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78F4EB" w14:textId="77777777" w:rsidR="00B95862" w:rsidRPr="00B95862" w:rsidRDefault="00B95862" w:rsidP="00B95862">
      <w:pPr>
        <w:jc w:val="center"/>
        <w:rPr>
          <w:color w:val="000000" w:themeColor="text1"/>
        </w:rPr>
      </w:pPr>
    </w:p>
    <w:p w14:paraId="3058D162" w14:textId="77777777" w:rsidR="00B95862" w:rsidRPr="00B95862" w:rsidRDefault="00B95862" w:rsidP="00B95862">
      <w:pPr>
        <w:jc w:val="center"/>
        <w:rPr>
          <w:color w:val="000000" w:themeColor="text1"/>
        </w:rPr>
      </w:pPr>
      <w:r w:rsidRPr="00B95862">
        <w:rPr>
          <w:noProof/>
          <w:color w:val="000000" w:themeColor="text1"/>
        </w:rPr>
        <w:drawing>
          <wp:inline distT="0" distB="0" distL="0" distR="0" wp14:anchorId="66434AAC" wp14:editId="3E94925C">
            <wp:extent cx="504825" cy="647700"/>
            <wp:effectExtent l="0" t="0" r="0" b="0"/>
            <wp:docPr id="11787862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504825" cy="647700"/>
                    </a:xfrm>
                    <a:prstGeom prst="rect">
                      <a:avLst/>
                    </a:prstGeom>
                  </pic:spPr>
                </pic:pic>
              </a:graphicData>
            </a:graphic>
          </wp:inline>
        </w:drawing>
      </w:r>
      <w:r w:rsidRPr="00B95862">
        <w:rPr>
          <w:color w:val="000000" w:themeColor="text1"/>
        </w:rPr>
        <w:fldChar w:fldCharType="begin"/>
      </w:r>
      <w:r w:rsidRPr="00B95862">
        <w:rPr>
          <w:color w:val="000000" w:themeColor="text1"/>
        </w:rPr>
        <w:instrText xml:space="preserve"> INCLUDEPICTURE "http://www.inet.hr/~box/images/grb-rh.gif" \* MERGEFORMATINET </w:instrText>
      </w:r>
      <w:r w:rsidRPr="00B95862">
        <w:rPr>
          <w:color w:val="000000" w:themeColor="text1"/>
        </w:rPr>
        <w:fldChar w:fldCharType="end"/>
      </w:r>
    </w:p>
    <w:p w14:paraId="5A6579BC" w14:textId="77777777" w:rsidR="00B95862" w:rsidRPr="00B95862" w:rsidRDefault="00B95862" w:rsidP="00B95862">
      <w:pPr>
        <w:spacing w:before="60" w:after="1680"/>
        <w:jc w:val="center"/>
        <w:rPr>
          <w:color w:val="000000" w:themeColor="text1"/>
        </w:rPr>
      </w:pPr>
      <w:r w:rsidRPr="00B95862">
        <w:rPr>
          <w:color w:val="000000" w:themeColor="text1"/>
        </w:rPr>
        <w:t>VLADA REPUBLIKE HRVATSKE</w:t>
      </w:r>
    </w:p>
    <w:p w14:paraId="01FC1909" w14:textId="77777777" w:rsidR="00B95862" w:rsidRPr="00B95862" w:rsidRDefault="00B95862" w:rsidP="00B95862">
      <w:pPr>
        <w:rPr>
          <w:color w:val="000000" w:themeColor="text1"/>
        </w:rPr>
      </w:pPr>
    </w:p>
    <w:p w14:paraId="463301D1" w14:textId="490BFE07" w:rsidR="00B95862" w:rsidRDefault="00B95862" w:rsidP="00B95862">
      <w:pPr>
        <w:spacing w:after="0"/>
        <w:jc w:val="right"/>
        <w:rPr>
          <w:color w:val="000000" w:themeColor="text1"/>
        </w:rPr>
      </w:pPr>
      <w:r w:rsidRPr="00B95862">
        <w:rPr>
          <w:color w:val="000000" w:themeColor="text1"/>
        </w:rPr>
        <w:t xml:space="preserve">Zagreb, </w:t>
      </w:r>
      <w:r>
        <w:rPr>
          <w:color w:val="000000" w:themeColor="text1"/>
        </w:rPr>
        <w:t>28. studenoga</w:t>
      </w:r>
      <w:r w:rsidRPr="00B95862">
        <w:rPr>
          <w:color w:val="000000" w:themeColor="text1"/>
        </w:rPr>
        <w:t xml:space="preserve"> 2024.</w:t>
      </w:r>
      <w:r w:rsidRPr="00B95862">
        <w:rPr>
          <w:color w:val="000000" w:themeColor="text1"/>
        </w:rPr>
        <w:t xml:space="preserve"> </w:t>
      </w:r>
    </w:p>
    <w:p w14:paraId="0EFE8641" w14:textId="77777777" w:rsidR="00B95862" w:rsidRDefault="00B95862" w:rsidP="00B95862">
      <w:pPr>
        <w:spacing w:after="0"/>
        <w:jc w:val="right"/>
        <w:rPr>
          <w:color w:val="000000" w:themeColor="text1"/>
        </w:rPr>
      </w:pPr>
    </w:p>
    <w:p w14:paraId="72BF24A0" w14:textId="77777777" w:rsidR="00B95862" w:rsidRDefault="00B95862" w:rsidP="00B95862">
      <w:pPr>
        <w:spacing w:after="0"/>
        <w:jc w:val="right"/>
        <w:rPr>
          <w:color w:val="000000" w:themeColor="text1"/>
        </w:rPr>
      </w:pPr>
    </w:p>
    <w:p w14:paraId="02ED2510" w14:textId="77777777" w:rsidR="00B95862" w:rsidRDefault="00B95862" w:rsidP="00B95862">
      <w:pPr>
        <w:spacing w:after="0"/>
        <w:jc w:val="right"/>
        <w:rPr>
          <w:color w:val="000000" w:themeColor="text1"/>
        </w:rPr>
      </w:pPr>
    </w:p>
    <w:p w14:paraId="2B14904E" w14:textId="77777777" w:rsidR="00B95862" w:rsidRDefault="00B95862" w:rsidP="00B95862">
      <w:pPr>
        <w:spacing w:after="0"/>
        <w:jc w:val="right"/>
        <w:rPr>
          <w:color w:val="000000" w:themeColor="text1"/>
        </w:rPr>
      </w:pPr>
    </w:p>
    <w:p w14:paraId="07ACD082" w14:textId="77777777" w:rsidR="00B95862" w:rsidRDefault="00B95862" w:rsidP="00B95862">
      <w:pPr>
        <w:spacing w:after="0"/>
        <w:jc w:val="right"/>
        <w:rPr>
          <w:color w:val="000000" w:themeColor="text1"/>
        </w:rPr>
      </w:pPr>
    </w:p>
    <w:p w14:paraId="09088FC6" w14:textId="77777777" w:rsidR="00B95862" w:rsidRDefault="00B95862" w:rsidP="00B95862">
      <w:pPr>
        <w:spacing w:after="0"/>
        <w:jc w:val="right"/>
        <w:rPr>
          <w:color w:val="000000" w:themeColor="text1"/>
        </w:rPr>
      </w:pPr>
    </w:p>
    <w:p w14:paraId="5D67B724" w14:textId="77777777" w:rsidR="00B95862" w:rsidRDefault="00B95862" w:rsidP="00B95862">
      <w:pPr>
        <w:spacing w:after="0"/>
        <w:jc w:val="right"/>
        <w:rPr>
          <w:color w:val="000000" w:themeColor="text1"/>
        </w:rPr>
      </w:pPr>
    </w:p>
    <w:p w14:paraId="1BAA4EB6" w14:textId="77777777" w:rsidR="00B95862" w:rsidRDefault="00B95862" w:rsidP="00B95862">
      <w:pPr>
        <w:spacing w:after="0"/>
        <w:jc w:val="right"/>
        <w:rPr>
          <w:color w:val="000000" w:themeColor="text1"/>
        </w:rPr>
      </w:pPr>
    </w:p>
    <w:p w14:paraId="5AF19CBB" w14:textId="6EE9D557" w:rsidR="00B95862" w:rsidRDefault="00B95862" w:rsidP="00B95862">
      <w:pPr>
        <w:spacing w:after="0"/>
        <w:jc w:val="right"/>
        <w:rPr>
          <w:color w:val="000000" w:themeColor="text1"/>
        </w:rPr>
      </w:pPr>
      <w:r w:rsidRPr="00B95862">
        <w:rPr>
          <w:color w:val="000000" w:themeColor="text1"/>
        </w:rPr>
        <w:t>_________________________________________________________________________</w:t>
      </w:r>
    </w:p>
    <w:p w14:paraId="6433AB01" w14:textId="77777777" w:rsidR="00B95862" w:rsidRPr="00B95862" w:rsidRDefault="00B95862" w:rsidP="00B95862">
      <w:pPr>
        <w:spacing w:after="0"/>
        <w:jc w:val="right"/>
        <w:rPr>
          <w:color w:val="000000" w:themeColor="text1"/>
        </w:rPr>
      </w:pPr>
    </w:p>
    <w:tbl>
      <w:tblPr>
        <w:tblW w:w="0" w:type="auto"/>
        <w:tblLook w:val="04A0" w:firstRow="1" w:lastRow="0" w:firstColumn="1" w:lastColumn="0" w:noHBand="0" w:noVBand="1"/>
      </w:tblPr>
      <w:tblGrid>
        <w:gridCol w:w="1945"/>
        <w:gridCol w:w="6844"/>
      </w:tblGrid>
      <w:tr w:rsidR="00B95862" w:rsidRPr="00B95862" w14:paraId="4085C18B" w14:textId="77777777" w:rsidTr="00B95862">
        <w:tc>
          <w:tcPr>
            <w:tcW w:w="1945" w:type="dxa"/>
          </w:tcPr>
          <w:p w14:paraId="37198FCD" w14:textId="77777777" w:rsidR="00B95862" w:rsidRPr="00B95862" w:rsidRDefault="00B95862" w:rsidP="00B95862">
            <w:pPr>
              <w:spacing w:line="360" w:lineRule="auto"/>
              <w:rPr>
                <w:color w:val="000000" w:themeColor="text1"/>
              </w:rPr>
            </w:pPr>
            <w:r w:rsidRPr="00B95862">
              <w:rPr>
                <w:b/>
                <w:smallCaps/>
                <w:color w:val="000000" w:themeColor="text1"/>
              </w:rPr>
              <w:t>Predlagatelj</w:t>
            </w:r>
            <w:r w:rsidRPr="00B95862">
              <w:rPr>
                <w:b/>
                <w:color w:val="000000" w:themeColor="text1"/>
              </w:rPr>
              <w:t>:</w:t>
            </w:r>
          </w:p>
        </w:tc>
        <w:tc>
          <w:tcPr>
            <w:tcW w:w="6844" w:type="dxa"/>
          </w:tcPr>
          <w:p w14:paraId="6AAE6C83" w14:textId="77777777" w:rsidR="00B95862" w:rsidRPr="00B95862" w:rsidRDefault="00B95862" w:rsidP="00B95862">
            <w:pPr>
              <w:spacing w:line="360" w:lineRule="auto"/>
              <w:rPr>
                <w:color w:val="000000" w:themeColor="text1"/>
              </w:rPr>
            </w:pPr>
            <w:r w:rsidRPr="00B95862">
              <w:rPr>
                <w:color w:val="000000" w:themeColor="text1"/>
              </w:rPr>
              <w:t>Ministarstvo prostornoga uređenja, graditeljstva i državne imovine</w:t>
            </w:r>
          </w:p>
        </w:tc>
      </w:tr>
    </w:tbl>
    <w:tbl>
      <w:tblPr>
        <w:tblpPr w:leftFromText="180" w:rightFromText="180" w:vertAnchor="text" w:horzAnchor="margin" w:tblpY="653"/>
        <w:tblW w:w="12875" w:type="dxa"/>
        <w:tblLook w:val="04A0" w:firstRow="1" w:lastRow="0" w:firstColumn="1" w:lastColumn="0" w:noHBand="0" w:noVBand="1"/>
      </w:tblPr>
      <w:tblGrid>
        <w:gridCol w:w="1616"/>
        <w:gridCol w:w="7423"/>
        <w:gridCol w:w="3836"/>
      </w:tblGrid>
      <w:tr w:rsidR="00B95862" w:rsidRPr="00B95862" w14:paraId="148CD637" w14:textId="77777777" w:rsidTr="00AC513C">
        <w:trPr>
          <w:trHeight w:val="1236"/>
        </w:trPr>
        <w:tc>
          <w:tcPr>
            <w:tcW w:w="1616" w:type="dxa"/>
          </w:tcPr>
          <w:p w14:paraId="665ED72C" w14:textId="77777777" w:rsidR="00B95862" w:rsidRPr="00B95862" w:rsidRDefault="00B95862" w:rsidP="00B95862">
            <w:pPr>
              <w:rPr>
                <w:color w:val="000000" w:themeColor="text1"/>
              </w:rPr>
            </w:pPr>
            <w:r w:rsidRPr="00B95862">
              <w:rPr>
                <w:noProof/>
                <w:color w:val="000000" w:themeColor="text1"/>
              </w:rPr>
              <mc:AlternateContent>
                <mc:Choice Requires="wps">
                  <w:drawing>
                    <wp:anchor distT="0" distB="0" distL="114300" distR="114300" simplePos="0" relativeHeight="251659264" behindDoc="0" locked="0" layoutInCell="1" allowOverlap="1" wp14:anchorId="64BFA026" wp14:editId="266FABA5">
                      <wp:simplePos x="0" y="0"/>
                      <wp:positionH relativeFrom="column">
                        <wp:posOffset>-11430</wp:posOffset>
                      </wp:positionH>
                      <wp:positionV relativeFrom="paragraph">
                        <wp:posOffset>646430</wp:posOffset>
                      </wp:positionV>
                      <wp:extent cx="5659120" cy="635"/>
                      <wp:effectExtent l="12065" t="10795" r="5715" b="762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9120" cy="635"/>
                              </a:xfrm>
                              <a:prstGeom prst="straightConnector1">
                                <a:avLst/>
                              </a:prstGeom>
                              <a:noFill/>
                              <a:ln w="9525">
                                <a:solidFill>
                                  <a:srgbClr val="000000"/>
                                </a:solidFill>
                                <a:round/>
                              </a:ln>
                            </wps:spPr>
                            <wps:bodyPr/>
                          </wps:wsp>
                        </a:graphicData>
                      </a:graphic>
                    </wp:anchor>
                  </w:drawing>
                </mc:Choice>
                <mc:Fallback>
                  <w:pict>
                    <v:shapetype w14:anchorId="72AE277E" id="_x0000_t32" coordsize="21600,21600" o:spt="32" o:oned="t" path="m,l21600,21600e" filled="f">
                      <v:path arrowok="t" fillok="f" o:connecttype="none"/>
                      <o:lock v:ext="edit" shapetype="t"/>
                    </v:shapetype>
                    <v:shape id="AutoShape 2" o:spid="_x0000_s1026" type="#_x0000_t32" style="position:absolute;margin-left:-.9pt;margin-top:50.9pt;width:445.6pt;height:.0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"/>
                  </w:pict>
                </mc:Fallback>
              </mc:AlternateContent>
            </w:r>
            <w:r w:rsidRPr="00B95862">
              <w:rPr>
                <w:b/>
                <w:smallCaps/>
                <w:color w:val="000000" w:themeColor="text1"/>
              </w:rPr>
              <w:t xml:space="preserve"> Predmet</w:t>
            </w:r>
            <w:r w:rsidRPr="00B95862">
              <w:rPr>
                <w:b/>
                <w:color w:val="000000" w:themeColor="text1"/>
              </w:rPr>
              <w:t>:</w:t>
            </w:r>
          </w:p>
        </w:tc>
        <w:tc>
          <w:tcPr>
            <w:tcW w:w="7423" w:type="dxa"/>
          </w:tcPr>
          <w:p w14:paraId="5F719F7B" w14:textId="25572386" w:rsidR="00B95862" w:rsidRPr="00B95862" w:rsidRDefault="00B95862" w:rsidP="00B95862">
            <w:pPr>
              <w:rPr>
                <w:color w:val="000000" w:themeColor="text1"/>
              </w:rPr>
            </w:pPr>
            <w:r w:rsidRPr="00B95862">
              <w:rPr>
                <w:color w:val="000000" w:themeColor="text1"/>
              </w:rPr>
              <w:t xml:space="preserve">     Nacrt </w:t>
            </w:r>
            <w:r>
              <w:rPr>
                <w:color w:val="000000" w:themeColor="text1"/>
              </w:rPr>
              <w:t xml:space="preserve">konačnog </w:t>
            </w:r>
            <w:r w:rsidRPr="00B95862">
              <w:rPr>
                <w:color w:val="000000" w:themeColor="text1"/>
              </w:rPr>
              <w:t xml:space="preserve">prijedloga zakona o upravljanju i održavanju zgrada </w:t>
            </w:r>
          </w:p>
        </w:tc>
        <w:tc>
          <w:tcPr>
            <w:tcW w:w="3836" w:type="dxa"/>
          </w:tcPr>
          <w:p w14:paraId="25000C20" w14:textId="77777777" w:rsidR="00B95862" w:rsidRPr="00B95862" w:rsidRDefault="00B95862" w:rsidP="00B95862">
            <w:pPr>
              <w:rPr>
                <w:color w:val="000000" w:themeColor="text1"/>
              </w:rPr>
            </w:pPr>
          </w:p>
          <w:p w14:paraId="0DDDE452" w14:textId="77777777" w:rsidR="00B95862" w:rsidRPr="00B95862" w:rsidRDefault="00B95862" w:rsidP="00B95862">
            <w:pPr>
              <w:rPr>
                <w:color w:val="000000" w:themeColor="text1"/>
              </w:rPr>
            </w:pPr>
          </w:p>
        </w:tc>
      </w:tr>
    </w:tbl>
    <w:p w14:paraId="7A02A6D6" w14:textId="4E4DCDFC" w:rsidR="00B95862" w:rsidRPr="00B95862" w:rsidRDefault="00B95862" w:rsidP="00B95862">
      <w:pPr>
        <w:spacing w:line="360" w:lineRule="auto"/>
        <w:rPr>
          <w:color w:val="000000" w:themeColor="text1"/>
        </w:rPr>
      </w:pPr>
      <w:r w:rsidRPr="00B95862">
        <w:rPr>
          <w:color w:val="000000" w:themeColor="text1"/>
        </w:rPr>
        <w:t>_________________________________________________________________________</w:t>
      </w:r>
    </w:p>
    <w:p w14:paraId="52C75C0C" w14:textId="19E41E7C" w:rsidR="00B95862" w:rsidRDefault="00B95862" w:rsidP="00B95862">
      <w:pPr>
        <w:tabs>
          <w:tab w:val="right" w:pos="1701"/>
          <w:tab w:val="left" w:pos="1843"/>
        </w:tabs>
        <w:spacing w:line="360" w:lineRule="auto"/>
        <w:ind w:left="1843" w:hanging="1843"/>
        <w:rPr>
          <w:b/>
          <w:smallCaps/>
          <w:color w:val="000000" w:themeColor="text1"/>
        </w:rPr>
      </w:pPr>
    </w:p>
    <w:p w14:paraId="5F722EAC" w14:textId="3A755C18" w:rsidR="00B95862" w:rsidRDefault="00B95862" w:rsidP="00B95862">
      <w:pPr>
        <w:tabs>
          <w:tab w:val="right" w:pos="1701"/>
          <w:tab w:val="left" w:pos="1843"/>
        </w:tabs>
        <w:spacing w:line="360" w:lineRule="auto"/>
        <w:ind w:left="1843" w:hanging="1843"/>
        <w:rPr>
          <w:b/>
          <w:smallCaps/>
          <w:color w:val="000000" w:themeColor="text1"/>
        </w:rPr>
      </w:pPr>
    </w:p>
    <w:p w14:paraId="435AD5DE" w14:textId="0ECB74A0" w:rsidR="00B95862" w:rsidRDefault="00B95862" w:rsidP="00B95862">
      <w:pPr>
        <w:tabs>
          <w:tab w:val="right" w:pos="1701"/>
          <w:tab w:val="left" w:pos="1843"/>
        </w:tabs>
        <w:spacing w:line="360" w:lineRule="auto"/>
        <w:ind w:left="1843" w:hanging="1843"/>
        <w:rPr>
          <w:b/>
          <w:smallCaps/>
          <w:color w:val="000000" w:themeColor="text1"/>
        </w:rPr>
      </w:pPr>
    </w:p>
    <w:p w14:paraId="2E45E2D6" w14:textId="77777777" w:rsidR="00B95862" w:rsidRPr="00B95862" w:rsidRDefault="00B95862" w:rsidP="00B95862">
      <w:pPr>
        <w:tabs>
          <w:tab w:val="right" w:pos="1701"/>
          <w:tab w:val="left" w:pos="1843"/>
        </w:tabs>
        <w:spacing w:line="360" w:lineRule="auto"/>
        <w:ind w:left="1843" w:hanging="1843"/>
        <w:rPr>
          <w:b/>
          <w:smallCaps/>
          <w:color w:val="000000" w:themeColor="text1"/>
        </w:rPr>
      </w:pPr>
    </w:p>
    <w:p w14:paraId="45231F63" w14:textId="77777777" w:rsidR="00B95862" w:rsidRPr="00B95862" w:rsidRDefault="00B95862" w:rsidP="00B95862">
      <w:pPr>
        <w:rPr>
          <w:color w:val="000000" w:themeColor="text1"/>
        </w:rPr>
      </w:pPr>
    </w:p>
    <w:p w14:paraId="2510743C" w14:textId="77777777" w:rsidR="00B95862" w:rsidRDefault="00B95862" w:rsidP="00B95862">
      <w:pPr>
        <w:pStyle w:val="Footer"/>
        <w:pBdr>
          <w:top w:val="single" w:sz="4" w:space="1" w:color="404040"/>
        </w:pBdr>
        <w:jc w:val="center"/>
        <w:rPr>
          <w:color w:val="404040"/>
          <w:spacing w:val="20"/>
          <w:sz w:val="20"/>
        </w:rPr>
      </w:pPr>
      <w:r>
        <w:rPr>
          <w:color w:val="404040"/>
          <w:spacing w:val="20"/>
          <w:sz w:val="20"/>
        </w:rPr>
        <w:t>Banski dvori | Trg Sv. Marka 2  | 10000 Zagreb | tel. 01 4569 222 | vlada.gov.hr</w:t>
      </w:r>
    </w:p>
    <w:p w14:paraId="6F77E96F" w14:textId="77777777" w:rsidR="00B95862" w:rsidRPr="00B95862" w:rsidRDefault="00B95862" w:rsidP="00B95862">
      <w:pPr>
        <w:rPr>
          <w:color w:val="000000" w:themeColor="text1"/>
        </w:rPr>
      </w:pPr>
      <w:bookmarkStart w:id="0" w:name="_GoBack"/>
      <w:bookmarkEnd w:id="0"/>
    </w:p>
    <w:p w14:paraId="0218736B" w14:textId="77777777" w:rsidR="004B2970" w:rsidRPr="003C1C33" w:rsidRDefault="004B2970" w:rsidP="004B2970">
      <w:pPr>
        <w:tabs>
          <w:tab w:val="left" w:pos="0"/>
          <w:tab w:val="left" w:pos="142"/>
        </w:tabs>
        <w:spacing w:after="0" w:line="240" w:lineRule="auto"/>
        <w:jc w:val="center"/>
        <w:outlineLvl w:val="1"/>
        <w:rPr>
          <w:b/>
          <w:bCs/>
        </w:rPr>
      </w:pPr>
      <w:r w:rsidRPr="003C1C33">
        <w:rPr>
          <w:b/>
          <w:bCs/>
        </w:rPr>
        <w:t>VLADA REPUBLIKE HRVATSKE</w:t>
      </w:r>
    </w:p>
    <w:p w14:paraId="7F107E19" w14:textId="77777777" w:rsidR="004B2970" w:rsidRPr="003C1C33" w:rsidRDefault="004B2970" w:rsidP="004B2970">
      <w:pPr>
        <w:tabs>
          <w:tab w:val="left" w:pos="0"/>
          <w:tab w:val="left" w:pos="142"/>
        </w:tabs>
        <w:spacing w:after="0" w:line="240" w:lineRule="auto"/>
        <w:ind w:left="113"/>
        <w:rPr>
          <w:sz w:val="2"/>
          <w:szCs w:val="20"/>
        </w:rPr>
      </w:pPr>
      <w:r w:rsidRPr="003C1C33">
        <w:rPr>
          <w:noProof/>
          <w:sz w:val="2"/>
          <w:szCs w:val="20"/>
        </w:rPr>
        <mc:AlternateContent>
          <mc:Choice Requires="wpg">
            <w:drawing>
              <wp:inline distT="0" distB="0" distL="0" distR="0" wp14:anchorId="4506B96E" wp14:editId="2E048C73">
                <wp:extent cx="5816600" cy="18415"/>
                <wp:effectExtent l="2540" t="6985" r="635" b="3175"/>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6600" cy="18415"/>
                          <a:chOff x="0" y="0"/>
                          <a:chExt cx="9160" cy="29"/>
                        </a:xfrm>
                      </wpg:grpSpPr>
                      <wps:wsp>
                        <wps:cNvPr id="4" name="Line 4"/>
                        <wps:cNvCnPr>
                          <a:cxnSpLocks noChangeShapeType="1"/>
                        </wps:cNvCnPr>
                        <wps:spPr bwMode="auto">
                          <a:xfrm>
                            <a:off x="15" y="15"/>
                            <a:ext cx="9131"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group w14:anchorId="455FEDF6" id="Group 3" o:spid="_x0000_s1026" style="width:458pt;height:1.45pt;mso-position-horizontal-relative:char;mso-position-vertical-relative:line" coordsize="916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">
                <v:line id="Line 4" o:spid="_x0000_s1027" style="position:absolute;visibility:visible;mso-wrap-style:square" from="15,15" to="9146,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" strokeweight="1.44pt"/>
                <w10:anchorlock/>
              </v:group>
            </w:pict>
          </mc:Fallback>
        </mc:AlternateContent>
      </w:r>
    </w:p>
    <w:p w14:paraId="36C2880F" w14:textId="77777777" w:rsidR="004B2970" w:rsidRPr="003C1C33" w:rsidRDefault="004B2970" w:rsidP="004B2970">
      <w:pPr>
        <w:spacing w:after="0" w:line="240" w:lineRule="auto"/>
        <w:rPr>
          <w:b/>
        </w:rPr>
      </w:pPr>
    </w:p>
    <w:p w14:paraId="5FEA857C" w14:textId="77777777" w:rsidR="004B2970" w:rsidRPr="003C1C33" w:rsidRDefault="004B2970" w:rsidP="004B2970">
      <w:pPr>
        <w:spacing w:after="0" w:line="240" w:lineRule="auto"/>
        <w:rPr>
          <w:b/>
        </w:rPr>
      </w:pPr>
    </w:p>
    <w:p w14:paraId="4E04DBDA" w14:textId="195C8E6A" w:rsidR="004B2970" w:rsidRPr="003C1C33" w:rsidRDefault="004B2970" w:rsidP="004B2970">
      <w:pPr>
        <w:spacing w:after="0" w:line="240" w:lineRule="auto"/>
        <w:jc w:val="right"/>
        <w:rPr>
          <w:b/>
        </w:rPr>
      </w:pPr>
      <w:r w:rsidRPr="003C1C33">
        <w:rPr>
          <w:b/>
        </w:rPr>
        <w:tab/>
      </w:r>
      <w:r w:rsidRPr="003C1C33">
        <w:rPr>
          <w:b/>
        </w:rPr>
        <w:tab/>
      </w:r>
      <w:r w:rsidRPr="003C1C33">
        <w:rPr>
          <w:b/>
        </w:rPr>
        <w:tab/>
      </w:r>
    </w:p>
    <w:p w14:paraId="2B731D67" w14:textId="77777777" w:rsidR="004B2970" w:rsidRPr="003C1C33" w:rsidRDefault="004B2970" w:rsidP="004B2970">
      <w:pPr>
        <w:spacing w:after="0" w:line="240" w:lineRule="auto"/>
        <w:rPr>
          <w:b/>
        </w:rPr>
      </w:pPr>
    </w:p>
    <w:p w14:paraId="7A3BBEC6" w14:textId="77777777" w:rsidR="004B2970" w:rsidRPr="003C1C33" w:rsidRDefault="004B2970" w:rsidP="004B2970">
      <w:pPr>
        <w:spacing w:after="0" w:line="240" w:lineRule="auto"/>
        <w:rPr>
          <w:b/>
        </w:rPr>
      </w:pPr>
    </w:p>
    <w:p w14:paraId="6112A145" w14:textId="77777777" w:rsidR="004B2970" w:rsidRPr="003C1C33" w:rsidRDefault="004B2970" w:rsidP="004B2970">
      <w:pPr>
        <w:spacing w:after="0" w:line="240" w:lineRule="auto"/>
        <w:rPr>
          <w:b/>
        </w:rPr>
      </w:pPr>
    </w:p>
    <w:p w14:paraId="22C1D146" w14:textId="77777777" w:rsidR="004B2970" w:rsidRPr="003C1C33" w:rsidRDefault="004B2970" w:rsidP="004B2970">
      <w:pPr>
        <w:spacing w:after="0" w:line="240" w:lineRule="auto"/>
        <w:rPr>
          <w:b/>
        </w:rPr>
      </w:pPr>
    </w:p>
    <w:p w14:paraId="008631EA" w14:textId="77777777" w:rsidR="004B2970" w:rsidRPr="003C1C33" w:rsidRDefault="004B2970" w:rsidP="004B2970">
      <w:pPr>
        <w:spacing w:after="0" w:line="240" w:lineRule="auto"/>
        <w:rPr>
          <w:b/>
        </w:rPr>
      </w:pPr>
    </w:p>
    <w:p w14:paraId="37359C6D" w14:textId="77777777" w:rsidR="004B2970" w:rsidRPr="003C1C33" w:rsidRDefault="004B2970" w:rsidP="004B2970">
      <w:pPr>
        <w:spacing w:after="0" w:line="240" w:lineRule="auto"/>
        <w:rPr>
          <w:b/>
        </w:rPr>
      </w:pPr>
    </w:p>
    <w:p w14:paraId="1EBEC0D7" w14:textId="77777777" w:rsidR="004B2970" w:rsidRPr="003C1C33" w:rsidRDefault="004B2970" w:rsidP="004B2970">
      <w:pPr>
        <w:spacing w:after="0" w:line="240" w:lineRule="auto"/>
        <w:rPr>
          <w:b/>
        </w:rPr>
      </w:pPr>
    </w:p>
    <w:p w14:paraId="16F8C2BD" w14:textId="77777777" w:rsidR="004B2970" w:rsidRPr="003C1C33" w:rsidRDefault="004B2970" w:rsidP="004B2970">
      <w:pPr>
        <w:spacing w:after="0" w:line="240" w:lineRule="auto"/>
        <w:rPr>
          <w:b/>
        </w:rPr>
      </w:pPr>
    </w:p>
    <w:p w14:paraId="60537CD6" w14:textId="77777777" w:rsidR="004B2970" w:rsidRPr="003C1C33" w:rsidRDefault="004B2970" w:rsidP="004B2970">
      <w:pPr>
        <w:spacing w:after="0" w:line="240" w:lineRule="auto"/>
        <w:rPr>
          <w:b/>
        </w:rPr>
      </w:pPr>
    </w:p>
    <w:p w14:paraId="7DE91613" w14:textId="77777777" w:rsidR="004B2970" w:rsidRPr="003C1C33" w:rsidRDefault="004B2970" w:rsidP="004B2970">
      <w:pPr>
        <w:spacing w:after="0" w:line="240" w:lineRule="auto"/>
        <w:rPr>
          <w:b/>
        </w:rPr>
      </w:pPr>
    </w:p>
    <w:p w14:paraId="7200CC2A" w14:textId="4EBE44AC" w:rsidR="004B2970" w:rsidRPr="003C1C33" w:rsidRDefault="00AC00CC" w:rsidP="00AC00CC">
      <w:pPr>
        <w:tabs>
          <w:tab w:val="left" w:pos="5125"/>
        </w:tabs>
        <w:spacing w:after="0" w:line="240" w:lineRule="auto"/>
        <w:rPr>
          <w:b/>
        </w:rPr>
      </w:pPr>
      <w:r w:rsidRPr="003C1C33">
        <w:rPr>
          <w:b/>
        </w:rPr>
        <w:tab/>
      </w:r>
    </w:p>
    <w:p w14:paraId="23A54B70" w14:textId="77777777" w:rsidR="004B2970" w:rsidRPr="003C1C33" w:rsidRDefault="004B2970" w:rsidP="004B2970">
      <w:pPr>
        <w:spacing w:after="0" w:line="240" w:lineRule="auto"/>
        <w:rPr>
          <w:b/>
        </w:rPr>
      </w:pPr>
    </w:p>
    <w:p w14:paraId="174BDBFC" w14:textId="77777777" w:rsidR="004B2970" w:rsidRPr="003C1C33" w:rsidRDefault="004B2970" w:rsidP="004B2970">
      <w:pPr>
        <w:spacing w:after="0" w:line="240" w:lineRule="auto"/>
        <w:rPr>
          <w:b/>
        </w:rPr>
      </w:pPr>
    </w:p>
    <w:p w14:paraId="54431349" w14:textId="77777777" w:rsidR="004B2970" w:rsidRPr="003C1C33" w:rsidRDefault="004B2970" w:rsidP="004B2970">
      <w:pPr>
        <w:spacing w:after="0" w:line="240" w:lineRule="auto"/>
        <w:rPr>
          <w:b/>
        </w:rPr>
      </w:pPr>
    </w:p>
    <w:p w14:paraId="2C47AEF6" w14:textId="77777777" w:rsidR="004B2970" w:rsidRPr="003C1C33" w:rsidRDefault="004B2970" w:rsidP="004B2970">
      <w:pPr>
        <w:spacing w:after="0" w:line="240" w:lineRule="auto"/>
        <w:rPr>
          <w:b/>
        </w:rPr>
      </w:pPr>
    </w:p>
    <w:p w14:paraId="550FEC3B" w14:textId="77777777" w:rsidR="004B2970" w:rsidRPr="003C1C33" w:rsidRDefault="004B2970" w:rsidP="004B2970">
      <w:pPr>
        <w:spacing w:after="0" w:line="240" w:lineRule="auto"/>
        <w:rPr>
          <w:b/>
        </w:rPr>
      </w:pPr>
    </w:p>
    <w:p w14:paraId="5EE67D9B" w14:textId="77777777" w:rsidR="004B2970" w:rsidRPr="003C1C33" w:rsidRDefault="004B2970" w:rsidP="004B2970">
      <w:pPr>
        <w:spacing w:after="0" w:line="240" w:lineRule="auto"/>
        <w:rPr>
          <w:b/>
        </w:rPr>
      </w:pPr>
    </w:p>
    <w:p w14:paraId="4B6D8BE8" w14:textId="77777777" w:rsidR="004B2970" w:rsidRPr="003C1C33" w:rsidRDefault="004B2970" w:rsidP="004B2970">
      <w:pPr>
        <w:spacing w:after="0" w:line="240" w:lineRule="auto"/>
        <w:rPr>
          <w:b/>
        </w:rPr>
      </w:pPr>
    </w:p>
    <w:p w14:paraId="449D3300" w14:textId="033B3811" w:rsidR="004B2970" w:rsidRPr="003C1C33" w:rsidRDefault="00B017EE" w:rsidP="00931D88">
      <w:pPr>
        <w:spacing w:after="0" w:line="240" w:lineRule="auto"/>
        <w:jc w:val="center"/>
        <w:outlineLvl w:val="1"/>
        <w:rPr>
          <w:b/>
          <w:bCs/>
        </w:rPr>
      </w:pPr>
      <w:r w:rsidRPr="003C1C33">
        <w:rPr>
          <w:b/>
          <w:bCs/>
        </w:rPr>
        <w:t xml:space="preserve">KONAČNI </w:t>
      </w:r>
      <w:r w:rsidR="004B2970" w:rsidRPr="003C1C33">
        <w:rPr>
          <w:b/>
          <w:bCs/>
        </w:rPr>
        <w:t>PRIJEDLOG ZAKONA O UPRAVLJANJU I ODRŽAVANJU ZGRADA</w:t>
      </w:r>
    </w:p>
    <w:p w14:paraId="5DBA5A2B" w14:textId="77777777" w:rsidR="004B2970" w:rsidRPr="003C1C33" w:rsidRDefault="004B2970" w:rsidP="00931D88">
      <w:pPr>
        <w:pBdr>
          <w:bottom w:val="single" w:sz="12" w:space="1" w:color="auto"/>
        </w:pBdr>
        <w:spacing w:after="0" w:line="240" w:lineRule="auto"/>
        <w:jc w:val="center"/>
        <w:rPr>
          <w:b/>
        </w:rPr>
      </w:pPr>
    </w:p>
    <w:p w14:paraId="51221549" w14:textId="77777777" w:rsidR="004B2970" w:rsidRPr="003C1C33" w:rsidRDefault="004B2970" w:rsidP="004B2970">
      <w:pPr>
        <w:pBdr>
          <w:bottom w:val="single" w:sz="12" w:space="1" w:color="auto"/>
        </w:pBdr>
        <w:spacing w:after="0" w:line="240" w:lineRule="auto"/>
        <w:jc w:val="center"/>
        <w:rPr>
          <w:b/>
        </w:rPr>
      </w:pPr>
    </w:p>
    <w:p w14:paraId="2397806A" w14:textId="77777777" w:rsidR="004B2970" w:rsidRPr="003C1C33" w:rsidRDefault="004B2970" w:rsidP="004B2970">
      <w:pPr>
        <w:pBdr>
          <w:bottom w:val="single" w:sz="12" w:space="1" w:color="auto"/>
        </w:pBdr>
        <w:spacing w:after="0" w:line="240" w:lineRule="auto"/>
        <w:rPr>
          <w:b/>
        </w:rPr>
      </w:pPr>
    </w:p>
    <w:p w14:paraId="062635C2" w14:textId="77777777" w:rsidR="004B2970" w:rsidRPr="003C1C33" w:rsidRDefault="004B2970" w:rsidP="004B2970">
      <w:pPr>
        <w:pBdr>
          <w:bottom w:val="single" w:sz="12" w:space="1" w:color="auto"/>
        </w:pBdr>
        <w:spacing w:after="0" w:line="240" w:lineRule="auto"/>
        <w:rPr>
          <w:b/>
        </w:rPr>
      </w:pPr>
    </w:p>
    <w:p w14:paraId="02E8FF63" w14:textId="77777777" w:rsidR="004B2970" w:rsidRPr="003C1C33" w:rsidRDefault="004B2970" w:rsidP="004B2970">
      <w:pPr>
        <w:pBdr>
          <w:bottom w:val="single" w:sz="12" w:space="1" w:color="auto"/>
        </w:pBdr>
        <w:spacing w:after="0" w:line="240" w:lineRule="auto"/>
      </w:pPr>
    </w:p>
    <w:p w14:paraId="3F9A3D60" w14:textId="77777777" w:rsidR="004B2970" w:rsidRPr="003C1C33" w:rsidRDefault="004B2970" w:rsidP="004B2970">
      <w:pPr>
        <w:pBdr>
          <w:bottom w:val="single" w:sz="12" w:space="1" w:color="auto"/>
        </w:pBdr>
        <w:spacing w:after="0" w:line="240" w:lineRule="auto"/>
        <w:rPr>
          <w:b/>
        </w:rPr>
      </w:pPr>
    </w:p>
    <w:p w14:paraId="1B315F80" w14:textId="77777777" w:rsidR="004B2970" w:rsidRPr="003C1C33" w:rsidRDefault="004B2970" w:rsidP="004B2970">
      <w:pPr>
        <w:pBdr>
          <w:bottom w:val="single" w:sz="12" w:space="1" w:color="auto"/>
        </w:pBdr>
        <w:spacing w:after="0" w:line="240" w:lineRule="auto"/>
        <w:rPr>
          <w:b/>
        </w:rPr>
      </w:pPr>
    </w:p>
    <w:p w14:paraId="502970E4" w14:textId="77777777" w:rsidR="004B2970" w:rsidRPr="003C1C33" w:rsidRDefault="004B2970" w:rsidP="004B2970">
      <w:pPr>
        <w:pBdr>
          <w:bottom w:val="single" w:sz="12" w:space="1" w:color="auto"/>
        </w:pBdr>
        <w:spacing w:after="0" w:line="240" w:lineRule="auto"/>
        <w:rPr>
          <w:b/>
        </w:rPr>
      </w:pPr>
    </w:p>
    <w:p w14:paraId="60DCA7ED" w14:textId="77777777" w:rsidR="004B2970" w:rsidRPr="003C1C33" w:rsidRDefault="004B2970" w:rsidP="004B2970">
      <w:pPr>
        <w:pBdr>
          <w:bottom w:val="single" w:sz="12" w:space="1" w:color="auto"/>
        </w:pBdr>
        <w:spacing w:after="0" w:line="240" w:lineRule="auto"/>
        <w:rPr>
          <w:b/>
        </w:rPr>
      </w:pPr>
    </w:p>
    <w:p w14:paraId="0C232BC8" w14:textId="77777777" w:rsidR="004B2970" w:rsidRPr="003C1C33" w:rsidRDefault="004B2970" w:rsidP="004B2970">
      <w:pPr>
        <w:pBdr>
          <w:bottom w:val="single" w:sz="12" w:space="1" w:color="auto"/>
        </w:pBdr>
        <w:spacing w:after="0" w:line="240" w:lineRule="auto"/>
        <w:rPr>
          <w:b/>
        </w:rPr>
      </w:pPr>
    </w:p>
    <w:p w14:paraId="3C5354B9" w14:textId="77777777" w:rsidR="004B2970" w:rsidRPr="003C1C33" w:rsidRDefault="004B2970" w:rsidP="004B2970">
      <w:pPr>
        <w:pBdr>
          <w:bottom w:val="single" w:sz="12" w:space="1" w:color="auto"/>
        </w:pBdr>
        <w:spacing w:after="0" w:line="240" w:lineRule="auto"/>
        <w:rPr>
          <w:b/>
        </w:rPr>
      </w:pPr>
    </w:p>
    <w:p w14:paraId="63E61878" w14:textId="77777777" w:rsidR="004B2970" w:rsidRPr="003C1C33" w:rsidRDefault="004B2970" w:rsidP="004B2970">
      <w:pPr>
        <w:pBdr>
          <w:bottom w:val="single" w:sz="12" w:space="1" w:color="auto"/>
        </w:pBdr>
        <w:spacing w:after="0" w:line="240" w:lineRule="auto"/>
        <w:rPr>
          <w:b/>
        </w:rPr>
      </w:pPr>
    </w:p>
    <w:p w14:paraId="0D459694" w14:textId="77777777" w:rsidR="004B2970" w:rsidRPr="003C1C33" w:rsidRDefault="004B2970" w:rsidP="004B2970">
      <w:pPr>
        <w:pBdr>
          <w:bottom w:val="single" w:sz="12" w:space="1" w:color="auto"/>
        </w:pBdr>
        <w:spacing w:after="0" w:line="240" w:lineRule="auto"/>
        <w:rPr>
          <w:b/>
        </w:rPr>
      </w:pPr>
    </w:p>
    <w:p w14:paraId="41AE5D38" w14:textId="77777777" w:rsidR="004B2970" w:rsidRPr="003C1C33" w:rsidRDefault="004B2970" w:rsidP="004B2970">
      <w:pPr>
        <w:pBdr>
          <w:bottom w:val="single" w:sz="12" w:space="1" w:color="auto"/>
        </w:pBdr>
        <w:spacing w:after="0" w:line="240" w:lineRule="auto"/>
        <w:rPr>
          <w:b/>
        </w:rPr>
      </w:pPr>
    </w:p>
    <w:p w14:paraId="593B02B0" w14:textId="77777777" w:rsidR="004B2970" w:rsidRPr="003C1C33" w:rsidRDefault="004B2970" w:rsidP="004B2970">
      <w:pPr>
        <w:pBdr>
          <w:bottom w:val="single" w:sz="12" w:space="1" w:color="auto"/>
        </w:pBdr>
        <w:spacing w:after="0" w:line="240" w:lineRule="auto"/>
        <w:rPr>
          <w:b/>
        </w:rPr>
      </w:pPr>
    </w:p>
    <w:p w14:paraId="47E2EF81" w14:textId="77777777" w:rsidR="004B2970" w:rsidRPr="003C1C33" w:rsidRDefault="004B2970" w:rsidP="004B2970">
      <w:pPr>
        <w:pBdr>
          <w:bottom w:val="single" w:sz="12" w:space="1" w:color="auto"/>
        </w:pBdr>
        <w:spacing w:after="0" w:line="240" w:lineRule="auto"/>
        <w:jc w:val="center"/>
        <w:rPr>
          <w:b/>
        </w:rPr>
      </w:pPr>
    </w:p>
    <w:p w14:paraId="680B1256" w14:textId="77777777" w:rsidR="004B2970" w:rsidRPr="003C1C33" w:rsidRDefault="004B2970" w:rsidP="004B2970">
      <w:pPr>
        <w:pBdr>
          <w:bottom w:val="single" w:sz="12" w:space="1" w:color="auto"/>
        </w:pBdr>
        <w:spacing w:after="0" w:line="240" w:lineRule="auto"/>
        <w:rPr>
          <w:b/>
        </w:rPr>
      </w:pPr>
    </w:p>
    <w:p w14:paraId="0BCB4B5B" w14:textId="77777777" w:rsidR="004B2970" w:rsidRPr="003C1C33" w:rsidRDefault="004B2970" w:rsidP="004B2970">
      <w:pPr>
        <w:pBdr>
          <w:bottom w:val="single" w:sz="12" w:space="1" w:color="auto"/>
        </w:pBdr>
        <w:spacing w:after="0" w:line="240" w:lineRule="auto"/>
        <w:jc w:val="center"/>
        <w:rPr>
          <w:b/>
        </w:rPr>
      </w:pPr>
    </w:p>
    <w:p w14:paraId="11169AEF" w14:textId="77777777" w:rsidR="004B2970" w:rsidRPr="003C1C33" w:rsidRDefault="004B2970" w:rsidP="004B2970">
      <w:pPr>
        <w:pBdr>
          <w:bottom w:val="single" w:sz="12" w:space="1" w:color="auto"/>
        </w:pBdr>
        <w:spacing w:after="0" w:line="240" w:lineRule="auto"/>
        <w:jc w:val="center"/>
        <w:rPr>
          <w:b/>
        </w:rPr>
      </w:pPr>
    </w:p>
    <w:p w14:paraId="2B427122" w14:textId="77777777" w:rsidR="004B2970" w:rsidRPr="003C1C33" w:rsidRDefault="004B2970" w:rsidP="004B2970">
      <w:pPr>
        <w:pBdr>
          <w:bottom w:val="single" w:sz="12" w:space="1" w:color="auto"/>
        </w:pBdr>
        <w:spacing w:after="0" w:line="240" w:lineRule="auto"/>
        <w:rPr>
          <w:b/>
        </w:rPr>
      </w:pPr>
    </w:p>
    <w:p w14:paraId="2EFAE292" w14:textId="77777777" w:rsidR="004B2970" w:rsidRPr="003C1C33" w:rsidRDefault="004B2970" w:rsidP="004B2970">
      <w:pPr>
        <w:pBdr>
          <w:bottom w:val="single" w:sz="12" w:space="1" w:color="auto"/>
        </w:pBdr>
        <w:spacing w:after="0" w:line="240" w:lineRule="auto"/>
        <w:jc w:val="center"/>
        <w:rPr>
          <w:b/>
        </w:rPr>
      </w:pPr>
    </w:p>
    <w:p w14:paraId="69D2BDDF" w14:textId="77777777" w:rsidR="004B2970" w:rsidRPr="003C1C33" w:rsidRDefault="004B2970" w:rsidP="004B2970">
      <w:pPr>
        <w:pBdr>
          <w:bottom w:val="single" w:sz="12" w:space="1" w:color="auto"/>
        </w:pBdr>
        <w:spacing w:after="0" w:line="240" w:lineRule="auto"/>
        <w:jc w:val="center"/>
        <w:rPr>
          <w:b/>
        </w:rPr>
      </w:pPr>
    </w:p>
    <w:p w14:paraId="54CB151D" w14:textId="77777777" w:rsidR="004B2970" w:rsidRPr="003C1C33" w:rsidRDefault="004B2970" w:rsidP="004B2970">
      <w:pPr>
        <w:pBdr>
          <w:bottom w:val="single" w:sz="12" w:space="1" w:color="auto"/>
        </w:pBdr>
        <w:spacing w:after="0" w:line="240" w:lineRule="auto"/>
        <w:rPr>
          <w:b/>
        </w:rPr>
      </w:pPr>
    </w:p>
    <w:p w14:paraId="0DF5D21B" w14:textId="77777777" w:rsidR="004B2970" w:rsidRPr="003C1C33" w:rsidRDefault="004B2970" w:rsidP="004B2970">
      <w:pPr>
        <w:pBdr>
          <w:bottom w:val="single" w:sz="12" w:space="1" w:color="auto"/>
        </w:pBdr>
        <w:spacing w:after="0" w:line="240" w:lineRule="auto"/>
        <w:rPr>
          <w:b/>
        </w:rPr>
      </w:pPr>
    </w:p>
    <w:p w14:paraId="1E32713D" w14:textId="3C680971" w:rsidR="00B300CE" w:rsidRPr="003C1C33" w:rsidRDefault="004B2970" w:rsidP="004B2970">
      <w:pPr>
        <w:spacing w:after="0" w:line="240" w:lineRule="auto"/>
        <w:jc w:val="center"/>
        <w:rPr>
          <w:b/>
        </w:rPr>
        <w:sectPr w:rsidR="00B300CE" w:rsidRPr="003C1C33" w:rsidSect="00552C0E">
          <w:headerReference w:type="default" r:id="rId13"/>
          <w:footerReference w:type="even" r:id="rId14"/>
          <w:footerReference w:type="default" r:id="rId15"/>
          <w:pgSz w:w="11906" w:h="16838"/>
          <w:pgMar w:top="1417" w:right="1700" w:bottom="1417" w:left="1417" w:header="708" w:footer="708" w:gutter="0"/>
          <w:cols w:space="708"/>
          <w:titlePg/>
          <w:docGrid w:linePitch="360"/>
        </w:sectPr>
      </w:pPr>
      <w:r w:rsidRPr="003C1C33">
        <w:rPr>
          <w:b/>
        </w:rPr>
        <w:lastRenderedPageBreak/>
        <w:t>Zagreb,</w:t>
      </w:r>
      <w:r w:rsidR="006E2E19" w:rsidRPr="003C1C33">
        <w:rPr>
          <w:b/>
        </w:rPr>
        <w:t xml:space="preserve"> studeni </w:t>
      </w:r>
      <w:r w:rsidRPr="003C1C33">
        <w:rPr>
          <w:b/>
        </w:rPr>
        <w:t>2024.</w:t>
      </w:r>
    </w:p>
    <w:p w14:paraId="77DCCA38" w14:textId="77777777" w:rsidR="00F75997" w:rsidRPr="003C1C33" w:rsidRDefault="00F75997" w:rsidP="00945F14">
      <w:pPr>
        <w:pStyle w:val="tb-na16"/>
        <w:spacing w:before="0" w:beforeAutospacing="0" w:after="0" w:afterAutospacing="0" w:line="240" w:lineRule="atLeast"/>
        <w:rPr>
          <w:rFonts w:eastAsia="Calibri"/>
          <w:sz w:val="24"/>
          <w:szCs w:val="24"/>
          <w:lang w:eastAsia="en-US"/>
        </w:rPr>
      </w:pPr>
    </w:p>
    <w:p w14:paraId="217302B3" w14:textId="286023DC" w:rsidR="00C33019" w:rsidRPr="003C1C33" w:rsidRDefault="00C925A1" w:rsidP="00C73229">
      <w:pPr>
        <w:pStyle w:val="tb-na16"/>
        <w:spacing w:before="0" w:beforeAutospacing="0" w:after="0" w:afterAutospacing="0" w:line="240" w:lineRule="auto"/>
        <w:rPr>
          <w:rFonts w:eastAsia="Calibri"/>
          <w:sz w:val="24"/>
          <w:szCs w:val="24"/>
          <w:lang w:eastAsia="en-US"/>
        </w:rPr>
      </w:pPr>
      <w:r w:rsidRPr="003C1C33">
        <w:rPr>
          <w:rFonts w:eastAsia="Calibri"/>
          <w:sz w:val="24"/>
          <w:szCs w:val="24"/>
          <w:lang w:eastAsia="en-US"/>
        </w:rPr>
        <w:t xml:space="preserve">KONAČNI </w:t>
      </w:r>
      <w:r w:rsidR="003B044C" w:rsidRPr="003C1C33">
        <w:rPr>
          <w:rFonts w:eastAsia="Calibri"/>
          <w:sz w:val="24"/>
          <w:szCs w:val="24"/>
          <w:lang w:eastAsia="en-US"/>
        </w:rPr>
        <w:t>PRIJEDLOG ZAKONA O UPRAVLJANJU I ODRŽAVANJU ZGRADA</w:t>
      </w:r>
    </w:p>
    <w:p w14:paraId="543B4081" w14:textId="77777777" w:rsidR="00C33019" w:rsidRPr="003C1C33" w:rsidRDefault="00C33019" w:rsidP="00C73229">
      <w:pPr>
        <w:spacing w:after="0" w:line="240" w:lineRule="auto"/>
        <w:rPr>
          <w:rFonts w:eastAsia="Calibri"/>
          <w:color w:val="000000" w:themeColor="text1"/>
          <w:lang w:eastAsia="en-US"/>
        </w:rPr>
      </w:pPr>
    </w:p>
    <w:p w14:paraId="0026668A" w14:textId="77777777" w:rsidR="00C73229" w:rsidRPr="003C1C33" w:rsidRDefault="00C73229" w:rsidP="00C73229">
      <w:pPr>
        <w:spacing w:after="0" w:line="240" w:lineRule="auto"/>
        <w:rPr>
          <w:rFonts w:eastAsia="Calibri"/>
          <w:color w:val="000000" w:themeColor="text1"/>
          <w:lang w:eastAsia="en-US"/>
        </w:rPr>
      </w:pPr>
    </w:p>
    <w:p w14:paraId="5C386F28" w14:textId="77777777" w:rsidR="00C33019" w:rsidRPr="003C1C33" w:rsidRDefault="003B044C" w:rsidP="00C73229">
      <w:pPr>
        <w:spacing w:after="0" w:line="240" w:lineRule="auto"/>
        <w:jc w:val="center"/>
        <w:rPr>
          <w:color w:val="000000" w:themeColor="text1"/>
        </w:rPr>
      </w:pPr>
      <w:r w:rsidRPr="003C1C33">
        <w:rPr>
          <w:color w:val="000000" w:themeColor="text1"/>
        </w:rPr>
        <w:t>DIO PRVI</w:t>
      </w:r>
    </w:p>
    <w:p w14:paraId="7C0D461E" w14:textId="77777777" w:rsidR="00C73229" w:rsidRPr="003C1C33" w:rsidRDefault="00C73229" w:rsidP="00C73229">
      <w:pPr>
        <w:spacing w:after="0" w:line="240" w:lineRule="auto"/>
        <w:jc w:val="center"/>
        <w:rPr>
          <w:color w:val="000000" w:themeColor="text1"/>
        </w:rPr>
      </w:pPr>
    </w:p>
    <w:p w14:paraId="2447ED67" w14:textId="77777777" w:rsidR="00C33019" w:rsidRPr="003C1C33" w:rsidRDefault="003B044C" w:rsidP="00C73229">
      <w:pPr>
        <w:spacing w:after="0" w:line="240" w:lineRule="auto"/>
        <w:jc w:val="center"/>
        <w:rPr>
          <w:color w:val="000000" w:themeColor="text1"/>
        </w:rPr>
      </w:pPr>
      <w:r w:rsidRPr="003C1C33">
        <w:rPr>
          <w:color w:val="000000" w:themeColor="text1"/>
        </w:rPr>
        <w:t>OPĆE ODREDBE</w:t>
      </w:r>
    </w:p>
    <w:p w14:paraId="766B4FAC" w14:textId="77777777" w:rsidR="00C73229" w:rsidRPr="003C1C33" w:rsidRDefault="00C73229" w:rsidP="00C73229">
      <w:pPr>
        <w:spacing w:after="0" w:line="240" w:lineRule="auto"/>
        <w:jc w:val="center"/>
        <w:rPr>
          <w:i/>
          <w:iCs/>
          <w:color w:val="000000" w:themeColor="text1"/>
        </w:rPr>
      </w:pPr>
    </w:p>
    <w:p w14:paraId="0DDC6FBA" w14:textId="77777777" w:rsidR="00C33019" w:rsidRPr="003C1C33" w:rsidRDefault="003B044C" w:rsidP="00C73229">
      <w:pPr>
        <w:spacing w:after="0" w:line="240" w:lineRule="auto"/>
        <w:jc w:val="center"/>
        <w:rPr>
          <w:i/>
          <w:iCs/>
          <w:color w:val="000000" w:themeColor="text1"/>
        </w:rPr>
      </w:pPr>
      <w:r w:rsidRPr="003C1C33">
        <w:rPr>
          <w:i/>
          <w:iCs/>
          <w:color w:val="000000" w:themeColor="text1"/>
        </w:rPr>
        <w:t>Predmet Zakona</w:t>
      </w:r>
    </w:p>
    <w:p w14:paraId="5CB6D7F5" w14:textId="77777777" w:rsidR="00C73229" w:rsidRPr="003C1C33" w:rsidRDefault="00C73229" w:rsidP="00C73229">
      <w:pPr>
        <w:spacing w:after="0" w:line="240" w:lineRule="auto"/>
        <w:jc w:val="center"/>
        <w:rPr>
          <w:b/>
          <w:color w:val="000000" w:themeColor="text1"/>
        </w:rPr>
      </w:pPr>
    </w:p>
    <w:p w14:paraId="6D87C458" w14:textId="77777777" w:rsidR="002E37BA" w:rsidRPr="003C1C33" w:rsidRDefault="003B044C" w:rsidP="00C73229">
      <w:pPr>
        <w:spacing w:after="0" w:line="240" w:lineRule="auto"/>
        <w:jc w:val="center"/>
        <w:rPr>
          <w:b/>
          <w:color w:val="000000" w:themeColor="text1"/>
        </w:rPr>
      </w:pPr>
      <w:r w:rsidRPr="003C1C33">
        <w:rPr>
          <w:b/>
          <w:color w:val="000000" w:themeColor="text1"/>
        </w:rPr>
        <w:t>Članak 1.</w:t>
      </w:r>
    </w:p>
    <w:p w14:paraId="0C8444DB" w14:textId="77777777" w:rsidR="00C73229" w:rsidRPr="003C1C33" w:rsidRDefault="00C73229" w:rsidP="00C73229">
      <w:pPr>
        <w:pStyle w:val="ListParagraph"/>
        <w:spacing w:after="0" w:line="240" w:lineRule="auto"/>
        <w:ind w:left="0"/>
        <w:jc w:val="both"/>
        <w:rPr>
          <w:rFonts w:ascii="Times New Roman" w:hAnsi="Times New Roman"/>
          <w:color w:val="000000" w:themeColor="text1"/>
          <w:sz w:val="24"/>
          <w:szCs w:val="24"/>
        </w:rPr>
      </w:pPr>
      <w:bookmarkStart w:id="1" w:name="_Hlk172723620"/>
    </w:p>
    <w:p w14:paraId="495233CA" w14:textId="0210324E" w:rsidR="00AE1F8F" w:rsidRPr="003C1C33" w:rsidRDefault="003B044C" w:rsidP="00B870BC">
      <w:pPr>
        <w:pStyle w:val="ListParagraph"/>
        <w:numPr>
          <w:ilvl w:val="0"/>
          <w:numId w:val="1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Ovim se Zakonom </w:t>
      </w:r>
      <w:bookmarkStart w:id="2" w:name="_Hlk172723581"/>
      <w:r w:rsidRPr="003C1C33">
        <w:rPr>
          <w:rFonts w:ascii="Times New Roman" w:hAnsi="Times New Roman"/>
          <w:color w:val="000000" w:themeColor="text1"/>
          <w:sz w:val="24"/>
          <w:szCs w:val="24"/>
        </w:rPr>
        <w:t>uređuj</w:t>
      </w:r>
      <w:r w:rsidR="00C31DD1" w:rsidRPr="003C1C33">
        <w:rPr>
          <w:rFonts w:ascii="Times New Roman" w:hAnsi="Times New Roman"/>
          <w:color w:val="000000" w:themeColor="text1"/>
          <w:sz w:val="24"/>
          <w:szCs w:val="24"/>
        </w:rPr>
        <w:t xml:space="preserve">e područje </w:t>
      </w:r>
      <w:bookmarkEnd w:id="1"/>
      <w:r w:rsidR="00C31DD1" w:rsidRPr="003C1C33">
        <w:rPr>
          <w:rFonts w:ascii="Times New Roman" w:hAnsi="Times New Roman"/>
          <w:color w:val="000000" w:themeColor="text1"/>
          <w:sz w:val="24"/>
          <w:szCs w:val="24"/>
        </w:rPr>
        <w:t>upravljanja i održavanja</w:t>
      </w:r>
      <w:r w:rsidR="00AE08B1" w:rsidRPr="003C1C33">
        <w:rPr>
          <w:rFonts w:ascii="Times New Roman" w:hAnsi="Times New Roman"/>
          <w:color w:val="000000" w:themeColor="text1"/>
          <w:sz w:val="24"/>
          <w:szCs w:val="24"/>
        </w:rPr>
        <w:t xml:space="preserve"> </w:t>
      </w:r>
      <w:bookmarkEnd w:id="2"/>
      <w:r w:rsidR="00AE08B1" w:rsidRPr="003C1C33">
        <w:rPr>
          <w:rFonts w:ascii="Times New Roman" w:hAnsi="Times New Roman"/>
          <w:color w:val="000000" w:themeColor="text1"/>
          <w:sz w:val="24"/>
          <w:szCs w:val="24"/>
        </w:rPr>
        <w:t>višestambenih zgrada, stambeno-poslovnih zgrada</w:t>
      </w:r>
      <w:r w:rsidR="0087193D" w:rsidRPr="003C1C33">
        <w:rPr>
          <w:rFonts w:ascii="Times New Roman" w:hAnsi="Times New Roman"/>
          <w:color w:val="000000" w:themeColor="text1"/>
          <w:sz w:val="24"/>
          <w:szCs w:val="24"/>
        </w:rPr>
        <w:t xml:space="preserve">, </w:t>
      </w:r>
      <w:r w:rsidR="00AE08B1" w:rsidRPr="003C1C33">
        <w:rPr>
          <w:rFonts w:ascii="Times New Roman" w:hAnsi="Times New Roman"/>
          <w:color w:val="000000" w:themeColor="text1"/>
          <w:sz w:val="24"/>
          <w:szCs w:val="24"/>
        </w:rPr>
        <w:t>poslovnih zgrada</w:t>
      </w:r>
      <w:r w:rsidR="0087193D" w:rsidRPr="003C1C33">
        <w:rPr>
          <w:rFonts w:ascii="Times New Roman" w:hAnsi="Times New Roman"/>
          <w:color w:val="000000" w:themeColor="text1"/>
          <w:sz w:val="24"/>
          <w:szCs w:val="24"/>
        </w:rPr>
        <w:t xml:space="preserve"> i</w:t>
      </w:r>
      <w:r w:rsidR="000D0F00" w:rsidRPr="003C1C33">
        <w:rPr>
          <w:rFonts w:ascii="Times New Roman" w:hAnsi="Times New Roman"/>
          <w:color w:val="000000" w:themeColor="text1"/>
          <w:sz w:val="24"/>
          <w:szCs w:val="24"/>
        </w:rPr>
        <w:t xml:space="preserve"> </w:t>
      </w:r>
      <w:r w:rsidR="00090803" w:rsidRPr="003C1C33">
        <w:rPr>
          <w:rFonts w:ascii="Times New Roman" w:hAnsi="Times New Roman"/>
          <w:color w:val="000000" w:themeColor="text1"/>
          <w:sz w:val="24"/>
          <w:szCs w:val="24"/>
        </w:rPr>
        <w:t xml:space="preserve">blokovskih garaža, </w:t>
      </w:r>
      <w:r w:rsidR="000D0F00" w:rsidRPr="003C1C33">
        <w:rPr>
          <w:rFonts w:ascii="Times New Roman" w:hAnsi="Times New Roman"/>
          <w:color w:val="000000" w:themeColor="text1"/>
          <w:sz w:val="24"/>
          <w:szCs w:val="24"/>
        </w:rPr>
        <w:t>uređuju se odnosi između sudionika u području upravljanja zgradama, određuju se zajednički dijelovi zgrade, minimalni iznos i način plaćanja zajedničke pričuve, održavanje zajedničkih dijelova zgrade, upravljanje zgradom, te prava, obveze i odgovornosti suvlasnika, predstavnika suvlasnika i upravitelja zgrade.</w:t>
      </w:r>
    </w:p>
    <w:p w14:paraId="7199A8FE" w14:textId="77777777" w:rsidR="00C73229" w:rsidRPr="003C1C33" w:rsidRDefault="00C73229" w:rsidP="00C73229">
      <w:pPr>
        <w:pStyle w:val="ListParagraph"/>
        <w:spacing w:after="0" w:line="240" w:lineRule="auto"/>
        <w:ind w:left="0"/>
        <w:jc w:val="both"/>
        <w:rPr>
          <w:rFonts w:ascii="Times New Roman" w:hAnsi="Times New Roman"/>
          <w:color w:val="000000" w:themeColor="text1"/>
          <w:sz w:val="24"/>
          <w:szCs w:val="24"/>
        </w:rPr>
      </w:pPr>
    </w:p>
    <w:p w14:paraId="2EF50598" w14:textId="632F0C02" w:rsidR="00234F68" w:rsidRPr="003C1C33" w:rsidRDefault="00234F68" w:rsidP="00B870BC">
      <w:pPr>
        <w:pStyle w:val="ListParagraph"/>
        <w:numPr>
          <w:ilvl w:val="0"/>
          <w:numId w:val="1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 zgrade koje nisu obuhvaćene </w:t>
      </w:r>
      <w:r w:rsidR="00865B62" w:rsidRPr="003C1C33">
        <w:rPr>
          <w:rFonts w:ascii="Times New Roman" w:hAnsi="Times New Roman"/>
          <w:color w:val="000000" w:themeColor="text1"/>
          <w:sz w:val="24"/>
          <w:szCs w:val="24"/>
        </w:rPr>
        <w:t>odredbama ovoga Zakona</w:t>
      </w:r>
      <w:r w:rsidRPr="003C1C33">
        <w:rPr>
          <w:rFonts w:ascii="Times New Roman" w:hAnsi="Times New Roman"/>
          <w:color w:val="000000" w:themeColor="text1"/>
          <w:sz w:val="24"/>
          <w:szCs w:val="24"/>
        </w:rPr>
        <w:t xml:space="preserve"> primjenjuju se odredbe </w:t>
      </w:r>
      <w:r w:rsidR="009E0105" w:rsidRPr="003C1C33">
        <w:rPr>
          <w:rFonts w:ascii="Times New Roman" w:hAnsi="Times New Roman"/>
          <w:color w:val="000000" w:themeColor="text1"/>
          <w:sz w:val="24"/>
          <w:szCs w:val="24"/>
        </w:rPr>
        <w:t xml:space="preserve">zakona </w:t>
      </w:r>
      <w:r w:rsidR="0050632C" w:rsidRPr="003C1C33">
        <w:rPr>
          <w:rFonts w:ascii="Times New Roman" w:hAnsi="Times New Roman"/>
          <w:color w:val="000000" w:themeColor="text1"/>
          <w:sz w:val="24"/>
          <w:szCs w:val="24"/>
        </w:rPr>
        <w:t xml:space="preserve">i </w:t>
      </w:r>
      <w:r w:rsidR="009E0105" w:rsidRPr="003C1C33">
        <w:rPr>
          <w:rFonts w:ascii="Times New Roman" w:hAnsi="Times New Roman"/>
          <w:color w:val="000000" w:themeColor="text1"/>
          <w:sz w:val="24"/>
          <w:szCs w:val="24"/>
        </w:rPr>
        <w:t>podzakonskih propisa</w:t>
      </w:r>
      <w:r w:rsidR="00DF0DD9" w:rsidRPr="003C1C33">
        <w:rPr>
          <w:rFonts w:ascii="Times New Roman" w:hAnsi="Times New Roman"/>
          <w:color w:val="000000" w:themeColor="text1"/>
          <w:sz w:val="24"/>
          <w:szCs w:val="24"/>
        </w:rPr>
        <w:t xml:space="preserve"> kojima se </w:t>
      </w:r>
      <w:r w:rsidR="0050632C" w:rsidRPr="003C1C33">
        <w:rPr>
          <w:rFonts w:ascii="Times New Roman" w:hAnsi="Times New Roman"/>
          <w:color w:val="000000" w:themeColor="text1"/>
          <w:sz w:val="24"/>
          <w:szCs w:val="24"/>
        </w:rPr>
        <w:t>uređuje</w:t>
      </w:r>
      <w:r w:rsidR="00DF0DD9" w:rsidRPr="003C1C33">
        <w:rPr>
          <w:rFonts w:ascii="Times New Roman" w:hAnsi="Times New Roman"/>
          <w:color w:val="000000" w:themeColor="text1"/>
          <w:sz w:val="24"/>
          <w:szCs w:val="24"/>
        </w:rPr>
        <w:t xml:space="preserve"> vlasništvo i druga stvarna prava</w:t>
      </w:r>
      <w:r w:rsidRPr="003C1C33">
        <w:rPr>
          <w:rFonts w:ascii="Times New Roman" w:hAnsi="Times New Roman"/>
          <w:color w:val="000000" w:themeColor="text1"/>
          <w:sz w:val="24"/>
          <w:szCs w:val="24"/>
        </w:rPr>
        <w:t>.</w:t>
      </w:r>
    </w:p>
    <w:p w14:paraId="08E472A9" w14:textId="77777777" w:rsidR="00B839D6" w:rsidRPr="003C1C33" w:rsidRDefault="00B839D6" w:rsidP="00C73229">
      <w:pPr>
        <w:pStyle w:val="ListParagraph"/>
        <w:spacing w:after="0" w:line="240" w:lineRule="auto"/>
        <w:ind w:left="0"/>
        <w:jc w:val="both"/>
        <w:rPr>
          <w:rFonts w:ascii="Times New Roman" w:hAnsi="Times New Roman"/>
          <w:color w:val="000000" w:themeColor="text1"/>
          <w:sz w:val="24"/>
          <w:szCs w:val="24"/>
        </w:rPr>
      </w:pPr>
    </w:p>
    <w:p w14:paraId="3F0F7A16" w14:textId="77777777" w:rsidR="00234F68" w:rsidRPr="003C1C33" w:rsidRDefault="00234F68" w:rsidP="00C73229">
      <w:pPr>
        <w:pStyle w:val="ListParagraph"/>
        <w:spacing w:after="0" w:line="240" w:lineRule="auto"/>
        <w:ind w:left="0"/>
        <w:jc w:val="both"/>
        <w:rPr>
          <w:rFonts w:ascii="Times New Roman" w:hAnsi="Times New Roman"/>
          <w:color w:val="000000" w:themeColor="text1"/>
          <w:sz w:val="24"/>
          <w:szCs w:val="24"/>
        </w:rPr>
      </w:pPr>
    </w:p>
    <w:p w14:paraId="4FCB7CC7" w14:textId="77777777" w:rsidR="00F8512A" w:rsidRPr="003C1C33" w:rsidRDefault="00F8512A" w:rsidP="00C73229">
      <w:pPr>
        <w:spacing w:after="0" w:line="240" w:lineRule="auto"/>
        <w:jc w:val="center"/>
        <w:rPr>
          <w:i/>
          <w:iCs/>
          <w:color w:val="000000" w:themeColor="text1"/>
        </w:rPr>
      </w:pPr>
      <w:r w:rsidRPr="003C1C33">
        <w:rPr>
          <w:i/>
          <w:iCs/>
          <w:color w:val="000000" w:themeColor="text1"/>
        </w:rPr>
        <w:t>Provedba Zakona u interesu Republike Hrvatske i javnom interesu</w:t>
      </w:r>
    </w:p>
    <w:p w14:paraId="4C7EAF84" w14:textId="77777777" w:rsidR="00C73229" w:rsidRPr="003C1C33" w:rsidRDefault="00C73229" w:rsidP="00C73229">
      <w:pPr>
        <w:spacing w:after="0" w:line="240" w:lineRule="auto"/>
        <w:jc w:val="center"/>
        <w:rPr>
          <w:i/>
          <w:iCs/>
          <w:color w:val="000000" w:themeColor="text1"/>
        </w:rPr>
      </w:pPr>
    </w:p>
    <w:p w14:paraId="332030E6" w14:textId="77777777" w:rsidR="002B7D34" w:rsidRPr="003C1C33" w:rsidRDefault="002B7D34" w:rsidP="00C73229">
      <w:pPr>
        <w:spacing w:after="0" w:line="240" w:lineRule="auto"/>
        <w:jc w:val="center"/>
        <w:rPr>
          <w:b/>
          <w:bCs/>
          <w:color w:val="000000" w:themeColor="text1"/>
        </w:rPr>
      </w:pPr>
      <w:r w:rsidRPr="003C1C33">
        <w:rPr>
          <w:b/>
          <w:bCs/>
          <w:color w:val="000000" w:themeColor="text1"/>
        </w:rPr>
        <w:t>Članak 2.</w:t>
      </w:r>
    </w:p>
    <w:p w14:paraId="7500A824" w14:textId="77777777" w:rsidR="00C73229" w:rsidRPr="003C1C33" w:rsidRDefault="00C73229" w:rsidP="00C73229">
      <w:pPr>
        <w:spacing w:after="0" w:line="240" w:lineRule="auto"/>
        <w:jc w:val="center"/>
        <w:rPr>
          <w:b/>
          <w:bCs/>
          <w:color w:val="000000" w:themeColor="text1"/>
        </w:rPr>
      </w:pPr>
    </w:p>
    <w:p w14:paraId="353F5CF2" w14:textId="77777777" w:rsidR="004E090E" w:rsidRPr="003C1C33" w:rsidRDefault="00C73229" w:rsidP="00C73229">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(1)</w:t>
      </w:r>
      <w:r w:rsidRPr="003C1C33">
        <w:rPr>
          <w:rFonts w:ascii="Times New Roman" w:hAnsi="Times New Roman"/>
          <w:color w:val="000000" w:themeColor="text1"/>
          <w:sz w:val="24"/>
          <w:szCs w:val="24"/>
        </w:rPr>
        <w:tab/>
      </w:r>
      <w:r w:rsidR="00F8512A" w:rsidRPr="003C1C33">
        <w:rPr>
          <w:rFonts w:ascii="Times New Roman" w:hAnsi="Times New Roman"/>
          <w:color w:val="000000" w:themeColor="text1"/>
          <w:sz w:val="24"/>
          <w:szCs w:val="24"/>
        </w:rPr>
        <w:t>Provedba ovoga Zakona u interesu je Republike Hrvatske i u javnom interesu.</w:t>
      </w:r>
    </w:p>
    <w:p w14:paraId="5ADD9118" w14:textId="77777777" w:rsidR="00C73229" w:rsidRPr="003C1C33" w:rsidRDefault="00C73229" w:rsidP="00C73229">
      <w:pPr>
        <w:pStyle w:val="ListParagraph"/>
        <w:tabs>
          <w:tab w:val="left" w:pos="360"/>
        </w:tabs>
        <w:spacing w:after="0" w:line="240" w:lineRule="auto"/>
        <w:ind w:left="0"/>
        <w:jc w:val="both"/>
        <w:rPr>
          <w:rFonts w:ascii="Times New Roman" w:hAnsi="Times New Roman"/>
          <w:color w:val="000000" w:themeColor="text1"/>
          <w:sz w:val="24"/>
          <w:szCs w:val="24"/>
        </w:rPr>
      </w:pPr>
    </w:p>
    <w:p w14:paraId="0114361E" w14:textId="77777777" w:rsidR="00557933" w:rsidRPr="003C1C33" w:rsidRDefault="00C73229" w:rsidP="00C73229">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ab/>
      </w:r>
      <w:r w:rsidR="00F8512A" w:rsidRPr="003C1C33">
        <w:rPr>
          <w:rFonts w:ascii="Times New Roman" w:hAnsi="Times New Roman"/>
          <w:color w:val="000000" w:themeColor="text1"/>
          <w:sz w:val="24"/>
          <w:szCs w:val="24"/>
        </w:rPr>
        <w:t>Sva tijela i sudionici provedbe ovoga Zakona dužni su hitno postupati</w:t>
      </w:r>
      <w:r w:rsidR="00A44884" w:rsidRPr="003C1C33">
        <w:rPr>
          <w:rFonts w:ascii="Times New Roman" w:hAnsi="Times New Roman"/>
          <w:color w:val="000000" w:themeColor="text1"/>
          <w:sz w:val="24"/>
          <w:szCs w:val="24"/>
        </w:rPr>
        <w:t>.</w:t>
      </w:r>
    </w:p>
    <w:p w14:paraId="7F6CBBB1" w14:textId="77777777" w:rsidR="000D0F00" w:rsidRPr="003C1C33" w:rsidRDefault="000D0F00" w:rsidP="00C73229">
      <w:pPr>
        <w:pStyle w:val="ListParagraph"/>
        <w:spacing w:after="0" w:line="240" w:lineRule="auto"/>
        <w:ind w:left="0"/>
        <w:jc w:val="both"/>
        <w:rPr>
          <w:rFonts w:ascii="Times New Roman" w:hAnsi="Times New Roman"/>
          <w:color w:val="000000" w:themeColor="text1"/>
          <w:sz w:val="24"/>
          <w:szCs w:val="24"/>
        </w:rPr>
      </w:pPr>
    </w:p>
    <w:p w14:paraId="0969683F" w14:textId="77777777" w:rsidR="000D0F00" w:rsidRPr="003C1C33" w:rsidRDefault="000D0F00" w:rsidP="00C73229">
      <w:pPr>
        <w:spacing w:after="0" w:line="240" w:lineRule="auto"/>
        <w:jc w:val="center"/>
        <w:rPr>
          <w:rFonts w:eastAsia="Calibri"/>
          <w:i/>
          <w:color w:val="000000" w:themeColor="text1"/>
          <w:lang w:eastAsia="en-US"/>
        </w:rPr>
      </w:pPr>
      <w:r w:rsidRPr="003C1C33">
        <w:rPr>
          <w:rFonts w:eastAsia="Calibri"/>
          <w:i/>
          <w:color w:val="000000" w:themeColor="text1"/>
          <w:lang w:eastAsia="en-US"/>
        </w:rPr>
        <w:t xml:space="preserve">Primjena drugih propisa </w:t>
      </w:r>
    </w:p>
    <w:p w14:paraId="2BD0E9F7" w14:textId="77777777" w:rsidR="00C73229" w:rsidRPr="003C1C33" w:rsidRDefault="00C73229" w:rsidP="00C73229">
      <w:pPr>
        <w:spacing w:after="0" w:line="240" w:lineRule="auto"/>
        <w:jc w:val="center"/>
        <w:rPr>
          <w:b/>
          <w:color w:val="000000" w:themeColor="text1"/>
        </w:rPr>
      </w:pPr>
    </w:p>
    <w:p w14:paraId="08AC8199" w14:textId="77777777" w:rsidR="000D0F00" w:rsidRPr="003C1C33" w:rsidRDefault="000D0F00" w:rsidP="00C73229">
      <w:pPr>
        <w:spacing w:after="0" w:line="240" w:lineRule="auto"/>
        <w:jc w:val="center"/>
        <w:rPr>
          <w:b/>
          <w:color w:val="000000" w:themeColor="text1"/>
        </w:rPr>
      </w:pPr>
      <w:r w:rsidRPr="003C1C33">
        <w:rPr>
          <w:b/>
          <w:color w:val="000000" w:themeColor="text1"/>
        </w:rPr>
        <w:t>Članak 3.</w:t>
      </w:r>
    </w:p>
    <w:p w14:paraId="5CF48E64" w14:textId="77777777" w:rsidR="00C73229" w:rsidRPr="003C1C33" w:rsidRDefault="000D0F00" w:rsidP="00C73229">
      <w:pPr>
        <w:spacing w:after="0" w:line="240" w:lineRule="auto"/>
        <w:jc w:val="both"/>
        <w:rPr>
          <w:rFonts w:eastAsia="Calibri"/>
          <w:color w:val="000000" w:themeColor="text1"/>
          <w:lang w:eastAsia="en-US"/>
        </w:rPr>
      </w:pPr>
      <w:r w:rsidRPr="003C1C33">
        <w:rPr>
          <w:rFonts w:eastAsia="Calibri"/>
          <w:color w:val="000000" w:themeColor="text1"/>
          <w:lang w:eastAsia="en-US"/>
        </w:rPr>
        <w:tab/>
      </w:r>
    </w:p>
    <w:p w14:paraId="2D077AEE" w14:textId="77777777" w:rsidR="000D0F00" w:rsidRPr="003C1C33" w:rsidRDefault="000D0F00" w:rsidP="00C73229">
      <w:pPr>
        <w:spacing w:after="0" w:line="240" w:lineRule="auto"/>
        <w:jc w:val="both"/>
        <w:rPr>
          <w:rFonts w:eastAsia="Calibri"/>
          <w:color w:val="000000" w:themeColor="text1"/>
          <w:lang w:eastAsia="en-US"/>
        </w:rPr>
      </w:pPr>
      <w:r w:rsidRPr="003C1C33">
        <w:rPr>
          <w:rFonts w:eastAsia="Calibri"/>
          <w:color w:val="000000" w:themeColor="text1"/>
          <w:lang w:eastAsia="en-US"/>
        </w:rPr>
        <w:t>Na pitanja koja nisu uređena ovim Zakonom na odgovarajući se način primjenjuju odredbe zakona kojim se uređuju vlasništvo i druga stvarna prava</w:t>
      </w:r>
      <w:r w:rsidRPr="003C1C33">
        <w:t xml:space="preserve"> </w:t>
      </w:r>
      <w:r w:rsidRPr="003C1C33">
        <w:rPr>
          <w:rFonts w:eastAsia="Calibri"/>
          <w:color w:val="000000" w:themeColor="text1"/>
          <w:lang w:eastAsia="en-US"/>
        </w:rPr>
        <w:t xml:space="preserve">i odredbe zakona koji uređuju pitanja prostornoga uređenja i gradnje. </w:t>
      </w:r>
    </w:p>
    <w:p w14:paraId="1303C5D2" w14:textId="77777777" w:rsidR="000D0F00" w:rsidRPr="003C1C33" w:rsidRDefault="000D0F00" w:rsidP="00C73229">
      <w:pPr>
        <w:spacing w:after="0" w:line="240" w:lineRule="auto"/>
        <w:jc w:val="center"/>
        <w:rPr>
          <w:i/>
          <w:iCs/>
          <w:color w:val="000000" w:themeColor="text1"/>
        </w:rPr>
      </w:pPr>
    </w:p>
    <w:p w14:paraId="12C8B619" w14:textId="77777777" w:rsidR="00557933" w:rsidRPr="003C1C33" w:rsidRDefault="00557933" w:rsidP="00C73229">
      <w:pPr>
        <w:spacing w:after="0" w:line="240" w:lineRule="auto"/>
        <w:jc w:val="center"/>
        <w:rPr>
          <w:i/>
          <w:iCs/>
          <w:color w:val="000000" w:themeColor="text1"/>
        </w:rPr>
      </w:pPr>
      <w:r w:rsidRPr="003C1C33">
        <w:rPr>
          <w:i/>
          <w:iCs/>
          <w:color w:val="000000" w:themeColor="text1"/>
        </w:rPr>
        <w:t>Pojmovi</w:t>
      </w:r>
    </w:p>
    <w:p w14:paraId="38FEA863" w14:textId="77777777" w:rsidR="00C73229" w:rsidRPr="003C1C33" w:rsidRDefault="00C73229" w:rsidP="00C73229">
      <w:pPr>
        <w:spacing w:after="0" w:line="240" w:lineRule="auto"/>
        <w:jc w:val="center"/>
        <w:rPr>
          <w:b/>
          <w:color w:val="000000" w:themeColor="text1"/>
        </w:rPr>
      </w:pPr>
    </w:p>
    <w:p w14:paraId="1C8EA67F" w14:textId="77777777" w:rsidR="00557933" w:rsidRPr="003C1C33" w:rsidRDefault="00557933" w:rsidP="00C73229">
      <w:pPr>
        <w:spacing w:after="0" w:line="240" w:lineRule="auto"/>
        <w:jc w:val="center"/>
        <w:rPr>
          <w:b/>
          <w:color w:val="000000" w:themeColor="text1"/>
        </w:rPr>
      </w:pPr>
      <w:r w:rsidRPr="003C1C33">
        <w:rPr>
          <w:b/>
          <w:color w:val="000000" w:themeColor="text1"/>
        </w:rPr>
        <w:t xml:space="preserve">Članak </w:t>
      </w:r>
      <w:r w:rsidR="000D0F00" w:rsidRPr="003C1C33">
        <w:rPr>
          <w:b/>
          <w:color w:val="000000" w:themeColor="text1"/>
        </w:rPr>
        <w:t>4</w:t>
      </w:r>
      <w:r w:rsidRPr="003C1C33">
        <w:rPr>
          <w:b/>
          <w:color w:val="000000" w:themeColor="text1"/>
        </w:rPr>
        <w:t>.</w:t>
      </w:r>
    </w:p>
    <w:p w14:paraId="27962962" w14:textId="77777777" w:rsidR="00405595" w:rsidRPr="003C1C33" w:rsidRDefault="00405595" w:rsidP="00C73229">
      <w:pPr>
        <w:tabs>
          <w:tab w:val="left" w:pos="567"/>
        </w:tabs>
        <w:spacing w:after="0" w:line="240" w:lineRule="auto"/>
        <w:jc w:val="both"/>
        <w:rPr>
          <w:color w:val="000000" w:themeColor="text1"/>
        </w:rPr>
      </w:pPr>
    </w:p>
    <w:p w14:paraId="46BE66DF" w14:textId="77777777" w:rsidR="00557933" w:rsidRPr="003C1C33" w:rsidRDefault="00C73229" w:rsidP="00DA0C83">
      <w:pPr>
        <w:tabs>
          <w:tab w:val="left" w:pos="709"/>
        </w:tabs>
        <w:spacing w:after="0" w:line="240" w:lineRule="auto"/>
        <w:jc w:val="both"/>
        <w:rPr>
          <w:color w:val="000000" w:themeColor="text1"/>
        </w:rPr>
      </w:pPr>
      <w:r w:rsidRPr="003C1C33">
        <w:rPr>
          <w:color w:val="000000" w:themeColor="text1"/>
        </w:rPr>
        <w:t>(1)</w:t>
      </w:r>
      <w:r w:rsidR="00B839D6" w:rsidRPr="003C1C33">
        <w:rPr>
          <w:color w:val="000000" w:themeColor="text1"/>
        </w:rPr>
        <w:tab/>
      </w:r>
      <w:r w:rsidR="00557933" w:rsidRPr="003C1C33">
        <w:rPr>
          <w:color w:val="000000" w:themeColor="text1"/>
        </w:rPr>
        <w:t>Pojedini pojmovi u smislu ovoga Zakona imaju sljedeće značenje:</w:t>
      </w:r>
    </w:p>
    <w:p w14:paraId="117D63CA" w14:textId="77777777" w:rsidR="00C73229" w:rsidRPr="003C1C33" w:rsidRDefault="00C73229" w:rsidP="00C73229">
      <w:pPr>
        <w:tabs>
          <w:tab w:val="left" w:pos="567"/>
        </w:tabs>
        <w:spacing w:after="0" w:line="240" w:lineRule="auto"/>
        <w:jc w:val="both"/>
        <w:rPr>
          <w:color w:val="000000" w:themeColor="text1"/>
        </w:rPr>
      </w:pPr>
    </w:p>
    <w:p w14:paraId="3A6A34EB" w14:textId="426B239F" w:rsidR="000F1400" w:rsidRPr="003C1C33" w:rsidRDefault="00C07EF5" w:rsidP="00521F11">
      <w:pPr>
        <w:pStyle w:val="ListParagraph"/>
        <w:numPr>
          <w:ilvl w:val="0"/>
          <w:numId w:val="11"/>
        </w:numPr>
        <w:ind w:left="1068"/>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blokovska garaža</w:t>
      </w:r>
      <w:r w:rsidRPr="003C1C33">
        <w:rPr>
          <w:rFonts w:ascii="Times New Roman" w:hAnsi="Times New Roman"/>
          <w:color w:val="000000" w:themeColor="text1"/>
          <w:sz w:val="24"/>
          <w:szCs w:val="24"/>
        </w:rPr>
        <w:t xml:space="preserve"> je zgrada koja ima više od jedne etaže te služi pretežito za parkiranje motornih vozila s pripadajućom opremom za više od 20 motornih vozila i koja je u pretežitom vlasništvu fizičkih osoba </w:t>
      </w:r>
    </w:p>
    <w:p w14:paraId="762DD287" w14:textId="192BE68C" w:rsidR="000F1400" w:rsidRPr="003C1C33" w:rsidRDefault="00114356" w:rsidP="00521F11">
      <w:pPr>
        <w:pStyle w:val="ListParagraph"/>
        <w:numPr>
          <w:ilvl w:val="0"/>
          <w:numId w:val="11"/>
        </w:numPr>
        <w:ind w:left="1068"/>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lastRenderedPageBreak/>
        <w:t xml:space="preserve">dvotrećinska većina </w:t>
      </w:r>
      <w:r w:rsidR="002E22A4" w:rsidRPr="003C1C33">
        <w:rPr>
          <w:rFonts w:ascii="Times New Roman" w:hAnsi="Times New Roman"/>
          <w:i/>
          <w:iCs/>
          <w:color w:val="000000" w:themeColor="text1"/>
          <w:sz w:val="24"/>
          <w:szCs w:val="24"/>
        </w:rPr>
        <w:t>suvlasnika</w:t>
      </w:r>
      <w:r w:rsidR="009B14DB" w:rsidRPr="003C1C33">
        <w:rPr>
          <w:rFonts w:ascii="Times New Roman" w:hAnsi="Times New Roman"/>
          <w:color w:val="000000" w:themeColor="text1"/>
          <w:sz w:val="24"/>
          <w:szCs w:val="24"/>
        </w:rPr>
        <w:t xml:space="preserve"> </w:t>
      </w:r>
      <w:r w:rsidR="002A0CFE" w:rsidRPr="003C1C33">
        <w:rPr>
          <w:rFonts w:ascii="Times New Roman" w:hAnsi="Times New Roman"/>
          <w:color w:val="000000" w:themeColor="text1"/>
          <w:sz w:val="24"/>
          <w:szCs w:val="24"/>
        </w:rPr>
        <w:t xml:space="preserve">je </w:t>
      </w:r>
      <w:r w:rsidR="00E45C87" w:rsidRPr="003C1C33">
        <w:rPr>
          <w:rFonts w:ascii="Times New Roman" w:hAnsi="Times New Roman"/>
          <w:color w:val="000000" w:themeColor="text1"/>
          <w:sz w:val="24"/>
          <w:szCs w:val="24"/>
        </w:rPr>
        <w:t xml:space="preserve">većina onih suvlasnika koji u vlasništvu imaju više od </w:t>
      </w:r>
      <w:r w:rsidR="0071081E" w:rsidRPr="003C1C33">
        <w:rPr>
          <w:rFonts w:ascii="Times New Roman" w:hAnsi="Times New Roman"/>
          <w:color w:val="000000" w:themeColor="text1"/>
          <w:sz w:val="24"/>
          <w:szCs w:val="24"/>
        </w:rPr>
        <w:t>dvije trećine</w:t>
      </w:r>
      <w:r w:rsidR="00E45C87" w:rsidRPr="003C1C33">
        <w:rPr>
          <w:rFonts w:ascii="Times New Roman" w:hAnsi="Times New Roman"/>
          <w:color w:val="000000" w:themeColor="text1"/>
          <w:sz w:val="24"/>
          <w:szCs w:val="24"/>
        </w:rPr>
        <w:t xml:space="preserve"> ukupne vrijednosne površine zgrade za zgrade za koje nisu određeni suvlasnički dijelovi, odnosno suvlasnici koji u vlasništvu imaju više od </w:t>
      </w:r>
      <w:r w:rsidR="0071081E" w:rsidRPr="003C1C33">
        <w:rPr>
          <w:rFonts w:ascii="Times New Roman" w:hAnsi="Times New Roman"/>
          <w:color w:val="000000" w:themeColor="text1"/>
          <w:sz w:val="24"/>
          <w:szCs w:val="24"/>
        </w:rPr>
        <w:t>dvije trećine</w:t>
      </w:r>
      <w:r w:rsidR="00E45C87" w:rsidRPr="003C1C33">
        <w:rPr>
          <w:rFonts w:ascii="Times New Roman" w:hAnsi="Times New Roman"/>
          <w:color w:val="000000" w:themeColor="text1"/>
          <w:sz w:val="24"/>
          <w:szCs w:val="24"/>
        </w:rPr>
        <w:t xml:space="preserve"> suvlasničkih dijelova upisanih u zemljišne knjige</w:t>
      </w:r>
    </w:p>
    <w:p w14:paraId="1269E9A5" w14:textId="786CBD9C"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color w:val="000000" w:themeColor="text1"/>
          <w:sz w:val="24"/>
          <w:szCs w:val="24"/>
        </w:rPr>
        <w:t>funkcionalna cjelina zgrade</w:t>
      </w:r>
      <w:r w:rsidRPr="003C1C33">
        <w:rPr>
          <w:rFonts w:ascii="Times New Roman" w:hAnsi="Times New Roman"/>
          <w:color w:val="000000" w:themeColor="text1"/>
          <w:sz w:val="24"/>
          <w:szCs w:val="24"/>
        </w:rPr>
        <w:t xml:space="preserve"> je dio višestambene, stambeno-poslovne zgrade ili poslovne zgrade koji ima svoj ulaz s javne površine a koji je zajednički za više od četiri stana ili poslovna prostora </w:t>
      </w:r>
    </w:p>
    <w:p w14:paraId="04350755" w14:textId="1246E90A" w:rsidR="004606A8" w:rsidRPr="003C1C33" w:rsidRDefault="004606A8"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proofErr w:type="spellStart"/>
      <w:r w:rsidRPr="003C1C33">
        <w:rPr>
          <w:rFonts w:ascii="Times New Roman" w:hAnsi="Times New Roman"/>
          <w:i/>
          <w:iCs/>
          <w:color w:val="000000" w:themeColor="text1"/>
          <w:sz w:val="24"/>
          <w:szCs w:val="24"/>
        </w:rPr>
        <w:t>imisije</w:t>
      </w:r>
      <w:proofErr w:type="spellEnd"/>
      <w:r w:rsidRPr="003C1C33">
        <w:rPr>
          <w:rFonts w:ascii="Times New Roman" w:hAnsi="Times New Roman"/>
          <w:color w:val="000000" w:themeColor="text1"/>
          <w:sz w:val="24"/>
          <w:szCs w:val="24"/>
        </w:rPr>
        <w:t xml:space="preserve"> su fizičke smetnje koje dolaze s jedne nekretnine ili s jednog posebnog dijela zgrade i ometaju služenje ili korištenje drugom nekretninom ili drugim posebnim dijelom zgrade </w:t>
      </w:r>
    </w:p>
    <w:p w14:paraId="0166F7B0" w14:textId="5C97BBF1"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color w:val="000000" w:themeColor="text1"/>
          <w:sz w:val="24"/>
          <w:szCs w:val="24"/>
        </w:rPr>
        <w:t>kratkoročni najam stana</w:t>
      </w:r>
      <w:r w:rsidRPr="003C1C33">
        <w:rPr>
          <w:rFonts w:ascii="Times New Roman" w:hAnsi="Times New Roman"/>
          <w:color w:val="000000" w:themeColor="text1"/>
          <w:sz w:val="24"/>
          <w:szCs w:val="24"/>
        </w:rPr>
        <w:t xml:space="preserve"> je najam stana </w:t>
      </w:r>
      <w:r w:rsidR="00097D03" w:rsidRPr="003C1C33">
        <w:rPr>
          <w:rFonts w:ascii="Times New Roman" w:hAnsi="Times New Roman"/>
          <w:color w:val="000000" w:themeColor="text1"/>
          <w:sz w:val="24"/>
          <w:szCs w:val="24"/>
        </w:rPr>
        <w:t xml:space="preserve">ili dijela stana </w:t>
      </w:r>
      <w:r w:rsidRPr="003C1C33">
        <w:rPr>
          <w:rFonts w:ascii="Times New Roman" w:hAnsi="Times New Roman"/>
          <w:color w:val="000000" w:themeColor="text1"/>
          <w:sz w:val="24"/>
          <w:szCs w:val="24"/>
        </w:rPr>
        <w:t xml:space="preserve">koji služi za privremeni smještaj osoba na </w:t>
      </w:r>
      <w:r w:rsidR="00192CD9" w:rsidRPr="003C1C33">
        <w:rPr>
          <w:rFonts w:ascii="Times New Roman" w:hAnsi="Times New Roman"/>
          <w:color w:val="000000" w:themeColor="text1"/>
          <w:sz w:val="24"/>
          <w:szCs w:val="24"/>
        </w:rPr>
        <w:t xml:space="preserve">razdoblje </w:t>
      </w:r>
      <w:r w:rsidRPr="003C1C33">
        <w:rPr>
          <w:rFonts w:ascii="Times New Roman" w:hAnsi="Times New Roman"/>
          <w:color w:val="000000" w:themeColor="text1"/>
          <w:sz w:val="24"/>
          <w:szCs w:val="24"/>
        </w:rPr>
        <w:t>krać</w:t>
      </w:r>
      <w:r w:rsidR="00192CD9" w:rsidRPr="003C1C33">
        <w:rPr>
          <w:rFonts w:ascii="Times New Roman" w:hAnsi="Times New Roman"/>
          <w:color w:val="000000" w:themeColor="text1"/>
          <w:sz w:val="24"/>
          <w:szCs w:val="24"/>
        </w:rPr>
        <w:t>e</w:t>
      </w:r>
      <w:r w:rsidRPr="003C1C33">
        <w:rPr>
          <w:rFonts w:ascii="Times New Roman" w:hAnsi="Times New Roman"/>
          <w:color w:val="000000" w:themeColor="text1"/>
          <w:sz w:val="24"/>
          <w:szCs w:val="24"/>
        </w:rPr>
        <w:t xml:space="preserve"> od </w:t>
      </w:r>
      <w:r w:rsidR="00192CD9" w:rsidRPr="003C1C33">
        <w:rPr>
          <w:rFonts w:ascii="Times New Roman" w:hAnsi="Times New Roman"/>
          <w:color w:val="000000" w:themeColor="text1"/>
          <w:sz w:val="24"/>
          <w:szCs w:val="24"/>
        </w:rPr>
        <w:t xml:space="preserve">30 </w:t>
      </w:r>
      <w:r w:rsidRPr="003C1C33">
        <w:rPr>
          <w:rFonts w:ascii="Times New Roman" w:hAnsi="Times New Roman"/>
          <w:color w:val="000000" w:themeColor="text1"/>
          <w:sz w:val="24"/>
          <w:szCs w:val="24"/>
        </w:rPr>
        <w:t>dana</w:t>
      </w:r>
    </w:p>
    <w:p w14:paraId="6638CA11"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D0D0D" w:themeColor="text1" w:themeTint="F2"/>
          <w:sz w:val="24"/>
          <w:szCs w:val="24"/>
        </w:rPr>
      </w:pPr>
      <w:r w:rsidRPr="003C1C33">
        <w:rPr>
          <w:rFonts w:ascii="Times New Roman" w:hAnsi="Times New Roman"/>
          <w:i/>
          <w:iCs/>
          <w:color w:val="0D0D0D" w:themeColor="text1" w:themeTint="F2"/>
          <w:sz w:val="24"/>
          <w:szCs w:val="24"/>
        </w:rPr>
        <w:t>kvalificirana većina suvlasnika</w:t>
      </w:r>
      <w:r w:rsidRPr="003C1C33">
        <w:rPr>
          <w:rFonts w:ascii="Times New Roman" w:hAnsi="Times New Roman"/>
          <w:color w:val="0D0D0D" w:themeColor="text1" w:themeTint="F2"/>
          <w:sz w:val="24"/>
          <w:szCs w:val="24"/>
        </w:rPr>
        <w:t xml:space="preserve"> je većina onih suvlasnika koji u vlasništvu imaju više od 80% ukupne vrijednosne površine zgrade za zgrade za koje nisu određeni suvlasnički dijelovi, odnosno suvlasnici koji u vlasništvu imaju više od 80% suvlasničkih dijelova upisanih u zemljišne knjige</w:t>
      </w:r>
    </w:p>
    <w:p w14:paraId="2BACD1AF"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Ministarstvo</w:t>
      </w:r>
      <w:r w:rsidRPr="003C1C33">
        <w:rPr>
          <w:rFonts w:ascii="Times New Roman" w:hAnsi="Times New Roman"/>
          <w:color w:val="000000" w:themeColor="text1"/>
          <w:sz w:val="24"/>
          <w:szCs w:val="24"/>
        </w:rPr>
        <w:t xml:space="preserve"> je tijelo državne uprave nadležno za poslove prostornoga uređenja i graditeljstva</w:t>
      </w:r>
    </w:p>
    <w:p w14:paraId="1257B420"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D0D0D" w:themeColor="text1" w:themeTint="F2"/>
          <w:sz w:val="24"/>
          <w:szCs w:val="24"/>
        </w:rPr>
      </w:pPr>
      <w:r w:rsidRPr="003C1C33">
        <w:rPr>
          <w:rFonts w:ascii="Times New Roman" w:hAnsi="Times New Roman"/>
          <w:i/>
          <w:iCs/>
          <w:color w:val="0D0D0D" w:themeColor="text1" w:themeTint="F2"/>
          <w:sz w:val="24"/>
          <w:szCs w:val="24"/>
        </w:rPr>
        <w:t>natpolovična većina suvlasnika</w:t>
      </w:r>
      <w:r w:rsidRPr="003C1C33">
        <w:rPr>
          <w:rFonts w:ascii="Times New Roman" w:hAnsi="Times New Roman"/>
          <w:color w:val="0D0D0D" w:themeColor="text1" w:themeTint="F2"/>
          <w:sz w:val="24"/>
          <w:szCs w:val="24"/>
        </w:rPr>
        <w:t xml:space="preserve"> je većina onih suvlasnika koji u vlasništvu imaju više od 50% ukupne vrijednosne površine zgrade za zgrade za koje nisu određeni suvlasnički dijelovi odnosno suvlasnici koji u vlasništvu imaju više od 50% suvlasničkih dijelova zgrade upisanih u zemljišne knjige </w:t>
      </w:r>
    </w:p>
    <w:p w14:paraId="49A5F71B"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pomoćne prostorije</w:t>
      </w:r>
      <w:r w:rsidRPr="003C1C33">
        <w:rPr>
          <w:rFonts w:ascii="Times New Roman" w:hAnsi="Times New Roman"/>
          <w:color w:val="000000" w:themeColor="text1"/>
          <w:sz w:val="24"/>
          <w:szCs w:val="24"/>
        </w:rPr>
        <w:t xml:space="preserve"> su prostorije koje se nalaze izvan posebnog dijela zgrade, a služe njegovoj uporabi</w:t>
      </w:r>
    </w:p>
    <w:p w14:paraId="7F05AB95"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posebni dijelovi zgrade</w:t>
      </w:r>
      <w:r w:rsidRPr="003C1C33">
        <w:rPr>
          <w:rFonts w:ascii="Times New Roman" w:hAnsi="Times New Roman"/>
          <w:color w:val="000000" w:themeColor="text1"/>
          <w:sz w:val="24"/>
          <w:szCs w:val="24"/>
        </w:rPr>
        <w:t xml:space="preserve"> su stan, poslovni prostor i drugi dijelovi na kojima je uspostavljeno vlasništvo posebnog dijela zgrade</w:t>
      </w:r>
    </w:p>
    <w:p w14:paraId="17947F19"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poslovnim prostorom</w:t>
      </w:r>
      <w:r w:rsidRPr="003C1C33">
        <w:rPr>
          <w:rFonts w:ascii="Times New Roman" w:hAnsi="Times New Roman"/>
          <w:color w:val="000000" w:themeColor="text1"/>
          <w:sz w:val="24"/>
          <w:szCs w:val="24"/>
        </w:rPr>
        <w:t xml:space="preserve"> smatra se prostor u zgradi u kojem se obavlja poslovna djelatnost i koja u pravilu čini samostalnu uporabnu cjelinu</w:t>
      </w:r>
    </w:p>
    <w:p w14:paraId="36DCA13F"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poslovnom zgradom</w:t>
      </w:r>
      <w:r w:rsidRPr="003C1C33">
        <w:rPr>
          <w:rFonts w:ascii="Times New Roman" w:hAnsi="Times New Roman"/>
          <w:color w:val="000000" w:themeColor="text1"/>
          <w:sz w:val="24"/>
          <w:szCs w:val="24"/>
        </w:rPr>
        <w:t xml:space="preserve"> smatra se zgrada namijenjena obavljanju poslovne djelatnosti ako se pretežitim dijelom i koristi u tu svrhu</w:t>
      </w:r>
    </w:p>
    <w:p w14:paraId="4922CC72"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stambeno-poslovna zgrada</w:t>
      </w:r>
      <w:r w:rsidRPr="003C1C33">
        <w:rPr>
          <w:rFonts w:ascii="Times New Roman" w:hAnsi="Times New Roman"/>
          <w:color w:val="000000" w:themeColor="text1"/>
          <w:sz w:val="24"/>
          <w:szCs w:val="24"/>
        </w:rPr>
        <w:t xml:space="preserve"> je zgrada koja se sastoji od najmanje tri stana i jednog poslovnog prostora</w:t>
      </w:r>
    </w:p>
    <w:p w14:paraId="34189F1B" w14:textId="77777777" w:rsidR="00DD1AED" w:rsidRPr="003C1C33" w:rsidRDefault="000D0F00" w:rsidP="00DD1AED">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stan</w:t>
      </w:r>
      <w:r w:rsidRPr="003C1C33">
        <w:rPr>
          <w:rFonts w:ascii="Times New Roman" w:hAnsi="Times New Roman"/>
          <w:color w:val="000000" w:themeColor="text1"/>
          <w:sz w:val="24"/>
          <w:szCs w:val="24"/>
        </w:rPr>
        <w:t xml:space="preserve"> je samostalna uporabna cjelina namijenjena stanovanju koja se sastoji od jedne ili više prostorija koje imaju poseban ulaz</w:t>
      </w:r>
    </w:p>
    <w:p w14:paraId="376A12D0" w14:textId="5E131C23" w:rsidR="006E05AF" w:rsidRPr="003C1C33" w:rsidRDefault="00FF2850" w:rsidP="00062F3D">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 xml:space="preserve">tiha </w:t>
      </w:r>
      <w:r w:rsidR="006E05AF" w:rsidRPr="003C1C33">
        <w:rPr>
          <w:rFonts w:ascii="Times New Roman" w:hAnsi="Times New Roman"/>
          <w:i/>
          <w:iCs/>
          <w:color w:val="000000" w:themeColor="text1"/>
          <w:sz w:val="24"/>
          <w:szCs w:val="24"/>
        </w:rPr>
        <w:t>i mirna djelatnost</w:t>
      </w:r>
      <w:r w:rsidR="006E05AF" w:rsidRPr="003C1C33">
        <w:rPr>
          <w:rFonts w:ascii="Times New Roman" w:hAnsi="Times New Roman"/>
          <w:color w:val="000000" w:themeColor="text1"/>
          <w:sz w:val="24"/>
          <w:szCs w:val="24"/>
        </w:rPr>
        <w:t xml:space="preserve"> podrazumijeva </w:t>
      </w:r>
      <w:r w:rsidR="00AB6CA0" w:rsidRPr="003C1C33">
        <w:rPr>
          <w:rFonts w:ascii="Times New Roman" w:hAnsi="Times New Roman"/>
          <w:color w:val="000000" w:themeColor="text1"/>
          <w:sz w:val="24"/>
          <w:szCs w:val="24"/>
        </w:rPr>
        <w:t xml:space="preserve">gospodarsku djelatnost koja se obavlja na način da </w:t>
      </w:r>
      <w:r w:rsidR="006E05AF" w:rsidRPr="003C1C33">
        <w:rPr>
          <w:rFonts w:ascii="Times New Roman" w:hAnsi="Times New Roman"/>
          <w:color w:val="000000" w:themeColor="text1"/>
          <w:sz w:val="24"/>
          <w:szCs w:val="24"/>
        </w:rPr>
        <w:t>se ne čuj</w:t>
      </w:r>
      <w:r w:rsidR="00AB6CA0" w:rsidRPr="003C1C33">
        <w:rPr>
          <w:rFonts w:ascii="Times New Roman" w:hAnsi="Times New Roman"/>
          <w:color w:val="000000" w:themeColor="text1"/>
          <w:sz w:val="24"/>
          <w:szCs w:val="24"/>
        </w:rPr>
        <w:t>e</w:t>
      </w:r>
      <w:r w:rsidR="00675E9F" w:rsidRPr="003C1C33">
        <w:rPr>
          <w:rFonts w:ascii="Times New Roman" w:hAnsi="Times New Roman"/>
          <w:color w:val="000000" w:themeColor="text1"/>
          <w:sz w:val="24"/>
          <w:szCs w:val="24"/>
        </w:rPr>
        <w:t xml:space="preserve"> niti prouzrokuju vibracije</w:t>
      </w:r>
      <w:r w:rsidR="006E05AF" w:rsidRPr="003C1C33">
        <w:rPr>
          <w:rFonts w:ascii="Times New Roman" w:hAnsi="Times New Roman"/>
          <w:color w:val="000000" w:themeColor="text1"/>
          <w:sz w:val="24"/>
          <w:szCs w:val="24"/>
        </w:rPr>
        <w:t xml:space="preserve"> u susjednim stanovima i zajedničkim dijelovima zgrade </w:t>
      </w:r>
      <w:r w:rsidR="00F95A43" w:rsidRPr="003C1C33">
        <w:rPr>
          <w:rFonts w:ascii="Times New Roman" w:hAnsi="Times New Roman"/>
          <w:color w:val="000000" w:themeColor="text1"/>
          <w:sz w:val="24"/>
          <w:szCs w:val="24"/>
        </w:rPr>
        <w:t>te da je prilikom obavljanja</w:t>
      </w:r>
      <w:r w:rsidR="00675E9F" w:rsidRPr="003C1C33">
        <w:rPr>
          <w:rFonts w:ascii="Times New Roman" w:hAnsi="Times New Roman"/>
          <w:color w:val="000000" w:themeColor="text1"/>
          <w:sz w:val="24"/>
          <w:szCs w:val="24"/>
        </w:rPr>
        <w:t xml:space="preserve"> gospodarske</w:t>
      </w:r>
      <w:r w:rsidR="00F95A43" w:rsidRPr="003C1C33">
        <w:rPr>
          <w:rFonts w:ascii="Times New Roman" w:hAnsi="Times New Roman"/>
          <w:color w:val="000000" w:themeColor="text1"/>
          <w:sz w:val="24"/>
          <w:szCs w:val="24"/>
        </w:rPr>
        <w:t xml:space="preserve"> djelatnosti </w:t>
      </w:r>
      <w:r w:rsidR="001B5798" w:rsidRPr="003C1C33">
        <w:rPr>
          <w:rFonts w:ascii="Times New Roman" w:hAnsi="Times New Roman"/>
          <w:color w:val="000000" w:themeColor="text1"/>
          <w:sz w:val="24"/>
          <w:szCs w:val="24"/>
        </w:rPr>
        <w:t xml:space="preserve">u stanu </w:t>
      </w:r>
      <w:r w:rsidR="00F95A43" w:rsidRPr="003C1C33">
        <w:rPr>
          <w:rFonts w:ascii="Times New Roman" w:hAnsi="Times New Roman"/>
          <w:color w:val="000000" w:themeColor="text1"/>
          <w:sz w:val="24"/>
          <w:szCs w:val="24"/>
        </w:rPr>
        <w:t>stalno prisutn</w:t>
      </w:r>
      <w:r w:rsidR="001B5798" w:rsidRPr="003C1C33">
        <w:rPr>
          <w:rFonts w:ascii="Times New Roman" w:hAnsi="Times New Roman"/>
          <w:color w:val="000000" w:themeColor="text1"/>
          <w:sz w:val="24"/>
          <w:szCs w:val="24"/>
        </w:rPr>
        <w:t>a osoba koju gospodarsku djelatnost obavlja</w:t>
      </w:r>
    </w:p>
    <w:p w14:paraId="38B1BF07" w14:textId="55A15FFA" w:rsidR="00B55E7A" w:rsidRPr="003C1C33" w:rsidRDefault="00B55E7A"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ulično pročelje</w:t>
      </w:r>
      <w:r w:rsidRPr="003C1C33">
        <w:rPr>
          <w:rFonts w:ascii="Times New Roman" w:hAnsi="Times New Roman"/>
          <w:color w:val="000000" w:themeColor="text1"/>
          <w:sz w:val="24"/>
          <w:szCs w:val="24"/>
        </w:rPr>
        <w:t xml:space="preserve"> je pročelje višestambene zgrade koje je okrenuto prema </w:t>
      </w:r>
      <w:r w:rsidR="00524328" w:rsidRPr="003C1C33">
        <w:rPr>
          <w:rFonts w:ascii="Times New Roman" w:hAnsi="Times New Roman"/>
          <w:color w:val="000000" w:themeColor="text1"/>
          <w:sz w:val="24"/>
          <w:szCs w:val="24"/>
        </w:rPr>
        <w:t>ulici i</w:t>
      </w:r>
      <w:r w:rsidR="009C3DD0" w:rsidRPr="003C1C33">
        <w:rPr>
          <w:rFonts w:ascii="Times New Roman" w:hAnsi="Times New Roman"/>
          <w:color w:val="000000" w:themeColor="text1"/>
          <w:sz w:val="24"/>
          <w:szCs w:val="24"/>
        </w:rPr>
        <w:t>/ili</w:t>
      </w:r>
      <w:r w:rsidR="00524328" w:rsidRPr="003C1C33">
        <w:rPr>
          <w:rFonts w:ascii="Times New Roman" w:hAnsi="Times New Roman"/>
          <w:color w:val="000000" w:themeColor="text1"/>
          <w:sz w:val="24"/>
          <w:szCs w:val="24"/>
        </w:rPr>
        <w:t xml:space="preserve"> </w:t>
      </w:r>
      <w:r w:rsidR="00796FFA" w:rsidRPr="003C1C33">
        <w:rPr>
          <w:rFonts w:ascii="Times New Roman" w:hAnsi="Times New Roman"/>
          <w:color w:val="000000" w:themeColor="text1"/>
          <w:sz w:val="24"/>
          <w:szCs w:val="24"/>
        </w:rPr>
        <w:t xml:space="preserve">trgu </w:t>
      </w:r>
    </w:p>
    <w:p w14:paraId="15FA2F03"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upravljanje zgradom</w:t>
      </w:r>
      <w:r w:rsidRPr="003C1C33">
        <w:rPr>
          <w:rFonts w:ascii="Times New Roman" w:hAnsi="Times New Roman"/>
          <w:color w:val="000000" w:themeColor="text1"/>
          <w:sz w:val="24"/>
          <w:szCs w:val="24"/>
        </w:rPr>
        <w:t xml:space="preserve"> je djelatnost kojom se osigurava ispunjavanje obveza u skladu s propisima i dokumentima glede održavanja zgrada te održavanja istih u stanju podobnom za uporabu</w:t>
      </w:r>
    </w:p>
    <w:p w14:paraId="39EA33CC"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višestambena zgrada</w:t>
      </w:r>
      <w:r w:rsidRPr="003C1C33">
        <w:rPr>
          <w:rFonts w:ascii="Times New Roman" w:hAnsi="Times New Roman"/>
          <w:color w:val="000000" w:themeColor="text1"/>
          <w:sz w:val="24"/>
          <w:szCs w:val="24"/>
        </w:rPr>
        <w:t xml:space="preserve"> je zgrada namijenjena stanovanju, a sastoji se od najmanje četiri stana</w:t>
      </w:r>
    </w:p>
    <w:p w14:paraId="68D1EB4E" w14:textId="77777777"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t>vrijednosna površina</w:t>
      </w:r>
      <w:r w:rsidRPr="003C1C33">
        <w:rPr>
          <w:rFonts w:ascii="Times New Roman" w:hAnsi="Times New Roman"/>
          <w:color w:val="000000" w:themeColor="text1"/>
          <w:sz w:val="24"/>
          <w:szCs w:val="24"/>
        </w:rPr>
        <w:t xml:space="preserve"> stana ili poslovnog prostora, odnosno posebnih dijelova zgrade i njenih </w:t>
      </w:r>
      <w:proofErr w:type="spellStart"/>
      <w:r w:rsidRPr="003C1C33">
        <w:rPr>
          <w:rFonts w:ascii="Times New Roman" w:hAnsi="Times New Roman"/>
          <w:color w:val="000000" w:themeColor="text1"/>
          <w:sz w:val="24"/>
          <w:szCs w:val="24"/>
        </w:rPr>
        <w:t>pripadaka</w:t>
      </w:r>
      <w:proofErr w:type="spellEnd"/>
      <w:r w:rsidRPr="003C1C33">
        <w:rPr>
          <w:rFonts w:ascii="Times New Roman" w:hAnsi="Times New Roman"/>
          <w:color w:val="000000" w:themeColor="text1"/>
          <w:sz w:val="24"/>
          <w:szCs w:val="24"/>
        </w:rPr>
        <w:t xml:space="preserve">, je neto podna površina tih dijelova zgrade koja se računa prema točki 5.1.7. HRN ISO 9836 uz primjenu koeficijenata korisne vrijednosti površina </w:t>
      </w:r>
    </w:p>
    <w:p w14:paraId="583CF324" w14:textId="1F305454" w:rsidR="000D0F00" w:rsidRPr="003C1C33" w:rsidRDefault="000D0F00" w:rsidP="00B870BC">
      <w:pPr>
        <w:pStyle w:val="ListParagraph"/>
        <w:numPr>
          <w:ilvl w:val="0"/>
          <w:numId w:val="11"/>
        </w:numPr>
        <w:spacing w:after="0" w:line="240" w:lineRule="auto"/>
        <w:ind w:left="1134" w:hanging="425"/>
        <w:jc w:val="both"/>
        <w:rPr>
          <w:rFonts w:ascii="Times New Roman" w:hAnsi="Times New Roman"/>
          <w:color w:val="000000" w:themeColor="text1"/>
          <w:sz w:val="24"/>
          <w:szCs w:val="24"/>
        </w:rPr>
      </w:pPr>
      <w:r w:rsidRPr="003C1C33">
        <w:rPr>
          <w:rFonts w:ascii="Times New Roman" w:hAnsi="Times New Roman"/>
          <w:i/>
          <w:iCs/>
          <w:color w:val="000000" w:themeColor="text1"/>
          <w:sz w:val="24"/>
          <w:szCs w:val="24"/>
        </w:rPr>
        <w:lastRenderedPageBreak/>
        <w:t>zgrada</w:t>
      </w:r>
      <w:r w:rsidRPr="003C1C33">
        <w:rPr>
          <w:rFonts w:ascii="Times New Roman" w:hAnsi="Times New Roman"/>
          <w:color w:val="000000" w:themeColor="text1"/>
          <w:sz w:val="24"/>
          <w:szCs w:val="24"/>
        </w:rPr>
        <w:t xml:space="preserve"> je višestambena zgrada, stambeno-poslovna zgrada</w:t>
      </w:r>
      <w:r w:rsidR="00550DF0"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poslovna zgrada</w:t>
      </w:r>
      <w:r w:rsidR="00550DF0" w:rsidRPr="003C1C33">
        <w:rPr>
          <w:rFonts w:ascii="Times New Roman" w:hAnsi="Times New Roman"/>
          <w:color w:val="000000" w:themeColor="text1"/>
          <w:sz w:val="24"/>
          <w:szCs w:val="24"/>
        </w:rPr>
        <w:t xml:space="preserve"> ili blokovska garaža</w:t>
      </w:r>
      <w:r w:rsidR="00140D26"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p>
    <w:p w14:paraId="7D5D7890" w14:textId="77777777" w:rsidR="00125284" w:rsidRPr="003C1C33" w:rsidRDefault="00125284" w:rsidP="00125284">
      <w:pPr>
        <w:spacing w:after="0" w:line="240" w:lineRule="auto"/>
        <w:jc w:val="both"/>
        <w:rPr>
          <w:color w:val="000000" w:themeColor="text1"/>
        </w:rPr>
      </w:pPr>
    </w:p>
    <w:p w14:paraId="246A5E09" w14:textId="77777777" w:rsidR="00BF0211" w:rsidRPr="003C1C33" w:rsidRDefault="00BF0211" w:rsidP="00125284">
      <w:pPr>
        <w:spacing w:after="0" w:line="240" w:lineRule="auto"/>
        <w:jc w:val="both"/>
        <w:rPr>
          <w:color w:val="000000" w:themeColor="text1"/>
        </w:rPr>
      </w:pPr>
    </w:p>
    <w:p w14:paraId="118FAB84" w14:textId="0DEE8658" w:rsidR="00557933" w:rsidRPr="003C1C33" w:rsidRDefault="008F1BDF" w:rsidP="008F1BDF">
      <w:pPr>
        <w:rPr>
          <w:color w:val="000000" w:themeColor="text1"/>
        </w:rPr>
      </w:pPr>
      <w:r w:rsidRPr="003C1C33">
        <w:rPr>
          <w:color w:val="000000" w:themeColor="text1"/>
        </w:rPr>
        <w:t>(</w:t>
      </w:r>
      <w:r w:rsidR="006E3732" w:rsidRPr="003C1C33">
        <w:rPr>
          <w:color w:val="000000" w:themeColor="text1"/>
        </w:rPr>
        <w:t>2</w:t>
      </w:r>
      <w:r w:rsidRPr="003C1C33">
        <w:rPr>
          <w:color w:val="000000" w:themeColor="text1"/>
        </w:rPr>
        <w:t>)</w:t>
      </w:r>
      <w:r w:rsidRPr="003C1C33">
        <w:rPr>
          <w:color w:val="000000" w:themeColor="text1"/>
        </w:rPr>
        <w:tab/>
      </w:r>
      <w:r w:rsidR="00557933" w:rsidRPr="003C1C33">
        <w:rPr>
          <w:color w:val="000000" w:themeColor="text1"/>
        </w:rPr>
        <w:t xml:space="preserve">Pojmovi </w:t>
      </w:r>
      <w:r w:rsidR="000D0F00" w:rsidRPr="003C1C33">
        <w:rPr>
          <w:color w:val="000000" w:themeColor="text1"/>
        </w:rPr>
        <w:t xml:space="preserve">koji se koriste </w:t>
      </w:r>
      <w:r w:rsidR="00557933" w:rsidRPr="003C1C33">
        <w:rPr>
          <w:color w:val="000000" w:themeColor="text1"/>
        </w:rPr>
        <w:t>u ovom Zakonu imaju značenje određeno zakonom kojim se uređuju vlasništvo i druga stvarna prava te zakonima kojima se uređuju prostorno uređenje i gradnja, ako ovim Zakonom nije propisano drukčije.</w:t>
      </w:r>
    </w:p>
    <w:p w14:paraId="1991895D" w14:textId="77777777" w:rsidR="00B6527C" w:rsidRPr="003C1C33" w:rsidRDefault="00B6527C" w:rsidP="00E81EDA">
      <w:pPr>
        <w:tabs>
          <w:tab w:val="left" w:pos="709"/>
        </w:tabs>
        <w:spacing w:after="0" w:line="240" w:lineRule="auto"/>
        <w:jc w:val="both"/>
        <w:rPr>
          <w:color w:val="000000" w:themeColor="text1"/>
        </w:rPr>
      </w:pPr>
    </w:p>
    <w:p w14:paraId="3963322F" w14:textId="77777777" w:rsidR="00557933" w:rsidRPr="003C1C33" w:rsidRDefault="00557933" w:rsidP="00405595">
      <w:pPr>
        <w:spacing w:after="0" w:line="240" w:lineRule="auto"/>
        <w:jc w:val="center"/>
        <w:rPr>
          <w:b/>
          <w:bCs/>
          <w:i/>
          <w:iCs/>
          <w:color w:val="000000" w:themeColor="text1"/>
        </w:rPr>
      </w:pPr>
      <w:r w:rsidRPr="003C1C33">
        <w:rPr>
          <w:i/>
          <w:iCs/>
          <w:color w:val="000000" w:themeColor="text1"/>
        </w:rPr>
        <w:t>Rodno značenje pojmova</w:t>
      </w:r>
    </w:p>
    <w:p w14:paraId="2D8907DF" w14:textId="77777777" w:rsidR="00405595" w:rsidRPr="003C1C33" w:rsidRDefault="00405595" w:rsidP="00405595">
      <w:pPr>
        <w:spacing w:after="0" w:line="240" w:lineRule="auto"/>
        <w:jc w:val="center"/>
        <w:rPr>
          <w:b/>
          <w:bCs/>
          <w:color w:val="000000" w:themeColor="text1"/>
        </w:rPr>
      </w:pPr>
    </w:p>
    <w:p w14:paraId="7CFFC4D5" w14:textId="77777777" w:rsidR="00557933" w:rsidRPr="003C1C33" w:rsidRDefault="00557933" w:rsidP="00405595">
      <w:pPr>
        <w:spacing w:after="0" w:line="240" w:lineRule="auto"/>
        <w:jc w:val="center"/>
        <w:rPr>
          <w:b/>
          <w:bCs/>
          <w:color w:val="000000" w:themeColor="text1"/>
        </w:rPr>
      </w:pPr>
      <w:r w:rsidRPr="003C1C33">
        <w:rPr>
          <w:b/>
          <w:bCs/>
          <w:color w:val="000000" w:themeColor="text1"/>
        </w:rPr>
        <w:t xml:space="preserve">Članak </w:t>
      </w:r>
      <w:r w:rsidR="000D0F00" w:rsidRPr="003C1C33">
        <w:rPr>
          <w:b/>
          <w:bCs/>
          <w:color w:val="000000" w:themeColor="text1"/>
        </w:rPr>
        <w:t>5</w:t>
      </w:r>
      <w:r w:rsidRPr="003C1C33">
        <w:rPr>
          <w:b/>
          <w:bCs/>
          <w:color w:val="000000" w:themeColor="text1"/>
        </w:rPr>
        <w:t>.</w:t>
      </w:r>
    </w:p>
    <w:p w14:paraId="7B2F22E0" w14:textId="77777777" w:rsidR="00405595" w:rsidRPr="003C1C33" w:rsidRDefault="00405595" w:rsidP="00405595">
      <w:pPr>
        <w:spacing w:after="0" w:line="240" w:lineRule="auto"/>
        <w:jc w:val="both"/>
        <w:rPr>
          <w:color w:val="000000" w:themeColor="text1"/>
        </w:rPr>
      </w:pPr>
    </w:p>
    <w:p w14:paraId="5A59E32F" w14:textId="77777777" w:rsidR="00B60B13" w:rsidRPr="003C1C33" w:rsidRDefault="00557933" w:rsidP="00B300CE">
      <w:pPr>
        <w:spacing w:after="0" w:line="240" w:lineRule="auto"/>
        <w:jc w:val="both"/>
        <w:rPr>
          <w:color w:val="000000" w:themeColor="text1"/>
        </w:rPr>
      </w:pPr>
      <w:r w:rsidRPr="003C1C33">
        <w:rPr>
          <w:color w:val="000000" w:themeColor="text1"/>
        </w:rPr>
        <w:t>Izrazi koji se koriste u ovom Zakonu, a imaju rodno značenje, odnose se jednako na muški i ženski rod.</w:t>
      </w:r>
    </w:p>
    <w:p w14:paraId="456D6CFF" w14:textId="77777777" w:rsidR="00140D26" w:rsidRPr="003C1C33" w:rsidRDefault="00140D26" w:rsidP="00B300CE">
      <w:pPr>
        <w:spacing w:after="0" w:line="240" w:lineRule="exact"/>
        <w:jc w:val="center"/>
        <w:rPr>
          <w:rFonts w:eastAsia="Calibri"/>
          <w:i/>
          <w:iCs/>
          <w:color w:val="000000" w:themeColor="text1"/>
          <w:lang w:eastAsia="en-US"/>
        </w:rPr>
      </w:pPr>
    </w:p>
    <w:p w14:paraId="11FB5432" w14:textId="77777777" w:rsidR="000D0F00" w:rsidRPr="003C1C33" w:rsidRDefault="000D0F00" w:rsidP="00B300CE">
      <w:pPr>
        <w:spacing w:after="0" w:line="240" w:lineRule="exact"/>
        <w:jc w:val="center"/>
        <w:rPr>
          <w:rFonts w:eastAsia="Calibri"/>
          <w:i/>
          <w:iCs/>
          <w:color w:val="000000" w:themeColor="text1"/>
          <w:lang w:eastAsia="en-US"/>
        </w:rPr>
      </w:pPr>
      <w:r w:rsidRPr="003C1C33">
        <w:rPr>
          <w:rFonts w:eastAsia="Calibri"/>
          <w:i/>
          <w:iCs/>
          <w:color w:val="000000" w:themeColor="text1"/>
          <w:lang w:eastAsia="en-US"/>
        </w:rPr>
        <w:t>Strateško planiranje stanovanja</w:t>
      </w:r>
    </w:p>
    <w:p w14:paraId="71D9C8AB" w14:textId="77777777" w:rsidR="001F0041" w:rsidRPr="003C1C33" w:rsidRDefault="001F0041" w:rsidP="00B300CE">
      <w:pPr>
        <w:spacing w:after="0" w:line="240" w:lineRule="exact"/>
        <w:jc w:val="center"/>
        <w:rPr>
          <w:rFonts w:eastAsia="Calibri"/>
          <w:b/>
          <w:bCs/>
          <w:color w:val="000000" w:themeColor="text1"/>
          <w:lang w:eastAsia="en-US"/>
        </w:rPr>
      </w:pPr>
    </w:p>
    <w:p w14:paraId="4AF44567" w14:textId="77777777" w:rsidR="000D0F00" w:rsidRPr="003C1C33" w:rsidRDefault="000D0F00" w:rsidP="001F0041">
      <w:pPr>
        <w:spacing w:after="0" w:line="240" w:lineRule="auto"/>
        <w:jc w:val="center"/>
        <w:rPr>
          <w:rFonts w:eastAsia="Calibri"/>
          <w:b/>
          <w:bCs/>
          <w:color w:val="000000" w:themeColor="text1"/>
          <w:lang w:eastAsia="en-US"/>
        </w:rPr>
      </w:pPr>
      <w:r w:rsidRPr="003C1C33">
        <w:rPr>
          <w:rFonts w:eastAsia="Calibri"/>
          <w:b/>
          <w:bCs/>
          <w:color w:val="000000" w:themeColor="text1"/>
          <w:lang w:eastAsia="en-US"/>
        </w:rPr>
        <w:t xml:space="preserve">Članak </w:t>
      </w:r>
      <w:r w:rsidR="006477A7" w:rsidRPr="003C1C33">
        <w:rPr>
          <w:rFonts w:eastAsia="Calibri"/>
          <w:b/>
          <w:bCs/>
          <w:color w:val="000000" w:themeColor="text1"/>
          <w:lang w:eastAsia="en-US"/>
        </w:rPr>
        <w:t>6.</w:t>
      </w:r>
    </w:p>
    <w:p w14:paraId="18174EDF" w14:textId="77777777" w:rsidR="001F0041" w:rsidRPr="003C1C33" w:rsidRDefault="001F0041" w:rsidP="001F0041">
      <w:pPr>
        <w:spacing w:after="0" w:line="240" w:lineRule="auto"/>
        <w:jc w:val="center"/>
        <w:rPr>
          <w:rFonts w:eastAsia="Calibri"/>
          <w:b/>
          <w:bCs/>
          <w:color w:val="000000" w:themeColor="text1"/>
          <w:lang w:eastAsia="en-US"/>
        </w:rPr>
      </w:pPr>
    </w:p>
    <w:p w14:paraId="51397B4E" w14:textId="77777777" w:rsidR="000D0F00" w:rsidRPr="003C1C33" w:rsidRDefault="000D0F00" w:rsidP="00B870BC">
      <w:pPr>
        <w:pStyle w:val="ListParagraph"/>
        <w:numPr>
          <w:ilvl w:val="0"/>
          <w:numId w:val="1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Vlada Republike Hrvatske, na prijedlog tijela</w:t>
      </w:r>
      <w:r w:rsidR="005F3E4E" w:rsidRPr="003C1C33">
        <w:rPr>
          <w:rFonts w:ascii="Times New Roman" w:hAnsi="Times New Roman"/>
          <w:color w:val="000000" w:themeColor="text1"/>
          <w:sz w:val="24"/>
          <w:szCs w:val="24"/>
        </w:rPr>
        <w:t xml:space="preserve"> državne uprave</w:t>
      </w:r>
      <w:r w:rsidRPr="003C1C33">
        <w:rPr>
          <w:rFonts w:ascii="Times New Roman" w:hAnsi="Times New Roman"/>
          <w:color w:val="000000" w:themeColor="text1"/>
          <w:sz w:val="24"/>
          <w:szCs w:val="24"/>
        </w:rPr>
        <w:t xml:space="preserve"> nadležnog za prostorno uređenje i gradnju, donosi srednjoročni akt strateškog planiranja iz područja stanovanja. </w:t>
      </w:r>
    </w:p>
    <w:p w14:paraId="253C4551"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143BF012" w14:textId="77777777" w:rsidR="000506F9" w:rsidRPr="003C1C33" w:rsidRDefault="000506F9" w:rsidP="00B870BC">
      <w:pPr>
        <w:pStyle w:val="ListParagraph"/>
        <w:numPr>
          <w:ilvl w:val="0"/>
          <w:numId w:val="1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Akcijski plan za provedbu akta strateškog planiranja iz stavka </w:t>
      </w:r>
      <w:r w:rsidR="00587412" w:rsidRPr="003C1C33">
        <w:rPr>
          <w:rFonts w:ascii="Times New Roman" w:hAnsi="Times New Roman"/>
          <w:color w:val="000000" w:themeColor="text1"/>
          <w:sz w:val="24"/>
          <w:szCs w:val="24"/>
        </w:rPr>
        <w:t>1</w:t>
      </w:r>
      <w:r w:rsidRPr="003C1C33">
        <w:rPr>
          <w:rFonts w:ascii="Times New Roman" w:hAnsi="Times New Roman"/>
          <w:color w:val="000000" w:themeColor="text1"/>
          <w:sz w:val="24"/>
          <w:szCs w:val="24"/>
        </w:rPr>
        <w:t>.</w:t>
      </w:r>
      <w:r w:rsidR="00D500CC" w:rsidRPr="003C1C33">
        <w:rPr>
          <w:rFonts w:ascii="Times New Roman" w:hAnsi="Times New Roman"/>
          <w:color w:val="000000" w:themeColor="text1"/>
          <w:sz w:val="24"/>
          <w:szCs w:val="24"/>
        </w:rPr>
        <w:t xml:space="preserve"> ovoga </w:t>
      </w:r>
      <w:r w:rsidRPr="003C1C33">
        <w:rPr>
          <w:rFonts w:ascii="Times New Roman" w:hAnsi="Times New Roman"/>
          <w:color w:val="000000" w:themeColor="text1"/>
          <w:sz w:val="24"/>
          <w:szCs w:val="24"/>
        </w:rPr>
        <w:t>članka izrađuje se u skladu s propisom koji uređuje područje strateškog planiranja i upravljanja razvojem Republike Hrvatske.</w:t>
      </w:r>
    </w:p>
    <w:p w14:paraId="5A75AC7E"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6F674253" w14:textId="77777777" w:rsidR="000D0F00" w:rsidRPr="003C1C33" w:rsidRDefault="000D0F00" w:rsidP="00B870BC">
      <w:pPr>
        <w:pStyle w:val="ListParagraph"/>
        <w:numPr>
          <w:ilvl w:val="0"/>
          <w:numId w:val="1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Izvještavanje, praćenje i vrednovanje akta strateškog planiranja iz stavka 1.</w:t>
      </w:r>
      <w:r w:rsidR="00D500CC" w:rsidRPr="003C1C33">
        <w:rPr>
          <w:rFonts w:ascii="Times New Roman" w:hAnsi="Times New Roman"/>
          <w:color w:val="000000" w:themeColor="text1"/>
          <w:sz w:val="24"/>
          <w:szCs w:val="24"/>
        </w:rPr>
        <w:t xml:space="preserve"> ovoga </w:t>
      </w:r>
      <w:r w:rsidRPr="003C1C33">
        <w:rPr>
          <w:rFonts w:ascii="Times New Roman" w:hAnsi="Times New Roman"/>
          <w:color w:val="000000" w:themeColor="text1"/>
          <w:sz w:val="24"/>
          <w:szCs w:val="24"/>
        </w:rPr>
        <w:t>članka provodi se u skladu s propisom koji uređuje područje strateškog planiranja i upravljanja razvojem Republike Hrvatske.</w:t>
      </w:r>
    </w:p>
    <w:p w14:paraId="67686136" w14:textId="77777777" w:rsidR="00B839D6" w:rsidRPr="003C1C33" w:rsidRDefault="00B839D6" w:rsidP="001F0041">
      <w:pPr>
        <w:pStyle w:val="ListParagraph"/>
        <w:spacing w:after="0" w:line="240" w:lineRule="auto"/>
        <w:ind w:left="0"/>
        <w:jc w:val="both"/>
        <w:rPr>
          <w:rFonts w:ascii="Times New Roman" w:hAnsi="Times New Roman"/>
          <w:color w:val="000000" w:themeColor="text1"/>
          <w:sz w:val="24"/>
          <w:szCs w:val="24"/>
        </w:rPr>
      </w:pPr>
    </w:p>
    <w:p w14:paraId="2A664696" w14:textId="77777777" w:rsidR="003772C4" w:rsidRPr="003C1C33" w:rsidRDefault="00844696" w:rsidP="001F0041">
      <w:pPr>
        <w:spacing w:after="0" w:line="240" w:lineRule="auto"/>
        <w:jc w:val="center"/>
        <w:rPr>
          <w:rFonts w:eastAsia="Calibri"/>
          <w:i/>
          <w:iCs/>
          <w:color w:val="000000" w:themeColor="text1"/>
          <w:lang w:eastAsia="en-US"/>
        </w:rPr>
      </w:pPr>
      <w:r w:rsidRPr="003C1C33">
        <w:rPr>
          <w:rFonts w:eastAsia="Calibri"/>
          <w:i/>
          <w:iCs/>
          <w:color w:val="000000" w:themeColor="text1"/>
          <w:lang w:eastAsia="en-US"/>
        </w:rPr>
        <w:t>Zajednica suvlasnika</w:t>
      </w:r>
    </w:p>
    <w:p w14:paraId="30AEA689" w14:textId="77777777" w:rsidR="001F0041" w:rsidRPr="003C1C33" w:rsidRDefault="001F0041" w:rsidP="001F0041">
      <w:pPr>
        <w:spacing w:after="0" w:line="240" w:lineRule="auto"/>
        <w:jc w:val="center"/>
        <w:rPr>
          <w:rFonts w:eastAsia="Calibri"/>
          <w:i/>
          <w:iCs/>
          <w:color w:val="000000" w:themeColor="text1"/>
          <w:lang w:eastAsia="en-US"/>
        </w:rPr>
      </w:pPr>
    </w:p>
    <w:p w14:paraId="37379888" w14:textId="77777777" w:rsidR="00C62168" w:rsidRPr="003C1C33" w:rsidRDefault="003772C4" w:rsidP="001F0041">
      <w:pPr>
        <w:spacing w:after="0" w:line="240" w:lineRule="auto"/>
        <w:jc w:val="center"/>
        <w:rPr>
          <w:rFonts w:eastAsia="Calibri"/>
          <w:b/>
          <w:bCs/>
          <w:color w:val="000000" w:themeColor="text1"/>
          <w:lang w:eastAsia="en-US"/>
        </w:rPr>
      </w:pPr>
      <w:r w:rsidRPr="003C1C33">
        <w:rPr>
          <w:rFonts w:eastAsia="Calibri"/>
          <w:b/>
          <w:bCs/>
          <w:color w:val="000000" w:themeColor="text1"/>
          <w:lang w:eastAsia="en-US"/>
        </w:rPr>
        <w:t xml:space="preserve">Članak </w:t>
      </w:r>
      <w:r w:rsidR="006477A7" w:rsidRPr="003C1C33">
        <w:rPr>
          <w:rFonts w:eastAsia="Calibri"/>
          <w:b/>
          <w:bCs/>
          <w:color w:val="000000" w:themeColor="text1"/>
          <w:lang w:eastAsia="en-US"/>
        </w:rPr>
        <w:t>7</w:t>
      </w:r>
      <w:r w:rsidRPr="003C1C33">
        <w:rPr>
          <w:rFonts w:eastAsia="Calibri"/>
          <w:b/>
          <w:bCs/>
          <w:color w:val="000000" w:themeColor="text1"/>
          <w:lang w:eastAsia="en-US"/>
        </w:rPr>
        <w:t>.</w:t>
      </w:r>
    </w:p>
    <w:p w14:paraId="6AE36D2C" w14:textId="77777777" w:rsidR="001F0041" w:rsidRPr="003C1C33" w:rsidRDefault="001F0041" w:rsidP="001F0041">
      <w:pPr>
        <w:spacing w:after="0" w:line="240" w:lineRule="auto"/>
        <w:jc w:val="center"/>
        <w:rPr>
          <w:rFonts w:eastAsia="Calibri"/>
          <w:b/>
          <w:bCs/>
          <w:color w:val="000000" w:themeColor="text1"/>
          <w:lang w:eastAsia="en-US"/>
        </w:rPr>
      </w:pPr>
    </w:p>
    <w:p w14:paraId="31E03409" w14:textId="77777777" w:rsidR="00D9625D" w:rsidRPr="003C1C33" w:rsidRDefault="006E684C" w:rsidP="00B870BC">
      <w:pPr>
        <w:pStyle w:val="ListParagraph"/>
        <w:numPr>
          <w:ilvl w:val="0"/>
          <w:numId w:val="1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Zajednic</w:t>
      </w:r>
      <w:r w:rsidR="00D9625D" w:rsidRPr="003C1C33">
        <w:rPr>
          <w:rFonts w:ascii="Times New Roman" w:hAnsi="Times New Roman"/>
          <w:color w:val="000000" w:themeColor="text1"/>
          <w:sz w:val="24"/>
          <w:szCs w:val="24"/>
        </w:rPr>
        <w:t>u</w:t>
      </w:r>
      <w:r w:rsidRPr="003C1C33">
        <w:rPr>
          <w:rFonts w:ascii="Times New Roman" w:hAnsi="Times New Roman"/>
          <w:color w:val="000000" w:themeColor="text1"/>
          <w:sz w:val="24"/>
          <w:szCs w:val="24"/>
        </w:rPr>
        <w:t xml:space="preserve"> suvlasnika </w:t>
      </w:r>
      <w:r w:rsidR="00D9625D" w:rsidRPr="003C1C33">
        <w:rPr>
          <w:rFonts w:ascii="Times New Roman" w:hAnsi="Times New Roman"/>
          <w:color w:val="000000" w:themeColor="text1"/>
          <w:sz w:val="24"/>
          <w:szCs w:val="24"/>
        </w:rPr>
        <w:t xml:space="preserve">čine </w:t>
      </w:r>
      <w:r w:rsidR="007A419A" w:rsidRPr="003C1C33">
        <w:rPr>
          <w:rFonts w:ascii="Times New Roman" w:hAnsi="Times New Roman"/>
          <w:color w:val="000000" w:themeColor="text1"/>
          <w:sz w:val="24"/>
          <w:szCs w:val="24"/>
        </w:rPr>
        <w:t xml:space="preserve">svi vlasnici </w:t>
      </w:r>
      <w:r w:rsidR="00023240" w:rsidRPr="003C1C33">
        <w:rPr>
          <w:rFonts w:ascii="Times New Roman" w:hAnsi="Times New Roman"/>
          <w:color w:val="000000" w:themeColor="text1"/>
          <w:sz w:val="24"/>
          <w:szCs w:val="24"/>
        </w:rPr>
        <w:t>posebnih dijelova zgrade</w:t>
      </w:r>
      <w:r w:rsidR="00826421" w:rsidRPr="003C1C33">
        <w:rPr>
          <w:rFonts w:ascii="Times New Roman" w:hAnsi="Times New Roman"/>
          <w:color w:val="000000" w:themeColor="text1"/>
          <w:sz w:val="24"/>
          <w:szCs w:val="24"/>
        </w:rPr>
        <w:t>.</w:t>
      </w:r>
    </w:p>
    <w:p w14:paraId="01390B46"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04723348" w14:textId="77777777" w:rsidR="005F3E4E" w:rsidRPr="003C1C33" w:rsidRDefault="007A419A" w:rsidP="00B870BC">
      <w:pPr>
        <w:pStyle w:val="ListParagraph"/>
        <w:numPr>
          <w:ilvl w:val="0"/>
          <w:numId w:val="1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Zajednica suvlasnika </w:t>
      </w:r>
      <w:r w:rsidR="005F3E4E" w:rsidRPr="003C1C33">
        <w:rPr>
          <w:rFonts w:ascii="Times New Roman" w:hAnsi="Times New Roman"/>
          <w:color w:val="000000" w:themeColor="text1"/>
          <w:sz w:val="24"/>
          <w:szCs w:val="24"/>
        </w:rPr>
        <w:t xml:space="preserve">je pravna osoba koja </w:t>
      </w:r>
      <w:r w:rsidR="00811FD4" w:rsidRPr="003C1C33">
        <w:rPr>
          <w:rFonts w:ascii="Times New Roman" w:hAnsi="Times New Roman"/>
          <w:color w:val="000000" w:themeColor="text1"/>
          <w:sz w:val="24"/>
          <w:szCs w:val="24"/>
        </w:rPr>
        <w:t>upravlja zajedničkom imovinom u zgradi</w:t>
      </w:r>
      <w:r w:rsidR="005F3E4E" w:rsidRPr="003C1C33">
        <w:rPr>
          <w:rFonts w:ascii="Times New Roman" w:hAnsi="Times New Roman"/>
          <w:color w:val="000000" w:themeColor="text1"/>
          <w:sz w:val="24"/>
          <w:szCs w:val="24"/>
        </w:rPr>
        <w:t>.</w:t>
      </w:r>
    </w:p>
    <w:p w14:paraId="2C260323"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49531A9B" w14:textId="77777777" w:rsidR="007A419A" w:rsidRPr="003C1C33" w:rsidRDefault="005F3E4E" w:rsidP="00B870BC">
      <w:pPr>
        <w:pStyle w:val="ListParagraph"/>
        <w:numPr>
          <w:ilvl w:val="0"/>
          <w:numId w:val="1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Imovinu zajednice suvlasnika čine sredstva položena na račun na koji se uplaćuje zajednička pričuva.</w:t>
      </w:r>
      <w:r w:rsidR="001904AB" w:rsidRPr="003C1C33">
        <w:rPr>
          <w:rFonts w:ascii="Times New Roman" w:hAnsi="Times New Roman"/>
          <w:color w:val="000000" w:themeColor="text1"/>
          <w:sz w:val="24"/>
          <w:szCs w:val="24"/>
        </w:rPr>
        <w:t xml:space="preserve"> </w:t>
      </w:r>
    </w:p>
    <w:p w14:paraId="14309267"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266D2C5F" w14:textId="77777777" w:rsidR="00C80A5B" w:rsidRPr="003C1C33" w:rsidRDefault="00C80A5B" w:rsidP="00B870BC">
      <w:pPr>
        <w:pStyle w:val="ListParagraph"/>
        <w:numPr>
          <w:ilvl w:val="0"/>
          <w:numId w:val="1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Zajednica suvlasnika</w:t>
      </w:r>
      <w:r w:rsidR="00811FD4" w:rsidRPr="003C1C33">
        <w:rPr>
          <w:rFonts w:ascii="Times New Roman" w:hAnsi="Times New Roman"/>
          <w:color w:val="000000" w:themeColor="text1"/>
          <w:sz w:val="24"/>
          <w:szCs w:val="24"/>
        </w:rPr>
        <w:t xml:space="preserve"> svoja prava, obveze i međusobne odnose uređuje međuvlasničkim ugovorom</w:t>
      </w:r>
      <w:r w:rsidR="004C3ECC" w:rsidRPr="003C1C33">
        <w:rPr>
          <w:rFonts w:ascii="Times New Roman" w:hAnsi="Times New Roman"/>
          <w:color w:val="000000" w:themeColor="text1"/>
          <w:sz w:val="24"/>
          <w:szCs w:val="24"/>
        </w:rPr>
        <w:t xml:space="preserve">. </w:t>
      </w:r>
    </w:p>
    <w:p w14:paraId="454BFFC5"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0F9FF871" w14:textId="77777777" w:rsidR="00C628F3" w:rsidRPr="003C1C33" w:rsidRDefault="00C628F3" w:rsidP="00B870BC">
      <w:pPr>
        <w:pStyle w:val="ListParagraph"/>
        <w:numPr>
          <w:ilvl w:val="0"/>
          <w:numId w:val="1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Zajednica suvlasnika može stjecati prava i obveze te tužiti i biti tužena</w:t>
      </w:r>
      <w:r w:rsidR="00126B7C" w:rsidRPr="003C1C33">
        <w:rPr>
          <w:rFonts w:ascii="Times New Roman" w:hAnsi="Times New Roman"/>
          <w:color w:val="000000" w:themeColor="text1"/>
          <w:sz w:val="24"/>
          <w:szCs w:val="24"/>
        </w:rPr>
        <w:t>.</w:t>
      </w:r>
    </w:p>
    <w:p w14:paraId="070AD2A8"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rPr>
      </w:pPr>
    </w:p>
    <w:p w14:paraId="0A0BF7C1" w14:textId="41B420C6" w:rsidR="009F0C6D" w:rsidRPr="003C1C33" w:rsidRDefault="00BC3B39" w:rsidP="00B870BC">
      <w:pPr>
        <w:pStyle w:val="ListParagraph"/>
        <w:numPr>
          <w:ilvl w:val="0"/>
          <w:numId w:val="1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Na rad, poslovanje, prestanak</w:t>
      </w:r>
      <w:r w:rsidR="00856EE9" w:rsidRPr="003C1C33">
        <w:rPr>
          <w:rFonts w:ascii="Times New Roman" w:hAnsi="Times New Roman"/>
          <w:color w:val="000000" w:themeColor="text1"/>
          <w:sz w:val="24"/>
          <w:szCs w:val="24"/>
        </w:rPr>
        <w:t xml:space="preserve"> zajednice suvlasnika</w:t>
      </w:r>
      <w:r w:rsidRPr="003C1C33">
        <w:rPr>
          <w:rFonts w:ascii="Times New Roman" w:hAnsi="Times New Roman"/>
          <w:color w:val="000000" w:themeColor="text1"/>
          <w:sz w:val="24"/>
          <w:szCs w:val="24"/>
        </w:rPr>
        <w:t xml:space="preserve"> i druga pitanja koja nisu uređena međuvlasničkim ugovorom i ovim Zakonom odgovarajuće se primjenjuj</w:t>
      </w:r>
      <w:r w:rsidR="00587412" w:rsidRPr="003C1C33">
        <w:rPr>
          <w:rFonts w:ascii="Times New Roman" w:hAnsi="Times New Roman"/>
          <w:color w:val="000000" w:themeColor="text1"/>
          <w:sz w:val="24"/>
          <w:szCs w:val="24"/>
        </w:rPr>
        <w:t>u</w:t>
      </w:r>
      <w:r w:rsidRPr="003C1C33">
        <w:rPr>
          <w:rFonts w:ascii="Times New Roman" w:hAnsi="Times New Roman"/>
          <w:color w:val="000000" w:themeColor="text1"/>
          <w:sz w:val="24"/>
          <w:szCs w:val="24"/>
        </w:rPr>
        <w:t xml:space="preserve"> propisi koji uređuju rad udruga.</w:t>
      </w:r>
    </w:p>
    <w:p w14:paraId="58A1ECB2" w14:textId="77777777" w:rsidR="009F0C6D" w:rsidRPr="003C1C33" w:rsidRDefault="009F0C6D" w:rsidP="009F0C6D">
      <w:pPr>
        <w:spacing w:after="0" w:line="240" w:lineRule="auto"/>
        <w:jc w:val="both"/>
        <w:rPr>
          <w:color w:val="000000" w:themeColor="text1"/>
        </w:rPr>
      </w:pPr>
    </w:p>
    <w:p w14:paraId="06E9FED0" w14:textId="77777777" w:rsidR="000F1400" w:rsidRPr="003C1C33" w:rsidRDefault="000F1400" w:rsidP="001F0041">
      <w:pPr>
        <w:spacing w:after="0" w:line="240" w:lineRule="auto"/>
        <w:jc w:val="both"/>
        <w:rPr>
          <w:rFonts w:eastAsia="Calibri"/>
          <w:color w:val="000000" w:themeColor="text1"/>
        </w:rPr>
      </w:pPr>
    </w:p>
    <w:p w14:paraId="2BFAF1F4" w14:textId="77777777" w:rsidR="000F1400" w:rsidRPr="003C1C33" w:rsidRDefault="000F1400" w:rsidP="001F0041">
      <w:pPr>
        <w:spacing w:after="0" w:line="240" w:lineRule="auto"/>
        <w:jc w:val="both"/>
        <w:rPr>
          <w:rFonts w:eastAsia="Calibri"/>
          <w:color w:val="000000" w:themeColor="text1"/>
        </w:rPr>
      </w:pPr>
    </w:p>
    <w:p w14:paraId="125E3988" w14:textId="77777777" w:rsidR="00E922DB" w:rsidRPr="003C1C33" w:rsidRDefault="00E922DB" w:rsidP="001F0041">
      <w:pPr>
        <w:spacing w:after="0" w:line="240" w:lineRule="auto"/>
        <w:jc w:val="center"/>
        <w:rPr>
          <w:rFonts w:eastAsia="Calibri"/>
          <w:i/>
          <w:iCs/>
          <w:color w:val="000000" w:themeColor="text1"/>
        </w:rPr>
      </w:pPr>
      <w:r w:rsidRPr="003C1C33">
        <w:rPr>
          <w:rFonts w:eastAsia="Calibri"/>
          <w:i/>
          <w:iCs/>
          <w:color w:val="000000" w:themeColor="text1"/>
        </w:rPr>
        <w:t>Pravna osobnost zajednice suvlasnika</w:t>
      </w:r>
    </w:p>
    <w:p w14:paraId="43D1CCBB" w14:textId="77777777" w:rsidR="001F0041" w:rsidRPr="003C1C33" w:rsidRDefault="001F0041" w:rsidP="001F0041">
      <w:pPr>
        <w:spacing w:after="0" w:line="240" w:lineRule="auto"/>
        <w:jc w:val="center"/>
        <w:rPr>
          <w:rFonts w:eastAsia="Calibri"/>
          <w:b/>
          <w:bCs/>
          <w:color w:val="000000" w:themeColor="text1"/>
        </w:rPr>
      </w:pPr>
    </w:p>
    <w:p w14:paraId="62A7EFDB" w14:textId="77777777" w:rsidR="009C7492" w:rsidRPr="003C1C33" w:rsidRDefault="00E922DB" w:rsidP="001F0041">
      <w:pPr>
        <w:spacing w:after="0" w:line="240" w:lineRule="auto"/>
        <w:jc w:val="center"/>
        <w:rPr>
          <w:rFonts w:eastAsia="Calibri"/>
          <w:b/>
          <w:bCs/>
          <w:color w:val="000000" w:themeColor="text1"/>
        </w:rPr>
      </w:pPr>
      <w:r w:rsidRPr="003C1C33">
        <w:rPr>
          <w:rFonts w:eastAsia="Calibri"/>
          <w:b/>
          <w:bCs/>
          <w:color w:val="000000" w:themeColor="text1"/>
        </w:rPr>
        <w:t xml:space="preserve">Članak </w:t>
      </w:r>
      <w:r w:rsidR="006477A7" w:rsidRPr="003C1C33">
        <w:rPr>
          <w:rFonts w:eastAsia="Calibri"/>
          <w:b/>
          <w:bCs/>
          <w:color w:val="000000" w:themeColor="text1"/>
        </w:rPr>
        <w:t>8</w:t>
      </w:r>
      <w:r w:rsidR="00F369BD" w:rsidRPr="003C1C33">
        <w:rPr>
          <w:rFonts w:eastAsia="Calibri"/>
          <w:b/>
          <w:bCs/>
          <w:color w:val="000000" w:themeColor="text1"/>
        </w:rPr>
        <w:t>.</w:t>
      </w:r>
    </w:p>
    <w:p w14:paraId="5FA9A12A"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lang w:eastAsia="hr-HR"/>
        </w:rPr>
      </w:pPr>
    </w:p>
    <w:p w14:paraId="0998A4B9" w14:textId="0B31F625" w:rsidR="00DF76F8" w:rsidRPr="003C1C33" w:rsidRDefault="004364E4" w:rsidP="00B870BC">
      <w:pPr>
        <w:pStyle w:val="ListParagraph"/>
        <w:numPr>
          <w:ilvl w:val="0"/>
          <w:numId w:val="4"/>
        </w:numPr>
        <w:spacing w:after="0" w:line="240" w:lineRule="auto"/>
        <w:ind w:left="0" w:firstLine="0"/>
        <w:jc w:val="both"/>
        <w:rPr>
          <w:rFonts w:ascii="Times New Roman" w:hAnsi="Times New Roman"/>
          <w:color w:val="000000" w:themeColor="text1"/>
          <w:sz w:val="24"/>
          <w:szCs w:val="24"/>
          <w:lang w:eastAsia="hr-HR"/>
        </w:rPr>
      </w:pPr>
      <w:r w:rsidRPr="003C1C33">
        <w:rPr>
          <w:rFonts w:ascii="Times New Roman" w:hAnsi="Times New Roman"/>
          <w:color w:val="000000" w:themeColor="text1"/>
          <w:sz w:val="24"/>
          <w:szCs w:val="24"/>
          <w:lang w:eastAsia="hr-HR"/>
        </w:rPr>
        <w:t>Z</w:t>
      </w:r>
      <w:r w:rsidR="00E922DB" w:rsidRPr="003C1C33">
        <w:rPr>
          <w:rFonts w:ascii="Times New Roman" w:hAnsi="Times New Roman"/>
          <w:color w:val="000000" w:themeColor="text1"/>
          <w:sz w:val="24"/>
          <w:szCs w:val="24"/>
          <w:lang w:eastAsia="hr-HR"/>
        </w:rPr>
        <w:t>ajednica suvlasnika stječe pravnu osobnost danom upisa u Registar zajednic</w:t>
      </w:r>
      <w:r w:rsidR="005667BF" w:rsidRPr="003C1C33">
        <w:rPr>
          <w:rFonts w:ascii="Times New Roman" w:hAnsi="Times New Roman"/>
          <w:color w:val="000000" w:themeColor="text1"/>
          <w:sz w:val="24"/>
          <w:szCs w:val="24"/>
          <w:lang w:eastAsia="hr-HR"/>
        </w:rPr>
        <w:t>a</w:t>
      </w:r>
    </w:p>
    <w:p w14:paraId="3FF4063A" w14:textId="77777777" w:rsidR="00CF5857" w:rsidRPr="003C1C33" w:rsidRDefault="00E922DB" w:rsidP="001F0041">
      <w:pPr>
        <w:pStyle w:val="ListParagraph"/>
        <w:spacing w:after="0" w:line="240" w:lineRule="auto"/>
        <w:ind w:left="0"/>
        <w:jc w:val="both"/>
        <w:rPr>
          <w:rFonts w:ascii="Times New Roman" w:hAnsi="Times New Roman"/>
          <w:color w:val="000000" w:themeColor="text1"/>
          <w:sz w:val="24"/>
          <w:szCs w:val="24"/>
          <w:lang w:eastAsia="hr-HR"/>
        </w:rPr>
      </w:pPr>
      <w:r w:rsidRPr="003C1C33">
        <w:rPr>
          <w:rFonts w:ascii="Times New Roman" w:hAnsi="Times New Roman"/>
          <w:color w:val="000000" w:themeColor="text1"/>
          <w:sz w:val="24"/>
          <w:szCs w:val="24"/>
          <w:lang w:eastAsia="hr-HR"/>
        </w:rPr>
        <w:t>suvlasnika.</w:t>
      </w:r>
    </w:p>
    <w:p w14:paraId="0F9FC1AE"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lang w:eastAsia="hr-HR"/>
        </w:rPr>
      </w:pPr>
    </w:p>
    <w:p w14:paraId="7ED5E52F" w14:textId="62FACDCE" w:rsidR="000836F0" w:rsidRPr="003C1C33" w:rsidRDefault="001F0041" w:rsidP="001F0041">
      <w:pPr>
        <w:pStyle w:val="ListParagraph"/>
        <w:spacing w:after="0" w:line="240" w:lineRule="auto"/>
        <w:ind w:left="0"/>
        <w:jc w:val="both"/>
        <w:rPr>
          <w:rFonts w:ascii="Times New Roman" w:hAnsi="Times New Roman"/>
          <w:color w:val="000000" w:themeColor="text1"/>
          <w:sz w:val="24"/>
          <w:szCs w:val="24"/>
          <w:lang w:eastAsia="hr-HR"/>
        </w:rPr>
      </w:pPr>
      <w:r w:rsidRPr="003C1C33">
        <w:rPr>
          <w:rFonts w:ascii="Times New Roman" w:hAnsi="Times New Roman"/>
          <w:color w:val="000000" w:themeColor="text1"/>
          <w:sz w:val="24"/>
          <w:szCs w:val="24"/>
          <w:lang w:eastAsia="hr-HR"/>
        </w:rPr>
        <w:t>(2)</w:t>
      </w:r>
      <w:r w:rsidR="00B839D6" w:rsidRPr="003C1C33">
        <w:rPr>
          <w:rFonts w:ascii="Times New Roman" w:hAnsi="Times New Roman"/>
          <w:color w:val="000000" w:themeColor="text1"/>
          <w:sz w:val="24"/>
          <w:szCs w:val="24"/>
          <w:lang w:eastAsia="hr-HR"/>
        </w:rPr>
        <w:tab/>
      </w:r>
      <w:r w:rsidR="00DF76F8" w:rsidRPr="003C1C33">
        <w:rPr>
          <w:rFonts w:ascii="Times New Roman" w:hAnsi="Times New Roman"/>
          <w:color w:val="000000" w:themeColor="text1"/>
          <w:sz w:val="24"/>
          <w:szCs w:val="24"/>
          <w:lang w:eastAsia="hr-HR"/>
        </w:rPr>
        <w:t>Z</w:t>
      </w:r>
      <w:r w:rsidR="00E922DB" w:rsidRPr="003C1C33">
        <w:rPr>
          <w:rFonts w:ascii="Times New Roman" w:hAnsi="Times New Roman"/>
          <w:color w:val="000000" w:themeColor="text1"/>
          <w:sz w:val="24"/>
          <w:szCs w:val="24"/>
          <w:lang w:eastAsia="hr-HR"/>
        </w:rPr>
        <w:t>ajednica suvlasnika gubi pravnu osobnost brisanjem iz Registra zajednic</w:t>
      </w:r>
      <w:r w:rsidR="005667BF" w:rsidRPr="003C1C33">
        <w:rPr>
          <w:rFonts w:ascii="Times New Roman" w:hAnsi="Times New Roman"/>
          <w:color w:val="000000" w:themeColor="text1"/>
          <w:sz w:val="24"/>
          <w:szCs w:val="24"/>
          <w:lang w:eastAsia="hr-HR"/>
        </w:rPr>
        <w:t>a</w:t>
      </w:r>
      <w:r w:rsidR="00DF76F8" w:rsidRPr="003C1C33">
        <w:rPr>
          <w:rFonts w:ascii="Times New Roman" w:hAnsi="Times New Roman"/>
          <w:color w:val="000000" w:themeColor="text1"/>
          <w:sz w:val="24"/>
          <w:szCs w:val="24"/>
          <w:lang w:eastAsia="hr-HR"/>
        </w:rPr>
        <w:t xml:space="preserve"> </w:t>
      </w:r>
      <w:r w:rsidR="00E922DB" w:rsidRPr="003C1C33">
        <w:rPr>
          <w:rFonts w:ascii="Times New Roman" w:hAnsi="Times New Roman"/>
          <w:color w:val="000000" w:themeColor="text1"/>
          <w:sz w:val="24"/>
          <w:szCs w:val="24"/>
          <w:lang w:eastAsia="hr-HR"/>
        </w:rPr>
        <w:t>suvlasnika</w:t>
      </w:r>
      <w:r w:rsidR="00CF5857" w:rsidRPr="003C1C33">
        <w:rPr>
          <w:rFonts w:ascii="Times New Roman" w:hAnsi="Times New Roman"/>
          <w:color w:val="000000" w:themeColor="text1"/>
          <w:sz w:val="24"/>
          <w:szCs w:val="24"/>
          <w:lang w:eastAsia="hr-HR"/>
        </w:rPr>
        <w:t xml:space="preserve"> </w:t>
      </w:r>
      <w:r w:rsidR="00E922DB" w:rsidRPr="003C1C33">
        <w:rPr>
          <w:rFonts w:ascii="Times New Roman" w:hAnsi="Times New Roman"/>
          <w:color w:val="000000" w:themeColor="text1"/>
          <w:sz w:val="24"/>
          <w:szCs w:val="24"/>
          <w:lang w:eastAsia="hr-HR"/>
        </w:rPr>
        <w:t>u</w:t>
      </w:r>
      <w:r w:rsidR="004B3927" w:rsidRPr="003C1C33">
        <w:rPr>
          <w:rFonts w:ascii="Times New Roman" w:hAnsi="Times New Roman"/>
          <w:color w:val="000000" w:themeColor="text1"/>
          <w:sz w:val="24"/>
          <w:szCs w:val="24"/>
          <w:lang w:eastAsia="hr-HR"/>
        </w:rPr>
        <w:t>slijed</w:t>
      </w:r>
      <w:r w:rsidR="00E922DB" w:rsidRPr="003C1C33">
        <w:rPr>
          <w:rFonts w:ascii="Times New Roman" w:hAnsi="Times New Roman"/>
          <w:color w:val="000000" w:themeColor="text1"/>
          <w:sz w:val="24"/>
          <w:szCs w:val="24"/>
          <w:lang w:eastAsia="hr-HR"/>
        </w:rPr>
        <w:t xml:space="preserve"> nastupa okolnosti propisanih </w:t>
      </w:r>
      <w:r w:rsidR="002261DF" w:rsidRPr="003C1C33">
        <w:rPr>
          <w:rFonts w:ascii="Times New Roman" w:hAnsi="Times New Roman"/>
          <w:color w:val="000000" w:themeColor="text1"/>
          <w:sz w:val="24"/>
          <w:szCs w:val="24"/>
          <w:lang w:eastAsia="hr-HR"/>
        </w:rPr>
        <w:t xml:space="preserve">člankom </w:t>
      </w:r>
      <w:r w:rsidR="004E5C10" w:rsidRPr="003C1C33">
        <w:rPr>
          <w:rFonts w:ascii="Times New Roman" w:hAnsi="Times New Roman"/>
          <w:color w:val="000000" w:themeColor="text1"/>
          <w:sz w:val="24"/>
          <w:szCs w:val="24"/>
          <w:lang w:eastAsia="hr-HR"/>
        </w:rPr>
        <w:t>1</w:t>
      </w:r>
      <w:r w:rsidR="00ED643B" w:rsidRPr="003C1C33">
        <w:rPr>
          <w:rFonts w:ascii="Times New Roman" w:hAnsi="Times New Roman"/>
          <w:color w:val="000000" w:themeColor="text1"/>
          <w:sz w:val="24"/>
          <w:szCs w:val="24"/>
          <w:lang w:eastAsia="hr-HR"/>
        </w:rPr>
        <w:t>6</w:t>
      </w:r>
      <w:r w:rsidR="002261DF" w:rsidRPr="003C1C33">
        <w:rPr>
          <w:rFonts w:ascii="Times New Roman" w:hAnsi="Times New Roman"/>
          <w:color w:val="000000" w:themeColor="text1"/>
          <w:sz w:val="24"/>
          <w:szCs w:val="24"/>
          <w:lang w:eastAsia="hr-HR"/>
        </w:rPr>
        <w:t>.</w:t>
      </w:r>
      <w:r w:rsidR="00D500CC" w:rsidRPr="003C1C33">
        <w:rPr>
          <w:rFonts w:ascii="Times New Roman" w:hAnsi="Times New Roman"/>
          <w:color w:val="000000" w:themeColor="text1"/>
          <w:sz w:val="24"/>
          <w:szCs w:val="24"/>
          <w:lang w:eastAsia="hr-HR"/>
        </w:rPr>
        <w:t xml:space="preserve"> ovoga </w:t>
      </w:r>
      <w:r w:rsidR="002261DF" w:rsidRPr="003C1C33">
        <w:rPr>
          <w:rFonts w:ascii="Times New Roman" w:hAnsi="Times New Roman"/>
          <w:color w:val="000000" w:themeColor="text1"/>
          <w:sz w:val="24"/>
          <w:szCs w:val="24"/>
          <w:lang w:eastAsia="hr-HR"/>
        </w:rPr>
        <w:t>Zakona.</w:t>
      </w:r>
    </w:p>
    <w:p w14:paraId="6EC62605" w14:textId="77777777" w:rsidR="001F0041" w:rsidRPr="003C1C33" w:rsidRDefault="001F0041" w:rsidP="001F0041">
      <w:pPr>
        <w:pStyle w:val="ListParagraph"/>
        <w:spacing w:after="0" w:line="240" w:lineRule="auto"/>
        <w:ind w:left="0"/>
        <w:jc w:val="both"/>
        <w:rPr>
          <w:rFonts w:ascii="Times New Roman" w:hAnsi="Times New Roman"/>
          <w:color w:val="000000" w:themeColor="text1"/>
          <w:sz w:val="24"/>
          <w:szCs w:val="24"/>
          <w:lang w:eastAsia="hr-HR"/>
        </w:rPr>
      </w:pPr>
    </w:p>
    <w:p w14:paraId="42AD8806" w14:textId="77777777" w:rsidR="009960F3" w:rsidRPr="003C1C33" w:rsidRDefault="001F0041" w:rsidP="001F0041">
      <w:pPr>
        <w:spacing w:after="0" w:line="240" w:lineRule="auto"/>
        <w:jc w:val="both"/>
        <w:rPr>
          <w:rFonts w:eastAsia="Calibri"/>
          <w:color w:val="000000" w:themeColor="text1"/>
        </w:rPr>
      </w:pPr>
      <w:r w:rsidRPr="003C1C33">
        <w:rPr>
          <w:color w:val="000000" w:themeColor="text1"/>
        </w:rPr>
        <w:t>(3)</w:t>
      </w:r>
      <w:r w:rsidR="00B839D6" w:rsidRPr="003C1C33">
        <w:rPr>
          <w:color w:val="000000" w:themeColor="text1"/>
        </w:rPr>
        <w:tab/>
      </w:r>
      <w:r w:rsidR="00DA6080" w:rsidRPr="003C1C33">
        <w:rPr>
          <w:rFonts w:eastAsia="Calibri"/>
          <w:color w:val="000000" w:themeColor="text1"/>
        </w:rPr>
        <w:t xml:space="preserve">Zajednica suvlasnika sudjeluje u pravnom prometu u svrhu održavanja i upravljanja zgradom identificirajući se s </w:t>
      </w:r>
      <w:r w:rsidR="00DA6080" w:rsidRPr="003C1C33">
        <w:rPr>
          <w:color w:val="000000" w:themeColor="text1"/>
        </w:rPr>
        <w:t>nazivom kojim je upisana u Registar zajednic</w:t>
      </w:r>
      <w:r w:rsidR="005667BF" w:rsidRPr="003C1C33">
        <w:rPr>
          <w:color w:val="000000" w:themeColor="text1"/>
        </w:rPr>
        <w:t>a</w:t>
      </w:r>
      <w:r w:rsidR="00DA6080" w:rsidRPr="003C1C33">
        <w:rPr>
          <w:color w:val="000000" w:themeColor="text1"/>
        </w:rPr>
        <w:t xml:space="preserve"> suvlasnika te s</w:t>
      </w:r>
      <w:r w:rsidR="00DA6080" w:rsidRPr="003C1C33">
        <w:rPr>
          <w:rFonts w:eastAsia="Calibri"/>
          <w:color w:val="000000" w:themeColor="text1"/>
        </w:rPr>
        <w:t xml:space="preserve"> osobnim identifikacijskim brojem kojeg dodjeljuje Ministarstvo financija, Porezna uprava razmjenom podataka u realnom vremenu s Registrom zajednic</w:t>
      </w:r>
      <w:r w:rsidR="005667BF" w:rsidRPr="003C1C33">
        <w:rPr>
          <w:rFonts w:eastAsia="Calibri"/>
          <w:color w:val="000000" w:themeColor="text1"/>
        </w:rPr>
        <w:t>a</w:t>
      </w:r>
      <w:r w:rsidR="00DA6080" w:rsidRPr="003C1C33">
        <w:rPr>
          <w:rFonts w:eastAsia="Calibri"/>
          <w:color w:val="000000" w:themeColor="text1"/>
        </w:rPr>
        <w:t xml:space="preserve"> suvlasnika. </w:t>
      </w:r>
    </w:p>
    <w:p w14:paraId="164831EA" w14:textId="77777777" w:rsidR="001F0041" w:rsidRPr="003C1C33" w:rsidRDefault="001F0041" w:rsidP="001F0041">
      <w:pPr>
        <w:spacing w:after="0" w:line="240" w:lineRule="auto"/>
        <w:jc w:val="both"/>
        <w:rPr>
          <w:rFonts w:eastAsia="Calibri"/>
          <w:color w:val="000000" w:themeColor="text1"/>
        </w:rPr>
      </w:pPr>
    </w:p>
    <w:p w14:paraId="6AAF886A" w14:textId="77777777" w:rsidR="009960F3" w:rsidRPr="003C1C33" w:rsidRDefault="001F0041" w:rsidP="001F0041">
      <w:pPr>
        <w:spacing w:after="0" w:line="240" w:lineRule="auto"/>
        <w:jc w:val="both"/>
        <w:rPr>
          <w:color w:val="000000" w:themeColor="text1"/>
        </w:rPr>
      </w:pPr>
      <w:r w:rsidRPr="003C1C33">
        <w:rPr>
          <w:color w:val="000000" w:themeColor="text1"/>
        </w:rPr>
        <w:t>(4)</w:t>
      </w:r>
      <w:r w:rsidR="00B839D6" w:rsidRPr="003C1C33">
        <w:rPr>
          <w:color w:val="000000" w:themeColor="text1"/>
        </w:rPr>
        <w:tab/>
      </w:r>
      <w:r w:rsidR="000865BE" w:rsidRPr="003C1C33">
        <w:rPr>
          <w:color w:val="000000" w:themeColor="text1"/>
        </w:rPr>
        <w:t>Nazi</w:t>
      </w:r>
      <w:r w:rsidR="00A579D8" w:rsidRPr="003C1C33">
        <w:rPr>
          <w:color w:val="000000" w:themeColor="text1"/>
        </w:rPr>
        <w:t>v</w:t>
      </w:r>
      <w:r w:rsidR="000865BE" w:rsidRPr="003C1C33">
        <w:rPr>
          <w:color w:val="000000" w:themeColor="text1"/>
        </w:rPr>
        <w:t xml:space="preserve"> zajednice suvlasnika </w:t>
      </w:r>
      <w:r w:rsidR="00A579D8" w:rsidRPr="003C1C33">
        <w:rPr>
          <w:color w:val="000000" w:themeColor="text1"/>
        </w:rPr>
        <w:t>je</w:t>
      </w:r>
      <w:r w:rsidR="000865BE" w:rsidRPr="003C1C33">
        <w:rPr>
          <w:color w:val="000000" w:themeColor="text1"/>
        </w:rPr>
        <w:t xml:space="preserve"> „Zgrada“ uz navođenje </w:t>
      </w:r>
      <w:r w:rsidR="00A579D8" w:rsidRPr="003C1C33">
        <w:rPr>
          <w:color w:val="000000" w:themeColor="text1"/>
        </w:rPr>
        <w:t>adrese sjedišta</w:t>
      </w:r>
      <w:r w:rsidR="000865BE" w:rsidRPr="003C1C33">
        <w:rPr>
          <w:color w:val="000000" w:themeColor="text1"/>
        </w:rPr>
        <w:t xml:space="preserve">. </w:t>
      </w:r>
    </w:p>
    <w:p w14:paraId="6B11435D" w14:textId="77777777" w:rsidR="001F0041" w:rsidRPr="003C1C33" w:rsidRDefault="001F0041" w:rsidP="001F0041">
      <w:pPr>
        <w:spacing w:after="0" w:line="240" w:lineRule="auto"/>
        <w:jc w:val="both"/>
        <w:rPr>
          <w:color w:val="000000" w:themeColor="text1"/>
        </w:rPr>
      </w:pPr>
    </w:p>
    <w:p w14:paraId="10524677" w14:textId="77777777" w:rsidR="000865BE" w:rsidRPr="003C1C33" w:rsidRDefault="001F0041" w:rsidP="001F0041">
      <w:pPr>
        <w:spacing w:after="0" w:line="240" w:lineRule="auto"/>
        <w:jc w:val="both"/>
        <w:rPr>
          <w:color w:val="000000" w:themeColor="text1"/>
        </w:rPr>
      </w:pPr>
      <w:r w:rsidRPr="003C1C33">
        <w:rPr>
          <w:color w:val="000000" w:themeColor="text1"/>
        </w:rPr>
        <w:t>(5)</w:t>
      </w:r>
      <w:r w:rsidR="00B839D6" w:rsidRPr="003C1C33">
        <w:rPr>
          <w:color w:val="000000" w:themeColor="text1"/>
        </w:rPr>
        <w:tab/>
      </w:r>
      <w:r w:rsidR="000865BE" w:rsidRPr="003C1C33">
        <w:rPr>
          <w:color w:val="000000" w:themeColor="text1"/>
        </w:rPr>
        <w:t xml:space="preserve">Sjedište zajednice suvlasnika </w:t>
      </w:r>
      <w:r w:rsidR="00F369BD" w:rsidRPr="003C1C33">
        <w:rPr>
          <w:color w:val="000000" w:themeColor="text1"/>
        </w:rPr>
        <w:t>je</w:t>
      </w:r>
      <w:r w:rsidR="000865BE" w:rsidRPr="003C1C33">
        <w:rPr>
          <w:color w:val="000000" w:themeColor="text1"/>
        </w:rPr>
        <w:t xml:space="preserve"> adresa na kojoj se zgrada nalazi.</w:t>
      </w:r>
    </w:p>
    <w:p w14:paraId="3F660A7D" w14:textId="77777777" w:rsidR="001F0041" w:rsidRPr="003C1C33" w:rsidRDefault="001F0041" w:rsidP="001F0041">
      <w:pPr>
        <w:spacing w:after="0" w:line="240" w:lineRule="auto"/>
        <w:jc w:val="both"/>
        <w:rPr>
          <w:color w:val="000000" w:themeColor="text1"/>
        </w:rPr>
      </w:pPr>
    </w:p>
    <w:p w14:paraId="65945F23" w14:textId="77777777" w:rsidR="00712E6C" w:rsidRPr="003C1C33" w:rsidRDefault="00384945" w:rsidP="001F0041">
      <w:pPr>
        <w:spacing w:after="0" w:line="240" w:lineRule="auto"/>
        <w:jc w:val="both"/>
        <w:rPr>
          <w:color w:val="000000" w:themeColor="text1"/>
        </w:rPr>
      </w:pPr>
      <w:r w:rsidRPr="003C1C33">
        <w:rPr>
          <w:color w:val="000000" w:themeColor="text1"/>
        </w:rPr>
        <w:t>(6)</w:t>
      </w:r>
      <w:r w:rsidR="00B23E15" w:rsidRPr="003C1C33">
        <w:rPr>
          <w:color w:val="000000" w:themeColor="text1"/>
        </w:rPr>
        <w:tab/>
        <w:t xml:space="preserve">Ako se zgrada nalazi </w:t>
      </w:r>
      <w:r w:rsidR="00ED0C9F" w:rsidRPr="003C1C33">
        <w:rPr>
          <w:color w:val="000000" w:themeColor="text1"/>
        </w:rPr>
        <w:t>na više</w:t>
      </w:r>
      <w:r w:rsidR="00F73EA9" w:rsidRPr="003C1C33">
        <w:rPr>
          <w:color w:val="000000" w:themeColor="text1"/>
        </w:rPr>
        <w:t xml:space="preserve"> adresa</w:t>
      </w:r>
      <w:r w:rsidR="00375A68" w:rsidRPr="003C1C33">
        <w:rPr>
          <w:color w:val="000000" w:themeColor="text1"/>
        </w:rPr>
        <w:t>, sjedište zajednice suvlasnika je</w:t>
      </w:r>
      <w:r w:rsidR="00F73EA9" w:rsidRPr="003C1C33">
        <w:rPr>
          <w:color w:val="000000" w:themeColor="text1"/>
        </w:rPr>
        <w:t xml:space="preserve"> </w:t>
      </w:r>
      <w:r w:rsidR="00375A68" w:rsidRPr="003C1C33">
        <w:rPr>
          <w:color w:val="000000" w:themeColor="text1"/>
        </w:rPr>
        <w:t>adresa</w:t>
      </w:r>
      <w:r w:rsidR="00F73EA9" w:rsidRPr="003C1C33">
        <w:rPr>
          <w:color w:val="000000" w:themeColor="text1"/>
        </w:rPr>
        <w:t xml:space="preserve"> </w:t>
      </w:r>
      <w:r w:rsidR="00375A68" w:rsidRPr="003C1C33">
        <w:rPr>
          <w:color w:val="000000" w:themeColor="text1"/>
        </w:rPr>
        <w:t xml:space="preserve"> koja</w:t>
      </w:r>
      <w:r w:rsidR="00FE2256" w:rsidRPr="003C1C33">
        <w:rPr>
          <w:color w:val="000000" w:themeColor="text1"/>
        </w:rPr>
        <w:t xml:space="preserve"> je </w:t>
      </w:r>
      <w:r w:rsidR="002B1DDA" w:rsidRPr="003C1C33">
        <w:rPr>
          <w:color w:val="000000" w:themeColor="text1"/>
        </w:rPr>
        <w:t xml:space="preserve">u zahtjevu za upis određena kao </w:t>
      </w:r>
      <w:r w:rsidR="0013393C" w:rsidRPr="003C1C33">
        <w:rPr>
          <w:color w:val="000000" w:themeColor="text1"/>
        </w:rPr>
        <w:t xml:space="preserve">adresa </w:t>
      </w:r>
      <w:r w:rsidR="002B1DDA" w:rsidRPr="003C1C33">
        <w:rPr>
          <w:color w:val="000000" w:themeColor="text1"/>
        </w:rPr>
        <w:t>sjedišt</w:t>
      </w:r>
      <w:r w:rsidR="0013393C" w:rsidRPr="003C1C33">
        <w:rPr>
          <w:color w:val="000000" w:themeColor="text1"/>
        </w:rPr>
        <w:t>a</w:t>
      </w:r>
      <w:r w:rsidR="002B1DDA" w:rsidRPr="003C1C33">
        <w:rPr>
          <w:color w:val="000000" w:themeColor="text1"/>
        </w:rPr>
        <w:t xml:space="preserve"> zajednice suvlasnika.</w:t>
      </w:r>
    </w:p>
    <w:p w14:paraId="48AD2D49" w14:textId="434267C9" w:rsidR="00384945" w:rsidRPr="003C1C33" w:rsidRDefault="002B1DDA" w:rsidP="001F0041">
      <w:pPr>
        <w:spacing w:after="0" w:line="240" w:lineRule="auto"/>
        <w:jc w:val="both"/>
        <w:rPr>
          <w:color w:val="000000" w:themeColor="text1"/>
        </w:rPr>
      </w:pPr>
      <w:r w:rsidRPr="003C1C33">
        <w:rPr>
          <w:color w:val="000000" w:themeColor="text1"/>
        </w:rPr>
        <w:t xml:space="preserve"> </w:t>
      </w:r>
    </w:p>
    <w:p w14:paraId="36AF1520" w14:textId="1A0EF312" w:rsidR="00F279CB" w:rsidRPr="003C1C33" w:rsidRDefault="00712E6C" w:rsidP="001F0041">
      <w:pPr>
        <w:spacing w:after="0" w:line="240" w:lineRule="auto"/>
        <w:jc w:val="both"/>
        <w:rPr>
          <w:rFonts w:eastAsia="Calibri"/>
          <w:color w:val="000000" w:themeColor="text1"/>
        </w:rPr>
      </w:pPr>
      <w:r w:rsidRPr="003C1C33">
        <w:rPr>
          <w:rFonts w:eastAsia="Calibri"/>
          <w:color w:val="000000" w:themeColor="text1"/>
        </w:rPr>
        <w:t xml:space="preserve">(7)  </w:t>
      </w:r>
      <w:r w:rsidR="001B6A63" w:rsidRPr="003C1C33">
        <w:rPr>
          <w:rFonts w:eastAsia="Calibri"/>
          <w:color w:val="000000" w:themeColor="text1"/>
        </w:rPr>
        <w:tab/>
      </w:r>
      <w:r w:rsidRPr="003C1C33">
        <w:rPr>
          <w:rFonts w:eastAsia="Calibri"/>
          <w:color w:val="000000" w:themeColor="text1"/>
        </w:rPr>
        <w:t xml:space="preserve">Ako zgrada ima više funkcionalnih cjelina adresa sjedišta zajednice suvlasnika je adresa koja je u zahtjevu za upis određena kao </w:t>
      </w:r>
      <w:r w:rsidR="00297E98" w:rsidRPr="003C1C33">
        <w:rPr>
          <w:rFonts w:eastAsia="Calibri"/>
          <w:color w:val="000000" w:themeColor="text1"/>
        </w:rPr>
        <w:t>adresa</w:t>
      </w:r>
      <w:r w:rsidRPr="003C1C33">
        <w:rPr>
          <w:rFonts w:eastAsia="Calibri"/>
          <w:color w:val="000000" w:themeColor="text1"/>
        </w:rPr>
        <w:t xml:space="preserve"> sjedišta zajednice suvlasnika uz dodatak.</w:t>
      </w:r>
    </w:p>
    <w:p w14:paraId="6A0A8127" w14:textId="77777777" w:rsidR="00297E98" w:rsidRPr="003C1C33" w:rsidRDefault="00297E98" w:rsidP="001F0041">
      <w:pPr>
        <w:spacing w:after="0" w:line="240" w:lineRule="auto"/>
        <w:jc w:val="center"/>
        <w:rPr>
          <w:rFonts w:eastAsia="Calibri"/>
          <w:i/>
          <w:iCs/>
          <w:color w:val="000000" w:themeColor="text1"/>
        </w:rPr>
      </w:pPr>
      <w:bookmarkStart w:id="3" w:name="_Hlk172726179"/>
    </w:p>
    <w:p w14:paraId="1CD659F0" w14:textId="77777777" w:rsidR="009F0C6D" w:rsidRPr="003C1C33" w:rsidRDefault="009F0C6D" w:rsidP="001F0041">
      <w:pPr>
        <w:spacing w:after="0" w:line="240" w:lineRule="auto"/>
        <w:jc w:val="center"/>
        <w:rPr>
          <w:rFonts w:eastAsia="Calibri"/>
          <w:i/>
          <w:iCs/>
          <w:color w:val="000000" w:themeColor="text1"/>
        </w:rPr>
      </w:pPr>
    </w:p>
    <w:p w14:paraId="75CA2AAA" w14:textId="1FF3E0F9" w:rsidR="005B1644" w:rsidRPr="003C1C33" w:rsidRDefault="00046B84" w:rsidP="001F0041">
      <w:pPr>
        <w:spacing w:after="0" w:line="240" w:lineRule="auto"/>
        <w:jc w:val="center"/>
        <w:rPr>
          <w:rFonts w:eastAsia="Calibri"/>
          <w:i/>
          <w:iCs/>
          <w:color w:val="000000" w:themeColor="text1"/>
        </w:rPr>
      </w:pPr>
      <w:r w:rsidRPr="003C1C33">
        <w:rPr>
          <w:rFonts w:eastAsia="Calibri"/>
          <w:i/>
          <w:iCs/>
          <w:color w:val="000000" w:themeColor="text1"/>
        </w:rPr>
        <w:t>Registar zajednic</w:t>
      </w:r>
      <w:r w:rsidR="003B1A64" w:rsidRPr="003C1C33">
        <w:rPr>
          <w:rFonts w:eastAsia="Calibri"/>
          <w:i/>
          <w:iCs/>
          <w:color w:val="000000" w:themeColor="text1"/>
        </w:rPr>
        <w:t>a</w:t>
      </w:r>
      <w:r w:rsidRPr="003C1C33">
        <w:rPr>
          <w:rFonts w:eastAsia="Calibri"/>
          <w:i/>
          <w:iCs/>
          <w:color w:val="000000" w:themeColor="text1"/>
        </w:rPr>
        <w:t xml:space="preserve"> suvlasnika </w:t>
      </w:r>
    </w:p>
    <w:p w14:paraId="67D3A4E1" w14:textId="77777777" w:rsidR="001F0041" w:rsidRPr="003C1C33" w:rsidRDefault="001F0041" w:rsidP="001F0041">
      <w:pPr>
        <w:spacing w:after="0" w:line="240" w:lineRule="auto"/>
        <w:jc w:val="center"/>
        <w:rPr>
          <w:rFonts w:eastAsia="Calibri"/>
          <w:b/>
          <w:bCs/>
          <w:color w:val="000000" w:themeColor="text1"/>
        </w:rPr>
      </w:pPr>
    </w:p>
    <w:p w14:paraId="3D6945F2" w14:textId="77777777" w:rsidR="00B056F2" w:rsidRPr="003C1C33" w:rsidRDefault="005F6951" w:rsidP="001F0041">
      <w:pPr>
        <w:spacing w:after="0" w:line="240" w:lineRule="auto"/>
        <w:jc w:val="center"/>
        <w:rPr>
          <w:rFonts w:eastAsia="Calibri"/>
          <w:b/>
          <w:bCs/>
          <w:color w:val="000000" w:themeColor="text1"/>
        </w:rPr>
      </w:pPr>
      <w:r w:rsidRPr="003C1C33">
        <w:rPr>
          <w:rFonts w:eastAsia="Calibri"/>
          <w:b/>
          <w:bCs/>
          <w:color w:val="000000" w:themeColor="text1"/>
        </w:rPr>
        <w:t xml:space="preserve">Članak </w:t>
      </w:r>
      <w:r w:rsidR="006477A7" w:rsidRPr="003C1C33">
        <w:rPr>
          <w:rFonts w:eastAsia="Calibri"/>
          <w:b/>
          <w:bCs/>
          <w:color w:val="000000" w:themeColor="text1"/>
        </w:rPr>
        <w:t>9</w:t>
      </w:r>
      <w:r w:rsidR="00EF481C" w:rsidRPr="003C1C33">
        <w:rPr>
          <w:rFonts w:eastAsia="Calibri"/>
          <w:b/>
          <w:bCs/>
          <w:color w:val="000000" w:themeColor="text1"/>
        </w:rPr>
        <w:t xml:space="preserve">. </w:t>
      </w:r>
    </w:p>
    <w:p w14:paraId="0AAD3893" w14:textId="77777777" w:rsidR="001F0041" w:rsidRPr="003C1C33" w:rsidRDefault="001F0041" w:rsidP="001F0041">
      <w:pPr>
        <w:spacing w:after="0" w:line="240" w:lineRule="auto"/>
        <w:jc w:val="center"/>
        <w:rPr>
          <w:rFonts w:eastAsia="Calibri"/>
          <w:b/>
          <w:bCs/>
          <w:color w:val="000000" w:themeColor="text1"/>
        </w:rPr>
      </w:pPr>
    </w:p>
    <w:bookmarkEnd w:id="3"/>
    <w:p w14:paraId="6EEBD403" w14:textId="77777777" w:rsidR="00F75A7B" w:rsidRPr="003C1C33" w:rsidRDefault="00F75A7B" w:rsidP="00F75A7B">
      <w:pPr>
        <w:spacing w:after="0" w:line="240" w:lineRule="auto"/>
        <w:ind w:right="-284"/>
        <w:jc w:val="both"/>
        <w:rPr>
          <w:rFonts w:eastAsia="Calibri"/>
          <w:color w:val="000000" w:themeColor="text1"/>
        </w:rPr>
      </w:pPr>
    </w:p>
    <w:p w14:paraId="68316BC0" w14:textId="674243F9" w:rsidR="00F75A7B" w:rsidRPr="003C1C33" w:rsidRDefault="00F75A7B" w:rsidP="00F75A7B">
      <w:pPr>
        <w:spacing w:after="0" w:line="240" w:lineRule="auto"/>
        <w:ind w:right="-284"/>
        <w:jc w:val="both"/>
        <w:rPr>
          <w:rFonts w:eastAsia="Calibri"/>
          <w:color w:val="000000" w:themeColor="text1"/>
        </w:rPr>
      </w:pPr>
      <w:r w:rsidRPr="003C1C33">
        <w:rPr>
          <w:rFonts w:eastAsia="Calibri"/>
          <w:color w:val="000000" w:themeColor="text1"/>
        </w:rPr>
        <w:t>(1)</w:t>
      </w:r>
      <w:r w:rsidRPr="003C1C33">
        <w:rPr>
          <w:rFonts w:eastAsia="Calibri"/>
          <w:color w:val="000000" w:themeColor="text1"/>
        </w:rPr>
        <w:tab/>
        <w:t>Registar zajednica suvlasnika s određenim i dodijeljenim osobnim identifikacijskim brojevima vodi tijelo državne uprave nadležno za geodetske i katastarske poslove.</w:t>
      </w:r>
    </w:p>
    <w:p w14:paraId="4AFF9DE9" w14:textId="77777777" w:rsidR="00F75A7B" w:rsidRPr="003C1C33" w:rsidRDefault="00F75A7B" w:rsidP="00F75A7B">
      <w:pPr>
        <w:spacing w:after="0" w:line="240" w:lineRule="auto"/>
        <w:ind w:right="-284"/>
        <w:jc w:val="both"/>
        <w:rPr>
          <w:rFonts w:eastAsia="Calibri"/>
          <w:color w:val="000000" w:themeColor="text1"/>
        </w:rPr>
      </w:pPr>
    </w:p>
    <w:p w14:paraId="4B59C278" w14:textId="73F7B7E6" w:rsidR="00F75A7B" w:rsidRPr="003C1C33" w:rsidRDefault="00F75A7B" w:rsidP="00F75A7B">
      <w:pPr>
        <w:spacing w:after="0" w:line="240" w:lineRule="auto"/>
        <w:ind w:right="-284"/>
        <w:jc w:val="both"/>
        <w:rPr>
          <w:rFonts w:eastAsia="Calibri"/>
          <w:color w:val="000000" w:themeColor="text1"/>
        </w:rPr>
      </w:pPr>
      <w:r w:rsidRPr="003C1C33">
        <w:rPr>
          <w:rFonts w:eastAsia="Calibri"/>
          <w:color w:val="000000" w:themeColor="text1"/>
        </w:rPr>
        <w:t>(2)</w:t>
      </w:r>
      <w:r w:rsidRPr="003C1C33">
        <w:rPr>
          <w:rFonts w:eastAsia="Calibri"/>
          <w:color w:val="000000" w:themeColor="text1"/>
        </w:rPr>
        <w:tab/>
        <w:t>Registar zajednica suvlasnika se vodi jedinstveno za sve zajednice suvlasnika u Republici Hrvatskoj u elektroničkom obliku.</w:t>
      </w:r>
    </w:p>
    <w:p w14:paraId="4D8652BB" w14:textId="77777777" w:rsidR="00F75A7B" w:rsidRPr="003C1C33" w:rsidRDefault="00F75A7B" w:rsidP="00F75A7B">
      <w:pPr>
        <w:spacing w:after="0" w:line="240" w:lineRule="auto"/>
        <w:ind w:right="-284"/>
        <w:jc w:val="both"/>
        <w:rPr>
          <w:rFonts w:eastAsia="Calibri"/>
          <w:color w:val="000000" w:themeColor="text1"/>
        </w:rPr>
      </w:pPr>
    </w:p>
    <w:p w14:paraId="3520A14F" w14:textId="3D1F7AFE" w:rsidR="00F75A7B" w:rsidRPr="003C1C33" w:rsidRDefault="00FE33A5" w:rsidP="00F75A7B">
      <w:pPr>
        <w:spacing w:after="0" w:line="240" w:lineRule="auto"/>
        <w:ind w:right="-284"/>
        <w:jc w:val="both"/>
        <w:rPr>
          <w:rFonts w:eastAsia="Calibri"/>
          <w:color w:val="000000" w:themeColor="text1"/>
        </w:rPr>
      </w:pPr>
      <w:r w:rsidRPr="003C1C33">
        <w:rPr>
          <w:rFonts w:eastAsia="Calibri"/>
          <w:color w:val="000000" w:themeColor="text1"/>
        </w:rPr>
        <w:t>(3)</w:t>
      </w:r>
      <w:r w:rsidRPr="003C1C33">
        <w:rPr>
          <w:rFonts w:eastAsia="Calibri"/>
          <w:color w:val="000000" w:themeColor="text1"/>
        </w:rPr>
        <w:tab/>
      </w:r>
      <w:r w:rsidR="00F75A7B" w:rsidRPr="003C1C33">
        <w:rPr>
          <w:rFonts w:eastAsia="Calibri"/>
          <w:color w:val="000000" w:themeColor="text1"/>
        </w:rPr>
        <w:t xml:space="preserve">U okviru postupaka određivanja i dodjeljivanja osobnog identifikacijskog broja zajednici suvlasnika, </w:t>
      </w:r>
      <w:r w:rsidR="00AA723E" w:rsidRPr="003C1C33">
        <w:rPr>
          <w:rFonts w:eastAsia="Calibri"/>
          <w:color w:val="000000" w:themeColor="text1"/>
        </w:rPr>
        <w:t>Državna geodetska  uprava</w:t>
      </w:r>
      <w:r w:rsidR="00F75A7B" w:rsidRPr="003C1C33">
        <w:rPr>
          <w:rFonts w:eastAsia="Calibri"/>
          <w:color w:val="000000" w:themeColor="text1"/>
        </w:rPr>
        <w:t xml:space="preserve"> pridružuje identifikacijski broj zgradi. </w:t>
      </w:r>
    </w:p>
    <w:p w14:paraId="3FD91137" w14:textId="77777777" w:rsidR="00F75A7B" w:rsidRPr="003C1C33" w:rsidRDefault="00F75A7B" w:rsidP="00F75A7B">
      <w:pPr>
        <w:spacing w:after="0" w:line="240" w:lineRule="auto"/>
        <w:ind w:right="-284"/>
        <w:jc w:val="both"/>
        <w:rPr>
          <w:rFonts w:eastAsia="Calibri"/>
          <w:color w:val="000000" w:themeColor="text1"/>
        </w:rPr>
      </w:pPr>
    </w:p>
    <w:p w14:paraId="057649B2" w14:textId="498B536F" w:rsidR="00F75A7B" w:rsidRPr="003C1C33" w:rsidRDefault="00FE33A5" w:rsidP="00F75A7B">
      <w:pPr>
        <w:spacing w:after="0" w:line="240" w:lineRule="auto"/>
        <w:ind w:right="-284"/>
        <w:jc w:val="both"/>
        <w:rPr>
          <w:rFonts w:eastAsia="Calibri"/>
          <w:color w:val="000000" w:themeColor="text1"/>
        </w:rPr>
      </w:pPr>
      <w:r w:rsidRPr="003C1C33">
        <w:rPr>
          <w:rFonts w:eastAsia="Calibri"/>
          <w:color w:val="000000" w:themeColor="text1"/>
        </w:rPr>
        <w:t>(4)</w:t>
      </w:r>
      <w:r w:rsidRPr="003C1C33">
        <w:rPr>
          <w:rFonts w:eastAsia="Calibri"/>
          <w:color w:val="000000" w:themeColor="text1"/>
        </w:rPr>
        <w:tab/>
      </w:r>
      <w:r w:rsidR="00F75A7B" w:rsidRPr="003C1C33">
        <w:rPr>
          <w:rFonts w:eastAsia="Calibri"/>
          <w:color w:val="000000" w:themeColor="text1"/>
        </w:rPr>
        <w:t xml:space="preserve">U Registru zajednica suvlasnika vode se i održavaju podaci o zajednicama suvlasnika, njihovim osobnim identifikacijskim brojevima, upraviteljima zgrada, zgradama i posebnim dijelovima zgrada te identifikacijskim brojevima zgrade, podaci o vlasnicima posebnih dijelova zgrade, obveznicima plaćanja pričuve i površinama posebnih dijelova zgrade te </w:t>
      </w:r>
      <w:r w:rsidR="00B474DA" w:rsidRPr="003C1C33">
        <w:rPr>
          <w:rFonts w:eastAsia="Calibri"/>
          <w:color w:val="000000" w:themeColor="text1"/>
        </w:rPr>
        <w:t xml:space="preserve">podaci o </w:t>
      </w:r>
      <w:r w:rsidR="004F0D41" w:rsidRPr="003C1C33">
        <w:rPr>
          <w:rFonts w:eastAsia="Calibri"/>
          <w:color w:val="000000" w:themeColor="text1"/>
        </w:rPr>
        <w:t>opomenama za nepridržavanje kućnog reda u zgradi, pohranjuj</w:t>
      </w:r>
      <w:r w:rsidR="00E423F7" w:rsidRPr="003C1C33">
        <w:rPr>
          <w:rFonts w:eastAsia="Calibri"/>
          <w:color w:val="000000" w:themeColor="text1"/>
        </w:rPr>
        <w:t>e</w:t>
      </w:r>
      <w:r w:rsidR="004F0D41" w:rsidRPr="003C1C33">
        <w:rPr>
          <w:rFonts w:eastAsia="Calibri"/>
          <w:color w:val="000000" w:themeColor="text1"/>
        </w:rPr>
        <w:t xml:space="preserve"> </w:t>
      </w:r>
      <w:r w:rsidR="009112CC" w:rsidRPr="003C1C33">
        <w:rPr>
          <w:rFonts w:eastAsia="Calibri"/>
          <w:color w:val="000000" w:themeColor="text1"/>
        </w:rPr>
        <w:t xml:space="preserve">se </w:t>
      </w:r>
      <w:r w:rsidR="004F0D41" w:rsidRPr="003C1C33">
        <w:rPr>
          <w:rFonts w:eastAsia="Calibri"/>
          <w:color w:val="000000" w:themeColor="text1"/>
        </w:rPr>
        <w:t xml:space="preserve">međuvlasnički ugovor i sve </w:t>
      </w:r>
      <w:r w:rsidR="004F0D41" w:rsidRPr="003C1C33">
        <w:rPr>
          <w:rFonts w:eastAsia="Calibri"/>
          <w:color w:val="000000" w:themeColor="text1"/>
        </w:rPr>
        <w:lastRenderedPageBreak/>
        <w:t xml:space="preserve">naknadne odluke suvlasnika u upravljanju zgradom te </w:t>
      </w:r>
      <w:r w:rsidR="00F75A7B" w:rsidRPr="003C1C33">
        <w:rPr>
          <w:rFonts w:eastAsia="Calibri"/>
          <w:color w:val="000000" w:themeColor="text1"/>
        </w:rPr>
        <w:t>drugi podaci u skladu sa zakonom i podzakonskim propisima</w:t>
      </w:r>
      <w:r w:rsidR="004E7476" w:rsidRPr="003C1C33">
        <w:rPr>
          <w:rFonts w:eastAsia="Calibri"/>
          <w:color w:val="000000" w:themeColor="text1"/>
        </w:rPr>
        <w:t>.</w:t>
      </w:r>
      <w:r w:rsidR="00F4030A" w:rsidRPr="003C1C33">
        <w:rPr>
          <w:rFonts w:eastAsia="Calibri"/>
          <w:color w:val="000000" w:themeColor="text1"/>
        </w:rPr>
        <w:t xml:space="preserve"> </w:t>
      </w:r>
    </w:p>
    <w:p w14:paraId="25F5D58E" w14:textId="77777777" w:rsidR="00F75A7B" w:rsidRPr="003C1C33" w:rsidRDefault="00F75A7B" w:rsidP="00F75A7B">
      <w:pPr>
        <w:spacing w:after="0" w:line="240" w:lineRule="auto"/>
        <w:ind w:right="-284"/>
        <w:jc w:val="both"/>
        <w:rPr>
          <w:rFonts w:eastAsia="Calibri"/>
          <w:color w:val="000000" w:themeColor="text1"/>
        </w:rPr>
      </w:pPr>
    </w:p>
    <w:p w14:paraId="630E82A6" w14:textId="0C0B6944" w:rsidR="00F75A7B" w:rsidRPr="003C1C33" w:rsidRDefault="00FE33A5" w:rsidP="00F75A7B">
      <w:pPr>
        <w:spacing w:after="0" w:line="240" w:lineRule="auto"/>
        <w:ind w:right="-284"/>
        <w:jc w:val="both"/>
        <w:rPr>
          <w:rFonts w:eastAsia="Calibri"/>
          <w:color w:val="000000" w:themeColor="text1"/>
        </w:rPr>
      </w:pPr>
      <w:r w:rsidRPr="003C1C33">
        <w:rPr>
          <w:rFonts w:eastAsia="Calibri"/>
          <w:color w:val="000000" w:themeColor="text1"/>
        </w:rPr>
        <w:t>(5)</w:t>
      </w:r>
      <w:r w:rsidRPr="003C1C33">
        <w:rPr>
          <w:rFonts w:eastAsia="Calibri"/>
          <w:color w:val="000000" w:themeColor="text1"/>
        </w:rPr>
        <w:tab/>
      </w:r>
      <w:r w:rsidR="00F75A7B" w:rsidRPr="003C1C33">
        <w:rPr>
          <w:rFonts w:eastAsia="Calibri"/>
          <w:color w:val="000000" w:themeColor="text1"/>
        </w:rPr>
        <w:t>Poda</w:t>
      </w:r>
      <w:r w:rsidR="00A968D2" w:rsidRPr="003C1C33">
        <w:rPr>
          <w:rFonts w:eastAsia="Calibri"/>
          <w:color w:val="000000" w:themeColor="text1"/>
        </w:rPr>
        <w:t>ci</w:t>
      </w:r>
      <w:r w:rsidR="00F75A7B" w:rsidRPr="003C1C33">
        <w:rPr>
          <w:rFonts w:eastAsia="Calibri"/>
          <w:color w:val="000000" w:themeColor="text1"/>
        </w:rPr>
        <w:t xml:space="preserve"> o vlasništvu nekretnina će se u Registar zajednice suvlasnika preuzimati iz zemljišne knjige. </w:t>
      </w:r>
    </w:p>
    <w:p w14:paraId="3EB700E2" w14:textId="77777777" w:rsidR="00F75A7B" w:rsidRPr="003C1C33" w:rsidRDefault="00F75A7B" w:rsidP="00F75A7B">
      <w:pPr>
        <w:spacing w:after="0" w:line="240" w:lineRule="auto"/>
        <w:ind w:right="-284"/>
        <w:jc w:val="both"/>
        <w:rPr>
          <w:rFonts w:eastAsia="Calibri"/>
          <w:color w:val="000000" w:themeColor="text1"/>
        </w:rPr>
      </w:pPr>
    </w:p>
    <w:p w14:paraId="0DA9AB22" w14:textId="2C4EDDB4" w:rsidR="00F75A7B" w:rsidRPr="003C1C33" w:rsidRDefault="00FE33A5" w:rsidP="00F75A7B">
      <w:pPr>
        <w:spacing w:after="0" w:line="240" w:lineRule="auto"/>
        <w:ind w:right="-284"/>
        <w:jc w:val="both"/>
        <w:rPr>
          <w:rFonts w:eastAsia="Calibri"/>
          <w:color w:val="000000" w:themeColor="text1"/>
        </w:rPr>
      </w:pPr>
      <w:r w:rsidRPr="003C1C33">
        <w:rPr>
          <w:rFonts w:eastAsia="Calibri"/>
          <w:color w:val="000000" w:themeColor="text1"/>
        </w:rPr>
        <w:t>(6)</w:t>
      </w:r>
      <w:r w:rsidRPr="003C1C33">
        <w:rPr>
          <w:rFonts w:eastAsia="Calibri"/>
          <w:color w:val="000000" w:themeColor="text1"/>
        </w:rPr>
        <w:tab/>
      </w:r>
      <w:r w:rsidR="00F75A7B" w:rsidRPr="003C1C33">
        <w:rPr>
          <w:rFonts w:eastAsia="Calibri"/>
          <w:color w:val="000000" w:themeColor="text1"/>
        </w:rPr>
        <w:t>Podaci o obveznicima plaćanja pričuve i površine posebnih dijelova zgrade će se u Registar zajednice suvlasnika unositi na temelju podataka iz evidencija upravitelja.</w:t>
      </w:r>
    </w:p>
    <w:p w14:paraId="4116E056" w14:textId="77777777" w:rsidR="00F75A7B" w:rsidRPr="003C1C33" w:rsidRDefault="00F75A7B" w:rsidP="00F75A7B">
      <w:pPr>
        <w:spacing w:after="0" w:line="240" w:lineRule="auto"/>
        <w:ind w:right="-284"/>
        <w:jc w:val="both"/>
        <w:rPr>
          <w:rFonts w:eastAsia="Calibri"/>
          <w:color w:val="000000" w:themeColor="text1"/>
        </w:rPr>
      </w:pPr>
    </w:p>
    <w:p w14:paraId="25A92ACC" w14:textId="79309805" w:rsidR="00F75A7B" w:rsidRPr="003C1C33" w:rsidRDefault="00754B62" w:rsidP="00F75A7B">
      <w:pPr>
        <w:spacing w:after="0" w:line="240" w:lineRule="auto"/>
        <w:ind w:right="-284"/>
        <w:jc w:val="both"/>
        <w:rPr>
          <w:rFonts w:eastAsia="Calibri"/>
          <w:color w:val="000000" w:themeColor="text1"/>
        </w:rPr>
      </w:pPr>
      <w:r w:rsidRPr="003C1C33">
        <w:rPr>
          <w:rFonts w:eastAsia="Calibri"/>
          <w:color w:val="000000" w:themeColor="text1"/>
        </w:rPr>
        <w:t>(7)</w:t>
      </w:r>
      <w:r w:rsidRPr="003C1C33">
        <w:rPr>
          <w:rFonts w:eastAsia="Calibri"/>
          <w:color w:val="000000" w:themeColor="text1"/>
        </w:rPr>
        <w:tab/>
      </w:r>
      <w:r w:rsidR="00F75A7B" w:rsidRPr="003C1C33">
        <w:rPr>
          <w:rFonts w:eastAsia="Calibri"/>
          <w:color w:val="000000" w:themeColor="text1"/>
        </w:rPr>
        <w:t>Registar zajednica suvlasnika je javan te se ustrojava i vodi u skladu s odredbama zakona kojim je uređena državna informacijska infrastruktura u Republici Hrvatskoj.</w:t>
      </w:r>
    </w:p>
    <w:p w14:paraId="65DB88A2" w14:textId="77777777" w:rsidR="00F75A7B" w:rsidRPr="003C1C33" w:rsidRDefault="00F75A7B" w:rsidP="00F75A7B">
      <w:pPr>
        <w:spacing w:after="0" w:line="240" w:lineRule="auto"/>
        <w:ind w:right="-284"/>
        <w:jc w:val="both"/>
        <w:rPr>
          <w:rFonts w:eastAsia="Calibri"/>
          <w:color w:val="000000" w:themeColor="text1"/>
        </w:rPr>
      </w:pPr>
    </w:p>
    <w:p w14:paraId="3215955B" w14:textId="0F5B2B09" w:rsidR="00F75A7B" w:rsidRPr="003C1C33" w:rsidRDefault="00754B62" w:rsidP="00F75A7B">
      <w:pPr>
        <w:spacing w:after="0" w:line="240" w:lineRule="auto"/>
        <w:ind w:right="-284"/>
        <w:jc w:val="both"/>
        <w:rPr>
          <w:rFonts w:eastAsia="Calibri"/>
          <w:color w:val="000000" w:themeColor="text1"/>
        </w:rPr>
      </w:pPr>
      <w:r w:rsidRPr="003C1C33">
        <w:rPr>
          <w:rFonts w:eastAsia="Calibri"/>
          <w:color w:val="000000" w:themeColor="text1"/>
        </w:rPr>
        <w:t>(8)</w:t>
      </w:r>
      <w:r w:rsidRPr="003C1C33">
        <w:rPr>
          <w:rFonts w:eastAsia="Calibri"/>
          <w:color w:val="000000" w:themeColor="text1"/>
        </w:rPr>
        <w:tab/>
      </w:r>
      <w:r w:rsidR="00F75A7B" w:rsidRPr="003C1C33">
        <w:rPr>
          <w:rFonts w:eastAsia="Calibri"/>
          <w:color w:val="000000" w:themeColor="text1"/>
        </w:rPr>
        <w:t xml:space="preserve">U Registru </w:t>
      </w:r>
      <w:r w:rsidRPr="003C1C33">
        <w:rPr>
          <w:rFonts w:eastAsia="Calibri"/>
          <w:color w:val="000000" w:themeColor="text1"/>
        </w:rPr>
        <w:t xml:space="preserve">zajednica </w:t>
      </w:r>
      <w:r w:rsidR="003E3584" w:rsidRPr="003C1C33">
        <w:rPr>
          <w:rFonts w:eastAsia="Calibri"/>
          <w:color w:val="000000" w:themeColor="text1"/>
        </w:rPr>
        <w:t>suvlasnika</w:t>
      </w:r>
      <w:r w:rsidR="00F75A7B" w:rsidRPr="003C1C33">
        <w:rPr>
          <w:rFonts w:eastAsia="Calibri"/>
          <w:color w:val="000000" w:themeColor="text1"/>
        </w:rPr>
        <w:t xml:space="preserve"> javni podaci su podaci o zajednicama suvlasnika, njihovim osobnim identifikacijskim brojevima, upraviteljima zgrada, zgradama i posebnim dijelovima te identifikacijskim brojevima zgrade, podaci o vlasnicima posebnih dijelova zgrade, obveznicima plaćanja pričuve i površinama posebnih dijelova zgrade</w:t>
      </w:r>
      <w:r w:rsidR="001A0D5A" w:rsidRPr="003C1C33">
        <w:rPr>
          <w:rFonts w:eastAsia="Calibri"/>
          <w:color w:val="000000" w:themeColor="text1"/>
        </w:rPr>
        <w:t>, izdanim opomena</w:t>
      </w:r>
      <w:r w:rsidR="00A968D2" w:rsidRPr="003C1C33">
        <w:rPr>
          <w:rFonts w:eastAsia="Calibri"/>
          <w:color w:val="000000" w:themeColor="text1"/>
        </w:rPr>
        <w:t>ma</w:t>
      </w:r>
      <w:r w:rsidR="001A0D5A" w:rsidRPr="003C1C33">
        <w:rPr>
          <w:rFonts w:eastAsia="Calibri"/>
          <w:color w:val="000000" w:themeColor="text1"/>
        </w:rPr>
        <w:t xml:space="preserve"> za nepridržavanje kućnog reda</w:t>
      </w:r>
      <w:r w:rsidR="009311F2" w:rsidRPr="003C1C33">
        <w:rPr>
          <w:rFonts w:eastAsia="Calibri"/>
          <w:color w:val="000000" w:themeColor="text1"/>
        </w:rPr>
        <w:t xml:space="preserve"> u zgradi</w:t>
      </w:r>
      <w:r w:rsidR="00EA366F" w:rsidRPr="003C1C33">
        <w:rPr>
          <w:rFonts w:eastAsia="Calibri"/>
          <w:color w:val="000000" w:themeColor="text1"/>
        </w:rPr>
        <w:t xml:space="preserve"> </w:t>
      </w:r>
      <w:r w:rsidR="00F75A7B" w:rsidRPr="003C1C33">
        <w:rPr>
          <w:rFonts w:eastAsia="Calibri"/>
          <w:color w:val="000000" w:themeColor="text1"/>
        </w:rPr>
        <w:t>te drugi podaci u skladu sa zakonom i podzakonskim propisima.</w:t>
      </w:r>
    </w:p>
    <w:p w14:paraId="63FF2C00" w14:textId="77777777" w:rsidR="00A77F78" w:rsidRPr="003C1C33" w:rsidRDefault="00A77F78" w:rsidP="00F75A7B">
      <w:pPr>
        <w:spacing w:after="0" w:line="240" w:lineRule="auto"/>
        <w:ind w:right="-284"/>
        <w:jc w:val="both"/>
        <w:rPr>
          <w:rFonts w:eastAsia="Calibri"/>
          <w:color w:val="000000" w:themeColor="text1"/>
        </w:rPr>
      </w:pPr>
    </w:p>
    <w:p w14:paraId="010F8A1F" w14:textId="73C90E95" w:rsidR="00F75A7B" w:rsidRPr="003C1C33" w:rsidRDefault="009A2F3B" w:rsidP="00F75A7B">
      <w:pPr>
        <w:spacing w:after="0" w:line="240" w:lineRule="auto"/>
        <w:ind w:right="-284"/>
        <w:jc w:val="both"/>
        <w:rPr>
          <w:rFonts w:eastAsia="Calibri"/>
          <w:color w:val="000000" w:themeColor="text1"/>
        </w:rPr>
      </w:pPr>
      <w:r w:rsidRPr="003C1C33">
        <w:rPr>
          <w:rFonts w:eastAsia="Calibri"/>
          <w:color w:val="000000" w:themeColor="text1"/>
        </w:rPr>
        <w:t>(9)</w:t>
      </w:r>
      <w:r w:rsidRPr="003C1C33">
        <w:rPr>
          <w:rFonts w:eastAsia="Calibri"/>
          <w:color w:val="000000" w:themeColor="text1"/>
        </w:rPr>
        <w:tab/>
      </w:r>
      <w:r w:rsidR="00F75A7B" w:rsidRPr="003C1C33">
        <w:rPr>
          <w:rFonts w:eastAsia="Calibri"/>
          <w:color w:val="000000" w:themeColor="text1"/>
        </w:rPr>
        <w:t>Sve pravne i fizičke osobe upisuju se u Registar zajednic</w:t>
      </w:r>
      <w:r w:rsidRPr="003C1C33">
        <w:rPr>
          <w:rFonts w:eastAsia="Calibri"/>
          <w:color w:val="000000" w:themeColor="text1"/>
        </w:rPr>
        <w:t>a</w:t>
      </w:r>
      <w:r w:rsidR="00F75A7B" w:rsidRPr="003C1C33">
        <w:rPr>
          <w:rFonts w:eastAsia="Calibri"/>
          <w:color w:val="000000" w:themeColor="text1"/>
        </w:rPr>
        <w:t xml:space="preserve"> suvlasnika uz navođenje: imena i prezimena odnosno naziva, adrese prebivališta odnosno sjedišta te osobnog identifikacijskog broja.</w:t>
      </w:r>
    </w:p>
    <w:p w14:paraId="4C32745E" w14:textId="77777777" w:rsidR="00F75A7B" w:rsidRPr="003C1C33" w:rsidRDefault="00F75A7B" w:rsidP="00F75A7B">
      <w:pPr>
        <w:spacing w:after="0" w:line="240" w:lineRule="auto"/>
        <w:ind w:right="-284"/>
        <w:jc w:val="both"/>
        <w:rPr>
          <w:rFonts w:eastAsia="Calibri"/>
          <w:color w:val="000000" w:themeColor="text1"/>
        </w:rPr>
      </w:pPr>
    </w:p>
    <w:p w14:paraId="46A72153" w14:textId="56342C7C" w:rsidR="00F75A7B" w:rsidRPr="003C1C33" w:rsidRDefault="00A77F78" w:rsidP="00F75A7B">
      <w:pPr>
        <w:spacing w:after="0" w:line="240" w:lineRule="auto"/>
        <w:ind w:right="-284"/>
        <w:jc w:val="both"/>
        <w:rPr>
          <w:rFonts w:eastAsia="Calibri"/>
          <w:color w:val="000000" w:themeColor="text1"/>
        </w:rPr>
      </w:pPr>
      <w:r w:rsidRPr="003C1C33">
        <w:rPr>
          <w:rFonts w:eastAsia="Calibri"/>
          <w:color w:val="000000" w:themeColor="text1"/>
        </w:rPr>
        <w:t>(10)</w:t>
      </w:r>
      <w:r w:rsidRPr="003C1C33">
        <w:rPr>
          <w:rFonts w:eastAsia="Calibri"/>
          <w:color w:val="000000" w:themeColor="text1"/>
        </w:rPr>
        <w:tab/>
      </w:r>
      <w:r w:rsidR="00F75A7B" w:rsidRPr="003C1C33">
        <w:rPr>
          <w:rFonts w:eastAsia="Calibri"/>
          <w:color w:val="000000" w:themeColor="text1"/>
        </w:rPr>
        <w:t xml:space="preserve">Ministar nadležan za poslove prostornoga uređenja i graditeljstva, uz prethodnu suglasnost ministra nadležnog za financije i </w:t>
      </w:r>
      <w:r w:rsidR="00737134" w:rsidRPr="003C1C33">
        <w:rPr>
          <w:rFonts w:eastAsia="Calibri"/>
          <w:color w:val="000000" w:themeColor="text1"/>
        </w:rPr>
        <w:t>glavnog ravnatelja Državne geodetske uprave</w:t>
      </w:r>
      <w:r w:rsidR="00F75A7B" w:rsidRPr="003C1C33">
        <w:rPr>
          <w:rFonts w:eastAsia="Calibri"/>
          <w:color w:val="000000" w:themeColor="text1"/>
        </w:rPr>
        <w:t>, propisuje pravilnikom sadržaj Registra zajednica suvlasnika, način njegova vođenja, obrasce zahtjeva za upis</w:t>
      </w:r>
      <w:r w:rsidR="0013740C" w:rsidRPr="003C1C33">
        <w:rPr>
          <w:rFonts w:eastAsia="Calibri"/>
          <w:color w:val="000000" w:themeColor="text1"/>
        </w:rPr>
        <w:t xml:space="preserve"> te</w:t>
      </w:r>
      <w:r w:rsidR="00F75A7B" w:rsidRPr="003C1C33">
        <w:rPr>
          <w:rFonts w:eastAsia="Calibri"/>
          <w:color w:val="000000" w:themeColor="text1"/>
        </w:rPr>
        <w:t xml:space="preserve"> obrasce zahtjeva za upis promjena. </w:t>
      </w:r>
    </w:p>
    <w:p w14:paraId="14B65707" w14:textId="77777777" w:rsidR="00F75A7B" w:rsidRPr="003C1C33" w:rsidRDefault="00F75A7B" w:rsidP="00F75A7B">
      <w:pPr>
        <w:spacing w:after="0" w:line="240" w:lineRule="auto"/>
        <w:ind w:right="-284"/>
        <w:jc w:val="both"/>
        <w:rPr>
          <w:rFonts w:eastAsia="Calibri"/>
          <w:color w:val="000000" w:themeColor="text1"/>
        </w:rPr>
      </w:pPr>
    </w:p>
    <w:p w14:paraId="23628F5F" w14:textId="77777777" w:rsidR="00F24E3F" w:rsidRPr="003C1C33" w:rsidRDefault="00F24E3F" w:rsidP="001F0041">
      <w:pPr>
        <w:spacing w:after="0" w:line="240" w:lineRule="auto"/>
        <w:ind w:right="-284"/>
        <w:jc w:val="both"/>
        <w:rPr>
          <w:color w:val="000000" w:themeColor="text1"/>
        </w:rPr>
      </w:pPr>
    </w:p>
    <w:p w14:paraId="1722FFB0" w14:textId="77777777" w:rsidR="00BC3B39" w:rsidRPr="003C1C33" w:rsidRDefault="00BC3B39" w:rsidP="001F0041">
      <w:pPr>
        <w:spacing w:after="0" w:line="240" w:lineRule="auto"/>
        <w:ind w:right="-284"/>
        <w:jc w:val="center"/>
        <w:rPr>
          <w:i/>
          <w:iCs/>
          <w:color w:val="000000" w:themeColor="text1"/>
        </w:rPr>
      </w:pPr>
      <w:r w:rsidRPr="003C1C33">
        <w:rPr>
          <w:i/>
          <w:iCs/>
          <w:color w:val="000000" w:themeColor="text1"/>
        </w:rPr>
        <w:t>Upis u Registar zajednic</w:t>
      </w:r>
      <w:r w:rsidR="003B1A64" w:rsidRPr="003C1C33">
        <w:rPr>
          <w:i/>
          <w:iCs/>
          <w:color w:val="000000" w:themeColor="text1"/>
        </w:rPr>
        <w:t>a</w:t>
      </w:r>
      <w:r w:rsidRPr="003C1C33">
        <w:rPr>
          <w:i/>
          <w:iCs/>
          <w:color w:val="000000" w:themeColor="text1"/>
        </w:rPr>
        <w:t xml:space="preserve"> suvlasnika</w:t>
      </w:r>
    </w:p>
    <w:p w14:paraId="34B7C40D" w14:textId="77777777" w:rsidR="00762472" w:rsidRPr="003C1C33" w:rsidRDefault="00762472" w:rsidP="001F0041">
      <w:pPr>
        <w:spacing w:after="0" w:line="240" w:lineRule="auto"/>
        <w:jc w:val="center"/>
        <w:rPr>
          <w:rFonts w:eastAsia="Calibri"/>
          <w:b/>
          <w:bCs/>
          <w:color w:val="000000" w:themeColor="text1"/>
        </w:rPr>
      </w:pPr>
    </w:p>
    <w:p w14:paraId="08E8FAA5" w14:textId="77777777" w:rsidR="006458FA" w:rsidRPr="003C1C33" w:rsidRDefault="00F279CB" w:rsidP="001F0041">
      <w:pPr>
        <w:spacing w:after="0" w:line="240" w:lineRule="auto"/>
        <w:jc w:val="center"/>
        <w:rPr>
          <w:rFonts w:eastAsia="Calibri"/>
          <w:b/>
          <w:bCs/>
          <w:color w:val="000000" w:themeColor="text1"/>
        </w:rPr>
      </w:pPr>
      <w:r w:rsidRPr="003C1C33">
        <w:rPr>
          <w:rFonts w:eastAsia="Calibri"/>
          <w:b/>
          <w:bCs/>
          <w:color w:val="000000" w:themeColor="text1"/>
        </w:rPr>
        <w:t xml:space="preserve">Članak </w:t>
      </w:r>
      <w:r w:rsidR="006477A7" w:rsidRPr="003C1C33">
        <w:rPr>
          <w:rFonts w:eastAsia="Calibri"/>
          <w:b/>
          <w:bCs/>
          <w:color w:val="000000" w:themeColor="text1"/>
        </w:rPr>
        <w:t>10</w:t>
      </w:r>
      <w:r w:rsidR="00132F1F" w:rsidRPr="003C1C33">
        <w:rPr>
          <w:rFonts w:eastAsia="Calibri"/>
          <w:b/>
          <w:bCs/>
          <w:color w:val="000000" w:themeColor="text1"/>
        </w:rPr>
        <w:t>.</w:t>
      </w:r>
    </w:p>
    <w:p w14:paraId="6CE45033" w14:textId="77777777" w:rsidR="00762472" w:rsidRPr="003C1C33" w:rsidRDefault="00762472" w:rsidP="001F0041">
      <w:pPr>
        <w:spacing w:after="0" w:line="240" w:lineRule="auto"/>
        <w:jc w:val="center"/>
        <w:rPr>
          <w:rFonts w:eastAsia="Calibri"/>
          <w:b/>
          <w:bCs/>
          <w:color w:val="000000" w:themeColor="text1"/>
        </w:rPr>
      </w:pPr>
    </w:p>
    <w:p w14:paraId="6B0ECF3B" w14:textId="1C1FD064" w:rsidR="000E1263" w:rsidRPr="003C1C33" w:rsidRDefault="00B35302" w:rsidP="000E1263">
      <w:pPr>
        <w:jc w:val="both"/>
        <w:rPr>
          <w:color w:val="000000" w:themeColor="text1"/>
        </w:rPr>
      </w:pPr>
      <w:bookmarkStart w:id="4" w:name="_Hlk174966922"/>
      <w:r w:rsidRPr="003C1C33">
        <w:rPr>
          <w:color w:val="000000" w:themeColor="text1"/>
        </w:rPr>
        <w:t>(1)</w:t>
      </w:r>
      <w:r w:rsidRPr="003C1C33">
        <w:rPr>
          <w:color w:val="000000" w:themeColor="text1"/>
        </w:rPr>
        <w:tab/>
        <w:t xml:space="preserve">Zahtjev za upis u Registar zajednica suvlasnika upravitelj zgrade podnosi nadležnom područnom uredu za katastar, odnosno Gradskom uredu za katastar i geodetske poslove Grada Zagreba </w:t>
      </w:r>
      <w:r w:rsidR="00B82C92" w:rsidRPr="003C1C33">
        <w:rPr>
          <w:color w:val="000000" w:themeColor="text1"/>
        </w:rPr>
        <w:t xml:space="preserve">elektronički </w:t>
      </w:r>
      <w:r w:rsidRPr="003C1C33">
        <w:rPr>
          <w:color w:val="000000" w:themeColor="text1"/>
        </w:rPr>
        <w:t>putem Zajedničkog informacijskog sustava zemljišnih knjiga i katastra.</w:t>
      </w:r>
      <w:r w:rsidRPr="003C1C33">
        <w:rPr>
          <w:color w:val="000000" w:themeColor="text1"/>
        </w:rPr>
        <w:tab/>
      </w:r>
    </w:p>
    <w:p w14:paraId="3F9BC4B9" w14:textId="40222336" w:rsidR="00A62C62" w:rsidRPr="003C1C33" w:rsidRDefault="000E1263" w:rsidP="00A62C62">
      <w:pPr>
        <w:jc w:val="both"/>
        <w:rPr>
          <w:color w:val="000000" w:themeColor="text1"/>
        </w:rPr>
      </w:pPr>
      <w:r w:rsidRPr="003C1C33">
        <w:rPr>
          <w:color w:val="000000" w:themeColor="text1"/>
        </w:rPr>
        <w:t>(2)</w:t>
      </w:r>
      <w:r w:rsidRPr="003C1C33">
        <w:rPr>
          <w:color w:val="000000" w:themeColor="text1"/>
        </w:rPr>
        <w:tab/>
      </w:r>
      <w:r w:rsidR="00B35302" w:rsidRPr="003C1C33">
        <w:rPr>
          <w:color w:val="000000" w:themeColor="text1"/>
        </w:rPr>
        <w:t>Zahtjev za upis u Registar zajednica suvlasnika sadrži podatke o adresi zgrade odnosno funkcionalne cjeline zgrade za koju se zahtjev podnosi, podatke o vlasnicima posebnih dijelova zgrade koji čine zajednicu suvlasnika, podatke o obveznicima plaćanja pričuve</w:t>
      </w:r>
      <w:r w:rsidR="00583C53" w:rsidRPr="003C1C33">
        <w:rPr>
          <w:color w:val="000000" w:themeColor="text1"/>
        </w:rPr>
        <w:t xml:space="preserve">, </w:t>
      </w:r>
      <w:r w:rsidR="00AF4B4F" w:rsidRPr="003C1C33">
        <w:rPr>
          <w:color w:val="000000" w:themeColor="text1"/>
        </w:rPr>
        <w:t xml:space="preserve">ime i prezime </w:t>
      </w:r>
      <w:r w:rsidR="000E549F" w:rsidRPr="003C1C33">
        <w:rPr>
          <w:color w:val="000000" w:themeColor="text1"/>
        </w:rPr>
        <w:t xml:space="preserve">te OIB </w:t>
      </w:r>
      <w:r w:rsidR="00AF4B4F" w:rsidRPr="003C1C33">
        <w:rPr>
          <w:color w:val="000000" w:themeColor="text1"/>
        </w:rPr>
        <w:t>predstavnika suvlasnika</w:t>
      </w:r>
      <w:r w:rsidR="00B870BC" w:rsidRPr="003C1C33">
        <w:rPr>
          <w:color w:val="000000" w:themeColor="text1"/>
        </w:rPr>
        <w:t>,</w:t>
      </w:r>
      <w:r w:rsidR="00B35302" w:rsidRPr="003C1C33">
        <w:rPr>
          <w:color w:val="000000" w:themeColor="text1"/>
        </w:rPr>
        <w:t xml:space="preserve"> podatke o površini svakog posebnog dijela zgrade kako se vode u evidencijama upravitelja te pojednostavljeni shematski prikaz u proizvoljnom mjerilu rasporeda posebnih dijelova zgrade na svakoj od etaža zgrade sa iskazanom vezom na podatke </w:t>
      </w:r>
      <w:r w:rsidR="00646680" w:rsidRPr="003C1C33">
        <w:rPr>
          <w:color w:val="000000" w:themeColor="text1"/>
        </w:rPr>
        <w:t xml:space="preserve">o posebnim dijelovima zgrade </w:t>
      </w:r>
      <w:r w:rsidR="00B35302" w:rsidRPr="003C1C33">
        <w:rPr>
          <w:color w:val="000000" w:themeColor="text1"/>
        </w:rPr>
        <w:t>iz zahtjeva.</w:t>
      </w:r>
    </w:p>
    <w:p w14:paraId="0F7C9E9C" w14:textId="466EB5EB" w:rsidR="00A62C62" w:rsidRPr="003C1C33" w:rsidRDefault="00A62C62" w:rsidP="00A62C62">
      <w:pPr>
        <w:jc w:val="both"/>
        <w:rPr>
          <w:color w:val="000000" w:themeColor="text1"/>
        </w:rPr>
      </w:pPr>
      <w:r w:rsidRPr="003C1C33">
        <w:rPr>
          <w:color w:val="000000" w:themeColor="text1"/>
        </w:rPr>
        <w:t>(3)</w:t>
      </w:r>
      <w:r w:rsidRPr="003C1C33">
        <w:rPr>
          <w:color w:val="000000" w:themeColor="text1"/>
        </w:rPr>
        <w:tab/>
      </w:r>
      <w:r w:rsidR="00B35302" w:rsidRPr="003C1C33">
        <w:rPr>
          <w:color w:val="000000" w:themeColor="text1"/>
        </w:rPr>
        <w:t xml:space="preserve">Upravitelj zgrade dužan je u roku od </w:t>
      </w:r>
      <w:r w:rsidR="0046168B" w:rsidRPr="003C1C33">
        <w:rPr>
          <w:color w:val="000000" w:themeColor="text1"/>
        </w:rPr>
        <w:t xml:space="preserve">15 </w:t>
      </w:r>
      <w:r w:rsidR="00B35302" w:rsidRPr="003C1C33">
        <w:rPr>
          <w:color w:val="000000" w:themeColor="text1"/>
        </w:rPr>
        <w:t xml:space="preserve">dana od dana saznanja za nastale promjene </w:t>
      </w:r>
      <w:r w:rsidR="009C090E" w:rsidRPr="003C1C33">
        <w:rPr>
          <w:color w:val="000000" w:themeColor="text1"/>
        </w:rPr>
        <w:t xml:space="preserve">podataka </w:t>
      </w:r>
      <w:r w:rsidR="00B35302" w:rsidRPr="003C1C33">
        <w:rPr>
          <w:color w:val="000000" w:themeColor="text1"/>
        </w:rPr>
        <w:t xml:space="preserve">iz </w:t>
      </w:r>
      <w:r w:rsidR="00BE211C" w:rsidRPr="003C1C33">
        <w:rPr>
          <w:color w:val="000000" w:themeColor="text1"/>
        </w:rPr>
        <w:t xml:space="preserve">članka 9. </w:t>
      </w:r>
      <w:r w:rsidR="00B35302" w:rsidRPr="003C1C33">
        <w:rPr>
          <w:color w:val="000000" w:themeColor="text1"/>
        </w:rPr>
        <w:t xml:space="preserve">stavka </w:t>
      </w:r>
      <w:r w:rsidR="00BE211C" w:rsidRPr="003C1C33">
        <w:rPr>
          <w:color w:val="000000" w:themeColor="text1"/>
        </w:rPr>
        <w:t>4</w:t>
      </w:r>
      <w:r w:rsidR="00B35302" w:rsidRPr="003C1C33">
        <w:rPr>
          <w:color w:val="000000" w:themeColor="text1"/>
        </w:rPr>
        <w:t xml:space="preserve">. ovoga članka prijaviti svaku promjenu upisanih podataka. </w:t>
      </w:r>
    </w:p>
    <w:p w14:paraId="305C75AD" w14:textId="2045E04D" w:rsidR="00A62C62" w:rsidRPr="003C1C33" w:rsidRDefault="00A62C62" w:rsidP="00A62C62">
      <w:pPr>
        <w:jc w:val="both"/>
        <w:rPr>
          <w:color w:val="000000" w:themeColor="text1"/>
        </w:rPr>
      </w:pPr>
      <w:r w:rsidRPr="003C1C33">
        <w:rPr>
          <w:color w:val="000000" w:themeColor="text1"/>
        </w:rPr>
        <w:lastRenderedPageBreak/>
        <w:t>(4)</w:t>
      </w:r>
      <w:r w:rsidRPr="003C1C33">
        <w:rPr>
          <w:color w:val="000000" w:themeColor="text1"/>
        </w:rPr>
        <w:tab/>
      </w:r>
      <w:r w:rsidR="00EE7248" w:rsidRPr="003C1C33">
        <w:rPr>
          <w:color w:val="000000" w:themeColor="text1"/>
        </w:rPr>
        <w:t xml:space="preserve">O zahtjevu iz </w:t>
      </w:r>
      <w:r w:rsidR="00332FA3" w:rsidRPr="003C1C33">
        <w:rPr>
          <w:color w:val="000000" w:themeColor="text1"/>
        </w:rPr>
        <w:t>stavka 1. ovoga članka odlučuje se rješenjem</w:t>
      </w:r>
      <w:r w:rsidR="00B35302" w:rsidRPr="003C1C33">
        <w:rPr>
          <w:color w:val="000000" w:themeColor="text1"/>
        </w:rPr>
        <w:t>.</w:t>
      </w:r>
    </w:p>
    <w:p w14:paraId="53B91FC5" w14:textId="4EF0800B" w:rsidR="00B35302" w:rsidRPr="003C1C33" w:rsidRDefault="00A62C62" w:rsidP="009948BF">
      <w:pPr>
        <w:jc w:val="both"/>
        <w:rPr>
          <w:color w:val="000000" w:themeColor="text1"/>
        </w:rPr>
      </w:pPr>
      <w:r w:rsidRPr="003C1C33">
        <w:rPr>
          <w:color w:val="000000" w:themeColor="text1"/>
        </w:rPr>
        <w:t>(5)</w:t>
      </w:r>
      <w:r w:rsidRPr="003C1C33">
        <w:rPr>
          <w:color w:val="000000" w:themeColor="text1"/>
        </w:rPr>
        <w:tab/>
      </w:r>
      <w:r w:rsidR="00B35302" w:rsidRPr="003C1C33">
        <w:rPr>
          <w:color w:val="000000" w:themeColor="text1"/>
        </w:rPr>
        <w:t xml:space="preserve">Protiv rješenja </w:t>
      </w:r>
      <w:r w:rsidR="00674FA6" w:rsidRPr="003C1C33">
        <w:rPr>
          <w:color w:val="000000" w:themeColor="text1"/>
        </w:rPr>
        <w:t xml:space="preserve">iz stavka </w:t>
      </w:r>
      <w:r w:rsidR="00783C63" w:rsidRPr="003C1C33">
        <w:rPr>
          <w:color w:val="000000" w:themeColor="text1"/>
        </w:rPr>
        <w:t xml:space="preserve">4. ovoga članka se </w:t>
      </w:r>
      <w:r w:rsidR="00B35302" w:rsidRPr="003C1C33">
        <w:rPr>
          <w:color w:val="000000" w:themeColor="text1"/>
        </w:rPr>
        <w:t>ne može izjaviti žalba, ali se može pokrenuti upravni spo</w:t>
      </w:r>
      <w:r w:rsidR="00A378D0" w:rsidRPr="003C1C33">
        <w:rPr>
          <w:color w:val="000000" w:themeColor="text1"/>
        </w:rPr>
        <w:t>r pred</w:t>
      </w:r>
      <w:r w:rsidR="00706AEB" w:rsidRPr="003C1C33">
        <w:rPr>
          <w:color w:val="000000" w:themeColor="text1"/>
        </w:rPr>
        <w:t xml:space="preserve"> nadležnim upravnim sudom</w:t>
      </w:r>
      <w:r w:rsidR="00E8462F" w:rsidRPr="003C1C33">
        <w:rPr>
          <w:color w:val="000000" w:themeColor="text1"/>
        </w:rPr>
        <w:t>.</w:t>
      </w:r>
    </w:p>
    <w:p w14:paraId="7E51E893" w14:textId="19D18C63" w:rsidR="0076137A" w:rsidRPr="003C1C33" w:rsidRDefault="00A62C62" w:rsidP="00FE4A60">
      <w:pPr>
        <w:jc w:val="both"/>
        <w:rPr>
          <w:color w:val="000000" w:themeColor="text1"/>
        </w:rPr>
      </w:pPr>
      <w:r w:rsidRPr="003C1C33">
        <w:rPr>
          <w:color w:val="000000" w:themeColor="text1"/>
        </w:rPr>
        <w:t>(6)</w:t>
      </w:r>
      <w:r w:rsidRPr="003C1C33">
        <w:rPr>
          <w:color w:val="000000" w:themeColor="text1"/>
        </w:rPr>
        <w:tab/>
      </w:r>
      <w:r w:rsidR="00B35302" w:rsidRPr="003C1C33">
        <w:rPr>
          <w:color w:val="000000" w:themeColor="text1"/>
        </w:rPr>
        <w:t>Ako zajednica suvlasnika nije upisana u Registar zajednica suvlasnika, upravitelj zgrade obvezan je podnijeti zahtjev za upis zajednice suvlasnika u Registar zajednica suvlasnika u roku od 90 dana od preuzimanja upravljanja nad zgradom.</w:t>
      </w:r>
      <w:bookmarkEnd w:id="4"/>
    </w:p>
    <w:p w14:paraId="12311120" w14:textId="77777777" w:rsidR="0076137A" w:rsidRPr="003C1C33" w:rsidRDefault="0076137A" w:rsidP="00D500CC">
      <w:pPr>
        <w:pStyle w:val="ListParagraph"/>
        <w:tabs>
          <w:tab w:val="left" w:pos="709"/>
        </w:tabs>
        <w:spacing w:after="0" w:line="240" w:lineRule="auto"/>
        <w:ind w:left="0"/>
        <w:jc w:val="both"/>
        <w:rPr>
          <w:rFonts w:ascii="Times New Roman" w:eastAsia="Times New Roman" w:hAnsi="Times New Roman"/>
          <w:color w:val="000000" w:themeColor="text1"/>
          <w:sz w:val="24"/>
          <w:szCs w:val="24"/>
          <w:lang w:eastAsia="hr-HR"/>
        </w:rPr>
      </w:pPr>
    </w:p>
    <w:p w14:paraId="3ACF0DD1" w14:textId="77777777" w:rsidR="0076137A" w:rsidRPr="003C1C33" w:rsidRDefault="00AF1ED8" w:rsidP="00945F14">
      <w:pPr>
        <w:spacing w:after="0" w:line="240" w:lineRule="auto"/>
        <w:jc w:val="center"/>
        <w:rPr>
          <w:i/>
          <w:iCs/>
          <w:color w:val="000000" w:themeColor="text1"/>
        </w:rPr>
      </w:pPr>
      <w:r w:rsidRPr="003C1C33">
        <w:rPr>
          <w:i/>
          <w:iCs/>
          <w:color w:val="000000" w:themeColor="text1"/>
        </w:rPr>
        <w:t>Registar upravitelja zgrada</w:t>
      </w:r>
      <w:r w:rsidR="00104149" w:rsidRPr="003C1C33">
        <w:rPr>
          <w:i/>
          <w:iCs/>
          <w:color w:val="000000" w:themeColor="text1"/>
        </w:rPr>
        <w:t xml:space="preserve"> </w:t>
      </w:r>
    </w:p>
    <w:p w14:paraId="701B2D2D" w14:textId="77777777" w:rsidR="00762472" w:rsidRPr="003C1C33" w:rsidRDefault="00762472" w:rsidP="00945F14">
      <w:pPr>
        <w:spacing w:after="0" w:line="240" w:lineRule="auto"/>
        <w:jc w:val="center"/>
        <w:rPr>
          <w:b/>
          <w:bCs/>
          <w:color w:val="000000" w:themeColor="text1"/>
        </w:rPr>
      </w:pPr>
    </w:p>
    <w:p w14:paraId="5DA11813" w14:textId="77777777" w:rsidR="00AF1ED8" w:rsidRPr="003C1C33" w:rsidRDefault="00AF1ED8" w:rsidP="00945F14">
      <w:pPr>
        <w:spacing w:after="0" w:line="240" w:lineRule="auto"/>
        <w:jc w:val="center"/>
        <w:rPr>
          <w:b/>
          <w:bCs/>
          <w:color w:val="000000" w:themeColor="text1"/>
        </w:rPr>
      </w:pPr>
      <w:r w:rsidRPr="003C1C33">
        <w:rPr>
          <w:b/>
          <w:bCs/>
          <w:color w:val="000000" w:themeColor="text1"/>
        </w:rPr>
        <w:t xml:space="preserve">Članak </w:t>
      </w:r>
      <w:r w:rsidR="006477A7" w:rsidRPr="003C1C33">
        <w:rPr>
          <w:b/>
          <w:bCs/>
          <w:color w:val="000000" w:themeColor="text1"/>
        </w:rPr>
        <w:t>11</w:t>
      </w:r>
      <w:r w:rsidRPr="003C1C33">
        <w:rPr>
          <w:b/>
          <w:bCs/>
          <w:color w:val="000000" w:themeColor="text1"/>
        </w:rPr>
        <w:t>.</w:t>
      </w:r>
    </w:p>
    <w:p w14:paraId="08256D25" w14:textId="77777777" w:rsidR="00762472" w:rsidRPr="003C1C33" w:rsidRDefault="00762472" w:rsidP="00945F14">
      <w:pPr>
        <w:spacing w:after="0" w:line="240" w:lineRule="auto"/>
        <w:jc w:val="center"/>
        <w:rPr>
          <w:b/>
          <w:bCs/>
          <w:color w:val="000000" w:themeColor="text1"/>
        </w:rPr>
      </w:pPr>
    </w:p>
    <w:p w14:paraId="41E20774" w14:textId="7B6D0A06" w:rsidR="0034340B" w:rsidRPr="003C1C33" w:rsidRDefault="0034340B" w:rsidP="0034340B">
      <w:pPr>
        <w:tabs>
          <w:tab w:val="left" w:pos="567"/>
        </w:tabs>
        <w:spacing w:after="0" w:line="240" w:lineRule="auto"/>
        <w:jc w:val="both"/>
        <w:rPr>
          <w:color w:val="000000" w:themeColor="text1"/>
        </w:rPr>
      </w:pPr>
      <w:r w:rsidRPr="003C1C33">
        <w:rPr>
          <w:color w:val="000000" w:themeColor="text1"/>
        </w:rPr>
        <w:t>(1)</w:t>
      </w:r>
      <w:r w:rsidRPr="003C1C33">
        <w:rPr>
          <w:color w:val="000000" w:themeColor="text1"/>
        </w:rPr>
        <w:tab/>
        <w:t xml:space="preserve">Registar upravitelja zgrada vodi </w:t>
      </w:r>
      <w:r w:rsidR="00923996" w:rsidRPr="003C1C33">
        <w:rPr>
          <w:color w:val="000000" w:themeColor="text1"/>
        </w:rPr>
        <w:t>Državna geodetska uprava</w:t>
      </w:r>
      <w:r w:rsidRPr="003C1C33">
        <w:rPr>
          <w:color w:val="000000" w:themeColor="text1"/>
        </w:rPr>
        <w:t>.</w:t>
      </w:r>
    </w:p>
    <w:p w14:paraId="1744B500" w14:textId="77777777" w:rsidR="0034340B" w:rsidRPr="003C1C33" w:rsidRDefault="0034340B" w:rsidP="0034340B">
      <w:pPr>
        <w:pStyle w:val="ListParagraph"/>
        <w:tabs>
          <w:tab w:val="left" w:pos="567"/>
        </w:tabs>
        <w:spacing w:after="0" w:line="240" w:lineRule="auto"/>
        <w:jc w:val="both"/>
        <w:rPr>
          <w:rFonts w:ascii="Times New Roman" w:hAnsi="Times New Roman"/>
          <w:color w:val="000000" w:themeColor="text1"/>
          <w:sz w:val="24"/>
          <w:szCs w:val="24"/>
          <w:lang w:eastAsia="hr-HR"/>
        </w:rPr>
      </w:pPr>
    </w:p>
    <w:p w14:paraId="4F35ACCB" w14:textId="212674D4" w:rsidR="007B2A13" w:rsidRPr="003C1C33" w:rsidRDefault="0034340B" w:rsidP="007B2A13">
      <w:pPr>
        <w:tabs>
          <w:tab w:val="left" w:pos="567"/>
        </w:tabs>
        <w:spacing w:after="0" w:line="240" w:lineRule="auto"/>
        <w:jc w:val="both"/>
        <w:rPr>
          <w:color w:val="000000" w:themeColor="text1"/>
        </w:rPr>
      </w:pPr>
      <w:r w:rsidRPr="003C1C33">
        <w:rPr>
          <w:color w:val="000000" w:themeColor="text1"/>
        </w:rPr>
        <w:t>(2)</w:t>
      </w:r>
      <w:r w:rsidRPr="003C1C33">
        <w:rPr>
          <w:color w:val="000000" w:themeColor="text1"/>
        </w:rPr>
        <w:tab/>
        <w:t>Registar upravitelja zgrada se vodi jedinstveno za sve upravitelje</w:t>
      </w:r>
      <w:r w:rsidR="004972A4" w:rsidRPr="003C1C33">
        <w:rPr>
          <w:color w:val="000000" w:themeColor="text1"/>
        </w:rPr>
        <w:t xml:space="preserve"> </w:t>
      </w:r>
      <w:r w:rsidRPr="003C1C33">
        <w:rPr>
          <w:color w:val="000000" w:themeColor="text1"/>
        </w:rPr>
        <w:t>u Republici Hrvatskoj u elektroničkom obliku.</w:t>
      </w:r>
    </w:p>
    <w:p w14:paraId="0B2829F2" w14:textId="77777777" w:rsidR="007B2A13" w:rsidRPr="003C1C33" w:rsidRDefault="007B2A13" w:rsidP="007B2A13">
      <w:pPr>
        <w:tabs>
          <w:tab w:val="left" w:pos="567"/>
        </w:tabs>
        <w:spacing w:after="0" w:line="240" w:lineRule="auto"/>
        <w:jc w:val="both"/>
        <w:rPr>
          <w:color w:val="000000" w:themeColor="text1"/>
        </w:rPr>
      </w:pPr>
    </w:p>
    <w:p w14:paraId="5115E334" w14:textId="77777777" w:rsidR="007B2A13" w:rsidRPr="003C1C33" w:rsidRDefault="007B2A13" w:rsidP="007B2A13">
      <w:pPr>
        <w:tabs>
          <w:tab w:val="left" w:pos="567"/>
        </w:tabs>
        <w:spacing w:after="0" w:line="240" w:lineRule="auto"/>
        <w:jc w:val="both"/>
        <w:rPr>
          <w:color w:val="000000" w:themeColor="text1"/>
        </w:rPr>
      </w:pPr>
      <w:r w:rsidRPr="003C1C33">
        <w:rPr>
          <w:color w:val="000000" w:themeColor="text1"/>
        </w:rPr>
        <w:t>(3)</w:t>
      </w:r>
      <w:r w:rsidRPr="003C1C33">
        <w:rPr>
          <w:color w:val="000000" w:themeColor="text1"/>
        </w:rPr>
        <w:tab/>
      </w:r>
      <w:r w:rsidR="0034340B" w:rsidRPr="003C1C33">
        <w:rPr>
          <w:color w:val="000000" w:themeColor="text1"/>
        </w:rPr>
        <w:t>Registar upravitelja zgrada je javan i ustrojava se i vodi u skladu s odredbama zakona kojim je uređena državna informacijska infrastruktura u Republici Hrvatskoj.</w:t>
      </w:r>
    </w:p>
    <w:p w14:paraId="3555DD9C" w14:textId="77777777" w:rsidR="007B2A13" w:rsidRPr="003C1C33" w:rsidRDefault="007B2A13" w:rsidP="007B2A13">
      <w:pPr>
        <w:tabs>
          <w:tab w:val="left" w:pos="567"/>
        </w:tabs>
        <w:spacing w:after="0" w:line="240" w:lineRule="auto"/>
        <w:jc w:val="both"/>
        <w:rPr>
          <w:color w:val="000000" w:themeColor="text1"/>
        </w:rPr>
      </w:pPr>
    </w:p>
    <w:p w14:paraId="6844744A" w14:textId="27D51404" w:rsidR="009100BC" w:rsidRPr="003C1C33" w:rsidRDefault="007B2A13" w:rsidP="00DF507F">
      <w:pPr>
        <w:tabs>
          <w:tab w:val="left" w:pos="567"/>
        </w:tabs>
        <w:spacing w:after="0" w:line="240" w:lineRule="auto"/>
        <w:jc w:val="both"/>
        <w:rPr>
          <w:color w:val="000000" w:themeColor="text1"/>
        </w:rPr>
      </w:pPr>
      <w:r w:rsidRPr="003C1C33">
        <w:rPr>
          <w:color w:val="000000" w:themeColor="text1"/>
        </w:rPr>
        <w:t>(4)</w:t>
      </w:r>
      <w:r w:rsidRPr="003C1C33">
        <w:rPr>
          <w:color w:val="000000" w:themeColor="text1"/>
        </w:rPr>
        <w:tab/>
      </w:r>
      <w:r w:rsidR="0034340B" w:rsidRPr="003C1C33">
        <w:rPr>
          <w:color w:val="000000" w:themeColor="text1"/>
        </w:rPr>
        <w:t>U Registru upravitelja javni podaci su podaci o upravitelju</w:t>
      </w:r>
      <w:r w:rsidR="0012207D" w:rsidRPr="003C1C33">
        <w:rPr>
          <w:color w:val="000000" w:themeColor="text1"/>
        </w:rPr>
        <w:t xml:space="preserve"> </w:t>
      </w:r>
      <w:r w:rsidR="009100BC" w:rsidRPr="003C1C33">
        <w:rPr>
          <w:color w:val="000000" w:themeColor="text1"/>
        </w:rPr>
        <w:t>i adresi zgrade odnosno funkcionalne cjeline kojom upravitelj upravlja</w:t>
      </w:r>
      <w:r w:rsidR="0074064A" w:rsidRPr="003C1C33">
        <w:rPr>
          <w:color w:val="000000" w:themeColor="text1"/>
        </w:rPr>
        <w:t xml:space="preserve">. </w:t>
      </w:r>
    </w:p>
    <w:p w14:paraId="2820A72D" w14:textId="77777777" w:rsidR="009100BC" w:rsidRPr="003C1C33" w:rsidRDefault="009100BC" w:rsidP="00DF507F">
      <w:pPr>
        <w:tabs>
          <w:tab w:val="left" w:pos="567"/>
        </w:tabs>
        <w:spacing w:after="0" w:line="240" w:lineRule="auto"/>
        <w:jc w:val="both"/>
        <w:rPr>
          <w:color w:val="000000" w:themeColor="text1"/>
        </w:rPr>
      </w:pPr>
    </w:p>
    <w:p w14:paraId="5F755164" w14:textId="11C49F47" w:rsidR="00DF507F" w:rsidRPr="003C1C33" w:rsidRDefault="009100BC" w:rsidP="00DF507F">
      <w:pPr>
        <w:tabs>
          <w:tab w:val="left" w:pos="567"/>
        </w:tabs>
        <w:spacing w:after="0" w:line="240" w:lineRule="auto"/>
        <w:jc w:val="both"/>
        <w:rPr>
          <w:color w:val="000000" w:themeColor="text1"/>
        </w:rPr>
      </w:pPr>
      <w:r w:rsidRPr="003C1C33">
        <w:rPr>
          <w:color w:val="000000" w:themeColor="text1"/>
        </w:rPr>
        <w:t xml:space="preserve">(5) </w:t>
      </w:r>
      <w:r w:rsidRPr="003C1C33">
        <w:rPr>
          <w:color w:val="000000" w:themeColor="text1"/>
        </w:rPr>
        <w:tab/>
        <w:t>P</w:t>
      </w:r>
      <w:r w:rsidR="0034340B" w:rsidRPr="003C1C33">
        <w:rPr>
          <w:color w:val="000000" w:themeColor="text1"/>
        </w:rPr>
        <w:t>odaci o upravitelju</w:t>
      </w:r>
      <w:r w:rsidR="007D1020" w:rsidRPr="003C1C33">
        <w:rPr>
          <w:color w:val="000000" w:themeColor="text1"/>
        </w:rPr>
        <w:t xml:space="preserve"> iz stavka 4. sadrže: ime i prezime odnosno naziv, adresu prebivališta odnosno sjedišta te osobni  identifikacijski broj upravitelja</w:t>
      </w:r>
      <w:r w:rsidR="0074064A" w:rsidRPr="003C1C33">
        <w:rPr>
          <w:color w:val="000000" w:themeColor="text1"/>
        </w:rPr>
        <w:t xml:space="preserve">. </w:t>
      </w:r>
    </w:p>
    <w:p w14:paraId="17D75806" w14:textId="77777777" w:rsidR="00DF507F" w:rsidRPr="003C1C33" w:rsidRDefault="00DF507F" w:rsidP="00DF507F">
      <w:pPr>
        <w:tabs>
          <w:tab w:val="left" w:pos="567"/>
        </w:tabs>
        <w:spacing w:after="0" w:line="240" w:lineRule="auto"/>
        <w:jc w:val="both"/>
        <w:rPr>
          <w:color w:val="000000" w:themeColor="text1"/>
        </w:rPr>
      </w:pPr>
    </w:p>
    <w:p w14:paraId="4C98C601" w14:textId="4252AF45" w:rsidR="00DF507F" w:rsidRPr="003C1C33" w:rsidRDefault="00DF507F" w:rsidP="00DF507F">
      <w:pPr>
        <w:tabs>
          <w:tab w:val="left" w:pos="567"/>
        </w:tabs>
        <w:spacing w:after="0" w:line="240" w:lineRule="auto"/>
        <w:jc w:val="both"/>
        <w:rPr>
          <w:color w:val="000000" w:themeColor="text1"/>
        </w:rPr>
      </w:pPr>
      <w:r w:rsidRPr="003C1C33">
        <w:rPr>
          <w:color w:val="000000" w:themeColor="text1"/>
        </w:rPr>
        <w:t>(</w:t>
      </w:r>
      <w:r w:rsidR="00BD6C6A" w:rsidRPr="003C1C33">
        <w:rPr>
          <w:color w:val="000000" w:themeColor="text1"/>
        </w:rPr>
        <w:t>6</w:t>
      </w:r>
      <w:r w:rsidRPr="003C1C33">
        <w:rPr>
          <w:color w:val="000000" w:themeColor="text1"/>
        </w:rPr>
        <w:t>)</w:t>
      </w:r>
      <w:r w:rsidRPr="003C1C33">
        <w:rPr>
          <w:color w:val="000000" w:themeColor="text1"/>
        </w:rPr>
        <w:tab/>
      </w:r>
      <w:r w:rsidR="0034340B" w:rsidRPr="003C1C33">
        <w:rPr>
          <w:color w:val="000000" w:themeColor="text1"/>
        </w:rPr>
        <w:t>U Registru upravitelja zgrada vode se i održavaju podaci i dokumenti koji se odnose na upravitelja zgrade, adresu zgrade odnosno funkcionalne cjeline kojom upravitelj upravlja, ugovor o upravljanju zgradom, prinudnog upravitelja zgrade, rješenja o imenovanju prinudnog upravitelja zgrade i drugi podaci u skladu sa zakonom i podzakonskim propisima.</w:t>
      </w:r>
    </w:p>
    <w:p w14:paraId="710829DF" w14:textId="77777777" w:rsidR="001D4400" w:rsidRPr="003C1C33" w:rsidRDefault="001D4400" w:rsidP="00DF507F">
      <w:pPr>
        <w:tabs>
          <w:tab w:val="left" w:pos="567"/>
        </w:tabs>
        <w:spacing w:after="0" w:line="240" w:lineRule="auto"/>
        <w:jc w:val="both"/>
        <w:rPr>
          <w:color w:val="000000" w:themeColor="text1"/>
        </w:rPr>
      </w:pPr>
    </w:p>
    <w:p w14:paraId="3A6A4C59" w14:textId="3EF49751" w:rsidR="001D4400" w:rsidRPr="003C1C33" w:rsidRDefault="001D4400" w:rsidP="00DF507F">
      <w:pPr>
        <w:tabs>
          <w:tab w:val="left" w:pos="567"/>
        </w:tabs>
        <w:spacing w:after="0" w:line="240" w:lineRule="auto"/>
        <w:jc w:val="both"/>
        <w:rPr>
          <w:color w:val="000000" w:themeColor="text1"/>
        </w:rPr>
      </w:pPr>
      <w:r w:rsidRPr="003C1C33">
        <w:rPr>
          <w:color w:val="000000" w:themeColor="text1"/>
        </w:rPr>
        <w:t>(7)</w:t>
      </w:r>
      <w:r w:rsidRPr="003C1C33">
        <w:rPr>
          <w:color w:val="000000" w:themeColor="text1"/>
        </w:rPr>
        <w:tab/>
        <w:t xml:space="preserve">Ministar nadležan za poslove prostornoga uređenja i graditeljstva, uz prethodnu suglasnost </w:t>
      </w:r>
      <w:r w:rsidR="00B2272E" w:rsidRPr="003C1C33">
        <w:rPr>
          <w:color w:val="000000" w:themeColor="text1"/>
        </w:rPr>
        <w:t>glavnog ravnatelja Državne geodetske uprave</w:t>
      </w:r>
      <w:r w:rsidRPr="003C1C33">
        <w:rPr>
          <w:color w:val="000000" w:themeColor="text1"/>
        </w:rPr>
        <w:t xml:space="preserve">, propisuje pravilnikom sadržaj Registra upravitelja zgrada, način njegova vođenja, obrasce zahtjeva za upis te obrasce zahtjeva za upis promjena podataka. </w:t>
      </w:r>
    </w:p>
    <w:p w14:paraId="060AF9DD" w14:textId="77777777" w:rsidR="006561AB" w:rsidRPr="003C1C33" w:rsidRDefault="006561AB" w:rsidP="00DF507F">
      <w:pPr>
        <w:tabs>
          <w:tab w:val="left" w:pos="567"/>
        </w:tabs>
        <w:spacing w:after="0" w:line="240" w:lineRule="auto"/>
        <w:jc w:val="both"/>
        <w:rPr>
          <w:color w:val="000000" w:themeColor="text1"/>
        </w:rPr>
      </w:pPr>
    </w:p>
    <w:p w14:paraId="00E6ACC1" w14:textId="476261DF" w:rsidR="006561AB" w:rsidRPr="003C1C33" w:rsidRDefault="006561AB" w:rsidP="006561AB">
      <w:pPr>
        <w:tabs>
          <w:tab w:val="left" w:pos="567"/>
        </w:tabs>
        <w:spacing w:after="0" w:line="240" w:lineRule="auto"/>
        <w:jc w:val="center"/>
        <w:rPr>
          <w:i/>
          <w:iCs/>
          <w:color w:val="000000" w:themeColor="text1"/>
        </w:rPr>
      </w:pPr>
      <w:r w:rsidRPr="003C1C33">
        <w:rPr>
          <w:i/>
          <w:iCs/>
          <w:color w:val="000000" w:themeColor="text1"/>
        </w:rPr>
        <w:t xml:space="preserve">Upis u </w:t>
      </w:r>
      <w:r w:rsidR="00130E51" w:rsidRPr="003C1C33">
        <w:rPr>
          <w:i/>
          <w:iCs/>
          <w:color w:val="000000" w:themeColor="text1"/>
        </w:rPr>
        <w:t xml:space="preserve">Registar </w:t>
      </w:r>
      <w:r w:rsidRPr="003C1C33">
        <w:rPr>
          <w:i/>
          <w:iCs/>
          <w:color w:val="000000" w:themeColor="text1"/>
        </w:rPr>
        <w:t>upravitelja zgrade</w:t>
      </w:r>
    </w:p>
    <w:p w14:paraId="2C7E281B" w14:textId="77777777" w:rsidR="006561AB" w:rsidRPr="003C1C33" w:rsidRDefault="006561AB" w:rsidP="006561AB">
      <w:pPr>
        <w:tabs>
          <w:tab w:val="left" w:pos="567"/>
        </w:tabs>
        <w:spacing w:after="0" w:line="240" w:lineRule="auto"/>
        <w:jc w:val="both"/>
        <w:rPr>
          <w:color w:val="000000" w:themeColor="text1"/>
        </w:rPr>
      </w:pPr>
    </w:p>
    <w:p w14:paraId="687B0AAC" w14:textId="7A359448" w:rsidR="006561AB" w:rsidRPr="003C1C33" w:rsidRDefault="006561AB" w:rsidP="006561AB">
      <w:pPr>
        <w:tabs>
          <w:tab w:val="left" w:pos="567"/>
        </w:tabs>
        <w:spacing w:after="0" w:line="240" w:lineRule="auto"/>
        <w:jc w:val="center"/>
        <w:rPr>
          <w:b/>
          <w:bCs/>
          <w:color w:val="000000" w:themeColor="text1"/>
        </w:rPr>
      </w:pPr>
      <w:r w:rsidRPr="003C1C33">
        <w:rPr>
          <w:b/>
          <w:bCs/>
          <w:color w:val="000000" w:themeColor="text1"/>
        </w:rPr>
        <w:t>Članak 1</w:t>
      </w:r>
      <w:r w:rsidR="00E26CA2" w:rsidRPr="003C1C33">
        <w:rPr>
          <w:b/>
          <w:bCs/>
          <w:color w:val="000000" w:themeColor="text1"/>
        </w:rPr>
        <w:t>2</w:t>
      </w:r>
      <w:r w:rsidRPr="003C1C33">
        <w:rPr>
          <w:b/>
          <w:bCs/>
          <w:color w:val="000000" w:themeColor="text1"/>
        </w:rPr>
        <w:t>.</w:t>
      </w:r>
    </w:p>
    <w:p w14:paraId="03C42004" w14:textId="77777777" w:rsidR="00DF507F" w:rsidRPr="003C1C33" w:rsidRDefault="00DF507F" w:rsidP="00DF507F">
      <w:pPr>
        <w:tabs>
          <w:tab w:val="left" w:pos="567"/>
        </w:tabs>
        <w:spacing w:after="0" w:line="240" w:lineRule="auto"/>
        <w:jc w:val="both"/>
        <w:rPr>
          <w:color w:val="000000" w:themeColor="text1"/>
        </w:rPr>
      </w:pPr>
    </w:p>
    <w:p w14:paraId="720C5683" w14:textId="485DCED3" w:rsidR="008F2859" w:rsidRPr="003C1C33" w:rsidRDefault="00DF507F" w:rsidP="008F2859">
      <w:pPr>
        <w:tabs>
          <w:tab w:val="left" w:pos="567"/>
        </w:tabs>
        <w:spacing w:after="0" w:line="240" w:lineRule="auto"/>
        <w:jc w:val="both"/>
        <w:rPr>
          <w:color w:val="000000" w:themeColor="text1"/>
        </w:rPr>
      </w:pPr>
      <w:r w:rsidRPr="003C1C33">
        <w:rPr>
          <w:color w:val="000000" w:themeColor="text1"/>
        </w:rPr>
        <w:t>(</w:t>
      </w:r>
      <w:r w:rsidR="00C216A0" w:rsidRPr="003C1C33">
        <w:rPr>
          <w:color w:val="000000" w:themeColor="text1"/>
        </w:rPr>
        <w:t>1</w:t>
      </w:r>
      <w:r w:rsidRPr="003C1C33">
        <w:rPr>
          <w:color w:val="000000" w:themeColor="text1"/>
        </w:rPr>
        <w:t>)</w:t>
      </w:r>
      <w:r w:rsidRPr="003C1C33">
        <w:rPr>
          <w:color w:val="000000" w:themeColor="text1"/>
        </w:rPr>
        <w:tab/>
      </w:r>
      <w:r w:rsidR="0034340B" w:rsidRPr="003C1C33">
        <w:rPr>
          <w:color w:val="000000" w:themeColor="text1"/>
        </w:rPr>
        <w:t xml:space="preserve">Zahtjev za upis u Registar upravitelja zgrada upravitelj zgrade podnosi nadležnom područnom uredu za katastar, odnosno Gradskom uredu za katastar i geodetske poslove Grada Zagreba </w:t>
      </w:r>
      <w:r w:rsidR="00006BF0" w:rsidRPr="003C1C33">
        <w:rPr>
          <w:color w:val="000000" w:themeColor="text1"/>
        </w:rPr>
        <w:t>elektronički</w:t>
      </w:r>
      <w:r w:rsidR="0034340B" w:rsidRPr="003C1C33">
        <w:rPr>
          <w:color w:val="000000" w:themeColor="text1"/>
        </w:rPr>
        <w:t xml:space="preserve"> putem Zajedničkog informacijskog sustava zemljišnih knjiga i katastra. </w:t>
      </w:r>
    </w:p>
    <w:p w14:paraId="1AD4F1A4" w14:textId="77777777" w:rsidR="008F2859" w:rsidRPr="003C1C33" w:rsidRDefault="008F2859" w:rsidP="008F2859">
      <w:pPr>
        <w:tabs>
          <w:tab w:val="left" w:pos="567"/>
        </w:tabs>
        <w:spacing w:after="0" w:line="240" w:lineRule="auto"/>
        <w:jc w:val="both"/>
        <w:rPr>
          <w:color w:val="000000" w:themeColor="text1"/>
        </w:rPr>
      </w:pPr>
    </w:p>
    <w:p w14:paraId="1228DB05" w14:textId="36B6389B" w:rsidR="008F2859" w:rsidRPr="003C1C33" w:rsidRDefault="008F2859" w:rsidP="008F2859">
      <w:pPr>
        <w:tabs>
          <w:tab w:val="left" w:pos="567"/>
        </w:tabs>
        <w:spacing w:after="0" w:line="240" w:lineRule="auto"/>
        <w:jc w:val="both"/>
        <w:rPr>
          <w:color w:val="000000" w:themeColor="text1"/>
        </w:rPr>
      </w:pPr>
      <w:r w:rsidRPr="003C1C33">
        <w:rPr>
          <w:color w:val="000000" w:themeColor="text1"/>
        </w:rPr>
        <w:t>(</w:t>
      </w:r>
      <w:r w:rsidR="00C216A0" w:rsidRPr="003C1C33">
        <w:rPr>
          <w:color w:val="000000" w:themeColor="text1"/>
        </w:rPr>
        <w:t>2</w:t>
      </w:r>
      <w:r w:rsidRPr="003C1C33">
        <w:rPr>
          <w:color w:val="000000" w:themeColor="text1"/>
        </w:rPr>
        <w:t>)</w:t>
      </w:r>
      <w:r w:rsidRPr="003C1C33">
        <w:rPr>
          <w:color w:val="000000" w:themeColor="text1"/>
        </w:rPr>
        <w:tab/>
      </w:r>
      <w:r w:rsidR="0034340B" w:rsidRPr="003C1C33">
        <w:rPr>
          <w:color w:val="000000" w:themeColor="text1"/>
        </w:rPr>
        <w:t>Zahtjev za upis u Registar upravitelja zgrada sadrži podatke o upravitelju zgrade, adresi zgrade odnosno funkcionalne cjeline zgrade kojom upravitelj upravlja, ugovor</w:t>
      </w:r>
      <w:r w:rsidR="00004BDA" w:rsidRPr="003C1C33">
        <w:rPr>
          <w:color w:val="000000" w:themeColor="text1"/>
        </w:rPr>
        <w:t>e</w:t>
      </w:r>
      <w:r w:rsidR="0034340B" w:rsidRPr="003C1C33">
        <w:rPr>
          <w:color w:val="000000" w:themeColor="text1"/>
        </w:rPr>
        <w:t xml:space="preserve"> o </w:t>
      </w:r>
      <w:r w:rsidR="0034340B" w:rsidRPr="003C1C33">
        <w:rPr>
          <w:color w:val="000000" w:themeColor="text1"/>
        </w:rPr>
        <w:lastRenderedPageBreak/>
        <w:t>upravljanju zgradom, podatke o prinudnom upravitelju zgrade, rješenja o imenovanju prinudnog upravitelja zgrade</w:t>
      </w:r>
      <w:r w:rsidRPr="003C1C33">
        <w:rPr>
          <w:color w:val="000000" w:themeColor="text1"/>
        </w:rPr>
        <w:t>.</w:t>
      </w:r>
    </w:p>
    <w:p w14:paraId="3F84E0C5" w14:textId="77777777" w:rsidR="008F2859" w:rsidRPr="003C1C33" w:rsidRDefault="008F2859" w:rsidP="008F2859">
      <w:pPr>
        <w:tabs>
          <w:tab w:val="left" w:pos="567"/>
        </w:tabs>
        <w:spacing w:after="0" w:line="240" w:lineRule="auto"/>
        <w:jc w:val="both"/>
        <w:rPr>
          <w:color w:val="000000" w:themeColor="text1"/>
        </w:rPr>
      </w:pPr>
    </w:p>
    <w:p w14:paraId="216DDF9D" w14:textId="7D4318BD" w:rsidR="00353A0E" w:rsidRPr="003C1C33" w:rsidRDefault="008F2859" w:rsidP="00353A0E">
      <w:pPr>
        <w:tabs>
          <w:tab w:val="left" w:pos="567"/>
        </w:tabs>
        <w:spacing w:after="0" w:line="240" w:lineRule="auto"/>
        <w:jc w:val="both"/>
        <w:rPr>
          <w:color w:val="000000" w:themeColor="text1"/>
        </w:rPr>
      </w:pPr>
      <w:r w:rsidRPr="003C1C33">
        <w:rPr>
          <w:color w:val="000000" w:themeColor="text1"/>
        </w:rPr>
        <w:t>(</w:t>
      </w:r>
      <w:r w:rsidR="00FA3B03" w:rsidRPr="003C1C33">
        <w:rPr>
          <w:color w:val="000000" w:themeColor="text1"/>
        </w:rPr>
        <w:t>3</w:t>
      </w:r>
      <w:r w:rsidRPr="003C1C33">
        <w:rPr>
          <w:color w:val="000000" w:themeColor="text1"/>
        </w:rPr>
        <w:t>)</w:t>
      </w:r>
      <w:r w:rsidRPr="003C1C33">
        <w:rPr>
          <w:color w:val="000000" w:themeColor="text1"/>
        </w:rPr>
        <w:tab/>
      </w:r>
      <w:r w:rsidR="0034340B" w:rsidRPr="003C1C33">
        <w:rPr>
          <w:color w:val="000000" w:themeColor="text1"/>
        </w:rPr>
        <w:t xml:space="preserve">Upravitelj zgrade dužan je u roku od osam dana od dana saznanja za nastale promjene </w:t>
      </w:r>
      <w:r w:rsidR="004620C5" w:rsidRPr="003C1C33">
        <w:rPr>
          <w:color w:val="000000" w:themeColor="text1"/>
        </w:rPr>
        <w:t xml:space="preserve">podataka </w:t>
      </w:r>
      <w:r w:rsidR="0034340B" w:rsidRPr="003C1C33">
        <w:rPr>
          <w:color w:val="000000" w:themeColor="text1"/>
        </w:rPr>
        <w:t xml:space="preserve">iz </w:t>
      </w:r>
      <w:r w:rsidR="00BE7ED1" w:rsidRPr="003C1C33">
        <w:rPr>
          <w:color w:val="000000" w:themeColor="text1"/>
        </w:rPr>
        <w:t>članka 11. stavka 6.</w:t>
      </w:r>
      <w:r w:rsidR="0034340B" w:rsidRPr="003C1C33">
        <w:rPr>
          <w:color w:val="000000" w:themeColor="text1"/>
        </w:rPr>
        <w:t xml:space="preserve"> prijaviti svaku promjenu upisanih podataka. </w:t>
      </w:r>
    </w:p>
    <w:p w14:paraId="1B195F39" w14:textId="77777777" w:rsidR="00353A0E" w:rsidRPr="003C1C33" w:rsidRDefault="00353A0E" w:rsidP="00353A0E">
      <w:pPr>
        <w:tabs>
          <w:tab w:val="left" w:pos="567"/>
        </w:tabs>
        <w:spacing w:after="0" w:line="240" w:lineRule="auto"/>
        <w:jc w:val="both"/>
        <w:rPr>
          <w:color w:val="000000" w:themeColor="text1"/>
        </w:rPr>
      </w:pPr>
    </w:p>
    <w:p w14:paraId="6EDCEF35" w14:textId="46D5DB07" w:rsidR="00353A0E" w:rsidRPr="003C1C33" w:rsidRDefault="00353A0E" w:rsidP="00353A0E">
      <w:pPr>
        <w:tabs>
          <w:tab w:val="left" w:pos="567"/>
        </w:tabs>
        <w:spacing w:after="0" w:line="240" w:lineRule="auto"/>
        <w:jc w:val="both"/>
        <w:rPr>
          <w:color w:val="000000" w:themeColor="text1"/>
        </w:rPr>
      </w:pPr>
      <w:r w:rsidRPr="003C1C33">
        <w:rPr>
          <w:color w:val="000000" w:themeColor="text1"/>
        </w:rPr>
        <w:t>(</w:t>
      </w:r>
      <w:r w:rsidR="00FA3B03" w:rsidRPr="003C1C33">
        <w:rPr>
          <w:color w:val="000000" w:themeColor="text1"/>
        </w:rPr>
        <w:t>4</w:t>
      </w:r>
      <w:r w:rsidRPr="003C1C33">
        <w:rPr>
          <w:color w:val="000000" w:themeColor="text1"/>
        </w:rPr>
        <w:t>)</w:t>
      </w:r>
      <w:r w:rsidRPr="003C1C33">
        <w:rPr>
          <w:color w:val="000000" w:themeColor="text1"/>
        </w:rPr>
        <w:tab/>
      </w:r>
      <w:r w:rsidR="0034340B" w:rsidRPr="003C1C33">
        <w:rPr>
          <w:color w:val="000000" w:themeColor="text1"/>
        </w:rPr>
        <w:t>Ako upravitelj zgrade nije upisan u Registar upravitelja zgrada, upravitelj zgrade obvezan je podnijeti zahtjev za upis u Registar upravitelja zgrada u roku od 90 dana od dana preuzimanja upravljanja nad zgradom.</w:t>
      </w:r>
    </w:p>
    <w:p w14:paraId="0730E542" w14:textId="77777777" w:rsidR="00353A0E" w:rsidRPr="003C1C33" w:rsidRDefault="00353A0E" w:rsidP="00353A0E">
      <w:pPr>
        <w:tabs>
          <w:tab w:val="left" w:pos="567"/>
        </w:tabs>
        <w:spacing w:after="0" w:line="240" w:lineRule="auto"/>
        <w:jc w:val="both"/>
        <w:rPr>
          <w:color w:val="000000" w:themeColor="text1"/>
        </w:rPr>
      </w:pPr>
    </w:p>
    <w:p w14:paraId="1A66DED6" w14:textId="12190180" w:rsidR="00353A0E" w:rsidRPr="003C1C33" w:rsidRDefault="00353A0E" w:rsidP="00353A0E">
      <w:pPr>
        <w:tabs>
          <w:tab w:val="left" w:pos="567"/>
        </w:tabs>
        <w:spacing w:after="0" w:line="240" w:lineRule="auto"/>
        <w:jc w:val="both"/>
        <w:rPr>
          <w:color w:val="000000" w:themeColor="text1"/>
        </w:rPr>
      </w:pPr>
      <w:r w:rsidRPr="003C1C33">
        <w:rPr>
          <w:color w:val="000000" w:themeColor="text1"/>
        </w:rPr>
        <w:t>(</w:t>
      </w:r>
      <w:r w:rsidR="00FA3B03" w:rsidRPr="003C1C33">
        <w:rPr>
          <w:color w:val="000000" w:themeColor="text1"/>
        </w:rPr>
        <w:t>5</w:t>
      </w:r>
      <w:r w:rsidRPr="003C1C33">
        <w:rPr>
          <w:color w:val="000000" w:themeColor="text1"/>
        </w:rPr>
        <w:t>)</w:t>
      </w:r>
      <w:r w:rsidRPr="003C1C33">
        <w:rPr>
          <w:color w:val="000000" w:themeColor="text1"/>
        </w:rPr>
        <w:tab/>
      </w:r>
      <w:r w:rsidR="00120EED" w:rsidRPr="003C1C33">
        <w:rPr>
          <w:color w:val="000000" w:themeColor="text1"/>
        </w:rPr>
        <w:t>O zahtjevu iz stavka 1. ovoga članka odlučuje se rješenjem.</w:t>
      </w:r>
      <w:r w:rsidR="0034340B" w:rsidRPr="003C1C33">
        <w:rPr>
          <w:color w:val="000000" w:themeColor="text1"/>
        </w:rPr>
        <w:t>.</w:t>
      </w:r>
    </w:p>
    <w:p w14:paraId="6FB6C433" w14:textId="77777777" w:rsidR="00353A0E" w:rsidRPr="003C1C33" w:rsidRDefault="00353A0E" w:rsidP="00353A0E">
      <w:pPr>
        <w:tabs>
          <w:tab w:val="left" w:pos="567"/>
        </w:tabs>
        <w:spacing w:after="0" w:line="240" w:lineRule="auto"/>
        <w:jc w:val="both"/>
        <w:rPr>
          <w:color w:val="000000" w:themeColor="text1"/>
        </w:rPr>
      </w:pPr>
    </w:p>
    <w:p w14:paraId="0A82ADC1" w14:textId="5197C45A" w:rsidR="0034340B" w:rsidRPr="003C1C33" w:rsidRDefault="00353A0E" w:rsidP="00353A0E">
      <w:pPr>
        <w:tabs>
          <w:tab w:val="left" w:pos="567"/>
        </w:tabs>
        <w:spacing w:after="0" w:line="240" w:lineRule="auto"/>
        <w:jc w:val="both"/>
        <w:rPr>
          <w:color w:val="000000" w:themeColor="text1"/>
        </w:rPr>
      </w:pPr>
      <w:r w:rsidRPr="003C1C33">
        <w:rPr>
          <w:color w:val="000000" w:themeColor="text1"/>
        </w:rPr>
        <w:t>(</w:t>
      </w:r>
      <w:r w:rsidR="007D377C" w:rsidRPr="003C1C33">
        <w:rPr>
          <w:color w:val="000000" w:themeColor="text1"/>
        </w:rPr>
        <w:t>6</w:t>
      </w:r>
      <w:r w:rsidRPr="003C1C33">
        <w:rPr>
          <w:color w:val="000000" w:themeColor="text1"/>
        </w:rPr>
        <w:t>)</w:t>
      </w:r>
      <w:r w:rsidRPr="003C1C33">
        <w:rPr>
          <w:color w:val="000000" w:themeColor="text1"/>
        </w:rPr>
        <w:tab/>
      </w:r>
      <w:r w:rsidR="00A97BE8" w:rsidRPr="003C1C33">
        <w:rPr>
          <w:color w:val="000000" w:themeColor="text1"/>
        </w:rPr>
        <w:t xml:space="preserve">Protiv rješenja o zahtjevu za upis u Registar zajednica suvlasnika iz stavka </w:t>
      </w:r>
      <w:r w:rsidR="00AC730C" w:rsidRPr="003C1C33">
        <w:rPr>
          <w:color w:val="000000" w:themeColor="text1"/>
        </w:rPr>
        <w:t>5</w:t>
      </w:r>
      <w:r w:rsidR="00A97BE8" w:rsidRPr="003C1C33">
        <w:rPr>
          <w:color w:val="000000" w:themeColor="text1"/>
        </w:rPr>
        <w:t xml:space="preserve">. ovoga članka </w:t>
      </w:r>
      <w:r w:rsidR="00F033A9" w:rsidRPr="003C1C33">
        <w:rPr>
          <w:color w:val="000000" w:themeColor="text1"/>
        </w:rPr>
        <w:t xml:space="preserve">se </w:t>
      </w:r>
      <w:r w:rsidR="00A97BE8" w:rsidRPr="003C1C33">
        <w:rPr>
          <w:color w:val="000000" w:themeColor="text1"/>
        </w:rPr>
        <w:t>ne može izjaviti žalba, ali se može pokrenuti upravni spor</w:t>
      </w:r>
      <w:r w:rsidR="00706AEB" w:rsidRPr="003C1C33">
        <w:rPr>
          <w:color w:val="000000" w:themeColor="text1"/>
        </w:rPr>
        <w:t xml:space="preserve"> pred nadležnim upravnim sudom. </w:t>
      </w:r>
    </w:p>
    <w:p w14:paraId="098E09C9" w14:textId="77777777" w:rsidR="007D377C" w:rsidRPr="003C1C33" w:rsidRDefault="007D377C" w:rsidP="00353A0E">
      <w:pPr>
        <w:tabs>
          <w:tab w:val="left" w:pos="567"/>
        </w:tabs>
        <w:spacing w:after="0" w:line="240" w:lineRule="auto"/>
        <w:jc w:val="both"/>
        <w:rPr>
          <w:color w:val="000000" w:themeColor="text1"/>
        </w:rPr>
      </w:pPr>
    </w:p>
    <w:p w14:paraId="022E8FD6" w14:textId="77777777" w:rsidR="009948BF" w:rsidRPr="003C1C33" w:rsidRDefault="009948BF" w:rsidP="00762472">
      <w:pPr>
        <w:pStyle w:val="ListParagraph"/>
        <w:tabs>
          <w:tab w:val="left" w:pos="567"/>
        </w:tabs>
        <w:spacing w:after="0" w:line="240" w:lineRule="auto"/>
        <w:ind w:left="0"/>
        <w:jc w:val="both"/>
        <w:rPr>
          <w:rFonts w:ascii="Times New Roman" w:hAnsi="Times New Roman"/>
          <w:color w:val="000000" w:themeColor="text1"/>
          <w:sz w:val="24"/>
          <w:szCs w:val="24"/>
          <w:lang w:eastAsia="hr-HR"/>
        </w:rPr>
      </w:pPr>
    </w:p>
    <w:p w14:paraId="0331B289" w14:textId="77777777" w:rsidR="00BC3B39" w:rsidRPr="003C1C33" w:rsidRDefault="00BC3B39" w:rsidP="00DA0C83">
      <w:pPr>
        <w:spacing w:after="0" w:line="240" w:lineRule="auto"/>
        <w:ind w:right="-284"/>
        <w:jc w:val="center"/>
        <w:rPr>
          <w:i/>
          <w:iCs/>
          <w:color w:val="000000" w:themeColor="text1"/>
        </w:rPr>
      </w:pPr>
      <w:r w:rsidRPr="003C1C33">
        <w:rPr>
          <w:i/>
          <w:iCs/>
          <w:color w:val="000000" w:themeColor="text1"/>
        </w:rPr>
        <w:t>Odvajanje zajednica suvlasnika</w:t>
      </w:r>
    </w:p>
    <w:p w14:paraId="249AE5D9" w14:textId="77777777" w:rsidR="00DA0C83" w:rsidRPr="003C1C33" w:rsidRDefault="00DA0C83" w:rsidP="00DA0C83">
      <w:pPr>
        <w:spacing w:after="0" w:line="240" w:lineRule="auto"/>
        <w:jc w:val="center"/>
        <w:rPr>
          <w:rFonts w:eastAsia="Calibri"/>
          <w:b/>
          <w:bCs/>
          <w:color w:val="000000" w:themeColor="text1"/>
        </w:rPr>
      </w:pPr>
      <w:bookmarkStart w:id="5" w:name="_Hlk172745812"/>
    </w:p>
    <w:p w14:paraId="65707286" w14:textId="66447172" w:rsidR="00965725" w:rsidRPr="003C1C33" w:rsidRDefault="00965725" w:rsidP="00DA0C83">
      <w:pPr>
        <w:spacing w:after="0" w:line="240" w:lineRule="auto"/>
        <w:jc w:val="center"/>
        <w:rPr>
          <w:rFonts w:eastAsia="Calibri"/>
          <w:b/>
          <w:bCs/>
          <w:color w:val="000000" w:themeColor="text1"/>
        </w:rPr>
      </w:pPr>
      <w:r w:rsidRPr="003C1C33">
        <w:rPr>
          <w:rFonts w:eastAsia="Calibri"/>
          <w:b/>
          <w:bCs/>
          <w:color w:val="000000" w:themeColor="text1"/>
        </w:rPr>
        <w:t>Članak 1</w:t>
      </w:r>
      <w:r w:rsidR="00E26CA2" w:rsidRPr="003C1C33">
        <w:rPr>
          <w:rFonts w:eastAsia="Calibri"/>
          <w:b/>
          <w:bCs/>
          <w:color w:val="000000" w:themeColor="text1"/>
        </w:rPr>
        <w:t>3</w:t>
      </w:r>
      <w:r w:rsidRPr="003C1C33">
        <w:rPr>
          <w:rFonts w:eastAsia="Calibri"/>
          <w:b/>
          <w:bCs/>
          <w:color w:val="000000" w:themeColor="text1"/>
        </w:rPr>
        <w:t>.</w:t>
      </w:r>
    </w:p>
    <w:bookmarkEnd w:id="5"/>
    <w:p w14:paraId="25E67478" w14:textId="77777777" w:rsidR="00EF0676" w:rsidRPr="003C1C33" w:rsidRDefault="00EF0676" w:rsidP="00EF0676">
      <w:pPr>
        <w:pStyle w:val="ListParagraph"/>
        <w:tabs>
          <w:tab w:val="left" w:pos="567"/>
        </w:tabs>
        <w:spacing w:after="0" w:line="240" w:lineRule="auto"/>
        <w:ind w:left="0"/>
        <w:jc w:val="both"/>
        <w:rPr>
          <w:rFonts w:ascii="Times New Roman" w:hAnsi="Times New Roman"/>
          <w:color w:val="000000" w:themeColor="text1"/>
          <w:sz w:val="24"/>
          <w:szCs w:val="24"/>
        </w:rPr>
      </w:pPr>
    </w:p>
    <w:p w14:paraId="150EE7C1" w14:textId="77777777" w:rsidR="00C62168" w:rsidRPr="003C1C33" w:rsidRDefault="00867F5A" w:rsidP="00B870BC">
      <w:pPr>
        <w:pStyle w:val="ListParagraph"/>
        <w:numPr>
          <w:ilvl w:val="0"/>
          <w:numId w:val="1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w:t>
      </w:r>
      <w:r w:rsidR="00C62168" w:rsidRPr="003C1C33">
        <w:rPr>
          <w:rFonts w:ascii="Times New Roman" w:hAnsi="Times New Roman"/>
          <w:color w:val="000000" w:themeColor="text1"/>
          <w:sz w:val="24"/>
          <w:szCs w:val="24"/>
        </w:rPr>
        <w:t xml:space="preserve">zgrada ima više funkcionalnih cjelina ili se na jednoj </w:t>
      </w:r>
      <w:r w:rsidR="00D55425" w:rsidRPr="003C1C33">
        <w:rPr>
          <w:rFonts w:ascii="Times New Roman" w:hAnsi="Times New Roman"/>
          <w:color w:val="000000" w:themeColor="text1"/>
          <w:sz w:val="24"/>
          <w:szCs w:val="24"/>
        </w:rPr>
        <w:t xml:space="preserve">katastarskoj </w:t>
      </w:r>
      <w:r w:rsidR="00C62168" w:rsidRPr="003C1C33">
        <w:rPr>
          <w:rFonts w:ascii="Times New Roman" w:hAnsi="Times New Roman"/>
          <w:color w:val="000000" w:themeColor="text1"/>
          <w:sz w:val="24"/>
          <w:szCs w:val="24"/>
        </w:rPr>
        <w:t xml:space="preserve">čestici nalazi više odvojenih zgrada, svaka od njih može </w:t>
      </w:r>
      <w:r w:rsidR="009A5C05" w:rsidRPr="003C1C33">
        <w:rPr>
          <w:rFonts w:ascii="Times New Roman" w:hAnsi="Times New Roman"/>
          <w:color w:val="000000" w:themeColor="text1"/>
          <w:sz w:val="24"/>
          <w:szCs w:val="24"/>
        </w:rPr>
        <w:t xml:space="preserve">uspostaviti </w:t>
      </w:r>
      <w:r w:rsidR="00C62168" w:rsidRPr="003C1C33">
        <w:rPr>
          <w:rFonts w:ascii="Times New Roman" w:hAnsi="Times New Roman"/>
          <w:color w:val="000000" w:themeColor="text1"/>
          <w:sz w:val="24"/>
          <w:szCs w:val="24"/>
        </w:rPr>
        <w:t xml:space="preserve">zasebnu </w:t>
      </w:r>
      <w:r w:rsidR="00A44884" w:rsidRPr="003C1C33">
        <w:rPr>
          <w:rFonts w:ascii="Times New Roman" w:hAnsi="Times New Roman"/>
          <w:color w:val="000000" w:themeColor="text1"/>
          <w:sz w:val="24"/>
          <w:szCs w:val="24"/>
        </w:rPr>
        <w:t xml:space="preserve">zajednicu suvlasnika </w:t>
      </w:r>
      <w:r w:rsidR="00C62168" w:rsidRPr="003C1C33">
        <w:rPr>
          <w:rFonts w:ascii="Times New Roman" w:hAnsi="Times New Roman"/>
          <w:color w:val="000000" w:themeColor="text1"/>
          <w:sz w:val="24"/>
          <w:szCs w:val="24"/>
        </w:rPr>
        <w:t xml:space="preserve">na koju se primjenjuju sve odredbe ovoga </w:t>
      </w:r>
      <w:r w:rsidR="003851B7" w:rsidRPr="003C1C33">
        <w:rPr>
          <w:rFonts w:ascii="Times New Roman" w:hAnsi="Times New Roman"/>
          <w:color w:val="000000" w:themeColor="text1"/>
          <w:sz w:val="24"/>
          <w:szCs w:val="24"/>
        </w:rPr>
        <w:t>Zakona</w:t>
      </w:r>
      <w:r w:rsidR="00C62168" w:rsidRPr="003C1C33">
        <w:rPr>
          <w:rFonts w:ascii="Times New Roman" w:hAnsi="Times New Roman"/>
          <w:color w:val="000000" w:themeColor="text1"/>
          <w:sz w:val="24"/>
          <w:szCs w:val="24"/>
        </w:rPr>
        <w:t>.</w:t>
      </w:r>
    </w:p>
    <w:p w14:paraId="77DD8784" w14:textId="77777777" w:rsidR="00EF0676" w:rsidRPr="003C1C33" w:rsidRDefault="00EF0676" w:rsidP="00EF0676">
      <w:pPr>
        <w:pStyle w:val="ListParagraph"/>
        <w:tabs>
          <w:tab w:val="left" w:pos="709"/>
        </w:tabs>
        <w:spacing w:after="0" w:line="240" w:lineRule="auto"/>
        <w:ind w:left="0"/>
        <w:jc w:val="both"/>
        <w:rPr>
          <w:rFonts w:ascii="Times New Roman" w:hAnsi="Times New Roman"/>
          <w:color w:val="000000" w:themeColor="text1"/>
          <w:sz w:val="24"/>
          <w:szCs w:val="24"/>
        </w:rPr>
      </w:pPr>
    </w:p>
    <w:p w14:paraId="08A4B9D5" w14:textId="77777777" w:rsidR="00EF0676" w:rsidRPr="003C1C33" w:rsidRDefault="00C62168" w:rsidP="00B870BC">
      <w:pPr>
        <w:pStyle w:val="ListParagraph"/>
        <w:numPr>
          <w:ilvl w:val="0"/>
          <w:numId w:val="1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slučaju iz stavka </w:t>
      </w:r>
      <w:r w:rsidR="001F37C9" w:rsidRPr="003C1C33">
        <w:rPr>
          <w:rFonts w:ascii="Times New Roman" w:hAnsi="Times New Roman"/>
          <w:color w:val="000000" w:themeColor="text1"/>
          <w:sz w:val="24"/>
          <w:szCs w:val="24"/>
        </w:rPr>
        <w:t>1</w:t>
      </w:r>
      <w:r w:rsidRPr="003C1C33">
        <w:rPr>
          <w:rFonts w:ascii="Times New Roman" w:hAnsi="Times New Roman"/>
          <w:color w:val="000000" w:themeColor="text1"/>
          <w:sz w:val="24"/>
          <w:szCs w:val="24"/>
        </w:rPr>
        <w:t xml:space="preserve">. ovoga članka, </w:t>
      </w:r>
      <w:r w:rsidR="00E24715" w:rsidRPr="003C1C33">
        <w:rPr>
          <w:rFonts w:ascii="Times New Roman" w:hAnsi="Times New Roman"/>
          <w:color w:val="000000" w:themeColor="text1"/>
          <w:sz w:val="24"/>
          <w:szCs w:val="24"/>
        </w:rPr>
        <w:t xml:space="preserve">ako </w:t>
      </w:r>
      <w:r w:rsidRPr="003C1C33">
        <w:rPr>
          <w:rFonts w:ascii="Times New Roman" w:hAnsi="Times New Roman"/>
          <w:color w:val="000000" w:themeColor="text1"/>
          <w:sz w:val="24"/>
          <w:szCs w:val="24"/>
        </w:rPr>
        <w:t>su potrebni radovi na</w:t>
      </w:r>
      <w:r w:rsidR="001171C0" w:rsidRPr="003C1C33">
        <w:rPr>
          <w:rFonts w:ascii="Times New Roman" w:hAnsi="Times New Roman"/>
          <w:color w:val="000000" w:themeColor="text1"/>
          <w:sz w:val="24"/>
          <w:szCs w:val="24"/>
        </w:rPr>
        <w:t xml:space="preserve"> zajedničkim dijelovima i </w:t>
      </w:r>
      <w:r w:rsidR="000F58F5" w:rsidRPr="003C1C33">
        <w:rPr>
          <w:rFonts w:ascii="Times New Roman" w:hAnsi="Times New Roman"/>
          <w:color w:val="000000" w:themeColor="text1"/>
          <w:sz w:val="24"/>
          <w:szCs w:val="24"/>
        </w:rPr>
        <w:t>uređajima</w:t>
      </w:r>
      <w:r w:rsidRPr="003C1C33">
        <w:rPr>
          <w:rFonts w:ascii="Times New Roman" w:hAnsi="Times New Roman"/>
          <w:color w:val="000000" w:themeColor="text1"/>
          <w:sz w:val="24"/>
          <w:szCs w:val="24"/>
        </w:rPr>
        <w:t xml:space="preserve"> zgrade kao i za odlučivanje o načinu upravljanja i održavanja zajedničkog zemljišta, odluke se donose za cjelovitu nekretninu.</w:t>
      </w:r>
    </w:p>
    <w:p w14:paraId="3279E2FE" w14:textId="77777777" w:rsidR="00C62168" w:rsidRPr="003C1C33" w:rsidRDefault="00C62168" w:rsidP="00EF0676">
      <w:pPr>
        <w:pStyle w:val="ListParagraph"/>
        <w:tabs>
          <w:tab w:val="left" w:pos="709"/>
        </w:tabs>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 </w:t>
      </w:r>
    </w:p>
    <w:p w14:paraId="0905F01C" w14:textId="77777777" w:rsidR="00C62168" w:rsidRPr="003C1C33" w:rsidRDefault="00C62168" w:rsidP="00B870BC">
      <w:pPr>
        <w:pStyle w:val="ListParagraph"/>
        <w:numPr>
          <w:ilvl w:val="0"/>
          <w:numId w:val="1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 odvajanje, odnosno za formiranje zasebne </w:t>
      </w:r>
      <w:r w:rsidR="00516C6E" w:rsidRPr="003C1C33">
        <w:rPr>
          <w:rFonts w:ascii="Times New Roman" w:hAnsi="Times New Roman"/>
          <w:color w:val="000000" w:themeColor="text1"/>
          <w:sz w:val="24"/>
          <w:szCs w:val="24"/>
        </w:rPr>
        <w:t xml:space="preserve">zajednice suvlasnika </w:t>
      </w:r>
      <w:r w:rsidRPr="003C1C33">
        <w:rPr>
          <w:rFonts w:ascii="Times New Roman" w:hAnsi="Times New Roman"/>
          <w:color w:val="000000" w:themeColor="text1"/>
          <w:sz w:val="24"/>
          <w:szCs w:val="24"/>
        </w:rPr>
        <w:t xml:space="preserve">potrebna je natpolovična većina </w:t>
      </w:r>
      <w:r w:rsidR="0028084E" w:rsidRPr="003C1C33">
        <w:rPr>
          <w:rFonts w:ascii="Times New Roman" w:hAnsi="Times New Roman"/>
          <w:color w:val="000000" w:themeColor="text1"/>
          <w:sz w:val="24"/>
          <w:szCs w:val="24"/>
        </w:rPr>
        <w:t xml:space="preserve">funkcionalne cjeline koja </w:t>
      </w:r>
      <w:r w:rsidRPr="003C1C33">
        <w:rPr>
          <w:rFonts w:ascii="Times New Roman" w:hAnsi="Times New Roman"/>
          <w:color w:val="000000" w:themeColor="text1"/>
          <w:sz w:val="24"/>
          <w:szCs w:val="24"/>
        </w:rPr>
        <w:t>se odvaja.</w:t>
      </w:r>
    </w:p>
    <w:p w14:paraId="43D920BD" w14:textId="77777777" w:rsidR="00EF0676" w:rsidRPr="003C1C33" w:rsidRDefault="00EF0676" w:rsidP="00EF0676">
      <w:pPr>
        <w:pStyle w:val="ListParagraph"/>
        <w:tabs>
          <w:tab w:val="left" w:pos="709"/>
        </w:tabs>
        <w:spacing w:after="0" w:line="240" w:lineRule="auto"/>
        <w:ind w:left="0"/>
        <w:jc w:val="both"/>
        <w:rPr>
          <w:rFonts w:ascii="Times New Roman" w:hAnsi="Times New Roman"/>
          <w:color w:val="000000" w:themeColor="text1"/>
          <w:sz w:val="24"/>
          <w:szCs w:val="24"/>
        </w:rPr>
      </w:pPr>
    </w:p>
    <w:p w14:paraId="7BC9BFD5" w14:textId="77777777" w:rsidR="00AA3506" w:rsidRPr="003C1C33" w:rsidRDefault="00C23C69" w:rsidP="00B870BC">
      <w:pPr>
        <w:pStyle w:val="ListParagraph"/>
        <w:numPr>
          <w:ilvl w:val="0"/>
          <w:numId w:val="1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Zajednice suvlasnika koje se odvajaju preuzimaju sva prava i obveze </w:t>
      </w:r>
      <w:r w:rsidR="00922771" w:rsidRPr="003C1C33">
        <w:rPr>
          <w:rFonts w:ascii="Times New Roman" w:hAnsi="Times New Roman"/>
          <w:color w:val="000000" w:themeColor="text1"/>
          <w:sz w:val="24"/>
          <w:szCs w:val="24"/>
        </w:rPr>
        <w:t xml:space="preserve">razmjerno svojim suvlasničkim dijelovima. </w:t>
      </w:r>
    </w:p>
    <w:p w14:paraId="05D15208" w14:textId="77777777" w:rsidR="00EF0676" w:rsidRPr="003C1C33" w:rsidRDefault="00EF0676" w:rsidP="00EF0676">
      <w:pPr>
        <w:pStyle w:val="ListParagraph"/>
        <w:tabs>
          <w:tab w:val="left" w:pos="709"/>
        </w:tabs>
        <w:spacing w:after="0" w:line="240" w:lineRule="auto"/>
        <w:ind w:left="0"/>
        <w:jc w:val="both"/>
        <w:rPr>
          <w:rFonts w:ascii="Times New Roman" w:hAnsi="Times New Roman"/>
          <w:color w:val="000000" w:themeColor="text1"/>
          <w:sz w:val="24"/>
          <w:szCs w:val="24"/>
        </w:rPr>
      </w:pPr>
    </w:p>
    <w:p w14:paraId="4A44B5ED" w14:textId="2EF84D97" w:rsidR="00A658A7" w:rsidRPr="003C1C33" w:rsidRDefault="00C62168" w:rsidP="00B870BC">
      <w:pPr>
        <w:pStyle w:val="ListParagraph"/>
        <w:numPr>
          <w:ilvl w:val="0"/>
          <w:numId w:val="1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je na istoj </w:t>
      </w:r>
      <w:r w:rsidR="00C802AA" w:rsidRPr="003C1C33">
        <w:rPr>
          <w:rFonts w:ascii="Times New Roman" w:hAnsi="Times New Roman"/>
          <w:color w:val="000000" w:themeColor="text1"/>
          <w:sz w:val="24"/>
          <w:szCs w:val="24"/>
        </w:rPr>
        <w:t>katastarskoj</w:t>
      </w:r>
      <w:r w:rsidRPr="003C1C33">
        <w:rPr>
          <w:rFonts w:ascii="Times New Roman" w:hAnsi="Times New Roman"/>
          <w:color w:val="000000" w:themeColor="text1"/>
          <w:sz w:val="24"/>
          <w:szCs w:val="24"/>
        </w:rPr>
        <w:t xml:space="preserve"> čestici formirano više </w:t>
      </w:r>
      <w:r w:rsidR="0062769A" w:rsidRPr="003C1C33">
        <w:rPr>
          <w:rFonts w:ascii="Times New Roman" w:hAnsi="Times New Roman"/>
          <w:color w:val="000000" w:themeColor="text1"/>
          <w:sz w:val="24"/>
          <w:szCs w:val="24"/>
        </w:rPr>
        <w:t>zajednica suvlasnika</w:t>
      </w:r>
      <w:r w:rsidRPr="003C1C33">
        <w:rPr>
          <w:rFonts w:ascii="Times New Roman" w:hAnsi="Times New Roman"/>
          <w:color w:val="000000" w:themeColor="text1"/>
          <w:sz w:val="24"/>
          <w:szCs w:val="24"/>
        </w:rPr>
        <w:t xml:space="preserve">, </w:t>
      </w:r>
      <w:r w:rsidR="0037511F" w:rsidRPr="003C1C33">
        <w:rPr>
          <w:rFonts w:ascii="Times New Roman" w:hAnsi="Times New Roman"/>
          <w:color w:val="000000" w:themeColor="text1"/>
          <w:sz w:val="24"/>
          <w:szCs w:val="24"/>
        </w:rPr>
        <w:t xml:space="preserve">one su </w:t>
      </w:r>
      <w:r w:rsidRPr="003C1C33">
        <w:rPr>
          <w:rFonts w:ascii="Times New Roman" w:hAnsi="Times New Roman"/>
          <w:color w:val="000000" w:themeColor="text1"/>
          <w:sz w:val="24"/>
          <w:szCs w:val="24"/>
        </w:rPr>
        <w:t>dužne zajedničke troškove</w:t>
      </w:r>
      <w:r w:rsidR="00FC3F20" w:rsidRPr="003C1C33">
        <w:rPr>
          <w:rFonts w:ascii="Times New Roman" w:hAnsi="Times New Roman"/>
          <w:color w:val="000000" w:themeColor="text1"/>
          <w:sz w:val="24"/>
          <w:szCs w:val="24"/>
        </w:rPr>
        <w:t xml:space="preserve"> održavanja </w:t>
      </w:r>
      <w:r w:rsidRPr="003C1C33">
        <w:rPr>
          <w:rFonts w:ascii="Times New Roman" w:hAnsi="Times New Roman"/>
          <w:color w:val="000000" w:themeColor="text1"/>
          <w:sz w:val="24"/>
          <w:szCs w:val="24"/>
        </w:rPr>
        <w:t xml:space="preserve">snositi razmjerno veličinama </w:t>
      </w:r>
      <w:r w:rsidR="004B26BE" w:rsidRPr="003C1C33">
        <w:rPr>
          <w:rFonts w:ascii="Times New Roman" w:hAnsi="Times New Roman"/>
          <w:color w:val="000000" w:themeColor="text1"/>
          <w:sz w:val="24"/>
          <w:szCs w:val="24"/>
        </w:rPr>
        <w:t xml:space="preserve">vrijednosnih </w:t>
      </w:r>
      <w:r w:rsidRPr="003C1C33">
        <w:rPr>
          <w:rFonts w:ascii="Times New Roman" w:hAnsi="Times New Roman"/>
          <w:color w:val="000000" w:themeColor="text1"/>
          <w:sz w:val="24"/>
          <w:szCs w:val="24"/>
        </w:rPr>
        <w:t xml:space="preserve">stambenih </w:t>
      </w:r>
      <w:r w:rsidR="00251735" w:rsidRPr="003C1C33">
        <w:rPr>
          <w:rFonts w:ascii="Times New Roman" w:hAnsi="Times New Roman"/>
          <w:color w:val="000000" w:themeColor="text1"/>
          <w:sz w:val="24"/>
          <w:szCs w:val="24"/>
        </w:rPr>
        <w:t xml:space="preserve">i drugih </w:t>
      </w:r>
      <w:r w:rsidRPr="003C1C33">
        <w:rPr>
          <w:rFonts w:ascii="Times New Roman" w:hAnsi="Times New Roman"/>
          <w:color w:val="000000" w:themeColor="text1"/>
          <w:sz w:val="24"/>
          <w:szCs w:val="24"/>
        </w:rPr>
        <w:t>površina svake od njih, a za štetu koja bi trećima nastala od dijelova</w:t>
      </w:r>
      <w:r w:rsidR="00B41754" w:rsidRPr="003C1C33">
        <w:rPr>
          <w:rFonts w:ascii="Times New Roman" w:hAnsi="Times New Roman"/>
          <w:color w:val="000000" w:themeColor="text1"/>
          <w:sz w:val="24"/>
          <w:szCs w:val="24"/>
        </w:rPr>
        <w:t xml:space="preserve"> </w:t>
      </w:r>
      <w:r w:rsidR="009F3107" w:rsidRPr="003C1C33">
        <w:rPr>
          <w:rFonts w:ascii="Times New Roman" w:hAnsi="Times New Roman"/>
          <w:color w:val="000000" w:themeColor="text1"/>
          <w:sz w:val="24"/>
          <w:szCs w:val="24"/>
        </w:rPr>
        <w:t>koji su im zajednički</w:t>
      </w:r>
      <w:r w:rsidRPr="003C1C33">
        <w:rPr>
          <w:rFonts w:ascii="Times New Roman" w:hAnsi="Times New Roman"/>
          <w:color w:val="000000" w:themeColor="text1"/>
          <w:sz w:val="24"/>
          <w:szCs w:val="24"/>
        </w:rPr>
        <w:t xml:space="preserve"> ili za zajedničke obveze prema trećima</w:t>
      </w:r>
      <w:r w:rsidR="00DA6BAA"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odgovaraju solidarno</w:t>
      </w:r>
      <w:r w:rsidR="00697D3F" w:rsidRPr="003C1C33">
        <w:rPr>
          <w:rFonts w:ascii="Times New Roman" w:hAnsi="Times New Roman"/>
          <w:color w:val="000000" w:themeColor="text1"/>
          <w:sz w:val="24"/>
          <w:szCs w:val="24"/>
        </w:rPr>
        <w:t xml:space="preserve">. </w:t>
      </w:r>
    </w:p>
    <w:p w14:paraId="490427B4" w14:textId="77777777" w:rsidR="00F24E3F" w:rsidRPr="003C1C33" w:rsidRDefault="00F24E3F" w:rsidP="00F24E3F">
      <w:pPr>
        <w:pStyle w:val="ListParagraph"/>
        <w:tabs>
          <w:tab w:val="left" w:pos="709"/>
        </w:tabs>
        <w:spacing w:after="0" w:line="240" w:lineRule="auto"/>
        <w:ind w:left="0"/>
        <w:jc w:val="both"/>
        <w:rPr>
          <w:rFonts w:ascii="Times New Roman" w:hAnsi="Times New Roman"/>
          <w:color w:val="000000" w:themeColor="text1"/>
          <w:sz w:val="24"/>
          <w:szCs w:val="24"/>
        </w:rPr>
      </w:pPr>
    </w:p>
    <w:p w14:paraId="1DA1F3F0" w14:textId="77777777" w:rsidR="002B6EBC" w:rsidRPr="003C1C33" w:rsidRDefault="002B6EBC" w:rsidP="00DA0C83">
      <w:pPr>
        <w:pStyle w:val="ListParagraph"/>
        <w:tabs>
          <w:tab w:val="left" w:pos="567"/>
        </w:tabs>
        <w:spacing w:after="0" w:line="240" w:lineRule="auto"/>
        <w:ind w:left="0"/>
        <w:jc w:val="both"/>
        <w:rPr>
          <w:rFonts w:ascii="Times New Roman" w:hAnsi="Times New Roman"/>
          <w:color w:val="000000" w:themeColor="text1"/>
          <w:sz w:val="24"/>
          <w:szCs w:val="24"/>
        </w:rPr>
      </w:pPr>
    </w:p>
    <w:p w14:paraId="60266C84" w14:textId="77777777" w:rsidR="00B606E7" w:rsidRPr="003C1C33" w:rsidRDefault="00B606E7" w:rsidP="00DA0C83">
      <w:pPr>
        <w:spacing w:after="0" w:line="240" w:lineRule="auto"/>
        <w:jc w:val="center"/>
        <w:rPr>
          <w:rFonts w:eastAsia="Calibri"/>
          <w:i/>
          <w:iCs/>
          <w:color w:val="000000" w:themeColor="text1"/>
          <w:lang w:eastAsia="en-US"/>
        </w:rPr>
      </w:pPr>
      <w:r w:rsidRPr="003C1C33">
        <w:rPr>
          <w:rFonts w:eastAsia="Calibri"/>
          <w:i/>
          <w:iCs/>
          <w:color w:val="000000" w:themeColor="text1"/>
          <w:lang w:eastAsia="en-US"/>
        </w:rPr>
        <w:t>Od</w:t>
      </w:r>
      <w:r w:rsidR="00B31DAA" w:rsidRPr="003C1C33">
        <w:rPr>
          <w:rFonts w:eastAsia="Calibri"/>
          <w:i/>
          <w:iCs/>
          <w:color w:val="000000" w:themeColor="text1"/>
          <w:lang w:eastAsia="en-US"/>
        </w:rPr>
        <w:t xml:space="preserve">govornost </w:t>
      </w:r>
      <w:r w:rsidR="00826421" w:rsidRPr="003C1C33">
        <w:rPr>
          <w:rFonts w:eastAsia="Calibri"/>
          <w:i/>
          <w:iCs/>
          <w:color w:val="000000" w:themeColor="text1"/>
          <w:lang w:eastAsia="en-US"/>
        </w:rPr>
        <w:t>za štetu</w:t>
      </w:r>
    </w:p>
    <w:p w14:paraId="3D1DFE03" w14:textId="77777777" w:rsidR="00EF0676" w:rsidRPr="003C1C33" w:rsidRDefault="00EF0676" w:rsidP="00DA0C83">
      <w:pPr>
        <w:spacing w:after="0" w:line="240" w:lineRule="auto"/>
        <w:jc w:val="center"/>
        <w:rPr>
          <w:rFonts w:eastAsia="Calibri"/>
          <w:b/>
          <w:bCs/>
          <w:color w:val="000000" w:themeColor="text1"/>
          <w:lang w:eastAsia="en-US"/>
        </w:rPr>
      </w:pPr>
    </w:p>
    <w:p w14:paraId="42A68ECF" w14:textId="092F9490" w:rsidR="00AA34D1" w:rsidRPr="003C1C33" w:rsidRDefault="00AA34D1" w:rsidP="00DA0C83">
      <w:pPr>
        <w:spacing w:after="0" w:line="240" w:lineRule="auto"/>
        <w:jc w:val="center"/>
        <w:rPr>
          <w:rFonts w:eastAsia="Calibri"/>
          <w:b/>
          <w:bCs/>
          <w:color w:val="000000" w:themeColor="text1"/>
          <w:lang w:eastAsia="en-US"/>
        </w:rPr>
      </w:pPr>
      <w:r w:rsidRPr="003C1C33">
        <w:rPr>
          <w:rFonts w:eastAsia="Calibri"/>
          <w:b/>
          <w:bCs/>
          <w:color w:val="000000" w:themeColor="text1"/>
          <w:lang w:eastAsia="en-US"/>
        </w:rPr>
        <w:t xml:space="preserve">Članak </w:t>
      </w:r>
      <w:r w:rsidR="007E5151" w:rsidRPr="003C1C33">
        <w:rPr>
          <w:rFonts w:eastAsia="Calibri"/>
          <w:b/>
          <w:bCs/>
          <w:color w:val="000000" w:themeColor="text1"/>
          <w:lang w:eastAsia="en-US"/>
        </w:rPr>
        <w:t>1</w:t>
      </w:r>
      <w:r w:rsidR="00E26CA2" w:rsidRPr="003C1C33">
        <w:rPr>
          <w:rFonts w:eastAsia="Calibri"/>
          <w:b/>
          <w:bCs/>
          <w:color w:val="000000" w:themeColor="text1"/>
          <w:lang w:eastAsia="en-US"/>
        </w:rPr>
        <w:t>4</w:t>
      </w:r>
      <w:r w:rsidRPr="003C1C33">
        <w:rPr>
          <w:rFonts w:eastAsia="Calibri"/>
          <w:b/>
          <w:bCs/>
          <w:color w:val="000000" w:themeColor="text1"/>
          <w:lang w:eastAsia="en-US"/>
        </w:rPr>
        <w:t>.</w:t>
      </w:r>
    </w:p>
    <w:p w14:paraId="0AC16D40" w14:textId="77777777" w:rsidR="00EF0676" w:rsidRPr="003C1C33" w:rsidRDefault="00EF0676" w:rsidP="00DA0C83">
      <w:pPr>
        <w:spacing w:after="0" w:line="240" w:lineRule="auto"/>
        <w:jc w:val="center"/>
        <w:rPr>
          <w:rFonts w:eastAsia="Calibri"/>
          <w:b/>
          <w:bCs/>
          <w:color w:val="000000" w:themeColor="text1"/>
          <w:lang w:eastAsia="en-US"/>
        </w:rPr>
      </w:pPr>
    </w:p>
    <w:p w14:paraId="3988DFC1" w14:textId="77777777" w:rsidR="006A5F5B" w:rsidRPr="003C1C33" w:rsidRDefault="006A5F5B" w:rsidP="00B870BC">
      <w:pPr>
        <w:pStyle w:val="ListParagraph"/>
        <w:numPr>
          <w:ilvl w:val="0"/>
          <w:numId w:val="16"/>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Zajednica suvlasnika odgovara za štetu koja nastane zbog neizvršenja ili nepravilnog izvršenja poslova </w:t>
      </w:r>
      <w:r w:rsidR="005667BF" w:rsidRPr="003C1C33">
        <w:rPr>
          <w:rFonts w:ascii="Times New Roman" w:hAnsi="Times New Roman"/>
          <w:color w:val="000000" w:themeColor="text1"/>
          <w:sz w:val="24"/>
          <w:szCs w:val="24"/>
        </w:rPr>
        <w:t>koji</w:t>
      </w:r>
      <w:r w:rsidR="00C46718" w:rsidRPr="003C1C33">
        <w:rPr>
          <w:rFonts w:ascii="Times New Roman" w:hAnsi="Times New Roman"/>
          <w:color w:val="000000" w:themeColor="text1"/>
          <w:sz w:val="24"/>
          <w:szCs w:val="24"/>
        </w:rPr>
        <w:t xml:space="preserve"> se odnose na održavanje zgrade. </w:t>
      </w:r>
      <w:r w:rsidR="0088243E" w:rsidRPr="003C1C33">
        <w:rPr>
          <w:rFonts w:ascii="Times New Roman" w:hAnsi="Times New Roman"/>
          <w:color w:val="000000" w:themeColor="text1"/>
          <w:sz w:val="24"/>
          <w:szCs w:val="24"/>
        </w:rPr>
        <w:t xml:space="preserve"> </w:t>
      </w:r>
    </w:p>
    <w:p w14:paraId="52FCCF18" w14:textId="77777777" w:rsidR="00EF0676" w:rsidRPr="003C1C33" w:rsidRDefault="00EF0676" w:rsidP="00EF0676">
      <w:pPr>
        <w:pStyle w:val="ListParagraph"/>
        <w:tabs>
          <w:tab w:val="left" w:pos="709"/>
        </w:tabs>
        <w:spacing w:after="0" w:line="240" w:lineRule="auto"/>
        <w:ind w:left="0"/>
        <w:jc w:val="both"/>
        <w:rPr>
          <w:rFonts w:ascii="Times New Roman" w:hAnsi="Times New Roman"/>
          <w:color w:val="000000" w:themeColor="text1"/>
          <w:sz w:val="24"/>
          <w:szCs w:val="24"/>
        </w:rPr>
      </w:pPr>
    </w:p>
    <w:p w14:paraId="47A1BFB5" w14:textId="77777777" w:rsidR="006A5F5B" w:rsidRPr="003C1C33" w:rsidRDefault="006A5F5B" w:rsidP="00B870BC">
      <w:pPr>
        <w:pStyle w:val="ListParagraph"/>
        <w:numPr>
          <w:ilvl w:val="0"/>
          <w:numId w:val="16"/>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Zajednica suvlasnika odgovorna je i za štetu koja nastane od dijela zgrade kada nije moguće utvrditi od kojeg posebnog dijela zgrade pot</w:t>
      </w:r>
      <w:r w:rsidR="004C7D0C" w:rsidRPr="003C1C33">
        <w:rPr>
          <w:rFonts w:ascii="Times New Roman" w:hAnsi="Times New Roman"/>
          <w:color w:val="000000" w:themeColor="text1"/>
          <w:sz w:val="24"/>
          <w:szCs w:val="24"/>
        </w:rPr>
        <w:t>ječe</w:t>
      </w:r>
      <w:r w:rsidRPr="003C1C33">
        <w:rPr>
          <w:rFonts w:ascii="Times New Roman" w:hAnsi="Times New Roman"/>
          <w:color w:val="000000" w:themeColor="text1"/>
          <w:sz w:val="24"/>
          <w:szCs w:val="24"/>
        </w:rPr>
        <w:t xml:space="preserve"> šteta.</w:t>
      </w:r>
    </w:p>
    <w:p w14:paraId="2344637D" w14:textId="77777777" w:rsidR="00EF0676" w:rsidRPr="003C1C33" w:rsidRDefault="00EF0676" w:rsidP="00EF0676">
      <w:pPr>
        <w:pStyle w:val="ListParagraph"/>
        <w:tabs>
          <w:tab w:val="left" w:pos="709"/>
        </w:tabs>
        <w:spacing w:after="0" w:line="240" w:lineRule="auto"/>
        <w:ind w:left="0"/>
        <w:jc w:val="both"/>
        <w:rPr>
          <w:rFonts w:ascii="Times New Roman" w:hAnsi="Times New Roman"/>
          <w:color w:val="000000" w:themeColor="text1"/>
          <w:sz w:val="24"/>
          <w:szCs w:val="24"/>
        </w:rPr>
      </w:pPr>
    </w:p>
    <w:p w14:paraId="11A978FF" w14:textId="77777777" w:rsidR="005B3125" w:rsidRPr="003C1C33" w:rsidRDefault="00BC3B39" w:rsidP="00B870BC">
      <w:pPr>
        <w:pStyle w:val="ListParagraph"/>
        <w:numPr>
          <w:ilvl w:val="0"/>
          <w:numId w:val="16"/>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 štetu </w:t>
      </w:r>
      <w:r w:rsidR="00674B0C" w:rsidRPr="003C1C33">
        <w:rPr>
          <w:rFonts w:ascii="Times New Roman" w:hAnsi="Times New Roman"/>
          <w:color w:val="000000" w:themeColor="text1"/>
          <w:sz w:val="24"/>
          <w:szCs w:val="24"/>
        </w:rPr>
        <w:t>prema trećim</w:t>
      </w:r>
      <w:r w:rsidRPr="003C1C33">
        <w:rPr>
          <w:rFonts w:ascii="Times New Roman" w:hAnsi="Times New Roman"/>
          <w:color w:val="000000" w:themeColor="text1"/>
          <w:sz w:val="24"/>
          <w:szCs w:val="24"/>
        </w:rPr>
        <w:t xml:space="preserve"> osobama,</w:t>
      </w:r>
      <w:r w:rsidR="00674B0C" w:rsidRPr="003C1C33">
        <w:rPr>
          <w:rFonts w:ascii="Times New Roman" w:hAnsi="Times New Roman"/>
          <w:color w:val="000000" w:themeColor="text1"/>
          <w:sz w:val="24"/>
          <w:szCs w:val="24"/>
        </w:rPr>
        <w:t xml:space="preserve"> </w:t>
      </w:r>
      <w:r w:rsidR="00804395" w:rsidRPr="003C1C33">
        <w:rPr>
          <w:rFonts w:ascii="Times New Roman" w:hAnsi="Times New Roman"/>
          <w:color w:val="000000" w:themeColor="text1"/>
          <w:sz w:val="24"/>
          <w:szCs w:val="24"/>
        </w:rPr>
        <w:t>zajedno sa zajednicom suvlasnika</w:t>
      </w:r>
      <w:r w:rsidR="00071AE3" w:rsidRPr="003C1C33">
        <w:rPr>
          <w:rFonts w:ascii="Times New Roman" w:hAnsi="Times New Roman"/>
          <w:color w:val="000000" w:themeColor="text1"/>
          <w:sz w:val="24"/>
          <w:szCs w:val="24"/>
        </w:rPr>
        <w:t>,</w:t>
      </w:r>
      <w:r w:rsidR="003564A2" w:rsidRPr="003C1C33">
        <w:rPr>
          <w:rFonts w:ascii="Times New Roman" w:hAnsi="Times New Roman"/>
          <w:color w:val="000000" w:themeColor="text1"/>
          <w:sz w:val="24"/>
          <w:szCs w:val="24"/>
        </w:rPr>
        <w:t xml:space="preserve"> </w:t>
      </w:r>
      <w:r w:rsidR="008418D0" w:rsidRPr="003C1C33">
        <w:rPr>
          <w:rFonts w:ascii="Times New Roman" w:hAnsi="Times New Roman"/>
          <w:color w:val="000000" w:themeColor="text1"/>
          <w:sz w:val="24"/>
          <w:szCs w:val="24"/>
        </w:rPr>
        <w:t xml:space="preserve">solidarno </w:t>
      </w:r>
      <w:r w:rsidR="00804395" w:rsidRPr="003C1C33">
        <w:rPr>
          <w:rFonts w:ascii="Times New Roman" w:hAnsi="Times New Roman"/>
          <w:color w:val="000000" w:themeColor="text1"/>
          <w:sz w:val="24"/>
          <w:szCs w:val="24"/>
        </w:rPr>
        <w:t xml:space="preserve">odgovaraju svi </w:t>
      </w:r>
      <w:r w:rsidR="00126B7C" w:rsidRPr="003C1C33">
        <w:rPr>
          <w:rFonts w:ascii="Times New Roman" w:hAnsi="Times New Roman"/>
          <w:color w:val="000000" w:themeColor="text1"/>
          <w:sz w:val="24"/>
          <w:szCs w:val="24"/>
        </w:rPr>
        <w:t>suvlasnici zgrade</w:t>
      </w:r>
      <w:r w:rsidR="00804395" w:rsidRPr="003C1C33">
        <w:rPr>
          <w:rFonts w:ascii="Times New Roman" w:hAnsi="Times New Roman"/>
          <w:color w:val="000000" w:themeColor="text1"/>
          <w:sz w:val="24"/>
          <w:szCs w:val="24"/>
        </w:rPr>
        <w:t xml:space="preserve"> i upravitelj</w:t>
      </w:r>
      <w:r w:rsidR="00674B0C" w:rsidRPr="003C1C33">
        <w:rPr>
          <w:rFonts w:ascii="Times New Roman" w:hAnsi="Times New Roman"/>
          <w:color w:val="000000" w:themeColor="text1"/>
          <w:sz w:val="24"/>
          <w:szCs w:val="24"/>
        </w:rPr>
        <w:t>.</w:t>
      </w:r>
    </w:p>
    <w:p w14:paraId="2D938629" w14:textId="77777777" w:rsidR="00EF0676" w:rsidRPr="003C1C33" w:rsidRDefault="00EF0676" w:rsidP="00EF0676">
      <w:pPr>
        <w:pStyle w:val="ListParagraph"/>
        <w:tabs>
          <w:tab w:val="left" w:pos="709"/>
        </w:tabs>
        <w:spacing w:after="0" w:line="240" w:lineRule="auto"/>
        <w:ind w:left="0"/>
        <w:jc w:val="both"/>
        <w:rPr>
          <w:rFonts w:ascii="Times New Roman" w:hAnsi="Times New Roman"/>
          <w:color w:val="000000" w:themeColor="text1"/>
          <w:sz w:val="24"/>
          <w:szCs w:val="24"/>
        </w:rPr>
      </w:pPr>
    </w:p>
    <w:p w14:paraId="52183B6A" w14:textId="20AC719E" w:rsidR="00E26CA2" w:rsidRPr="003C1C33" w:rsidRDefault="00126B7C" w:rsidP="00B870BC">
      <w:pPr>
        <w:pStyle w:val="ListParagraph"/>
        <w:numPr>
          <w:ilvl w:val="0"/>
          <w:numId w:val="16"/>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Iznimno od stavka 3. ovoga članka, upravitelj se može osloboditi odgovornosti ako dokaže da je prije štetnog događaja suvlasnicima pisanim putem predložio izvođenje potrebnih radova kako bi se otklonila opasnost, a suvlasnici takav prijedlog nisu prihvatili.</w:t>
      </w:r>
    </w:p>
    <w:p w14:paraId="1538DBC8" w14:textId="77777777" w:rsidR="00E26CA2" w:rsidRPr="003C1C33" w:rsidRDefault="00E26CA2" w:rsidP="00DA0C83">
      <w:pPr>
        <w:pStyle w:val="ListParagraph"/>
        <w:tabs>
          <w:tab w:val="left" w:pos="567"/>
        </w:tabs>
        <w:spacing w:after="0" w:line="240" w:lineRule="auto"/>
        <w:ind w:left="0"/>
        <w:jc w:val="both"/>
        <w:rPr>
          <w:rFonts w:ascii="Times New Roman" w:hAnsi="Times New Roman"/>
          <w:sz w:val="24"/>
          <w:szCs w:val="24"/>
        </w:rPr>
      </w:pPr>
    </w:p>
    <w:p w14:paraId="43B5591E" w14:textId="77777777" w:rsidR="00275E66" w:rsidRPr="003C1C33" w:rsidRDefault="004F2405" w:rsidP="00DA0C83">
      <w:pPr>
        <w:spacing w:after="0" w:line="240" w:lineRule="auto"/>
        <w:jc w:val="center"/>
        <w:rPr>
          <w:rFonts w:eastAsia="Calibri"/>
          <w:i/>
          <w:iCs/>
          <w:color w:val="000000" w:themeColor="text1"/>
          <w:lang w:eastAsia="en-US"/>
        </w:rPr>
      </w:pPr>
      <w:r w:rsidRPr="003C1C33">
        <w:rPr>
          <w:rFonts w:eastAsia="Calibri"/>
          <w:i/>
          <w:iCs/>
          <w:color w:val="000000" w:themeColor="text1"/>
          <w:lang w:eastAsia="en-US"/>
        </w:rPr>
        <w:t xml:space="preserve">Pripajanje </w:t>
      </w:r>
      <w:r w:rsidR="00683C02" w:rsidRPr="003C1C33">
        <w:rPr>
          <w:rFonts w:eastAsia="Calibri"/>
          <w:i/>
          <w:iCs/>
          <w:color w:val="000000" w:themeColor="text1"/>
          <w:lang w:eastAsia="en-US"/>
        </w:rPr>
        <w:t xml:space="preserve">zajednice suvlasnika </w:t>
      </w:r>
    </w:p>
    <w:p w14:paraId="1F28A174" w14:textId="77777777" w:rsidR="00E730E9" w:rsidRPr="003C1C33" w:rsidRDefault="00E730E9" w:rsidP="00DA0C83">
      <w:pPr>
        <w:spacing w:after="0" w:line="240" w:lineRule="auto"/>
        <w:jc w:val="center"/>
        <w:rPr>
          <w:rFonts w:eastAsia="Calibri"/>
          <w:b/>
          <w:bCs/>
          <w:color w:val="000000" w:themeColor="text1"/>
          <w:lang w:eastAsia="en-US"/>
        </w:rPr>
      </w:pPr>
    </w:p>
    <w:p w14:paraId="74C6928A" w14:textId="5A615702" w:rsidR="00275E66" w:rsidRPr="003C1C33" w:rsidRDefault="00275E66" w:rsidP="00DA0C83">
      <w:pPr>
        <w:spacing w:after="0" w:line="240" w:lineRule="auto"/>
        <w:jc w:val="center"/>
        <w:rPr>
          <w:rFonts w:eastAsia="Calibri"/>
          <w:b/>
          <w:bCs/>
          <w:color w:val="000000" w:themeColor="text1"/>
          <w:lang w:eastAsia="en-US"/>
        </w:rPr>
      </w:pPr>
      <w:r w:rsidRPr="003C1C33">
        <w:rPr>
          <w:rFonts w:eastAsia="Calibri"/>
          <w:b/>
          <w:bCs/>
          <w:color w:val="000000" w:themeColor="text1"/>
          <w:lang w:eastAsia="en-US"/>
        </w:rPr>
        <w:t xml:space="preserve">Članak </w:t>
      </w:r>
      <w:r w:rsidR="007E5151" w:rsidRPr="003C1C33">
        <w:rPr>
          <w:rFonts w:eastAsia="Calibri"/>
          <w:b/>
          <w:bCs/>
          <w:color w:val="000000" w:themeColor="text1"/>
          <w:lang w:eastAsia="en-US"/>
        </w:rPr>
        <w:t>1</w:t>
      </w:r>
      <w:r w:rsidR="00E26CA2" w:rsidRPr="003C1C33">
        <w:rPr>
          <w:rFonts w:eastAsia="Calibri"/>
          <w:b/>
          <w:bCs/>
          <w:color w:val="000000" w:themeColor="text1"/>
          <w:lang w:eastAsia="en-US"/>
        </w:rPr>
        <w:t>5</w:t>
      </w:r>
      <w:r w:rsidR="00197CBB" w:rsidRPr="003C1C33">
        <w:rPr>
          <w:rFonts w:eastAsia="Calibri"/>
          <w:b/>
          <w:bCs/>
          <w:color w:val="000000" w:themeColor="text1"/>
          <w:lang w:eastAsia="en-US"/>
        </w:rPr>
        <w:t xml:space="preserve">. </w:t>
      </w:r>
    </w:p>
    <w:p w14:paraId="00F0A934" w14:textId="77777777" w:rsidR="00E730E9" w:rsidRPr="003C1C33" w:rsidRDefault="00E730E9" w:rsidP="00DA0C83">
      <w:pPr>
        <w:spacing w:after="0" w:line="240" w:lineRule="auto"/>
        <w:jc w:val="center"/>
        <w:rPr>
          <w:rFonts w:eastAsia="Calibri"/>
          <w:b/>
          <w:bCs/>
          <w:color w:val="000000" w:themeColor="text1"/>
          <w:lang w:eastAsia="en-US"/>
        </w:rPr>
      </w:pPr>
    </w:p>
    <w:p w14:paraId="2B97E71D" w14:textId="77777777" w:rsidR="00275E66" w:rsidRPr="003C1C33" w:rsidRDefault="009A1F48" w:rsidP="00B870BC">
      <w:pPr>
        <w:pStyle w:val="ListParagraph"/>
        <w:numPr>
          <w:ilvl w:val="0"/>
          <w:numId w:val="17"/>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Pripajanje </w:t>
      </w:r>
      <w:r w:rsidR="0013520C" w:rsidRPr="003C1C33">
        <w:rPr>
          <w:rFonts w:ascii="Times New Roman" w:hAnsi="Times New Roman"/>
          <w:color w:val="000000" w:themeColor="text1"/>
          <w:sz w:val="24"/>
          <w:szCs w:val="24"/>
        </w:rPr>
        <w:t xml:space="preserve">jedne ili više zajednica suvlasnika drugoj upisuje se u </w:t>
      </w:r>
      <w:r w:rsidR="00664AED" w:rsidRPr="003C1C33">
        <w:rPr>
          <w:rFonts w:ascii="Times New Roman" w:hAnsi="Times New Roman"/>
          <w:color w:val="000000" w:themeColor="text1"/>
          <w:sz w:val="24"/>
          <w:szCs w:val="24"/>
        </w:rPr>
        <w:t xml:space="preserve">Registar </w:t>
      </w:r>
      <w:r w:rsidR="007F6319" w:rsidRPr="003C1C33">
        <w:rPr>
          <w:rFonts w:ascii="Times New Roman" w:hAnsi="Times New Roman"/>
          <w:color w:val="000000" w:themeColor="text1"/>
          <w:sz w:val="24"/>
          <w:szCs w:val="24"/>
        </w:rPr>
        <w:t>zajednic</w:t>
      </w:r>
      <w:r w:rsidR="003B1A64" w:rsidRPr="003C1C33">
        <w:rPr>
          <w:rFonts w:ascii="Times New Roman" w:hAnsi="Times New Roman"/>
          <w:color w:val="000000" w:themeColor="text1"/>
          <w:sz w:val="24"/>
          <w:szCs w:val="24"/>
        </w:rPr>
        <w:t>a</w:t>
      </w:r>
      <w:r w:rsidR="007F6319" w:rsidRPr="003C1C33">
        <w:rPr>
          <w:rFonts w:ascii="Times New Roman" w:hAnsi="Times New Roman"/>
          <w:color w:val="000000" w:themeColor="text1"/>
          <w:sz w:val="24"/>
          <w:szCs w:val="24"/>
        </w:rPr>
        <w:t xml:space="preserve"> suvlasnika</w:t>
      </w:r>
      <w:r w:rsidR="000D51FA" w:rsidRPr="003C1C33">
        <w:rPr>
          <w:rFonts w:ascii="Times New Roman" w:hAnsi="Times New Roman"/>
          <w:color w:val="000000" w:themeColor="text1"/>
          <w:sz w:val="24"/>
          <w:szCs w:val="24"/>
        </w:rPr>
        <w:t xml:space="preserve">. </w:t>
      </w:r>
    </w:p>
    <w:p w14:paraId="7D8A185A" w14:textId="77777777" w:rsidR="00E730E9" w:rsidRPr="003C1C33" w:rsidRDefault="00E730E9" w:rsidP="00E730E9">
      <w:pPr>
        <w:pStyle w:val="ListParagraph"/>
        <w:tabs>
          <w:tab w:val="left" w:pos="709"/>
        </w:tabs>
        <w:spacing w:after="0" w:line="240" w:lineRule="auto"/>
        <w:ind w:left="0"/>
        <w:jc w:val="both"/>
        <w:rPr>
          <w:rFonts w:ascii="Times New Roman" w:hAnsi="Times New Roman"/>
          <w:color w:val="000000" w:themeColor="text1"/>
          <w:sz w:val="24"/>
          <w:szCs w:val="24"/>
        </w:rPr>
      </w:pPr>
    </w:p>
    <w:p w14:paraId="35D531B7" w14:textId="77777777" w:rsidR="00383DDB" w:rsidRPr="003C1C33" w:rsidRDefault="006A0D9C" w:rsidP="00B870BC">
      <w:pPr>
        <w:pStyle w:val="ListParagraph"/>
        <w:numPr>
          <w:ilvl w:val="0"/>
          <w:numId w:val="17"/>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Odluku o pripajanju</w:t>
      </w:r>
      <w:r w:rsidR="004E694F" w:rsidRPr="003C1C33">
        <w:rPr>
          <w:rFonts w:ascii="Times New Roman" w:hAnsi="Times New Roman"/>
          <w:color w:val="000000" w:themeColor="text1"/>
          <w:sz w:val="24"/>
          <w:szCs w:val="24"/>
        </w:rPr>
        <w:t xml:space="preserve"> zajednice suvlasnika donosi se </w:t>
      </w:r>
      <w:r w:rsidR="009E611D" w:rsidRPr="003C1C33">
        <w:rPr>
          <w:rFonts w:ascii="Times New Roman" w:hAnsi="Times New Roman"/>
          <w:color w:val="000000" w:themeColor="text1"/>
          <w:sz w:val="24"/>
          <w:szCs w:val="24"/>
        </w:rPr>
        <w:t>natpolovičnom većinom suvlasnika</w:t>
      </w:r>
      <w:r w:rsidR="007B0A4A" w:rsidRPr="003C1C33">
        <w:rPr>
          <w:rFonts w:ascii="Times New Roman" w:hAnsi="Times New Roman"/>
          <w:color w:val="000000" w:themeColor="text1"/>
          <w:sz w:val="24"/>
          <w:szCs w:val="24"/>
        </w:rPr>
        <w:t xml:space="preserve"> svake od </w:t>
      </w:r>
      <w:r w:rsidR="00D97607" w:rsidRPr="003C1C33">
        <w:rPr>
          <w:rFonts w:ascii="Times New Roman" w:hAnsi="Times New Roman"/>
          <w:color w:val="000000" w:themeColor="text1"/>
          <w:sz w:val="24"/>
          <w:szCs w:val="24"/>
        </w:rPr>
        <w:t>zajednic</w:t>
      </w:r>
      <w:r w:rsidR="001B7CD7" w:rsidRPr="003C1C33">
        <w:rPr>
          <w:rFonts w:ascii="Times New Roman" w:hAnsi="Times New Roman"/>
          <w:color w:val="000000" w:themeColor="text1"/>
          <w:sz w:val="24"/>
          <w:szCs w:val="24"/>
        </w:rPr>
        <w:t>a</w:t>
      </w:r>
      <w:r w:rsidR="00D97607" w:rsidRPr="003C1C33">
        <w:rPr>
          <w:rFonts w:ascii="Times New Roman" w:hAnsi="Times New Roman"/>
          <w:color w:val="000000" w:themeColor="text1"/>
          <w:sz w:val="24"/>
          <w:szCs w:val="24"/>
        </w:rPr>
        <w:t xml:space="preserve"> suvlasnika </w:t>
      </w:r>
      <w:r w:rsidR="009270AD" w:rsidRPr="003C1C33">
        <w:rPr>
          <w:rFonts w:ascii="Times New Roman" w:hAnsi="Times New Roman"/>
          <w:color w:val="000000" w:themeColor="text1"/>
          <w:sz w:val="24"/>
          <w:szCs w:val="24"/>
        </w:rPr>
        <w:t>u postupku</w:t>
      </w:r>
      <w:r w:rsidR="0031118C" w:rsidRPr="003C1C33">
        <w:rPr>
          <w:rFonts w:ascii="Times New Roman" w:hAnsi="Times New Roman"/>
          <w:color w:val="000000" w:themeColor="text1"/>
          <w:sz w:val="24"/>
          <w:szCs w:val="24"/>
        </w:rPr>
        <w:t xml:space="preserve"> pripajanja.</w:t>
      </w:r>
    </w:p>
    <w:p w14:paraId="4EE102D6" w14:textId="77777777" w:rsidR="00E730E9" w:rsidRPr="003C1C33" w:rsidRDefault="00E730E9" w:rsidP="00E730E9">
      <w:pPr>
        <w:pStyle w:val="ListParagraph"/>
        <w:tabs>
          <w:tab w:val="left" w:pos="709"/>
        </w:tabs>
        <w:spacing w:after="0" w:line="240" w:lineRule="auto"/>
        <w:ind w:left="0"/>
        <w:jc w:val="both"/>
        <w:rPr>
          <w:rFonts w:ascii="Times New Roman" w:hAnsi="Times New Roman"/>
          <w:color w:val="000000" w:themeColor="text1"/>
          <w:sz w:val="24"/>
          <w:szCs w:val="24"/>
        </w:rPr>
      </w:pPr>
    </w:p>
    <w:p w14:paraId="29369EEA" w14:textId="77777777" w:rsidR="00A76857" w:rsidRPr="003C1C33" w:rsidRDefault="002F3723" w:rsidP="00B870BC">
      <w:pPr>
        <w:pStyle w:val="ListParagraph"/>
        <w:numPr>
          <w:ilvl w:val="0"/>
          <w:numId w:val="17"/>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Zajednice suvlasnik</w:t>
      </w:r>
      <w:r w:rsidR="001C77C0" w:rsidRPr="003C1C33">
        <w:rPr>
          <w:rFonts w:ascii="Times New Roman" w:hAnsi="Times New Roman"/>
          <w:color w:val="000000" w:themeColor="text1"/>
          <w:sz w:val="24"/>
          <w:szCs w:val="24"/>
        </w:rPr>
        <w:t>a</w:t>
      </w:r>
      <w:r w:rsidR="008A2D35"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r w:rsidR="00727AD3" w:rsidRPr="003C1C33">
        <w:rPr>
          <w:rFonts w:ascii="Times New Roman" w:hAnsi="Times New Roman"/>
          <w:color w:val="000000" w:themeColor="text1"/>
          <w:sz w:val="24"/>
          <w:szCs w:val="24"/>
        </w:rPr>
        <w:t>po osobi određenoj za zastupanje</w:t>
      </w:r>
      <w:r w:rsidR="008A2D35" w:rsidRPr="003C1C33">
        <w:rPr>
          <w:rFonts w:ascii="Times New Roman" w:hAnsi="Times New Roman"/>
          <w:color w:val="000000" w:themeColor="text1"/>
          <w:sz w:val="24"/>
          <w:szCs w:val="24"/>
        </w:rPr>
        <w:t>,</w:t>
      </w:r>
      <w:r w:rsidR="00727AD3" w:rsidRPr="003C1C33">
        <w:rPr>
          <w:rFonts w:ascii="Times New Roman" w:hAnsi="Times New Roman"/>
          <w:color w:val="000000" w:themeColor="text1"/>
          <w:sz w:val="24"/>
          <w:szCs w:val="24"/>
        </w:rPr>
        <w:t xml:space="preserve"> </w:t>
      </w:r>
      <w:r w:rsidR="003068D6" w:rsidRPr="003C1C33">
        <w:rPr>
          <w:rFonts w:ascii="Times New Roman" w:hAnsi="Times New Roman"/>
          <w:color w:val="000000" w:themeColor="text1"/>
          <w:sz w:val="24"/>
          <w:szCs w:val="24"/>
        </w:rPr>
        <w:t>potpisuju sporazum o pripajanju</w:t>
      </w:r>
      <w:r w:rsidR="006F3864" w:rsidRPr="003C1C33">
        <w:rPr>
          <w:rFonts w:ascii="Times New Roman" w:hAnsi="Times New Roman"/>
          <w:color w:val="000000" w:themeColor="text1"/>
          <w:sz w:val="24"/>
          <w:szCs w:val="24"/>
        </w:rPr>
        <w:t xml:space="preserve"> kojim reguliraju </w:t>
      </w:r>
      <w:r w:rsidR="00BB68DD" w:rsidRPr="003C1C33">
        <w:rPr>
          <w:rFonts w:ascii="Times New Roman" w:hAnsi="Times New Roman"/>
          <w:color w:val="000000" w:themeColor="text1"/>
          <w:sz w:val="24"/>
          <w:szCs w:val="24"/>
        </w:rPr>
        <w:t>međusobna</w:t>
      </w:r>
      <w:r w:rsidR="006F3864" w:rsidRPr="003C1C33">
        <w:rPr>
          <w:rFonts w:ascii="Times New Roman" w:hAnsi="Times New Roman"/>
          <w:color w:val="000000" w:themeColor="text1"/>
          <w:sz w:val="24"/>
          <w:szCs w:val="24"/>
        </w:rPr>
        <w:t xml:space="preserve"> prava i obveze.  </w:t>
      </w:r>
    </w:p>
    <w:p w14:paraId="2F7B4250" w14:textId="77777777" w:rsidR="00945F14" w:rsidRPr="003C1C33" w:rsidRDefault="00945F14" w:rsidP="00DA0C83">
      <w:pPr>
        <w:pStyle w:val="ListParagraph"/>
        <w:tabs>
          <w:tab w:val="left" w:pos="567"/>
        </w:tabs>
        <w:spacing w:after="0" w:line="240" w:lineRule="auto"/>
        <w:ind w:left="0"/>
        <w:jc w:val="both"/>
        <w:rPr>
          <w:rFonts w:ascii="Times New Roman" w:hAnsi="Times New Roman"/>
          <w:color w:val="000000" w:themeColor="text1"/>
          <w:sz w:val="24"/>
          <w:szCs w:val="24"/>
        </w:rPr>
      </w:pPr>
    </w:p>
    <w:p w14:paraId="26ABBF98" w14:textId="77777777" w:rsidR="003D07F9" w:rsidRPr="003C1C33" w:rsidRDefault="003D07F9" w:rsidP="00DA0C83">
      <w:pPr>
        <w:spacing w:after="0" w:line="240" w:lineRule="auto"/>
        <w:jc w:val="center"/>
        <w:rPr>
          <w:rFonts w:eastAsia="Calibri"/>
          <w:i/>
          <w:iCs/>
          <w:color w:val="000000" w:themeColor="text1"/>
          <w:lang w:eastAsia="en-US"/>
        </w:rPr>
      </w:pPr>
      <w:r w:rsidRPr="003C1C33">
        <w:rPr>
          <w:rFonts w:eastAsia="Calibri"/>
          <w:i/>
          <w:iCs/>
          <w:color w:val="000000" w:themeColor="text1"/>
          <w:lang w:eastAsia="en-US"/>
        </w:rPr>
        <w:t>Prestanak postojanja zajednice suvlasnika</w:t>
      </w:r>
    </w:p>
    <w:p w14:paraId="25E1FD77" w14:textId="77777777" w:rsidR="00E730E9" w:rsidRPr="003C1C33" w:rsidRDefault="00E730E9" w:rsidP="00DA0C83">
      <w:pPr>
        <w:spacing w:after="0" w:line="240" w:lineRule="auto"/>
        <w:jc w:val="center"/>
        <w:rPr>
          <w:rFonts w:eastAsia="Calibri"/>
          <w:b/>
          <w:bCs/>
          <w:color w:val="000000" w:themeColor="text1"/>
          <w:lang w:eastAsia="en-US"/>
        </w:rPr>
      </w:pPr>
    </w:p>
    <w:p w14:paraId="69C59080" w14:textId="23715898" w:rsidR="00AA34D1" w:rsidRPr="003C1C33" w:rsidRDefault="00AA34D1" w:rsidP="00DA0C83">
      <w:pPr>
        <w:spacing w:after="0" w:line="240" w:lineRule="auto"/>
        <w:jc w:val="center"/>
        <w:rPr>
          <w:rFonts w:eastAsia="Calibri"/>
          <w:b/>
          <w:bCs/>
          <w:color w:val="000000" w:themeColor="text1"/>
          <w:lang w:eastAsia="en-US"/>
        </w:rPr>
      </w:pPr>
      <w:r w:rsidRPr="003C1C33">
        <w:rPr>
          <w:rFonts w:eastAsia="Calibri"/>
          <w:b/>
          <w:bCs/>
          <w:color w:val="000000" w:themeColor="text1"/>
          <w:lang w:eastAsia="en-US"/>
        </w:rPr>
        <w:t xml:space="preserve">Članak </w:t>
      </w:r>
      <w:r w:rsidR="007E5151" w:rsidRPr="003C1C33">
        <w:rPr>
          <w:rFonts w:eastAsia="Calibri"/>
          <w:b/>
          <w:bCs/>
          <w:color w:val="000000" w:themeColor="text1"/>
          <w:lang w:eastAsia="en-US"/>
        </w:rPr>
        <w:t>1</w:t>
      </w:r>
      <w:r w:rsidR="00E26CA2" w:rsidRPr="003C1C33">
        <w:rPr>
          <w:rFonts w:eastAsia="Calibri"/>
          <w:b/>
          <w:bCs/>
          <w:color w:val="000000" w:themeColor="text1"/>
          <w:lang w:eastAsia="en-US"/>
        </w:rPr>
        <w:t>6</w:t>
      </w:r>
      <w:r w:rsidRPr="003C1C33">
        <w:rPr>
          <w:rFonts w:eastAsia="Calibri"/>
          <w:b/>
          <w:bCs/>
          <w:color w:val="000000" w:themeColor="text1"/>
          <w:lang w:eastAsia="en-US"/>
        </w:rPr>
        <w:t>.</w:t>
      </w:r>
    </w:p>
    <w:p w14:paraId="5B456945" w14:textId="77777777" w:rsidR="00E730E9" w:rsidRPr="003C1C33" w:rsidRDefault="00E730E9" w:rsidP="00DA0C83">
      <w:pPr>
        <w:spacing w:after="0" w:line="240" w:lineRule="auto"/>
        <w:jc w:val="center"/>
        <w:rPr>
          <w:rFonts w:eastAsia="Calibri"/>
          <w:b/>
          <w:bCs/>
          <w:color w:val="000000" w:themeColor="text1"/>
          <w:lang w:eastAsia="en-US"/>
        </w:rPr>
      </w:pPr>
    </w:p>
    <w:p w14:paraId="10E4760E" w14:textId="77777777" w:rsidR="003D07F9" w:rsidRPr="003C1C33" w:rsidRDefault="003D07F9" w:rsidP="00B870BC">
      <w:pPr>
        <w:pStyle w:val="ListParagraph"/>
        <w:numPr>
          <w:ilvl w:val="0"/>
          <w:numId w:val="18"/>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Razlozi za prestanak postojanja zajednice suvlasnika:</w:t>
      </w:r>
    </w:p>
    <w:p w14:paraId="27919F79" w14:textId="77777777" w:rsidR="00E730E9" w:rsidRPr="003C1C33" w:rsidRDefault="00E730E9" w:rsidP="00E730E9">
      <w:pPr>
        <w:pStyle w:val="ListParagraph"/>
        <w:tabs>
          <w:tab w:val="left" w:pos="567"/>
        </w:tabs>
        <w:spacing w:after="0" w:line="240" w:lineRule="auto"/>
        <w:ind w:left="0"/>
        <w:jc w:val="both"/>
        <w:rPr>
          <w:rFonts w:ascii="Times New Roman" w:hAnsi="Times New Roman"/>
          <w:color w:val="000000" w:themeColor="text1"/>
          <w:sz w:val="24"/>
          <w:szCs w:val="24"/>
        </w:rPr>
      </w:pPr>
    </w:p>
    <w:p w14:paraId="189FBB21" w14:textId="4237E3E9" w:rsidR="003D07F9" w:rsidRPr="003C1C33" w:rsidRDefault="00945F14" w:rsidP="00B870BC">
      <w:pPr>
        <w:pStyle w:val="ListParagraph"/>
        <w:numPr>
          <w:ilvl w:val="1"/>
          <w:numId w:val="18"/>
        </w:numPr>
        <w:tabs>
          <w:tab w:val="left" w:pos="567"/>
          <w:tab w:val="left" w:pos="993"/>
        </w:tabs>
        <w:spacing w:after="0" w:line="240" w:lineRule="auto"/>
        <w:ind w:left="0" w:firstLine="709"/>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smanjenje ukupnog broja suvlasnika</w:t>
      </w:r>
      <w:r w:rsidR="003D07F9" w:rsidRPr="003C1C33">
        <w:rPr>
          <w:rFonts w:ascii="Times New Roman" w:hAnsi="Times New Roman"/>
          <w:color w:val="000000" w:themeColor="text1"/>
          <w:sz w:val="24"/>
          <w:szCs w:val="24"/>
        </w:rPr>
        <w:t xml:space="preserve"> na jednog </w:t>
      </w:r>
      <w:r w:rsidR="00DD15EC" w:rsidRPr="003C1C33">
        <w:rPr>
          <w:rFonts w:ascii="Times New Roman" w:hAnsi="Times New Roman"/>
          <w:color w:val="000000" w:themeColor="text1"/>
          <w:sz w:val="24"/>
          <w:szCs w:val="24"/>
        </w:rPr>
        <w:t>vlasnika</w:t>
      </w:r>
    </w:p>
    <w:p w14:paraId="42DA901E" w14:textId="77777777" w:rsidR="003D07F9" w:rsidRPr="003C1C33" w:rsidRDefault="003D07F9" w:rsidP="00B870BC">
      <w:pPr>
        <w:pStyle w:val="ListParagraph"/>
        <w:numPr>
          <w:ilvl w:val="1"/>
          <w:numId w:val="18"/>
        </w:numPr>
        <w:tabs>
          <w:tab w:val="left" w:pos="567"/>
          <w:tab w:val="left" w:pos="993"/>
        </w:tabs>
        <w:spacing w:after="0" w:line="240" w:lineRule="auto"/>
        <w:ind w:left="0" w:firstLine="709"/>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pripajanje drugoj zajednici suvlasnika</w:t>
      </w:r>
      <w:r w:rsidR="004A2CC3" w:rsidRPr="003C1C33">
        <w:rPr>
          <w:rFonts w:ascii="Times New Roman" w:hAnsi="Times New Roman"/>
          <w:color w:val="000000" w:themeColor="text1"/>
          <w:sz w:val="24"/>
          <w:szCs w:val="24"/>
        </w:rPr>
        <w:t>.</w:t>
      </w:r>
    </w:p>
    <w:p w14:paraId="55D7B267" w14:textId="77777777" w:rsidR="004A2CC3" w:rsidRPr="003C1C33" w:rsidRDefault="004A2CC3" w:rsidP="004A2CC3">
      <w:pPr>
        <w:pStyle w:val="ListParagraph"/>
        <w:tabs>
          <w:tab w:val="left" w:pos="567"/>
          <w:tab w:val="left" w:pos="993"/>
        </w:tabs>
        <w:spacing w:after="0" w:line="240" w:lineRule="auto"/>
        <w:ind w:left="709"/>
        <w:jc w:val="both"/>
        <w:rPr>
          <w:rFonts w:ascii="Times New Roman" w:hAnsi="Times New Roman"/>
          <w:color w:val="000000" w:themeColor="text1"/>
          <w:sz w:val="24"/>
          <w:szCs w:val="24"/>
        </w:rPr>
      </w:pPr>
    </w:p>
    <w:p w14:paraId="4EE3FBA6" w14:textId="77777777" w:rsidR="003D07F9" w:rsidRPr="003C1C33" w:rsidRDefault="003D07F9" w:rsidP="00B870BC">
      <w:pPr>
        <w:pStyle w:val="ListParagraph"/>
        <w:numPr>
          <w:ilvl w:val="0"/>
          <w:numId w:val="18"/>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slučaju iz stavka 1. ovoga članka, </w:t>
      </w:r>
      <w:r w:rsidR="00BC3B39" w:rsidRPr="003C1C33">
        <w:rPr>
          <w:rFonts w:ascii="Times New Roman" w:hAnsi="Times New Roman"/>
          <w:color w:val="000000" w:themeColor="text1"/>
          <w:sz w:val="24"/>
          <w:szCs w:val="24"/>
        </w:rPr>
        <w:t xml:space="preserve">upravitelj zgrade </w:t>
      </w:r>
      <w:r w:rsidRPr="003C1C33">
        <w:rPr>
          <w:rFonts w:ascii="Times New Roman" w:hAnsi="Times New Roman"/>
          <w:color w:val="000000" w:themeColor="text1"/>
          <w:sz w:val="24"/>
          <w:szCs w:val="24"/>
        </w:rPr>
        <w:t xml:space="preserve">dužan </w:t>
      </w:r>
      <w:r w:rsidR="00BC3B39" w:rsidRPr="003C1C33">
        <w:rPr>
          <w:rFonts w:ascii="Times New Roman" w:hAnsi="Times New Roman"/>
          <w:color w:val="000000" w:themeColor="text1"/>
          <w:sz w:val="24"/>
          <w:szCs w:val="24"/>
        </w:rPr>
        <w:t xml:space="preserve">je </w:t>
      </w:r>
      <w:r w:rsidR="003D0805" w:rsidRPr="003C1C33">
        <w:rPr>
          <w:rFonts w:ascii="Times New Roman" w:hAnsi="Times New Roman"/>
          <w:color w:val="000000" w:themeColor="text1"/>
          <w:sz w:val="24"/>
          <w:szCs w:val="24"/>
        </w:rPr>
        <w:t xml:space="preserve">mjesno </w:t>
      </w:r>
      <w:r w:rsidRPr="003C1C33">
        <w:rPr>
          <w:rFonts w:ascii="Times New Roman" w:hAnsi="Times New Roman"/>
          <w:color w:val="000000" w:themeColor="text1"/>
          <w:sz w:val="24"/>
          <w:szCs w:val="24"/>
        </w:rPr>
        <w:t xml:space="preserve">nadležnom </w:t>
      </w:r>
      <w:r w:rsidR="00D92468" w:rsidRPr="003C1C33">
        <w:rPr>
          <w:rFonts w:ascii="Times New Roman" w:hAnsi="Times New Roman"/>
          <w:color w:val="000000" w:themeColor="text1"/>
          <w:sz w:val="24"/>
          <w:szCs w:val="24"/>
        </w:rPr>
        <w:t>područnom uredu za katastar</w:t>
      </w:r>
      <w:r w:rsidR="003D0805" w:rsidRPr="003C1C33">
        <w:rPr>
          <w:rFonts w:ascii="Times New Roman" w:hAnsi="Times New Roman"/>
          <w:color w:val="000000" w:themeColor="text1"/>
          <w:sz w:val="24"/>
          <w:szCs w:val="24"/>
        </w:rPr>
        <w:t>,</w:t>
      </w:r>
      <w:r w:rsidR="00D92468" w:rsidRPr="003C1C33">
        <w:rPr>
          <w:rFonts w:ascii="Times New Roman" w:hAnsi="Times New Roman"/>
          <w:color w:val="000000" w:themeColor="text1"/>
          <w:sz w:val="24"/>
          <w:szCs w:val="24"/>
        </w:rPr>
        <w:t xml:space="preserve"> </w:t>
      </w:r>
      <w:r w:rsidR="003D0805" w:rsidRPr="003C1C33">
        <w:rPr>
          <w:rFonts w:ascii="Times New Roman" w:hAnsi="Times New Roman"/>
          <w:color w:val="000000" w:themeColor="text1"/>
          <w:sz w:val="24"/>
          <w:szCs w:val="24"/>
        </w:rPr>
        <w:t>odnosno Gradskom uredu za katastar i geodetske poslove Grada Zagreba,</w:t>
      </w:r>
      <w:r w:rsidR="003D0805" w:rsidRPr="003C1C33" w:rsidDel="00D92468">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podnijeti zahtjev za upis prestanka djelovanja zajednice suvlasnika u </w:t>
      </w:r>
      <w:r w:rsidR="005667BF" w:rsidRPr="003C1C33">
        <w:rPr>
          <w:rFonts w:ascii="Times New Roman" w:hAnsi="Times New Roman"/>
          <w:color w:val="000000" w:themeColor="text1"/>
          <w:sz w:val="24"/>
          <w:szCs w:val="24"/>
        </w:rPr>
        <w:t>R</w:t>
      </w:r>
      <w:r w:rsidRPr="003C1C33">
        <w:rPr>
          <w:rFonts w:ascii="Times New Roman" w:hAnsi="Times New Roman"/>
          <w:color w:val="000000" w:themeColor="text1"/>
          <w:sz w:val="24"/>
          <w:szCs w:val="24"/>
        </w:rPr>
        <w:t xml:space="preserve">egistar zajednica suvlasnika u roku od osam dana od dana utvrđenja </w:t>
      </w:r>
      <w:r w:rsidR="00FD64A5" w:rsidRPr="003C1C33">
        <w:rPr>
          <w:rFonts w:ascii="Times New Roman" w:hAnsi="Times New Roman"/>
          <w:color w:val="000000" w:themeColor="text1"/>
          <w:sz w:val="24"/>
          <w:szCs w:val="24"/>
        </w:rPr>
        <w:t xml:space="preserve">činjenice o </w:t>
      </w:r>
      <w:r w:rsidRPr="003C1C33">
        <w:rPr>
          <w:rFonts w:ascii="Times New Roman" w:hAnsi="Times New Roman"/>
          <w:color w:val="000000" w:themeColor="text1"/>
          <w:sz w:val="24"/>
          <w:szCs w:val="24"/>
        </w:rPr>
        <w:t>prestanku postojanja zajednice suvlasnika.</w:t>
      </w:r>
    </w:p>
    <w:p w14:paraId="1B39EE2B" w14:textId="77777777" w:rsidR="004A2CC3" w:rsidRPr="003C1C33" w:rsidRDefault="004A2CC3" w:rsidP="004A2CC3">
      <w:pPr>
        <w:pStyle w:val="ListParagraph"/>
        <w:tabs>
          <w:tab w:val="left" w:pos="709"/>
        </w:tabs>
        <w:spacing w:after="0" w:line="240" w:lineRule="auto"/>
        <w:ind w:left="0"/>
        <w:jc w:val="both"/>
        <w:rPr>
          <w:rFonts w:ascii="Times New Roman" w:hAnsi="Times New Roman"/>
          <w:color w:val="000000" w:themeColor="text1"/>
          <w:sz w:val="24"/>
          <w:szCs w:val="24"/>
        </w:rPr>
      </w:pPr>
    </w:p>
    <w:p w14:paraId="18729973" w14:textId="77777777" w:rsidR="003D07F9" w:rsidRPr="003C1C33" w:rsidRDefault="00BC3B39" w:rsidP="00B870BC">
      <w:pPr>
        <w:pStyle w:val="ListParagraph"/>
        <w:numPr>
          <w:ilvl w:val="0"/>
          <w:numId w:val="18"/>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Upravitelj zgrade</w:t>
      </w:r>
      <w:r w:rsidR="003D07F9" w:rsidRPr="003C1C33">
        <w:rPr>
          <w:rFonts w:ascii="Times New Roman" w:hAnsi="Times New Roman"/>
          <w:color w:val="000000" w:themeColor="text1"/>
          <w:sz w:val="24"/>
          <w:szCs w:val="24"/>
        </w:rPr>
        <w:t xml:space="preserve"> zastupa zajednicu suvlasnika u postupku likvidacije te se otvaranjem likvidacijskog postupka upisuje u </w:t>
      </w:r>
      <w:r w:rsidR="005667BF" w:rsidRPr="003C1C33">
        <w:rPr>
          <w:rFonts w:ascii="Times New Roman" w:hAnsi="Times New Roman"/>
          <w:color w:val="000000" w:themeColor="text1"/>
          <w:sz w:val="24"/>
          <w:szCs w:val="24"/>
        </w:rPr>
        <w:t>R</w:t>
      </w:r>
      <w:r w:rsidR="003D07F9" w:rsidRPr="003C1C33">
        <w:rPr>
          <w:rFonts w:ascii="Times New Roman" w:hAnsi="Times New Roman"/>
          <w:color w:val="000000" w:themeColor="text1"/>
          <w:sz w:val="24"/>
          <w:szCs w:val="24"/>
        </w:rPr>
        <w:t xml:space="preserve">egistar zajednica suvlasnika kao osoba ovlaštena za zastupanje zajednice suvlasnika do okončanja postupka likvidacije i brisanja zajednice suvlasnika iz </w:t>
      </w:r>
      <w:r w:rsidR="005667BF" w:rsidRPr="003C1C33">
        <w:rPr>
          <w:rFonts w:ascii="Times New Roman" w:hAnsi="Times New Roman"/>
          <w:color w:val="000000" w:themeColor="text1"/>
          <w:sz w:val="24"/>
          <w:szCs w:val="24"/>
        </w:rPr>
        <w:t>R</w:t>
      </w:r>
      <w:r w:rsidR="003D07F9" w:rsidRPr="003C1C33">
        <w:rPr>
          <w:rFonts w:ascii="Times New Roman" w:hAnsi="Times New Roman"/>
          <w:color w:val="000000" w:themeColor="text1"/>
          <w:sz w:val="24"/>
          <w:szCs w:val="24"/>
        </w:rPr>
        <w:t>egistra zajednic</w:t>
      </w:r>
      <w:r w:rsidR="005667BF" w:rsidRPr="003C1C33">
        <w:rPr>
          <w:rFonts w:ascii="Times New Roman" w:hAnsi="Times New Roman"/>
          <w:color w:val="000000" w:themeColor="text1"/>
          <w:sz w:val="24"/>
          <w:szCs w:val="24"/>
        </w:rPr>
        <w:t>a</w:t>
      </w:r>
      <w:r w:rsidR="003D07F9" w:rsidRPr="003C1C33">
        <w:rPr>
          <w:rFonts w:ascii="Times New Roman" w:hAnsi="Times New Roman"/>
          <w:color w:val="000000" w:themeColor="text1"/>
          <w:sz w:val="24"/>
          <w:szCs w:val="24"/>
        </w:rPr>
        <w:t xml:space="preserve"> suvlasnika.</w:t>
      </w:r>
    </w:p>
    <w:p w14:paraId="7F75A298" w14:textId="77777777" w:rsidR="00945F14" w:rsidRPr="003C1C33" w:rsidRDefault="00945F14" w:rsidP="004A2CC3">
      <w:pPr>
        <w:pStyle w:val="ListParagraph"/>
        <w:tabs>
          <w:tab w:val="left" w:pos="567"/>
        </w:tabs>
        <w:spacing w:after="0" w:line="240" w:lineRule="auto"/>
        <w:ind w:left="0"/>
        <w:jc w:val="both"/>
        <w:rPr>
          <w:rFonts w:ascii="Times New Roman" w:hAnsi="Times New Roman"/>
          <w:color w:val="000000" w:themeColor="text1"/>
          <w:sz w:val="24"/>
          <w:szCs w:val="24"/>
        </w:rPr>
      </w:pPr>
    </w:p>
    <w:p w14:paraId="12A1E6B5" w14:textId="3AC8C973" w:rsidR="004A2CC3" w:rsidRPr="003C1C33" w:rsidRDefault="0092546A" w:rsidP="004A2CC3">
      <w:pPr>
        <w:spacing w:after="0" w:line="240" w:lineRule="auto"/>
        <w:jc w:val="center"/>
        <w:rPr>
          <w:rFonts w:eastAsia="Calibri"/>
          <w:i/>
          <w:color w:val="000000" w:themeColor="text1"/>
          <w:lang w:eastAsia="en-US"/>
        </w:rPr>
      </w:pPr>
      <w:r w:rsidRPr="003C1C33">
        <w:rPr>
          <w:rFonts w:eastAsia="Calibri"/>
          <w:i/>
          <w:color w:val="000000" w:themeColor="text1"/>
          <w:lang w:eastAsia="en-US"/>
        </w:rPr>
        <w:t>Postupci pred nadležnim tijelima</w:t>
      </w:r>
      <w:r w:rsidR="00420DFA" w:rsidRPr="003C1C33">
        <w:rPr>
          <w:rFonts w:eastAsia="Calibri"/>
          <w:i/>
          <w:color w:val="000000" w:themeColor="text1"/>
          <w:lang w:eastAsia="en-US"/>
        </w:rPr>
        <w:t xml:space="preserve"> </w:t>
      </w:r>
    </w:p>
    <w:p w14:paraId="3BCB1F55" w14:textId="77777777" w:rsidR="003D2354" w:rsidRPr="003C1C33" w:rsidRDefault="003D2354" w:rsidP="004A2CC3">
      <w:pPr>
        <w:spacing w:after="0" w:line="240" w:lineRule="auto"/>
        <w:jc w:val="center"/>
        <w:rPr>
          <w:rFonts w:eastAsia="Calibri"/>
          <w:b/>
          <w:color w:val="000000" w:themeColor="text1"/>
          <w:lang w:eastAsia="en-US"/>
        </w:rPr>
      </w:pPr>
    </w:p>
    <w:p w14:paraId="681C5ADC" w14:textId="67EE67DF" w:rsidR="00C33019" w:rsidRPr="003C1C33" w:rsidRDefault="003B044C" w:rsidP="004A2CC3">
      <w:pPr>
        <w:spacing w:after="0" w:line="240" w:lineRule="auto"/>
        <w:jc w:val="center"/>
        <w:rPr>
          <w:rFonts w:eastAsia="Calibri"/>
          <w:b/>
          <w:color w:val="000000" w:themeColor="text1"/>
          <w:lang w:eastAsia="en-US"/>
        </w:rPr>
      </w:pPr>
      <w:r w:rsidRPr="003C1C33">
        <w:rPr>
          <w:rFonts w:eastAsia="Calibri"/>
          <w:b/>
          <w:color w:val="000000" w:themeColor="text1"/>
          <w:lang w:eastAsia="en-US"/>
        </w:rPr>
        <w:t>Članak</w:t>
      </w:r>
      <w:r w:rsidR="00BA37C5" w:rsidRPr="003C1C33">
        <w:rPr>
          <w:rFonts w:eastAsia="Calibri"/>
          <w:b/>
          <w:color w:val="000000" w:themeColor="text1"/>
          <w:lang w:eastAsia="en-US"/>
        </w:rPr>
        <w:t xml:space="preserve"> </w:t>
      </w:r>
      <w:r w:rsidR="007E5151" w:rsidRPr="003C1C33">
        <w:rPr>
          <w:rFonts w:eastAsia="Calibri"/>
          <w:b/>
          <w:color w:val="000000" w:themeColor="text1"/>
          <w:lang w:eastAsia="en-US"/>
        </w:rPr>
        <w:t>1</w:t>
      </w:r>
      <w:r w:rsidR="00E26CA2" w:rsidRPr="003C1C33">
        <w:rPr>
          <w:rFonts w:eastAsia="Calibri"/>
          <w:b/>
          <w:color w:val="000000" w:themeColor="text1"/>
          <w:lang w:eastAsia="en-US"/>
        </w:rPr>
        <w:t>7</w:t>
      </w:r>
      <w:r w:rsidRPr="003C1C33">
        <w:rPr>
          <w:rFonts w:eastAsia="Calibri"/>
          <w:b/>
          <w:color w:val="000000" w:themeColor="text1"/>
          <w:lang w:eastAsia="en-US"/>
        </w:rPr>
        <w:t>.</w:t>
      </w:r>
    </w:p>
    <w:p w14:paraId="22D6911A" w14:textId="77777777" w:rsidR="004A2CC3" w:rsidRPr="003C1C33" w:rsidRDefault="004A2CC3" w:rsidP="004A2CC3">
      <w:pPr>
        <w:spacing w:after="0" w:line="240" w:lineRule="auto"/>
        <w:jc w:val="center"/>
        <w:rPr>
          <w:rFonts w:eastAsia="Calibri"/>
          <w:b/>
          <w:color w:val="000000" w:themeColor="text1"/>
          <w:lang w:eastAsia="en-US"/>
        </w:rPr>
      </w:pPr>
    </w:p>
    <w:p w14:paraId="419C6655" w14:textId="11509184" w:rsidR="00044B9E" w:rsidRPr="003C1C33" w:rsidRDefault="00044B9E" w:rsidP="00B870BC">
      <w:pPr>
        <w:pStyle w:val="ListParagraph"/>
        <w:numPr>
          <w:ilvl w:val="0"/>
          <w:numId w:val="1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Upravitelj zgrade</w:t>
      </w:r>
      <w:r w:rsidR="00413894" w:rsidRPr="003C1C33">
        <w:rPr>
          <w:rFonts w:ascii="Times New Roman" w:hAnsi="Times New Roman"/>
          <w:color w:val="000000" w:themeColor="text1"/>
          <w:sz w:val="24"/>
          <w:szCs w:val="24"/>
        </w:rPr>
        <w:t xml:space="preserve"> ili opunomoćenik kojeg zajednica suvlasnika međuvlasničkim ugovorom ili posebnom odlukom suvlasnika na to ovlasti</w:t>
      </w:r>
      <w:r w:rsidRPr="003C1C33">
        <w:rPr>
          <w:rFonts w:ascii="Times New Roman" w:hAnsi="Times New Roman"/>
          <w:color w:val="000000" w:themeColor="text1"/>
          <w:sz w:val="24"/>
          <w:szCs w:val="24"/>
        </w:rPr>
        <w:t xml:space="preserve"> zastupa zajednicu suvlasnika u svim postupcima koji se vode pred nadležnim tijelima. </w:t>
      </w:r>
    </w:p>
    <w:p w14:paraId="59FB9884" w14:textId="77777777" w:rsidR="004A2CC3" w:rsidRPr="003C1C33" w:rsidRDefault="004A2CC3" w:rsidP="004A2CC3">
      <w:pPr>
        <w:pStyle w:val="ListParagraph"/>
        <w:spacing w:after="0" w:line="240" w:lineRule="auto"/>
        <w:ind w:left="0"/>
        <w:jc w:val="both"/>
        <w:rPr>
          <w:rFonts w:ascii="Times New Roman" w:hAnsi="Times New Roman"/>
          <w:color w:val="000000" w:themeColor="text1"/>
          <w:sz w:val="24"/>
          <w:szCs w:val="24"/>
        </w:rPr>
      </w:pPr>
    </w:p>
    <w:p w14:paraId="2416EA81" w14:textId="631FC1E9" w:rsidR="00902DD4" w:rsidRPr="003C1C33" w:rsidRDefault="009B2898" w:rsidP="00B870BC">
      <w:pPr>
        <w:pStyle w:val="ListParagraph"/>
        <w:numPr>
          <w:ilvl w:val="0"/>
          <w:numId w:val="19"/>
        </w:numPr>
        <w:spacing w:after="0" w:line="240" w:lineRule="auto"/>
        <w:ind w:left="0" w:firstLine="0"/>
        <w:jc w:val="both"/>
        <w:rPr>
          <w:rFonts w:ascii="Times New Roman" w:hAnsi="Times New Roman"/>
          <w:color w:val="000000" w:themeColor="text1"/>
          <w:sz w:val="24"/>
          <w:szCs w:val="24"/>
        </w:rPr>
      </w:pPr>
      <w:bookmarkStart w:id="6" w:name="_Hlk174978826"/>
      <w:r w:rsidRPr="003C1C33">
        <w:rPr>
          <w:rFonts w:ascii="Times New Roman" w:hAnsi="Times New Roman"/>
          <w:color w:val="000000" w:themeColor="text1"/>
          <w:sz w:val="24"/>
          <w:szCs w:val="24"/>
        </w:rPr>
        <w:lastRenderedPageBreak/>
        <w:t xml:space="preserve">Prije </w:t>
      </w:r>
      <w:r w:rsidR="006060E1" w:rsidRPr="003C1C33">
        <w:rPr>
          <w:rFonts w:ascii="Times New Roman" w:hAnsi="Times New Roman"/>
          <w:color w:val="000000" w:themeColor="text1"/>
          <w:sz w:val="24"/>
          <w:szCs w:val="24"/>
        </w:rPr>
        <w:t>započinjanja</w:t>
      </w:r>
      <w:r w:rsidRPr="003C1C33">
        <w:rPr>
          <w:rFonts w:ascii="Times New Roman" w:hAnsi="Times New Roman"/>
          <w:color w:val="000000" w:themeColor="text1"/>
          <w:sz w:val="24"/>
          <w:szCs w:val="24"/>
        </w:rPr>
        <w:t xml:space="preserve"> </w:t>
      </w:r>
      <w:r w:rsidR="009D0554" w:rsidRPr="003C1C33">
        <w:rPr>
          <w:rFonts w:ascii="Times New Roman" w:hAnsi="Times New Roman"/>
          <w:color w:val="000000" w:themeColor="text1"/>
          <w:sz w:val="24"/>
          <w:szCs w:val="24"/>
        </w:rPr>
        <w:t>postupaka iz stavka 1. ovoga članka</w:t>
      </w:r>
      <w:r w:rsidR="00B27D7F"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zajednica suvlasnika </w:t>
      </w:r>
      <w:r w:rsidR="001745B5" w:rsidRPr="003C1C33">
        <w:rPr>
          <w:rFonts w:ascii="Times New Roman" w:hAnsi="Times New Roman"/>
          <w:color w:val="000000" w:themeColor="text1"/>
          <w:sz w:val="24"/>
          <w:szCs w:val="24"/>
        </w:rPr>
        <w:t>može</w:t>
      </w:r>
      <w:r w:rsidR="00D23518" w:rsidRPr="003C1C33">
        <w:rPr>
          <w:rFonts w:ascii="Times New Roman" w:hAnsi="Times New Roman"/>
          <w:color w:val="000000" w:themeColor="text1"/>
          <w:sz w:val="24"/>
          <w:szCs w:val="24"/>
        </w:rPr>
        <w:t xml:space="preserve"> provesti </w:t>
      </w:r>
      <w:r w:rsidR="006C0915" w:rsidRPr="003C1C33">
        <w:rPr>
          <w:rFonts w:ascii="Times New Roman" w:hAnsi="Times New Roman"/>
          <w:color w:val="000000" w:themeColor="text1"/>
          <w:sz w:val="24"/>
          <w:szCs w:val="24"/>
        </w:rPr>
        <w:t xml:space="preserve">postupak </w:t>
      </w:r>
      <w:r w:rsidR="00515163" w:rsidRPr="003C1C33">
        <w:rPr>
          <w:rFonts w:ascii="Times New Roman" w:hAnsi="Times New Roman"/>
          <w:color w:val="000000" w:themeColor="text1"/>
          <w:sz w:val="24"/>
          <w:szCs w:val="24"/>
        </w:rPr>
        <w:t>medijacij</w:t>
      </w:r>
      <w:r w:rsidR="006C0915" w:rsidRPr="003C1C33">
        <w:rPr>
          <w:rFonts w:ascii="Times New Roman" w:hAnsi="Times New Roman"/>
          <w:color w:val="000000" w:themeColor="text1"/>
          <w:sz w:val="24"/>
          <w:szCs w:val="24"/>
        </w:rPr>
        <w:t>e</w:t>
      </w:r>
      <w:r w:rsidR="00343610" w:rsidRPr="003C1C33">
        <w:rPr>
          <w:rFonts w:ascii="Times New Roman" w:hAnsi="Times New Roman"/>
          <w:color w:val="000000" w:themeColor="text1"/>
          <w:sz w:val="24"/>
          <w:szCs w:val="24"/>
        </w:rPr>
        <w:t>.</w:t>
      </w:r>
    </w:p>
    <w:p w14:paraId="3282F213" w14:textId="77777777" w:rsidR="009B2134" w:rsidRPr="003C1C33" w:rsidRDefault="009B2134" w:rsidP="009B2134">
      <w:pPr>
        <w:pStyle w:val="ListParagraph"/>
        <w:spacing w:after="0" w:line="240" w:lineRule="auto"/>
        <w:ind w:left="0"/>
        <w:jc w:val="both"/>
        <w:rPr>
          <w:rFonts w:ascii="Times New Roman" w:hAnsi="Times New Roman"/>
          <w:color w:val="000000" w:themeColor="text1"/>
          <w:sz w:val="24"/>
          <w:szCs w:val="24"/>
        </w:rPr>
      </w:pPr>
    </w:p>
    <w:p w14:paraId="648D9F83" w14:textId="52AF87F7" w:rsidR="00E5645F" w:rsidRPr="003C1C33" w:rsidRDefault="00E5645F" w:rsidP="00B870BC">
      <w:pPr>
        <w:pStyle w:val="ListParagraph"/>
        <w:numPr>
          <w:ilvl w:val="0"/>
          <w:numId w:val="1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Odluke iz stavka </w:t>
      </w:r>
      <w:r w:rsidR="00412861" w:rsidRPr="003C1C33">
        <w:rPr>
          <w:rFonts w:ascii="Times New Roman" w:hAnsi="Times New Roman"/>
          <w:color w:val="000000" w:themeColor="text1"/>
          <w:sz w:val="24"/>
          <w:szCs w:val="24"/>
        </w:rPr>
        <w:t>1</w:t>
      </w:r>
      <w:r w:rsidRPr="003C1C33">
        <w:rPr>
          <w:rFonts w:ascii="Times New Roman" w:hAnsi="Times New Roman"/>
          <w:color w:val="000000" w:themeColor="text1"/>
          <w:sz w:val="24"/>
          <w:szCs w:val="24"/>
        </w:rPr>
        <w:t xml:space="preserve">. ovoga članka donose se </w:t>
      </w:r>
      <w:r w:rsidR="00CF5E86" w:rsidRPr="003C1C33">
        <w:rPr>
          <w:rFonts w:ascii="Times New Roman" w:hAnsi="Times New Roman"/>
          <w:color w:val="000000" w:themeColor="text1"/>
          <w:sz w:val="24"/>
          <w:szCs w:val="24"/>
        </w:rPr>
        <w:t>natpo</w:t>
      </w:r>
      <w:r w:rsidR="00F75AF9" w:rsidRPr="003C1C33">
        <w:rPr>
          <w:rFonts w:ascii="Times New Roman" w:hAnsi="Times New Roman"/>
          <w:color w:val="000000" w:themeColor="text1"/>
          <w:sz w:val="24"/>
          <w:szCs w:val="24"/>
        </w:rPr>
        <w:t>lo</w:t>
      </w:r>
      <w:r w:rsidR="00CF5E86" w:rsidRPr="003C1C33">
        <w:rPr>
          <w:rFonts w:ascii="Times New Roman" w:hAnsi="Times New Roman"/>
          <w:color w:val="000000" w:themeColor="text1"/>
          <w:sz w:val="24"/>
          <w:szCs w:val="24"/>
        </w:rPr>
        <w:t xml:space="preserve">vičnom većinom. </w:t>
      </w:r>
    </w:p>
    <w:p w14:paraId="282D51E9" w14:textId="77777777" w:rsidR="004A2CC3" w:rsidRPr="003C1C33" w:rsidRDefault="004A2CC3" w:rsidP="004A2CC3">
      <w:pPr>
        <w:pStyle w:val="ListParagraph"/>
        <w:spacing w:after="0" w:line="240" w:lineRule="auto"/>
        <w:ind w:left="0"/>
        <w:jc w:val="both"/>
        <w:rPr>
          <w:rFonts w:ascii="Times New Roman" w:hAnsi="Times New Roman"/>
          <w:color w:val="000000" w:themeColor="text1"/>
          <w:sz w:val="24"/>
          <w:szCs w:val="24"/>
        </w:rPr>
      </w:pPr>
    </w:p>
    <w:p w14:paraId="6DAC3201" w14:textId="77777777" w:rsidR="001B2E0F" w:rsidRPr="003C1C33" w:rsidRDefault="00A54A4F" w:rsidP="00B870BC">
      <w:pPr>
        <w:pStyle w:val="ListParagraph"/>
        <w:numPr>
          <w:ilvl w:val="0"/>
          <w:numId w:val="1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 rješavanje sporova </w:t>
      </w:r>
      <w:r w:rsidR="00C40705" w:rsidRPr="003C1C33">
        <w:rPr>
          <w:rFonts w:ascii="Times New Roman" w:hAnsi="Times New Roman"/>
          <w:color w:val="000000" w:themeColor="text1"/>
          <w:sz w:val="24"/>
          <w:szCs w:val="24"/>
        </w:rPr>
        <w:t>iz</w:t>
      </w:r>
      <w:r w:rsidR="000B4C76" w:rsidRPr="003C1C33">
        <w:rPr>
          <w:rFonts w:ascii="Times New Roman" w:hAnsi="Times New Roman"/>
          <w:color w:val="000000" w:themeColor="text1"/>
          <w:sz w:val="24"/>
          <w:szCs w:val="24"/>
        </w:rPr>
        <w:t xml:space="preserve"> ovo</w:t>
      </w:r>
      <w:r w:rsidR="00C40705" w:rsidRPr="003C1C33">
        <w:rPr>
          <w:rFonts w:ascii="Times New Roman" w:hAnsi="Times New Roman"/>
          <w:color w:val="000000" w:themeColor="text1"/>
          <w:sz w:val="24"/>
          <w:szCs w:val="24"/>
        </w:rPr>
        <w:t>g</w:t>
      </w:r>
      <w:r w:rsidR="00C47E8C" w:rsidRPr="003C1C33">
        <w:rPr>
          <w:rFonts w:ascii="Times New Roman" w:hAnsi="Times New Roman"/>
          <w:color w:val="000000" w:themeColor="text1"/>
          <w:sz w:val="24"/>
          <w:szCs w:val="24"/>
        </w:rPr>
        <w:t>a</w:t>
      </w:r>
      <w:r w:rsidR="00C40705" w:rsidRPr="003C1C33">
        <w:rPr>
          <w:rFonts w:ascii="Times New Roman" w:hAnsi="Times New Roman"/>
          <w:color w:val="000000" w:themeColor="text1"/>
          <w:sz w:val="24"/>
          <w:szCs w:val="24"/>
        </w:rPr>
        <w:t xml:space="preserve"> </w:t>
      </w:r>
      <w:r w:rsidR="000B4C76" w:rsidRPr="003C1C33">
        <w:rPr>
          <w:rFonts w:ascii="Times New Roman" w:hAnsi="Times New Roman"/>
          <w:color w:val="000000" w:themeColor="text1"/>
          <w:sz w:val="24"/>
          <w:szCs w:val="24"/>
        </w:rPr>
        <w:t>Zakon</w:t>
      </w:r>
      <w:r w:rsidR="00C40705" w:rsidRPr="003C1C33">
        <w:rPr>
          <w:rFonts w:ascii="Times New Roman" w:hAnsi="Times New Roman"/>
          <w:color w:val="000000" w:themeColor="text1"/>
          <w:sz w:val="24"/>
          <w:szCs w:val="24"/>
        </w:rPr>
        <w:t>a</w:t>
      </w:r>
      <w:r w:rsidR="000B4C76" w:rsidRPr="003C1C33">
        <w:rPr>
          <w:rFonts w:ascii="Times New Roman" w:hAnsi="Times New Roman"/>
          <w:color w:val="000000" w:themeColor="text1"/>
          <w:sz w:val="24"/>
          <w:szCs w:val="24"/>
        </w:rPr>
        <w:t xml:space="preserve"> </w:t>
      </w:r>
      <w:r w:rsidR="00144ACB" w:rsidRPr="003C1C33">
        <w:rPr>
          <w:rFonts w:ascii="Times New Roman" w:hAnsi="Times New Roman"/>
          <w:color w:val="000000" w:themeColor="text1"/>
          <w:sz w:val="24"/>
          <w:szCs w:val="24"/>
        </w:rPr>
        <w:t xml:space="preserve">mjesno je </w:t>
      </w:r>
      <w:r w:rsidR="00101DD3" w:rsidRPr="003C1C33">
        <w:rPr>
          <w:rFonts w:ascii="Times New Roman" w:hAnsi="Times New Roman"/>
          <w:color w:val="000000" w:themeColor="text1"/>
          <w:sz w:val="24"/>
          <w:szCs w:val="24"/>
        </w:rPr>
        <w:t xml:space="preserve">nadležan sud na čijem području se nalazi </w:t>
      </w:r>
      <w:r w:rsidR="008A4284" w:rsidRPr="003C1C33">
        <w:rPr>
          <w:rFonts w:ascii="Times New Roman" w:hAnsi="Times New Roman"/>
          <w:color w:val="000000" w:themeColor="text1"/>
          <w:sz w:val="24"/>
          <w:szCs w:val="24"/>
        </w:rPr>
        <w:t xml:space="preserve">zgrada. </w:t>
      </w:r>
    </w:p>
    <w:bookmarkEnd w:id="6"/>
    <w:p w14:paraId="1FA067C2" w14:textId="77777777" w:rsidR="009948BF" w:rsidRPr="003C1C33" w:rsidRDefault="009948BF" w:rsidP="004A2CC3">
      <w:pPr>
        <w:spacing w:after="0" w:line="240" w:lineRule="auto"/>
        <w:jc w:val="both"/>
        <w:rPr>
          <w:rFonts w:eastAsia="Calibri"/>
          <w:color w:val="000000" w:themeColor="text1"/>
          <w:lang w:eastAsia="en-US"/>
        </w:rPr>
      </w:pPr>
    </w:p>
    <w:p w14:paraId="3F1CF5D3" w14:textId="77777777" w:rsidR="003C6484" w:rsidRPr="003C1C33" w:rsidRDefault="003C6484" w:rsidP="004A2CC3">
      <w:pPr>
        <w:spacing w:after="0" w:line="240" w:lineRule="auto"/>
        <w:jc w:val="both"/>
        <w:rPr>
          <w:rFonts w:eastAsia="Calibri"/>
          <w:color w:val="000000" w:themeColor="text1"/>
          <w:lang w:eastAsia="en-US"/>
        </w:rPr>
      </w:pPr>
    </w:p>
    <w:p w14:paraId="6E00D88A" w14:textId="77777777" w:rsidR="00C33019" w:rsidRPr="003C1C33" w:rsidRDefault="003B044C" w:rsidP="004A2CC3">
      <w:pPr>
        <w:spacing w:after="0" w:line="240" w:lineRule="auto"/>
        <w:jc w:val="center"/>
        <w:rPr>
          <w:color w:val="000000" w:themeColor="text1"/>
        </w:rPr>
      </w:pPr>
      <w:r w:rsidRPr="003C1C33">
        <w:rPr>
          <w:color w:val="000000" w:themeColor="text1"/>
        </w:rPr>
        <w:t>DIO DRUGI</w:t>
      </w:r>
    </w:p>
    <w:p w14:paraId="31802451" w14:textId="77777777" w:rsidR="004A2CC3" w:rsidRPr="003C1C33" w:rsidRDefault="004A2CC3" w:rsidP="004A2CC3">
      <w:pPr>
        <w:spacing w:after="0" w:line="240" w:lineRule="auto"/>
        <w:jc w:val="center"/>
        <w:rPr>
          <w:color w:val="000000" w:themeColor="text1"/>
        </w:rPr>
      </w:pPr>
    </w:p>
    <w:p w14:paraId="1BFDFD7C" w14:textId="77777777" w:rsidR="00C33019" w:rsidRPr="003C1C33" w:rsidRDefault="003B044C" w:rsidP="004A2CC3">
      <w:pPr>
        <w:spacing w:after="0" w:line="240" w:lineRule="auto"/>
        <w:jc w:val="center"/>
        <w:rPr>
          <w:color w:val="000000" w:themeColor="text1"/>
        </w:rPr>
      </w:pPr>
      <w:r w:rsidRPr="003C1C33">
        <w:rPr>
          <w:color w:val="000000" w:themeColor="text1"/>
        </w:rPr>
        <w:t>ZAJEDNIČKI DIJELOVI I UREĐAJI ZGRADE, NJIHOVO ODRŽAVANJE, ZAJEDNIČKA PRIČUVA I OBVEZA OSIGURANJA ZGRADE</w:t>
      </w:r>
    </w:p>
    <w:p w14:paraId="79F25184" w14:textId="77777777" w:rsidR="00140D26" w:rsidRPr="003C1C33" w:rsidRDefault="00140D26" w:rsidP="004A2CC3">
      <w:pPr>
        <w:spacing w:after="0" w:line="240" w:lineRule="auto"/>
        <w:jc w:val="center"/>
        <w:rPr>
          <w:i/>
          <w:iCs/>
          <w:color w:val="000000" w:themeColor="text1"/>
        </w:rPr>
      </w:pPr>
    </w:p>
    <w:p w14:paraId="602E1C21" w14:textId="77777777" w:rsidR="00C33019" w:rsidRPr="003C1C33" w:rsidRDefault="003B044C" w:rsidP="004A2CC3">
      <w:pPr>
        <w:spacing w:after="0" w:line="240" w:lineRule="auto"/>
        <w:jc w:val="center"/>
        <w:rPr>
          <w:i/>
          <w:iCs/>
          <w:color w:val="000000" w:themeColor="text1"/>
        </w:rPr>
      </w:pPr>
      <w:r w:rsidRPr="003C1C33">
        <w:rPr>
          <w:i/>
          <w:iCs/>
          <w:color w:val="000000" w:themeColor="text1"/>
        </w:rPr>
        <w:t>Zajednički dijelovi i uređaji zgrade</w:t>
      </w:r>
    </w:p>
    <w:p w14:paraId="63F9FC79" w14:textId="77777777" w:rsidR="004A2CC3" w:rsidRPr="003C1C33" w:rsidRDefault="004A2CC3" w:rsidP="004A2CC3">
      <w:pPr>
        <w:spacing w:after="0" w:line="240" w:lineRule="auto"/>
        <w:jc w:val="center"/>
        <w:rPr>
          <w:i/>
          <w:iCs/>
          <w:color w:val="000000" w:themeColor="text1"/>
        </w:rPr>
      </w:pPr>
    </w:p>
    <w:p w14:paraId="085789AC" w14:textId="54332BF8" w:rsidR="00C33019" w:rsidRPr="003C1C33" w:rsidRDefault="003B044C" w:rsidP="004A2CC3">
      <w:pPr>
        <w:spacing w:after="0" w:line="240" w:lineRule="auto"/>
        <w:jc w:val="center"/>
        <w:rPr>
          <w:rFonts w:eastAsia="Calibri"/>
          <w:b/>
          <w:color w:val="000000" w:themeColor="text1"/>
          <w:lang w:eastAsia="en-US"/>
        </w:rPr>
      </w:pPr>
      <w:r w:rsidRPr="003C1C33">
        <w:rPr>
          <w:rFonts w:eastAsia="Calibri"/>
          <w:b/>
          <w:color w:val="000000" w:themeColor="text1"/>
          <w:lang w:eastAsia="en-US"/>
        </w:rPr>
        <w:t xml:space="preserve">Članak </w:t>
      </w:r>
      <w:r w:rsidR="007E5151" w:rsidRPr="003C1C33">
        <w:rPr>
          <w:rFonts w:eastAsia="Calibri"/>
          <w:b/>
          <w:color w:val="000000" w:themeColor="text1"/>
          <w:lang w:eastAsia="en-US"/>
        </w:rPr>
        <w:t>1</w:t>
      </w:r>
      <w:r w:rsidR="00E26CA2" w:rsidRPr="003C1C33">
        <w:rPr>
          <w:rFonts w:eastAsia="Calibri"/>
          <w:b/>
          <w:color w:val="000000" w:themeColor="text1"/>
          <w:lang w:eastAsia="en-US"/>
        </w:rPr>
        <w:t>8</w:t>
      </w:r>
      <w:r w:rsidRPr="003C1C33">
        <w:rPr>
          <w:rFonts w:eastAsia="Calibri"/>
          <w:b/>
          <w:color w:val="000000" w:themeColor="text1"/>
          <w:lang w:eastAsia="en-US"/>
        </w:rPr>
        <w:t>.</w:t>
      </w:r>
    </w:p>
    <w:p w14:paraId="21494B8D" w14:textId="77777777" w:rsidR="004A2CC3" w:rsidRPr="003C1C33" w:rsidRDefault="004A2CC3" w:rsidP="004A2CC3">
      <w:pPr>
        <w:spacing w:after="0" w:line="240" w:lineRule="auto"/>
        <w:jc w:val="center"/>
        <w:rPr>
          <w:rFonts w:eastAsia="Calibri"/>
          <w:color w:val="000000" w:themeColor="text1"/>
          <w:lang w:eastAsia="en-US"/>
        </w:rPr>
      </w:pPr>
    </w:p>
    <w:p w14:paraId="13E41F51" w14:textId="77777777" w:rsidR="00976AEE" w:rsidRPr="003C1C33" w:rsidRDefault="00976AEE" w:rsidP="005667BF">
      <w:pPr>
        <w:pStyle w:val="NormalWeb"/>
        <w:spacing w:before="0" w:beforeAutospacing="0" w:after="0" w:afterAutospacing="0" w:line="240" w:lineRule="auto"/>
        <w:jc w:val="both"/>
        <w:rPr>
          <w:color w:val="000000" w:themeColor="text1"/>
        </w:rPr>
      </w:pPr>
      <w:r w:rsidRPr="003C1C33">
        <w:rPr>
          <w:color w:val="000000" w:themeColor="text1"/>
        </w:rPr>
        <w:t xml:space="preserve">Zajedničkim dijelovima i uređajima zgrade (u daljnjem tekstu: zajednički dijelovi zgrade), ako suvlasnici zgrade međuvlasničkim ugovorom ne urede drukčije, smatraju se: </w:t>
      </w:r>
    </w:p>
    <w:p w14:paraId="319217A8" w14:textId="77777777" w:rsidR="004A2CC3" w:rsidRPr="003C1C33" w:rsidRDefault="004A2CC3" w:rsidP="004A2CC3">
      <w:pPr>
        <w:pStyle w:val="NormalWeb"/>
        <w:spacing w:before="0" w:beforeAutospacing="0" w:after="0" w:afterAutospacing="0" w:line="240" w:lineRule="auto"/>
        <w:jc w:val="both"/>
        <w:rPr>
          <w:color w:val="000000" w:themeColor="text1"/>
        </w:rPr>
      </w:pPr>
    </w:p>
    <w:p w14:paraId="4CA24878"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nosiva konstrukcija zgrade </w:t>
      </w:r>
    </w:p>
    <w:p w14:paraId="08C30587"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pokrov</w:t>
      </w:r>
    </w:p>
    <w:p w14:paraId="3CB7CF08"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prohodne i neprohodne zajedničke terase</w:t>
      </w:r>
    </w:p>
    <w:p w14:paraId="728E2837" w14:textId="2BB5C653" w:rsidR="00AB361F"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pročelja zgrade</w:t>
      </w:r>
      <w:r w:rsidR="00DB3811" w:rsidRPr="003C1C33">
        <w:rPr>
          <w:color w:val="000000" w:themeColor="text1"/>
        </w:rPr>
        <w:t xml:space="preserve">, </w:t>
      </w:r>
      <w:r w:rsidR="00E93532" w:rsidRPr="003C1C33">
        <w:rPr>
          <w:color w:val="000000" w:themeColor="text1"/>
        </w:rPr>
        <w:t>uključ</w:t>
      </w:r>
      <w:r w:rsidR="002077BD" w:rsidRPr="003C1C33">
        <w:rPr>
          <w:color w:val="000000" w:themeColor="text1"/>
        </w:rPr>
        <w:t>ujući</w:t>
      </w:r>
      <w:r w:rsidR="00E93532" w:rsidRPr="003C1C33">
        <w:rPr>
          <w:color w:val="000000" w:themeColor="text1"/>
        </w:rPr>
        <w:t xml:space="preserve"> prozore i vrata</w:t>
      </w:r>
    </w:p>
    <w:p w14:paraId="21103CB9" w14:textId="77777777" w:rsidR="00A16DE7" w:rsidRPr="003C1C33" w:rsidRDefault="00163BC9"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vrata</w:t>
      </w:r>
      <w:r w:rsidR="00A16DE7" w:rsidRPr="003C1C33">
        <w:rPr>
          <w:color w:val="000000" w:themeColor="text1"/>
        </w:rPr>
        <w:t xml:space="preserve"> </w:t>
      </w:r>
      <w:r w:rsidR="001B24F1" w:rsidRPr="003C1C33">
        <w:rPr>
          <w:color w:val="000000" w:themeColor="text1"/>
        </w:rPr>
        <w:t>na prostorijama koj</w:t>
      </w:r>
      <w:r w:rsidR="00C42C5C" w:rsidRPr="003C1C33">
        <w:rPr>
          <w:color w:val="000000" w:themeColor="text1"/>
        </w:rPr>
        <w:t>e</w:t>
      </w:r>
      <w:r w:rsidR="001B24F1" w:rsidRPr="003C1C33">
        <w:rPr>
          <w:color w:val="000000" w:themeColor="text1"/>
        </w:rPr>
        <w:t xml:space="preserve"> </w:t>
      </w:r>
      <w:r w:rsidR="00C47E8C" w:rsidRPr="003C1C33">
        <w:rPr>
          <w:color w:val="000000" w:themeColor="text1"/>
        </w:rPr>
        <w:t>su</w:t>
      </w:r>
      <w:r w:rsidR="001B24F1" w:rsidRPr="003C1C33">
        <w:rPr>
          <w:color w:val="000000" w:themeColor="text1"/>
        </w:rPr>
        <w:t xml:space="preserve"> zajedničk</w:t>
      </w:r>
      <w:r w:rsidR="00C47E8C" w:rsidRPr="003C1C33">
        <w:rPr>
          <w:color w:val="000000" w:themeColor="text1"/>
        </w:rPr>
        <w:t>i</w:t>
      </w:r>
      <w:r w:rsidR="001B24F1" w:rsidRPr="003C1C33">
        <w:rPr>
          <w:color w:val="000000" w:themeColor="text1"/>
        </w:rPr>
        <w:t xml:space="preserve"> dijelov</w:t>
      </w:r>
      <w:r w:rsidR="00C47E8C" w:rsidRPr="003C1C33">
        <w:rPr>
          <w:color w:val="000000" w:themeColor="text1"/>
        </w:rPr>
        <w:t>i</w:t>
      </w:r>
      <w:r w:rsidR="001B24F1" w:rsidRPr="003C1C33">
        <w:rPr>
          <w:color w:val="000000" w:themeColor="text1"/>
        </w:rPr>
        <w:t xml:space="preserve"> zgrade </w:t>
      </w:r>
    </w:p>
    <w:p w14:paraId="52A9BCAB" w14:textId="03D51842" w:rsidR="00976AEE" w:rsidRPr="003C1C33" w:rsidRDefault="00B01E2F"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ovojnica zgrade </w:t>
      </w:r>
    </w:p>
    <w:p w14:paraId="54B7BB2B"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elementi zaštite od vanjskih utjecaja na zajedničkim dijelovima zgrade </w:t>
      </w:r>
    </w:p>
    <w:p w14:paraId="279452AA"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krovna i ostala limarija na zajedničkim dijelovima zgrade</w:t>
      </w:r>
    </w:p>
    <w:p w14:paraId="003408C5"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dimnjaci</w:t>
      </w:r>
      <w:r w:rsidR="00234C78" w:rsidRPr="003C1C33">
        <w:rPr>
          <w:color w:val="000000" w:themeColor="text1"/>
        </w:rPr>
        <w:t>, dimovodni kanali</w:t>
      </w:r>
      <w:r w:rsidRPr="003C1C33">
        <w:rPr>
          <w:color w:val="000000" w:themeColor="text1"/>
        </w:rPr>
        <w:t xml:space="preserve"> i ventilacijski kanali, hidranti, protupožarni sustavi i instalacije uključujući i protupožarne aparate u zajedničkim dijelovima zgrada</w:t>
      </w:r>
    </w:p>
    <w:p w14:paraId="67412C34"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zajednička stubišta i hodnici, s pripadajućom opremom</w:t>
      </w:r>
    </w:p>
    <w:p w14:paraId="4A49C166"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prostorije koje služe uporabi svih posebnih dijelova zgrade </w:t>
      </w:r>
    </w:p>
    <w:p w14:paraId="0A8D4D9C"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prostori kroz koje prolaze ili se u njima nalaze instalacije koje su zajednički dijelovi i uređaji zgrade te prostori između temelja, između zadnje međukatne konstrukcije i pokrova i drugi prostori koji nisu projektirani za boravak ljudi ili ostavljanje stvar</w:t>
      </w:r>
      <w:r w:rsidR="00D8191F" w:rsidRPr="003C1C33">
        <w:rPr>
          <w:color w:val="000000" w:themeColor="text1"/>
        </w:rPr>
        <w:t>i</w:t>
      </w:r>
    </w:p>
    <w:p w14:paraId="69E70E32" w14:textId="77777777" w:rsidR="00976AEE" w:rsidRPr="003C1C33" w:rsidRDefault="000A04F1"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vatrogasni</w:t>
      </w:r>
      <w:r w:rsidR="00FD5E2C" w:rsidRPr="003C1C33">
        <w:rPr>
          <w:color w:val="000000" w:themeColor="text1"/>
        </w:rPr>
        <w:t xml:space="preserve"> pristupi</w:t>
      </w:r>
      <w:r w:rsidR="00976AEE" w:rsidRPr="003C1C33">
        <w:rPr>
          <w:color w:val="000000" w:themeColor="text1"/>
        </w:rPr>
        <w:t>, ljestve i stubišta</w:t>
      </w:r>
    </w:p>
    <w:p w14:paraId="60187AAA"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dizala u zajedničkim dijelovima zgrade s instalacijama i uređajima koji omogućavaju njihovu redovitu uporabu</w:t>
      </w:r>
    </w:p>
    <w:p w14:paraId="2626B82E"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instalacije za dovod plina i električne energije do brojila posebnog dijela zgrade</w:t>
      </w:r>
    </w:p>
    <w:p w14:paraId="2875D164" w14:textId="705797A8" w:rsidR="00791DF7" w:rsidRPr="003C1C33" w:rsidRDefault="00791DF7" w:rsidP="00791DF7">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instalacije kanalizacije, glavni vertikalni i horizontalni vodovi i temeljne instalacije uključ</w:t>
      </w:r>
      <w:r w:rsidR="00A450EF" w:rsidRPr="003C1C33">
        <w:rPr>
          <w:color w:val="000000" w:themeColor="text1"/>
        </w:rPr>
        <w:t>ujući</w:t>
      </w:r>
      <w:r w:rsidRPr="003C1C33">
        <w:rPr>
          <w:color w:val="000000" w:themeColor="text1"/>
        </w:rPr>
        <w:t xml:space="preserve"> reviziona okna, te glavni vertikalni i horizontalni vodovi instalacija za odvodnju do odvajanja instalacije za pojedini posebni dio zgrade  </w:t>
      </w:r>
    </w:p>
    <w:p w14:paraId="30CC1BE3"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vodovodne instalacije od glavnog vodomjera </w:t>
      </w:r>
      <w:r w:rsidR="004932C7" w:rsidRPr="003C1C33">
        <w:rPr>
          <w:color w:val="000000" w:themeColor="text1"/>
        </w:rPr>
        <w:t xml:space="preserve">ili glavnog ventila </w:t>
      </w:r>
      <w:r w:rsidRPr="003C1C33">
        <w:rPr>
          <w:color w:val="000000" w:themeColor="text1"/>
        </w:rPr>
        <w:t>za zgradu do odvajanja instalacije za pojedini posebni dio zgrade, odnosno do vodomjera u posebnom dijelu zgrade</w:t>
      </w:r>
    </w:p>
    <w:p w14:paraId="2156B1E0"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sanitarni uređaji i instalacije vodovoda i kanalizacije u zajedničkim dijelovima zgrade</w:t>
      </w:r>
    </w:p>
    <w:p w14:paraId="15F2B31F"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lastRenderedPageBreak/>
        <w:t xml:space="preserve">električne instalacije stubišne rasvjete i drugih trošila u zajedničkim dijelovima zgrade, glavna razvodna ploča s </w:t>
      </w:r>
      <w:proofErr w:type="spellStart"/>
      <w:r w:rsidRPr="003C1C33">
        <w:rPr>
          <w:color w:val="000000" w:themeColor="text1"/>
        </w:rPr>
        <w:t>uklopnim</w:t>
      </w:r>
      <w:proofErr w:type="spellEnd"/>
      <w:r w:rsidRPr="003C1C33">
        <w:rPr>
          <w:color w:val="000000" w:themeColor="text1"/>
        </w:rPr>
        <w:t xml:space="preserve"> satom, električne instalacije za posebne dijelove zgrade do brojila za posebni dio zgrade</w:t>
      </w:r>
    </w:p>
    <w:p w14:paraId="1ACE7073"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nužna i </w:t>
      </w:r>
      <w:proofErr w:type="spellStart"/>
      <w:r w:rsidRPr="003C1C33">
        <w:rPr>
          <w:color w:val="000000" w:themeColor="text1"/>
        </w:rPr>
        <w:t>pani</w:t>
      </w:r>
      <w:r w:rsidR="005B1D43" w:rsidRPr="003C1C33">
        <w:rPr>
          <w:color w:val="000000" w:themeColor="text1"/>
        </w:rPr>
        <w:t>k</w:t>
      </w:r>
      <w:proofErr w:type="spellEnd"/>
      <w:r w:rsidRPr="003C1C33">
        <w:rPr>
          <w:color w:val="000000" w:themeColor="text1"/>
        </w:rPr>
        <w:t xml:space="preserve"> rasvjeta</w:t>
      </w:r>
    </w:p>
    <w:p w14:paraId="7CBCAA7D"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zajedničke instalacije centralnog grijanja i centralne pripreme tople vode do radijatorskog ventila, odnosno ventila trošila u posebnom dijelu zgrade</w:t>
      </w:r>
    </w:p>
    <w:p w14:paraId="6CE57EE2"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radijatori i druga grijaća tijela u zajedničkom dijelu zgrade</w:t>
      </w:r>
    </w:p>
    <w:p w14:paraId="3B419F82" w14:textId="591897B2"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zajedničke televizijske ili radio antenske instalacije</w:t>
      </w:r>
      <w:r w:rsidR="004A4BA6" w:rsidRPr="003C1C33">
        <w:rPr>
          <w:color w:val="000000" w:themeColor="text1"/>
        </w:rPr>
        <w:t>,</w:t>
      </w:r>
      <w:r w:rsidRPr="003C1C33">
        <w:rPr>
          <w:color w:val="000000" w:themeColor="text1"/>
        </w:rPr>
        <w:t xml:space="preserve"> uključujući i kabelske i satelitske instalacije s pojačalom i svim drugim zajedničkim uređajima koji omogućuju redoviti prijam do mjesta razdvajanja u posebni dio zgrade</w:t>
      </w:r>
    </w:p>
    <w:p w14:paraId="5F911E5C"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instalacije i uređaji za zvonce, električne brave i interni govorni uređaj od ulaza u zgradu do posebnog dijela zgrade odnosno do mjesta odvajanja instalacije za posebni dio zgrade</w:t>
      </w:r>
    </w:p>
    <w:p w14:paraId="5D468AFC" w14:textId="7E3F271B" w:rsidR="00976AEE" w:rsidRPr="003C1C33" w:rsidRDefault="007F6F01"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zajednički sustavi za grijanje, hlađenje, ventilaciju, klimatizaciju, pripremu potrošne tople vode</w:t>
      </w:r>
      <w:r w:rsidR="00426322" w:rsidRPr="003C1C33">
        <w:rPr>
          <w:color w:val="000000" w:themeColor="text1"/>
        </w:rPr>
        <w:t xml:space="preserve">, primjerice </w:t>
      </w:r>
      <w:r w:rsidRPr="003C1C33">
        <w:rPr>
          <w:color w:val="000000" w:themeColor="text1"/>
        </w:rPr>
        <w:t>kotlovnica, dizalica topline, toplinska podstanica, zatim zajednički sustavi automatizacije i upravljanja zgradom</w:t>
      </w:r>
    </w:p>
    <w:p w14:paraId="764EBE09"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zajednički sustavi sunčanih kolektora, fotonaponskih modula i izmjenjivača topline</w:t>
      </w:r>
    </w:p>
    <w:p w14:paraId="45DD4CF7"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zajednička </w:t>
      </w:r>
      <w:proofErr w:type="spellStart"/>
      <w:r w:rsidRPr="003C1C33">
        <w:rPr>
          <w:color w:val="000000" w:themeColor="text1"/>
        </w:rPr>
        <w:t>hidroforska</w:t>
      </w:r>
      <w:proofErr w:type="spellEnd"/>
      <w:r w:rsidRPr="003C1C33">
        <w:rPr>
          <w:color w:val="000000" w:themeColor="text1"/>
        </w:rPr>
        <w:t xml:space="preserve"> postrojenja i bunari za vodu, </w:t>
      </w:r>
      <w:proofErr w:type="spellStart"/>
      <w:r w:rsidRPr="003C1C33">
        <w:rPr>
          <w:color w:val="000000" w:themeColor="text1"/>
        </w:rPr>
        <w:t>prepumpne</w:t>
      </w:r>
      <w:proofErr w:type="spellEnd"/>
      <w:r w:rsidRPr="003C1C33">
        <w:rPr>
          <w:color w:val="000000" w:themeColor="text1"/>
        </w:rPr>
        <w:t xml:space="preserve"> stanice za otpadnu vodu i pumpne stanice za vodu, električni agregati, ak</w:t>
      </w:r>
      <w:r w:rsidR="00714B15" w:rsidRPr="003C1C33">
        <w:rPr>
          <w:color w:val="000000" w:themeColor="text1"/>
        </w:rPr>
        <w:t>umulatorske</w:t>
      </w:r>
      <w:r w:rsidRPr="003C1C33">
        <w:rPr>
          <w:color w:val="000000" w:themeColor="text1"/>
        </w:rPr>
        <w:t xml:space="preserve"> baterije i drugi uređaji</w:t>
      </w:r>
      <w:r w:rsidR="005667BF" w:rsidRPr="003C1C33">
        <w:rPr>
          <w:color w:val="000000" w:themeColor="text1"/>
        </w:rPr>
        <w:t xml:space="preserve"> za rasvjetu, pokretanje dizala</w:t>
      </w:r>
    </w:p>
    <w:p w14:paraId="55DE7692"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gromobranske instalacije</w:t>
      </w:r>
    </w:p>
    <w:p w14:paraId="5277ACE2" w14:textId="77777777" w:rsidR="00976AEE"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 xml:space="preserve">kanali </w:t>
      </w:r>
      <w:r w:rsidR="0018006B" w:rsidRPr="003C1C33">
        <w:rPr>
          <w:color w:val="000000" w:themeColor="text1"/>
        </w:rPr>
        <w:t xml:space="preserve">i uređaji </w:t>
      </w:r>
      <w:r w:rsidRPr="003C1C33">
        <w:rPr>
          <w:color w:val="000000" w:themeColor="text1"/>
        </w:rPr>
        <w:t xml:space="preserve">za </w:t>
      </w:r>
      <w:r w:rsidR="0018006B" w:rsidRPr="003C1C33">
        <w:rPr>
          <w:color w:val="000000" w:themeColor="text1"/>
        </w:rPr>
        <w:t xml:space="preserve">transport </w:t>
      </w:r>
      <w:r w:rsidRPr="003C1C33">
        <w:rPr>
          <w:color w:val="000000" w:themeColor="text1"/>
        </w:rPr>
        <w:t>smeć</w:t>
      </w:r>
      <w:r w:rsidR="0018006B" w:rsidRPr="003C1C33">
        <w:rPr>
          <w:color w:val="000000" w:themeColor="text1"/>
        </w:rPr>
        <w:t>a</w:t>
      </w:r>
    </w:p>
    <w:p w14:paraId="54303EE1" w14:textId="77777777" w:rsidR="00394190" w:rsidRPr="003C1C33" w:rsidRDefault="00CD391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proofErr w:type="spellStart"/>
      <w:r w:rsidRPr="003C1C33">
        <w:rPr>
          <w:color w:val="000000" w:themeColor="text1"/>
        </w:rPr>
        <w:t>portafoni</w:t>
      </w:r>
      <w:proofErr w:type="spellEnd"/>
      <w:r w:rsidRPr="003C1C33">
        <w:rPr>
          <w:color w:val="000000" w:themeColor="text1"/>
        </w:rPr>
        <w:t xml:space="preserve">, </w:t>
      </w:r>
      <w:r w:rsidR="00EA69B5" w:rsidRPr="003C1C33">
        <w:rPr>
          <w:color w:val="000000" w:themeColor="text1"/>
        </w:rPr>
        <w:t>uređaji i oprema za</w:t>
      </w:r>
      <w:r w:rsidR="005E257C" w:rsidRPr="003C1C33">
        <w:rPr>
          <w:color w:val="000000" w:themeColor="text1"/>
        </w:rPr>
        <w:t xml:space="preserve"> </w:t>
      </w:r>
      <w:r w:rsidR="002D3A4A" w:rsidRPr="003C1C33">
        <w:rPr>
          <w:color w:val="000000" w:themeColor="text1"/>
        </w:rPr>
        <w:t>video</w:t>
      </w:r>
      <w:r w:rsidR="005E257C" w:rsidRPr="003C1C33">
        <w:rPr>
          <w:color w:val="000000" w:themeColor="text1"/>
        </w:rPr>
        <w:t xml:space="preserve"> nadzor</w:t>
      </w:r>
      <w:r w:rsidR="004C79B7" w:rsidRPr="003C1C33">
        <w:rPr>
          <w:color w:val="000000" w:themeColor="text1"/>
        </w:rPr>
        <w:t xml:space="preserve"> </w:t>
      </w:r>
      <w:r w:rsidR="00EB6278" w:rsidRPr="003C1C33">
        <w:rPr>
          <w:color w:val="000000" w:themeColor="text1"/>
        </w:rPr>
        <w:t xml:space="preserve">i </w:t>
      </w:r>
      <w:r w:rsidR="007C756E" w:rsidRPr="003C1C33">
        <w:rPr>
          <w:color w:val="000000" w:themeColor="text1"/>
        </w:rPr>
        <w:t>protuprovalnu zaštitu</w:t>
      </w:r>
      <w:r w:rsidR="00EB6278" w:rsidRPr="003C1C33">
        <w:rPr>
          <w:color w:val="000000" w:themeColor="text1"/>
        </w:rPr>
        <w:t xml:space="preserve"> </w:t>
      </w:r>
      <w:r w:rsidR="004C79B7" w:rsidRPr="003C1C33">
        <w:rPr>
          <w:color w:val="000000" w:themeColor="text1"/>
        </w:rPr>
        <w:t>zajedničkih dijelova z</w:t>
      </w:r>
      <w:r w:rsidR="00B73B1B" w:rsidRPr="003C1C33">
        <w:rPr>
          <w:color w:val="000000" w:themeColor="text1"/>
        </w:rPr>
        <w:t xml:space="preserve">grade </w:t>
      </w:r>
    </w:p>
    <w:p w14:paraId="59E92357" w14:textId="77777777" w:rsidR="00464967" w:rsidRPr="003C1C33" w:rsidRDefault="00976AEE" w:rsidP="00B870BC">
      <w:pPr>
        <w:pStyle w:val="NormalWeb"/>
        <w:numPr>
          <w:ilvl w:val="0"/>
          <w:numId w:val="2"/>
        </w:numPr>
        <w:tabs>
          <w:tab w:val="left" w:pos="1134"/>
        </w:tabs>
        <w:spacing w:before="0" w:beforeAutospacing="0" w:after="0" w:afterAutospacing="0" w:line="240" w:lineRule="auto"/>
        <w:ind w:left="709" w:firstLine="0"/>
        <w:jc w:val="both"/>
        <w:rPr>
          <w:color w:val="000000" w:themeColor="text1"/>
        </w:rPr>
      </w:pPr>
      <w:r w:rsidRPr="003C1C33">
        <w:rPr>
          <w:color w:val="000000" w:themeColor="text1"/>
        </w:rPr>
        <w:t>septičke</w:t>
      </w:r>
      <w:r w:rsidR="00E24F31" w:rsidRPr="003C1C33">
        <w:rPr>
          <w:color w:val="000000" w:themeColor="text1"/>
        </w:rPr>
        <w:t>, sabirne</w:t>
      </w:r>
      <w:r w:rsidRPr="003C1C33">
        <w:rPr>
          <w:color w:val="000000" w:themeColor="text1"/>
        </w:rPr>
        <w:t xml:space="preserve"> jame</w:t>
      </w:r>
      <w:r w:rsidR="00E24F31" w:rsidRPr="003C1C33">
        <w:rPr>
          <w:color w:val="000000" w:themeColor="text1"/>
        </w:rPr>
        <w:t xml:space="preserve"> i drugi individualni </w:t>
      </w:r>
      <w:r w:rsidRPr="003C1C33">
        <w:rPr>
          <w:color w:val="000000" w:themeColor="text1"/>
        </w:rPr>
        <w:t>uređaji za pročišćavanje otpadnih voda</w:t>
      </w:r>
      <w:r w:rsidR="00E7788A" w:rsidRPr="003C1C33">
        <w:rPr>
          <w:color w:val="000000" w:themeColor="text1"/>
        </w:rPr>
        <w:t>,</w:t>
      </w:r>
      <w:r w:rsidR="005667BF" w:rsidRPr="003C1C33">
        <w:rPr>
          <w:color w:val="000000" w:themeColor="text1"/>
        </w:rPr>
        <w:t xml:space="preserve"> </w:t>
      </w:r>
      <w:r w:rsidRPr="003C1C33">
        <w:rPr>
          <w:color w:val="000000" w:themeColor="text1"/>
        </w:rPr>
        <w:t>ograda građevne čestice zgrade, staze, potporni zidovi</w:t>
      </w:r>
      <w:r w:rsidR="00D34BBC" w:rsidRPr="003C1C33">
        <w:rPr>
          <w:color w:val="000000" w:themeColor="text1"/>
        </w:rPr>
        <w:t xml:space="preserve">, </w:t>
      </w:r>
      <w:proofErr w:type="spellStart"/>
      <w:r w:rsidR="00D34BBC" w:rsidRPr="003C1C33">
        <w:rPr>
          <w:color w:val="000000" w:themeColor="text1"/>
        </w:rPr>
        <w:t>smetlarnici</w:t>
      </w:r>
      <w:proofErr w:type="spellEnd"/>
      <w:r w:rsidRPr="003C1C33">
        <w:rPr>
          <w:color w:val="000000" w:themeColor="text1"/>
        </w:rPr>
        <w:t xml:space="preserve"> i druge građevine na građevnoj čestici koje služe uporabi zgrade, osim posebnih dijelova zgrade te uređeni i neuređeni dijelovi građevne čestice zgrade</w:t>
      </w:r>
      <w:r w:rsidR="0010162C" w:rsidRPr="003C1C33">
        <w:rPr>
          <w:color w:val="000000" w:themeColor="text1"/>
        </w:rPr>
        <w:t xml:space="preserve"> i građevne čestice koja pripada zgradi</w:t>
      </w:r>
    </w:p>
    <w:p w14:paraId="5FFDA622" w14:textId="61890AB4" w:rsidR="00507E19" w:rsidRPr="003C1C33" w:rsidRDefault="000657E2" w:rsidP="004A2CC3">
      <w:pPr>
        <w:pStyle w:val="NormalWeb"/>
        <w:tabs>
          <w:tab w:val="left" w:pos="1134"/>
        </w:tabs>
        <w:spacing w:before="0" w:beforeAutospacing="0" w:after="0" w:afterAutospacing="0" w:line="240" w:lineRule="auto"/>
        <w:ind w:left="709"/>
        <w:jc w:val="both"/>
        <w:rPr>
          <w:color w:val="000000" w:themeColor="text1"/>
        </w:rPr>
      </w:pPr>
      <w:r w:rsidRPr="003C1C33">
        <w:rPr>
          <w:color w:val="000000" w:themeColor="text1"/>
        </w:rPr>
        <w:t>32</w:t>
      </w:r>
      <w:r w:rsidR="009A3A8D" w:rsidRPr="003C1C33">
        <w:rPr>
          <w:color w:val="000000" w:themeColor="text1"/>
        </w:rPr>
        <w:t xml:space="preserve">.  drugi zajednički uređaji </w:t>
      </w:r>
      <w:r w:rsidR="004A2CC3" w:rsidRPr="003C1C33">
        <w:rPr>
          <w:color w:val="000000" w:themeColor="text1"/>
        </w:rPr>
        <w:t>i građevine ili dijelovi zgrade.</w:t>
      </w:r>
    </w:p>
    <w:p w14:paraId="24618CBA" w14:textId="77777777" w:rsidR="00206C3B" w:rsidRPr="003C1C33" w:rsidRDefault="00206C3B" w:rsidP="004A2CC3">
      <w:pPr>
        <w:pStyle w:val="NormalWeb"/>
        <w:spacing w:before="0" w:beforeAutospacing="0" w:after="0" w:afterAutospacing="0" w:line="240" w:lineRule="auto"/>
        <w:jc w:val="both"/>
        <w:rPr>
          <w:color w:val="000000" w:themeColor="text1"/>
        </w:rPr>
      </w:pPr>
    </w:p>
    <w:p w14:paraId="767E040D" w14:textId="77777777" w:rsidR="00206C3B" w:rsidRPr="003C1C33" w:rsidRDefault="00206C3B" w:rsidP="004A2CC3">
      <w:pPr>
        <w:pStyle w:val="NormalWeb"/>
        <w:spacing w:before="0" w:beforeAutospacing="0" w:after="0" w:afterAutospacing="0" w:line="240" w:lineRule="auto"/>
        <w:jc w:val="both"/>
        <w:rPr>
          <w:color w:val="000000" w:themeColor="text1"/>
        </w:rPr>
      </w:pPr>
    </w:p>
    <w:p w14:paraId="7D412F74" w14:textId="77777777" w:rsidR="00C33019" w:rsidRPr="003C1C33" w:rsidRDefault="003B044C" w:rsidP="004A2CC3">
      <w:pPr>
        <w:spacing w:after="0" w:line="240" w:lineRule="auto"/>
        <w:jc w:val="center"/>
        <w:rPr>
          <w:i/>
          <w:color w:val="000000" w:themeColor="text1"/>
        </w:rPr>
      </w:pPr>
      <w:r w:rsidRPr="003C1C33">
        <w:rPr>
          <w:i/>
          <w:color w:val="000000" w:themeColor="text1"/>
        </w:rPr>
        <w:t>Održavanje zajedničkih dijelova zgrade</w:t>
      </w:r>
    </w:p>
    <w:p w14:paraId="48C68155" w14:textId="77777777" w:rsidR="004A2CC3" w:rsidRPr="003C1C33" w:rsidRDefault="004A2CC3" w:rsidP="004A2CC3">
      <w:pPr>
        <w:spacing w:after="0" w:line="240" w:lineRule="auto"/>
        <w:jc w:val="center"/>
        <w:rPr>
          <w:b/>
          <w:color w:val="000000" w:themeColor="text1"/>
        </w:rPr>
      </w:pPr>
    </w:p>
    <w:p w14:paraId="025C6E07" w14:textId="6420754F" w:rsidR="00C33019" w:rsidRPr="003C1C33" w:rsidRDefault="003B044C" w:rsidP="004A2CC3">
      <w:pPr>
        <w:spacing w:after="0" w:line="240" w:lineRule="auto"/>
        <w:jc w:val="center"/>
        <w:rPr>
          <w:b/>
          <w:color w:val="000000" w:themeColor="text1"/>
        </w:rPr>
      </w:pPr>
      <w:r w:rsidRPr="003C1C33">
        <w:rPr>
          <w:b/>
          <w:color w:val="000000" w:themeColor="text1"/>
        </w:rPr>
        <w:t>Članak</w:t>
      </w:r>
      <w:r w:rsidR="00153814" w:rsidRPr="003C1C33">
        <w:rPr>
          <w:b/>
          <w:color w:val="000000" w:themeColor="text1"/>
        </w:rPr>
        <w:t xml:space="preserve"> </w:t>
      </w:r>
      <w:r w:rsidR="007E5151" w:rsidRPr="003C1C33">
        <w:rPr>
          <w:b/>
          <w:color w:val="000000" w:themeColor="text1"/>
        </w:rPr>
        <w:t>1</w:t>
      </w:r>
      <w:r w:rsidR="00E26CA2" w:rsidRPr="003C1C33">
        <w:rPr>
          <w:b/>
          <w:color w:val="000000" w:themeColor="text1"/>
        </w:rPr>
        <w:t>9</w:t>
      </w:r>
      <w:r w:rsidRPr="003C1C33">
        <w:rPr>
          <w:b/>
          <w:color w:val="000000" w:themeColor="text1"/>
        </w:rPr>
        <w:t>.</w:t>
      </w:r>
    </w:p>
    <w:p w14:paraId="2EF5B559" w14:textId="77777777" w:rsidR="004A2CC3" w:rsidRPr="003C1C33" w:rsidRDefault="004A2CC3" w:rsidP="004A2CC3">
      <w:pPr>
        <w:spacing w:after="0" w:line="240" w:lineRule="auto"/>
        <w:jc w:val="both"/>
        <w:rPr>
          <w:color w:val="000000" w:themeColor="text1"/>
        </w:rPr>
      </w:pPr>
    </w:p>
    <w:p w14:paraId="233AD0A8" w14:textId="77777777" w:rsidR="00945F14" w:rsidRPr="003C1C33" w:rsidRDefault="003B044C" w:rsidP="00F24E3F">
      <w:pPr>
        <w:spacing w:after="0" w:line="240" w:lineRule="auto"/>
        <w:ind w:firstLine="708"/>
        <w:jc w:val="both"/>
        <w:rPr>
          <w:color w:val="000000" w:themeColor="text1"/>
        </w:rPr>
      </w:pPr>
      <w:r w:rsidRPr="003C1C33">
        <w:rPr>
          <w:color w:val="000000" w:themeColor="text1"/>
        </w:rPr>
        <w:t>Održavanje zajedničkih dijelova zgrade je skup aktivnosti kojima se</w:t>
      </w:r>
      <w:r w:rsidR="004F4DB2" w:rsidRPr="003C1C33">
        <w:rPr>
          <w:color w:val="000000" w:themeColor="text1"/>
        </w:rPr>
        <w:t>,</w:t>
      </w:r>
      <w:r w:rsidRPr="003C1C33">
        <w:rPr>
          <w:color w:val="000000" w:themeColor="text1"/>
        </w:rPr>
        <w:t xml:space="preserve"> </w:t>
      </w:r>
      <w:r w:rsidR="00C84D79" w:rsidRPr="003C1C33">
        <w:rPr>
          <w:color w:val="000000" w:themeColor="text1"/>
        </w:rPr>
        <w:t xml:space="preserve">osim u </w:t>
      </w:r>
      <w:r w:rsidR="00990BC1" w:rsidRPr="003C1C33">
        <w:rPr>
          <w:color w:val="000000" w:themeColor="text1"/>
        </w:rPr>
        <w:t>interesu suvlasnika</w:t>
      </w:r>
      <w:r w:rsidR="0087210B" w:rsidRPr="003C1C33">
        <w:rPr>
          <w:color w:val="000000" w:themeColor="text1"/>
        </w:rPr>
        <w:t xml:space="preserve">, </w:t>
      </w:r>
      <w:r w:rsidRPr="003C1C33">
        <w:rPr>
          <w:color w:val="000000" w:themeColor="text1"/>
        </w:rPr>
        <w:t xml:space="preserve">u javnom interesu održavaju </w:t>
      </w:r>
      <w:r w:rsidR="00597F28" w:rsidRPr="003C1C33">
        <w:rPr>
          <w:color w:val="000000" w:themeColor="text1"/>
        </w:rPr>
        <w:t xml:space="preserve">i unaprjeđuju </w:t>
      </w:r>
      <w:r w:rsidRPr="003C1C33">
        <w:rPr>
          <w:color w:val="000000" w:themeColor="text1"/>
        </w:rPr>
        <w:t>projektiran</w:t>
      </w:r>
      <w:r w:rsidR="0063152B" w:rsidRPr="003C1C33">
        <w:rPr>
          <w:color w:val="000000" w:themeColor="text1"/>
        </w:rPr>
        <w:t>a</w:t>
      </w:r>
      <w:r w:rsidRPr="003C1C33">
        <w:rPr>
          <w:color w:val="000000" w:themeColor="text1"/>
        </w:rPr>
        <w:t xml:space="preserve"> </w:t>
      </w:r>
      <w:r w:rsidR="0063152B" w:rsidRPr="003C1C33">
        <w:rPr>
          <w:color w:val="000000" w:themeColor="text1"/>
        </w:rPr>
        <w:t xml:space="preserve">svojstva </w:t>
      </w:r>
      <w:r w:rsidRPr="003C1C33">
        <w:rPr>
          <w:color w:val="000000" w:themeColor="text1"/>
        </w:rPr>
        <w:t>zgrade</w:t>
      </w:r>
      <w:r w:rsidR="00F35222" w:rsidRPr="003C1C33">
        <w:rPr>
          <w:color w:val="000000" w:themeColor="text1"/>
        </w:rPr>
        <w:t xml:space="preserve"> </w:t>
      </w:r>
      <w:r w:rsidRPr="003C1C33">
        <w:rPr>
          <w:color w:val="000000" w:themeColor="text1"/>
        </w:rPr>
        <w:t xml:space="preserve">u pogledu </w:t>
      </w:r>
      <w:r w:rsidR="00C84941" w:rsidRPr="003C1C33">
        <w:rPr>
          <w:color w:val="000000" w:themeColor="text1"/>
        </w:rPr>
        <w:t>ispunjavanja</w:t>
      </w:r>
      <w:r w:rsidR="009D62A6" w:rsidRPr="003C1C33">
        <w:rPr>
          <w:color w:val="000000" w:themeColor="text1"/>
        </w:rPr>
        <w:t xml:space="preserve"> </w:t>
      </w:r>
      <w:r w:rsidRPr="003C1C33">
        <w:rPr>
          <w:color w:val="000000" w:themeColor="text1"/>
        </w:rPr>
        <w:t xml:space="preserve">temeljnih zahtjeva za građevinu i uporabne vrijednosti </w:t>
      </w:r>
      <w:r w:rsidR="00190C23" w:rsidRPr="003C1C33">
        <w:rPr>
          <w:color w:val="000000" w:themeColor="text1"/>
        </w:rPr>
        <w:t>u skladu</w:t>
      </w:r>
      <w:r w:rsidRPr="003C1C33">
        <w:rPr>
          <w:color w:val="000000" w:themeColor="text1"/>
        </w:rPr>
        <w:t xml:space="preserve"> </w:t>
      </w:r>
      <w:r w:rsidR="009867F9" w:rsidRPr="003C1C33">
        <w:rPr>
          <w:color w:val="000000" w:themeColor="text1"/>
        </w:rPr>
        <w:t xml:space="preserve">s </w:t>
      </w:r>
      <w:r w:rsidRPr="003C1C33">
        <w:rPr>
          <w:color w:val="000000" w:themeColor="text1"/>
        </w:rPr>
        <w:t>važećim propisima.</w:t>
      </w:r>
    </w:p>
    <w:p w14:paraId="226385CA" w14:textId="77777777" w:rsidR="00140D26" w:rsidRPr="003C1C33" w:rsidRDefault="00140D26" w:rsidP="004A2CC3">
      <w:pPr>
        <w:spacing w:after="0" w:line="240" w:lineRule="auto"/>
        <w:ind w:firstLine="708"/>
        <w:jc w:val="both"/>
        <w:rPr>
          <w:color w:val="000000" w:themeColor="text1"/>
        </w:rPr>
      </w:pPr>
    </w:p>
    <w:p w14:paraId="5F10582B" w14:textId="77777777" w:rsidR="00BA37C5" w:rsidRPr="003C1C33" w:rsidRDefault="005D1626" w:rsidP="004A2CC3">
      <w:pPr>
        <w:spacing w:after="0" w:line="240" w:lineRule="auto"/>
        <w:jc w:val="center"/>
        <w:rPr>
          <w:i/>
          <w:iCs/>
          <w:color w:val="000000" w:themeColor="text1"/>
        </w:rPr>
      </w:pPr>
      <w:r w:rsidRPr="003C1C33">
        <w:rPr>
          <w:i/>
          <w:iCs/>
          <w:color w:val="000000" w:themeColor="text1"/>
        </w:rPr>
        <w:t xml:space="preserve">Očuvanje temeljenih zahtjeva za građevinu </w:t>
      </w:r>
      <w:r w:rsidR="00B9688B" w:rsidRPr="003C1C33">
        <w:rPr>
          <w:i/>
          <w:iCs/>
          <w:color w:val="000000" w:themeColor="text1"/>
        </w:rPr>
        <w:t xml:space="preserve">i </w:t>
      </w:r>
      <w:r w:rsidR="002B4999" w:rsidRPr="003C1C33">
        <w:rPr>
          <w:i/>
          <w:iCs/>
          <w:color w:val="000000" w:themeColor="text1"/>
        </w:rPr>
        <w:t xml:space="preserve">naknadni radovi na zajedničkim dijelovima </w:t>
      </w:r>
    </w:p>
    <w:p w14:paraId="111355E5" w14:textId="77777777" w:rsidR="004A2CC3" w:rsidRPr="003C1C33" w:rsidRDefault="004A2CC3" w:rsidP="004A2CC3">
      <w:pPr>
        <w:spacing w:after="0" w:line="240" w:lineRule="auto"/>
        <w:jc w:val="center"/>
        <w:rPr>
          <w:b/>
          <w:bCs/>
          <w:color w:val="000000" w:themeColor="text1"/>
        </w:rPr>
      </w:pPr>
    </w:p>
    <w:p w14:paraId="2DD2F7BA" w14:textId="6A70659F" w:rsidR="000F4B53" w:rsidRPr="003C1C33" w:rsidRDefault="000F4B53" w:rsidP="004A2CC3">
      <w:pPr>
        <w:spacing w:after="0" w:line="240" w:lineRule="auto"/>
        <w:jc w:val="center"/>
        <w:rPr>
          <w:b/>
          <w:bCs/>
          <w:color w:val="000000" w:themeColor="text1"/>
        </w:rPr>
      </w:pPr>
      <w:r w:rsidRPr="003C1C33">
        <w:rPr>
          <w:b/>
          <w:bCs/>
          <w:color w:val="000000" w:themeColor="text1"/>
        </w:rPr>
        <w:t xml:space="preserve">Članak </w:t>
      </w:r>
      <w:r w:rsidR="00E26CA2" w:rsidRPr="003C1C33">
        <w:rPr>
          <w:b/>
          <w:bCs/>
          <w:color w:val="000000" w:themeColor="text1"/>
        </w:rPr>
        <w:t>20</w:t>
      </w:r>
      <w:r w:rsidRPr="003C1C33">
        <w:rPr>
          <w:b/>
          <w:bCs/>
          <w:color w:val="000000" w:themeColor="text1"/>
        </w:rPr>
        <w:t>.</w:t>
      </w:r>
    </w:p>
    <w:p w14:paraId="117663A1" w14:textId="77777777" w:rsidR="004A2CC3" w:rsidRPr="003C1C33" w:rsidRDefault="004A2CC3" w:rsidP="004A2CC3">
      <w:pPr>
        <w:spacing w:after="0" w:line="240" w:lineRule="auto"/>
        <w:jc w:val="center"/>
        <w:rPr>
          <w:i/>
          <w:iCs/>
          <w:color w:val="000000" w:themeColor="text1"/>
        </w:rPr>
      </w:pPr>
    </w:p>
    <w:p w14:paraId="05D8CECA" w14:textId="50F100D0" w:rsidR="000806EF" w:rsidRPr="003C1C33" w:rsidRDefault="002403C3" w:rsidP="00B870BC">
      <w:pPr>
        <w:pStyle w:val="ListParagraph"/>
        <w:numPr>
          <w:ilvl w:val="0"/>
          <w:numId w:val="20"/>
        </w:numPr>
        <w:spacing w:after="0" w:line="240" w:lineRule="auto"/>
        <w:ind w:left="0" w:firstLine="0"/>
        <w:jc w:val="both"/>
        <w:rPr>
          <w:rFonts w:ascii="Times New Roman" w:hAnsi="Times New Roman"/>
          <w:color w:val="000000" w:themeColor="text1"/>
          <w:sz w:val="24"/>
          <w:szCs w:val="24"/>
        </w:rPr>
      </w:pPr>
      <w:bookmarkStart w:id="7" w:name="_Hlk135915311"/>
      <w:r w:rsidRPr="003C1C33">
        <w:rPr>
          <w:rFonts w:ascii="Times New Roman" w:hAnsi="Times New Roman"/>
          <w:color w:val="000000" w:themeColor="text1"/>
          <w:sz w:val="24"/>
          <w:szCs w:val="24"/>
        </w:rPr>
        <w:t xml:space="preserve">U zgradama koje su izgrađene prije 1965. godine i u zgradama koje su građene bez armirano-betonskih vertikalnih i horizontalnih </w:t>
      </w:r>
      <w:proofErr w:type="spellStart"/>
      <w:r w:rsidRPr="003C1C33">
        <w:rPr>
          <w:rFonts w:ascii="Times New Roman" w:hAnsi="Times New Roman"/>
          <w:color w:val="000000" w:themeColor="text1"/>
          <w:sz w:val="24"/>
          <w:szCs w:val="24"/>
        </w:rPr>
        <w:t>serklaža</w:t>
      </w:r>
      <w:proofErr w:type="spellEnd"/>
      <w:r w:rsidR="005F7C62" w:rsidRPr="003C1C33">
        <w:rPr>
          <w:rFonts w:ascii="Times New Roman" w:hAnsi="Times New Roman"/>
          <w:color w:val="000000" w:themeColor="text1"/>
          <w:sz w:val="24"/>
          <w:szCs w:val="24"/>
        </w:rPr>
        <w:t xml:space="preserve"> </w:t>
      </w:r>
      <w:r w:rsidR="0072427A" w:rsidRPr="003C1C33">
        <w:rPr>
          <w:rFonts w:ascii="Times New Roman" w:hAnsi="Times New Roman"/>
          <w:color w:val="000000" w:themeColor="text1"/>
          <w:sz w:val="24"/>
          <w:szCs w:val="24"/>
        </w:rPr>
        <w:t xml:space="preserve">ne smiju se </w:t>
      </w:r>
      <w:r w:rsidR="004A3063" w:rsidRPr="003C1C33">
        <w:rPr>
          <w:rFonts w:ascii="Times New Roman" w:hAnsi="Times New Roman"/>
          <w:color w:val="000000" w:themeColor="text1"/>
          <w:sz w:val="24"/>
          <w:szCs w:val="24"/>
        </w:rPr>
        <w:t xml:space="preserve">izvoditi prorezi </w:t>
      </w:r>
      <w:r w:rsidR="00B31D79" w:rsidRPr="003C1C33">
        <w:rPr>
          <w:rFonts w:ascii="Times New Roman" w:hAnsi="Times New Roman"/>
          <w:color w:val="000000" w:themeColor="text1"/>
          <w:sz w:val="24"/>
          <w:szCs w:val="24"/>
        </w:rPr>
        <w:t xml:space="preserve">za instalacije </w:t>
      </w:r>
      <w:r w:rsidR="004A3063" w:rsidRPr="003C1C33">
        <w:rPr>
          <w:rFonts w:ascii="Times New Roman" w:hAnsi="Times New Roman"/>
          <w:color w:val="000000" w:themeColor="text1"/>
          <w:sz w:val="24"/>
          <w:szCs w:val="24"/>
        </w:rPr>
        <w:t xml:space="preserve">u zidovima i ugradnja instalacijskih ormarića </w:t>
      </w:r>
      <w:r w:rsidR="00324A21" w:rsidRPr="003C1C33">
        <w:rPr>
          <w:rFonts w:ascii="Times New Roman" w:hAnsi="Times New Roman"/>
          <w:color w:val="000000" w:themeColor="text1"/>
          <w:sz w:val="24"/>
          <w:szCs w:val="24"/>
        </w:rPr>
        <w:t>ni za koju</w:t>
      </w:r>
      <w:r w:rsidR="004A3063" w:rsidRPr="003C1C33">
        <w:rPr>
          <w:rFonts w:ascii="Times New Roman" w:hAnsi="Times New Roman"/>
          <w:color w:val="000000" w:themeColor="text1"/>
          <w:sz w:val="24"/>
          <w:szCs w:val="24"/>
        </w:rPr>
        <w:t xml:space="preserve"> vrst</w:t>
      </w:r>
      <w:r w:rsidR="00324A21" w:rsidRPr="003C1C33">
        <w:rPr>
          <w:rFonts w:ascii="Times New Roman" w:hAnsi="Times New Roman"/>
          <w:color w:val="000000" w:themeColor="text1"/>
          <w:sz w:val="24"/>
          <w:szCs w:val="24"/>
        </w:rPr>
        <w:t>u</w:t>
      </w:r>
      <w:r w:rsidR="004A3063" w:rsidRPr="003C1C33">
        <w:rPr>
          <w:rFonts w:ascii="Times New Roman" w:hAnsi="Times New Roman"/>
          <w:color w:val="000000" w:themeColor="text1"/>
          <w:sz w:val="24"/>
          <w:szCs w:val="24"/>
        </w:rPr>
        <w:t xml:space="preserve"> instalacija u nosivim zidovima zidanih zgrada.</w:t>
      </w:r>
    </w:p>
    <w:p w14:paraId="6981D0CE" w14:textId="77777777" w:rsidR="004A2CC3" w:rsidRPr="003C1C33" w:rsidRDefault="004A2CC3" w:rsidP="004A2CC3">
      <w:pPr>
        <w:pStyle w:val="ListParagraph"/>
        <w:spacing w:after="0" w:line="240" w:lineRule="auto"/>
        <w:ind w:left="0"/>
        <w:jc w:val="both"/>
        <w:rPr>
          <w:rFonts w:ascii="Times New Roman" w:hAnsi="Times New Roman"/>
          <w:color w:val="000000" w:themeColor="text1"/>
          <w:sz w:val="24"/>
          <w:szCs w:val="24"/>
        </w:rPr>
      </w:pPr>
    </w:p>
    <w:p w14:paraId="34345C3B" w14:textId="77777777" w:rsidR="005F103F" w:rsidRPr="003C1C33" w:rsidRDefault="00A568AB" w:rsidP="00B870BC">
      <w:pPr>
        <w:pStyle w:val="ListParagraph"/>
        <w:numPr>
          <w:ilvl w:val="0"/>
          <w:numId w:val="2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 izgrađenim </w:t>
      </w:r>
      <w:r w:rsidR="00F0145E" w:rsidRPr="003C1C33">
        <w:rPr>
          <w:rFonts w:ascii="Times New Roman" w:hAnsi="Times New Roman"/>
          <w:color w:val="000000" w:themeColor="text1"/>
          <w:sz w:val="24"/>
          <w:szCs w:val="24"/>
        </w:rPr>
        <w:t xml:space="preserve">zgradama </w:t>
      </w:r>
      <w:r w:rsidRPr="003C1C33">
        <w:rPr>
          <w:rFonts w:ascii="Times New Roman" w:hAnsi="Times New Roman"/>
          <w:color w:val="000000" w:themeColor="text1"/>
          <w:sz w:val="24"/>
          <w:szCs w:val="24"/>
        </w:rPr>
        <w:t>ne smiju se izvoditi</w:t>
      </w:r>
      <w:r w:rsidR="00CD1556" w:rsidRPr="003C1C33">
        <w:rPr>
          <w:rFonts w:ascii="Times New Roman" w:hAnsi="Times New Roman"/>
          <w:color w:val="000000" w:themeColor="text1"/>
          <w:sz w:val="24"/>
          <w:szCs w:val="24"/>
        </w:rPr>
        <w:t xml:space="preserve"> </w:t>
      </w:r>
      <w:bookmarkStart w:id="8" w:name="_Hlk172741703"/>
      <w:r w:rsidRPr="003C1C33">
        <w:rPr>
          <w:rFonts w:ascii="Times New Roman" w:hAnsi="Times New Roman"/>
          <w:color w:val="000000" w:themeColor="text1"/>
          <w:sz w:val="24"/>
          <w:szCs w:val="24"/>
        </w:rPr>
        <w:t>radovi</w:t>
      </w:r>
      <w:r w:rsidR="00E42B07" w:rsidRPr="003C1C33">
        <w:rPr>
          <w:rFonts w:ascii="Times New Roman" w:hAnsi="Times New Roman"/>
          <w:color w:val="000000" w:themeColor="text1"/>
          <w:sz w:val="24"/>
          <w:szCs w:val="24"/>
        </w:rPr>
        <w:t xml:space="preserve"> nadograđivanja,</w:t>
      </w:r>
      <w:r w:rsidRPr="003C1C33">
        <w:rPr>
          <w:rFonts w:ascii="Times New Roman" w:hAnsi="Times New Roman"/>
          <w:color w:val="000000" w:themeColor="text1"/>
          <w:sz w:val="24"/>
          <w:szCs w:val="24"/>
        </w:rPr>
        <w:t xml:space="preserve"> </w:t>
      </w:r>
      <w:r w:rsidR="00CD1556" w:rsidRPr="003C1C33">
        <w:rPr>
          <w:rFonts w:ascii="Times New Roman" w:hAnsi="Times New Roman"/>
          <w:color w:val="000000" w:themeColor="text1"/>
          <w:sz w:val="24"/>
          <w:szCs w:val="24"/>
        </w:rPr>
        <w:t>natkrivanj</w:t>
      </w:r>
      <w:r w:rsidRPr="003C1C33">
        <w:rPr>
          <w:rFonts w:ascii="Times New Roman" w:hAnsi="Times New Roman"/>
          <w:color w:val="000000" w:themeColor="text1"/>
          <w:sz w:val="24"/>
          <w:szCs w:val="24"/>
        </w:rPr>
        <w:t>a</w:t>
      </w:r>
      <w:r w:rsidR="00CD1556" w:rsidRPr="003C1C33">
        <w:rPr>
          <w:rFonts w:ascii="Times New Roman" w:hAnsi="Times New Roman"/>
          <w:color w:val="000000" w:themeColor="text1"/>
          <w:sz w:val="24"/>
          <w:szCs w:val="24"/>
        </w:rPr>
        <w:t xml:space="preserve"> i zatvaranj</w:t>
      </w:r>
      <w:r w:rsidRPr="003C1C33">
        <w:rPr>
          <w:rFonts w:ascii="Times New Roman" w:hAnsi="Times New Roman"/>
          <w:color w:val="000000" w:themeColor="text1"/>
          <w:sz w:val="24"/>
          <w:szCs w:val="24"/>
        </w:rPr>
        <w:t>a</w:t>
      </w:r>
      <w:r w:rsidR="00CD1556" w:rsidRPr="003C1C33">
        <w:rPr>
          <w:rFonts w:ascii="Times New Roman" w:hAnsi="Times New Roman"/>
          <w:color w:val="000000" w:themeColor="text1"/>
          <w:sz w:val="24"/>
          <w:szCs w:val="24"/>
        </w:rPr>
        <w:t xml:space="preserve"> balkona, lođa i terasa</w:t>
      </w:r>
      <w:bookmarkEnd w:id="8"/>
      <w:r w:rsidR="005F103F" w:rsidRPr="003C1C33">
        <w:rPr>
          <w:rFonts w:ascii="Times New Roman" w:hAnsi="Times New Roman"/>
          <w:color w:val="000000" w:themeColor="text1"/>
          <w:sz w:val="24"/>
          <w:szCs w:val="24"/>
        </w:rPr>
        <w:t>.</w:t>
      </w:r>
    </w:p>
    <w:p w14:paraId="57C324C4" w14:textId="77777777" w:rsidR="004A2CC3" w:rsidRPr="003C1C33" w:rsidRDefault="004A2CC3" w:rsidP="004A2CC3">
      <w:pPr>
        <w:pStyle w:val="ListParagraph"/>
        <w:spacing w:after="0" w:line="240" w:lineRule="auto"/>
        <w:ind w:left="0"/>
        <w:jc w:val="both"/>
        <w:rPr>
          <w:rFonts w:ascii="Times New Roman" w:hAnsi="Times New Roman"/>
          <w:color w:val="000000" w:themeColor="text1"/>
          <w:sz w:val="24"/>
          <w:szCs w:val="24"/>
        </w:rPr>
      </w:pPr>
    </w:p>
    <w:p w14:paraId="74664B2B" w14:textId="77777777" w:rsidR="00CD1556" w:rsidRPr="003C1C33" w:rsidRDefault="005F103F" w:rsidP="00B870BC">
      <w:pPr>
        <w:pStyle w:val="ListParagraph"/>
        <w:numPr>
          <w:ilvl w:val="0"/>
          <w:numId w:val="2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Iznimno od stavka 2. ovoga članka, dozvoljeni su radovi natkrivanja i zatvaranja balkona, lođa i terasa, ako se takvi radovi izvode u skladu s propisima koji uređuju projektiranje, građenje, uporabu i održavanje građevina</w:t>
      </w:r>
      <w:r w:rsidR="00B55E7A" w:rsidRPr="003C1C33">
        <w:rPr>
          <w:rFonts w:ascii="Times New Roman" w:hAnsi="Times New Roman"/>
          <w:color w:val="000000" w:themeColor="text1"/>
          <w:sz w:val="24"/>
          <w:szCs w:val="24"/>
        </w:rPr>
        <w:t xml:space="preserve">, kao i s propisima kojima je propisana zaštita kulturnih dobara, </w:t>
      </w:r>
      <w:r w:rsidRPr="003C1C33">
        <w:rPr>
          <w:rFonts w:ascii="Times New Roman" w:hAnsi="Times New Roman"/>
          <w:color w:val="000000" w:themeColor="text1"/>
          <w:sz w:val="24"/>
          <w:szCs w:val="24"/>
        </w:rPr>
        <w:t>i to unificirano za cijelu zgradu.</w:t>
      </w:r>
      <w:r w:rsidR="00A568AB" w:rsidRPr="003C1C33">
        <w:rPr>
          <w:rFonts w:ascii="Times New Roman" w:hAnsi="Times New Roman"/>
          <w:color w:val="000000" w:themeColor="text1"/>
          <w:sz w:val="24"/>
          <w:szCs w:val="24"/>
        </w:rPr>
        <w:t xml:space="preserve"> </w:t>
      </w:r>
    </w:p>
    <w:p w14:paraId="135E93E7" w14:textId="77777777" w:rsidR="004A2CC3" w:rsidRPr="003C1C33" w:rsidRDefault="004A2CC3" w:rsidP="004A2CC3">
      <w:pPr>
        <w:pStyle w:val="ListParagraph"/>
        <w:spacing w:after="0" w:line="240" w:lineRule="auto"/>
        <w:ind w:left="0"/>
        <w:jc w:val="both"/>
        <w:rPr>
          <w:rFonts w:ascii="Times New Roman" w:hAnsi="Times New Roman"/>
          <w:color w:val="000000" w:themeColor="text1"/>
          <w:sz w:val="24"/>
          <w:szCs w:val="24"/>
        </w:rPr>
      </w:pPr>
    </w:p>
    <w:p w14:paraId="2E5CD252" w14:textId="45C0F84B" w:rsidR="00CD1556" w:rsidRPr="003C1C33" w:rsidRDefault="00837E22" w:rsidP="00B870BC">
      <w:pPr>
        <w:pStyle w:val="ListParagraph"/>
        <w:numPr>
          <w:ilvl w:val="0"/>
          <w:numId w:val="2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Na uličnim pročeljima izgrađenih zgrada ne smiju se postavljati uređaji za hlađenje, grijanje</w:t>
      </w:r>
      <w:r w:rsidR="00E24BAB"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r w:rsidR="00E24BAB" w:rsidRPr="003C1C33">
        <w:rPr>
          <w:rFonts w:ascii="Times New Roman" w:hAnsi="Times New Roman"/>
          <w:color w:val="000000" w:themeColor="text1"/>
          <w:sz w:val="24"/>
          <w:szCs w:val="24"/>
        </w:rPr>
        <w:t xml:space="preserve">obnovljive izvore energije, </w:t>
      </w:r>
      <w:r w:rsidRPr="003C1C33">
        <w:rPr>
          <w:rFonts w:ascii="Times New Roman" w:hAnsi="Times New Roman"/>
          <w:color w:val="000000" w:themeColor="text1"/>
          <w:sz w:val="24"/>
          <w:szCs w:val="24"/>
        </w:rPr>
        <w:t xml:space="preserve">te </w:t>
      </w:r>
      <w:r w:rsidR="00863FBB" w:rsidRPr="003C1C33">
        <w:rPr>
          <w:rFonts w:ascii="Times New Roman" w:hAnsi="Times New Roman"/>
          <w:color w:val="000000" w:themeColor="text1"/>
          <w:sz w:val="24"/>
          <w:szCs w:val="24"/>
        </w:rPr>
        <w:t>antenske sustave</w:t>
      </w:r>
      <w:r w:rsidR="004B1336" w:rsidRPr="003C1C33">
        <w:rPr>
          <w:rFonts w:ascii="Times New Roman" w:hAnsi="Times New Roman"/>
          <w:color w:val="000000" w:themeColor="text1"/>
          <w:sz w:val="24"/>
          <w:szCs w:val="24"/>
        </w:rPr>
        <w:t xml:space="preserve">, kao niti </w:t>
      </w:r>
      <w:r w:rsidR="00376F11" w:rsidRPr="003C1C33">
        <w:rPr>
          <w:rFonts w:ascii="Times New Roman" w:hAnsi="Times New Roman"/>
          <w:color w:val="000000" w:themeColor="text1"/>
          <w:sz w:val="24"/>
          <w:szCs w:val="24"/>
        </w:rPr>
        <w:t>cijevi</w:t>
      </w:r>
      <w:r w:rsidR="00A15E71" w:rsidRPr="003C1C33">
        <w:rPr>
          <w:rFonts w:ascii="Times New Roman" w:hAnsi="Times New Roman"/>
          <w:color w:val="000000" w:themeColor="text1"/>
          <w:sz w:val="24"/>
          <w:szCs w:val="24"/>
        </w:rPr>
        <w:t>,</w:t>
      </w:r>
      <w:r w:rsidR="00821C18" w:rsidRPr="003C1C33">
        <w:rPr>
          <w:rFonts w:ascii="Times New Roman" w:hAnsi="Times New Roman"/>
          <w:color w:val="000000" w:themeColor="text1"/>
          <w:sz w:val="24"/>
          <w:szCs w:val="24"/>
        </w:rPr>
        <w:t xml:space="preserve"> </w:t>
      </w:r>
      <w:r w:rsidR="00376F11" w:rsidRPr="003C1C33">
        <w:rPr>
          <w:rFonts w:ascii="Times New Roman" w:hAnsi="Times New Roman"/>
          <w:color w:val="000000" w:themeColor="text1"/>
          <w:sz w:val="24"/>
          <w:szCs w:val="24"/>
        </w:rPr>
        <w:t>kabeli</w:t>
      </w:r>
      <w:r w:rsidR="00A15E71" w:rsidRPr="003C1C33">
        <w:rPr>
          <w:rFonts w:ascii="Times New Roman" w:hAnsi="Times New Roman"/>
          <w:color w:val="000000" w:themeColor="text1"/>
          <w:sz w:val="24"/>
          <w:szCs w:val="24"/>
        </w:rPr>
        <w:t xml:space="preserve"> i pribor</w:t>
      </w:r>
      <w:r w:rsidR="00376F11" w:rsidRPr="003C1C33">
        <w:rPr>
          <w:rFonts w:ascii="Times New Roman" w:hAnsi="Times New Roman"/>
          <w:color w:val="000000" w:themeColor="text1"/>
          <w:sz w:val="24"/>
          <w:szCs w:val="24"/>
        </w:rPr>
        <w:t xml:space="preserve"> za </w:t>
      </w:r>
      <w:r w:rsidR="00B319E5" w:rsidRPr="003C1C33">
        <w:rPr>
          <w:rFonts w:ascii="Times New Roman" w:hAnsi="Times New Roman"/>
          <w:color w:val="000000" w:themeColor="text1"/>
          <w:sz w:val="24"/>
          <w:szCs w:val="24"/>
        </w:rPr>
        <w:t>te uređaje.</w:t>
      </w:r>
    </w:p>
    <w:p w14:paraId="39FD5F9E" w14:textId="77777777" w:rsidR="004A2CC3" w:rsidRPr="003C1C33" w:rsidRDefault="004A2CC3" w:rsidP="004A2CC3">
      <w:pPr>
        <w:pStyle w:val="ListParagraph"/>
        <w:spacing w:after="0" w:line="240" w:lineRule="auto"/>
        <w:ind w:left="0"/>
        <w:jc w:val="both"/>
        <w:rPr>
          <w:rFonts w:ascii="Times New Roman" w:hAnsi="Times New Roman"/>
          <w:color w:val="000000" w:themeColor="text1"/>
          <w:sz w:val="24"/>
          <w:szCs w:val="24"/>
        </w:rPr>
      </w:pPr>
    </w:p>
    <w:p w14:paraId="484A0358" w14:textId="77777777" w:rsidR="00E43ADC" w:rsidRPr="003C1C33" w:rsidRDefault="00CD1556" w:rsidP="00B870BC">
      <w:pPr>
        <w:pStyle w:val="ListParagraph"/>
        <w:numPr>
          <w:ilvl w:val="0"/>
          <w:numId w:val="2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Iznimno od</w:t>
      </w:r>
      <w:r w:rsidR="00A568AB"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stavka</w:t>
      </w:r>
      <w:r w:rsidR="00A568AB" w:rsidRPr="003C1C33">
        <w:rPr>
          <w:rFonts w:ascii="Times New Roman" w:hAnsi="Times New Roman"/>
          <w:color w:val="000000" w:themeColor="text1"/>
          <w:sz w:val="24"/>
          <w:szCs w:val="24"/>
        </w:rPr>
        <w:t xml:space="preserve"> </w:t>
      </w:r>
      <w:r w:rsidR="00074DBB" w:rsidRPr="003C1C33">
        <w:rPr>
          <w:rFonts w:ascii="Times New Roman" w:hAnsi="Times New Roman"/>
          <w:color w:val="000000" w:themeColor="text1"/>
          <w:sz w:val="24"/>
          <w:szCs w:val="24"/>
        </w:rPr>
        <w:t>4</w:t>
      </w:r>
      <w:r w:rsidR="00A568AB" w:rsidRPr="003C1C33">
        <w:rPr>
          <w:rFonts w:ascii="Times New Roman" w:hAnsi="Times New Roman"/>
          <w:color w:val="000000" w:themeColor="text1"/>
          <w:sz w:val="24"/>
          <w:szCs w:val="24"/>
        </w:rPr>
        <w:t>.</w:t>
      </w:r>
      <w:r w:rsidR="00D73DF2" w:rsidRPr="003C1C33">
        <w:rPr>
          <w:rFonts w:ascii="Times New Roman" w:hAnsi="Times New Roman"/>
          <w:color w:val="000000" w:themeColor="text1"/>
          <w:sz w:val="24"/>
          <w:szCs w:val="24"/>
        </w:rPr>
        <w:t xml:space="preserve"> ovoga članka</w:t>
      </w:r>
      <w:r w:rsidRPr="003C1C33">
        <w:rPr>
          <w:rFonts w:ascii="Times New Roman" w:hAnsi="Times New Roman"/>
          <w:color w:val="000000" w:themeColor="text1"/>
          <w:sz w:val="24"/>
          <w:szCs w:val="24"/>
        </w:rPr>
        <w:t xml:space="preserve">, navedeni uređaji mogu se postaviti na balkone, lođe ili terase na način da nisu direktno vidljivi </w:t>
      </w:r>
      <w:r w:rsidR="006D267B" w:rsidRPr="003C1C33">
        <w:rPr>
          <w:rFonts w:ascii="Times New Roman" w:hAnsi="Times New Roman"/>
          <w:color w:val="000000" w:themeColor="text1"/>
          <w:sz w:val="24"/>
          <w:szCs w:val="24"/>
        </w:rPr>
        <w:t>s javne površine</w:t>
      </w:r>
      <w:r w:rsidRPr="003C1C33">
        <w:rPr>
          <w:rFonts w:ascii="Times New Roman" w:hAnsi="Times New Roman"/>
          <w:color w:val="000000" w:themeColor="text1"/>
          <w:sz w:val="24"/>
          <w:szCs w:val="24"/>
        </w:rPr>
        <w:t>.</w:t>
      </w:r>
    </w:p>
    <w:p w14:paraId="5A6F23BB" w14:textId="77777777" w:rsidR="00613F1B" w:rsidRPr="003C1C33" w:rsidRDefault="00613F1B" w:rsidP="00613F1B">
      <w:pPr>
        <w:pStyle w:val="ListParagraph"/>
        <w:spacing w:after="0" w:line="240" w:lineRule="auto"/>
        <w:ind w:left="0"/>
        <w:jc w:val="both"/>
        <w:rPr>
          <w:rFonts w:ascii="Times New Roman" w:hAnsi="Times New Roman"/>
          <w:color w:val="000000" w:themeColor="text1"/>
          <w:sz w:val="24"/>
          <w:szCs w:val="24"/>
        </w:rPr>
      </w:pPr>
    </w:p>
    <w:p w14:paraId="43E40920" w14:textId="3AE5377F" w:rsidR="00A84322" w:rsidRPr="003C1C33" w:rsidRDefault="009C6CC5" w:rsidP="00B870BC">
      <w:pPr>
        <w:pStyle w:val="ListParagraph"/>
        <w:numPr>
          <w:ilvl w:val="0"/>
          <w:numId w:val="2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Svi zamjenski elementi na pročeljima</w:t>
      </w:r>
      <w:r w:rsidR="005C490D" w:rsidRPr="003C1C33">
        <w:rPr>
          <w:rFonts w:ascii="Times New Roman" w:hAnsi="Times New Roman"/>
          <w:color w:val="000000" w:themeColor="text1"/>
          <w:sz w:val="24"/>
          <w:szCs w:val="24"/>
        </w:rPr>
        <w:t xml:space="preserve"> izgrađenih</w:t>
      </w:r>
      <w:r w:rsidRPr="003C1C33">
        <w:rPr>
          <w:rFonts w:ascii="Times New Roman" w:hAnsi="Times New Roman"/>
          <w:color w:val="000000" w:themeColor="text1"/>
          <w:sz w:val="24"/>
          <w:szCs w:val="24"/>
        </w:rPr>
        <w:t xml:space="preserve"> zgrada moraju </w:t>
      </w:r>
      <w:r w:rsidR="00D23688" w:rsidRPr="003C1C33">
        <w:rPr>
          <w:rFonts w:ascii="Times New Roman" w:hAnsi="Times New Roman"/>
          <w:color w:val="000000" w:themeColor="text1"/>
          <w:sz w:val="24"/>
          <w:szCs w:val="24"/>
        </w:rPr>
        <w:t xml:space="preserve">biti usklađeni </w:t>
      </w:r>
      <w:r w:rsidR="004C292B" w:rsidRPr="003C1C33">
        <w:rPr>
          <w:rFonts w:ascii="Times New Roman" w:hAnsi="Times New Roman"/>
          <w:color w:val="000000" w:themeColor="text1"/>
          <w:sz w:val="24"/>
          <w:szCs w:val="24"/>
        </w:rPr>
        <w:t xml:space="preserve">s geometrijskim odnosima </w:t>
      </w:r>
      <w:r w:rsidRPr="003C1C33">
        <w:rPr>
          <w:rFonts w:ascii="Times New Roman" w:hAnsi="Times New Roman"/>
          <w:color w:val="000000" w:themeColor="text1"/>
          <w:sz w:val="24"/>
          <w:szCs w:val="24"/>
        </w:rPr>
        <w:t xml:space="preserve">i </w:t>
      </w:r>
      <w:r w:rsidR="004C292B" w:rsidRPr="003C1C33">
        <w:rPr>
          <w:rFonts w:ascii="Times New Roman" w:hAnsi="Times New Roman"/>
          <w:color w:val="000000" w:themeColor="text1"/>
          <w:sz w:val="24"/>
          <w:szCs w:val="24"/>
        </w:rPr>
        <w:t xml:space="preserve">bojom </w:t>
      </w:r>
      <w:r w:rsidRPr="003C1C33">
        <w:rPr>
          <w:rFonts w:ascii="Times New Roman" w:hAnsi="Times New Roman"/>
          <w:color w:val="000000" w:themeColor="text1"/>
          <w:sz w:val="24"/>
          <w:szCs w:val="24"/>
        </w:rPr>
        <w:t>originalnih elemenata.</w:t>
      </w:r>
    </w:p>
    <w:p w14:paraId="41A10545" w14:textId="77777777" w:rsidR="00870E55" w:rsidRPr="003C1C33" w:rsidRDefault="00870E55" w:rsidP="007655CE">
      <w:pPr>
        <w:pStyle w:val="ListParagraph"/>
        <w:spacing w:after="0" w:line="240" w:lineRule="auto"/>
        <w:ind w:left="0"/>
        <w:jc w:val="both"/>
        <w:rPr>
          <w:rFonts w:ascii="Times New Roman" w:hAnsi="Times New Roman"/>
          <w:color w:val="000000" w:themeColor="text1"/>
          <w:sz w:val="24"/>
          <w:szCs w:val="24"/>
        </w:rPr>
      </w:pPr>
    </w:p>
    <w:p w14:paraId="661BDDDF" w14:textId="77777777" w:rsidR="00E96BAD" w:rsidRPr="003C1C33" w:rsidRDefault="00E96BAD" w:rsidP="007655CE">
      <w:pPr>
        <w:pStyle w:val="ListParagraph"/>
        <w:numPr>
          <w:ilvl w:val="0"/>
          <w:numId w:val="20"/>
        </w:numPr>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 mjestima za punjenje električnih vozila u zgradama ili na zgradama potrebno je primijeniti mjere zaštite od požara propisane posebnim zakonom kojim se uređuje zaštita od požara. </w:t>
      </w:r>
    </w:p>
    <w:p w14:paraId="4F9BE06A" w14:textId="77777777" w:rsidR="000C35D1" w:rsidRPr="003C1C33" w:rsidRDefault="000C35D1" w:rsidP="00613F1B">
      <w:pPr>
        <w:pStyle w:val="ListParagraph"/>
        <w:spacing w:after="0" w:line="240" w:lineRule="auto"/>
        <w:ind w:left="0"/>
        <w:jc w:val="both"/>
        <w:rPr>
          <w:rFonts w:ascii="Times New Roman" w:eastAsia="Times New Roman" w:hAnsi="Times New Roman"/>
          <w:color w:val="000000" w:themeColor="text1"/>
          <w:sz w:val="24"/>
          <w:szCs w:val="24"/>
          <w:lang w:eastAsia="hr-HR"/>
        </w:rPr>
      </w:pPr>
    </w:p>
    <w:p w14:paraId="39239683" w14:textId="77F1109D" w:rsidR="00224AE1" w:rsidRPr="003C1C33" w:rsidRDefault="00224AE1" w:rsidP="000C35D1">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w:t>
      </w:r>
      <w:r w:rsidR="00870E55" w:rsidRPr="003C1C33">
        <w:rPr>
          <w:rFonts w:ascii="Times New Roman" w:hAnsi="Times New Roman"/>
          <w:color w:val="000000" w:themeColor="text1"/>
          <w:sz w:val="24"/>
          <w:szCs w:val="24"/>
        </w:rPr>
        <w:t>8</w:t>
      </w:r>
      <w:r w:rsidRPr="003C1C33">
        <w:rPr>
          <w:rFonts w:ascii="Times New Roman" w:hAnsi="Times New Roman"/>
          <w:color w:val="000000" w:themeColor="text1"/>
          <w:sz w:val="24"/>
          <w:szCs w:val="24"/>
        </w:rPr>
        <w:t xml:space="preserve">) </w:t>
      </w:r>
      <w:r w:rsidR="00E26CA2" w:rsidRPr="003C1C33">
        <w:rPr>
          <w:rFonts w:ascii="Times New Roman" w:hAnsi="Times New Roman"/>
          <w:color w:val="000000" w:themeColor="text1"/>
          <w:sz w:val="24"/>
          <w:szCs w:val="24"/>
        </w:rPr>
        <w:tab/>
      </w:r>
      <w:r w:rsidR="00F0145E" w:rsidRPr="003C1C33">
        <w:rPr>
          <w:rFonts w:ascii="Times New Roman" w:hAnsi="Times New Roman"/>
          <w:color w:val="000000" w:themeColor="text1"/>
          <w:sz w:val="24"/>
          <w:szCs w:val="24"/>
        </w:rPr>
        <w:t xml:space="preserve">Svi građevinski radovi na izgrađenim zgradama moraju se provoditi u skladu s propisima kojima se uređuje </w:t>
      </w:r>
      <w:r w:rsidR="00B549D0" w:rsidRPr="003C1C33">
        <w:rPr>
          <w:rFonts w:ascii="Times New Roman" w:hAnsi="Times New Roman"/>
          <w:color w:val="000000" w:themeColor="text1"/>
          <w:sz w:val="24"/>
          <w:szCs w:val="24"/>
        </w:rPr>
        <w:t xml:space="preserve">područje gradnje i prostornoga uređenja. </w:t>
      </w:r>
    </w:p>
    <w:p w14:paraId="17223016" w14:textId="77777777" w:rsidR="00906C1F" w:rsidRPr="003C1C33" w:rsidRDefault="00906C1F" w:rsidP="004A2CC3">
      <w:pPr>
        <w:pStyle w:val="ListParagraph"/>
        <w:spacing w:after="0" w:line="240" w:lineRule="auto"/>
        <w:ind w:left="0"/>
        <w:rPr>
          <w:rFonts w:ascii="Times New Roman" w:hAnsi="Times New Roman"/>
          <w:color w:val="000000" w:themeColor="text1"/>
          <w:sz w:val="24"/>
          <w:szCs w:val="24"/>
        </w:rPr>
      </w:pPr>
    </w:p>
    <w:p w14:paraId="159B89FF" w14:textId="77777777" w:rsidR="00403C10" w:rsidRPr="003C1C33" w:rsidRDefault="00403C10" w:rsidP="004A2CC3">
      <w:pPr>
        <w:spacing w:after="0" w:line="240" w:lineRule="auto"/>
        <w:jc w:val="center"/>
        <w:rPr>
          <w:i/>
          <w:iCs/>
          <w:color w:val="000000" w:themeColor="text1"/>
        </w:rPr>
      </w:pPr>
      <w:r w:rsidRPr="003C1C33">
        <w:rPr>
          <w:i/>
          <w:iCs/>
          <w:color w:val="000000" w:themeColor="text1"/>
        </w:rPr>
        <w:t xml:space="preserve">Ugradnja </w:t>
      </w:r>
      <w:r w:rsidR="00140D26" w:rsidRPr="003C1C33">
        <w:rPr>
          <w:i/>
          <w:iCs/>
          <w:color w:val="000000" w:themeColor="text1"/>
        </w:rPr>
        <w:t xml:space="preserve">dizala </w:t>
      </w:r>
      <w:bookmarkStart w:id="9" w:name="_Hlk172796520"/>
      <w:r w:rsidR="00140D26" w:rsidRPr="003C1C33">
        <w:rPr>
          <w:i/>
          <w:iCs/>
          <w:color w:val="000000" w:themeColor="text1"/>
        </w:rPr>
        <w:t>i uređaja za olakšan pristup za slabo pokretne osobe</w:t>
      </w:r>
      <w:bookmarkEnd w:id="9"/>
    </w:p>
    <w:p w14:paraId="0B09B27D" w14:textId="77777777" w:rsidR="00613F1B" w:rsidRPr="003C1C33" w:rsidRDefault="00613F1B" w:rsidP="004A2CC3">
      <w:pPr>
        <w:spacing w:after="0" w:line="240" w:lineRule="auto"/>
        <w:jc w:val="center"/>
        <w:rPr>
          <w:i/>
          <w:iCs/>
          <w:color w:val="000000" w:themeColor="text1"/>
        </w:rPr>
      </w:pPr>
    </w:p>
    <w:p w14:paraId="0E111764" w14:textId="7B2851F1" w:rsidR="00403C10" w:rsidRPr="003C1C33" w:rsidRDefault="00403C10" w:rsidP="004A2CC3">
      <w:pPr>
        <w:spacing w:after="0" w:line="240" w:lineRule="auto"/>
        <w:jc w:val="center"/>
        <w:rPr>
          <w:b/>
          <w:bCs/>
          <w:color w:val="000000" w:themeColor="text1"/>
        </w:rPr>
      </w:pPr>
      <w:r w:rsidRPr="003C1C33">
        <w:rPr>
          <w:b/>
          <w:bCs/>
          <w:color w:val="000000" w:themeColor="text1"/>
        </w:rPr>
        <w:t xml:space="preserve">Članak </w:t>
      </w:r>
      <w:r w:rsidR="006477A7" w:rsidRPr="003C1C33">
        <w:rPr>
          <w:b/>
          <w:bCs/>
          <w:color w:val="000000" w:themeColor="text1"/>
        </w:rPr>
        <w:t>2</w:t>
      </w:r>
      <w:r w:rsidR="00E26CA2" w:rsidRPr="003C1C33">
        <w:rPr>
          <w:b/>
          <w:bCs/>
          <w:color w:val="000000" w:themeColor="text1"/>
        </w:rPr>
        <w:t>1</w:t>
      </w:r>
      <w:r w:rsidRPr="003C1C33">
        <w:rPr>
          <w:b/>
          <w:bCs/>
          <w:color w:val="000000" w:themeColor="text1"/>
        </w:rPr>
        <w:t xml:space="preserve">. </w:t>
      </w:r>
    </w:p>
    <w:p w14:paraId="40BB10B9" w14:textId="77777777" w:rsidR="00613F1B" w:rsidRPr="003C1C33" w:rsidRDefault="00613F1B" w:rsidP="004A2CC3">
      <w:pPr>
        <w:spacing w:after="0" w:line="240" w:lineRule="auto"/>
        <w:jc w:val="center"/>
        <w:rPr>
          <w:b/>
          <w:bCs/>
          <w:color w:val="000000" w:themeColor="text1"/>
        </w:rPr>
      </w:pPr>
    </w:p>
    <w:p w14:paraId="637D684A" w14:textId="4760DDD1" w:rsidR="00403C10" w:rsidRPr="003C1C33" w:rsidRDefault="00403C10" w:rsidP="00B870BC">
      <w:pPr>
        <w:pStyle w:val="ListParagraph"/>
        <w:numPr>
          <w:ilvl w:val="0"/>
          <w:numId w:val="21"/>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Na temelju ovoga Zakona iz državnog proračuna sufinancira se ugradnja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Pr="003C1C33">
        <w:rPr>
          <w:rFonts w:ascii="Times New Roman" w:hAnsi="Times New Roman"/>
          <w:color w:val="000000" w:themeColor="text1"/>
          <w:sz w:val="24"/>
          <w:szCs w:val="24"/>
        </w:rPr>
        <w:t xml:space="preserve"> u postojeće zgrade</w:t>
      </w:r>
      <w:r w:rsidR="00065926" w:rsidRPr="003C1C33">
        <w:rPr>
          <w:rFonts w:ascii="Times New Roman" w:hAnsi="Times New Roman"/>
          <w:color w:val="000000" w:themeColor="text1"/>
          <w:sz w:val="24"/>
          <w:szCs w:val="24"/>
        </w:rPr>
        <w:t>,</w:t>
      </w:r>
      <w:r w:rsidR="00234C78" w:rsidRPr="003C1C33">
        <w:rPr>
          <w:rFonts w:ascii="Times New Roman" w:hAnsi="Times New Roman"/>
          <w:color w:val="000000" w:themeColor="text1"/>
          <w:sz w:val="24"/>
          <w:szCs w:val="24"/>
        </w:rPr>
        <w:t xml:space="preserve"> </w:t>
      </w:r>
      <w:bookmarkStart w:id="10" w:name="_Hlk172728334"/>
      <w:r w:rsidR="00234C78" w:rsidRPr="003C1C33">
        <w:rPr>
          <w:rFonts w:ascii="Times New Roman" w:hAnsi="Times New Roman"/>
          <w:color w:val="000000" w:themeColor="text1"/>
          <w:sz w:val="24"/>
          <w:szCs w:val="24"/>
        </w:rPr>
        <w:t>koje kumulativno zadovoljavaju sljedeće uvjete</w:t>
      </w:r>
      <w:bookmarkEnd w:id="10"/>
      <w:r w:rsidRPr="003C1C33">
        <w:rPr>
          <w:rFonts w:ascii="Times New Roman" w:hAnsi="Times New Roman"/>
          <w:color w:val="000000" w:themeColor="text1"/>
          <w:sz w:val="24"/>
          <w:szCs w:val="24"/>
        </w:rPr>
        <w:t>:</w:t>
      </w:r>
    </w:p>
    <w:p w14:paraId="5D16CBFA" w14:textId="77777777" w:rsidR="00613F1B" w:rsidRPr="003C1C33" w:rsidRDefault="00613F1B" w:rsidP="00613F1B">
      <w:pPr>
        <w:pStyle w:val="ListParagraph"/>
        <w:spacing w:after="0" w:line="240" w:lineRule="auto"/>
        <w:ind w:left="0"/>
        <w:jc w:val="both"/>
        <w:rPr>
          <w:rFonts w:ascii="Times New Roman" w:hAnsi="Times New Roman"/>
          <w:color w:val="000000" w:themeColor="text1"/>
          <w:sz w:val="24"/>
          <w:szCs w:val="24"/>
        </w:rPr>
      </w:pPr>
    </w:p>
    <w:p w14:paraId="4E9C21A4" w14:textId="77777777" w:rsidR="00403C10" w:rsidRPr="003C1C33" w:rsidRDefault="00403C10" w:rsidP="00B870BC">
      <w:pPr>
        <w:pStyle w:val="ListParagraph"/>
        <w:numPr>
          <w:ilvl w:val="0"/>
          <w:numId w:val="7"/>
        </w:numPr>
        <w:spacing w:after="0" w:line="240" w:lineRule="auto"/>
        <w:ind w:left="567" w:hanging="14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suvlasnici fizičke osobe u vlasništvu imaju više od 50% suvlasničkih dijelova zgrade upisanih u zemljišne knjige, odnosno suvlasnici fizičke osobe u vlasništvu imaju više od 50% ukupne </w:t>
      </w:r>
      <w:r w:rsidR="004B26BE" w:rsidRPr="003C1C33">
        <w:rPr>
          <w:rFonts w:ascii="Times New Roman" w:hAnsi="Times New Roman"/>
          <w:color w:val="000000" w:themeColor="text1"/>
          <w:sz w:val="24"/>
          <w:szCs w:val="24"/>
        </w:rPr>
        <w:t xml:space="preserve">vrijednosne </w:t>
      </w:r>
      <w:r w:rsidRPr="003C1C33">
        <w:rPr>
          <w:rFonts w:ascii="Times New Roman" w:hAnsi="Times New Roman"/>
          <w:color w:val="000000" w:themeColor="text1"/>
          <w:sz w:val="24"/>
          <w:szCs w:val="24"/>
        </w:rPr>
        <w:t xml:space="preserve">površine zgrade </w:t>
      </w:r>
      <w:r w:rsidR="00323552" w:rsidRPr="003C1C33">
        <w:rPr>
          <w:rFonts w:ascii="Times New Roman" w:hAnsi="Times New Roman"/>
          <w:color w:val="000000" w:themeColor="text1"/>
          <w:sz w:val="24"/>
          <w:szCs w:val="24"/>
        </w:rPr>
        <w:t>u</w:t>
      </w:r>
      <w:r w:rsidRPr="003C1C33">
        <w:rPr>
          <w:rFonts w:ascii="Times New Roman" w:hAnsi="Times New Roman"/>
          <w:color w:val="000000" w:themeColor="text1"/>
          <w:sz w:val="24"/>
          <w:szCs w:val="24"/>
        </w:rPr>
        <w:t xml:space="preserve"> zgrad</w:t>
      </w:r>
      <w:r w:rsidR="00323552" w:rsidRPr="003C1C33">
        <w:rPr>
          <w:rFonts w:ascii="Times New Roman" w:hAnsi="Times New Roman"/>
          <w:color w:val="000000" w:themeColor="text1"/>
          <w:sz w:val="24"/>
          <w:szCs w:val="24"/>
        </w:rPr>
        <w:t>ama</w:t>
      </w:r>
      <w:r w:rsidRPr="003C1C33">
        <w:rPr>
          <w:rFonts w:ascii="Times New Roman" w:hAnsi="Times New Roman"/>
          <w:color w:val="000000" w:themeColor="text1"/>
          <w:sz w:val="24"/>
          <w:szCs w:val="24"/>
        </w:rPr>
        <w:t xml:space="preserve"> za koje nisu određeni suvlasnički dijelovi</w:t>
      </w:r>
    </w:p>
    <w:p w14:paraId="56C37907" w14:textId="77777777" w:rsidR="00C826FE" w:rsidRPr="003C1C33" w:rsidRDefault="00403C10" w:rsidP="00B870BC">
      <w:pPr>
        <w:pStyle w:val="ListParagraph"/>
        <w:numPr>
          <w:ilvl w:val="0"/>
          <w:numId w:val="7"/>
        </w:numPr>
        <w:spacing w:after="0" w:line="240" w:lineRule="auto"/>
        <w:ind w:left="567" w:hanging="14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imaju najmanje tri kata</w:t>
      </w:r>
      <w:r w:rsidR="00563672" w:rsidRPr="003C1C33">
        <w:rPr>
          <w:rFonts w:ascii="Times New Roman" w:hAnsi="Times New Roman"/>
          <w:color w:val="000000" w:themeColor="text1"/>
          <w:sz w:val="24"/>
          <w:szCs w:val="24"/>
        </w:rPr>
        <w:t xml:space="preserve"> </w:t>
      </w:r>
      <w:r w:rsidR="00F94161" w:rsidRPr="003C1C33">
        <w:rPr>
          <w:rFonts w:ascii="Times New Roman" w:hAnsi="Times New Roman"/>
          <w:color w:val="000000" w:themeColor="text1"/>
          <w:sz w:val="24"/>
          <w:szCs w:val="24"/>
        </w:rPr>
        <w:t>ili u kojima stanuje suvlasnik, odnosno član kućanstva suvlasnika, koji je osoba s invaliditetom s najmanje 80% tjelesnim oštećenjem na donjim ekstremitetima ili osoba III. ili IV. stupnja funkcionalnog oštećenja koje se odnosi na tjelesno oštećenje</w:t>
      </w:r>
    </w:p>
    <w:p w14:paraId="2406E354" w14:textId="77777777" w:rsidR="00403C10" w:rsidRPr="003C1C33" w:rsidRDefault="00403C10" w:rsidP="00B870BC">
      <w:pPr>
        <w:pStyle w:val="ListParagraph"/>
        <w:numPr>
          <w:ilvl w:val="0"/>
          <w:numId w:val="7"/>
        </w:numPr>
        <w:spacing w:after="0" w:line="240" w:lineRule="auto"/>
        <w:ind w:left="567" w:hanging="14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izrađen</w:t>
      </w:r>
      <w:r w:rsidR="00323552" w:rsidRPr="003C1C33">
        <w:rPr>
          <w:rFonts w:ascii="Times New Roman" w:hAnsi="Times New Roman"/>
          <w:color w:val="000000" w:themeColor="text1"/>
          <w:sz w:val="24"/>
          <w:szCs w:val="24"/>
        </w:rPr>
        <w:t xml:space="preserve"> je</w:t>
      </w:r>
      <w:r w:rsidRPr="003C1C33">
        <w:rPr>
          <w:rFonts w:ascii="Times New Roman" w:hAnsi="Times New Roman"/>
          <w:color w:val="000000" w:themeColor="text1"/>
          <w:sz w:val="24"/>
          <w:szCs w:val="24"/>
        </w:rPr>
        <w:t xml:space="preserve"> glavni projekt ugradnje dizala </w:t>
      </w:r>
      <w:r w:rsidR="00140D26" w:rsidRPr="003C1C33">
        <w:rPr>
          <w:rFonts w:ascii="Times New Roman" w:hAnsi="Times New Roman"/>
          <w:color w:val="000000" w:themeColor="text1"/>
          <w:sz w:val="24"/>
          <w:szCs w:val="24"/>
        </w:rPr>
        <w:t xml:space="preserve">ili uređaja za olakšan pristup za slabo pokretne osobe </w:t>
      </w:r>
      <w:r w:rsidRPr="003C1C33">
        <w:rPr>
          <w:rFonts w:ascii="Times New Roman" w:hAnsi="Times New Roman"/>
          <w:color w:val="000000" w:themeColor="text1"/>
          <w:sz w:val="24"/>
          <w:szCs w:val="24"/>
        </w:rPr>
        <w:t>sukladno propisima o gradnji</w:t>
      </w:r>
    </w:p>
    <w:p w14:paraId="374BC291" w14:textId="77777777" w:rsidR="00403C10" w:rsidRPr="003C1C33" w:rsidRDefault="00403C10" w:rsidP="00B870BC">
      <w:pPr>
        <w:pStyle w:val="ListParagraph"/>
        <w:numPr>
          <w:ilvl w:val="0"/>
          <w:numId w:val="7"/>
        </w:numPr>
        <w:spacing w:after="0" w:line="240" w:lineRule="auto"/>
        <w:ind w:left="567" w:hanging="14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natpolovičnom većinom suvlasnika donesena </w:t>
      </w:r>
      <w:r w:rsidR="00323552" w:rsidRPr="003C1C33">
        <w:rPr>
          <w:rFonts w:ascii="Times New Roman" w:hAnsi="Times New Roman"/>
          <w:color w:val="000000" w:themeColor="text1"/>
          <w:sz w:val="24"/>
          <w:szCs w:val="24"/>
        </w:rPr>
        <w:t xml:space="preserve">je </w:t>
      </w:r>
      <w:r w:rsidRPr="003C1C33">
        <w:rPr>
          <w:rFonts w:ascii="Times New Roman" w:hAnsi="Times New Roman"/>
          <w:color w:val="000000" w:themeColor="text1"/>
          <w:sz w:val="24"/>
          <w:szCs w:val="24"/>
        </w:rPr>
        <w:t>odluka o ugradnji dizala</w:t>
      </w:r>
      <w:r w:rsidR="00140D26" w:rsidRPr="003C1C33">
        <w:t xml:space="preserve"> </w:t>
      </w:r>
      <w:r w:rsidR="00140D26" w:rsidRPr="003C1C33">
        <w:rPr>
          <w:rFonts w:ascii="Times New Roman" w:hAnsi="Times New Roman"/>
          <w:color w:val="000000" w:themeColor="text1"/>
          <w:sz w:val="24"/>
          <w:szCs w:val="24"/>
        </w:rPr>
        <w:t>ili uređaja za olakšan pristup za slabo pokretne osobe</w:t>
      </w:r>
    </w:p>
    <w:p w14:paraId="7073FF3A" w14:textId="77777777" w:rsidR="00403C10" w:rsidRPr="003C1C33" w:rsidRDefault="00403C10" w:rsidP="00B870BC">
      <w:pPr>
        <w:pStyle w:val="ListParagraph"/>
        <w:numPr>
          <w:ilvl w:val="0"/>
          <w:numId w:val="7"/>
        </w:numPr>
        <w:spacing w:after="0" w:line="240" w:lineRule="auto"/>
        <w:ind w:left="567" w:hanging="14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imaju osigurana financijska sredstva prema udjelu zajednice suvlasnika u ukupnim troškovima ugradnje dizala</w:t>
      </w:r>
      <w:r w:rsidR="00140D26" w:rsidRPr="003C1C33">
        <w:t xml:space="preserve"> </w:t>
      </w:r>
      <w:r w:rsidR="00140D26" w:rsidRPr="003C1C33">
        <w:rPr>
          <w:rFonts w:ascii="Times New Roman" w:hAnsi="Times New Roman"/>
          <w:color w:val="000000" w:themeColor="text1"/>
          <w:sz w:val="24"/>
          <w:szCs w:val="24"/>
        </w:rPr>
        <w:t>ili uređaja za olakšan pristup za slabo pokretne osobe</w:t>
      </w:r>
      <w:r w:rsidRPr="003C1C33">
        <w:rPr>
          <w:rFonts w:ascii="Times New Roman" w:hAnsi="Times New Roman"/>
          <w:color w:val="000000" w:themeColor="text1"/>
          <w:sz w:val="24"/>
          <w:szCs w:val="24"/>
        </w:rPr>
        <w:t>.</w:t>
      </w:r>
    </w:p>
    <w:p w14:paraId="2D134A02" w14:textId="77777777" w:rsidR="00613F1B" w:rsidRPr="003C1C33" w:rsidRDefault="00613F1B" w:rsidP="00613F1B">
      <w:pPr>
        <w:pStyle w:val="ListParagraph"/>
        <w:spacing w:after="0" w:line="240" w:lineRule="auto"/>
        <w:ind w:left="567"/>
        <w:jc w:val="both"/>
        <w:rPr>
          <w:rFonts w:ascii="Times New Roman" w:hAnsi="Times New Roman"/>
          <w:color w:val="000000" w:themeColor="text1"/>
          <w:sz w:val="24"/>
          <w:szCs w:val="24"/>
        </w:rPr>
      </w:pPr>
    </w:p>
    <w:p w14:paraId="580B04F8" w14:textId="77777777" w:rsidR="00482065" w:rsidRPr="003C1C33" w:rsidRDefault="00482065" w:rsidP="00B870BC">
      <w:pPr>
        <w:pStyle w:val="ListParagraph"/>
        <w:numPr>
          <w:ilvl w:val="0"/>
          <w:numId w:val="21"/>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Republika Hrvatska će sufinancira</w:t>
      </w:r>
      <w:r w:rsidR="00264EDF" w:rsidRPr="003C1C33">
        <w:rPr>
          <w:rFonts w:ascii="Times New Roman" w:hAnsi="Times New Roman"/>
          <w:color w:val="000000" w:themeColor="text1"/>
          <w:sz w:val="24"/>
          <w:szCs w:val="24"/>
        </w:rPr>
        <w:t>ti</w:t>
      </w:r>
      <w:r w:rsidRPr="003C1C33">
        <w:rPr>
          <w:rFonts w:ascii="Times New Roman" w:hAnsi="Times New Roman"/>
          <w:color w:val="000000" w:themeColor="text1"/>
          <w:sz w:val="24"/>
          <w:szCs w:val="24"/>
        </w:rPr>
        <w:t xml:space="preserve"> jednu trećinu ukupnih troškova ugradnje dizala </w:t>
      </w:r>
      <w:r w:rsidR="00140D26" w:rsidRPr="003C1C33">
        <w:rPr>
          <w:rFonts w:ascii="Times New Roman" w:hAnsi="Times New Roman"/>
          <w:color w:val="000000" w:themeColor="text1"/>
          <w:sz w:val="24"/>
          <w:szCs w:val="24"/>
        </w:rPr>
        <w:t xml:space="preserve">i uređaja za olakšan pristup za slabo pokretne osobe </w:t>
      </w:r>
      <w:r w:rsidRPr="003C1C33">
        <w:rPr>
          <w:rFonts w:ascii="Times New Roman" w:hAnsi="Times New Roman"/>
          <w:color w:val="000000" w:themeColor="text1"/>
          <w:sz w:val="24"/>
          <w:szCs w:val="24"/>
        </w:rPr>
        <w:t>u postojeće zgrade.</w:t>
      </w:r>
    </w:p>
    <w:p w14:paraId="39CA7A8E" w14:textId="77777777" w:rsidR="00613F1B" w:rsidRPr="003C1C33" w:rsidRDefault="00613F1B" w:rsidP="00613F1B">
      <w:pPr>
        <w:pStyle w:val="ListParagraph"/>
        <w:spacing w:after="0" w:line="240" w:lineRule="auto"/>
        <w:ind w:left="0"/>
        <w:jc w:val="both"/>
        <w:rPr>
          <w:rFonts w:ascii="Times New Roman" w:hAnsi="Times New Roman"/>
          <w:color w:val="000000" w:themeColor="text1"/>
          <w:sz w:val="24"/>
          <w:szCs w:val="24"/>
        </w:rPr>
      </w:pPr>
    </w:p>
    <w:p w14:paraId="27CC78F9" w14:textId="77777777" w:rsidR="00403C10" w:rsidRPr="003C1C33" w:rsidRDefault="00323552" w:rsidP="00B870BC">
      <w:pPr>
        <w:pStyle w:val="ListParagraph"/>
        <w:numPr>
          <w:ilvl w:val="0"/>
          <w:numId w:val="21"/>
        </w:numPr>
        <w:spacing w:after="0" w:line="240" w:lineRule="auto"/>
        <w:ind w:left="0" w:firstLine="0"/>
        <w:jc w:val="both"/>
        <w:rPr>
          <w:rFonts w:ascii="Times New Roman" w:hAnsi="Times New Roman"/>
          <w:color w:val="000000" w:themeColor="text1"/>
          <w:sz w:val="24"/>
          <w:szCs w:val="24"/>
        </w:rPr>
      </w:pPr>
      <w:bookmarkStart w:id="11" w:name="_Hlk172728566"/>
      <w:r w:rsidRPr="003C1C33">
        <w:rPr>
          <w:rFonts w:ascii="Times New Roman" w:hAnsi="Times New Roman"/>
          <w:color w:val="000000" w:themeColor="text1"/>
          <w:sz w:val="24"/>
          <w:szCs w:val="24"/>
        </w:rPr>
        <w:t xml:space="preserve">Odluku o donošenju </w:t>
      </w:r>
      <w:r w:rsidR="00403C10" w:rsidRPr="003C1C33">
        <w:rPr>
          <w:rFonts w:ascii="Times New Roman" w:hAnsi="Times New Roman"/>
          <w:color w:val="000000" w:themeColor="text1"/>
          <w:sz w:val="24"/>
          <w:szCs w:val="24"/>
        </w:rPr>
        <w:t>Program</w:t>
      </w:r>
      <w:r w:rsidRPr="003C1C33">
        <w:rPr>
          <w:rFonts w:ascii="Times New Roman" w:hAnsi="Times New Roman"/>
          <w:color w:val="000000" w:themeColor="text1"/>
          <w:sz w:val="24"/>
          <w:szCs w:val="24"/>
        </w:rPr>
        <w:t>a</w:t>
      </w:r>
      <w:r w:rsidR="00403C10" w:rsidRPr="003C1C33">
        <w:rPr>
          <w:rFonts w:ascii="Times New Roman" w:hAnsi="Times New Roman"/>
          <w:color w:val="000000" w:themeColor="text1"/>
          <w:sz w:val="24"/>
          <w:szCs w:val="24"/>
        </w:rPr>
        <w:t xml:space="preserve"> </w:t>
      </w:r>
      <w:bookmarkEnd w:id="11"/>
      <w:r w:rsidR="00403C10" w:rsidRPr="003C1C33">
        <w:rPr>
          <w:rFonts w:ascii="Times New Roman" w:hAnsi="Times New Roman"/>
          <w:color w:val="000000" w:themeColor="text1"/>
          <w:sz w:val="24"/>
          <w:szCs w:val="24"/>
        </w:rPr>
        <w:t>ugradnje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00403C10" w:rsidRPr="003C1C33">
        <w:rPr>
          <w:rFonts w:ascii="Times New Roman" w:hAnsi="Times New Roman"/>
          <w:color w:val="000000" w:themeColor="text1"/>
          <w:sz w:val="24"/>
          <w:szCs w:val="24"/>
        </w:rPr>
        <w:t xml:space="preserve"> u postojeće zgrade donosi Vlada Republike Hrvatske na prijedlog Ministarstva.</w:t>
      </w:r>
    </w:p>
    <w:p w14:paraId="6A49A4B2" w14:textId="77777777" w:rsidR="00613F1B" w:rsidRPr="003C1C33" w:rsidRDefault="00613F1B" w:rsidP="00613F1B">
      <w:pPr>
        <w:pStyle w:val="ListParagraph"/>
        <w:spacing w:after="0" w:line="240" w:lineRule="auto"/>
        <w:ind w:left="0"/>
        <w:jc w:val="both"/>
        <w:rPr>
          <w:rFonts w:ascii="Times New Roman" w:hAnsi="Times New Roman"/>
          <w:color w:val="000000" w:themeColor="text1"/>
          <w:sz w:val="24"/>
          <w:szCs w:val="24"/>
        </w:rPr>
      </w:pPr>
    </w:p>
    <w:p w14:paraId="2640425E" w14:textId="79330598" w:rsidR="00403C10" w:rsidRPr="003C1C33" w:rsidRDefault="00403C10" w:rsidP="00B870BC">
      <w:pPr>
        <w:pStyle w:val="ListParagraph"/>
        <w:numPr>
          <w:ilvl w:val="0"/>
          <w:numId w:val="21"/>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w:t>
      </w:r>
      <w:r w:rsidR="000924B2" w:rsidRPr="003C1C33">
        <w:rPr>
          <w:rFonts w:ascii="Times New Roman" w:hAnsi="Times New Roman"/>
          <w:color w:val="000000" w:themeColor="text1"/>
          <w:sz w:val="24"/>
          <w:szCs w:val="24"/>
        </w:rPr>
        <w:t>P</w:t>
      </w:r>
      <w:r w:rsidRPr="003C1C33">
        <w:rPr>
          <w:rFonts w:ascii="Times New Roman" w:hAnsi="Times New Roman"/>
          <w:color w:val="000000" w:themeColor="text1"/>
          <w:sz w:val="24"/>
          <w:szCs w:val="24"/>
        </w:rPr>
        <w:t xml:space="preserve">rogramu iz stavka </w:t>
      </w:r>
      <w:r w:rsidR="00482065" w:rsidRPr="003C1C33">
        <w:rPr>
          <w:rFonts w:ascii="Times New Roman" w:hAnsi="Times New Roman"/>
          <w:color w:val="000000" w:themeColor="text1"/>
          <w:sz w:val="24"/>
          <w:szCs w:val="24"/>
        </w:rPr>
        <w:t>3</w:t>
      </w:r>
      <w:r w:rsidRPr="003C1C33">
        <w:rPr>
          <w:rFonts w:ascii="Times New Roman" w:hAnsi="Times New Roman"/>
          <w:color w:val="000000" w:themeColor="text1"/>
          <w:sz w:val="24"/>
          <w:szCs w:val="24"/>
        </w:rPr>
        <w:t xml:space="preserve">. ovoga članka </w:t>
      </w:r>
      <w:r w:rsidR="00482065" w:rsidRPr="003C1C33">
        <w:rPr>
          <w:rFonts w:ascii="Times New Roman" w:hAnsi="Times New Roman"/>
          <w:color w:val="000000" w:themeColor="text1"/>
          <w:sz w:val="24"/>
          <w:szCs w:val="24"/>
        </w:rPr>
        <w:t xml:space="preserve">detaljno se </w:t>
      </w:r>
      <w:r w:rsidRPr="003C1C33">
        <w:rPr>
          <w:rFonts w:ascii="Times New Roman" w:hAnsi="Times New Roman"/>
          <w:color w:val="000000" w:themeColor="text1"/>
          <w:sz w:val="24"/>
          <w:szCs w:val="24"/>
        </w:rPr>
        <w:t>razrađuju mjere za poticanje ugradnje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Pr="003C1C33">
        <w:rPr>
          <w:rFonts w:ascii="Times New Roman" w:hAnsi="Times New Roman"/>
          <w:color w:val="000000" w:themeColor="text1"/>
          <w:sz w:val="24"/>
          <w:szCs w:val="24"/>
        </w:rPr>
        <w:t xml:space="preserve"> u postojeće zgrade s ciljem povećanja kvalitete života stanara, detaljno se propisuju uvjeti za sufinanciranje ugradnje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Pr="003C1C33">
        <w:rPr>
          <w:rFonts w:ascii="Times New Roman" w:hAnsi="Times New Roman"/>
          <w:color w:val="000000" w:themeColor="text1"/>
          <w:sz w:val="24"/>
          <w:szCs w:val="24"/>
        </w:rPr>
        <w:t xml:space="preserve"> u postojeće zgrade, potrebne suglasnosti, prioriteti prilikom sufinanciranja ugradnje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Pr="003C1C33">
        <w:rPr>
          <w:rFonts w:ascii="Times New Roman" w:hAnsi="Times New Roman"/>
          <w:color w:val="000000" w:themeColor="text1"/>
          <w:sz w:val="24"/>
          <w:szCs w:val="24"/>
        </w:rPr>
        <w:t xml:space="preserve"> u postojeće zgrade, mogućnost sudjelovanja jedinica lokalne samouprave u sufinanciranju ugradnje dizala </w:t>
      </w:r>
      <w:r w:rsidR="00140D26" w:rsidRPr="003C1C33">
        <w:rPr>
          <w:rFonts w:ascii="Times New Roman" w:hAnsi="Times New Roman"/>
          <w:color w:val="000000" w:themeColor="text1"/>
          <w:sz w:val="24"/>
          <w:szCs w:val="24"/>
        </w:rPr>
        <w:t xml:space="preserve">i uređaja za olakšan pristup za slabo pokretne osobe </w:t>
      </w:r>
      <w:r w:rsidRPr="003C1C33">
        <w:rPr>
          <w:rFonts w:ascii="Times New Roman" w:hAnsi="Times New Roman"/>
          <w:color w:val="000000" w:themeColor="text1"/>
          <w:sz w:val="24"/>
          <w:szCs w:val="24"/>
        </w:rPr>
        <w:t>u postojeće zgrade, način objave i sadržaj javnog poziva za sufinanciranje ugradnje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Pr="003C1C33">
        <w:rPr>
          <w:rFonts w:ascii="Times New Roman" w:hAnsi="Times New Roman"/>
          <w:color w:val="000000" w:themeColor="text1"/>
          <w:sz w:val="24"/>
          <w:szCs w:val="24"/>
        </w:rPr>
        <w:t xml:space="preserve"> u postojeće zgrade, sustav bodovanja projekata ugradnje dizala</w:t>
      </w:r>
      <w:r w:rsidR="00140D26" w:rsidRPr="003C1C33">
        <w:t xml:space="preserve"> </w:t>
      </w:r>
      <w:r w:rsidR="00140D26" w:rsidRPr="003C1C33">
        <w:rPr>
          <w:rFonts w:ascii="Times New Roman" w:hAnsi="Times New Roman"/>
          <w:color w:val="000000" w:themeColor="text1"/>
          <w:sz w:val="24"/>
          <w:szCs w:val="24"/>
        </w:rPr>
        <w:t>i uređaja za olakšan pristup za slabo pokretne osobe</w:t>
      </w:r>
      <w:r w:rsidRPr="003C1C33">
        <w:rPr>
          <w:rFonts w:ascii="Times New Roman" w:hAnsi="Times New Roman"/>
          <w:color w:val="000000" w:themeColor="text1"/>
          <w:sz w:val="24"/>
          <w:szCs w:val="24"/>
        </w:rPr>
        <w:t xml:space="preserve"> u postojeće zgrade, sadržaj ugovora o sufinanciranju ugradnje dizala </w:t>
      </w:r>
      <w:r w:rsidR="00140D26" w:rsidRPr="003C1C33">
        <w:rPr>
          <w:rFonts w:ascii="Times New Roman" w:hAnsi="Times New Roman"/>
          <w:color w:val="000000" w:themeColor="text1"/>
          <w:sz w:val="24"/>
          <w:szCs w:val="24"/>
        </w:rPr>
        <w:t xml:space="preserve">i uređaja za olakšan pristup za slabo pokretne osobe </w:t>
      </w:r>
      <w:r w:rsidRPr="003C1C33">
        <w:rPr>
          <w:rFonts w:ascii="Times New Roman" w:hAnsi="Times New Roman"/>
          <w:color w:val="000000" w:themeColor="text1"/>
          <w:sz w:val="24"/>
          <w:szCs w:val="24"/>
        </w:rPr>
        <w:t>u postojeće zgrade i razloge za raskid takvog ugovora.</w:t>
      </w:r>
    </w:p>
    <w:p w14:paraId="7086A2EE" w14:textId="77777777" w:rsidR="00846790" w:rsidRPr="003C1C33" w:rsidRDefault="00846790" w:rsidP="00846790">
      <w:pPr>
        <w:pStyle w:val="normal-000003"/>
        <w:spacing w:after="0"/>
        <w:rPr>
          <w:color w:val="000000" w:themeColor="text1"/>
        </w:rPr>
      </w:pPr>
      <w:bookmarkStart w:id="12" w:name="_Hlk171322260"/>
    </w:p>
    <w:p w14:paraId="19BD6030" w14:textId="7295F3F9" w:rsidR="00846790" w:rsidRPr="003C1C33" w:rsidRDefault="00846790" w:rsidP="00846790">
      <w:pPr>
        <w:pStyle w:val="normal-000003"/>
        <w:spacing w:after="0"/>
        <w:rPr>
          <w:color w:val="000000" w:themeColor="text1"/>
        </w:rPr>
      </w:pPr>
      <w:r w:rsidRPr="003C1C33">
        <w:rPr>
          <w:color w:val="000000" w:themeColor="text1"/>
        </w:rPr>
        <w:t>(5)</w:t>
      </w:r>
      <w:r w:rsidRPr="003C1C33">
        <w:rPr>
          <w:color w:val="000000" w:themeColor="text1"/>
        </w:rPr>
        <w:tab/>
      </w:r>
      <w:r w:rsidR="0091524B" w:rsidRPr="003C1C33">
        <w:rPr>
          <w:color w:val="000000" w:themeColor="text1"/>
        </w:rPr>
        <w:t>Odredbe ovoga članka ne odnose se na poslovne zgrade</w:t>
      </w:r>
      <w:r w:rsidR="00620F30" w:rsidRPr="003C1C33">
        <w:rPr>
          <w:color w:val="000000" w:themeColor="text1"/>
        </w:rPr>
        <w:t>.</w:t>
      </w:r>
      <w:r w:rsidR="0091524B" w:rsidRPr="003C1C33">
        <w:rPr>
          <w:color w:val="000000" w:themeColor="text1"/>
        </w:rPr>
        <w:t xml:space="preserve"> </w:t>
      </w:r>
      <w:bookmarkEnd w:id="12"/>
    </w:p>
    <w:p w14:paraId="7CC53D87" w14:textId="77777777" w:rsidR="00846790" w:rsidRPr="003C1C33" w:rsidRDefault="00846790" w:rsidP="004A2CC3">
      <w:pPr>
        <w:pStyle w:val="normal-000003"/>
        <w:spacing w:after="0"/>
        <w:jc w:val="center"/>
        <w:rPr>
          <w:color w:val="000000" w:themeColor="text1"/>
        </w:rPr>
      </w:pPr>
    </w:p>
    <w:p w14:paraId="14336953" w14:textId="3C0DE98B" w:rsidR="004A5752" w:rsidRPr="003C1C33" w:rsidRDefault="00B533ED" w:rsidP="004A2CC3">
      <w:pPr>
        <w:pStyle w:val="normal-000003"/>
        <w:spacing w:after="0"/>
        <w:jc w:val="center"/>
      </w:pPr>
      <w:r w:rsidRPr="003C1C33">
        <w:rPr>
          <w:i/>
          <w:iCs/>
        </w:rPr>
        <w:t xml:space="preserve">Uređenje </w:t>
      </w:r>
      <w:r w:rsidR="004A5752" w:rsidRPr="003C1C33">
        <w:rPr>
          <w:i/>
          <w:iCs/>
        </w:rPr>
        <w:t>pročelja</w:t>
      </w:r>
      <w:r w:rsidR="004A5752" w:rsidRPr="003C1C33">
        <w:t xml:space="preserve"> </w:t>
      </w:r>
    </w:p>
    <w:p w14:paraId="135C44A9" w14:textId="77777777" w:rsidR="001A10DE" w:rsidRPr="003C1C33" w:rsidRDefault="001A10DE" w:rsidP="00945F14">
      <w:pPr>
        <w:pStyle w:val="normal-000003"/>
        <w:spacing w:after="0"/>
        <w:jc w:val="center"/>
      </w:pPr>
    </w:p>
    <w:p w14:paraId="55C2C103" w14:textId="29683B05" w:rsidR="004A5752" w:rsidRPr="003C1C33" w:rsidRDefault="004A5752" w:rsidP="00945F14">
      <w:pPr>
        <w:pStyle w:val="normal-000003"/>
        <w:spacing w:after="0"/>
        <w:jc w:val="center"/>
        <w:rPr>
          <w:b/>
          <w:bCs/>
        </w:rPr>
      </w:pPr>
      <w:r w:rsidRPr="003C1C33">
        <w:rPr>
          <w:b/>
          <w:bCs/>
        </w:rPr>
        <w:t xml:space="preserve">Članak </w:t>
      </w:r>
      <w:r w:rsidR="006477A7" w:rsidRPr="003C1C33">
        <w:rPr>
          <w:b/>
          <w:bCs/>
        </w:rPr>
        <w:t>2</w:t>
      </w:r>
      <w:r w:rsidR="00E26CA2" w:rsidRPr="003C1C33">
        <w:rPr>
          <w:b/>
          <w:bCs/>
        </w:rPr>
        <w:t>2</w:t>
      </w:r>
      <w:r w:rsidRPr="003C1C33">
        <w:rPr>
          <w:b/>
          <w:bCs/>
        </w:rPr>
        <w:t>.</w:t>
      </w:r>
    </w:p>
    <w:p w14:paraId="2B738415" w14:textId="77777777" w:rsidR="00857C3B" w:rsidRPr="003C1C33" w:rsidRDefault="00857C3B" w:rsidP="00945F14">
      <w:pPr>
        <w:pStyle w:val="normal-000003"/>
        <w:spacing w:after="0"/>
        <w:jc w:val="center"/>
        <w:rPr>
          <w:b/>
          <w:bCs/>
        </w:rPr>
      </w:pPr>
    </w:p>
    <w:p w14:paraId="099ED400" w14:textId="77777777" w:rsidR="004A5752" w:rsidRPr="003C1C33" w:rsidRDefault="004A5752" w:rsidP="00B870BC">
      <w:pPr>
        <w:pStyle w:val="normal-000003"/>
        <w:numPr>
          <w:ilvl w:val="0"/>
          <w:numId w:val="22"/>
        </w:numPr>
        <w:spacing w:after="0"/>
        <w:ind w:left="0" w:firstLine="0"/>
        <w:rPr>
          <w:rStyle w:val="zadanifontodlomka-000004"/>
        </w:rPr>
      </w:pPr>
      <w:r w:rsidRPr="003C1C33">
        <w:rPr>
          <w:rStyle w:val="zadanifontodlomka-000004"/>
        </w:rPr>
        <w:t xml:space="preserve">Na temelju ovoga Zakona iz državnog proračuna i proračuna jedinica lokalne samouprave sufinancira se </w:t>
      </w:r>
      <w:r w:rsidR="00B533ED" w:rsidRPr="003C1C33">
        <w:rPr>
          <w:rStyle w:val="zadanifontodlomka-000004"/>
        </w:rPr>
        <w:t xml:space="preserve">uređenje </w:t>
      </w:r>
      <w:r w:rsidRPr="003C1C33">
        <w:rPr>
          <w:rStyle w:val="zadanifontodlomka-000004"/>
        </w:rPr>
        <w:t xml:space="preserve">pročelja </w:t>
      </w:r>
      <w:r w:rsidR="007121B0" w:rsidRPr="003C1C33">
        <w:rPr>
          <w:rStyle w:val="zadanifontodlomka-000004"/>
        </w:rPr>
        <w:t xml:space="preserve">stambenih i stambeno-poslovnih </w:t>
      </w:r>
      <w:r w:rsidRPr="003C1C33">
        <w:rPr>
          <w:rStyle w:val="zadanifontodlomka-000004"/>
        </w:rPr>
        <w:t>zgrada</w:t>
      </w:r>
      <w:r w:rsidR="00234C78" w:rsidRPr="003C1C33">
        <w:t xml:space="preserve"> </w:t>
      </w:r>
      <w:r w:rsidR="00234C78" w:rsidRPr="003C1C33">
        <w:rPr>
          <w:rStyle w:val="zadanifontodlomka-000004"/>
        </w:rPr>
        <w:t>koje kumulativno zadovoljavaju sljedeće uvjete</w:t>
      </w:r>
      <w:r w:rsidRPr="003C1C33">
        <w:rPr>
          <w:rStyle w:val="zadanifontodlomka-000004"/>
        </w:rPr>
        <w:t>:</w:t>
      </w:r>
    </w:p>
    <w:p w14:paraId="2D37CA95" w14:textId="77777777" w:rsidR="00613F1B" w:rsidRPr="003C1C33" w:rsidRDefault="00613F1B" w:rsidP="00613F1B">
      <w:pPr>
        <w:pStyle w:val="normal-000003"/>
        <w:spacing w:after="0"/>
        <w:rPr>
          <w:rStyle w:val="zadanifontodlomka-000004"/>
        </w:rPr>
      </w:pPr>
    </w:p>
    <w:p w14:paraId="50639403" w14:textId="77777777" w:rsidR="004A5752" w:rsidRPr="003C1C33" w:rsidRDefault="004A5752" w:rsidP="00B870BC">
      <w:pPr>
        <w:pStyle w:val="normal-000003"/>
        <w:numPr>
          <w:ilvl w:val="0"/>
          <w:numId w:val="8"/>
        </w:numPr>
        <w:tabs>
          <w:tab w:val="left" w:pos="993"/>
        </w:tabs>
        <w:spacing w:after="0"/>
        <w:ind w:left="0" w:firstLine="709"/>
      </w:pPr>
      <w:r w:rsidRPr="003C1C33">
        <w:t>nalaze</w:t>
      </w:r>
      <w:r w:rsidR="00323552" w:rsidRPr="003C1C33">
        <w:t xml:space="preserve"> se</w:t>
      </w:r>
      <w:r w:rsidRPr="003C1C33">
        <w:t xml:space="preserve"> unutar kulturno-povijesnih cjelina gradova</w:t>
      </w:r>
    </w:p>
    <w:p w14:paraId="173227C9" w14:textId="77777777" w:rsidR="004A5752" w:rsidRPr="003C1C33" w:rsidRDefault="004A5752" w:rsidP="00B870BC">
      <w:pPr>
        <w:pStyle w:val="normal-000003"/>
        <w:numPr>
          <w:ilvl w:val="0"/>
          <w:numId w:val="8"/>
        </w:numPr>
        <w:tabs>
          <w:tab w:val="left" w:pos="993"/>
        </w:tabs>
        <w:spacing w:after="0"/>
        <w:ind w:left="0" w:firstLine="709"/>
      </w:pPr>
      <w:r w:rsidRPr="003C1C33">
        <w:t xml:space="preserve">izrađen </w:t>
      </w:r>
      <w:r w:rsidR="00323552" w:rsidRPr="003C1C33">
        <w:t xml:space="preserve">je </w:t>
      </w:r>
      <w:r w:rsidRPr="003C1C33">
        <w:t xml:space="preserve">glavni projekt </w:t>
      </w:r>
      <w:r w:rsidR="0051632A" w:rsidRPr="003C1C33">
        <w:t xml:space="preserve">uređenja </w:t>
      </w:r>
      <w:r w:rsidRPr="003C1C33">
        <w:t>pročelja sukladno propisima o gradnji</w:t>
      </w:r>
    </w:p>
    <w:p w14:paraId="7A2D04AF" w14:textId="77777777" w:rsidR="004A5752" w:rsidRPr="003C1C33" w:rsidRDefault="004A5752" w:rsidP="00B870BC">
      <w:pPr>
        <w:pStyle w:val="normal-000003"/>
        <w:numPr>
          <w:ilvl w:val="0"/>
          <w:numId w:val="8"/>
        </w:numPr>
        <w:tabs>
          <w:tab w:val="left" w:pos="993"/>
        </w:tabs>
        <w:spacing w:after="0"/>
        <w:ind w:left="0" w:firstLine="709"/>
      </w:pPr>
      <w:r w:rsidRPr="003C1C33">
        <w:t xml:space="preserve">ne sufinanciraju </w:t>
      </w:r>
      <w:r w:rsidR="00323552" w:rsidRPr="003C1C33">
        <w:t xml:space="preserve">se </w:t>
      </w:r>
      <w:r w:rsidRPr="003C1C33">
        <w:t>po nekom drugom osnovu</w:t>
      </w:r>
    </w:p>
    <w:p w14:paraId="2C19B665" w14:textId="77777777" w:rsidR="004A5752" w:rsidRPr="003C1C33" w:rsidRDefault="004A5752" w:rsidP="00B870BC">
      <w:pPr>
        <w:pStyle w:val="normal-000003"/>
        <w:numPr>
          <w:ilvl w:val="0"/>
          <w:numId w:val="8"/>
        </w:numPr>
        <w:tabs>
          <w:tab w:val="left" w:pos="993"/>
        </w:tabs>
        <w:spacing w:after="0"/>
        <w:ind w:left="0" w:firstLine="709"/>
        <w:rPr>
          <w:rStyle w:val="zadanifontodlomka-000004"/>
        </w:rPr>
      </w:pPr>
      <w:r w:rsidRPr="003C1C33">
        <w:rPr>
          <w:rStyle w:val="zadanifontodlomka-000004"/>
        </w:rPr>
        <w:t>natpolovičnom većinom suvlasnika donesena</w:t>
      </w:r>
      <w:r w:rsidR="00323552" w:rsidRPr="003C1C33">
        <w:rPr>
          <w:rStyle w:val="zadanifontodlomka-000004"/>
        </w:rPr>
        <w:t xml:space="preserve"> je</w:t>
      </w:r>
      <w:r w:rsidRPr="003C1C33">
        <w:rPr>
          <w:rStyle w:val="zadanifontodlomka-000004"/>
        </w:rPr>
        <w:t xml:space="preserve"> odluka o </w:t>
      </w:r>
      <w:r w:rsidR="00B533ED" w:rsidRPr="003C1C33">
        <w:rPr>
          <w:rStyle w:val="zadanifontodlomka-000004"/>
        </w:rPr>
        <w:t xml:space="preserve">uređenju </w:t>
      </w:r>
      <w:r w:rsidRPr="003C1C33">
        <w:rPr>
          <w:rStyle w:val="zadanifontodlomka-000004"/>
        </w:rPr>
        <w:t>pročelja</w:t>
      </w:r>
    </w:p>
    <w:p w14:paraId="71770E3D" w14:textId="77777777" w:rsidR="005F6D99" w:rsidRPr="003C1C33" w:rsidRDefault="004A5752" w:rsidP="00B870BC">
      <w:pPr>
        <w:pStyle w:val="normal-000003"/>
        <w:numPr>
          <w:ilvl w:val="0"/>
          <w:numId w:val="8"/>
        </w:numPr>
        <w:tabs>
          <w:tab w:val="left" w:pos="993"/>
        </w:tabs>
        <w:spacing w:after="0"/>
        <w:ind w:left="993" w:hanging="284"/>
        <w:rPr>
          <w:rStyle w:val="zadanifontodlomka-000004"/>
        </w:rPr>
      </w:pPr>
      <w:r w:rsidRPr="003C1C33">
        <w:rPr>
          <w:rStyle w:val="zadanifontodlomka-000004"/>
        </w:rPr>
        <w:t>imaju osigurana financijska sredstva prema udjelu zajednice suvlasnika u ukupnim troškovima</w:t>
      </w:r>
      <w:r w:rsidR="00232955" w:rsidRPr="003C1C33">
        <w:rPr>
          <w:rStyle w:val="zadanifontodlomka-000004"/>
        </w:rPr>
        <w:t xml:space="preserve"> </w:t>
      </w:r>
      <w:r w:rsidR="00DE5011" w:rsidRPr="003C1C33">
        <w:rPr>
          <w:rStyle w:val="zadanifontodlomka-000004"/>
        </w:rPr>
        <w:t xml:space="preserve">uređenja </w:t>
      </w:r>
      <w:r w:rsidRPr="003C1C33">
        <w:rPr>
          <w:rStyle w:val="zadanifontodlomka-000004"/>
        </w:rPr>
        <w:t>pročelja</w:t>
      </w:r>
      <w:r w:rsidR="005F6D99" w:rsidRPr="003C1C33">
        <w:rPr>
          <w:rStyle w:val="zadanifontodlomka-000004"/>
        </w:rPr>
        <w:t>.</w:t>
      </w:r>
    </w:p>
    <w:p w14:paraId="7F6A3A49" w14:textId="77777777" w:rsidR="00613F1B" w:rsidRPr="003C1C33" w:rsidRDefault="00613F1B" w:rsidP="00613F1B">
      <w:pPr>
        <w:pStyle w:val="normal-000003"/>
        <w:tabs>
          <w:tab w:val="left" w:pos="993"/>
        </w:tabs>
        <w:spacing w:after="0"/>
        <w:ind w:left="993"/>
        <w:rPr>
          <w:rStyle w:val="zadanifontodlomka-000004"/>
        </w:rPr>
      </w:pPr>
    </w:p>
    <w:p w14:paraId="294AF3BD" w14:textId="77777777" w:rsidR="004A5752" w:rsidRPr="003C1C33" w:rsidRDefault="004A5752" w:rsidP="00B870BC">
      <w:pPr>
        <w:pStyle w:val="normal-000003"/>
        <w:numPr>
          <w:ilvl w:val="0"/>
          <w:numId w:val="22"/>
        </w:numPr>
        <w:spacing w:after="0"/>
        <w:ind w:left="0" w:firstLine="0"/>
        <w:rPr>
          <w:rStyle w:val="zadanifontodlomka-000004"/>
        </w:rPr>
      </w:pPr>
      <w:r w:rsidRPr="003C1C33">
        <w:rPr>
          <w:rStyle w:val="zadanifontodlomka-000004"/>
        </w:rPr>
        <w:t xml:space="preserve">Republika Hrvatska će sufinancirati jednu trećinu ukupnih troškova </w:t>
      </w:r>
      <w:r w:rsidR="00B533ED" w:rsidRPr="003C1C33">
        <w:rPr>
          <w:rStyle w:val="zadanifontodlomka-000004"/>
        </w:rPr>
        <w:t xml:space="preserve">uređenja </w:t>
      </w:r>
      <w:r w:rsidRPr="003C1C33">
        <w:rPr>
          <w:rStyle w:val="zadanifontodlomka-000004"/>
        </w:rPr>
        <w:t>pročelja za postojeće zgrade.</w:t>
      </w:r>
    </w:p>
    <w:p w14:paraId="3B755ED2" w14:textId="77777777" w:rsidR="00613F1B" w:rsidRPr="003C1C33" w:rsidRDefault="00613F1B" w:rsidP="00613F1B">
      <w:pPr>
        <w:pStyle w:val="normal-000003"/>
        <w:spacing w:after="0"/>
        <w:rPr>
          <w:rStyle w:val="zadanifontodlomka-000004"/>
        </w:rPr>
      </w:pPr>
    </w:p>
    <w:p w14:paraId="20C36ADE" w14:textId="77777777" w:rsidR="004A5752" w:rsidRPr="003C1C33" w:rsidRDefault="004A5752" w:rsidP="00B870BC">
      <w:pPr>
        <w:pStyle w:val="normal-000003"/>
        <w:numPr>
          <w:ilvl w:val="0"/>
          <w:numId w:val="22"/>
        </w:numPr>
        <w:spacing w:after="0"/>
        <w:ind w:left="0" w:firstLine="0"/>
        <w:rPr>
          <w:rStyle w:val="zadanifontodlomka-000004"/>
        </w:rPr>
      </w:pPr>
      <w:r w:rsidRPr="003C1C33">
        <w:rPr>
          <w:rStyle w:val="zadanifontodlomka-000004"/>
        </w:rPr>
        <w:t xml:space="preserve">Na temelju ovoga Zakona obveza je jedinice lokalne samouprave da sufinancira jednu trećinu ukupnih troškova </w:t>
      </w:r>
      <w:r w:rsidR="00B533ED" w:rsidRPr="003C1C33">
        <w:rPr>
          <w:rStyle w:val="zadanifontodlomka-000004"/>
        </w:rPr>
        <w:t xml:space="preserve">uređenja </w:t>
      </w:r>
      <w:r w:rsidRPr="003C1C33">
        <w:rPr>
          <w:rStyle w:val="zadanifontodlomka-000004"/>
        </w:rPr>
        <w:t>pročelja postojeće zgrade.</w:t>
      </w:r>
    </w:p>
    <w:p w14:paraId="03E7928E" w14:textId="77777777" w:rsidR="00613F1B" w:rsidRPr="003C1C33" w:rsidRDefault="00613F1B" w:rsidP="00613F1B">
      <w:pPr>
        <w:pStyle w:val="normal-000003"/>
        <w:spacing w:after="0"/>
        <w:rPr>
          <w:rStyle w:val="zadanifontodlomka-000004"/>
        </w:rPr>
      </w:pPr>
    </w:p>
    <w:p w14:paraId="65EE0522" w14:textId="77777777" w:rsidR="004A5752" w:rsidRPr="003C1C33" w:rsidRDefault="004A5752" w:rsidP="00B870BC">
      <w:pPr>
        <w:pStyle w:val="normal-000003"/>
        <w:numPr>
          <w:ilvl w:val="0"/>
          <w:numId w:val="22"/>
        </w:numPr>
        <w:spacing w:after="0"/>
        <w:ind w:left="0" w:firstLine="0"/>
        <w:rPr>
          <w:rStyle w:val="zadanifontodlomka-000004"/>
        </w:rPr>
      </w:pPr>
      <w:r w:rsidRPr="003C1C33">
        <w:rPr>
          <w:rStyle w:val="zadanifontodlomka-000004"/>
        </w:rPr>
        <w:t xml:space="preserve">Izvođač odnosno druga osoba koju odredi izvođač na temelju glavnog projekta za </w:t>
      </w:r>
      <w:r w:rsidR="00B533ED" w:rsidRPr="003C1C33">
        <w:rPr>
          <w:rStyle w:val="zadanifontodlomka-000004"/>
        </w:rPr>
        <w:t>uređenj</w:t>
      </w:r>
      <w:r w:rsidR="000924B2" w:rsidRPr="003C1C33">
        <w:rPr>
          <w:rStyle w:val="zadanifontodlomka-000004"/>
        </w:rPr>
        <w:t>e</w:t>
      </w:r>
      <w:r w:rsidR="00B533ED" w:rsidRPr="003C1C33">
        <w:rPr>
          <w:rStyle w:val="zadanifontodlomka-000004"/>
        </w:rPr>
        <w:t xml:space="preserve"> </w:t>
      </w:r>
      <w:r w:rsidR="00613F1B" w:rsidRPr="003C1C33">
        <w:rPr>
          <w:rStyle w:val="zadanifontodlomka-000004"/>
        </w:rPr>
        <w:t xml:space="preserve">pročelja postojeće zgrade </w:t>
      </w:r>
      <w:r w:rsidRPr="003C1C33">
        <w:rPr>
          <w:rStyle w:val="zadanifontodlomka-000004"/>
        </w:rPr>
        <w:t xml:space="preserve">ima pravo privremeno i bez naknade zauzeti javnu površinu ili drugo zemljište nužno za organizaciju gradilišta, postav skele i/ili koristiti je za pristup gradilištu i dovoz i odvoz građevnih proizvoda odnosno građevinskog otpada. </w:t>
      </w:r>
    </w:p>
    <w:p w14:paraId="7747E85A" w14:textId="77777777" w:rsidR="00A603EF" w:rsidRPr="003C1C33" w:rsidRDefault="00A603EF" w:rsidP="00A603EF">
      <w:pPr>
        <w:pStyle w:val="normal-000003"/>
        <w:spacing w:after="0"/>
        <w:rPr>
          <w:rStyle w:val="zadanifontodlomka-000004"/>
        </w:rPr>
      </w:pPr>
    </w:p>
    <w:p w14:paraId="1CA9C054" w14:textId="77777777" w:rsidR="000D4C7A" w:rsidRPr="003C1C33" w:rsidRDefault="00323552" w:rsidP="00B870BC">
      <w:pPr>
        <w:pStyle w:val="normal-000003"/>
        <w:numPr>
          <w:ilvl w:val="0"/>
          <w:numId w:val="22"/>
        </w:numPr>
        <w:spacing w:after="0"/>
        <w:ind w:left="0" w:firstLine="0"/>
      </w:pPr>
      <w:r w:rsidRPr="003C1C33">
        <w:rPr>
          <w:rStyle w:val="zadanifontodlomka-000004"/>
        </w:rPr>
        <w:t xml:space="preserve">Odluku o donošenju Programa </w:t>
      </w:r>
      <w:r w:rsidR="00B533ED" w:rsidRPr="003C1C33">
        <w:rPr>
          <w:rStyle w:val="zadanifontodlomka-000004"/>
        </w:rPr>
        <w:t xml:space="preserve">uređenja </w:t>
      </w:r>
      <w:r w:rsidR="004A5752" w:rsidRPr="003C1C33">
        <w:rPr>
          <w:rStyle w:val="zadanifontodlomka-000004"/>
        </w:rPr>
        <w:t>pročelja za postojeće zgrade donosi Vlada Republike Hrvatske na prijedlog Ministarstva.</w:t>
      </w:r>
      <w:r w:rsidR="004A5752" w:rsidRPr="003C1C33">
        <w:t xml:space="preserve"> </w:t>
      </w:r>
    </w:p>
    <w:p w14:paraId="37442544" w14:textId="77777777" w:rsidR="00A603EF" w:rsidRPr="003C1C33" w:rsidRDefault="00A603EF" w:rsidP="00A603EF">
      <w:pPr>
        <w:pStyle w:val="normal-000003"/>
        <w:spacing w:after="0"/>
      </w:pPr>
    </w:p>
    <w:p w14:paraId="4C5677DF" w14:textId="77777777" w:rsidR="00BB5DED" w:rsidRPr="003C1C33" w:rsidRDefault="004A5752" w:rsidP="00B870BC">
      <w:pPr>
        <w:pStyle w:val="normal-000003"/>
        <w:numPr>
          <w:ilvl w:val="0"/>
          <w:numId w:val="22"/>
        </w:numPr>
        <w:spacing w:after="0"/>
        <w:ind w:left="0" w:firstLine="0"/>
      </w:pPr>
      <w:r w:rsidRPr="003C1C33">
        <w:rPr>
          <w:rStyle w:val="zadanifontodlomka-000004"/>
        </w:rPr>
        <w:t xml:space="preserve">U </w:t>
      </w:r>
      <w:r w:rsidR="000924B2" w:rsidRPr="003C1C33">
        <w:rPr>
          <w:rStyle w:val="zadanifontodlomka-000004"/>
        </w:rPr>
        <w:t>P</w:t>
      </w:r>
      <w:r w:rsidRPr="003C1C33">
        <w:rPr>
          <w:rStyle w:val="zadanifontodlomka-000004"/>
        </w:rPr>
        <w:t xml:space="preserve">rogramu iz stavka </w:t>
      </w:r>
      <w:r w:rsidR="00D4539A" w:rsidRPr="003C1C33">
        <w:rPr>
          <w:rStyle w:val="zadanifontodlomka-000004"/>
        </w:rPr>
        <w:t>5</w:t>
      </w:r>
      <w:r w:rsidRPr="003C1C33">
        <w:rPr>
          <w:rStyle w:val="zadanifontodlomka-000004"/>
        </w:rPr>
        <w:t xml:space="preserve">. ovoga članka detaljno se razrađuju mjere za poticanje </w:t>
      </w:r>
      <w:r w:rsidR="00B533ED" w:rsidRPr="003C1C33">
        <w:rPr>
          <w:rStyle w:val="zadanifontodlomka-000004"/>
        </w:rPr>
        <w:t xml:space="preserve">uređenja </w:t>
      </w:r>
      <w:r w:rsidRPr="003C1C33">
        <w:rPr>
          <w:rStyle w:val="zadanifontodlomka-000004"/>
        </w:rPr>
        <w:t xml:space="preserve">pročelja za postojeće zgrade sa ciljem očuvanja kulturnog, povijesnog i društvenog obilježja gradova, detaljno se propisuju preduvjeti za sufinanciranje </w:t>
      </w:r>
      <w:r w:rsidR="00B533ED" w:rsidRPr="003C1C33">
        <w:rPr>
          <w:rStyle w:val="zadanifontodlomka-000004"/>
        </w:rPr>
        <w:t xml:space="preserve">uređenja </w:t>
      </w:r>
      <w:r w:rsidRPr="003C1C33">
        <w:rPr>
          <w:rStyle w:val="zadanifontodlomka-000004"/>
        </w:rPr>
        <w:t xml:space="preserve">pročelja za postojeće zgrade, potrebne suglasnosti, prioriteti prilikom sufinanciranja </w:t>
      </w:r>
      <w:r w:rsidR="00175645" w:rsidRPr="003C1C33">
        <w:rPr>
          <w:rStyle w:val="zadanifontodlomka-000004"/>
        </w:rPr>
        <w:t>uređenja</w:t>
      </w:r>
      <w:r w:rsidR="00EB350F" w:rsidRPr="003C1C33">
        <w:rPr>
          <w:rStyle w:val="zadanifontodlomka-000004"/>
        </w:rPr>
        <w:t xml:space="preserve"> </w:t>
      </w:r>
      <w:r w:rsidRPr="003C1C33">
        <w:rPr>
          <w:rStyle w:val="zadanifontodlomka-000004"/>
        </w:rPr>
        <w:t xml:space="preserve">pročelja za postojeće zgrade, </w:t>
      </w:r>
      <w:r w:rsidR="00F73FB3" w:rsidRPr="003C1C33">
        <w:rPr>
          <w:rStyle w:val="zadanifontodlomka-000004"/>
        </w:rPr>
        <w:t xml:space="preserve">poticanje mjera energetske obnove, </w:t>
      </w:r>
      <w:r w:rsidRPr="003C1C33">
        <w:rPr>
          <w:rStyle w:val="zadanifontodlomka-000004"/>
        </w:rPr>
        <w:t xml:space="preserve">način objave i sadržaj javnog poziva za sufinanciranje </w:t>
      </w:r>
      <w:r w:rsidR="002E78A1" w:rsidRPr="003C1C33">
        <w:rPr>
          <w:rStyle w:val="zadanifontodlomka-000004"/>
        </w:rPr>
        <w:t>uređenja</w:t>
      </w:r>
      <w:r w:rsidR="00EB350F" w:rsidRPr="003C1C33">
        <w:rPr>
          <w:rStyle w:val="zadanifontodlomka-000004"/>
        </w:rPr>
        <w:t xml:space="preserve"> </w:t>
      </w:r>
      <w:r w:rsidRPr="003C1C33">
        <w:rPr>
          <w:rStyle w:val="zadanifontodlomka-000004"/>
        </w:rPr>
        <w:t xml:space="preserve">pročelja za postojeće zgrade, sustav bodovanja projekata </w:t>
      </w:r>
      <w:r w:rsidR="002E78A1" w:rsidRPr="003C1C33">
        <w:rPr>
          <w:rStyle w:val="zadanifontodlomka-000004"/>
        </w:rPr>
        <w:t>uređenja</w:t>
      </w:r>
      <w:r w:rsidR="00EB350F" w:rsidRPr="003C1C33">
        <w:rPr>
          <w:rStyle w:val="zadanifontodlomka-000004"/>
        </w:rPr>
        <w:t xml:space="preserve"> </w:t>
      </w:r>
      <w:r w:rsidRPr="003C1C33">
        <w:rPr>
          <w:rStyle w:val="zadanifontodlomka-000004"/>
        </w:rPr>
        <w:t xml:space="preserve">pročelja za postojeće zgrade, sadržaj ugovora o sufinanciranju </w:t>
      </w:r>
      <w:r w:rsidR="002E78A1" w:rsidRPr="003C1C33">
        <w:rPr>
          <w:rStyle w:val="zadanifontodlomka-000004"/>
        </w:rPr>
        <w:t xml:space="preserve">uređenja </w:t>
      </w:r>
      <w:r w:rsidRPr="003C1C33">
        <w:rPr>
          <w:rStyle w:val="zadanifontodlomka-000004"/>
        </w:rPr>
        <w:t>pročelja za postojeće zgrade i razloge za raskid takvog ugovora.</w:t>
      </w:r>
    </w:p>
    <w:p w14:paraId="2C417B82" w14:textId="77777777" w:rsidR="00A603EF" w:rsidRPr="003C1C33" w:rsidRDefault="00A603EF" w:rsidP="00A603EF">
      <w:pPr>
        <w:pStyle w:val="normal-000003"/>
        <w:spacing w:after="0"/>
      </w:pPr>
    </w:p>
    <w:p w14:paraId="1A57E362" w14:textId="504528CB" w:rsidR="00786565" w:rsidRPr="003C1C33" w:rsidRDefault="00786565" w:rsidP="00B870BC">
      <w:pPr>
        <w:pStyle w:val="normal-000003"/>
        <w:numPr>
          <w:ilvl w:val="0"/>
          <w:numId w:val="22"/>
        </w:numPr>
        <w:spacing w:after="0"/>
        <w:ind w:left="0" w:firstLine="0"/>
      </w:pPr>
      <w:r w:rsidRPr="003C1C33">
        <w:t>Odredbe ovoga članka ne odnose se na poslovne zgrade</w:t>
      </w:r>
      <w:r w:rsidR="00620F30" w:rsidRPr="003C1C33">
        <w:t>.</w:t>
      </w:r>
      <w:r w:rsidRPr="003C1C33">
        <w:t xml:space="preserve"> </w:t>
      </w:r>
    </w:p>
    <w:p w14:paraId="2ED2F021" w14:textId="77777777" w:rsidR="00E26CA2" w:rsidRPr="003C1C33" w:rsidRDefault="00E26CA2" w:rsidP="00846790">
      <w:pPr>
        <w:pStyle w:val="normal-000003"/>
        <w:spacing w:after="0"/>
      </w:pPr>
    </w:p>
    <w:bookmarkEnd w:id="7"/>
    <w:p w14:paraId="38BADF19" w14:textId="77777777" w:rsidR="00C33019" w:rsidRPr="003C1C33" w:rsidRDefault="003B044C" w:rsidP="00272F61">
      <w:pPr>
        <w:spacing w:after="0" w:line="240" w:lineRule="auto"/>
        <w:jc w:val="center"/>
        <w:rPr>
          <w:i/>
          <w:color w:val="000000" w:themeColor="text1"/>
        </w:rPr>
      </w:pPr>
      <w:r w:rsidRPr="003C1C33">
        <w:rPr>
          <w:i/>
          <w:color w:val="000000" w:themeColor="text1"/>
        </w:rPr>
        <w:t>Vrste održavanja zajedničkih dijelova zgrade</w:t>
      </w:r>
    </w:p>
    <w:p w14:paraId="740D9A45" w14:textId="77777777" w:rsidR="00272F61" w:rsidRPr="003C1C33" w:rsidRDefault="00272F61" w:rsidP="00272F61">
      <w:pPr>
        <w:spacing w:after="0" w:line="240" w:lineRule="auto"/>
        <w:jc w:val="center"/>
        <w:rPr>
          <w:b/>
          <w:color w:val="000000" w:themeColor="text1"/>
        </w:rPr>
      </w:pPr>
    </w:p>
    <w:p w14:paraId="48E44140" w14:textId="73596B11" w:rsidR="00C33019" w:rsidRPr="003C1C33" w:rsidRDefault="003B044C" w:rsidP="00272F61">
      <w:pPr>
        <w:spacing w:after="0" w:line="240" w:lineRule="auto"/>
        <w:jc w:val="center"/>
        <w:rPr>
          <w:b/>
          <w:color w:val="000000" w:themeColor="text1"/>
        </w:rPr>
      </w:pPr>
      <w:r w:rsidRPr="003C1C33">
        <w:rPr>
          <w:b/>
          <w:color w:val="000000" w:themeColor="text1"/>
        </w:rPr>
        <w:t xml:space="preserve">Članak </w:t>
      </w:r>
      <w:r w:rsidR="006477A7" w:rsidRPr="003C1C33">
        <w:rPr>
          <w:b/>
          <w:color w:val="000000" w:themeColor="text1"/>
        </w:rPr>
        <w:t>2</w:t>
      </w:r>
      <w:r w:rsidR="00E26CA2" w:rsidRPr="003C1C33">
        <w:rPr>
          <w:b/>
          <w:color w:val="000000" w:themeColor="text1"/>
        </w:rPr>
        <w:t>3</w:t>
      </w:r>
      <w:r w:rsidRPr="003C1C33">
        <w:rPr>
          <w:b/>
          <w:color w:val="000000" w:themeColor="text1"/>
        </w:rPr>
        <w:t>.</w:t>
      </w:r>
    </w:p>
    <w:p w14:paraId="77A81B93" w14:textId="77777777" w:rsidR="00272F61" w:rsidRPr="003C1C33" w:rsidRDefault="00272F61" w:rsidP="00272F61">
      <w:pPr>
        <w:spacing w:after="0" w:line="240" w:lineRule="auto"/>
        <w:jc w:val="center"/>
        <w:rPr>
          <w:b/>
          <w:color w:val="000000" w:themeColor="text1"/>
        </w:rPr>
      </w:pPr>
    </w:p>
    <w:p w14:paraId="0736C2C1" w14:textId="77777777" w:rsidR="0092734B" w:rsidRPr="003C1C33" w:rsidRDefault="003B044C" w:rsidP="00B870BC">
      <w:pPr>
        <w:pStyle w:val="ListParagraph"/>
        <w:numPr>
          <w:ilvl w:val="0"/>
          <w:numId w:val="23"/>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Vrste održavanja zajedničkih dijelova zgrade su redovito i </w:t>
      </w:r>
      <w:r w:rsidR="000A75BD" w:rsidRPr="003C1C33">
        <w:rPr>
          <w:rFonts w:ascii="Times New Roman" w:hAnsi="Times New Roman"/>
          <w:color w:val="000000" w:themeColor="text1"/>
          <w:sz w:val="24"/>
          <w:szCs w:val="24"/>
        </w:rPr>
        <w:t xml:space="preserve">izvanredno </w:t>
      </w:r>
      <w:r w:rsidRPr="003C1C33">
        <w:rPr>
          <w:rFonts w:ascii="Times New Roman" w:hAnsi="Times New Roman"/>
          <w:color w:val="000000" w:themeColor="text1"/>
          <w:sz w:val="24"/>
          <w:szCs w:val="24"/>
        </w:rPr>
        <w:t>održavanje.</w:t>
      </w:r>
    </w:p>
    <w:p w14:paraId="5ADA0C66" w14:textId="77777777" w:rsidR="00272F61" w:rsidRPr="003C1C33" w:rsidRDefault="00272F61" w:rsidP="00272F61">
      <w:pPr>
        <w:pStyle w:val="ListParagraph"/>
        <w:spacing w:after="0" w:line="240" w:lineRule="auto"/>
        <w:ind w:left="0"/>
        <w:jc w:val="both"/>
        <w:rPr>
          <w:rFonts w:ascii="Times New Roman" w:hAnsi="Times New Roman"/>
          <w:color w:val="000000" w:themeColor="text1"/>
          <w:sz w:val="24"/>
          <w:szCs w:val="24"/>
        </w:rPr>
      </w:pPr>
    </w:p>
    <w:p w14:paraId="7A1A9E49" w14:textId="77777777" w:rsidR="00C3419B" w:rsidRPr="003C1C33" w:rsidRDefault="00C3419B" w:rsidP="00B870BC">
      <w:pPr>
        <w:pStyle w:val="ListParagraph"/>
        <w:numPr>
          <w:ilvl w:val="0"/>
          <w:numId w:val="23"/>
        </w:numPr>
        <w:spacing w:after="0" w:line="240" w:lineRule="auto"/>
        <w:ind w:left="0" w:firstLine="0"/>
        <w:jc w:val="both"/>
        <w:rPr>
          <w:rFonts w:ascii="Times New Roman" w:hAnsi="Times New Roman"/>
          <w:i/>
          <w:color w:val="000000" w:themeColor="text1"/>
          <w:sz w:val="24"/>
          <w:szCs w:val="24"/>
        </w:rPr>
      </w:pPr>
      <w:r w:rsidRPr="003C1C33">
        <w:rPr>
          <w:rFonts w:ascii="Times New Roman" w:hAnsi="Times New Roman"/>
          <w:color w:val="000000" w:themeColor="text1"/>
          <w:sz w:val="24"/>
          <w:szCs w:val="24"/>
        </w:rPr>
        <w:t xml:space="preserve">Izvanredno održavanje uključuje: hitne popravke, nužne popravke i investicijsko održavanje. </w:t>
      </w:r>
    </w:p>
    <w:p w14:paraId="6A3752AC" w14:textId="77777777" w:rsidR="00140D26" w:rsidRPr="003C1C33" w:rsidRDefault="00140D26" w:rsidP="00272F61">
      <w:pPr>
        <w:spacing w:after="0" w:line="240" w:lineRule="auto"/>
        <w:jc w:val="center"/>
        <w:rPr>
          <w:i/>
          <w:color w:val="000000" w:themeColor="text1"/>
        </w:rPr>
      </w:pPr>
    </w:p>
    <w:p w14:paraId="676B8FEF" w14:textId="77777777" w:rsidR="00C33019" w:rsidRPr="003C1C33" w:rsidRDefault="003B044C" w:rsidP="00272F61">
      <w:pPr>
        <w:spacing w:after="0" w:line="240" w:lineRule="auto"/>
        <w:jc w:val="center"/>
        <w:rPr>
          <w:i/>
          <w:color w:val="000000" w:themeColor="text1"/>
        </w:rPr>
      </w:pPr>
      <w:r w:rsidRPr="003C1C33">
        <w:rPr>
          <w:i/>
          <w:color w:val="000000" w:themeColor="text1"/>
        </w:rPr>
        <w:t>Redovito održavanje</w:t>
      </w:r>
    </w:p>
    <w:p w14:paraId="247DC2E8" w14:textId="77777777" w:rsidR="00272F61" w:rsidRPr="003C1C33" w:rsidRDefault="00272F61" w:rsidP="00272F61">
      <w:pPr>
        <w:spacing w:after="0" w:line="240" w:lineRule="auto"/>
        <w:jc w:val="center"/>
        <w:rPr>
          <w:i/>
          <w:color w:val="000000" w:themeColor="text1"/>
        </w:rPr>
      </w:pPr>
    </w:p>
    <w:p w14:paraId="07AAF429" w14:textId="290AD692" w:rsidR="00C33019" w:rsidRPr="003C1C33" w:rsidRDefault="003B044C" w:rsidP="00272F61">
      <w:pPr>
        <w:spacing w:after="0" w:line="240" w:lineRule="auto"/>
        <w:jc w:val="center"/>
        <w:rPr>
          <w:b/>
          <w:i/>
          <w:color w:val="000000" w:themeColor="text1"/>
        </w:rPr>
      </w:pPr>
      <w:r w:rsidRPr="003C1C33">
        <w:rPr>
          <w:b/>
          <w:color w:val="000000" w:themeColor="text1"/>
        </w:rPr>
        <w:t>Članak</w:t>
      </w:r>
      <w:r w:rsidR="00A477A5" w:rsidRPr="003C1C33">
        <w:rPr>
          <w:b/>
          <w:color w:val="000000" w:themeColor="text1"/>
        </w:rPr>
        <w:t xml:space="preserve"> </w:t>
      </w:r>
      <w:r w:rsidR="006477A7" w:rsidRPr="003C1C33">
        <w:rPr>
          <w:b/>
          <w:color w:val="000000" w:themeColor="text1"/>
        </w:rPr>
        <w:t>2</w:t>
      </w:r>
      <w:r w:rsidR="00E26CA2" w:rsidRPr="003C1C33">
        <w:rPr>
          <w:b/>
          <w:color w:val="000000" w:themeColor="text1"/>
        </w:rPr>
        <w:t>4</w:t>
      </w:r>
      <w:r w:rsidRPr="003C1C33">
        <w:rPr>
          <w:b/>
          <w:i/>
          <w:color w:val="000000" w:themeColor="text1"/>
        </w:rPr>
        <w:t>.</w:t>
      </w:r>
    </w:p>
    <w:p w14:paraId="44656D03" w14:textId="77777777" w:rsidR="00272F61" w:rsidRPr="003C1C33" w:rsidRDefault="00272F61" w:rsidP="00272F61">
      <w:pPr>
        <w:spacing w:after="0" w:line="240" w:lineRule="auto"/>
        <w:jc w:val="center"/>
        <w:rPr>
          <w:b/>
          <w:color w:val="000000" w:themeColor="text1"/>
        </w:rPr>
      </w:pPr>
    </w:p>
    <w:p w14:paraId="0213D4B3" w14:textId="77777777" w:rsidR="00C33019" w:rsidRPr="003C1C33" w:rsidRDefault="003B044C" w:rsidP="00B870BC">
      <w:pPr>
        <w:pStyle w:val="ListParagraph"/>
        <w:numPr>
          <w:ilvl w:val="0"/>
          <w:numId w:val="2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Redovito održavanje su aktivnosti koje se obavljaju redovito radi ispunjavanja obveza propisanih važećim propisima te održavanja zajedničkih dijelova zgrade u funkcionalnom stanju u skladu s izjavom izvođača o izvedenim radovima i uvjetima održavanja građevine, tehničkim uputama i specifikacijama, normama ili prema očitoj potrebi</w:t>
      </w:r>
      <w:r w:rsidR="00A13A50" w:rsidRPr="003C1C33">
        <w:rPr>
          <w:rFonts w:ascii="Times New Roman" w:hAnsi="Times New Roman"/>
          <w:color w:val="000000" w:themeColor="text1"/>
          <w:sz w:val="24"/>
          <w:szCs w:val="24"/>
        </w:rPr>
        <w:t>, odnosno u</w:t>
      </w:r>
      <w:r w:rsidR="00614015" w:rsidRPr="003C1C33">
        <w:rPr>
          <w:rFonts w:ascii="Times New Roman" w:hAnsi="Times New Roman"/>
          <w:color w:val="000000" w:themeColor="text1"/>
          <w:sz w:val="24"/>
          <w:szCs w:val="24"/>
        </w:rPr>
        <w:t>običajeno razumnoj potrebi</w:t>
      </w:r>
      <w:r w:rsidRPr="003C1C33">
        <w:rPr>
          <w:rFonts w:ascii="Times New Roman" w:hAnsi="Times New Roman"/>
          <w:color w:val="000000" w:themeColor="text1"/>
          <w:sz w:val="24"/>
          <w:szCs w:val="24"/>
        </w:rPr>
        <w:t>.</w:t>
      </w:r>
    </w:p>
    <w:p w14:paraId="4DD38AE1" w14:textId="77777777" w:rsidR="00272F61" w:rsidRPr="003C1C33" w:rsidRDefault="00272F61" w:rsidP="00272F61">
      <w:pPr>
        <w:pStyle w:val="ListParagraph"/>
        <w:spacing w:after="0" w:line="240" w:lineRule="auto"/>
        <w:ind w:left="0"/>
        <w:jc w:val="both"/>
        <w:rPr>
          <w:rFonts w:ascii="Times New Roman" w:hAnsi="Times New Roman"/>
          <w:color w:val="000000" w:themeColor="text1"/>
          <w:sz w:val="24"/>
          <w:szCs w:val="24"/>
        </w:rPr>
      </w:pPr>
    </w:p>
    <w:p w14:paraId="4783A7E4" w14:textId="311B0DEC" w:rsidR="00C33019" w:rsidRPr="003C1C33" w:rsidRDefault="003B044C" w:rsidP="00B870BC">
      <w:pPr>
        <w:pStyle w:val="ListParagraph"/>
        <w:numPr>
          <w:ilvl w:val="0"/>
          <w:numId w:val="2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Redovito održavanje obuhvaća:</w:t>
      </w:r>
    </w:p>
    <w:p w14:paraId="20CCB19E" w14:textId="77777777" w:rsidR="00272F61" w:rsidRPr="003C1C33" w:rsidRDefault="00272F61" w:rsidP="00272F61">
      <w:pPr>
        <w:pStyle w:val="ListParagraph"/>
        <w:spacing w:after="0" w:line="240" w:lineRule="auto"/>
        <w:ind w:left="0"/>
        <w:jc w:val="both"/>
        <w:rPr>
          <w:rFonts w:ascii="Times New Roman" w:hAnsi="Times New Roman"/>
          <w:color w:val="000000" w:themeColor="text1"/>
          <w:sz w:val="24"/>
          <w:szCs w:val="24"/>
        </w:rPr>
      </w:pPr>
    </w:p>
    <w:p w14:paraId="67C6C16E" w14:textId="685BDE78" w:rsidR="00C33019" w:rsidRPr="003C1C33" w:rsidRDefault="003B044C" w:rsidP="00272F61">
      <w:pPr>
        <w:spacing w:after="0" w:line="240" w:lineRule="auto"/>
        <w:ind w:left="709"/>
        <w:jc w:val="both"/>
        <w:rPr>
          <w:color w:val="000000" w:themeColor="text1"/>
        </w:rPr>
      </w:pPr>
      <w:r w:rsidRPr="003C1C33">
        <w:rPr>
          <w:color w:val="000000" w:themeColor="text1"/>
        </w:rPr>
        <w:t xml:space="preserve">1. servisne preglede, </w:t>
      </w:r>
      <w:r w:rsidRPr="003C1C33">
        <w:rPr>
          <w:rFonts w:eastAsia="Calibri"/>
          <w:color w:val="000000" w:themeColor="text1"/>
          <w:lang w:eastAsia="en-US"/>
        </w:rPr>
        <w:t xml:space="preserve">ispitivanja sigurnosti odnosno ispravnosti na elektro instalaciji, vodovodnoj instalaciji, uključujući uređaj za povećanje pritiska vode, kanalizaciji uključujući </w:t>
      </w:r>
      <w:proofErr w:type="spellStart"/>
      <w:r w:rsidRPr="003C1C33">
        <w:rPr>
          <w:rFonts w:eastAsia="Calibri"/>
          <w:color w:val="000000" w:themeColor="text1"/>
          <w:lang w:eastAsia="en-US"/>
        </w:rPr>
        <w:t>prepumpne</w:t>
      </w:r>
      <w:proofErr w:type="spellEnd"/>
      <w:r w:rsidRPr="003C1C33">
        <w:rPr>
          <w:rFonts w:eastAsia="Calibri"/>
          <w:color w:val="000000" w:themeColor="text1"/>
          <w:lang w:eastAsia="en-US"/>
        </w:rPr>
        <w:t xml:space="preserve"> uređaje, plinskoj instalaciji, instalaciji centralnog grijanja, instalaciji ventilacije i klimatizacije, dizalu, antenskoj, telefonskoj i drugoj kablovskoj instalaciji, instalaciji zvona i internog govornog uređaja, protupožarnoj instalaciji i opremi, gromobranskoj instalaciji, </w:t>
      </w:r>
      <w:r w:rsidR="004C1692" w:rsidRPr="003C1C33">
        <w:rPr>
          <w:rFonts w:eastAsia="Calibri"/>
          <w:color w:val="000000" w:themeColor="text1"/>
          <w:lang w:eastAsia="en-US"/>
        </w:rPr>
        <w:t xml:space="preserve">sustavima </w:t>
      </w:r>
      <w:r w:rsidR="00337A73" w:rsidRPr="003C1C33">
        <w:rPr>
          <w:rFonts w:eastAsia="Calibri"/>
          <w:color w:val="000000" w:themeColor="text1"/>
          <w:lang w:eastAsia="en-US"/>
        </w:rPr>
        <w:t xml:space="preserve">audio-video nadzora i protuprovalne zaštite, </w:t>
      </w:r>
      <w:r w:rsidR="00361AEB" w:rsidRPr="003C1C33">
        <w:rPr>
          <w:rFonts w:eastAsia="Calibri"/>
          <w:color w:val="000000" w:themeColor="text1"/>
          <w:lang w:eastAsia="en-US"/>
        </w:rPr>
        <w:t>pročeljima</w:t>
      </w:r>
      <w:r w:rsidRPr="003C1C33">
        <w:rPr>
          <w:rFonts w:eastAsia="Calibri"/>
          <w:color w:val="000000" w:themeColor="text1"/>
          <w:lang w:eastAsia="en-US"/>
        </w:rPr>
        <w:t>, krovnoj konstrukciji, limariji, dimnjaku, stolariji i bravariji zajedničkih dijelova zgrade, parkirališnim i garažnim rampama, rasvjeti i zajedničkim dijelovima zgrade te poštanskim sandučićima,</w:t>
      </w:r>
      <w:r w:rsidR="007F6046" w:rsidRPr="003C1C33">
        <w:rPr>
          <w:rFonts w:eastAsia="Calibri"/>
          <w:color w:val="000000" w:themeColor="text1"/>
          <w:lang w:eastAsia="en-US"/>
        </w:rPr>
        <w:t xml:space="preserve"> </w:t>
      </w:r>
      <w:r w:rsidRPr="003C1C33">
        <w:rPr>
          <w:rFonts w:eastAsia="Calibri"/>
          <w:color w:val="000000" w:themeColor="text1"/>
          <w:lang w:eastAsia="en-US"/>
        </w:rPr>
        <w:t>zamjene</w:t>
      </w:r>
      <w:r w:rsidR="007F6046" w:rsidRPr="003C1C33">
        <w:rPr>
          <w:rFonts w:eastAsia="Calibri"/>
          <w:color w:val="000000" w:themeColor="text1"/>
          <w:lang w:eastAsia="en-US"/>
        </w:rPr>
        <w:t xml:space="preserve"> odnosno </w:t>
      </w:r>
      <w:r w:rsidRPr="003C1C33">
        <w:rPr>
          <w:rFonts w:eastAsia="Calibri"/>
          <w:color w:val="000000" w:themeColor="text1"/>
          <w:lang w:eastAsia="en-US"/>
        </w:rPr>
        <w:t>poprav</w:t>
      </w:r>
      <w:r w:rsidR="00714B15" w:rsidRPr="003C1C33">
        <w:rPr>
          <w:rFonts w:eastAsia="Calibri"/>
          <w:color w:val="000000" w:themeColor="text1"/>
          <w:lang w:eastAsia="en-US"/>
        </w:rPr>
        <w:t>ke</w:t>
      </w:r>
      <w:r w:rsidRPr="003C1C33">
        <w:rPr>
          <w:rFonts w:eastAsia="Calibri"/>
          <w:color w:val="000000" w:themeColor="text1"/>
          <w:lang w:eastAsia="en-US"/>
        </w:rPr>
        <w:t xml:space="preserve"> pojedinih potrošnih ili dotrajalih dijelova zajedničkih dijelova zgrade, bojanje zajedničkih dijelova zgrade, ugađanje, čišćenje, podmazivanje, servisiranje ugrađene opreme i uređaja, </w:t>
      </w:r>
      <w:r w:rsidR="00330B2B" w:rsidRPr="003C1C33">
        <w:rPr>
          <w:rFonts w:eastAsia="Calibri"/>
          <w:color w:val="000000" w:themeColor="text1"/>
          <w:lang w:eastAsia="en-US"/>
        </w:rPr>
        <w:t xml:space="preserve">provjeru </w:t>
      </w:r>
      <w:r w:rsidRPr="003C1C33">
        <w:rPr>
          <w:rFonts w:eastAsia="Calibri"/>
          <w:color w:val="000000" w:themeColor="text1"/>
          <w:lang w:eastAsia="en-US"/>
        </w:rPr>
        <w:t>tekućina i druge aktivnosti koje su predviđene projektom zgrade i dokumentacijom te opreme, uređaja ili instalacija zajedničkog dijela zgrade,</w:t>
      </w:r>
      <w:r w:rsidRPr="003C1C33">
        <w:rPr>
          <w:color w:val="000000" w:themeColor="text1"/>
        </w:rPr>
        <w:t xml:space="preserve"> otklanjanje nedostataka na zajedničkim dijelovima zgrade odnosno njezinim dijelovima na način i u opsegu potrebnom da se zatečeno stanje zgrade uskladi s projektiranim stanjem zajedničkih dijelova zgrade</w:t>
      </w:r>
    </w:p>
    <w:p w14:paraId="4EF77A4B" w14:textId="77777777" w:rsidR="00C33019" w:rsidRPr="003C1C33" w:rsidRDefault="003B044C" w:rsidP="00272F61">
      <w:pPr>
        <w:spacing w:after="0" w:line="240" w:lineRule="auto"/>
        <w:ind w:left="709"/>
        <w:jc w:val="both"/>
        <w:rPr>
          <w:color w:val="000000" w:themeColor="text1"/>
        </w:rPr>
      </w:pPr>
      <w:r w:rsidRPr="003C1C33">
        <w:rPr>
          <w:color w:val="000000" w:themeColor="text1"/>
        </w:rPr>
        <w:lastRenderedPageBreak/>
        <w:t>2. čišćenje stubišta i drugih zajedničkih dijelova zgrade</w:t>
      </w:r>
      <w:r w:rsidR="00FF41BF" w:rsidRPr="003C1C33">
        <w:rPr>
          <w:color w:val="000000" w:themeColor="text1"/>
        </w:rPr>
        <w:t xml:space="preserve">, </w:t>
      </w:r>
      <w:r w:rsidR="00D45199" w:rsidRPr="003C1C33">
        <w:rPr>
          <w:rStyle w:val="CommentReference"/>
          <w:rFonts w:eastAsia="Calibri"/>
          <w:sz w:val="24"/>
          <w:szCs w:val="24"/>
          <w:lang w:eastAsia="en-US"/>
        </w:rPr>
        <w:t>č</w:t>
      </w:r>
      <w:r w:rsidR="00556DD1" w:rsidRPr="003C1C33">
        <w:rPr>
          <w:color w:val="000000" w:themeColor="text1"/>
        </w:rPr>
        <w:t xml:space="preserve">išćenje grafita na </w:t>
      </w:r>
      <w:r w:rsidR="002A2BE0" w:rsidRPr="003C1C33">
        <w:rPr>
          <w:color w:val="000000" w:themeColor="text1"/>
        </w:rPr>
        <w:t>pročelju</w:t>
      </w:r>
      <w:r w:rsidR="00674C10" w:rsidRPr="003C1C33">
        <w:rPr>
          <w:color w:val="000000" w:themeColor="text1"/>
        </w:rPr>
        <w:t xml:space="preserve"> </w:t>
      </w:r>
      <w:r w:rsidR="00556DD1" w:rsidRPr="003C1C33">
        <w:rPr>
          <w:color w:val="000000" w:themeColor="text1"/>
        </w:rPr>
        <w:t>zgrade,</w:t>
      </w:r>
      <w:r w:rsidR="00D45199" w:rsidRPr="003C1C33">
        <w:rPr>
          <w:color w:val="000000" w:themeColor="text1"/>
        </w:rPr>
        <w:t xml:space="preserve"> </w:t>
      </w:r>
      <w:r w:rsidRPr="003C1C33">
        <w:rPr>
          <w:color w:val="000000" w:themeColor="text1"/>
        </w:rPr>
        <w:t>čišćenje i uređenje građevne čestice zgrade</w:t>
      </w:r>
      <w:r w:rsidR="00556DD1" w:rsidRPr="003C1C33">
        <w:rPr>
          <w:color w:val="000000" w:themeColor="text1"/>
        </w:rPr>
        <w:t>,</w:t>
      </w:r>
      <w:r w:rsidR="00D45199" w:rsidRPr="003C1C33">
        <w:rPr>
          <w:color w:val="000000" w:themeColor="text1"/>
        </w:rPr>
        <w:t xml:space="preserve"> </w:t>
      </w:r>
      <w:r w:rsidRPr="003C1C33">
        <w:rPr>
          <w:color w:val="000000" w:themeColor="text1"/>
        </w:rPr>
        <w:t xml:space="preserve">čišćenje snijega i leda na </w:t>
      </w:r>
      <w:r w:rsidR="00126B7C" w:rsidRPr="003C1C33">
        <w:rPr>
          <w:color w:val="000000" w:themeColor="text1"/>
        </w:rPr>
        <w:t xml:space="preserve">prolazima </w:t>
      </w:r>
      <w:r w:rsidR="00733F5C" w:rsidRPr="003C1C33">
        <w:rPr>
          <w:color w:val="000000" w:themeColor="text1"/>
        </w:rPr>
        <w:t>koji su zajednički dijelovi zgrade,</w:t>
      </w:r>
      <w:r w:rsidR="00D45199" w:rsidRPr="003C1C33">
        <w:rPr>
          <w:color w:val="000000" w:themeColor="text1"/>
        </w:rPr>
        <w:t xml:space="preserve"> </w:t>
      </w:r>
      <w:r w:rsidRPr="003C1C33">
        <w:rPr>
          <w:color w:val="000000" w:themeColor="text1"/>
        </w:rPr>
        <w:t>deratizaciju i dezinsekciju.</w:t>
      </w:r>
    </w:p>
    <w:p w14:paraId="3778F5E2" w14:textId="77777777" w:rsidR="007632B5" w:rsidRPr="003C1C33" w:rsidRDefault="007632B5" w:rsidP="00272F61">
      <w:pPr>
        <w:spacing w:after="0" w:line="240" w:lineRule="auto"/>
        <w:jc w:val="both"/>
        <w:rPr>
          <w:color w:val="000000" w:themeColor="text1"/>
        </w:rPr>
      </w:pPr>
    </w:p>
    <w:p w14:paraId="367DA3F6" w14:textId="77777777" w:rsidR="00C33019" w:rsidRPr="003C1C33" w:rsidRDefault="003B044C" w:rsidP="00272F61">
      <w:pPr>
        <w:spacing w:after="0" w:line="240" w:lineRule="auto"/>
        <w:jc w:val="center"/>
        <w:rPr>
          <w:i/>
          <w:color w:val="000000" w:themeColor="text1"/>
        </w:rPr>
      </w:pPr>
      <w:r w:rsidRPr="003C1C33">
        <w:rPr>
          <w:i/>
          <w:color w:val="000000" w:themeColor="text1"/>
        </w:rPr>
        <w:t>Hitni popravak</w:t>
      </w:r>
    </w:p>
    <w:p w14:paraId="0D07EB70" w14:textId="77777777" w:rsidR="00272F61" w:rsidRPr="003C1C33" w:rsidRDefault="00272F61" w:rsidP="00272F61">
      <w:pPr>
        <w:spacing w:after="0" w:line="240" w:lineRule="auto"/>
        <w:jc w:val="center"/>
        <w:rPr>
          <w:i/>
          <w:color w:val="000000" w:themeColor="text1"/>
        </w:rPr>
      </w:pPr>
    </w:p>
    <w:p w14:paraId="03DFDDB7" w14:textId="7EC065BF" w:rsidR="00C33019" w:rsidRPr="003C1C33" w:rsidRDefault="003B044C" w:rsidP="00272F61">
      <w:pPr>
        <w:spacing w:after="0" w:line="240" w:lineRule="auto"/>
        <w:jc w:val="center"/>
        <w:rPr>
          <w:b/>
          <w:color w:val="000000" w:themeColor="text1"/>
        </w:rPr>
      </w:pPr>
      <w:r w:rsidRPr="003C1C33">
        <w:rPr>
          <w:b/>
          <w:color w:val="000000" w:themeColor="text1"/>
        </w:rPr>
        <w:t xml:space="preserve">Članak </w:t>
      </w:r>
      <w:r w:rsidR="006477A7" w:rsidRPr="003C1C33">
        <w:rPr>
          <w:b/>
          <w:color w:val="000000" w:themeColor="text1"/>
        </w:rPr>
        <w:t>2</w:t>
      </w:r>
      <w:r w:rsidR="00E26CA2" w:rsidRPr="003C1C33">
        <w:rPr>
          <w:b/>
          <w:color w:val="000000" w:themeColor="text1"/>
        </w:rPr>
        <w:t>5</w:t>
      </w:r>
      <w:r w:rsidRPr="003C1C33">
        <w:rPr>
          <w:b/>
          <w:color w:val="000000" w:themeColor="text1"/>
        </w:rPr>
        <w:t>.</w:t>
      </w:r>
    </w:p>
    <w:p w14:paraId="3E496788" w14:textId="77777777" w:rsidR="00272F61" w:rsidRPr="003C1C33" w:rsidRDefault="00272F61" w:rsidP="00272F61">
      <w:pPr>
        <w:spacing w:after="0" w:line="240" w:lineRule="auto"/>
        <w:jc w:val="center"/>
        <w:rPr>
          <w:b/>
          <w:color w:val="000000" w:themeColor="text1"/>
        </w:rPr>
      </w:pPr>
    </w:p>
    <w:p w14:paraId="2115B323" w14:textId="77777777" w:rsidR="00C33019" w:rsidRPr="003C1C33" w:rsidRDefault="003B044C" w:rsidP="00B870BC">
      <w:pPr>
        <w:pStyle w:val="ListParagraph"/>
        <w:numPr>
          <w:ilvl w:val="0"/>
          <w:numId w:val="25"/>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Hitni popravak je aktivnost kojom se otklanja uzrok opasnosti za život i zdravlje ljudi ili za oštećenje stvari u zgradi ili izvan zgrade, odnosno aktivnost kojom se otklanja ugroženost osnovnih životnih uvjeta u zgradi. </w:t>
      </w:r>
    </w:p>
    <w:p w14:paraId="5885FA50" w14:textId="77777777" w:rsidR="00272F61" w:rsidRPr="003C1C33" w:rsidRDefault="00272F61" w:rsidP="00272F61">
      <w:pPr>
        <w:pStyle w:val="ListParagraph"/>
        <w:spacing w:after="0" w:line="240" w:lineRule="auto"/>
        <w:ind w:left="0"/>
        <w:jc w:val="both"/>
        <w:rPr>
          <w:rFonts w:ascii="Times New Roman" w:hAnsi="Times New Roman"/>
          <w:color w:val="000000" w:themeColor="text1"/>
          <w:sz w:val="24"/>
          <w:szCs w:val="24"/>
        </w:rPr>
      </w:pPr>
    </w:p>
    <w:p w14:paraId="26E0BC89" w14:textId="77777777" w:rsidR="00C33019" w:rsidRPr="003C1C33" w:rsidRDefault="003B044C" w:rsidP="00B870BC">
      <w:pPr>
        <w:pStyle w:val="ListParagraph"/>
        <w:numPr>
          <w:ilvl w:val="0"/>
          <w:numId w:val="25"/>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Hitni popravak podrazumijeva dovođenje uzroka opasnosti u kontrolirano stanje u najkraćem mogućem roku.</w:t>
      </w:r>
    </w:p>
    <w:p w14:paraId="16AD95B6" w14:textId="77777777" w:rsidR="00272F61" w:rsidRPr="003C1C33" w:rsidRDefault="00272F61" w:rsidP="00272F61">
      <w:pPr>
        <w:pStyle w:val="ListParagraph"/>
        <w:spacing w:after="0" w:line="240" w:lineRule="auto"/>
        <w:ind w:left="0"/>
        <w:jc w:val="both"/>
        <w:rPr>
          <w:rFonts w:ascii="Times New Roman" w:hAnsi="Times New Roman"/>
          <w:color w:val="000000" w:themeColor="text1"/>
          <w:sz w:val="24"/>
          <w:szCs w:val="24"/>
        </w:rPr>
      </w:pPr>
    </w:p>
    <w:p w14:paraId="1C55149A" w14:textId="6C813A44" w:rsidR="00C33019" w:rsidRPr="003C1C33" w:rsidRDefault="003B044C" w:rsidP="00B870BC">
      <w:pPr>
        <w:pStyle w:val="ListParagraph"/>
        <w:numPr>
          <w:ilvl w:val="0"/>
          <w:numId w:val="25"/>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Hitnim popravkom smatra se poduzimanje radova na zajedničkim dijelovima i uređajima zgrade u slučaju: </w:t>
      </w:r>
    </w:p>
    <w:p w14:paraId="0704153E" w14:textId="77777777" w:rsidR="00272F61" w:rsidRPr="003C1C33" w:rsidRDefault="00272F61" w:rsidP="00272F61">
      <w:pPr>
        <w:pStyle w:val="ListParagraph"/>
        <w:spacing w:after="0" w:line="240" w:lineRule="auto"/>
        <w:ind w:left="0"/>
        <w:jc w:val="both"/>
        <w:rPr>
          <w:rFonts w:ascii="Times New Roman" w:hAnsi="Times New Roman"/>
          <w:color w:val="000000" w:themeColor="text1"/>
          <w:sz w:val="24"/>
          <w:szCs w:val="24"/>
        </w:rPr>
      </w:pPr>
    </w:p>
    <w:p w14:paraId="42AF8EF7" w14:textId="77777777"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kvarova na plinskim instalacijama</w:t>
      </w:r>
    </w:p>
    <w:p w14:paraId="640C7058" w14:textId="77777777"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kvarova na sustavu centralnog grijanja i toplovodnom sustavu</w:t>
      </w:r>
    </w:p>
    <w:p w14:paraId="4C3EDF46" w14:textId="77777777"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puknuća, oštećenja i začepljenja vodovodne i kanali</w:t>
      </w:r>
      <w:r w:rsidR="00F82204" w:rsidRPr="003C1C33">
        <w:rPr>
          <w:rFonts w:ascii="Times New Roman" w:hAnsi="Times New Roman"/>
          <w:color w:val="000000" w:themeColor="text1"/>
          <w:sz w:val="24"/>
          <w:szCs w:val="24"/>
        </w:rPr>
        <w:t>zacijske</w:t>
      </w:r>
      <w:r w:rsidRPr="003C1C33">
        <w:rPr>
          <w:rFonts w:ascii="Times New Roman" w:hAnsi="Times New Roman"/>
          <w:color w:val="000000" w:themeColor="text1"/>
          <w:sz w:val="24"/>
          <w:szCs w:val="24"/>
        </w:rPr>
        <w:t xml:space="preserve"> instalacije</w:t>
      </w:r>
    </w:p>
    <w:p w14:paraId="23084B36" w14:textId="6CA0A888"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kvarova na električnoj instalaciji</w:t>
      </w:r>
      <w:r w:rsidR="00C87924" w:rsidRPr="003C1C33">
        <w:rPr>
          <w:rFonts w:ascii="Times New Roman" w:hAnsi="Times New Roman"/>
          <w:color w:val="000000" w:themeColor="text1"/>
          <w:sz w:val="24"/>
          <w:szCs w:val="24"/>
        </w:rPr>
        <w:t xml:space="preserve"> </w:t>
      </w:r>
      <w:r w:rsidR="004B4B39" w:rsidRPr="003C1C33">
        <w:rPr>
          <w:rFonts w:ascii="Times New Roman" w:hAnsi="Times New Roman"/>
          <w:color w:val="000000" w:themeColor="text1"/>
          <w:sz w:val="24"/>
          <w:szCs w:val="24"/>
        </w:rPr>
        <w:t xml:space="preserve">uključujući </w:t>
      </w:r>
      <w:r w:rsidR="00C87924" w:rsidRPr="003C1C33">
        <w:rPr>
          <w:rFonts w:ascii="Times New Roman" w:hAnsi="Times New Roman"/>
          <w:color w:val="000000" w:themeColor="text1"/>
          <w:sz w:val="24"/>
          <w:szCs w:val="24"/>
        </w:rPr>
        <w:t>elektroničke komunikacije i videonadzor</w:t>
      </w:r>
    </w:p>
    <w:p w14:paraId="103A14BC" w14:textId="77777777"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oštećenja dimnjaka i dimovodnih kanala</w:t>
      </w:r>
    </w:p>
    <w:p w14:paraId="1F3A3A07" w14:textId="10102884"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prodiranja oborinskih voda u zgradu, saniranja posljedica prodora</w:t>
      </w:r>
      <w:r w:rsidR="004B4B39" w:rsidRPr="003C1C33">
        <w:rPr>
          <w:rFonts w:ascii="Times New Roman" w:hAnsi="Times New Roman"/>
          <w:color w:val="000000" w:themeColor="text1"/>
          <w:sz w:val="24"/>
          <w:szCs w:val="24"/>
        </w:rPr>
        <w:t xml:space="preserve"> voda</w:t>
      </w:r>
      <w:r w:rsidRPr="003C1C33">
        <w:rPr>
          <w:rFonts w:ascii="Times New Roman" w:hAnsi="Times New Roman"/>
          <w:color w:val="000000" w:themeColor="text1"/>
          <w:sz w:val="24"/>
          <w:szCs w:val="24"/>
        </w:rPr>
        <w:t>, te oštećenja krova</w:t>
      </w:r>
    </w:p>
    <w:p w14:paraId="17D0EE32" w14:textId="77777777"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narušene statičke stabilnosti zgrade ili pojedinih dijelova zgrade</w:t>
      </w:r>
    </w:p>
    <w:p w14:paraId="454EAADD" w14:textId="77777777" w:rsidR="00C33019"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kvarova na dizalu</w:t>
      </w:r>
      <w:r w:rsidR="00272494" w:rsidRPr="003C1C33">
        <w:rPr>
          <w:rFonts w:ascii="Times New Roman" w:hAnsi="Times New Roman"/>
          <w:color w:val="000000" w:themeColor="text1"/>
          <w:sz w:val="24"/>
          <w:szCs w:val="24"/>
        </w:rPr>
        <w:t>, podiznoj platformi ili rampi</w:t>
      </w:r>
    </w:p>
    <w:p w14:paraId="75FDAAB0" w14:textId="77777777" w:rsidR="003C035D" w:rsidRPr="003C1C33" w:rsidRDefault="003C035D"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kvarova na mehaničkoj ventilaciji zgrade i </w:t>
      </w:r>
      <w:r w:rsidR="00A15B54" w:rsidRPr="003C1C33">
        <w:rPr>
          <w:rFonts w:ascii="Times New Roman" w:hAnsi="Times New Roman"/>
          <w:color w:val="000000" w:themeColor="text1"/>
          <w:sz w:val="24"/>
          <w:szCs w:val="24"/>
        </w:rPr>
        <w:t>stabilnim sustavima</w:t>
      </w:r>
      <w:r w:rsidR="005432CC" w:rsidRPr="003C1C33">
        <w:rPr>
          <w:rFonts w:ascii="Times New Roman" w:hAnsi="Times New Roman"/>
          <w:color w:val="000000" w:themeColor="text1"/>
          <w:sz w:val="24"/>
          <w:szCs w:val="24"/>
        </w:rPr>
        <w:t xml:space="preserve"> zaštite od požara</w:t>
      </w:r>
    </w:p>
    <w:p w14:paraId="1F8A09F1" w14:textId="77777777" w:rsidR="00272F61" w:rsidRPr="003C1C33" w:rsidRDefault="003B044C" w:rsidP="00B870BC">
      <w:pPr>
        <w:pStyle w:val="ListParagraph"/>
        <w:numPr>
          <w:ilvl w:val="1"/>
          <w:numId w:val="26"/>
        </w:numPr>
        <w:spacing w:after="0" w:line="240" w:lineRule="auto"/>
        <w:ind w:left="993"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otpadanja dijelova </w:t>
      </w:r>
      <w:r w:rsidR="007252DF" w:rsidRPr="003C1C33">
        <w:rPr>
          <w:rFonts w:ascii="Times New Roman" w:hAnsi="Times New Roman"/>
          <w:color w:val="000000" w:themeColor="text1"/>
          <w:sz w:val="24"/>
          <w:szCs w:val="24"/>
        </w:rPr>
        <w:t>pročelja</w:t>
      </w:r>
      <w:r w:rsidRPr="003C1C33">
        <w:rPr>
          <w:rFonts w:ascii="Times New Roman" w:hAnsi="Times New Roman"/>
          <w:color w:val="000000" w:themeColor="text1"/>
          <w:sz w:val="24"/>
          <w:szCs w:val="24"/>
        </w:rPr>
        <w:t>, limarije</w:t>
      </w:r>
      <w:r w:rsidR="000E3358" w:rsidRPr="003C1C33">
        <w:rPr>
          <w:rFonts w:ascii="Times New Roman" w:hAnsi="Times New Roman"/>
          <w:color w:val="000000" w:themeColor="text1"/>
          <w:sz w:val="24"/>
          <w:szCs w:val="24"/>
        </w:rPr>
        <w:t xml:space="preserve"> i </w:t>
      </w:r>
      <w:r w:rsidRPr="003C1C33">
        <w:rPr>
          <w:rFonts w:ascii="Times New Roman" w:hAnsi="Times New Roman"/>
          <w:color w:val="000000" w:themeColor="text1"/>
          <w:sz w:val="24"/>
          <w:szCs w:val="24"/>
        </w:rPr>
        <w:t>crijepova.</w:t>
      </w:r>
    </w:p>
    <w:p w14:paraId="6039B111" w14:textId="77777777" w:rsidR="007A04E8" w:rsidRPr="003C1C33" w:rsidRDefault="007A04E8" w:rsidP="007A04E8">
      <w:pPr>
        <w:pStyle w:val="ListParagraph"/>
        <w:spacing w:after="0" w:line="240" w:lineRule="auto"/>
        <w:ind w:left="993"/>
        <w:rPr>
          <w:rFonts w:ascii="Times New Roman" w:hAnsi="Times New Roman"/>
          <w:color w:val="000000" w:themeColor="text1"/>
          <w:sz w:val="24"/>
          <w:szCs w:val="24"/>
        </w:rPr>
      </w:pPr>
    </w:p>
    <w:p w14:paraId="5DB7B834" w14:textId="77777777" w:rsidR="0017587A" w:rsidRPr="003C1C33" w:rsidRDefault="0017587A" w:rsidP="007A04E8">
      <w:pPr>
        <w:spacing w:after="0" w:line="240" w:lineRule="auto"/>
        <w:jc w:val="both"/>
        <w:rPr>
          <w:color w:val="000000" w:themeColor="text1"/>
        </w:rPr>
      </w:pPr>
      <w:r w:rsidRPr="003C1C33">
        <w:rPr>
          <w:color w:val="000000" w:themeColor="text1"/>
        </w:rPr>
        <w:t xml:space="preserve">(4) </w:t>
      </w:r>
      <w:r w:rsidRPr="003C1C33">
        <w:rPr>
          <w:color w:val="000000" w:themeColor="text1"/>
        </w:rPr>
        <w:tab/>
      </w:r>
      <w:r w:rsidR="00063C06" w:rsidRPr="003C1C33">
        <w:rPr>
          <w:color w:val="000000" w:themeColor="text1"/>
        </w:rPr>
        <w:t xml:space="preserve">Za troškove nastale hitnim popravkom odgovara zajednica suvlasnika i zajedno s njom svi suvlasnici razmjerno veličini svojih suvlasničkih dijelova. </w:t>
      </w:r>
    </w:p>
    <w:p w14:paraId="214F2222" w14:textId="77777777" w:rsidR="0017587A" w:rsidRPr="003C1C33" w:rsidRDefault="0017587A" w:rsidP="0017587A">
      <w:pPr>
        <w:spacing w:after="0" w:line="240" w:lineRule="auto"/>
        <w:rPr>
          <w:color w:val="000000" w:themeColor="text1"/>
        </w:rPr>
      </w:pPr>
    </w:p>
    <w:p w14:paraId="78ED04E3" w14:textId="77777777" w:rsidR="0017587A" w:rsidRPr="003C1C33" w:rsidRDefault="0017587A" w:rsidP="006151C6">
      <w:pPr>
        <w:spacing w:after="0" w:line="240" w:lineRule="auto"/>
        <w:jc w:val="both"/>
        <w:rPr>
          <w:color w:val="000000" w:themeColor="text1"/>
        </w:rPr>
      </w:pPr>
      <w:r w:rsidRPr="003C1C33">
        <w:rPr>
          <w:color w:val="000000" w:themeColor="text1"/>
        </w:rPr>
        <w:t xml:space="preserve">(5) </w:t>
      </w:r>
      <w:r w:rsidRPr="003C1C33">
        <w:rPr>
          <w:color w:val="000000" w:themeColor="text1"/>
        </w:rPr>
        <w:tab/>
      </w:r>
      <w:r w:rsidR="00063C06" w:rsidRPr="003C1C33">
        <w:rPr>
          <w:color w:val="000000" w:themeColor="text1"/>
        </w:rPr>
        <w:t>Upravitelj koji je poduzeo hitni popravak o svom trošku ima pravo na naknadu tog troška od zajednice suvlasnika i svih suvlasnika razmjerno veličini njihovih suvlasničkih dijelova.</w:t>
      </w:r>
      <w:r w:rsidR="00E46BE1" w:rsidRPr="003C1C33">
        <w:rPr>
          <w:color w:val="000000" w:themeColor="text1"/>
        </w:rPr>
        <w:t xml:space="preserve"> </w:t>
      </w:r>
    </w:p>
    <w:p w14:paraId="18B7DC55" w14:textId="77777777" w:rsidR="0017587A" w:rsidRPr="003C1C33" w:rsidRDefault="0017587A" w:rsidP="0017587A">
      <w:pPr>
        <w:spacing w:after="0" w:line="240" w:lineRule="auto"/>
        <w:rPr>
          <w:color w:val="000000" w:themeColor="text1"/>
        </w:rPr>
      </w:pPr>
    </w:p>
    <w:p w14:paraId="6A1907E3" w14:textId="618C432E" w:rsidR="0017587A" w:rsidRPr="003C1C33" w:rsidRDefault="0017587A" w:rsidP="006151C6">
      <w:pPr>
        <w:spacing w:after="0" w:line="240" w:lineRule="auto"/>
        <w:jc w:val="both"/>
        <w:rPr>
          <w:color w:val="000000" w:themeColor="text1"/>
        </w:rPr>
      </w:pPr>
      <w:r w:rsidRPr="003C1C33">
        <w:rPr>
          <w:color w:val="000000" w:themeColor="text1"/>
        </w:rPr>
        <w:t xml:space="preserve">(6) </w:t>
      </w:r>
      <w:r w:rsidRPr="003C1C33">
        <w:rPr>
          <w:color w:val="000000" w:themeColor="text1"/>
        </w:rPr>
        <w:tab/>
      </w:r>
      <w:r w:rsidR="00BB7C2E" w:rsidRPr="003C1C33">
        <w:rPr>
          <w:color w:val="000000" w:themeColor="text1"/>
        </w:rPr>
        <w:t xml:space="preserve">Upravitelj može obaviti hitne popravke i na posebnom dijelu zgrade </w:t>
      </w:r>
      <w:r w:rsidR="00E86E4B" w:rsidRPr="003C1C33">
        <w:rPr>
          <w:color w:val="000000" w:themeColor="text1"/>
        </w:rPr>
        <w:t xml:space="preserve">i </w:t>
      </w:r>
      <w:r w:rsidR="00A26607" w:rsidRPr="003C1C33">
        <w:rPr>
          <w:color w:val="000000" w:themeColor="text1"/>
        </w:rPr>
        <w:t xml:space="preserve">njegovom </w:t>
      </w:r>
      <w:proofErr w:type="spellStart"/>
      <w:r w:rsidR="00E86E4B" w:rsidRPr="003C1C33">
        <w:rPr>
          <w:color w:val="000000" w:themeColor="text1"/>
        </w:rPr>
        <w:t>pripatku</w:t>
      </w:r>
      <w:proofErr w:type="spellEnd"/>
      <w:r w:rsidR="00E86E4B" w:rsidRPr="003C1C33">
        <w:rPr>
          <w:color w:val="000000" w:themeColor="text1"/>
        </w:rPr>
        <w:t xml:space="preserve"> </w:t>
      </w:r>
      <w:r w:rsidR="00BB7C2E" w:rsidRPr="003C1C33">
        <w:rPr>
          <w:color w:val="000000" w:themeColor="text1"/>
        </w:rPr>
        <w:t xml:space="preserve">ako </w:t>
      </w:r>
      <w:r w:rsidR="00046D7A" w:rsidRPr="003C1C33">
        <w:rPr>
          <w:color w:val="000000" w:themeColor="text1"/>
        </w:rPr>
        <w:t xml:space="preserve">ih </w:t>
      </w:r>
      <w:r w:rsidR="00BB7C2E" w:rsidRPr="003C1C33">
        <w:rPr>
          <w:color w:val="000000" w:themeColor="text1"/>
        </w:rPr>
        <w:t xml:space="preserve">ne obavi vlasnik tog dijela zgrade, a od njih prijeti opasnost ostalim dijelovima zgrade. </w:t>
      </w:r>
    </w:p>
    <w:p w14:paraId="5ED70FB9" w14:textId="77777777" w:rsidR="0017587A" w:rsidRPr="003C1C33" w:rsidRDefault="0017587A" w:rsidP="0017587A">
      <w:pPr>
        <w:spacing w:after="0" w:line="240" w:lineRule="auto"/>
        <w:rPr>
          <w:color w:val="000000" w:themeColor="text1"/>
        </w:rPr>
      </w:pPr>
    </w:p>
    <w:p w14:paraId="2B03DEA3" w14:textId="77777777" w:rsidR="0017587A" w:rsidRPr="003C1C33" w:rsidRDefault="0017587A" w:rsidP="0017587A">
      <w:pPr>
        <w:spacing w:after="0" w:line="240" w:lineRule="auto"/>
        <w:rPr>
          <w:color w:val="000000" w:themeColor="text1"/>
        </w:rPr>
      </w:pPr>
      <w:r w:rsidRPr="003C1C33">
        <w:rPr>
          <w:color w:val="000000" w:themeColor="text1"/>
        </w:rPr>
        <w:t xml:space="preserve">(7) </w:t>
      </w:r>
      <w:r w:rsidRPr="003C1C33">
        <w:rPr>
          <w:color w:val="000000" w:themeColor="text1"/>
        </w:rPr>
        <w:tab/>
      </w:r>
      <w:r w:rsidR="00BB7C2E" w:rsidRPr="003C1C33">
        <w:rPr>
          <w:color w:val="000000" w:themeColor="text1"/>
        </w:rPr>
        <w:t>U slučaju</w:t>
      </w:r>
      <w:r w:rsidR="00A36EA7" w:rsidRPr="003C1C33">
        <w:rPr>
          <w:color w:val="000000" w:themeColor="text1"/>
        </w:rPr>
        <w:t xml:space="preserve"> iz stavka 6. ovoga članka</w:t>
      </w:r>
      <w:r w:rsidR="00BB7C2E" w:rsidRPr="003C1C33">
        <w:rPr>
          <w:color w:val="000000" w:themeColor="text1"/>
        </w:rPr>
        <w:t xml:space="preserve"> utrošena sredstva zajedničke pričuve dužan je nadoknaditi suvlasnik tog dijela zgrade.</w:t>
      </w:r>
    </w:p>
    <w:p w14:paraId="0C06275B" w14:textId="77777777" w:rsidR="006151C6" w:rsidRPr="003C1C33" w:rsidRDefault="006151C6" w:rsidP="0017587A">
      <w:pPr>
        <w:spacing w:after="0" w:line="240" w:lineRule="auto"/>
        <w:rPr>
          <w:color w:val="000000" w:themeColor="text1"/>
        </w:rPr>
      </w:pPr>
    </w:p>
    <w:p w14:paraId="1582A8E0" w14:textId="71104FC3" w:rsidR="00F9427D" w:rsidRPr="003C1C33" w:rsidRDefault="0017587A" w:rsidP="006151C6">
      <w:pPr>
        <w:spacing w:after="0" w:line="240" w:lineRule="auto"/>
        <w:jc w:val="both"/>
        <w:rPr>
          <w:color w:val="000000" w:themeColor="text1"/>
        </w:rPr>
      </w:pPr>
      <w:r w:rsidRPr="003C1C33">
        <w:rPr>
          <w:color w:val="000000" w:themeColor="text1"/>
        </w:rPr>
        <w:t>(8)</w:t>
      </w:r>
      <w:r w:rsidRPr="003C1C33">
        <w:rPr>
          <w:color w:val="000000" w:themeColor="text1"/>
        </w:rPr>
        <w:tab/>
      </w:r>
      <w:r w:rsidR="00D27EC0" w:rsidRPr="003C1C33">
        <w:rPr>
          <w:color w:val="000000" w:themeColor="text1"/>
        </w:rPr>
        <w:t>Radi osiguranja razmjernog dijela naknade troška iz stav</w:t>
      </w:r>
      <w:r w:rsidR="00272F61" w:rsidRPr="003C1C33">
        <w:rPr>
          <w:color w:val="000000" w:themeColor="text1"/>
        </w:rPr>
        <w:t>a</w:t>
      </w:r>
      <w:r w:rsidR="00D27EC0" w:rsidRPr="003C1C33">
        <w:rPr>
          <w:color w:val="000000" w:themeColor="text1"/>
        </w:rPr>
        <w:t xml:space="preserve">ka </w:t>
      </w:r>
      <w:r w:rsidR="00CE7C94" w:rsidRPr="003C1C33">
        <w:rPr>
          <w:color w:val="000000" w:themeColor="text1"/>
        </w:rPr>
        <w:t>5</w:t>
      </w:r>
      <w:r w:rsidR="00D27EC0" w:rsidRPr="003C1C33">
        <w:rPr>
          <w:color w:val="000000" w:themeColor="text1"/>
        </w:rPr>
        <w:t xml:space="preserve">. </w:t>
      </w:r>
      <w:r w:rsidR="00E42B91" w:rsidRPr="003C1C33">
        <w:rPr>
          <w:color w:val="000000" w:themeColor="text1"/>
        </w:rPr>
        <w:t xml:space="preserve">i </w:t>
      </w:r>
      <w:r w:rsidR="00CE7C94" w:rsidRPr="003C1C33">
        <w:rPr>
          <w:color w:val="000000" w:themeColor="text1"/>
        </w:rPr>
        <w:t>6</w:t>
      </w:r>
      <w:r w:rsidR="00E42B91" w:rsidRPr="003C1C33">
        <w:rPr>
          <w:color w:val="000000" w:themeColor="text1"/>
        </w:rPr>
        <w:t xml:space="preserve">. </w:t>
      </w:r>
      <w:r w:rsidR="00D27EC0" w:rsidRPr="003C1C33">
        <w:rPr>
          <w:color w:val="000000" w:themeColor="text1"/>
        </w:rPr>
        <w:t>ovog</w:t>
      </w:r>
      <w:r w:rsidR="006B4E44" w:rsidRPr="003C1C33">
        <w:rPr>
          <w:color w:val="000000" w:themeColor="text1"/>
        </w:rPr>
        <w:t>a</w:t>
      </w:r>
      <w:r w:rsidR="00D27EC0" w:rsidRPr="003C1C33">
        <w:rPr>
          <w:color w:val="000000" w:themeColor="text1"/>
        </w:rPr>
        <w:t xml:space="preserve"> članka upravitelj ima zakonsko založno pravo na svakom posebnom dijelu nekretnine, osim ako je taj razmjerni dio naknade niži od minimalnog iznosa tražbine koja se može namiriti ovrhom na nekretnini </w:t>
      </w:r>
      <w:r w:rsidR="00135F55" w:rsidRPr="003C1C33">
        <w:rPr>
          <w:color w:val="000000" w:themeColor="text1"/>
        </w:rPr>
        <w:t>sukladno</w:t>
      </w:r>
      <w:r w:rsidR="00D27EC0" w:rsidRPr="003C1C33">
        <w:rPr>
          <w:color w:val="000000" w:themeColor="text1"/>
        </w:rPr>
        <w:t xml:space="preserve"> zakon</w:t>
      </w:r>
      <w:r w:rsidR="00135F55" w:rsidRPr="003C1C33">
        <w:rPr>
          <w:color w:val="000000" w:themeColor="text1"/>
        </w:rPr>
        <w:t>u</w:t>
      </w:r>
      <w:r w:rsidR="00D27EC0" w:rsidRPr="003C1C33">
        <w:rPr>
          <w:color w:val="000000" w:themeColor="text1"/>
        </w:rPr>
        <w:t xml:space="preserve"> koji uređuje ovrhu.</w:t>
      </w:r>
    </w:p>
    <w:p w14:paraId="53FF238A" w14:textId="77777777" w:rsidR="00D677D9" w:rsidRPr="003C1C33" w:rsidRDefault="00D677D9" w:rsidP="00272F61">
      <w:pPr>
        <w:pStyle w:val="ListParagraph"/>
        <w:spacing w:after="0" w:line="240" w:lineRule="auto"/>
        <w:ind w:left="0"/>
        <w:jc w:val="both"/>
        <w:rPr>
          <w:rFonts w:ascii="Times New Roman" w:hAnsi="Times New Roman"/>
          <w:color w:val="000000" w:themeColor="text1"/>
          <w:sz w:val="24"/>
          <w:szCs w:val="24"/>
        </w:rPr>
      </w:pPr>
    </w:p>
    <w:p w14:paraId="5D4BE25D" w14:textId="77777777" w:rsidR="00D677D9" w:rsidRPr="003C1C33" w:rsidRDefault="00D677D9" w:rsidP="00272F61">
      <w:pPr>
        <w:pStyle w:val="ListParagraph"/>
        <w:spacing w:after="0" w:line="240" w:lineRule="auto"/>
        <w:ind w:left="0"/>
        <w:jc w:val="both"/>
        <w:rPr>
          <w:rFonts w:ascii="Times New Roman" w:hAnsi="Times New Roman"/>
          <w:color w:val="000000" w:themeColor="text1"/>
          <w:sz w:val="24"/>
          <w:szCs w:val="24"/>
        </w:rPr>
      </w:pPr>
    </w:p>
    <w:p w14:paraId="3D9FF539" w14:textId="77777777" w:rsidR="00C33019" w:rsidRPr="003C1C33" w:rsidRDefault="003B044C" w:rsidP="00272F61">
      <w:pPr>
        <w:spacing w:after="0" w:line="240" w:lineRule="auto"/>
        <w:jc w:val="center"/>
        <w:rPr>
          <w:i/>
          <w:color w:val="000000" w:themeColor="text1"/>
        </w:rPr>
      </w:pPr>
      <w:r w:rsidRPr="003C1C33">
        <w:rPr>
          <w:rFonts w:eastAsia="Calibri"/>
          <w:i/>
          <w:color w:val="000000" w:themeColor="text1"/>
          <w:lang w:eastAsia="en-US"/>
        </w:rPr>
        <w:t>Nužni popravak</w:t>
      </w:r>
      <w:r w:rsidR="00704096" w:rsidRPr="003C1C33">
        <w:rPr>
          <w:rFonts w:eastAsia="Calibri"/>
          <w:i/>
          <w:color w:val="000000" w:themeColor="text1"/>
          <w:lang w:eastAsia="en-US"/>
        </w:rPr>
        <w:t xml:space="preserve"> </w:t>
      </w:r>
    </w:p>
    <w:p w14:paraId="3C8F61F3" w14:textId="77777777" w:rsidR="007453CA" w:rsidRPr="003C1C33" w:rsidRDefault="007453CA" w:rsidP="00272F61">
      <w:pPr>
        <w:spacing w:after="0" w:line="240" w:lineRule="auto"/>
        <w:jc w:val="center"/>
        <w:rPr>
          <w:b/>
          <w:color w:val="000000" w:themeColor="text1"/>
        </w:rPr>
      </w:pPr>
    </w:p>
    <w:p w14:paraId="63AD83BD" w14:textId="127C5705" w:rsidR="00C33019" w:rsidRPr="003C1C33" w:rsidRDefault="003B044C" w:rsidP="00272F61">
      <w:pPr>
        <w:spacing w:after="0" w:line="240" w:lineRule="auto"/>
        <w:jc w:val="center"/>
        <w:rPr>
          <w:b/>
          <w:color w:val="000000" w:themeColor="text1"/>
        </w:rPr>
      </w:pPr>
      <w:r w:rsidRPr="003C1C33">
        <w:rPr>
          <w:b/>
          <w:color w:val="000000" w:themeColor="text1"/>
        </w:rPr>
        <w:t xml:space="preserve">Članak </w:t>
      </w:r>
      <w:r w:rsidR="006477A7" w:rsidRPr="003C1C33">
        <w:rPr>
          <w:b/>
          <w:color w:val="000000" w:themeColor="text1"/>
        </w:rPr>
        <w:t>2</w:t>
      </w:r>
      <w:r w:rsidR="00E26CA2" w:rsidRPr="003C1C33">
        <w:rPr>
          <w:b/>
          <w:color w:val="000000" w:themeColor="text1"/>
        </w:rPr>
        <w:t>6</w:t>
      </w:r>
      <w:r w:rsidRPr="003C1C33">
        <w:rPr>
          <w:b/>
          <w:color w:val="000000" w:themeColor="text1"/>
        </w:rPr>
        <w:t>.</w:t>
      </w:r>
    </w:p>
    <w:p w14:paraId="12A3C90C" w14:textId="77777777" w:rsidR="007453CA" w:rsidRPr="003C1C33" w:rsidRDefault="007453CA" w:rsidP="00272F61">
      <w:pPr>
        <w:spacing w:after="0" w:line="240" w:lineRule="auto"/>
        <w:jc w:val="center"/>
        <w:rPr>
          <w:b/>
          <w:color w:val="000000" w:themeColor="text1"/>
        </w:rPr>
      </w:pPr>
    </w:p>
    <w:p w14:paraId="30648D9A" w14:textId="77777777" w:rsidR="00C33019" w:rsidRPr="003C1C33" w:rsidRDefault="003B044C"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Nužni popravak je aktivnost kojom se trajno otklanja uzrok opasnosti za život i zdravlje ljudi ili za oštećenje stvari u zgradi ili izvan zgrade, odnosno aktivnost kojom se trajno otklanja ugroženost osnovnih životnih uvjeta u zgradi.</w:t>
      </w:r>
    </w:p>
    <w:p w14:paraId="1C992849" w14:textId="77777777" w:rsidR="007453CA" w:rsidRPr="003C1C33" w:rsidRDefault="007453CA" w:rsidP="007453CA">
      <w:pPr>
        <w:pStyle w:val="ListParagraph"/>
        <w:spacing w:after="0" w:line="240" w:lineRule="auto"/>
        <w:ind w:left="0"/>
        <w:jc w:val="both"/>
        <w:rPr>
          <w:rFonts w:ascii="Times New Roman" w:hAnsi="Times New Roman"/>
          <w:color w:val="000000" w:themeColor="text1"/>
          <w:sz w:val="24"/>
          <w:szCs w:val="24"/>
        </w:rPr>
      </w:pPr>
    </w:p>
    <w:p w14:paraId="3AAB3C1B" w14:textId="29C0DAB8" w:rsidR="00C33019" w:rsidRPr="003C1C33" w:rsidRDefault="003B044C"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Nužnim popravkom smatra se poduzimanje radova radi:</w:t>
      </w:r>
    </w:p>
    <w:p w14:paraId="562DAB81" w14:textId="77777777" w:rsidR="007453CA" w:rsidRPr="003C1C33" w:rsidRDefault="007453CA" w:rsidP="007453CA">
      <w:pPr>
        <w:pStyle w:val="ListParagraph"/>
        <w:spacing w:after="0" w:line="240" w:lineRule="auto"/>
        <w:ind w:left="0"/>
        <w:jc w:val="both"/>
        <w:rPr>
          <w:rFonts w:ascii="Times New Roman" w:hAnsi="Times New Roman"/>
          <w:color w:val="000000" w:themeColor="text1"/>
          <w:sz w:val="24"/>
          <w:szCs w:val="24"/>
        </w:rPr>
      </w:pPr>
    </w:p>
    <w:p w14:paraId="31194995" w14:textId="77777777" w:rsidR="00C33019" w:rsidRPr="003C1C33" w:rsidRDefault="003B044C" w:rsidP="00272F61">
      <w:pPr>
        <w:spacing w:after="0" w:line="240" w:lineRule="auto"/>
        <w:ind w:left="1134"/>
        <w:jc w:val="both"/>
        <w:rPr>
          <w:color w:val="000000" w:themeColor="text1"/>
        </w:rPr>
      </w:pPr>
      <w:r w:rsidRPr="003C1C33">
        <w:rPr>
          <w:rFonts w:eastAsia="Calibri"/>
          <w:color w:val="000000" w:themeColor="text1"/>
          <w:lang w:eastAsia="en-US"/>
        </w:rPr>
        <w:t>1.</w:t>
      </w:r>
      <w:r w:rsidRPr="003C1C33">
        <w:rPr>
          <w:color w:val="000000" w:themeColor="text1"/>
        </w:rPr>
        <w:t xml:space="preserve"> popravka ili rekonstrukcije krovne konstrukcije, pokrova, nosivih zidova, stupova, međukatnih konstrukcija, temelja, svih instalacija koje su zajednički dio zgrade, </w:t>
      </w:r>
      <w:r w:rsidR="00DE45DE" w:rsidRPr="003C1C33">
        <w:rPr>
          <w:color w:val="000000" w:themeColor="text1"/>
        </w:rPr>
        <w:t xml:space="preserve">pročelja </w:t>
      </w:r>
      <w:r w:rsidRPr="003C1C33">
        <w:rPr>
          <w:color w:val="000000" w:themeColor="text1"/>
        </w:rPr>
        <w:t>zgrade</w:t>
      </w:r>
      <w:r w:rsidR="00A52B4A" w:rsidRPr="003C1C33">
        <w:rPr>
          <w:color w:val="000000" w:themeColor="text1"/>
        </w:rPr>
        <w:t>, dimnjaka i dimovodnih kanala</w:t>
      </w:r>
    </w:p>
    <w:p w14:paraId="3228AB2D" w14:textId="77777777" w:rsidR="00C33019" w:rsidRPr="003C1C33" w:rsidRDefault="003B044C" w:rsidP="00272F61">
      <w:pPr>
        <w:spacing w:after="0" w:line="240" w:lineRule="auto"/>
        <w:ind w:left="1134"/>
        <w:jc w:val="both"/>
        <w:rPr>
          <w:color w:val="000000" w:themeColor="text1"/>
        </w:rPr>
      </w:pPr>
      <w:r w:rsidRPr="003C1C33">
        <w:rPr>
          <w:rFonts w:eastAsia="Calibri"/>
          <w:color w:val="000000" w:themeColor="text1"/>
          <w:lang w:eastAsia="en-US"/>
        </w:rPr>
        <w:t>2.</w:t>
      </w:r>
      <w:r w:rsidRPr="003C1C33">
        <w:rPr>
          <w:color w:val="000000" w:themeColor="text1"/>
        </w:rPr>
        <w:t xml:space="preserve"> postavljanja izolacije zidova, podova i temelja zgrade</w:t>
      </w:r>
    </w:p>
    <w:p w14:paraId="5D3BB337" w14:textId="77777777" w:rsidR="00E72457" w:rsidRPr="003C1C33" w:rsidRDefault="003B044C" w:rsidP="00272F61">
      <w:pPr>
        <w:spacing w:after="0" w:line="240" w:lineRule="auto"/>
        <w:ind w:left="1134"/>
        <w:jc w:val="both"/>
        <w:rPr>
          <w:color w:val="000000" w:themeColor="text1"/>
        </w:rPr>
      </w:pPr>
      <w:r w:rsidRPr="003C1C33">
        <w:rPr>
          <w:rFonts w:eastAsia="Calibri"/>
          <w:color w:val="000000" w:themeColor="text1"/>
          <w:lang w:eastAsia="en-US"/>
        </w:rPr>
        <w:t>3.</w:t>
      </w:r>
      <w:r w:rsidRPr="003C1C33">
        <w:rPr>
          <w:color w:val="000000" w:themeColor="text1"/>
        </w:rPr>
        <w:t xml:space="preserve"> sanacije klizišta.</w:t>
      </w:r>
    </w:p>
    <w:p w14:paraId="565724F6" w14:textId="77777777" w:rsidR="007453CA" w:rsidRPr="003C1C33" w:rsidRDefault="007453CA" w:rsidP="00272F61">
      <w:pPr>
        <w:spacing w:after="0" w:line="240" w:lineRule="auto"/>
        <w:ind w:left="1134"/>
        <w:jc w:val="both"/>
        <w:rPr>
          <w:color w:val="000000" w:themeColor="text1"/>
        </w:rPr>
      </w:pPr>
    </w:p>
    <w:p w14:paraId="6831E55B" w14:textId="2491E2F8" w:rsidR="0051531C" w:rsidRPr="003C1C33" w:rsidRDefault="00704096"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zgrade za </w:t>
      </w:r>
      <w:r w:rsidR="00BE7B0A" w:rsidRPr="003C1C33">
        <w:rPr>
          <w:rFonts w:ascii="Times New Roman" w:hAnsi="Times New Roman"/>
          <w:color w:val="000000" w:themeColor="text1"/>
          <w:sz w:val="24"/>
          <w:szCs w:val="24"/>
        </w:rPr>
        <w:t xml:space="preserve">nalaz iz stavka 4. ovoga članka i </w:t>
      </w:r>
      <w:r w:rsidRPr="003C1C33">
        <w:rPr>
          <w:rFonts w:ascii="Times New Roman" w:hAnsi="Times New Roman"/>
          <w:color w:val="000000" w:themeColor="text1"/>
          <w:sz w:val="24"/>
          <w:szCs w:val="24"/>
        </w:rPr>
        <w:t xml:space="preserve">nužni popravak treba imati </w:t>
      </w:r>
      <w:r w:rsidR="007C7C11" w:rsidRPr="003C1C33" w:rsidDel="00C50382">
        <w:rPr>
          <w:rFonts w:ascii="Times New Roman" w:hAnsi="Times New Roman"/>
          <w:color w:val="000000" w:themeColor="text1"/>
          <w:sz w:val="24"/>
          <w:szCs w:val="24"/>
        </w:rPr>
        <w:t xml:space="preserve">suglasnost suvlasnika koji u vlasništvu imaju više od </w:t>
      </w:r>
      <w:r w:rsidR="00AB6CA0" w:rsidRPr="003C1C33">
        <w:rPr>
          <w:rFonts w:ascii="Times New Roman" w:hAnsi="Times New Roman"/>
          <w:color w:val="000000" w:themeColor="text1"/>
          <w:sz w:val="24"/>
          <w:szCs w:val="24"/>
        </w:rPr>
        <w:t>jedne trećine</w:t>
      </w:r>
      <w:r w:rsidR="00A725A5" w:rsidRPr="003C1C33" w:rsidDel="00C50382">
        <w:rPr>
          <w:rFonts w:ascii="Times New Roman" w:hAnsi="Times New Roman"/>
          <w:color w:val="000000" w:themeColor="text1"/>
          <w:sz w:val="24"/>
          <w:szCs w:val="24"/>
        </w:rPr>
        <w:t xml:space="preserve"> </w:t>
      </w:r>
      <w:r w:rsidR="007C7C11" w:rsidRPr="003C1C33" w:rsidDel="00C50382">
        <w:rPr>
          <w:rFonts w:ascii="Times New Roman" w:hAnsi="Times New Roman"/>
          <w:color w:val="000000" w:themeColor="text1"/>
          <w:sz w:val="24"/>
          <w:szCs w:val="24"/>
        </w:rPr>
        <w:t xml:space="preserve">ukupne </w:t>
      </w:r>
      <w:r w:rsidR="004B26BE" w:rsidRPr="003C1C33">
        <w:rPr>
          <w:rFonts w:ascii="Times New Roman" w:hAnsi="Times New Roman"/>
          <w:color w:val="000000" w:themeColor="text1"/>
          <w:sz w:val="24"/>
          <w:szCs w:val="24"/>
        </w:rPr>
        <w:t>vrijednosne</w:t>
      </w:r>
      <w:r w:rsidR="004B26BE" w:rsidRPr="003C1C33" w:rsidDel="00C50382">
        <w:rPr>
          <w:rFonts w:ascii="Times New Roman" w:hAnsi="Times New Roman"/>
          <w:color w:val="000000" w:themeColor="text1"/>
          <w:sz w:val="24"/>
          <w:szCs w:val="24"/>
        </w:rPr>
        <w:t xml:space="preserve"> </w:t>
      </w:r>
      <w:r w:rsidR="007C7C11" w:rsidRPr="003C1C33" w:rsidDel="00C50382">
        <w:rPr>
          <w:rFonts w:ascii="Times New Roman" w:hAnsi="Times New Roman"/>
          <w:color w:val="000000" w:themeColor="text1"/>
          <w:sz w:val="24"/>
          <w:szCs w:val="24"/>
        </w:rPr>
        <w:t xml:space="preserve">površine zgrade za zgrade za koje nisu određeni suvlasnički dijelovi odnosno suvlasnika koji u vlasništvu imaju više od </w:t>
      </w:r>
      <w:r w:rsidR="00AB6CA0" w:rsidRPr="003C1C33">
        <w:rPr>
          <w:rFonts w:ascii="Times New Roman" w:hAnsi="Times New Roman"/>
          <w:color w:val="000000" w:themeColor="text1"/>
          <w:sz w:val="24"/>
          <w:szCs w:val="24"/>
        </w:rPr>
        <w:t>jedne trećine</w:t>
      </w:r>
      <w:r w:rsidR="00A725A5" w:rsidRPr="003C1C33" w:rsidDel="00C50382">
        <w:rPr>
          <w:rFonts w:ascii="Times New Roman" w:hAnsi="Times New Roman"/>
          <w:color w:val="000000" w:themeColor="text1"/>
          <w:sz w:val="24"/>
          <w:szCs w:val="24"/>
        </w:rPr>
        <w:t xml:space="preserve"> </w:t>
      </w:r>
      <w:r w:rsidR="007C7C11" w:rsidRPr="003C1C33" w:rsidDel="00C50382">
        <w:rPr>
          <w:rFonts w:ascii="Times New Roman" w:hAnsi="Times New Roman"/>
          <w:color w:val="000000" w:themeColor="text1"/>
          <w:sz w:val="24"/>
          <w:szCs w:val="24"/>
        </w:rPr>
        <w:t>suvlasničkih dijelova zgrade upisanih u zemljišne knjige</w:t>
      </w:r>
      <w:r w:rsidR="0051531C" w:rsidRPr="003C1C33">
        <w:rPr>
          <w:rFonts w:ascii="Times New Roman" w:hAnsi="Times New Roman"/>
          <w:color w:val="000000" w:themeColor="text1"/>
          <w:sz w:val="24"/>
          <w:szCs w:val="24"/>
        </w:rPr>
        <w:t>.</w:t>
      </w:r>
    </w:p>
    <w:p w14:paraId="5D38B4CA" w14:textId="77777777" w:rsidR="007453CA" w:rsidRPr="003C1C33" w:rsidRDefault="007453CA" w:rsidP="007453CA">
      <w:pPr>
        <w:pStyle w:val="ListParagraph"/>
        <w:spacing w:after="0" w:line="240" w:lineRule="auto"/>
        <w:ind w:left="0"/>
        <w:jc w:val="both"/>
        <w:rPr>
          <w:rFonts w:ascii="Times New Roman" w:hAnsi="Times New Roman"/>
          <w:color w:val="000000" w:themeColor="text1"/>
          <w:sz w:val="24"/>
          <w:szCs w:val="24"/>
        </w:rPr>
      </w:pPr>
    </w:p>
    <w:p w14:paraId="637C9654" w14:textId="268C05A5" w:rsidR="00544BF2" w:rsidRPr="003C1C33" w:rsidRDefault="0051531C"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Suglasnos</w:t>
      </w:r>
      <w:r w:rsidR="007E49C2" w:rsidRPr="003C1C33">
        <w:rPr>
          <w:rFonts w:ascii="Times New Roman" w:hAnsi="Times New Roman"/>
          <w:color w:val="000000" w:themeColor="text1"/>
          <w:sz w:val="24"/>
          <w:szCs w:val="24"/>
        </w:rPr>
        <w:t xml:space="preserve">t </w:t>
      </w:r>
      <w:r w:rsidR="00017DF5" w:rsidRPr="003C1C33">
        <w:rPr>
          <w:rFonts w:ascii="Times New Roman" w:hAnsi="Times New Roman"/>
          <w:color w:val="000000" w:themeColor="text1"/>
          <w:sz w:val="24"/>
          <w:szCs w:val="24"/>
        </w:rPr>
        <w:t xml:space="preserve">iz stavka 3. </w:t>
      </w:r>
      <w:r w:rsidR="007E49C2" w:rsidRPr="003C1C33">
        <w:rPr>
          <w:rFonts w:ascii="Times New Roman" w:hAnsi="Times New Roman"/>
          <w:color w:val="000000" w:themeColor="text1"/>
          <w:sz w:val="24"/>
          <w:szCs w:val="24"/>
        </w:rPr>
        <w:t xml:space="preserve">daje </w:t>
      </w:r>
      <w:r w:rsidR="009C51CB" w:rsidRPr="003C1C33">
        <w:rPr>
          <w:rFonts w:ascii="Times New Roman" w:hAnsi="Times New Roman"/>
          <w:color w:val="000000" w:themeColor="text1"/>
          <w:sz w:val="24"/>
          <w:szCs w:val="24"/>
        </w:rPr>
        <w:t xml:space="preserve">se </w:t>
      </w:r>
      <w:r w:rsidR="00171914" w:rsidRPr="003C1C33">
        <w:rPr>
          <w:rFonts w:ascii="Times New Roman" w:hAnsi="Times New Roman"/>
          <w:color w:val="000000" w:themeColor="text1"/>
          <w:sz w:val="24"/>
          <w:szCs w:val="24"/>
        </w:rPr>
        <w:t xml:space="preserve">na temelju </w:t>
      </w:r>
      <w:r w:rsidR="001550A2" w:rsidRPr="003C1C33">
        <w:rPr>
          <w:rFonts w:ascii="Times New Roman" w:hAnsi="Times New Roman"/>
          <w:color w:val="000000" w:themeColor="text1"/>
          <w:sz w:val="24"/>
          <w:szCs w:val="24"/>
        </w:rPr>
        <w:t xml:space="preserve">prethodno izrađenog </w:t>
      </w:r>
      <w:r w:rsidR="00171914" w:rsidRPr="003C1C33">
        <w:rPr>
          <w:rFonts w:ascii="Times New Roman" w:hAnsi="Times New Roman"/>
          <w:color w:val="000000" w:themeColor="text1"/>
          <w:sz w:val="24"/>
          <w:szCs w:val="24"/>
        </w:rPr>
        <w:t xml:space="preserve">nalaza </w:t>
      </w:r>
      <w:r w:rsidR="00BE7B0A" w:rsidRPr="003C1C33">
        <w:rPr>
          <w:rFonts w:ascii="Times New Roman" w:hAnsi="Times New Roman"/>
          <w:color w:val="000000" w:themeColor="text1"/>
          <w:sz w:val="24"/>
          <w:szCs w:val="24"/>
        </w:rPr>
        <w:t xml:space="preserve">stručne </w:t>
      </w:r>
      <w:r w:rsidR="00171914" w:rsidRPr="003C1C33">
        <w:rPr>
          <w:rFonts w:ascii="Times New Roman" w:hAnsi="Times New Roman"/>
          <w:color w:val="000000" w:themeColor="text1"/>
          <w:sz w:val="24"/>
          <w:szCs w:val="24"/>
        </w:rPr>
        <w:t>osobe</w:t>
      </w:r>
      <w:r w:rsidR="00C814CF" w:rsidRPr="003C1C33">
        <w:rPr>
          <w:rFonts w:ascii="Times New Roman" w:hAnsi="Times New Roman"/>
          <w:color w:val="000000" w:themeColor="text1"/>
          <w:sz w:val="24"/>
          <w:szCs w:val="24"/>
        </w:rPr>
        <w:t xml:space="preserve"> </w:t>
      </w:r>
      <w:r w:rsidR="00BE7B0A" w:rsidRPr="003C1C33">
        <w:rPr>
          <w:rFonts w:ascii="Times New Roman" w:hAnsi="Times New Roman"/>
          <w:color w:val="000000" w:themeColor="text1"/>
          <w:sz w:val="24"/>
          <w:szCs w:val="24"/>
        </w:rPr>
        <w:t>upravitelja</w:t>
      </w:r>
      <w:r w:rsidR="00784583" w:rsidRPr="003C1C33">
        <w:rPr>
          <w:rFonts w:ascii="Times New Roman" w:hAnsi="Times New Roman"/>
          <w:color w:val="000000" w:themeColor="text1"/>
          <w:sz w:val="24"/>
          <w:szCs w:val="24"/>
        </w:rPr>
        <w:t>.</w:t>
      </w:r>
    </w:p>
    <w:p w14:paraId="3D9FF267" w14:textId="77777777" w:rsidR="007453CA" w:rsidRPr="003C1C33" w:rsidRDefault="007453CA" w:rsidP="007453CA">
      <w:pPr>
        <w:pStyle w:val="ListParagraph"/>
        <w:spacing w:after="0" w:line="240" w:lineRule="auto"/>
        <w:ind w:left="0"/>
        <w:jc w:val="both"/>
        <w:rPr>
          <w:rFonts w:ascii="Times New Roman" w:hAnsi="Times New Roman"/>
          <w:color w:val="000000" w:themeColor="text1"/>
          <w:sz w:val="24"/>
          <w:szCs w:val="24"/>
        </w:rPr>
      </w:pPr>
    </w:p>
    <w:p w14:paraId="3C2323BF" w14:textId="77777777" w:rsidR="00F85C3B" w:rsidRPr="003C1C33" w:rsidRDefault="008E4F20"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Nalaz </w:t>
      </w:r>
      <w:r w:rsidR="0055366A" w:rsidRPr="003C1C33">
        <w:rPr>
          <w:rFonts w:ascii="Times New Roman" w:hAnsi="Times New Roman"/>
          <w:color w:val="000000" w:themeColor="text1"/>
          <w:sz w:val="24"/>
          <w:szCs w:val="24"/>
        </w:rPr>
        <w:t xml:space="preserve">stručne </w:t>
      </w:r>
      <w:r w:rsidRPr="003C1C33">
        <w:rPr>
          <w:rFonts w:ascii="Times New Roman" w:hAnsi="Times New Roman"/>
          <w:color w:val="000000" w:themeColor="text1"/>
          <w:sz w:val="24"/>
          <w:szCs w:val="24"/>
        </w:rPr>
        <w:t xml:space="preserve">osobe </w:t>
      </w:r>
      <w:r w:rsidR="00CE2230" w:rsidRPr="003C1C33">
        <w:rPr>
          <w:rFonts w:ascii="Times New Roman" w:hAnsi="Times New Roman"/>
          <w:color w:val="000000" w:themeColor="text1"/>
          <w:sz w:val="24"/>
          <w:szCs w:val="24"/>
        </w:rPr>
        <w:t xml:space="preserve">iz stavka </w:t>
      </w:r>
      <w:r w:rsidR="008D2FEF" w:rsidRPr="003C1C33">
        <w:rPr>
          <w:rFonts w:ascii="Times New Roman" w:hAnsi="Times New Roman"/>
          <w:color w:val="000000" w:themeColor="text1"/>
          <w:sz w:val="24"/>
          <w:szCs w:val="24"/>
        </w:rPr>
        <w:t>4</w:t>
      </w:r>
      <w:r w:rsidR="0039287F" w:rsidRPr="003C1C33">
        <w:rPr>
          <w:rFonts w:ascii="Times New Roman" w:hAnsi="Times New Roman"/>
          <w:color w:val="000000" w:themeColor="text1"/>
          <w:sz w:val="24"/>
          <w:szCs w:val="24"/>
        </w:rPr>
        <w:t>.</w:t>
      </w:r>
      <w:r w:rsidR="00CE2230" w:rsidRPr="003C1C33">
        <w:rPr>
          <w:rFonts w:ascii="Times New Roman" w:hAnsi="Times New Roman"/>
          <w:color w:val="000000" w:themeColor="text1"/>
          <w:sz w:val="24"/>
          <w:szCs w:val="24"/>
        </w:rPr>
        <w:t xml:space="preserve"> ovoga članka </w:t>
      </w:r>
      <w:r w:rsidRPr="003C1C33">
        <w:rPr>
          <w:rFonts w:ascii="Times New Roman" w:hAnsi="Times New Roman"/>
          <w:color w:val="000000" w:themeColor="text1"/>
          <w:sz w:val="24"/>
          <w:szCs w:val="24"/>
        </w:rPr>
        <w:t>sastoji</w:t>
      </w:r>
      <w:r w:rsidR="004C795F" w:rsidRPr="003C1C33">
        <w:rPr>
          <w:rFonts w:ascii="Times New Roman" w:hAnsi="Times New Roman"/>
          <w:color w:val="000000" w:themeColor="text1"/>
          <w:sz w:val="24"/>
          <w:szCs w:val="24"/>
        </w:rPr>
        <w:t xml:space="preserve"> se</w:t>
      </w:r>
      <w:r w:rsidRPr="003C1C33">
        <w:rPr>
          <w:rFonts w:ascii="Times New Roman" w:hAnsi="Times New Roman"/>
          <w:color w:val="000000" w:themeColor="text1"/>
          <w:sz w:val="24"/>
          <w:szCs w:val="24"/>
        </w:rPr>
        <w:t xml:space="preserve"> od tehničkog opisa</w:t>
      </w:r>
      <w:r w:rsidR="00764E01" w:rsidRPr="003C1C33">
        <w:rPr>
          <w:rFonts w:ascii="Times New Roman" w:hAnsi="Times New Roman"/>
          <w:color w:val="000000" w:themeColor="text1"/>
          <w:sz w:val="24"/>
          <w:szCs w:val="24"/>
        </w:rPr>
        <w:t xml:space="preserve"> </w:t>
      </w:r>
      <w:r w:rsidR="0018519A" w:rsidRPr="003C1C33">
        <w:rPr>
          <w:rFonts w:ascii="Times New Roman" w:hAnsi="Times New Roman"/>
          <w:color w:val="000000" w:themeColor="text1"/>
          <w:sz w:val="24"/>
          <w:szCs w:val="24"/>
        </w:rPr>
        <w:t xml:space="preserve">predmeta </w:t>
      </w:r>
      <w:r w:rsidR="00764E01" w:rsidRPr="003C1C33">
        <w:rPr>
          <w:rFonts w:ascii="Times New Roman" w:hAnsi="Times New Roman"/>
          <w:color w:val="000000" w:themeColor="text1"/>
          <w:sz w:val="24"/>
          <w:szCs w:val="24"/>
        </w:rPr>
        <w:t>s ocjenom stanja</w:t>
      </w:r>
      <w:r w:rsidR="006F0A82" w:rsidRPr="003C1C33">
        <w:rPr>
          <w:rFonts w:ascii="Times New Roman" w:hAnsi="Times New Roman"/>
          <w:color w:val="000000" w:themeColor="text1"/>
          <w:sz w:val="24"/>
          <w:szCs w:val="24"/>
        </w:rPr>
        <w:t xml:space="preserve"> i </w:t>
      </w:r>
      <w:r w:rsidR="003B6FE4" w:rsidRPr="003C1C33">
        <w:rPr>
          <w:rFonts w:ascii="Times New Roman" w:hAnsi="Times New Roman"/>
          <w:color w:val="000000" w:themeColor="text1"/>
          <w:sz w:val="24"/>
          <w:szCs w:val="24"/>
        </w:rPr>
        <w:t xml:space="preserve">karakterističnih fotografija </w:t>
      </w:r>
      <w:r w:rsidR="00AF7A73" w:rsidRPr="003C1C33">
        <w:rPr>
          <w:rFonts w:ascii="Times New Roman" w:hAnsi="Times New Roman"/>
          <w:color w:val="000000" w:themeColor="text1"/>
          <w:sz w:val="24"/>
          <w:szCs w:val="24"/>
        </w:rPr>
        <w:t>zatečenog stanja</w:t>
      </w:r>
      <w:r w:rsidR="006F0A82" w:rsidRPr="003C1C33">
        <w:rPr>
          <w:rFonts w:ascii="Times New Roman" w:hAnsi="Times New Roman"/>
          <w:color w:val="000000" w:themeColor="text1"/>
          <w:sz w:val="24"/>
          <w:szCs w:val="24"/>
        </w:rPr>
        <w:t xml:space="preserve">. </w:t>
      </w:r>
    </w:p>
    <w:p w14:paraId="2B1F376C" w14:textId="77777777" w:rsidR="007453CA" w:rsidRPr="003C1C33" w:rsidRDefault="007453CA" w:rsidP="007453CA">
      <w:pPr>
        <w:pStyle w:val="ListParagraph"/>
        <w:spacing w:after="0" w:line="240" w:lineRule="auto"/>
        <w:ind w:left="0"/>
        <w:jc w:val="both"/>
        <w:rPr>
          <w:rFonts w:ascii="Times New Roman" w:hAnsi="Times New Roman"/>
          <w:color w:val="000000" w:themeColor="text1"/>
          <w:sz w:val="24"/>
          <w:szCs w:val="24"/>
        </w:rPr>
      </w:pPr>
    </w:p>
    <w:p w14:paraId="679DE653" w14:textId="77777777" w:rsidR="00540FBD" w:rsidRPr="003C1C33" w:rsidRDefault="00576BD5" w:rsidP="00B870BC">
      <w:pPr>
        <w:pStyle w:val="ListParagraph"/>
        <w:numPr>
          <w:ilvl w:val="0"/>
          <w:numId w:val="27"/>
        </w:numPr>
        <w:spacing w:after="0" w:line="240" w:lineRule="auto"/>
        <w:ind w:left="0" w:firstLine="0"/>
        <w:rPr>
          <w:rFonts w:ascii="Times New Roman" w:hAnsi="Times New Roman"/>
          <w:color w:val="000000" w:themeColor="text1"/>
          <w:sz w:val="24"/>
          <w:szCs w:val="24"/>
        </w:rPr>
      </w:pPr>
      <w:r w:rsidRPr="003C1C33" w:rsidDel="00E54062">
        <w:rPr>
          <w:rFonts w:ascii="Times New Roman" w:hAnsi="Times New Roman"/>
          <w:color w:val="000000" w:themeColor="text1"/>
          <w:sz w:val="24"/>
          <w:szCs w:val="24"/>
        </w:rPr>
        <w:t>Za troškove nastale nužnim popravkom odgovara zajednica suvlasnika i zajedno s njom svi suvlasnici razmjerno veličini svojih suvlasničkih dijelova</w:t>
      </w:r>
      <w:r w:rsidR="000D32BD" w:rsidRPr="003C1C33" w:rsidDel="00E54062">
        <w:rPr>
          <w:rFonts w:ascii="Times New Roman" w:hAnsi="Times New Roman"/>
          <w:color w:val="000000" w:themeColor="text1"/>
          <w:sz w:val="24"/>
          <w:szCs w:val="24"/>
        </w:rPr>
        <w:t>.</w:t>
      </w:r>
    </w:p>
    <w:p w14:paraId="2F99F1EB" w14:textId="77777777" w:rsidR="007453CA" w:rsidRPr="003C1C33" w:rsidRDefault="007453CA" w:rsidP="007453CA">
      <w:pPr>
        <w:pStyle w:val="ListParagraph"/>
        <w:spacing w:after="0" w:line="240" w:lineRule="auto"/>
        <w:ind w:left="0"/>
        <w:rPr>
          <w:rFonts w:ascii="Times New Roman" w:hAnsi="Times New Roman"/>
          <w:color w:val="000000" w:themeColor="text1"/>
          <w:sz w:val="24"/>
          <w:szCs w:val="24"/>
        </w:rPr>
      </w:pPr>
    </w:p>
    <w:p w14:paraId="3FE29033" w14:textId="77777777" w:rsidR="00576BD5" w:rsidRPr="003C1C33" w:rsidRDefault="00576BD5"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koji je poduzeo </w:t>
      </w:r>
      <w:r w:rsidR="00FA3A0C" w:rsidRPr="003C1C33">
        <w:rPr>
          <w:rFonts w:ascii="Times New Roman" w:hAnsi="Times New Roman"/>
          <w:color w:val="000000" w:themeColor="text1"/>
          <w:sz w:val="24"/>
          <w:szCs w:val="24"/>
        </w:rPr>
        <w:t xml:space="preserve">nužni </w:t>
      </w:r>
      <w:r w:rsidRPr="003C1C33">
        <w:rPr>
          <w:rFonts w:ascii="Times New Roman" w:hAnsi="Times New Roman"/>
          <w:color w:val="000000" w:themeColor="text1"/>
          <w:sz w:val="24"/>
          <w:szCs w:val="24"/>
        </w:rPr>
        <w:t>popravak</w:t>
      </w:r>
      <w:r w:rsidR="0066168D" w:rsidRPr="003C1C33">
        <w:rPr>
          <w:rFonts w:ascii="Times New Roman" w:hAnsi="Times New Roman"/>
          <w:color w:val="000000" w:themeColor="text1"/>
          <w:sz w:val="24"/>
          <w:szCs w:val="24"/>
        </w:rPr>
        <w:t xml:space="preserve"> iz stavka </w:t>
      </w:r>
      <w:r w:rsidR="008E74A6" w:rsidRPr="003C1C33">
        <w:rPr>
          <w:rFonts w:ascii="Times New Roman" w:hAnsi="Times New Roman"/>
          <w:color w:val="000000" w:themeColor="text1"/>
          <w:sz w:val="24"/>
          <w:szCs w:val="24"/>
        </w:rPr>
        <w:t>1</w:t>
      </w:r>
      <w:r w:rsidR="0066168D" w:rsidRPr="003C1C33">
        <w:rPr>
          <w:rFonts w:ascii="Times New Roman" w:hAnsi="Times New Roman"/>
          <w:color w:val="000000" w:themeColor="text1"/>
          <w:sz w:val="24"/>
          <w:szCs w:val="24"/>
        </w:rPr>
        <w:t xml:space="preserve">. </w:t>
      </w:r>
      <w:r w:rsidR="0066168D" w:rsidRPr="003C1C33" w:rsidDel="00FC7170">
        <w:rPr>
          <w:rFonts w:ascii="Times New Roman" w:hAnsi="Times New Roman"/>
          <w:color w:val="000000" w:themeColor="text1"/>
          <w:sz w:val="24"/>
          <w:szCs w:val="24"/>
        </w:rPr>
        <w:t>ovoga članka</w:t>
      </w:r>
      <w:r w:rsidRPr="003C1C33" w:rsidDel="00FC7170">
        <w:rPr>
          <w:rFonts w:ascii="Times New Roman" w:hAnsi="Times New Roman"/>
          <w:color w:val="000000" w:themeColor="text1"/>
          <w:sz w:val="24"/>
          <w:szCs w:val="24"/>
        </w:rPr>
        <w:t xml:space="preserve"> o svom trošku ima pravo na naknadu tog</w:t>
      </w:r>
      <w:r w:rsidR="00D46EA4" w:rsidRPr="003C1C33">
        <w:rPr>
          <w:rFonts w:ascii="Times New Roman" w:hAnsi="Times New Roman"/>
          <w:color w:val="000000" w:themeColor="text1"/>
          <w:sz w:val="24"/>
          <w:szCs w:val="24"/>
        </w:rPr>
        <w:t>a</w:t>
      </w:r>
      <w:r w:rsidRPr="003C1C33" w:rsidDel="00FC7170">
        <w:rPr>
          <w:rFonts w:ascii="Times New Roman" w:hAnsi="Times New Roman"/>
          <w:color w:val="000000" w:themeColor="text1"/>
          <w:sz w:val="24"/>
          <w:szCs w:val="24"/>
        </w:rPr>
        <w:t xml:space="preserve"> troška od zajednice suvlasnika i svih suvlasnika razmjerno veličini njihovih suvlasničkih dijelova.</w:t>
      </w:r>
    </w:p>
    <w:p w14:paraId="71C2C778" w14:textId="77777777" w:rsidR="007453CA" w:rsidRPr="003C1C33" w:rsidRDefault="007453CA" w:rsidP="007453CA">
      <w:pPr>
        <w:pStyle w:val="ListParagraph"/>
        <w:spacing w:after="0" w:line="240" w:lineRule="auto"/>
        <w:ind w:left="0"/>
        <w:jc w:val="both"/>
        <w:rPr>
          <w:rFonts w:ascii="Times New Roman" w:hAnsi="Times New Roman"/>
          <w:color w:val="000000" w:themeColor="text1"/>
          <w:sz w:val="24"/>
          <w:szCs w:val="24"/>
        </w:rPr>
      </w:pPr>
    </w:p>
    <w:p w14:paraId="34865B92" w14:textId="2BB54F14" w:rsidR="009E370D" w:rsidRPr="003C1C33" w:rsidRDefault="00543719" w:rsidP="00B870BC">
      <w:pPr>
        <w:pStyle w:val="ListParagraph"/>
        <w:numPr>
          <w:ilvl w:val="0"/>
          <w:numId w:val="2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Radi osiguranja razmjernog dijela naknade troška iz stavka </w:t>
      </w:r>
      <w:r w:rsidR="00AD57E5" w:rsidRPr="003C1C33">
        <w:rPr>
          <w:rFonts w:ascii="Times New Roman" w:hAnsi="Times New Roman"/>
          <w:color w:val="000000" w:themeColor="text1"/>
          <w:sz w:val="24"/>
          <w:szCs w:val="24"/>
        </w:rPr>
        <w:t>7</w:t>
      </w:r>
      <w:r w:rsidRPr="003C1C33">
        <w:rPr>
          <w:rFonts w:ascii="Times New Roman" w:hAnsi="Times New Roman"/>
          <w:color w:val="000000" w:themeColor="text1"/>
          <w:sz w:val="24"/>
          <w:szCs w:val="24"/>
        </w:rPr>
        <w:t>.</w:t>
      </w:r>
      <w:r w:rsidR="00D500CC" w:rsidRPr="003C1C33">
        <w:rPr>
          <w:rFonts w:ascii="Times New Roman" w:hAnsi="Times New Roman"/>
          <w:color w:val="000000" w:themeColor="text1"/>
          <w:sz w:val="24"/>
          <w:szCs w:val="24"/>
        </w:rPr>
        <w:t xml:space="preserve"> ovoga </w:t>
      </w:r>
      <w:r w:rsidRPr="003C1C33">
        <w:rPr>
          <w:rFonts w:ascii="Times New Roman" w:hAnsi="Times New Roman"/>
          <w:color w:val="000000" w:themeColor="text1"/>
          <w:sz w:val="24"/>
          <w:szCs w:val="24"/>
        </w:rPr>
        <w:t xml:space="preserve">članka upravitelj ima zakonsko založno pravo na svakom posebnom dijelu nekretnine, osim ako je taj razmjerni dio naknade niži od minimalnog iznosa tražbine koja se može namiriti ovrhom na nekretnini </w:t>
      </w:r>
      <w:r w:rsidR="004C796D" w:rsidRPr="003C1C33">
        <w:rPr>
          <w:rFonts w:ascii="Times New Roman" w:hAnsi="Times New Roman"/>
          <w:color w:val="000000" w:themeColor="text1"/>
          <w:sz w:val="24"/>
          <w:szCs w:val="24"/>
        </w:rPr>
        <w:t>sukladno zakonu koji uređuje ovrhu</w:t>
      </w:r>
      <w:r w:rsidR="00163F9F" w:rsidRPr="003C1C33">
        <w:rPr>
          <w:rFonts w:ascii="Times New Roman" w:hAnsi="Times New Roman"/>
          <w:color w:val="000000" w:themeColor="text1"/>
          <w:sz w:val="24"/>
          <w:szCs w:val="24"/>
        </w:rPr>
        <w:t>.</w:t>
      </w:r>
    </w:p>
    <w:p w14:paraId="6660A8DE" w14:textId="77777777" w:rsidR="009E370D" w:rsidRPr="003C1C33" w:rsidRDefault="009E370D" w:rsidP="009E370D">
      <w:pPr>
        <w:spacing w:after="0" w:line="240" w:lineRule="auto"/>
        <w:jc w:val="both"/>
        <w:rPr>
          <w:color w:val="000000" w:themeColor="text1"/>
        </w:rPr>
      </w:pPr>
    </w:p>
    <w:p w14:paraId="19E78D12" w14:textId="691CDAFC" w:rsidR="009E370D" w:rsidRPr="003C1C33" w:rsidRDefault="009E370D" w:rsidP="009E370D">
      <w:pPr>
        <w:spacing w:after="0" w:line="240" w:lineRule="auto"/>
        <w:jc w:val="both"/>
        <w:rPr>
          <w:color w:val="000000" w:themeColor="text1"/>
        </w:rPr>
      </w:pPr>
      <w:r w:rsidRPr="003C1C33">
        <w:rPr>
          <w:color w:val="000000" w:themeColor="text1"/>
        </w:rPr>
        <w:t xml:space="preserve">(9) </w:t>
      </w:r>
      <w:r w:rsidRPr="003C1C33">
        <w:rPr>
          <w:color w:val="000000" w:themeColor="text1"/>
        </w:rPr>
        <w:tab/>
      </w:r>
      <w:r w:rsidR="0027601E" w:rsidRPr="003C1C33">
        <w:rPr>
          <w:color w:val="000000" w:themeColor="text1"/>
        </w:rPr>
        <w:t xml:space="preserve">Ako upravitelj ne poduzme nužne popravke na zajedničkim dijelovima i uređajima zgrade sukladno </w:t>
      </w:r>
      <w:r w:rsidR="00D5604B" w:rsidRPr="003C1C33">
        <w:rPr>
          <w:color w:val="000000" w:themeColor="text1"/>
        </w:rPr>
        <w:t>odredbama</w:t>
      </w:r>
      <w:r w:rsidR="0027601E" w:rsidRPr="003C1C33">
        <w:rPr>
          <w:color w:val="000000" w:themeColor="text1"/>
        </w:rPr>
        <w:t xml:space="preserve"> ovog</w:t>
      </w:r>
      <w:r w:rsidR="00D5604B" w:rsidRPr="003C1C33">
        <w:rPr>
          <w:color w:val="000000" w:themeColor="text1"/>
        </w:rPr>
        <w:t>a</w:t>
      </w:r>
      <w:r w:rsidR="0027601E" w:rsidRPr="003C1C33">
        <w:rPr>
          <w:color w:val="000000" w:themeColor="text1"/>
        </w:rPr>
        <w:t xml:space="preserve"> članka i u primjerenom roku, ne dužem od 90 dana, trajno ne otkloni uzrok opasnosti za život i zdravlje ljudi ili za oštećenje stvari u zgradi ili izvan zgrade, odnosno </w:t>
      </w:r>
      <w:r w:rsidR="003041BF" w:rsidRPr="003C1C33">
        <w:rPr>
          <w:color w:val="000000" w:themeColor="text1"/>
        </w:rPr>
        <w:t xml:space="preserve">uzrok </w:t>
      </w:r>
      <w:r w:rsidR="00E92011" w:rsidRPr="003C1C33">
        <w:rPr>
          <w:color w:val="000000" w:themeColor="text1"/>
        </w:rPr>
        <w:t xml:space="preserve">ugrožavanja </w:t>
      </w:r>
      <w:r w:rsidR="0027601E" w:rsidRPr="003C1C33">
        <w:rPr>
          <w:color w:val="000000" w:themeColor="text1"/>
        </w:rPr>
        <w:t xml:space="preserve">t osnovnih životnih uvjeta u zgradi, takve nužne popravke može </w:t>
      </w:r>
      <w:r w:rsidR="005D31DB" w:rsidRPr="003C1C33">
        <w:rPr>
          <w:color w:val="000000" w:themeColor="text1"/>
        </w:rPr>
        <w:t xml:space="preserve">poduzeti jedinica lokalne samouprave na čijem se području zgrada nalazi </w:t>
      </w:r>
      <w:r w:rsidR="0027601E" w:rsidRPr="003C1C33">
        <w:rPr>
          <w:color w:val="000000" w:themeColor="text1"/>
        </w:rPr>
        <w:t>na temelju nalaza iz st</w:t>
      </w:r>
      <w:r w:rsidR="00D72FBE" w:rsidRPr="003C1C33">
        <w:rPr>
          <w:color w:val="000000" w:themeColor="text1"/>
        </w:rPr>
        <w:t>avka</w:t>
      </w:r>
      <w:r w:rsidR="0027601E" w:rsidRPr="003C1C33">
        <w:rPr>
          <w:color w:val="000000" w:themeColor="text1"/>
        </w:rPr>
        <w:t xml:space="preserve"> 4</w:t>
      </w:r>
      <w:r w:rsidR="00D72FBE" w:rsidRPr="003C1C33">
        <w:rPr>
          <w:color w:val="000000" w:themeColor="text1"/>
        </w:rPr>
        <w:t>.</w:t>
      </w:r>
      <w:r w:rsidR="0027601E" w:rsidRPr="003C1C33">
        <w:rPr>
          <w:color w:val="000000" w:themeColor="text1"/>
        </w:rPr>
        <w:t xml:space="preserve"> ovog</w:t>
      </w:r>
      <w:r w:rsidR="00D72FBE" w:rsidRPr="003C1C33">
        <w:rPr>
          <w:color w:val="000000" w:themeColor="text1"/>
        </w:rPr>
        <w:t>a</w:t>
      </w:r>
      <w:r w:rsidR="0027601E" w:rsidRPr="003C1C33">
        <w:rPr>
          <w:color w:val="000000" w:themeColor="text1"/>
        </w:rPr>
        <w:t xml:space="preserve"> članka ili nalaza izrađenog od stručne osobe jedinice lokalne samouprave i odluke suvlasnika iz st</w:t>
      </w:r>
      <w:r w:rsidR="00D72FBE" w:rsidRPr="003C1C33">
        <w:rPr>
          <w:color w:val="000000" w:themeColor="text1"/>
        </w:rPr>
        <w:t>avka</w:t>
      </w:r>
      <w:r w:rsidR="0027601E" w:rsidRPr="003C1C33">
        <w:rPr>
          <w:color w:val="000000" w:themeColor="text1"/>
        </w:rPr>
        <w:t xml:space="preserve"> 3</w:t>
      </w:r>
      <w:r w:rsidR="00D72FBE" w:rsidRPr="003C1C33">
        <w:rPr>
          <w:color w:val="000000" w:themeColor="text1"/>
        </w:rPr>
        <w:t>.</w:t>
      </w:r>
      <w:r w:rsidR="0027601E" w:rsidRPr="003C1C33">
        <w:rPr>
          <w:color w:val="000000" w:themeColor="text1"/>
        </w:rPr>
        <w:t xml:space="preserve"> ovog</w:t>
      </w:r>
      <w:r w:rsidR="00A071C1" w:rsidRPr="003C1C33">
        <w:rPr>
          <w:color w:val="000000" w:themeColor="text1"/>
        </w:rPr>
        <w:t>a</w:t>
      </w:r>
      <w:r w:rsidR="0027601E" w:rsidRPr="003C1C33">
        <w:rPr>
          <w:color w:val="000000" w:themeColor="text1"/>
        </w:rPr>
        <w:t xml:space="preserve"> članka</w:t>
      </w:r>
      <w:r w:rsidR="005D31DB" w:rsidRPr="003C1C33">
        <w:rPr>
          <w:color w:val="000000" w:themeColor="text1"/>
        </w:rPr>
        <w:t>.</w:t>
      </w:r>
    </w:p>
    <w:p w14:paraId="0A797D80" w14:textId="77777777" w:rsidR="00A071C1" w:rsidRPr="003C1C33" w:rsidRDefault="00A071C1" w:rsidP="009E370D">
      <w:pPr>
        <w:spacing w:after="0" w:line="240" w:lineRule="auto"/>
        <w:jc w:val="both"/>
        <w:rPr>
          <w:color w:val="000000" w:themeColor="text1"/>
        </w:rPr>
      </w:pPr>
    </w:p>
    <w:p w14:paraId="5A022E56" w14:textId="77777777" w:rsidR="00D85D43" w:rsidRPr="003C1C33" w:rsidRDefault="00A071C1" w:rsidP="009E370D">
      <w:pPr>
        <w:spacing w:after="0" w:line="240" w:lineRule="auto"/>
        <w:jc w:val="both"/>
        <w:rPr>
          <w:color w:val="000000" w:themeColor="text1"/>
        </w:rPr>
      </w:pPr>
      <w:r w:rsidRPr="003C1C33">
        <w:rPr>
          <w:color w:val="000000" w:themeColor="text1"/>
        </w:rPr>
        <w:lastRenderedPageBreak/>
        <w:t>(10)</w:t>
      </w:r>
      <w:r w:rsidRPr="003C1C33">
        <w:rPr>
          <w:color w:val="000000" w:themeColor="text1"/>
        </w:rPr>
        <w:tab/>
      </w:r>
      <w:r w:rsidR="006F1FCF" w:rsidRPr="003C1C33">
        <w:rPr>
          <w:color w:val="000000" w:themeColor="text1"/>
        </w:rPr>
        <w:t xml:space="preserve">U slučaju iz stavka 9. ovoga članka, jedinica lokalne samouprave ima pravo naknaditi troškove koji su joj nastali poduzimanjem nužnih popravaka od zajednice suvlasnika, odnosno svih suvlasnika razmjerno njihovim suvlasničkim dijelovima, na isti način kao i upravitelj. </w:t>
      </w:r>
    </w:p>
    <w:p w14:paraId="614FCCD7" w14:textId="77777777" w:rsidR="00D85D43" w:rsidRPr="003C1C33" w:rsidRDefault="00D85D43" w:rsidP="009E370D">
      <w:pPr>
        <w:spacing w:after="0" w:line="240" w:lineRule="auto"/>
        <w:jc w:val="both"/>
        <w:rPr>
          <w:color w:val="000000" w:themeColor="text1"/>
        </w:rPr>
      </w:pPr>
    </w:p>
    <w:p w14:paraId="6162CD43" w14:textId="327A83D5" w:rsidR="00A071C1" w:rsidRPr="003C1C33" w:rsidRDefault="00D85D43" w:rsidP="009E370D">
      <w:pPr>
        <w:spacing w:after="0" w:line="240" w:lineRule="auto"/>
        <w:jc w:val="both"/>
        <w:rPr>
          <w:color w:val="000000" w:themeColor="text1"/>
        </w:rPr>
      </w:pPr>
      <w:r w:rsidRPr="003C1C33">
        <w:rPr>
          <w:color w:val="000000" w:themeColor="text1"/>
        </w:rPr>
        <w:t xml:space="preserve">(11) </w:t>
      </w:r>
      <w:r w:rsidRPr="003C1C33">
        <w:rPr>
          <w:color w:val="000000" w:themeColor="text1"/>
        </w:rPr>
        <w:tab/>
      </w:r>
      <w:r w:rsidR="006F1FCF" w:rsidRPr="003C1C33">
        <w:rPr>
          <w:color w:val="000000" w:themeColor="text1"/>
        </w:rPr>
        <w:t>Na pravo jedinic</w:t>
      </w:r>
      <w:r w:rsidR="00A14967" w:rsidRPr="003C1C33">
        <w:rPr>
          <w:color w:val="000000" w:themeColor="text1"/>
        </w:rPr>
        <w:t>e</w:t>
      </w:r>
      <w:r w:rsidR="006F1FCF" w:rsidRPr="003C1C33">
        <w:rPr>
          <w:color w:val="000000" w:themeColor="text1"/>
        </w:rPr>
        <w:t xml:space="preserve"> lokalne samouprave </w:t>
      </w:r>
      <w:r w:rsidR="00E301BE" w:rsidRPr="003C1C33">
        <w:rPr>
          <w:color w:val="000000" w:themeColor="text1"/>
        </w:rPr>
        <w:t xml:space="preserve">iz </w:t>
      </w:r>
      <w:r w:rsidR="00EB33A4" w:rsidRPr="003C1C33">
        <w:rPr>
          <w:color w:val="000000" w:themeColor="text1"/>
        </w:rPr>
        <w:t xml:space="preserve">stavka 10. ovoga članka na </w:t>
      </w:r>
      <w:r w:rsidR="006F1FCF" w:rsidRPr="003C1C33">
        <w:rPr>
          <w:color w:val="000000" w:themeColor="text1"/>
        </w:rPr>
        <w:t>odgovarajući se način primjenjuju odredbe st</w:t>
      </w:r>
      <w:r w:rsidR="00DD6ADF" w:rsidRPr="003C1C33">
        <w:rPr>
          <w:color w:val="000000" w:themeColor="text1"/>
        </w:rPr>
        <w:t xml:space="preserve">avka </w:t>
      </w:r>
      <w:r w:rsidR="006F1FCF" w:rsidRPr="003C1C33">
        <w:rPr>
          <w:color w:val="000000" w:themeColor="text1"/>
        </w:rPr>
        <w:t>7</w:t>
      </w:r>
      <w:r w:rsidR="00DD6ADF" w:rsidRPr="003C1C33">
        <w:rPr>
          <w:color w:val="000000" w:themeColor="text1"/>
        </w:rPr>
        <w:t xml:space="preserve">. </w:t>
      </w:r>
      <w:r w:rsidR="006F1FCF" w:rsidRPr="003C1C33">
        <w:rPr>
          <w:color w:val="000000" w:themeColor="text1"/>
        </w:rPr>
        <w:t>i st</w:t>
      </w:r>
      <w:r w:rsidR="007C17BE" w:rsidRPr="003C1C33">
        <w:rPr>
          <w:color w:val="000000" w:themeColor="text1"/>
        </w:rPr>
        <w:t xml:space="preserve">avka </w:t>
      </w:r>
      <w:r w:rsidR="006F1FCF" w:rsidRPr="003C1C33">
        <w:rPr>
          <w:color w:val="000000" w:themeColor="text1"/>
        </w:rPr>
        <w:t>8</w:t>
      </w:r>
      <w:r w:rsidR="007C17BE" w:rsidRPr="003C1C33">
        <w:rPr>
          <w:color w:val="000000" w:themeColor="text1"/>
        </w:rPr>
        <w:t xml:space="preserve">. </w:t>
      </w:r>
      <w:r w:rsidR="006F1FCF" w:rsidRPr="003C1C33">
        <w:rPr>
          <w:color w:val="000000" w:themeColor="text1"/>
        </w:rPr>
        <w:t>ovog</w:t>
      </w:r>
      <w:r w:rsidR="007C17BE" w:rsidRPr="003C1C33">
        <w:rPr>
          <w:color w:val="000000" w:themeColor="text1"/>
        </w:rPr>
        <w:t>a</w:t>
      </w:r>
      <w:r w:rsidR="006F1FCF" w:rsidRPr="003C1C33">
        <w:rPr>
          <w:color w:val="000000" w:themeColor="text1"/>
        </w:rPr>
        <w:t xml:space="preserve"> članka</w:t>
      </w:r>
      <w:r w:rsidR="00A14967" w:rsidRPr="003C1C33">
        <w:rPr>
          <w:color w:val="000000" w:themeColor="text1"/>
        </w:rPr>
        <w:t>.</w:t>
      </w:r>
    </w:p>
    <w:p w14:paraId="7386139D" w14:textId="3A7B884F" w:rsidR="00E26CA2" w:rsidRPr="003C1C33" w:rsidRDefault="00E26CA2" w:rsidP="00272F61">
      <w:pPr>
        <w:pStyle w:val="ListParagraph"/>
        <w:spacing w:after="0" w:line="240" w:lineRule="auto"/>
        <w:ind w:left="0"/>
        <w:jc w:val="both"/>
        <w:rPr>
          <w:rFonts w:ascii="Times New Roman" w:hAnsi="Times New Roman"/>
          <w:color w:val="000000" w:themeColor="text1"/>
          <w:sz w:val="24"/>
          <w:szCs w:val="24"/>
        </w:rPr>
      </w:pPr>
    </w:p>
    <w:p w14:paraId="1047A087" w14:textId="77777777" w:rsidR="00C33019" w:rsidRPr="003C1C33" w:rsidRDefault="003B044C" w:rsidP="00272F61">
      <w:pPr>
        <w:spacing w:after="0" w:line="240" w:lineRule="auto"/>
        <w:jc w:val="center"/>
        <w:rPr>
          <w:i/>
          <w:color w:val="000000" w:themeColor="text1"/>
        </w:rPr>
      </w:pPr>
      <w:r w:rsidRPr="003C1C33">
        <w:rPr>
          <w:i/>
          <w:color w:val="000000" w:themeColor="text1"/>
        </w:rPr>
        <w:t>Investicijsko održavanje</w:t>
      </w:r>
    </w:p>
    <w:p w14:paraId="26E60947" w14:textId="77777777" w:rsidR="00D722A3" w:rsidRPr="003C1C33" w:rsidRDefault="00D722A3" w:rsidP="00272F61">
      <w:pPr>
        <w:spacing w:after="0" w:line="240" w:lineRule="auto"/>
        <w:jc w:val="center"/>
        <w:rPr>
          <w:b/>
          <w:color w:val="000000" w:themeColor="text1"/>
        </w:rPr>
      </w:pPr>
    </w:p>
    <w:p w14:paraId="61FE9F0A" w14:textId="3CCE58A7" w:rsidR="00C33019" w:rsidRPr="003C1C33" w:rsidRDefault="008A311E" w:rsidP="00272F61">
      <w:pPr>
        <w:spacing w:after="0" w:line="240" w:lineRule="auto"/>
        <w:jc w:val="center"/>
        <w:rPr>
          <w:b/>
          <w:color w:val="000000" w:themeColor="text1"/>
        </w:rPr>
      </w:pPr>
      <w:r w:rsidRPr="003C1C33">
        <w:rPr>
          <w:b/>
          <w:color w:val="000000" w:themeColor="text1"/>
        </w:rPr>
        <w:t xml:space="preserve">Članak </w:t>
      </w:r>
      <w:r w:rsidR="006477A7" w:rsidRPr="003C1C33">
        <w:rPr>
          <w:b/>
          <w:color w:val="000000" w:themeColor="text1"/>
        </w:rPr>
        <w:t>2</w:t>
      </w:r>
      <w:r w:rsidR="00E26CA2" w:rsidRPr="003C1C33">
        <w:rPr>
          <w:b/>
          <w:color w:val="000000" w:themeColor="text1"/>
        </w:rPr>
        <w:t>7</w:t>
      </w:r>
      <w:r w:rsidR="003B044C" w:rsidRPr="003C1C33">
        <w:rPr>
          <w:b/>
          <w:color w:val="000000" w:themeColor="text1"/>
        </w:rPr>
        <w:t>.</w:t>
      </w:r>
    </w:p>
    <w:p w14:paraId="00282FF5" w14:textId="77777777" w:rsidR="00D722A3" w:rsidRPr="003C1C33" w:rsidRDefault="00D722A3" w:rsidP="00272F61">
      <w:pPr>
        <w:spacing w:after="0" w:line="240" w:lineRule="auto"/>
        <w:jc w:val="center"/>
        <w:rPr>
          <w:b/>
          <w:color w:val="000000" w:themeColor="text1"/>
        </w:rPr>
      </w:pPr>
    </w:p>
    <w:p w14:paraId="20C47E02" w14:textId="56DD45B3" w:rsidR="00C33019" w:rsidRPr="003C1C33" w:rsidRDefault="003B044C" w:rsidP="00B870BC">
      <w:pPr>
        <w:pStyle w:val="ListParagraph"/>
        <w:numPr>
          <w:ilvl w:val="2"/>
          <w:numId w:val="28"/>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Investicijsko održavanje obuhvaća aktivnosti </w:t>
      </w:r>
      <w:r w:rsidR="00BE101C" w:rsidRPr="003C1C33">
        <w:rPr>
          <w:rFonts w:ascii="Times New Roman" w:hAnsi="Times New Roman"/>
          <w:color w:val="000000" w:themeColor="text1"/>
          <w:sz w:val="24"/>
          <w:szCs w:val="24"/>
        </w:rPr>
        <w:t xml:space="preserve">kojima je </w:t>
      </w:r>
      <w:r w:rsidRPr="003C1C33">
        <w:rPr>
          <w:rFonts w:ascii="Times New Roman" w:hAnsi="Times New Roman"/>
          <w:color w:val="000000" w:themeColor="text1"/>
          <w:sz w:val="24"/>
          <w:szCs w:val="24"/>
        </w:rPr>
        <w:t>cilj unaprjeđenje projektiranih</w:t>
      </w:r>
      <w:r w:rsidR="00B939B2" w:rsidRPr="003C1C33">
        <w:rPr>
          <w:rFonts w:ascii="Times New Roman" w:hAnsi="Times New Roman"/>
          <w:color w:val="000000" w:themeColor="text1"/>
          <w:sz w:val="24"/>
          <w:szCs w:val="24"/>
        </w:rPr>
        <w:t xml:space="preserve"> odnosno postignutih </w:t>
      </w:r>
      <w:r w:rsidRPr="003C1C33">
        <w:rPr>
          <w:rFonts w:ascii="Times New Roman" w:hAnsi="Times New Roman"/>
          <w:color w:val="000000" w:themeColor="text1"/>
          <w:sz w:val="24"/>
          <w:szCs w:val="24"/>
        </w:rPr>
        <w:t>svojstava zgrade za koje je potrebno izdvojiti novčana sredstva u iznosu višem od sredstava pričuve koja su suvlasnici dužni uplatiti tijekom jedne godine.</w:t>
      </w:r>
    </w:p>
    <w:p w14:paraId="2D22C874" w14:textId="77777777" w:rsidR="00D722A3" w:rsidRPr="003C1C33" w:rsidRDefault="00D722A3" w:rsidP="00D722A3">
      <w:pPr>
        <w:pStyle w:val="ListParagraph"/>
        <w:shd w:val="clear" w:color="auto" w:fill="FFFFFF"/>
        <w:spacing w:after="0" w:line="240" w:lineRule="auto"/>
        <w:ind w:left="0"/>
        <w:jc w:val="both"/>
        <w:rPr>
          <w:rFonts w:ascii="Times New Roman" w:hAnsi="Times New Roman"/>
          <w:color w:val="000000" w:themeColor="text1"/>
          <w:sz w:val="24"/>
          <w:szCs w:val="24"/>
        </w:rPr>
      </w:pPr>
    </w:p>
    <w:p w14:paraId="087523C5" w14:textId="44963B96" w:rsidR="00C32DB8" w:rsidRPr="003C1C33" w:rsidRDefault="00AF078A" w:rsidP="00B870BC">
      <w:pPr>
        <w:pStyle w:val="ListParagraph"/>
        <w:numPr>
          <w:ilvl w:val="2"/>
          <w:numId w:val="28"/>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Zahvat investicijskog održavanja koji po svojoj prirodi ili opsegu premašuje okvire redovitog održavanja </w:t>
      </w:r>
      <w:r w:rsidR="00D302FF" w:rsidRPr="003C1C33">
        <w:rPr>
          <w:rFonts w:ascii="Times New Roman" w:hAnsi="Times New Roman"/>
          <w:color w:val="000000" w:themeColor="text1"/>
          <w:sz w:val="24"/>
          <w:szCs w:val="24"/>
        </w:rPr>
        <w:t xml:space="preserve">nekretnine </w:t>
      </w:r>
      <w:r w:rsidRPr="003C1C33">
        <w:rPr>
          <w:rFonts w:ascii="Times New Roman" w:hAnsi="Times New Roman"/>
          <w:color w:val="000000" w:themeColor="text1"/>
          <w:sz w:val="24"/>
          <w:szCs w:val="24"/>
        </w:rPr>
        <w:t xml:space="preserve">smatra se </w:t>
      </w:r>
      <w:proofErr w:type="spellStart"/>
      <w:r w:rsidRPr="003C1C33">
        <w:rPr>
          <w:rFonts w:ascii="Times New Roman" w:hAnsi="Times New Roman"/>
          <w:color w:val="000000" w:themeColor="text1"/>
          <w:sz w:val="24"/>
          <w:szCs w:val="24"/>
        </w:rPr>
        <w:t>poboljšicom</w:t>
      </w:r>
      <w:proofErr w:type="spellEnd"/>
      <w:r w:rsidRPr="003C1C33">
        <w:rPr>
          <w:rFonts w:ascii="Times New Roman" w:hAnsi="Times New Roman"/>
          <w:color w:val="000000" w:themeColor="text1"/>
          <w:sz w:val="24"/>
          <w:szCs w:val="24"/>
        </w:rPr>
        <w:t xml:space="preserve"> u smislu zakona kojim se uređuje vlasništvo i druga stvarna prava, osim </w:t>
      </w:r>
      <w:r w:rsidR="002D3B70" w:rsidRPr="003C1C33">
        <w:rPr>
          <w:rFonts w:ascii="Times New Roman" w:hAnsi="Times New Roman"/>
          <w:color w:val="000000" w:themeColor="text1"/>
          <w:sz w:val="24"/>
          <w:szCs w:val="24"/>
        </w:rPr>
        <w:t>ako</w:t>
      </w:r>
      <w:r w:rsidRPr="003C1C33">
        <w:rPr>
          <w:rFonts w:ascii="Times New Roman" w:hAnsi="Times New Roman"/>
          <w:color w:val="000000" w:themeColor="text1"/>
          <w:sz w:val="24"/>
          <w:szCs w:val="24"/>
        </w:rPr>
        <w:t xml:space="preserve"> ovim </w:t>
      </w:r>
      <w:r w:rsidR="00A36EA7" w:rsidRPr="003C1C33">
        <w:rPr>
          <w:rFonts w:ascii="Times New Roman" w:hAnsi="Times New Roman"/>
          <w:color w:val="000000" w:themeColor="text1"/>
          <w:sz w:val="24"/>
          <w:szCs w:val="24"/>
        </w:rPr>
        <w:t>Z</w:t>
      </w:r>
      <w:r w:rsidRPr="003C1C33">
        <w:rPr>
          <w:rFonts w:ascii="Times New Roman" w:hAnsi="Times New Roman"/>
          <w:color w:val="000000" w:themeColor="text1"/>
          <w:sz w:val="24"/>
          <w:szCs w:val="24"/>
        </w:rPr>
        <w:t xml:space="preserve">akonom nije </w:t>
      </w:r>
      <w:r w:rsidR="00D302FF" w:rsidRPr="003C1C33">
        <w:rPr>
          <w:rFonts w:ascii="Times New Roman" w:hAnsi="Times New Roman"/>
          <w:color w:val="000000" w:themeColor="text1"/>
          <w:sz w:val="24"/>
          <w:szCs w:val="24"/>
        </w:rPr>
        <w:t xml:space="preserve">drukčije </w:t>
      </w:r>
      <w:r w:rsidRPr="003C1C33">
        <w:rPr>
          <w:rFonts w:ascii="Times New Roman" w:hAnsi="Times New Roman"/>
          <w:color w:val="000000" w:themeColor="text1"/>
          <w:sz w:val="24"/>
          <w:szCs w:val="24"/>
        </w:rPr>
        <w:t>propisano.</w:t>
      </w:r>
    </w:p>
    <w:p w14:paraId="77BC3DE9" w14:textId="77777777" w:rsidR="00C32DB8" w:rsidRPr="003C1C33" w:rsidRDefault="00C32DB8" w:rsidP="00272F61">
      <w:pPr>
        <w:pStyle w:val="ListParagraph"/>
        <w:spacing w:after="0" w:line="240" w:lineRule="auto"/>
        <w:ind w:left="0"/>
        <w:jc w:val="both"/>
        <w:rPr>
          <w:rFonts w:ascii="Times New Roman" w:hAnsi="Times New Roman"/>
          <w:color w:val="000000" w:themeColor="text1"/>
          <w:sz w:val="24"/>
          <w:szCs w:val="24"/>
        </w:rPr>
      </w:pPr>
    </w:p>
    <w:p w14:paraId="47508BB5" w14:textId="77777777" w:rsidR="00C33019" w:rsidRPr="003C1C33" w:rsidRDefault="003B044C" w:rsidP="00272F61">
      <w:pPr>
        <w:spacing w:after="0" w:line="240" w:lineRule="auto"/>
        <w:jc w:val="center"/>
        <w:rPr>
          <w:i/>
          <w:iCs/>
          <w:color w:val="000000" w:themeColor="text1"/>
        </w:rPr>
      </w:pPr>
      <w:r w:rsidRPr="003C1C33">
        <w:rPr>
          <w:i/>
          <w:iCs/>
          <w:color w:val="000000" w:themeColor="text1"/>
        </w:rPr>
        <w:t>Zajednička pričuva</w:t>
      </w:r>
    </w:p>
    <w:p w14:paraId="780C6F26" w14:textId="77777777" w:rsidR="00FD36D8" w:rsidRPr="003C1C33" w:rsidRDefault="00FD36D8" w:rsidP="00272F61">
      <w:pPr>
        <w:spacing w:after="0" w:line="240" w:lineRule="auto"/>
        <w:jc w:val="center"/>
        <w:rPr>
          <w:b/>
          <w:iCs/>
          <w:color w:val="000000" w:themeColor="text1"/>
        </w:rPr>
      </w:pPr>
    </w:p>
    <w:p w14:paraId="10110130" w14:textId="0E7D4FD7" w:rsidR="00C33019" w:rsidRPr="003C1C33" w:rsidRDefault="003B044C" w:rsidP="00272F61">
      <w:pPr>
        <w:spacing w:after="0" w:line="240" w:lineRule="auto"/>
        <w:jc w:val="center"/>
        <w:rPr>
          <w:b/>
          <w:iCs/>
          <w:color w:val="000000" w:themeColor="text1"/>
        </w:rPr>
      </w:pPr>
      <w:r w:rsidRPr="003C1C33">
        <w:rPr>
          <w:b/>
          <w:iCs/>
          <w:color w:val="000000" w:themeColor="text1"/>
        </w:rPr>
        <w:t xml:space="preserve">Članak </w:t>
      </w:r>
      <w:r w:rsidR="000D095A" w:rsidRPr="003C1C33">
        <w:rPr>
          <w:b/>
          <w:iCs/>
          <w:color w:val="000000" w:themeColor="text1"/>
        </w:rPr>
        <w:t>2</w:t>
      </w:r>
      <w:r w:rsidR="00E26CA2" w:rsidRPr="003C1C33">
        <w:rPr>
          <w:b/>
          <w:iCs/>
          <w:color w:val="000000" w:themeColor="text1"/>
        </w:rPr>
        <w:t>8</w:t>
      </w:r>
      <w:r w:rsidRPr="003C1C33">
        <w:rPr>
          <w:b/>
          <w:iCs/>
          <w:color w:val="000000" w:themeColor="text1"/>
        </w:rPr>
        <w:t>.</w:t>
      </w:r>
    </w:p>
    <w:p w14:paraId="776755FE" w14:textId="77777777" w:rsidR="00FD36D8" w:rsidRPr="003C1C33" w:rsidRDefault="00FD36D8" w:rsidP="00272F61">
      <w:pPr>
        <w:spacing w:after="0" w:line="240" w:lineRule="auto"/>
        <w:jc w:val="center"/>
        <w:rPr>
          <w:b/>
          <w:iCs/>
          <w:color w:val="000000" w:themeColor="text1"/>
        </w:rPr>
      </w:pPr>
    </w:p>
    <w:p w14:paraId="525ADD05" w14:textId="77777777" w:rsidR="00CB6384" w:rsidRPr="003C1C33" w:rsidRDefault="003B044C" w:rsidP="00B870BC">
      <w:pPr>
        <w:pStyle w:val="ListParagraph"/>
        <w:numPr>
          <w:ilvl w:val="0"/>
          <w:numId w:val="29"/>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Zajednička pričuva su novčana sredstva namijenjena održavanju zajedničkih dijelova i uređaja zgrade i upravljanju zgradom, odnosno dijelom zgrade.</w:t>
      </w:r>
    </w:p>
    <w:p w14:paraId="02DDEA74" w14:textId="77777777" w:rsidR="00FD36D8" w:rsidRPr="003C1C33" w:rsidRDefault="00FD36D8" w:rsidP="00FD36D8">
      <w:pPr>
        <w:pStyle w:val="ListParagraph"/>
        <w:spacing w:after="0" w:line="240" w:lineRule="auto"/>
        <w:ind w:left="0"/>
        <w:jc w:val="both"/>
        <w:rPr>
          <w:rFonts w:ascii="Times New Roman" w:eastAsia="Times New Roman" w:hAnsi="Times New Roman"/>
          <w:color w:val="000000" w:themeColor="text1"/>
          <w:sz w:val="24"/>
          <w:szCs w:val="24"/>
          <w:lang w:eastAsia="hr-HR"/>
        </w:rPr>
      </w:pPr>
    </w:p>
    <w:p w14:paraId="5810923E" w14:textId="2F241366" w:rsidR="00F5651D" w:rsidRPr="003C1C33" w:rsidRDefault="00EC3F48" w:rsidP="00B870BC">
      <w:pPr>
        <w:pStyle w:val="ListParagraph"/>
        <w:numPr>
          <w:ilvl w:val="0"/>
          <w:numId w:val="29"/>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Doprinose za zajedničku pričuvu radi pokrića troškova održavanja i poboljšavanja </w:t>
      </w:r>
      <w:r w:rsidR="00D81CE3" w:rsidRPr="003C1C33">
        <w:rPr>
          <w:rFonts w:ascii="Times New Roman" w:eastAsia="Times New Roman" w:hAnsi="Times New Roman"/>
          <w:color w:val="000000" w:themeColor="text1"/>
          <w:sz w:val="24"/>
          <w:szCs w:val="24"/>
          <w:lang w:eastAsia="hr-HR"/>
        </w:rPr>
        <w:t xml:space="preserve">zgrade </w:t>
      </w:r>
      <w:r w:rsidRPr="003C1C33">
        <w:rPr>
          <w:rFonts w:ascii="Times New Roman" w:eastAsia="Times New Roman" w:hAnsi="Times New Roman"/>
          <w:color w:val="000000" w:themeColor="text1"/>
          <w:sz w:val="24"/>
          <w:szCs w:val="24"/>
          <w:lang w:eastAsia="hr-HR"/>
        </w:rPr>
        <w:t>te za otplaćivanje zajma za pokriće tih troškova snose svi suvlasnici razmjerno svojim suvlasničkim dijelovima, ako nije drukčije određeno.</w:t>
      </w:r>
    </w:p>
    <w:p w14:paraId="4C5EAAFF" w14:textId="77777777" w:rsidR="00F5651D" w:rsidRPr="003C1C33" w:rsidRDefault="00F5651D" w:rsidP="00F5651D">
      <w:pPr>
        <w:pStyle w:val="ListParagraph"/>
        <w:spacing w:after="0" w:line="240" w:lineRule="auto"/>
        <w:ind w:left="0"/>
        <w:jc w:val="both"/>
        <w:rPr>
          <w:rFonts w:ascii="Times New Roman" w:eastAsia="Times New Roman" w:hAnsi="Times New Roman"/>
          <w:color w:val="000000" w:themeColor="text1"/>
          <w:sz w:val="24"/>
          <w:szCs w:val="24"/>
          <w:lang w:eastAsia="hr-HR"/>
        </w:rPr>
      </w:pPr>
    </w:p>
    <w:p w14:paraId="5FE82AE2" w14:textId="705575C6" w:rsidR="00FB6133" w:rsidRPr="003C1C33" w:rsidRDefault="00A65E2E" w:rsidP="00B870BC">
      <w:pPr>
        <w:pStyle w:val="ListParagraph"/>
        <w:numPr>
          <w:ilvl w:val="0"/>
          <w:numId w:val="29"/>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Zajednička pričuva </w:t>
      </w:r>
      <w:r w:rsidR="00D9096B" w:rsidRPr="003C1C33">
        <w:rPr>
          <w:rFonts w:ascii="Times New Roman" w:eastAsia="Times New Roman" w:hAnsi="Times New Roman"/>
          <w:color w:val="000000" w:themeColor="text1"/>
          <w:sz w:val="24"/>
          <w:szCs w:val="24"/>
          <w:lang w:eastAsia="hr-HR"/>
        </w:rPr>
        <w:t>obraču</w:t>
      </w:r>
      <w:r w:rsidR="009341E2" w:rsidRPr="003C1C33">
        <w:rPr>
          <w:rFonts w:ascii="Times New Roman" w:eastAsia="Times New Roman" w:hAnsi="Times New Roman"/>
          <w:color w:val="000000" w:themeColor="text1"/>
          <w:sz w:val="24"/>
          <w:szCs w:val="24"/>
          <w:lang w:eastAsia="hr-HR"/>
        </w:rPr>
        <w:t>na</w:t>
      </w:r>
      <w:r w:rsidR="00D9096B" w:rsidRPr="003C1C33">
        <w:rPr>
          <w:rFonts w:ascii="Times New Roman" w:eastAsia="Times New Roman" w:hAnsi="Times New Roman"/>
          <w:color w:val="000000" w:themeColor="text1"/>
          <w:sz w:val="24"/>
          <w:szCs w:val="24"/>
          <w:lang w:eastAsia="hr-HR"/>
        </w:rPr>
        <w:t xml:space="preserve">va se prema </w:t>
      </w:r>
      <w:r w:rsidR="00331895" w:rsidRPr="003C1C33">
        <w:rPr>
          <w:rFonts w:ascii="Times New Roman" w:eastAsia="Times New Roman" w:hAnsi="Times New Roman"/>
          <w:color w:val="000000" w:themeColor="text1"/>
          <w:sz w:val="24"/>
          <w:szCs w:val="24"/>
          <w:lang w:eastAsia="hr-HR"/>
        </w:rPr>
        <w:t xml:space="preserve">vrijednosnoj površini </w:t>
      </w:r>
      <w:r w:rsidR="00DF1925" w:rsidRPr="003C1C33">
        <w:rPr>
          <w:rFonts w:ascii="Times New Roman" w:eastAsia="Times New Roman" w:hAnsi="Times New Roman"/>
          <w:color w:val="000000" w:themeColor="text1"/>
          <w:sz w:val="24"/>
          <w:szCs w:val="24"/>
          <w:lang w:eastAsia="hr-HR"/>
        </w:rPr>
        <w:t>posebnih dijelova zgrade</w:t>
      </w:r>
      <w:r w:rsidR="00F5350B" w:rsidRPr="003C1C33">
        <w:rPr>
          <w:rFonts w:ascii="Times New Roman" w:eastAsia="Times New Roman" w:hAnsi="Times New Roman"/>
          <w:color w:val="000000" w:themeColor="text1"/>
          <w:sz w:val="24"/>
          <w:szCs w:val="24"/>
          <w:lang w:eastAsia="hr-HR"/>
        </w:rPr>
        <w:t xml:space="preserve"> i njihovih </w:t>
      </w:r>
      <w:proofErr w:type="spellStart"/>
      <w:r w:rsidR="00F5350B" w:rsidRPr="003C1C33">
        <w:rPr>
          <w:rFonts w:ascii="Times New Roman" w:eastAsia="Times New Roman" w:hAnsi="Times New Roman"/>
          <w:color w:val="000000" w:themeColor="text1"/>
          <w:sz w:val="24"/>
          <w:szCs w:val="24"/>
          <w:lang w:eastAsia="hr-HR"/>
        </w:rPr>
        <w:t>pripadaka</w:t>
      </w:r>
      <w:proofErr w:type="spellEnd"/>
      <w:r w:rsidR="00331895" w:rsidRPr="003C1C33">
        <w:rPr>
          <w:rFonts w:ascii="Times New Roman" w:eastAsia="Times New Roman" w:hAnsi="Times New Roman"/>
          <w:color w:val="000000" w:themeColor="text1"/>
          <w:sz w:val="24"/>
          <w:szCs w:val="24"/>
          <w:lang w:eastAsia="hr-HR"/>
        </w:rPr>
        <w:t>,</w:t>
      </w:r>
      <w:r w:rsidR="008E36EB" w:rsidRPr="003C1C33">
        <w:rPr>
          <w:rFonts w:ascii="Times New Roman" w:eastAsia="Times New Roman" w:hAnsi="Times New Roman"/>
          <w:color w:val="000000" w:themeColor="text1"/>
          <w:sz w:val="24"/>
          <w:szCs w:val="24"/>
          <w:lang w:eastAsia="hr-HR"/>
        </w:rPr>
        <w:t xml:space="preserve"> odnosno </w:t>
      </w:r>
      <w:r w:rsidR="00A912AC" w:rsidRPr="003C1C33">
        <w:rPr>
          <w:rFonts w:ascii="Times New Roman" w:eastAsia="Times New Roman" w:hAnsi="Times New Roman"/>
          <w:color w:val="000000" w:themeColor="text1"/>
          <w:sz w:val="24"/>
          <w:szCs w:val="24"/>
          <w:lang w:eastAsia="hr-HR"/>
        </w:rPr>
        <w:t xml:space="preserve">prema </w:t>
      </w:r>
      <w:r w:rsidR="008E36EB" w:rsidRPr="003C1C33">
        <w:rPr>
          <w:rFonts w:ascii="Times New Roman" w:eastAsia="Times New Roman" w:hAnsi="Times New Roman"/>
          <w:color w:val="000000" w:themeColor="text1"/>
          <w:sz w:val="24"/>
          <w:szCs w:val="24"/>
          <w:lang w:eastAsia="hr-HR"/>
        </w:rPr>
        <w:t>udjelu suvlasničkih dijelova upisanih u zemljišne knjige.</w:t>
      </w:r>
      <w:r w:rsidR="00FB6133" w:rsidRPr="003C1C33">
        <w:rPr>
          <w:rFonts w:ascii="Times New Roman" w:eastAsia="Times New Roman" w:hAnsi="Times New Roman"/>
          <w:color w:val="000000" w:themeColor="text1"/>
          <w:sz w:val="24"/>
          <w:szCs w:val="24"/>
          <w:lang w:eastAsia="hr-HR"/>
        </w:rPr>
        <w:t xml:space="preserve"> </w:t>
      </w:r>
    </w:p>
    <w:p w14:paraId="74AFA372" w14:textId="77777777" w:rsidR="00FB6133" w:rsidRPr="003C1C33" w:rsidRDefault="00FB6133" w:rsidP="00FB6133">
      <w:pPr>
        <w:pStyle w:val="ListParagraph"/>
        <w:spacing w:after="0" w:line="240" w:lineRule="auto"/>
        <w:ind w:left="0"/>
        <w:jc w:val="both"/>
        <w:rPr>
          <w:rFonts w:ascii="Times New Roman" w:eastAsia="Times New Roman" w:hAnsi="Times New Roman"/>
          <w:color w:val="000000" w:themeColor="text1"/>
          <w:sz w:val="24"/>
          <w:szCs w:val="24"/>
          <w:lang w:eastAsia="hr-HR"/>
        </w:rPr>
      </w:pPr>
    </w:p>
    <w:p w14:paraId="6A22713C" w14:textId="525D49E1" w:rsidR="00EC3F48" w:rsidRPr="003C1C33" w:rsidRDefault="008E36EB" w:rsidP="00B870BC">
      <w:pPr>
        <w:pStyle w:val="ListParagraph"/>
        <w:numPr>
          <w:ilvl w:val="0"/>
          <w:numId w:val="29"/>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Međuvlasnički</w:t>
      </w:r>
      <w:r w:rsidR="009131CC" w:rsidRPr="003C1C33">
        <w:rPr>
          <w:rFonts w:ascii="Times New Roman" w:eastAsia="Times New Roman" w:hAnsi="Times New Roman"/>
          <w:color w:val="000000" w:themeColor="text1"/>
          <w:sz w:val="24"/>
          <w:szCs w:val="24"/>
          <w:lang w:eastAsia="hr-HR"/>
        </w:rPr>
        <w:t>m</w:t>
      </w:r>
      <w:r w:rsidRPr="003C1C33">
        <w:rPr>
          <w:rFonts w:ascii="Times New Roman" w:eastAsia="Times New Roman" w:hAnsi="Times New Roman"/>
          <w:color w:val="000000" w:themeColor="text1"/>
          <w:sz w:val="24"/>
          <w:szCs w:val="24"/>
          <w:lang w:eastAsia="hr-HR"/>
        </w:rPr>
        <w:t xml:space="preserve"> ugovorom </w:t>
      </w:r>
      <w:r w:rsidR="00D5011A" w:rsidRPr="003C1C33">
        <w:rPr>
          <w:rFonts w:ascii="Times New Roman" w:eastAsia="Times New Roman" w:hAnsi="Times New Roman"/>
          <w:color w:val="000000" w:themeColor="text1"/>
          <w:sz w:val="24"/>
          <w:szCs w:val="24"/>
          <w:lang w:eastAsia="hr-HR"/>
        </w:rPr>
        <w:t>može</w:t>
      </w:r>
      <w:r w:rsidR="006B7BF5" w:rsidRPr="003C1C33">
        <w:rPr>
          <w:rFonts w:ascii="Times New Roman" w:eastAsia="Times New Roman" w:hAnsi="Times New Roman"/>
          <w:color w:val="000000" w:themeColor="text1"/>
          <w:sz w:val="24"/>
          <w:szCs w:val="24"/>
          <w:lang w:eastAsia="hr-HR"/>
        </w:rPr>
        <w:t xml:space="preserve"> se</w:t>
      </w:r>
      <w:r w:rsidRPr="003C1C33">
        <w:rPr>
          <w:rFonts w:ascii="Times New Roman" w:eastAsia="Times New Roman" w:hAnsi="Times New Roman"/>
          <w:color w:val="000000" w:themeColor="text1"/>
          <w:sz w:val="24"/>
          <w:szCs w:val="24"/>
          <w:lang w:eastAsia="hr-HR"/>
        </w:rPr>
        <w:t xml:space="preserve"> odrediti da </w:t>
      </w:r>
      <w:r w:rsidR="00EC3F48" w:rsidRPr="003C1C33">
        <w:rPr>
          <w:rFonts w:ascii="Times New Roman" w:eastAsia="Times New Roman" w:hAnsi="Times New Roman"/>
          <w:color w:val="000000" w:themeColor="text1"/>
          <w:sz w:val="24"/>
          <w:szCs w:val="24"/>
          <w:lang w:eastAsia="hr-HR"/>
        </w:rPr>
        <w:t xml:space="preserve">se za </w:t>
      </w:r>
      <w:r w:rsidRPr="003C1C33">
        <w:rPr>
          <w:rFonts w:ascii="Times New Roman" w:eastAsia="Times New Roman" w:hAnsi="Times New Roman"/>
          <w:color w:val="000000" w:themeColor="text1"/>
          <w:sz w:val="24"/>
          <w:szCs w:val="24"/>
          <w:lang w:eastAsia="hr-HR"/>
        </w:rPr>
        <w:t>pojedin</w:t>
      </w:r>
      <w:r w:rsidR="00EC3F48" w:rsidRPr="003C1C33">
        <w:rPr>
          <w:rFonts w:ascii="Times New Roman" w:eastAsia="Times New Roman" w:hAnsi="Times New Roman"/>
          <w:color w:val="000000" w:themeColor="text1"/>
          <w:sz w:val="24"/>
          <w:szCs w:val="24"/>
          <w:lang w:eastAsia="hr-HR"/>
        </w:rPr>
        <w:t>e</w:t>
      </w:r>
      <w:r w:rsidRPr="003C1C33">
        <w:rPr>
          <w:rFonts w:ascii="Times New Roman" w:eastAsia="Times New Roman" w:hAnsi="Times New Roman"/>
          <w:color w:val="000000" w:themeColor="text1"/>
          <w:sz w:val="24"/>
          <w:szCs w:val="24"/>
          <w:lang w:eastAsia="hr-HR"/>
        </w:rPr>
        <w:t xml:space="preserve"> poslovn</w:t>
      </w:r>
      <w:r w:rsidR="00EC3F48" w:rsidRPr="003C1C33">
        <w:rPr>
          <w:rFonts w:ascii="Times New Roman" w:eastAsia="Times New Roman" w:hAnsi="Times New Roman"/>
          <w:color w:val="000000" w:themeColor="text1"/>
          <w:sz w:val="24"/>
          <w:szCs w:val="24"/>
          <w:lang w:eastAsia="hr-HR"/>
        </w:rPr>
        <w:t>e</w:t>
      </w:r>
      <w:r w:rsidRPr="003C1C33">
        <w:rPr>
          <w:rFonts w:ascii="Times New Roman" w:eastAsia="Times New Roman" w:hAnsi="Times New Roman"/>
          <w:color w:val="000000" w:themeColor="text1"/>
          <w:sz w:val="24"/>
          <w:szCs w:val="24"/>
          <w:lang w:eastAsia="hr-HR"/>
        </w:rPr>
        <w:t xml:space="preserve"> prostor</w:t>
      </w:r>
      <w:r w:rsidR="00EC3F48" w:rsidRPr="003C1C33">
        <w:rPr>
          <w:rFonts w:ascii="Times New Roman" w:eastAsia="Times New Roman" w:hAnsi="Times New Roman"/>
          <w:color w:val="000000" w:themeColor="text1"/>
          <w:sz w:val="24"/>
          <w:szCs w:val="24"/>
          <w:lang w:eastAsia="hr-HR"/>
        </w:rPr>
        <w:t>e</w:t>
      </w:r>
      <w:r w:rsidRPr="003C1C33">
        <w:rPr>
          <w:rFonts w:ascii="Times New Roman" w:eastAsia="Times New Roman" w:hAnsi="Times New Roman"/>
          <w:color w:val="000000" w:themeColor="text1"/>
          <w:sz w:val="24"/>
          <w:szCs w:val="24"/>
          <w:lang w:eastAsia="hr-HR"/>
        </w:rPr>
        <w:t xml:space="preserve"> koji se koriste za obavljanje poslovne djelatnosti</w:t>
      </w:r>
      <w:r w:rsidR="00475FF3" w:rsidRPr="003C1C33">
        <w:rPr>
          <w:rFonts w:ascii="Times New Roman" w:eastAsia="Times New Roman" w:hAnsi="Times New Roman"/>
          <w:color w:val="000000" w:themeColor="text1"/>
          <w:sz w:val="24"/>
          <w:szCs w:val="24"/>
          <w:lang w:eastAsia="hr-HR"/>
        </w:rPr>
        <w:t xml:space="preserve">, </w:t>
      </w:r>
      <w:r w:rsidR="00447A3E" w:rsidRPr="003C1C33">
        <w:rPr>
          <w:rFonts w:ascii="Times New Roman" w:eastAsia="Times New Roman" w:hAnsi="Times New Roman"/>
          <w:color w:val="000000" w:themeColor="text1"/>
          <w:sz w:val="24"/>
          <w:szCs w:val="24"/>
          <w:lang w:eastAsia="hr-HR"/>
        </w:rPr>
        <w:t>posebn</w:t>
      </w:r>
      <w:r w:rsidR="00EC3F48" w:rsidRPr="003C1C33">
        <w:rPr>
          <w:rFonts w:ascii="Times New Roman" w:eastAsia="Times New Roman" w:hAnsi="Times New Roman"/>
          <w:color w:val="000000" w:themeColor="text1"/>
          <w:sz w:val="24"/>
          <w:szCs w:val="24"/>
          <w:lang w:eastAsia="hr-HR"/>
        </w:rPr>
        <w:t>e</w:t>
      </w:r>
      <w:r w:rsidR="00447A3E" w:rsidRPr="003C1C33">
        <w:rPr>
          <w:rFonts w:ascii="Times New Roman" w:eastAsia="Times New Roman" w:hAnsi="Times New Roman"/>
          <w:color w:val="000000" w:themeColor="text1"/>
          <w:sz w:val="24"/>
          <w:szCs w:val="24"/>
          <w:lang w:eastAsia="hr-HR"/>
        </w:rPr>
        <w:t xml:space="preserve"> dijelov</w:t>
      </w:r>
      <w:r w:rsidR="00EC3F48" w:rsidRPr="003C1C33">
        <w:rPr>
          <w:rFonts w:ascii="Times New Roman" w:eastAsia="Times New Roman" w:hAnsi="Times New Roman"/>
          <w:color w:val="000000" w:themeColor="text1"/>
          <w:sz w:val="24"/>
          <w:szCs w:val="24"/>
          <w:lang w:eastAsia="hr-HR"/>
        </w:rPr>
        <w:t>e</w:t>
      </w:r>
      <w:r w:rsidR="00447A3E" w:rsidRPr="003C1C33">
        <w:rPr>
          <w:rFonts w:ascii="Times New Roman" w:eastAsia="Times New Roman" w:hAnsi="Times New Roman"/>
          <w:color w:val="000000" w:themeColor="text1"/>
          <w:sz w:val="24"/>
          <w:szCs w:val="24"/>
          <w:lang w:eastAsia="hr-HR"/>
        </w:rPr>
        <w:t xml:space="preserve"> zgrade</w:t>
      </w:r>
      <w:r w:rsidR="00475FF3" w:rsidRPr="003C1C33">
        <w:rPr>
          <w:rFonts w:ascii="Times New Roman" w:eastAsia="Times New Roman" w:hAnsi="Times New Roman"/>
          <w:color w:val="000000" w:themeColor="text1"/>
          <w:sz w:val="24"/>
          <w:szCs w:val="24"/>
          <w:lang w:eastAsia="hr-HR"/>
        </w:rPr>
        <w:t xml:space="preserve"> koji </w:t>
      </w:r>
      <w:r w:rsidR="00D1663D" w:rsidRPr="003C1C33">
        <w:rPr>
          <w:rFonts w:ascii="Times New Roman" w:eastAsia="Times New Roman" w:hAnsi="Times New Roman"/>
          <w:color w:val="000000" w:themeColor="text1"/>
          <w:sz w:val="24"/>
          <w:szCs w:val="24"/>
          <w:lang w:eastAsia="hr-HR"/>
        </w:rPr>
        <w:t xml:space="preserve">se </w:t>
      </w:r>
      <w:r w:rsidR="00475FF3" w:rsidRPr="003C1C33">
        <w:rPr>
          <w:rFonts w:ascii="Times New Roman" w:eastAsia="Times New Roman" w:hAnsi="Times New Roman"/>
          <w:color w:val="000000" w:themeColor="text1"/>
          <w:sz w:val="24"/>
          <w:szCs w:val="24"/>
          <w:lang w:eastAsia="hr-HR"/>
        </w:rPr>
        <w:t>koriste za kratkoročni najam i /ili najam za veći broj osoba</w:t>
      </w:r>
      <w:r w:rsidR="007F1731" w:rsidRPr="003C1C33">
        <w:rPr>
          <w:rFonts w:ascii="Times New Roman" w:eastAsia="Times New Roman" w:hAnsi="Times New Roman"/>
          <w:color w:val="000000" w:themeColor="text1"/>
          <w:sz w:val="24"/>
          <w:szCs w:val="24"/>
          <w:lang w:eastAsia="hr-HR"/>
        </w:rPr>
        <w:t xml:space="preserve"> </w:t>
      </w:r>
      <w:r w:rsidRPr="003C1C33">
        <w:rPr>
          <w:rFonts w:ascii="Times New Roman" w:eastAsia="Times New Roman" w:hAnsi="Times New Roman"/>
          <w:color w:val="000000" w:themeColor="text1"/>
          <w:sz w:val="24"/>
          <w:szCs w:val="24"/>
          <w:lang w:eastAsia="hr-HR"/>
        </w:rPr>
        <w:t>plaća pričuv</w:t>
      </w:r>
      <w:r w:rsidR="00EC3F48" w:rsidRPr="003C1C33">
        <w:rPr>
          <w:rFonts w:ascii="Times New Roman" w:eastAsia="Times New Roman" w:hAnsi="Times New Roman"/>
          <w:color w:val="000000" w:themeColor="text1"/>
          <w:sz w:val="24"/>
          <w:szCs w:val="24"/>
          <w:lang w:eastAsia="hr-HR"/>
        </w:rPr>
        <w:t>a</w:t>
      </w:r>
      <w:r w:rsidRPr="003C1C33">
        <w:rPr>
          <w:rFonts w:ascii="Times New Roman" w:eastAsia="Times New Roman" w:hAnsi="Times New Roman"/>
          <w:color w:val="000000" w:themeColor="text1"/>
          <w:sz w:val="24"/>
          <w:szCs w:val="24"/>
          <w:lang w:eastAsia="hr-HR"/>
        </w:rPr>
        <w:t xml:space="preserve"> </w:t>
      </w:r>
      <w:r w:rsidR="00D5011A" w:rsidRPr="003C1C33">
        <w:rPr>
          <w:rFonts w:ascii="Times New Roman" w:eastAsia="Times New Roman" w:hAnsi="Times New Roman"/>
          <w:color w:val="000000" w:themeColor="text1"/>
          <w:sz w:val="24"/>
          <w:szCs w:val="24"/>
          <w:lang w:eastAsia="hr-HR"/>
        </w:rPr>
        <w:t xml:space="preserve"> u</w:t>
      </w:r>
      <w:r w:rsidRPr="003C1C33">
        <w:rPr>
          <w:rFonts w:ascii="Times New Roman" w:eastAsia="Times New Roman" w:hAnsi="Times New Roman"/>
          <w:color w:val="000000" w:themeColor="text1"/>
          <w:sz w:val="24"/>
          <w:szCs w:val="24"/>
          <w:lang w:eastAsia="hr-HR"/>
        </w:rPr>
        <w:t xml:space="preserve"> </w:t>
      </w:r>
      <w:r w:rsidR="00EC3F48" w:rsidRPr="003C1C33">
        <w:rPr>
          <w:rFonts w:ascii="Times New Roman" w:eastAsia="Times New Roman" w:hAnsi="Times New Roman"/>
          <w:color w:val="000000" w:themeColor="text1"/>
          <w:sz w:val="24"/>
          <w:szCs w:val="24"/>
          <w:lang w:eastAsia="hr-HR"/>
        </w:rPr>
        <w:t xml:space="preserve">iznosu dva puta višem od onoga koji plaćaju vlasnici stanova. </w:t>
      </w:r>
    </w:p>
    <w:p w14:paraId="29FD012A" w14:textId="77777777" w:rsidR="00EC3F48" w:rsidRPr="003C1C33" w:rsidRDefault="00EC3F48" w:rsidP="00FB6133">
      <w:pPr>
        <w:pStyle w:val="ListParagraph"/>
        <w:spacing w:after="0" w:line="240" w:lineRule="auto"/>
        <w:ind w:left="0"/>
        <w:jc w:val="both"/>
        <w:rPr>
          <w:rFonts w:ascii="Times New Roman" w:eastAsia="Times New Roman" w:hAnsi="Times New Roman"/>
          <w:color w:val="000000" w:themeColor="text1"/>
          <w:sz w:val="24"/>
          <w:szCs w:val="24"/>
          <w:lang w:eastAsia="hr-HR"/>
        </w:rPr>
      </w:pPr>
    </w:p>
    <w:p w14:paraId="3E8E66EA" w14:textId="65020A96" w:rsidR="00EC3F48" w:rsidRPr="003C1C33" w:rsidRDefault="00EC3F48" w:rsidP="00B870BC">
      <w:pPr>
        <w:pStyle w:val="ListParagraph"/>
        <w:numPr>
          <w:ilvl w:val="0"/>
          <w:numId w:val="29"/>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Suvlasnici mogu odrediti drukčiji ključ raspodjele troškova i doprinosa zajedničkoj pričuvi </w:t>
      </w:r>
      <w:r w:rsidR="00FB6511" w:rsidRPr="003C1C33">
        <w:rPr>
          <w:rFonts w:ascii="Times New Roman" w:eastAsia="Times New Roman" w:hAnsi="Times New Roman"/>
          <w:color w:val="000000" w:themeColor="text1"/>
          <w:sz w:val="24"/>
          <w:szCs w:val="24"/>
          <w:lang w:eastAsia="hr-HR"/>
        </w:rPr>
        <w:t xml:space="preserve">od onoga propisanog </w:t>
      </w:r>
      <w:r w:rsidRPr="003C1C33">
        <w:rPr>
          <w:rFonts w:ascii="Times New Roman" w:eastAsia="Times New Roman" w:hAnsi="Times New Roman"/>
          <w:color w:val="000000" w:themeColor="text1"/>
          <w:sz w:val="24"/>
          <w:szCs w:val="24"/>
          <w:lang w:eastAsia="hr-HR"/>
        </w:rPr>
        <w:t>u stavcima 3. i 4. ovoga članka, i to:</w:t>
      </w:r>
    </w:p>
    <w:p w14:paraId="7061BA77" w14:textId="77777777" w:rsidR="00AC742E" w:rsidRPr="003C1C33" w:rsidRDefault="00EC3F48" w:rsidP="00AC742E">
      <w:pPr>
        <w:spacing w:after="0" w:line="240" w:lineRule="auto"/>
        <w:ind w:left="708"/>
        <w:jc w:val="both"/>
        <w:rPr>
          <w:color w:val="000000" w:themeColor="text1"/>
        </w:rPr>
      </w:pPr>
      <w:r w:rsidRPr="003C1C33">
        <w:rPr>
          <w:color w:val="000000" w:themeColor="text1"/>
        </w:rPr>
        <w:t>- odlukom većine suvlasničkih dijelova, kad je riječ o troškovima za održavanje onih uređaja nekretnine koji nisu u podjednakom omjeru korisni svim suvlasnicima, kao što su troškovi za dizalo, centralno grijanje i dr., ako takvu odluku opravdavaju različite mogućnosti pojedinih suvlasnika da te uređaje rabe i nemogućnost utvrđivanja stvarnoga potroška svakoga pojedinoga suvlasnika</w:t>
      </w:r>
    </w:p>
    <w:p w14:paraId="55B4C874" w14:textId="1BF3A6A1" w:rsidR="00062F4F" w:rsidRPr="003C1C33" w:rsidRDefault="00EC3F48" w:rsidP="00062F4F">
      <w:pPr>
        <w:spacing w:after="0" w:line="240" w:lineRule="auto"/>
        <w:ind w:left="708"/>
        <w:jc w:val="both"/>
        <w:rPr>
          <w:color w:val="000000" w:themeColor="text1"/>
        </w:rPr>
      </w:pPr>
      <w:r w:rsidRPr="003C1C33">
        <w:rPr>
          <w:color w:val="000000" w:themeColor="text1"/>
        </w:rPr>
        <w:t>- suglasnom odlukom svih suvlasnika, u pisanom obliku, glede svih ostalih troškova za održavanje i poboljšavanje nekretnine te doprinosa zajedničkoj pričuvi</w:t>
      </w:r>
    </w:p>
    <w:p w14:paraId="39C827C0" w14:textId="6873E7A5" w:rsidR="004142FE" w:rsidRPr="003C1C33" w:rsidRDefault="004972A4" w:rsidP="00AC3079">
      <w:pPr>
        <w:spacing w:after="0" w:line="240" w:lineRule="auto"/>
        <w:jc w:val="both"/>
        <w:rPr>
          <w:color w:val="000000" w:themeColor="text1"/>
        </w:rPr>
      </w:pPr>
      <w:r w:rsidRPr="003C1C33">
        <w:rPr>
          <w:color w:val="000000" w:themeColor="text1"/>
        </w:rPr>
        <w:lastRenderedPageBreak/>
        <w:t>(6)S</w:t>
      </w:r>
      <w:r w:rsidR="00EC3F48" w:rsidRPr="003C1C33">
        <w:rPr>
          <w:color w:val="000000" w:themeColor="text1"/>
        </w:rPr>
        <w:t>vaki suvlasnik može zahtijevati od suda da utvrdi odgovara li način raspodjele troškova pravil</w:t>
      </w:r>
      <w:r w:rsidRPr="003C1C33">
        <w:rPr>
          <w:color w:val="000000" w:themeColor="text1"/>
        </w:rPr>
        <w:t xml:space="preserve">ima iz stavaka 3. 4. i 5. </w:t>
      </w:r>
      <w:r w:rsidR="00EC3F48" w:rsidRPr="003C1C33">
        <w:rPr>
          <w:color w:val="000000" w:themeColor="text1"/>
        </w:rPr>
        <w:t>ovoga članka i je</w:t>
      </w:r>
      <w:r w:rsidRPr="003C1C33">
        <w:rPr>
          <w:color w:val="000000" w:themeColor="text1"/>
        </w:rPr>
        <w:t>su</w:t>
      </w:r>
      <w:r w:rsidR="00EC3F48" w:rsidRPr="003C1C33">
        <w:rPr>
          <w:color w:val="000000" w:themeColor="text1"/>
        </w:rPr>
        <w:t xml:space="preserve"> li valjan</w:t>
      </w:r>
      <w:r w:rsidRPr="003C1C33">
        <w:rPr>
          <w:color w:val="000000" w:themeColor="text1"/>
        </w:rPr>
        <w:t>e</w:t>
      </w:r>
      <w:r w:rsidR="00EC3F48" w:rsidRPr="003C1C33">
        <w:rPr>
          <w:color w:val="000000" w:themeColor="text1"/>
        </w:rPr>
        <w:t xml:space="preserve"> odluk</w:t>
      </w:r>
      <w:r w:rsidRPr="003C1C33">
        <w:rPr>
          <w:color w:val="000000" w:themeColor="text1"/>
        </w:rPr>
        <w:t>e</w:t>
      </w:r>
      <w:r w:rsidR="00EC3F48" w:rsidRPr="003C1C33">
        <w:rPr>
          <w:color w:val="000000" w:themeColor="text1"/>
        </w:rPr>
        <w:t xml:space="preserve"> </w:t>
      </w:r>
      <w:r w:rsidRPr="003C1C33">
        <w:rPr>
          <w:color w:val="000000" w:themeColor="text1"/>
        </w:rPr>
        <w:t>suvlasnika donesene prema ovlastima iz stavaka</w:t>
      </w:r>
      <w:r w:rsidR="00EC3F48" w:rsidRPr="003C1C33">
        <w:rPr>
          <w:color w:val="000000" w:themeColor="text1"/>
        </w:rPr>
        <w:t xml:space="preserve"> 4. </w:t>
      </w:r>
      <w:r w:rsidRPr="003C1C33">
        <w:rPr>
          <w:color w:val="000000" w:themeColor="text1"/>
        </w:rPr>
        <w:t xml:space="preserve">i 5. </w:t>
      </w:r>
      <w:r w:rsidR="00EC3F48" w:rsidRPr="003C1C33">
        <w:rPr>
          <w:color w:val="000000" w:themeColor="text1"/>
        </w:rPr>
        <w:t>ovoga članka, a kad nema valjane odluke o raspodjeli troškova za održavanje onih uređaja nekretnine koji nisu u podjednakom omjeru korisni svim suvlasnicima, da po pravednoj ocjeni utvrdi ključ za raspodjelu troškova s obzirom na različitu mogućnost uporabe tih uređaja.</w:t>
      </w:r>
    </w:p>
    <w:p w14:paraId="7C47ECA1" w14:textId="77777777" w:rsidR="007860C6" w:rsidRPr="003C1C33" w:rsidRDefault="007860C6" w:rsidP="00AC3079">
      <w:pPr>
        <w:spacing w:after="0" w:line="240" w:lineRule="auto"/>
        <w:jc w:val="both"/>
        <w:rPr>
          <w:color w:val="000000" w:themeColor="text1"/>
        </w:rPr>
      </w:pPr>
    </w:p>
    <w:p w14:paraId="4A490189" w14:textId="1602E131" w:rsidR="001435C0" w:rsidRPr="003C1C33" w:rsidRDefault="00AC3079" w:rsidP="001435C0">
      <w:pPr>
        <w:spacing w:after="0" w:line="240" w:lineRule="auto"/>
        <w:jc w:val="both"/>
        <w:rPr>
          <w:rFonts w:eastAsia="Calibri"/>
          <w:color w:val="000000" w:themeColor="text1"/>
        </w:rPr>
      </w:pPr>
      <w:r w:rsidRPr="003C1C33">
        <w:rPr>
          <w:color w:val="000000" w:themeColor="text1"/>
        </w:rPr>
        <w:t>(</w:t>
      </w:r>
      <w:r w:rsidR="007860C6" w:rsidRPr="003C1C33">
        <w:rPr>
          <w:color w:val="000000" w:themeColor="text1"/>
        </w:rPr>
        <w:t>7</w:t>
      </w:r>
      <w:r w:rsidRPr="003C1C33">
        <w:rPr>
          <w:color w:val="000000" w:themeColor="text1"/>
        </w:rPr>
        <w:t>)</w:t>
      </w:r>
      <w:r w:rsidRPr="003C1C33">
        <w:rPr>
          <w:color w:val="000000" w:themeColor="text1"/>
        </w:rPr>
        <w:tab/>
      </w:r>
      <w:r w:rsidR="00EC3F48" w:rsidRPr="003C1C33">
        <w:rPr>
          <w:rFonts w:eastAsia="Calibri"/>
          <w:color w:val="000000" w:themeColor="text1"/>
        </w:rPr>
        <w:t xml:space="preserve">Ako troškovi za </w:t>
      </w:r>
      <w:r w:rsidR="00B5785B" w:rsidRPr="003C1C33">
        <w:rPr>
          <w:rFonts w:eastAsia="Calibri"/>
          <w:color w:val="000000" w:themeColor="text1"/>
        </w:rPr>
        <w:t>zgradu</w:t>
      </w:r>
      <w:r w:rsidR="00EC3F48" w:rsidRPr="003C1C33">
        <w:rPr>
          <w:rFonts w:eastAsia="Calibri"/>
          <w:color w:val="000000" w:themeColor="text1"/>
        </w:rPr>
        <w:t xml:space="preserve"> budu podmireni iz zajedničke pričuve u skladu s njezinom namjenom, oni se neće dijeliti na suvlasnike koji su uplatili svoje doprinose u tu pričuvu.</w:t>
      </w:r>
    </w:p>
    <w:p w14:paraId="4F03348C" w14:textId="77777777" w:rsidR="001435C0" w:rsidRPr="003C1C33" w:rsidRDefault="001435C0" w:rsidP="001435C0">
      <w:pPr>
        <w:spacing w:after="0" w:line="240" w:lineRule="auto"/>
        <w:jc w:val="both"/>
        <w:rPr>
          <w:rFonts w:eastAsia="Calibri"/>
          <w:color w:val="000000" w:themeColor="text1"/>
        </w:rPr>
      </w:pPr>
    </w:p>
    <w:p w14:paraId="54CD45F6" w14:textId="3469660F" w:rsidR="001435C0" w:rsidRPr="003C1C33" w:rsidRDefault="001435C0" w:rsidP="001435C0">
      <w:pPr>
        <w:spacing w:after="0" w:line="240" w:lineRule="auto"/>
        <w:jc w:val="both"/>
        <w:rPr>
          <w:color w:val="000000" w:themeColor="text1"/>
        </w:rPr>
      </w:pPr>
      <w:r w:rsidRPr="003C1C33">
        <w:rPr>
          <w:rFonts w:eastAsia="Calibri"/>
          <w:color w:val="000000" w:themeColor="text1"/>
        </w:rPr>
        <w:t>(</w:t>
      </w:r>
      <w:r w:rsidR="007860C6" w:rsidRPr="003C1C33">
        <w:rPr>
          <w:rFonts w:eastAsia="Calibri"/>
          <w:color w:val="000000" w:themeColor="text1"/>
        </w:rPr>
        <w:t>8</w:t>
      </w:r>
      <w:r w:rsidRPr="003C1C33">
        <w:rPr>
          <w:rFonts w:eastAsia="Calibri"/>
          <w:color w:val="000000" w:themeColor="text1"/>
        </w:rPr>
        <w:t xml:space="preserve">) </w:t>
      </w:r>
      <w:r w:rsidRPr="003C1C33">
        <w:rPr>
          <w:rFonts w:eastAsia="Calibri"/>
          <w:color w:val="000000" w:themeColor="text1"/>
        </w:rPr>
        <w:tab/>
      </w:r>
      <w:r w:rsidR="007935A8" w:rsidRPr="003C1C33">
        <w:rPr>
          <w:color w:val="000000" w:themeColor="text1"/>
        </w:rPr>
        <w:t xml:space="preserve">Odredbe stavka </w:t>
      </w:r>
      <w:r w:rsidR="005E3343" w:rsidRPr="003C1C33">
        <w:rPr>
          <w:color w:val="000000" w:themeColor="text1"/>
        </w:rPr>
        <w:t>4</w:t>
      </w:r>
      <w:r w:rsidR="007935A8" w:rsidRPr="003C1C33">
        <w:rPr>
          <w:color w:val="000000" w:themeColor="text1"/>
        </w:rPr>
        <w:t xml:space="preserve">. ovoga članka ne primjenjuje se na poslovne prostorne koji imaju </w:t>
      </w:r>
      <w:r w:rsidR="00C2551A" w:rsidRPr="003C1C33">
        <w:rPr>
          <w:color w:val="000000" w:themeColor="text1"/>
        </w:rPr>
        <w:t>poseb</w:t>
      </w:r>
      <w:r w:rsidR="00514A96" w:rsidRPr="003C1C33">
        <w:rPr>
          <w:color w:val="000000" w:themeColor="text1"/>
        </w:rPr>
        <w:t>a</w:t>
      </w:r>
      <w:r w:rsidR="00C2551A" w:rsidRPr="003C1C33">
        <w:rPr>
          <w:color w:val="000000" w:themeColor="text1"/>
        </w:rPr>
        <w:t>n</w:t>
      </w:r>
      <w:r w:rsidR="00163C6C" w:rsidRPr="003C1C33">
        <w:rPr>
          <w:color w:val="000000" w:themeColor="text1"/>
        </w:rPr>
        <w:t xml:space="preserve"> </w:t>
      </w:r>
      <w:r w:rsidR="007935A8" w:rsidRPr="003C1C33">
        <w:rPr>
          <w:color w:val="000000" w:themeColor="text1"/>
        </w:rPr>
        <w:t>ulaz</w:t>
      </w:r>
      <w:r w:rsidR="002002DD" w:rsidRPr="003C1C33">
        <w:rPr>
          <w:color w:val="000000" w:themeColor="text1"/>
        </w:rPr>
        <w:t xml:space="preserve"> </w:t>
      </w:r>
      <w:r w:rsidR="00D63263" w:rsidRPr="003C1C33">
        <w:rPr>
          <w:color w:val="000000" w:themeColor="text1"/>
        </w:rPr>
        <w:t>s javno dostupne površine.</w:t>
      </w:r>
    </w:p>
    <w:p w14:paraId="39749A7A" w14:textId="77777777" w:rsidR="001435C0" w:rsidRPr="003C1C33" w:rsidRDefault="001435C0" w:rsidP="001435C0">
      <w:pPr>
        <w:spacing w:after="0" w:line="240" w:lineRule="auto"/>
        <w:jc w:val="both"/>
        <w:rPr>
          <w:color w:val="000000" w:themeColor="text1"/>
        </w:rPr>
      </w:pPr>
    </w:p>
    <w:p w14:paraId="7DEDCAC4" w14:textId="3BBB51B0" w:rsidR="00DD4997" w:rsidRPr="003C1C33" w:rsidRDefault="001435C0" w:rsidP="00DD4997">
      <w:pPr>
        <w:spacing w:after="0" w:line="240" w:lineRule="auto"/>
        <w:jc w:val="both"/>
        <w:rPr>
          <w:color w:val="000000" w:themeColor="text1"/>
        </w:rPr>
      </w:pPr>
      <w:r w:rsidRPr="003C1C33">
        <w:rPr>
          <w:color w:val="000000" w:themeColor="text1"/>
        </w:rPr>
        <w:t>(</w:t>
      </w:r>
      <w:r w:rsidR="007860C6" w:rsidRPr="003C1C33">
        <w:rPr>
          <w:color w:val="000000" w:themeColor="text1"/>
        </w:rPr>
        <w:t>9</w:t>
      </w:r>
      <w:r w:rsidRPr="003C1C33">
        <w:rPr>
          <w:color w:val="000000" w:themeColor="text1"/>
        </w:rPr>
        <w:t>)</w:t>
      </w:r>
      <w:r w:rsidRPr="003C1C33">
        <w:rPr>
          <w:color w:val="000000" w:themeColor="text1"/>
        </w:rPr>
        <w:tab/>
      </w:r>
      <w:r w:rsidR="003B044C" w:rsidRPr="003C1C33">
        <w:rPr>
          <w:color w:val="000000" w:themeColor="text1"/>
        </w:rPr>
        <w:t xml:space="preserve">Sredstva zajedničke pričuve koriste se </w:t>
      </w:r>
      <w:r w:rsidR="00D630B2" w:rsidRPr="003C1C33">
        <w:rPr>
          <w:color w:val="000000" w:themeColor="text1"/>
        </w:rPr>
        <w:t xml:space="preserve">za provedbu aktivnosti iz </w:t>
      </w:r>
      <w:r w:rsidR="00D630B2" w:rsidRPr="003C1C33">
        <w:rPr>
          <w:iCs/>
          <w:color w:val="000000" w:themeColor="text1"/>
        </w:rPr>
        <w:t>godišnjeg</w:t>
      </w:r>
      <w:r w:rsidR="00D630B2" w:rsidRPr="003C1C33">
        <w:rPr>
          <w:color w:val="000000" w:themeColor="text1"/>
        </w:rPr>
        <w:t xml:space="preserve"> </w:t>
      </w:r>
      <w:r w:rsidR="00D630B2" w:rsidRPr="003C1C33">
        <w:rPr>
          <w:iCs/>
          <w:color w:val="000000" w:themeColor="text1"/>
        </w:rPr>
        <w:t xml:space="preserve">programa </w:t>
      </w:r>
      <w:r w:rsidR="003B044C" w:rsidRPr="003C1C33">
        <w:rPr>
          <w:iCs/>
          <w:color w:val="000000" w:themeColor="text1"/>
        </w:rPr>
        <w:t xml:space="preserve">održavanja zajedničkih dijelova zgrade, odnosno </w:t>
      </w:r>
      <w:r w:rsidR="00D630B2" w:rsidRPr="003C1C33">
        <w:rPr>
          <w:iCs/>
          <w:color w:val="000000" w:themeColor="text1"/>
        </w:rPr>
        <w:t xml:space="preserve">višegodišnjeg programa </w:t>
      </w:r>
      <w:r w:rsidR="003B044C" w:rsidRPr="003C1C33">
        <w:rPr>
          <w:iCs/>
          <w:color w:val="000000" w:themeColor="text1"/>
        </w:rPr>
        <w:t>održavanja i upravljanja zgradom</w:t>
      </w:r>
      <w:r w:rsidR="00D630B2" w:rsidRPr="003C1C33">
        <w:rPr>
          <w:iCs/>
          <w:color w:val="000000" w:themeColor="text1"/>
        </w:rPr>
        <w:t xml:space="preserve">, a posebice </w:t>
      </w:r>
      <w:r w:rsidR="003B044C" w:rsidRPr="003C1C33">
        <w:rPr>
          <w:iCs/>
          <w:color w:val="000000" w:themeColor="text1"/>
        </w:rPr>
        <w:t>za pokriće troškova</w:t>
      </w:r>
      <w:r w:rsidR="003B044C" w:rsidRPr="003C1C33">
        <w:rPr>
          <w:color w:val="000000" w:themeColor="text1"/>
        </w:rPr>
        <w:t xml:space="preserve"> redovitog održavanja, hitnih </w:t>
      </w:r>
      <w:r w:rsidR="009632CE" w:rsidRPr="003C1C33">
        <w:rPr>
          <w:color w:val="000000" w:themeColor="text1"/>
        </w:rPr>
        <w:t>i</w:t>
      </w:r>
      <w:r w:rsidR="003B044C" w:rsidRPr="003C1C33">
        <w:rPr>
          <w:color w:val="000000" w:themeColor="text1"/>
        </w:rPr>
        <w:t xml:space="preserve"> nužnih popravaka, </w:t>
      </w:r>
      <w:proofErr w:type="spellStart"/>
      <w:r w:rsidR="005A1F07" w:rsidRPr="003C1C33">
        <w:rPr>
          <w:color w:val="000000" w:themeColor="text1"/>
        </w:rPr>
        <w:t>poboljšica</w:t>
      </w:r>
      <w:proofErr w:type="spellEnd"/>
      <w:r w:rsidR="005A1F07" w:rsidRPr="003C1C33">
        <w:rPr>
          <w:color w:val="000000" w:themeColor="text1"/>
        </w:rPr>
        <w:t xml:space="preserve">, </w:t>
      </w:r>
      <w:r w:rsidR="003B044C" w:rsidRPr="003C1C33">
        <w:rPr>
          <w:color w:val="000000" w:themeColor="text1"/>
        </w:rPr>
        <w:t>osiguranja zgrade, naknade za rad upravitelju</w:t>
      </w:r>
      <w:r w:rsidR="006E4235" w:rsidRPr="003C1C33">
        <w:rPr>
          <w:color w:val="000000" w:themeColor="text1"/>
        </w:rPr>
        <w:t xml:space="preserve"> zgrade</w:t>
      </w:r>
      <w:r w:rsidR="003B044C" w:rsidRPr="003C1C33">
        <w:rPr>
          <w:color w:val="000000" w:themeColor="text1"/>
        </w:rPr>
        <w:t xml:space="preserve">, </w:t>
      </w:r>
      <w:r w:rsidR="000731BD" w:rsidRPr="003C1C33">
        <w:rPr>
          <w:color w:val="000000" w:themeColor="text1"/>
        </w:rPr>
        <w:t xml:space="preserve">naknade za rad predstavnika suvlasnika, </w:t>
      </w:r>
      <w:r w:rsidR="003B044C" w:rsidRPr="003C1C33">
        <w:rPr>
          <w:color w:val="000000" w:themeColor="text1"/>
        </w:rPr>
        <w:t xml:space="preserve">nabave alata za čišćenje i održavanje, </w:t>
      </w:r>
      <w:r w:rsidR="007F06B6" w:rsidRPr="003C1C33">
        <w:rPr>
          <w:color w:val="000000" w:themeColor="text1"/>
        </w:rPr>
        <w:t xml:space="preserve">kao i </w:t>
      </w:r>
      <w:r w:rsidR="003B044C" w:rsidRPr="003C1C33">
        <w:rPr>
          <w:color w:val="000000" w:themeColor="text1"/>
        </w:rPr>
        <w:t>sitnog potrošnog materijala</w:t>
      </w:r>
      <w:r w:rsidR="00475D3C" w:rsidRPr="003C1C33">
        <w:rPr>
          <w:color w:val="000000" w:themeColor="text1"/>
        </w:rPr>
        <w:t xml:space="preserve">, </w:t>
      </w:r>
      <w:r w:rsidR="004B45BB" w:rsidRPr="003C1C33">
        <w:rPr>
          <w:color w:val="000000" w:themeColor="text1"/>
        </w:rPr>
        <w:t xml:space="preserve">za </w:t>
      </w:r>
      <w:r w:rsidR="003D4090" w:rsidRPr="003C1C33">
        <w:rPr>
          <w:color w:val="000000" w:themeColor="text1"/>
        </w:rPr>
        <w:t>plaćanje</w:t>
      </w:r>
      <w:r w:rsidR="004B45BB" w:rsidRPr="003C1C33">
        <w:rPr>
          <w:color w:val="000000" w:themeColor="text1"/>
        </w:rPr>
        <w:t xml:space="preserve"> zajedničkih troškova od potrošnje električne energije, </w:t>
      </w:r>
      <w:r w:rsidR="003B044C" w:rsidRPr="003C1C33">
        <w:rPr>
          <w:color w:val="000000" w:themeColor="text1"/>
        </w:rPr>
        <w:t xml:space="preserve">otplate zajma za financiranje troškova redovitog održavanja, </w:t>
      </w:r>
      <w:r w:rsidR="00953F55" w:rsidRPr="003C1C33">
        <w:rPr>
          <w:color w:val="000000" w:themeColor="text1"/>
        </w:rPr>
        <w:t xml:space="preserve">za potrebe </w:t>
      </w:r>
      <w:r w:rsidR="005A1F07" w:rsidRPr="003C1C33">
        <w:rPr>
          <w:color w:val="000000" w:themeColor="text1"/>
        </w:rPr>
        <w:t>vođenja upravnih i sudskih postupaka</w:t>
      </w:r>
      <w:r w:rsidR="00953F55" w:rsidRPr="003C1C33">
        <w:rPr>
          <w:color w:val="000000" w:themeColor="text1"/>
        </w:rPr>
        <w:t xml:space="preserve">, </w:t>
      </w:r>
      <w:r w:rsidR="00AA55F9" w:rsidRPr="003C1C33">
        <w:rPr>
          <w:color w:val="000000" w:themeColor="text1"/>
        </w:rPr>
        <w:t xml:space="preserve">te </w:t>
      </w:r>
      <w:r w:rsidR="005A1F07" w:rsidRPr="003C1C33">
        <w:rPr>
          <w:color w:val="000000" w:themeColor="text1"/>
        </w:rPr>
        <w:t xml:space="preserve">za </w:t>
      </w:r>
      <w:r w:rsidR="00AA55F9" w:rsidRPr="003C1C33">
        <w:rPr>
          <w:color w:val="000000" w:themeColor="text1"/>
        </w:rPr>
        <w:t>odvjetničk</w:t>
      </w:r>
      <w:r w:rsidR="005A1F07" w:rsidRPr="003C1C33">
        <w:rPr>
          <w:color w:val="000000" w:themeColor="text1"/>
        </w:rPr>
        <w:t>e</w:t>
      </w:r>
      <w:r w:rsidR="00AA55F9" w:rsidRPr="003C1C33">
        <w:rPr>
          <w:color w:val="000000" w:themeColor="text1"/>
        </w:rPr>
        <w:t xml:space="preserve"> troškov</w:t>
      </w:r>
      <w:r w:rsidR="005A1F07" w:rsidRPr="003C1C33">
        <w:rPr>
          <w:color w:val="000000" w:themeColor="text1"/>
        </w:rPr>
        <w:t>e</w:t>
      </w:r>
      <w:r w:rsidR="00AA55F9" w:rsidRPr="003C1C33">
        <w:rPr>
          <w:color w:val="000000" w:themeColor="text1"/>
        </w:rPr>
        <w:t xml:space="preserve"> zastupanja.</w:t>
      </w:r>
    </w:p>
    <w:p w14:paraId="0A5E6CEB" w14:textId="77777777" w:rsidR="00DD4997" w:rsidRPr="003C1C33" w:rsidRDefault="00DD4997" w:rsidP="00DD4997">
      <w:pPr>
        <w:spacing w:after="0" w:line="240" w:lineRule="auto"/>
        <w:jc w:val="both"/>
        <w:rPr>
          <w:color w:val="000000" w:themeColor="text1"/>
        </w:rPr>
      </w:pPr>
    </w:p>
    <w:p w14:paraId="0851C8F6" w14:textId="412C2323" w:rsidR="002F74D8" w:rsidRPr="003C1C33" w:rsidRDefault="00DD4997" w:rsidP="002F74D8">
      <w:pPr>
        <w:spacing w:after="0" w:line="240" w:lineRule="auto"/>
        <w:jc w:val="both"/>
        <w:rPr>
          <w:color w:val="000000" w:themeColor="text1"/>
        </w:rPr>
      </w:pPr>
      <w:r w:rsidRPr="003C1C33">
        <w:rPr>
          <w:color w:val="000000" w:themeColor="text1"/>
        </w:rPr>
        <w:t>(</w:t>
      </w:r>
      <w:r w:rsidR="007860C6" w:rsidRPr="003C1C33">
        <w:rPr>
          <w:color w:val="000000" w:themeColor="text1"/>
        </w:rPr>
        <w:t>10</w:t>
      </w:r>
      <w:r w:rsidRPr="003C1C33">
        <w:rPr>
          <w:color w:val="000000" w:themeColor="text1"/>
        </w:rPr>
        <w:t>)</w:t>
      </w:r>
      <w:r w:rsidRPr="003C1C33">
        <w:rPr>
          <w:color w:val="000000" w:themeColor="text1"/>
        </w:rPr>
        <w:tab/>
      </w:r>
      <w:r w:rsidR="003B044C" w:rsidRPr="003C1C33">
        <w:rPr>
          <w:color w:val="000000" w:themeColor="text1"/>
        </w:rPr>
        <w:t>Sredstva zajedničke pričuve mogu se</w:t>
      </w:r>
      <w:r w:rsidR="00B92A00" w:rsidRPr="003C1C33">
        <w:rPr>
          <w:color w:val="000000" w:themeColor="text1"/>
        </w:rPr>
        <w:t>,</w:t>
      </w:r>
      <w:r w:rsidR="003B044C" w:rsidRPr="003C1C33">
        <w:rPr>
          <w:color w:val="000000" w:themeColor="text1"/>
        </w:rPr>
        <w:t xml:space="preserve"> u skladu s </w:t>
      </w:r>
      <w:r w:rsidR="003B044C" w:rsidRPr="003C1C33">
        <w:rPr>
          <w:iCs/>
          <w:color w:val="000000" w:themeColor="text1"/>
        </w:rPr>
        <w:t>višegodišnjim programom održavanja i upravljanja zgradom</w:t>
      </w:r>
      <w:r w:rsidR="00B92A00" w:rsidRPr="003C1C33">
        <w:rPr>
          <w:iCs/>
          <w:color w:val="000000" w:themeColor="text1"/>
        </w:rPr>
        <w:t>,</w:t>
      </w:r>
      <w:r w:rsidR="003B044C" w:rsidRPr="003C1C33">
        <w:rPr>
          <w:iCs/>
          <w:color w:val="000000" w:themeColor="text1"/>
        </w:rPr>
        <w:t xml:space="preserve"> koristiti i za pokriće troškova investicijskog održavanja i/ili </w:t>
      </w:r>
      <w:r w:rsidR="003B044C" w:rsidRPr="003C1C33">
        <w:rPr>
          <w:color w:val="000000" w:themeColor="text1"/>
        </w:rPr>
        <w:t xml:space="preserve">otplate zajma za financiranje tih troškova, ako se time ne dovodi u pitanje financiranje troškova iz stavka </w:t>
      </w:r>
      <w:r w:rsidR="000E5C7A" w:rsidRPr="003C1C33">
        <w:rPr>
          <w:color w:val="000000" w:themeColor="text1"/>
        </w:rPr>
        <w:t>8</w:t>
      </w:r>
      <w:r w:rsidR="003B044C" w:rsidRPr="003C1C33">
        <w:rPr>
          <w:color w:val="000000" w:themeColor="text1"/>
        </w:rPr>
        <w:t>. ovoga članka</w:t>
      </w:r>
      <w:bookmarkStart w:id="13" w:name="_Hlk43196622"/>
      <w:r w:rsidR="00697D3F" w:rsidRPr="003C1C33">
        <w:rPr>
          <w:color w:val="000000" w:themeColor="text1"/>
        </w:rPr>
        <w:t xml:space="preserve">. </w:t>
      </w:r>
    </w:p>
    <w:p w14:paraId="5DC602FA" w14:textId="77777777" w:rsidR="002F74D8" w:rsidRPr="003C1C33" w:rsidRDefault="002F74D8" w:rsidP="002F74D8">
      <w:pPr>
        <w:spacing w:after="0" w:line="240" w:lineRule="auto"/>
        <w:jc w:val="both"/>
        <w:rPr>
          <w:color w:val="000000" w:themeColor="text1"/>
        </w:rPr>
      </w:pPr>
    </w:p>
    <w:p w14:paraId="7D6F2A8F" w14:textId="7D8CDA39" w:rsidR="00D630B2" w:rsidRPr="003C1C33" w:rsidRDefault="002F74D8" w:rsidP="002F74D8">
      <w:pPr>
        <w:spacing w:after="0" w:line="240" w:lineRule="auto"/>
        <w:jc w:val="both"/>
        <w:rPr>
          <w:color w:val="000000" w:themeColor="text1"/>
        </w:rPr>
      </w:pPr>
      <w:r w:rsidRPr="003C1C33">
        <w:rPr>
          <w:color w:val="000000" w:themeColor="text1"/>
        </w:rPr>
        <w:t>(1</w:t>
      </w:r>
      <w:r w:rsidR="007860C6" w:rsidRPr="003C1C33">
        <w:rPr>
          <w:color w:val="000000" w:themeColor="text1"/>
        </w:rPr>
        <w:t>1</w:t>
      </w:r>
      <w:r w:rsidRPr="003C1C33">
        <w:rPr>
          <w:color w:val="000000" w:themeColor="text1"/>
        </w:rPr>
        <w:t>)</w:t>
      </w:r>
      <w:r w:rsidRPr="003C1C33">
        <w:rPr>
          <w:color w:val="000000" w:themeColor="text1"/>
        </w:rPr>
        <w:tab/>
      </w:r>
      <w:r w:rsidR="008274AB" w:rsidRPr="003C1C33">
        <w:rPr>
          <w:color w:val="000000" w:themeColor="text1"/>
        </w:rPr>
        <w:t>U slučaju da</w:t>
      </w:r>
      <w:r w:rsidR="00D630B2" w:rsidRPr="003C1C33">
        <w:rPr>
          <w:color w:val="000000" w:themeColor="text1"/>
        </w:rPr>
        <w:t xml:space="preserve"> su raspoloživa sredstva zajedničke pričuve veća od troškova predviđenih</w:t>
      </w:r>
      <w:r w:rsidR="00953F55" w:rsidRPr="003C1C33">
        <w:rPr>
          <w:color w:val="000000" w:themeColor="text1"/>
        </w:rPr>
        <w:t xml:space="preserve"> za aktivnosti iz stav</w:t>
      </w:r>
      <w:r w:rsidR="00FD36D8" w:rsidRPr="003C1C33">
        <w:rPr>
          <w:color w:val="000000" w:themeColor="text1"/>
        </w:rPr>
        <w:t>a</w:t>
      </w:r>
      <w:r w:rsidR="00953F55" w:rsidRPr="003C1C33">
        <w:rPr>
          <w:color w:val="000000" w:themeColor="text1"/>
        </w:rPr>
        <w:t xml:space="preserve">ka </w:t>
      </w:r>
      <w:r w:rsidR="00387A42" w:rsidRPr="003C1C33">
        <w:rPr>
          <w:color w:val="000000" w:themeColor="text1"/>
        </w:rPr>
        <w:t>8</w:t>
      </w:r>
      <w:r w:rsidR="00953F55" w:rsidRPr="003C1C33">
        <w:rPr>
          <w:color w:val="000000" w:themeColor="text1"/>
        </w:rPr>
        <w:t xml:space="preserve">. i </w:t>
      </w:r>
      <w:r w:rsidR="00387A42" w:rsidRPr="003C1C33">
        <w:rPr>
          <w:color w:val="000000" w:themeColor="text1"/>
        </w:rPr>
        <w:t>9</w:t>
      </w:r>
      <w:r w:rsidR="00953F55" w:rsidRPr="003C1C33">
        <w:rPr>
          <w:color w:val="000000" w:themeColor="text1"/>
        </w:rPr>
        <w:t xml:space="preserve">. </w:t>
      </w:r>
      <w:r w:rsidR="00FD36D8" w:rsidRPr="003C1C33">
        <w:rPr>
          <w:color w:val="000000" w:themeColor="text1"/>
        </w:rPr>
        <w:t xml:space="preserve">ovoga članka </w:t>
      </w:r>
      <w:r w:rsidR="00953F55" w:rsidRPr="003C1C33">
        <w:rPr>
          <w:color w:val="000000" w:themeColor="text1"/>
        </w:rPr>
        <w:t>moguće ih je</w:t>
      </w:r>
      <w:r w:rsidR="00602645" w:rsidRPr="003C1C33">
        <w:rPr>
          <w:color w:val="000000" w:themeColor="text1"/>
        </w:rPr>
        <w:t>,</w:t>
      </w:r>
      <w:r w:rsidR="003C72A7" w:rsidRPr="003C1C33">
        <w:rPr>
          <w:color w:val="000000" w:themeColor="text1"/>
        </w:rPr>
        <w:t xml:space="preserve"> </w:t>
      </w:r>
      <w:r w:rsidR="00060D4D" w:rsidRPr="003C1C33">
        <w:rPr>
          <w:color w:val="000000" w:themeColor="text1"/>
        </w:rPr>
        <w:t>odlukom natpolovične</w:t>
      </w:r>
      <w:r w:rsidR="00812C3F" w:rsidRPr="003C1C33">
        <w:rPr>
          <w:color w:val="000000" w:themeColor="text1"/>
        </w:rPr>
        <w:t xml:space="preserve"> </w:t>
      </w:r>
      <w:r w:rsidR="00060D4D" w:rsidRPr="003C1C33">
        <w:rPr>
          <w:color w:val="000000" w:themeColor="text1"/>
        </w:rPr>
        <w:t>većine</w:t>
      </w:r>
      <w:r w:rsidR="00953F55" w:rsidRPr="003C1C33">
        <w:rPr>
          <w:color w:val="000000" w:themeColor="text1"/>
        </w:rPr>
        <w:t xml:space="preserve"> suvlasnika</w:t>
      </w:r>
      <w:r w:rsidR="00602645" w:rsidRPr="003C1C33">
        <w:rPr>
          <w:color w:val="000000" w:themeColor="text1"/>
        </w:rPr>
        <w:t>,</w:t>
      </w:r>
      <w:r w:rsidR="00953F55" w:rsidRPr="003C1C33">
        <w:rPr>
          <w:color w:val="000000" w:themeColor="text1"/>
        </w:rPr>
        <w:t xml:space="preserve"> koristiti i za druge potrebe u zgradi.  </w:t>
      </w:r>
      <w:r w:rsidR="00D630B2" w:rsidRPr="003C1C33">
        <w:rPr>
          <w:color w:val="000000" w:themeColor="text1"/>
        </w:rPr>
        <w:t xml:space="preserve"> </w:t>
      </w:r>
    </w:p>
    <w:p w14:paraId="2CC0A3CA" w14:textId="77777777" w:rsidR="00906C1F" w:rsidRPr="003C1C33" w:rsidRDefault="00906C1F" w:rsidP="00272F61">
      <w:pPr>
        <w:pStyle w:val="ListParagraph"/>
        <w:spacing w:after="0" w:line="240" w:lineRule="auto"/>
        <w:ind w:left="0"/>
        <w:jc w:val="both"/>
        <w:rPr>
          <w:rFonts w:ascii="Times New Roman" w:hAnsi="Times New Roman"/>
          <w:color w:val="000000" w:themeColor="text1"/>
          <w:sz w:val="24"/>
          <w:szCs w:val="24"/>
        </w:rPr>
      </w:pPr>
    </w:p>
    <w:p w14:paraId="75584F53" w14:textId="77777777" w:rsidR="00784ECE" w:rsidRPr="003C1C33" w:rsidRDefault="00784ECE" w:rsidP="00272F61">
      <w:pPr>
        <w:spacing w:after="0" w:line="240" w:lineRule="auto"/>
        <w:jc w:val="center"/>
        <w:rPr>
          <w:i/>
          <w:iCs/>
          <w:color w:val="000000" w:themeColor="text1"/>
        </w:rPr>
      </w:pPr>
      <w:r w:rsidRPr="003C1C33">
        <w:rPr>
          <w:i/>
          <w:iCs/>
          <w:color w:val="000000" w:themeColor="text1"/>
        </w:rPr>
        <w:t>Minimalni iznos i način plaćanja zajedničke pričuve</w:t>
      </w:r>
    </w:p>
    <w:bookmarkEnd w:id="13"/>
    <w:p w14:paraId="57E82647" w14:textId="77777777" w:rsidR="00FD36D8" w:rsidRPr="003C1C33" w:rsidRDefault="00FD36D8" w:rsidP="00272F61">
      <w:pPr>
        <w:spacing w:after="0" w:line="240" w:lineRule="auto"/>
        <w:jc w:val="center"/>
        <w:rPr>
          <w:b/>
          <w:iCs/>
          <w:color w:val="000000" w:themeColor="text1"/>
        </w:rPr>
      </w:pPr>
    </w:p>
    <w:p w14:paraId="001146D7" w14:textId="425A9969" w:rsidR="00C33019" w:rsidRPr="003C1C33" w:rsidRDefault="003B044C" w:rsidP="00272F61">
      <w:pPr>
        <w:spacing w:after="0" w:line="240" w:lineRule="auto"/>
        <w:jc w:val="center"/>
        <w:rPr>
          <w:b/>
          <w:iCs/>
          <w:color w:val="000000" w:themeColor="text1"/>
        </w:rPr>
      </w:pPr>
      <w:r w:rsidRPr="003C1C33">
        <w:rPr>
          <w:b/>
          <w:iCs/>
          <w:color w:val="000000" w:themeColor="text1"/>
        </w:rPr>
        <w:t xml:space="preserve">Članak </w:t>
      </w:r>
      <w:r w:rsidR="000D095A" w:rsidRPr="003C1C33">
        <w:rPr>
          <w:b/>
          <w:iCs/>
          <w:color w:val="000000" w:themeColor="text1"/>
        </w:rPr>
        <w:t>2</w:t>
      </w:r>
      <w:r w:rsidR="000E5C7A" w:rsidRPr="003C1C33">
        <w:rPr>
          <w:b/>
          <w:iCs/>
          <w:color w:val="000000" w:themeColor="text1"/>
        </w:rPr>
        <w:t>9</w:t>
      </w:r>
      <w:r w:rsidRPr="003C1C33">
        <w:rPr>
          <w:b/>
          <w:iCs/>
          <w:color w:val="000000" w:themeColor="text1"/>
        </w:rPr>
        <w:t>.</w:t>
      </w:r>
    </w:p>
    <w:p w14:paraId="31D75FCD" w14:textId="77777777" w:rsidR="00FD36D8" w:rsidRPr="003C1C33" w:rsidRDefault="00FD36D8" w:rsidP="00272F61">
      <w:pPr>
        <w:spacing w:after="0" w:line="240" w:lineRule="auto"/>
        <w:jc w:val="center"/>
        <w:rPr>
          <w:b/>
          <w:iCs/>
          <w:color w:val="000000" w:themeColor="text1"/>
        </w:rPr>
      </w:pPr>
    </w:p>
    <w:p w14:paraId="2E831012" w14:textId="77777777" w:rsidR="00C33019" w:rsidRPr="003C1C33" w:rsidRDefault="003B044C" w:rsidP="00B870BC">
      <w:pPr>
        <w:pStyle w:val="ListParagraph"/>
        <w:numPr>
          <w:ilvl w:val="2"/>
          <w:numId w:val="30"/>
        </w:numPr>
        <w:spacing w:after="0" w:line="240" w:lineRule="auto"/>
        <w:ind w:left="0" w:firstLine="0"/>
        <w:jc w:val="both"/>
        <w:rPr>
          <w:rFonts w:ascii="Times New Roman" w:hAnsi="Times New Roman"/>
          <w:iCs/>
          <w:color w:val="000000" w:themeColor="text1"/>
          <w:sz w:val="24"/>
          <w:szCs w:val="24"/>
        </w:rPr>
      </w:pPr>
      <w:r w:rsidRPr="003C1C33">
        <w:rPr>
          <w:rFonts w:ascii="Times New Roman" w:hAnsi="Times New Roman"/>
          <w:iCs/>
          <w:color w:val="000000" w:themeColor="text1"/>
          <w:sz w:val="24"/>
          <w:szCs w:val="24"/>
        </w:rPr>
        <w:t>Sredstva zajedničke pričuve suvlasnici su obvezni uplaćivati na posebni račun zajedničke pričuve u iznosu utvrđenom godišnjim</w:t>
      </w:r>
      <w:r w:rsidRPr="003C1C33">
        <w:rPr>
          <w:rFonts w:ascii="Times New Roman" w:hAnsi="Times New Roman"/>
          <w:color w:val="000000" w:themeColor="text1"/>
          <w:sz w:val="24"/>
          <w:szCs w:val="24"/>
        </w:rPr>
        <w:t xml:space="preserve"> </w:t>
      </w:r>
      <w:r w:rsidRPr="003C1C33">
        <w:rPr>
          <w:rFonts w:ascii="Times New Roman" w:hAnsi="Times New Roman"/>
          <w:iCs/>
          <w:color w:val="000000" w:themeColor="text1"/>
          <w:sz w:val="24"/>
          <w:szCs w:val="24"/>
        </w:rPr>
        <w:t>programom održavanja zajedničkih dijelova zgrade, odnosno višegodišnjim programom održavanja i upravljanja zgradom.</w:t>
      </w:r>
    </w:p>
    <w:p w14:paraId="750C466C" w14:textId="77777777" w:rsidR="00FD36D8" w:rsidRPr="003C1C33" w:rsidRDefault="00FD36D8" w:rsidP="00FD36D8">
      <w:pPr>
        <w:pStyle w:val="ListParagraph"/>
        <w:spacing w:after="0" w:line="240" w:lineRule="auto"/>
        <w:ind w:left="0"/>
        <w:jc w:val="both"/>
        <w:rPr>
          <w:rFonts w:ascii="Times New Roman" w:hAnsi="Times New Roman"/>
          <w:iCs/>
          <w:color w:val="000000" w:themeColor="text1"/>
          <w:sz w:val="24"/>
          <w:szCs w:val="24"/>
        </w:rPr>
      </w:pPr>
    </w:p>
    <w:p w14:paraId="72F68CCD" w14:textId="77777777" w:rsidR="00C33019" w:rsidRPr="003C1C33" w:rsidRDefault="003B044C" w:rsidP="00B870BC">
      <w:pPr>
        <w:pStyle w:val="ListParagraph"/>
        <w:numPr>
          <w:ilvl w:val="2"/>
          <w:numId w:val="30"/>
        </w:numPr>
        <w:spacing w:after="0" w:line="240" w:lineRule="auto"/>
        <w:ind w:left="0" w:firstLine="0"/>
        <w:jc w:val="both"/>
        <w:rPr>
          <w:rFonts w:ascii="Times New Roman" w:hAnsi="Times New Roman"/>
          <w:iCs/>
          <w:color w:val="000000" w:themeColor="text1"/>
          <w:sz w:val="24"/>
          <w:szCs w:val="24"/>
        </w:rPr>
      </w:pPr>
      <w:r w:rsidRPr="003C1C33">
        <w:rPr>
          <w:rFonts w:ascii="Times New Roman" w:hAnsi="Times New Roman"/>
          <w:iCs/>
          <w:color w:val="000000" w:themeColor="text1"/>
          <w:sz w:val="24"/>
          <w:szCs w:val="24"/>
        </w:rPr>
        <w:t>Sredstva iz stavka 1. ovoga članka suvlasnici su dužni uplaćivati mjesečno.</w:t>
      </w:r>
    </w:p>
    <w:p w14:paraId="77848024" w14:textId="77777777" w:rsidR="00FD36D8" w:rsidRPr="003C1C33" w:rsidRDefault="00FD36D8" w:rsidP="00FD36D8">
      <w:pPr>
        <w:pStyle w:val="ListParagraph"/>
        <w:spacing w:after="0" w:line="240" w:lineRule="auto"/>
        <w:ind w:left="0"/>
        <w:jc w:val="both"/>
        <w:rPr>
          <w:rFonts w:ascii="Times New Roman" w:hAnsi="Times New Roman"/>
          <w:iCs/>
          <w:color w:val="000000" w:themeColor="text1"/>
          <w:sz w:val="24"/>
          <w:szCs w:val="24"/>
        </w:rPr>
      </w:pPr>
    </w:p>
    <w:p w14:paraId="3134E608" w14:textId="77777777" w:rsidR="00925688" w:rsidRPr="003C1C33" w:rsidRDefault="0076789F" w:rsidP="00B870BC">
      <w:pPr>
        <w:pStyle w:val="ListParagraph"/>
        <w:numPr>
          <w:ilvl w:val="2"/>
          <w:numId w:val="30"/>
        </w:numPr>
        <w:spacing w:after="0" w:line="240" w:lineRule="auto"/>
        <w:ind w:left="0" w:firstLine="0"/>
        <w:jc w:val="both"/>
        <w:rPr>
          <w:rFonts w:ascii="Times New Roman" w:hAnsi="Times New Roman"/>
          <w:iCs/>
          <w:color w:val="000000" w:themeColor="text1"/>
          <w:sz w:val="24"/>
          <w:szCs w:val="24"/>
        </w:rPr>
      </w:pPr>
      <w:r w:rsidRPr="003C1C33">
        <w:rPr>
          <w:rFonts w:ascii="Times New Roman" w:hAnsi="Times New Roman"/>
          <w:bCs/>
          <w:color w:val="000000" w:themeColor="text1"/>
          <w:sz w:val="24"/>
          <w:szCs w:val="24"/>
        </w:rPr>
        <w:t xml:space="preserve">Minimalni iznos zajedničke pričuve </w:t>
      </w:r>
      <w:r w:rsidR="009B5CE2" w:rsidRPr="003C1C33">
        <w:rPr>
          <w:rFonts w:ascii="Times New Roman" w:hAnsi="Times New Roman"/>
          <w:bCs/>
          <w:color w:val="000000" w:themeColor="text1"/>
          <w:sz w:val="24"/>
          <w:szCs w:val="24"/>
        </w:rPr>
        <w:t xml:space="preserve">po metru kvadratnom </w:t>
      </w:r>
      <w:r w:rsidR="004B26BE" w:rsidRPr="003C1C33">
        <w:rPr>
          <w:rFonts w:ascii="Times New Roman" w:hAnsi="Times New Roman"/>
          <w:bCs/>
          <w:color w:val="000000" w:themeColor="text1"/>
          <w:sz w:val="24"/>
          <w:szCs w:val="24"/>
        </w:rPr>
        <w:t xml:space="preserve">vrijednosne </w:t>
      </w:r>
      <w:r w:rsidR="005C6EF2" w:rsidRPr="003C1C33">
        <w:rPr>
          <w:rFonts w:ascii="Times New Roman" w:hAnsi="Times New Roman"/>
          <w:bCs/>
          <w:color w:val="000000" w:themeColor="text1"/>
          <w:sz w:val="24"/>
          <w:szCs w:val="24"/>
        </w:rPr>
        <w:t xml:space="preserve">površine stana </w:t>
      </w:r>
      <w:r w:rsidR="009B5CE2" w:rsidRPr="003C1C33">
        <w:rPr>
          <w:rFonts w:ascii="Times New Roman" w:hAnsi="Times New Roman"/>
          <w:bCs/>
          <w:color w:val="000000" w:themeColor="text1"/>
          <w:sz w:val="24"/>
          <w:szCs w:val="24"/>
        </w:rPr>
        <w:t xml:space="preserve">godišnje </w:t>
      </w:r>
      <w:r w:rsidRPr="003C1C33">
        <w:rPr>
          <w:rFonts w:ascii="Times New Roman" w:hAnsi="Times New Roman"/>
          <w:bCs/>
          <w:color w:val="000000" w:themeColor="text1"/>
          <w:sz w:val="24"/>
          <w:szCs w:val="24"/>
        </w:rPr>
        <w:t xml:space="preserve">iznosi 0,54% etalonske cijene građenja koju objavljuje </w:t>
      </w:r>
      <w:r w:rsidR="00555C0C" w:rsidRPr="003C1C33">
        <w:rPr>
          <w:rFonts w:ascii="Times New Roman" w:hAnsi="Times New Roman"/>
          <w:bCs/>
          <w:color w:val="000000" w:themeColor="text1"/>
          <w:sz w:val="24"/>
          <w:szCs w:val="24"/>
        </w:rPr>
        <w:t>M</w:t>
      </w:r>
      <w:r w:rsidRPr="003C1C33">
        <w:rPr>
          <w:rFonts w:ascii="Times New Roman" w:hAnsi="Times New Roman"/>
          <w:bCs/>
          <w:color w:val="000000" w:themeColor="text1"/>
          <w:sz w:val="24"/>
          <w:szCs w:val="24"/>
        </w:rPr>
        <w:t>inistarstvo</w:t>
      </w:r>
      <w:r w:rsidR="00BB7205" w:rsidRPr="003C1C33">
        <w:rPr>
          <w:rFonts w:ascii="Times New Roman" w:hAnsi="Times New Roman"/>
          <w:bCs/>
          <w:color w:val="000000" w:themeColor="text1"/>
          <w:sz w:val="24"/>
          <w:szCs w:val="24"/>
        </w:rPr>
        <w:t xml:space="preserve">. </w:t>
      </w:r>
      <w:r w:rsidR="008D0F87" w:rsidRPr="003C1C33">
        <w:rPr>
          <w:rFonts w:ascii="Times New Roman" w:hAnsi="Times New Roman"/>
          <w:bCs/>
          <w:color w:val="000000" w:themeColor="text1"/>
          <w:sz w:val="24"/>
          <w:szCs w:val="24"/>
        </w:rPr>
        <w:t xml:space="preserve">Podatak o etalonskoj cijeni građenja objavljuje se u </w:t>
      </w:r>
      <w:r w:rsidR="00B748EA" w:rsidRPr="003C1C33">
        <w:rPr>
          <w:rFonts w:ascii="Times New Roman" w:hAnsi="Times New Roman"/>
          <w:bCs/>
          <w:color w:val="000000" w:themeColor="text1"/>
          <w:sz w:val="24"/>
          <w:szCs w:val="24"/>
        </w:rPr>
        <w:t>„</w:t>
      </w:r>
      <w:r w:rsidR="008D0F87" w:rsidRPr="003C1C33">
        <w:rPr>
          <w:rFonts w:ascii="Times New Roman" w:hAnsi="Times New Roman"/>
          <w:bCs/>
          <w:color w:val="000000" w:themeColor="text1"/>
          <w:sz w:val="24"/>
          <w:szCs w:val="24"/>
        </w:rPr>
        <w:t>Narodnim novinama</w:t>
      </w:r>
      <w:r w:rsidR="00B748EA" w:rsidRPr="003C1C33">
        <w:rPr>
          <w:rFonts w:ascii="Times New Roman" w:hAnsi="Times New Roman"/>
          <w:bCs/>
          <w:color w:val="000000" w:themeColor="text1"/>
          <w:sz w:val="24"/>
          <w:szCs w:val="24"/>
        </w:rPr>
        <w:t>“</w:t>
      </w:r>
      <w:r w:rsidR="008D0F87" w:rsidRPr="003C1C33">
        <w:rPr>
          <w:rFonts w:ascii="Times New Roman" w:hAnsi="Times New Roman"/>
          <w:bCs/>
          <w:color w:val="000000" w:themeColor="text1"/>
          <w:sz w:val="24"/>
          <w:szCs w:val="24"/>
        </w:rPr>
        <w:t>.</w:t>
      </w:r>
    </w:p>
    <w:p w14:paraId="55698B9C" w14:textId="77777777" w:rsidR="00B748EA" w:rsidRPr="003C1C33" w:rsidRDefault="00B748EA" w:rsidP="00B748EA">
      <w:pPr>
        <w:pStyle w:val="ListParagraph"/>
        <w:spacing w:after="0" w:line="240" w:lineRule="auto"/>
        <w:ind w:left="0"/>
        <w:jc w:val="both"/>
        <w:rPr>
          <w:rFonts w:ascii="Times New Roman" w:hAnsi="Times New Roman"/>
          <w:iCs/>
          <w:color w:val="000000" w:themeColor="text1"/>
          <w:sz w:val="24"/>
          <w:szCs w:val="24"/>
        </w:rPr>
      </w:pPr>
    </w:p>
    <w:p w14:paraId="4D1DBD2F" w14:textId="77777777" w:rsidR="00C33019" w:rsidRPr="003C1C33" w:rsidRDefault="003B044C" w:rsidP="00B870BC">
      <w:pPr>
        <w:pStyle w:val="ListParagraph"/>
        <w:numPr>
          <w:ilvl w:val="2"/>
          <w:numId w:val="30"/>
        </w:numPr>
        <w:spacing w:after="0" w:line="240" w:lineRule="auto"/>
        <w:ind w:left="0" w:firstLine="0"/>
        <w:jc w:val="both"/>
        <w:rPr>
          <w:rFonts w:ascii="Times New Roman" w:hAnsi="Times New Roman"/>
          <w:iCs/>
          <w:color w:val="000000" w:themeColor="text1"/>
          <w:sz w:val="24"/>
          <w:szCs w:val="24"/>
        </w:rPr>
      </w:pPr>
      <w:r w:rsidRPr="003C1C33">
        <w:rPr>
          <w:rFonts w:ascii="Times New Roman" w:hAnsi="Times New Roman"/>
          <w:iCs/>
          <w:color w:val="000000" w:themeColor="text1"/>
          <w:sz w:val="24"/>
          <w:szCs w:val="24"/>
        </w:rPr>
        <w:t>Godišnjim</w:t>
      </w:r>
      <w:r w:rsidRPr="003C1C33">
        <w:rPr>
          <w:rFonts w:ascii="Times New Roman" w:hAnsi="Times New Roman"/>
          <w:color w:val="000000" w:themeColor="text1"/>
          <w:sz w:val="24"/>
          <w:szCs w:val="24"/>
        </w:rPr>
        <w:t xml:space="preserve"> </w:t>
      </w:r>
      <w:r w:rsidRPr="003C1C33">
        <w:rPr>
          <w:rFonts w:ascii="Times New Roman" w:hAnsi="Times New Roman"/>
          <w:iCs/>
          <w:color w:val="000000" w:themeColor="text1"/>
          <w:sz w:val="24"/>
          <w:szCs w:val="24"/>
        </w:rPr>
        <w:t xml:space="preserve">programom održavanja zajedničkih dijelova zgrade, odnosno višegodišnjim programom održavanja i upravljanja zgradom ne može se utvrditi mjesečni iznos zajedničke pričuve koji je manji od </w:t>
      </w:r>
      <w:r w:rsidR="009B5CE2" w:rsidRPr="003C1C33">
        <w:rPr>
          <w:rFonts w:ascii="Times New Roman" w:hAnsi="Times New Roman"/>
          <w:iCs/>
          <w:color w:val="000000" w:themeColor="text1"/>
          <w:sz w:val="24"/>
          <w:szCs w:val="24"/>
        </w:rPr>
        <w:t xml:space="preserve">1/12 </w:t>
      </w:r>
      <w:r w:rsidRPr="003C1C33">
        <w:rPr>
          <w:rFonts w:ascii="Times New Roman" w:hAnsi="Times New Roman"/>
          <w:iCs/>
          <w:color w:val="000000" w:themeColor="text1"/>
          <w:sz w:val="24"/>
          <w:szCs w:val="24"/>
        </w:rPr>
        <w:t>iznosa propisanog stavk</w:t>
      </w:r>
      <w:r w:rsidR="007A0561" w:rsidRPr="003C1C33">
        <w:rPr>
          <w:rFonts w:ascii="Times New Roman" w:hAnsi="Times New Roman"/>
          <w:iCs/>
          <w:color w:val="000000" w:themeColor="text1"/>
          <w:sz w:val="24"/>
          <w:szCs w:val="24"/>
        </w:rPr>
        <w:t>om</w:t>
      </w:r>
      <w:r w:rsidRPr="003C1C33">
        <w:rPr>
          <w:rFonts w:ascii="Times New Roman" w:hAnsi="Times New Roman"/>
          <w:iCs/>
          <w:color w:val="000000" w:themeColor="text1"/>
          <w:sz w:val="24"/>
          <w:szCs w:val="24"/>
        </w:rPr>
        <w:t xml:space="preserve"> 3. ovoga članka. </w:t>
      </w:r>
    </w:p>
    <w:p w14:paraId="08EF81EE" w14:textId="77777777" w:rsidR="00B748EA" w:rsidRPr="003C1C33" w:rsidRDefault="00B748EA" w:rsidP="00B748EA">
      <w:pPr>
        <w:pStyle w:val="ListParagraph"/>
        <w:spacing w:after="0" w:line="240" w:lineRule="auto"/>
        <w:ind w:left="0"/>
        <w:jc w:val="both"/>
        <w:rPr>
          <w:rFonts w:ascii="Times New Roman" w:hAnsi="Times New Roman"/>
          <w:iCs/>
          <w:color w:val="000000" w:themeColor="text1"/>
          <w:sz w:val="24"/>
          <w:szCs w:val="24"/>
        </w:rPr>
      </w:pPr>
    </w:p>
    <w:p w14:paraId="6758305F" w14:textId="0381AD6E" w:rsidR="00895A80" w:rsidRPr="003C1C33" w:rsidRDefault="003B044C" w:rsidP="00B870BC">
      <w:pPr>
        <w:pStyle w:val="ListParagraph"/>
        <w:numPr>
          <w:ilvl w:val="2"/>
          <w:numId w:val="30"/>
        </w:numPr>
        <w:spacing w:after="0" w:line="240" w:lineRule="auto"/>
        <w:ind w:left="0" w:firstLine="0"/>
        <w:jc w:val="both"/>
        <w:rPr>
          <w:rStyle w:val="zadanifontodlomka-000004"/>
          <w:iCs/>
          <w:color w:val="000000" w:themeColor="text1"/>
        </w:rPr>
      </w:pPr>
      <w:r w:rsidRPr="003C1C33">
        <w:rPr>
          <w:rFonts w:ascii="Times New Roman" w:hAnsi="Times New Roman"/>
          <w:iCs/>
          <w:color w:val="000000" w:themeColor="text1"/>
          <w:sz w:val="24"/>
          <w:szCs w:val="24"/>
        </w:rPr>
        <w:lastRenderedPageBreak/>
        <w:t>Ako godišnji</w:t>
      </w:r>
      <w:r w:rsidRPr="003C1C33">
        <w:rPr>
          <w:rFonts w:ascii="Times New Roman" w:hAnsi="Times New Roman"/>
          <w:color w:val="000000" w:themeColor="text1"/>
          <w:sz w:val="24"/>
          <w:szCs w:val="24"/>
        </w:rPr>
        <w:t xml:space="preserve"> </w:t>
      </w:r>
      <w:r w:rsidRPr="003C1C33">
        <w:rPr>
          <w:rFonts w:ascii="Times New Roman" w:hAnsi="Times New Roman"/>
          <w:iCs/>
          <w:color w:val="000000" w:themeColor="text1"/>
          <w:sz w:val="24"/>
          <w:szCs w:val="24"/>
        </w:rPr>
        <w:t xml:space="preserve">program održavanja zajedničkih dijelova zgrade, odnosno višegodišnji program održavanja i upravljanja zgradom nije donesen, suvlasnici su sredstva iz stavka 1. ovoga članka dužni uplaćivati u </w:t>
      </w:r>
      <w:r w:rsidR="00EC4BAE" w:rsidRPr="003C1C33">
        <w:rPr>
          <w:rFonts w:ascii="Times New Roman" w:hAnsi="Times New Roman"/>
          <w:iCs/>
          <w:color w:val="000000" w:themeColor="text1"/>
          <w:sz w:val="24"/>
          <w:szCs w:val="24"/>
        </w:rPr>
        <w:t>peterostrukom</w:t>
      </w:r>
      <w:r w:rsidRPr="003C1C33">
        <w:rPr>
          <w:rFonts w:ascii="Times New Roman" w:hAnsi="Times New Roman"/>
          <w:iCs/>
          <w:color w:val="000000" w:themeColor="text1"/>
          <w:sz w:val="24"/>
          <w:szCs w:val="24"/>
        </w:rPr>
        <w:t xml:space="preserve"> iznosu </w:t>
      </w:r>
      <w:bookmarkStart w:id="14" w:name="_Hlk181607402"/>
      <w:r w:rsidR="00E76402" w:rsidRPr="003C1C33">
        <w:rPr>
          <w:rFonts w:ascii="Times New Roman" w:hAnsi="Times New Roman"/>
          <w:iCs/>
          <w:color w:val="000000" w:themeColor="text1"/>
          <w:sz w:val="24"/>
          <w:szCs w:val="24"/>
        </w:rPr>
        <w:t xml:space="preserve">od iznosa </w:t>
      </w:r>
      <w:r w:rsidR="002516F9" w:rsidRPr="003C1C33">
        <w:rPr>
          <w:rFonts w:ascii="Times New Roman" w:hAnsi="Times New Roman"/>
          <w:iCs/>
          <w:color w:val="000000" w:themeColor="text1"/>
          <w:sz w:val="24"/>
          <w:szCs w:val="24"/>
        </w:rPr>
        <w:t xml:space="preserve">zadnje usvojene </w:t>
      </w:r>
      <w:r w:rsidRPr="003C1C33">
        <w:rPr>
          <w:rFonts w:ascii="Times New Roman" w:hAnsi="Times New Roman"/>
          <w:iCs/>
          <w:color w:val="000000" w:themeColor="text1"/>
          <w:sz w:val="24"/>
          <w:szCs w:val="24"/>
        </w:rPr>
        <w:t>zajedničke pričuve</w:t>
      </w:r>
      <w:r w:rsidR="00CC69F3" w:rsidRPr="003C1C33">
        <w:rPr>
          <w:rFonts w:ascii="Times New Roman" w:hAnsi="Times New Roman"/>
          <w:iCs/>
          <w:color w:val="000000" w:themeColor="text1"/>
          <w:sz w:val="24"/>
          <w:szCs w:val="24"/>
        </w:rPr>
        <w:t xml:space="preserve"> koja ne može biti manja od propisane stavkom 3. ovoga članka</w:t>
      </w:r>
      <w:bookmarkEnd w:id="14"/>
      <w:r w:rsidR="00CC69F3" w:rsidRPr="003C1C33">
        <w:rPr>
          <w:rFonts w:ascii="Times New Roman" w:hAnsi="Times New Roman"/>
          <w:iCs/>
          <w:color w:val="000000" w:themeColor="text1"/>
          <w:sz w:val="24"/>
          <w:szCs w:val="24"/>
        </w:rPr>
        <w:t>.</w:t>
      </w:r>
    </w:p>
    <w:p w14:paraId="1D1C3D5F" w14:textId="77777777" w:rsidR="00230332" w:rsidRPr="003C1C33" w:rsidRDefault="00230332" w:rsidP="00272F61">
      <w:pPr>
        <w:pStyle w:val="normal-000003"/>
        <w:spacing w:after="0"/>
      </w:pPr>
    </w:p>
    <w:p w14:paraId="09E5B0BB" w14:textId="77777777" w:rsidR="00C33019" w:rsidRPr="003C1C33" w:rsidRDefault="003B044C" w:rsidP="00272F61">
      <w:pPr>
        <w:shd w:val="clear" w:color="auto" w:fill="FFFFFF"/>
        <w:spacing w:after="0" w:line="240" w:lineRule="auto"/>
        <w:contextualSpacing/>
        <w:jc w:val="center"/>
        <w:rPr>
          <w:rFonts w:eastAsia="Calibri"/>
          <w:i/>
          <w:color w:val="000000" w:themeColor="text1"/>
          <w:lang w:eastAsia="en-US"/>
        </w:rPr>
      </w:pPr>
      <w:r w:rsidRPr="003C1C33">
        <w:rPr>
          <w:rFonts w:eastAsia="Calibri"/>
          <w:i/>
          <w:color w:val="000000" w:themeColor="text1"/>
          <w:lang w:eastAsia="en-US"/>
        </w:rPr>
        <w:t>Obveza osiguranja zgrade</w:t>
      </w:r>
    </w:p>
    <w:p w14:paraId="4BB9B5B2" w14:textId="77777777" w:rsidR="00906C1F" w:rsidRPr="003C1C33" w:rsidRDefault="00906C1F" w:rsidP="00272F61">
      <w:pPr>
        <w:shd w:val="clear" w:color="auto" w:fill="FFFFFF"/>
        <w:spacing w:after="0" w:line="240" w:lineRule="auto"/>
        <w:contextualSpacing/>
        <w:jc w:val="center"/>
        <w:rPr>
          <w:rFonts w:eastAsia="Calibri"/>
          <w:i/>
          <w:color w:val="000000" w:themeColor="text1"/>
          <w:lang w:eastAsia="en-US"/>
        </w:rPr>
      </w:pPr>
    </w:p>
    <w:p w14:paraId="2E7C5D9C" w14:textId="554310A2" w:rsidR="00C33019" w:rsidRPr="003C1C33" w:rsidRDefault="003B044C" w:rsidP="00272F61">
      <w:pPr>
        <w:shd w:val="clear" w:color="auto" w:fill="FFFFFF"/>
        <w:spacing w:after="0" w:line="240" w:lineRule="auto"/>
        <w:contextualSpacing/>
        <w:jc w:val="center"/>
        <w:rPr>
          <w:rFonts w:eastAsia="Calibri"/>
          <w:b/>
          <w:color w:val="000000" w:themeColor="text1"/>
          <w:lang w:eastAsia="en-US"/>
        </w:rPr>
      </w:pPr>
      <w:r w:rsidRPr="003C1C33">
        <w:rPr>
          <w:rFonts w:eastAsia="Calibri"/>
          <w:b/>
          <w:color w:val="000000" w:themeColor="text1"/>
          <w:lang w:eastAsia="en-US"/>
        </w:rPr>
        <w:t xml:space="preserve">Članak </w:t>
      </w:r>
      <w:r w:rsidR="000E5C7A" w:rsidRPr="003C1C33">
        <w:rPr>
          <w:rFonts w:eastAsia="Calibri"/>
          <w:b/>
          <w:color w:val="000000" w:themeColor="text1"/>
          <w:lang w:eastAsia="en-US"/>
        </w:rPr>
        <w:t>30</w:t>
      </w:r>
      <w:r w:rsidRPr="003C1C33">
        <w:rPr>
          <w:rFonts w:eastAsia="Calibri"/>
          <w:b/>
          <w:color w:val="000000" w:themeColor="text1"/>
          <w:lang w:eastAsia="en-US"/>
        </w:rPr>
        <w:t>.</w:t>
      </w:r>
    </w:p>
    <w:p w14:paraId="741FEB62" w14:textId="77777777" w:rsidR="00C33019" w:rsidRPr="003C1C33" w:rsidRDefault="00C33019" w:rsidP="00272F61">
      <w:pPr>
        <w:shd w:val="clear" w:color="auto" w:fill="FFFFFF"/>
        <w:spacing w:after="0" w:line="240" w:lineRule="auto"/>
        <w:contextualSpacing/>
        <w:jc w:val="both"/>
        <w:rPr>
          <w:rFonts w:eastAsia="Calibri"/>
          <w:lang w:eastAsia="en-US"/>
        </w:rPr>
      </w:pPr>
    </w:p>
    <w:p w14:paraId="0795F3E9" w14:textId="766ECAF9" w:rsidR="001F3AEB" w:rsidRPr="003C1C33" w:rsidRDefault="00766E79" w:rsidP="00D11D06">
      <w:pPr>
        <w:spacing w:after="0" w:line="240" w:lineRule="auto"/>
        <w:ind w:firstLine="708"/>
        <w:jc w:val="both"/>
        <w:rPr>
          <w:color w:val="000000" w:themeColor="text1"/>
        </w:rPr>
      </w:pPr>
      <w:r w:rsidRPr="003C1C33">
        <w:rPr>
          <w:color w:val="000000" w:themeColor="text1"/>
        </w:rPr>
        <w:t xml:space="preserve">Zajednica suvlasnika </w:t>
      </w:r>
      <w:r w:rsidR="00EF6783" w:rsidRPr="003C1C33">
        <w:rPr>
          <w:color w:val="000000" w:themeColor="text1"/>
        </w:rPr>
        <w:t xml:space="preserve">putem upravitelja </w:t>
      </w:r>
      <w:r w:rsidRPr="003C1C33">
        <w:rPr>
          <w:color w:val="000000" w:themeColor="text1"/>
        </w:rPr>
        <w:t xml:space="preserve">obvezna je </w:t>
      </w:r>
      <w:r w:rsidR="007B4F82" w:rsidRPr="003C1C33">
        <w:rPr>
          <w:color w:val="000000" w:themeColor="text1"/>
        </w:rPr>
        <w:t xml:space="preserve">osigurati zajedničke dijelove zgrade od osnovnih rizika, odnosno </w:t>
      </w:r>
      <w:r w:rsidR="00E96E31" w:rsidRPr="003C1C33">
        <w:rPr>
          <w:color w:val="000000" w:themeColor="text1"/>
        </w:rPr>
        <w:t xml:space="preserve">od </w:t>
      </w:r>
      <w:r w:rsidR="007B4F82" w:rsidRPr="003C1C33">
        <w:rPr>
          <w:color w:val="000000" w:themeColor="text1"/>
        </w:rPr>
        <w:t>požara, oluje, udara groma, izljeva vode iz vodovodnih i kanalizacijskih cijev</w:t>
      </w:r>
      <w:r w:rsidR="00E4464E" w:rsidRPr="003C1C33">
        <w:rPr>
          <w:color w:val="000000" w:themeColor="text1"/>
        </w:rPr>
        <w:t>i</w:t>
      </w:r>
      <w:r w:rsidR="007B4F82" w:rsidRPr="003C1C33">
        <w:rPr>
          <w:color w:val="000000" w:themeColor="text1"/>
        </w:rPr>
        <w:t xml:space="preserve"> kao i od odgovornosti za štetu prema trećim osobama.</w:t>
      </w:r>
    </w:p>
    <w:p w14:paraId="64993874" w14:textId="77777777" w:rsidR="00987B48" w:rsidRPr="003C1C33" w:rsidRDefault="00987B48" w:rsidP="00987B48">
      <w:pPr>
        <w:spacing w:after="0" w:line="240" w:lineRule="auto"/>
        <w:rPr>
          <w:i/>
          <w:iCs/>
          <w:color w:val="000000" w:themeColor="text1"/>
        </w:rPr>
      </w:pPr>
    </w:p>
    <w:p w14:paraId="0087C3DF" w14:textId="77777777" w:rsidR="008431D9" w:rsidRPr="003C1C33" w:rsidRDefault="00227EB5" w:rsidP="00272F61">
      <w:pPr>
        <w:spacing w:after="0" w:line="240" w:lineRule="auto"/>
        <w:jc w:val="center"/>
        <w:rPr>
          <w:i/>
          <w:iCs/>
          <w:color w:val="000000" w:themeColor="text1"/>
        </w:rPr>
      </w:pPr>
      <w:bookmarkStart w:id="15" w:name="_Hlk182208261"/>
      <w:r w:rsidRPr="003C1C33">
        <w:rPr>
          <w:i/>
          <w:iCs/>
          <w:color w:val="000000" w:themeColor="text1"/>
        </w:rPr>
        <w:t>Kućni red</w:t>
      </w:r>
    </w:p>
    <w:p w14:paraId="7371FCD4" w14:textId="77777777" w:rsidR="00B748EA" w:rsidRPr="003C1C33" w:rsidRDefault="00B748EA" w:rsidP="00272F61">
      <w:pPr>
        <w:spacing w:after="0" w:line="240" w:lineRule="auto"/>
        <w:jc w:val="center"/>
        <w:rPr>
          <w:b/>
          <w:bCs/>
          <w:color w:val="000000" w:themeColor="text1"/>
        </w:rPr>
      </w:pPr>
    </w:p>
    <w:p w14:paraId="76FD4168" w14:textId="5E65AD46" w:rsidR="000F4B53" w:rsidRPr="003C1C33" w:rsidRDefault="00227EB5" w:rsidP="00272F61">
      <w:pPr>
        <w:spacing w:after="0" w:line="240" w:lineRule="auto"/>
        <w:jc w:val="center"/>
        <w:rPr>
          <w:b/>
          <w:bCs/>
          <w:color w:val="000000" w:themeColor="text1"/>
        </w:rPr>
      </w:pPr>
      <w:r w:rsidRPr="003C1C33">
        <w:rPr>
          <w:b/>
          <w:bCs/>
          <w:color w:val="000000" w:themeColor="text1"/>
        </w:rPr>
        <w:t xml:space="preserve">Članak </w:t>
      </w:r>
      <w:r w:rsidR="006477A7" w:rsidRPr="003C1C33">
        <w:rPr>
          <w:b/>
          <w:bCs/>
          <w:color w:val="000000" w:themeColor="text1"/>
        </w:rPr>
        <w:t>3</w:t>
      </w:r>
      <w:r w:rsidR="000E5C7A" w:rsidRPr="003C1C33">
        <w:rPr>
          <w:b/>
          <w:bCs/>
          <w:color w:val="000000" w:themeColor="text1"/>
        </w:rPr>
        <w:t>1</w:t>
      </w:r>
      <w:r w:rsidR="000F4B53" w:rsidRPr="003C1C33">
        <w:rPr>
          <w:b/>
          <w:bCs/>
          <w:color w:val="000000" w:themeColor="text1"/>
        </w:rPr>
        <w:t>.</w:t>
      </w:r>
    </w:p>
    <w:bookmarkEnd w:id="15"/>
    <w:p w14:paraId="6CC329D7" w14:textId="77777777" w:rsidR="00B748EA" w:rsidRPr="003C1C33" w:rsidRDefault="00B748EA" w:rsidP="00272F61">
      <w:pPr>
        <w:spacing w:after="0" w:line="240" w:lineRule="auto"/>
        <w:jc w:val="center"/>
        <w:rPr>
          <w:b/>
          <w:bCs/>
          <w:color w:val="000000" w:themeColor="text1"/>
        </w:rPr>
      </w:pPr>
    </w:p>
    <w:p w14:paraId="48A51FBA" w14:textId="36CACA14" w:rsidR="00E843A1" w:rsidRPr="003C1C33" w:rsidRDefault="0021752A" w:rsidP="00B870BC">
      <w:pPr>
        <w:pStyle w:val="ListParagraph"/>
        <w:numPr>
          <w:ilvl w:val="2"/>
          <w:numId w:val="31"/>
        </w:numPr>
        <w:spacing w:after="0" w:line="240" w:lineRule="auto"/>
        <w:ind w:left="0" w:firstLine="0"/>
        <w:jc w:val="both"/>
        <w:rPr>
          <w:rFonts w:ascii="Times New Roman" w:hAnsi="Times New Roman"/>
          <w:color w:val="000000" w:themeColor="text1"/>
          <w:sz w:val="24"/>
          <w:szCs w:val="24"/>
        </w:rPr>
      </w:pPr>
      <w:bookmarkStart w:id="16" w:name="_Hlk169798123"/>
      <w:r w:rsidRPr="003C1C33">
        <w:rPr>
          <w:rFonts w:ascii="Times New Roman" w:hAnsi="Times New Roman"/>
          <w:color w:val="000000" w:themeColor="text1"/>
          <w:sz w:val="24"/>
          <w:szCs w:val="24"/>
        </w:rPr>
        <w:t xml:space="preserve">Kućni red zgrade sastoji se od općih i posebnih </w:t>
      </w:r>
      <w:r w:rsidR="008D1F18" w:rsidRPr="003C1C33">
        <w:rPr>
          <w:rFonts w:ascii="Times New Roman" w:hAnsi="Times New Roman"/>
          <w:color w:val="000000" w:themeColor="text1"/>
          <w:sz w:val="24"/>
          <w:szCs w:val="24"/>
        </w:rPr>
        <w:t>pravila</w:t>
      </w:r>
      <w:r w:rsidRPr="003C1C33">
        <w:rPr>
          <w:rFonts w:ascii="Times New Roman" w:hAnsi="Times New Roman"/>
          <w:color w:val="000000" w:themeColor="text1"/>
          <w:sz w:val="24"/>
          <w:szCs w:val="24"/>
        </w:rPr>
        <w:t xml:space="preserve">. </w:t>
      </w:r>
    </w:p>
    <w:p w14:paraId="58F87A8A" w14:textId="77777777" w:rsidR="00E843A1" w:rsidRPr="003C1C33" w:rsidRDefault="00E843A1" w:rsidP="00E843A1">
      <w:pPr>
        <w:pStyle w:val="ListParagraph"/>
        <w:spacing w:after="0" w:line="240" w:lineRule="auto"/>
        <w:ind w:left="0"/>
        <w:jc w:val="both"/>
        <w:rPr>
          <w:rFonts w:ascii="Times New Roman" w:hAnsi="Times New Roman"/>
          <w:color w:val="000000" w:themeColor="text1"/>
          <w:sz w:val="24"/>
          <w:szCs w:val="24"/>
        </w:rPr>
      </w:pPr>
    </w:p>
    <w:p w14:paraId="16B5618C" w14:textId="7539D624" w:rsidR="00E843A1" w:rsidRPr="003C1C33" w:rsidRDefault="00017B73" w:rsidP="00B870BC">
      <w:pPr>
        <w:pStyle w:val="ListParagraph"/>
        <w:numPr>
          <w:ilvl w:val="2"/>
          <w:numId w:val="31"/>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Suvlasnici i svi koji koriste zgradu obvezni su pridržavati </w:t>
      </w:r>
      <w:r w:rsidR="00E94F4D" w:rsidRPr="003C1C33">
        <w:rPr>
          <w:rFonts w:ascii="Times New Roman" w:hAnsi="Times New Roman"/>
          <w:color w:val="000000" w:themeColor="text1"/>
          <w:sz w:val="24"/>
          <w:szCs w:val="24"/>
        </w:rPr>
        <w:t xml:space="preserve">se </w:t>
      </w:r>
      <w:r w:rsidRPr="003C1C33">
        <w:rPr>
          <w:rFonts w:ascii="Times New Roman" w:hAnsi="Times New Roman"/>
          <w:color w:val="000000" w:themeColor="text1"/>
          <w:sz w:val="24"/>
          <w:szCs w:val="24"/>
        </w:rPr>
        <w:t xml:space="preserve">kućnog reda. </w:t>
      </w:r>
    </w:p>
    <w:p w14:paraId="0BBDDC7A" w14:textId="77777777" w:rsidR="00E843A1" w:rsidRPr="003C1C33" w:rsidRDefault="00E843A1" w:rsidP="00E843A1">
      <w:pPr>
        <w:pStyle w:val="ListParagraph"/>
        <w:spacing w:after="0" w:line="240" w:lineRule="auto"/>
        <w:ind w:left="0"/>
        <w:jc w:val="both"/>
        <w:rPr>
          <w:rFonts w:ascii="Times New Roman" w:hAnsi="Times New Roman"/>
          <w:color w:val="000000" w:themeColor="text1"/>
          <w:sz w:val="24"/>
          <w:szCs w:val="24"/>
        </w:rPr>
      </w:pPr>
    </w:p>
    <w:p w14:paraId="35506E5D" w14:textId="0B2561A9" w:rsidR="007922E9" w:rsidRPr="003C1C33" w:rsidRDefault="007922E9" w:rsidP="00B870BC">
      <w:pPr>
        <w:pStyle w:val="ListParagraph"/>
        <w:numPr>
          <w:ilvl w:val="2"/>
          <w:numId w:val="31"/>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Suvlasnik je odgovoran za </w:t>
      </w:r>
      <w:r w:rsidR="00523D7C" w:rsidRPr="003C1C33">
        <w:rPr>
          <w:rFonts w:ascii="Times New Roman" w:hAnsi="Times New Roman"/>
          <w:color w:val="000000" w:themeColor="text1"/>
          <w:sz w:val="24"/>
          <w:szCs w:val="24"/>
        </w:rPr>
        <w:t xml:space="preserve">pridržavanje kućnog reda </w:t>
      </w:r>
      <w:r w:rsidR="00EC3F48" w:rsidRPr="003C1C33">
        <w:rPr>
          <w:rFonts w:ascii="Times New Roman" w:hAnsi="Times New Roman"/>
          <w:color w:val="000000" w:themeColor="text1"/>
          <w:sz w:val="24"/>
          <w:szCs w:val="24"/>
        </w:rPr>
        <w:t xml:space="preserve">za </w:t>
      </w:r>
      <w:r w:rsidRPr="003C1C33">
        <w:rPr>
          <w:rFonts w:ascii="Times New Roman" w:hAnsi="Times New Roman"/>
          <w:color w:val="000000" w:themeColor="text1"/>
          <w:sz w:val="24"/>
          <w:szCs w:val="24"/>
        </w:rPr>
        <w:t>sve</w:t>
      </w:r>
      <w:r w:rsidR="00EC3F48" w:rsidRPr="003C1C33">
        <w:rPr>
          <w:rFonts w:ascii="Times New Roman" w:hAnsi="Times New Roman"/>
          <w:color w:val="000000" w:themeColor="text1"/>
          <w:sz w:val="24"/>
          <w:szCs w:val="24"/>
        </w:rPr>
        <w:t xml:space="preserve"> treće</w:t>
      </w:r>
      <w:r w:rsidRPr="003C1C33">
        <w:rPr>
          <w:rFonts w:ascii="Times New Roman" w:hAnsi="Times New Roman"/>
          <w:color w:val="000000" w:themeColor="text1"/>
          <w:sz w:val="24"/>
          <w:szCs w:val="24"/>
        </w:rPr>
        <w:t xml:space="preserve"> </w:t>
      </w:r>
      <w:r w:rsidR="008D1F18" w:rsidRPr="003C1C33">
        <w:rPr>
          <w:rFonts w:ascii="Times New Roman" w:hAnsi="Times New Roman"/>
          <w:color w:val="000000" w:themeColor="text1"/>
          <w:sz w:val="24"/>
          <w:szCs w:val="24"/>
        </w:rPr>
        <w:t xml:space="preserve">osobe </w:t>
      </w:r>
      <w:r w:rsidRPr="003C1C33">
        <w:rPr>
          <w:rFonts w:ascii="Times New Roman" w:hAnsi="Times New Roman"/>
          <w:color w:val="000000" w:themeColor="text1"/>
          <w:sz w:val="24"/>
          <w:szCs w:val="24"/>
        </w:rPr>
        <w:t>koj</w:t>
      </w:r>
      <w:r w:rsidR="008D1F18" w:rsidRPr="003C1C33">
        <w:rPr>
          <w:rFonts w:ascii="Times New Roman" w:hAnsi="Times New Roman"/>
          <w:color w:val="000000" w:themeColor="text1"/>
          <w:sz w:val="24"/>
          <w:szCs w:val="24"/>
        </w:rPr>
        <w:t>e</w:t>
      </w:r>
      <w:r w:rsidRPr="003C1C33">
        <w:rPr>
          <w:rFonts w:ascii="Times New Roman" w:hAnsi="Times New Roman"/>
          <w:color w:val="000000" w:themeColor="text1"/>
          <w:sz w:val="24"/>
          <w:szCs w:val="24"/>
        </w:rPr>
        <w:t xml:space="preserve"> koriste njegov poseban dio zgrade ili su kod njega u posjeti.</w:t>
      </w:r>
    </w:p>
    <w:p w14:paraId="614626D8" w14:textId="77777777" w:rsidR="00E843A1" w:rsidRPr="003C1C33" w:rsidRDefault="00E843A1" w:rsidP="00E843A1">
      <w:pPr>
        <w:pStyle w:val="ListParagraph"/>
        <w:spacing w:after="0" w:line="240" w:lineRule="auto"/>
        <w:ind w:left="0"/>
        <w:jc w:val="both"/>
        <w:rPr>
          <w:rFonts w:ascii="Times New Roman" w:hAnsi="Times New Roman"/>
          <w:color w:val="000000" w:themeColor="text1"/>
          <w:sz w:val="24"/>
          <w:szCs w:val="24"/>
        </w:rPr>
      </w:pPr>
    </w:p>
    <w:p w14:paraId="24334F62" w14:textId="724780CA" w:rsidR="00F426A2" w:rsidRPr="003C1C33" w:rsidRDefault="00A86757" w:rsidP="00E77EC0">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(4)</w:t>
      </w:r>
      <w:r w:rsidRPr="003C1C33">
        <w:rPr>
          <w:rFonts w:ascii="Times New Roman" w:hAnsi="Times New Roman"/>
          <w:color w:val="000000" w:themeColor="text1"/>
          <w:sz w:val="24"/>
          <w:szCs w:val="24"/>
        </w:rPr>
        <w:tab/>
        <w:t>Ne p</w:t>
      </w:r>
      <w:r w:rsidR="002F1A31" w:rsidRPr="003C1C33">
        <w:rPr>
          <w:rFonts w:ascii="Times New Roman" w:hAnsi="Times New Roman"/>
          <w:color w:val="000000" w:themeColor="text1"/>
          <w:sz w:val="24"/>
          <w:szCs w:val="24"/>
        </w:rPr>
        <w:t>ridržavanje</w:t>
      </w:r>
      <w:r w:rsidRPr="003C1C33">
        <w:rPr>
          <w:rFonts w:ascii="Times New Roman" w:hAnsi="Times New Roman"/>
          <w:color w:val="000000" w:themeColor="text1"/>
          <w:sz w:val="24"/>
          <w:szCs w:val="24"/>
        </w:rPr>
        <w:t xml:space="preserve"> </w:t>
      </w:r>
      <w:r w:rsidR="00F14F51" w:rsidRPr="003C1C33">
        <w:rPr>
          <w:rFonts w:ascii="Times New Roman" w:hAnsi="Times New Roman"/>
          <w:color w:val="000000" w:themeColor="text1"/>
          <w:sz w:val="24"/>
          <w:szCs w:val="24"/>
        </w:rPr>
        <w:t xml:space="preserve">pravila </w:t>
      </w:r>
      <w:r w:rsidRPr="003C1C33">
        <w:rPr>
          <w:rFonts w:ascii="Times New Roman" w:hAnsi="Times New Roman"/>
          <w:color w:val="000000" w:themeColor="text1"/>
          <w:sz w:val="24"/>
          <w:szCs w:val="24"/>
        </w:rPr>
        <w:t>kućnog reda smatra se neurednim izvršavanjem obveza iz međuvlasničkog ugovora.</w:t>
      </w:r>
    </w:p>
    <w:p w14:paraId="6FF4265C" w14:textId="77777777" w:rsidR="00E2172E" w:rsidRPr="003C1C33" w:rsidRDefault="00E2172E" w:rsidP="00E77EC0">
      <w:pPr>
        <w:pStyle w:val="ListParagraph"/>
        <w:spacing w:after="0" w:line="240" w:lineRule="auto"/>
        <w:ind w:left="0"/>
        <w:jc w:val="both"/>
        <w:rPr>
          <w:rFonts w:ascii="Times New Roman" w:hAnsi="Times New Roman"/>
          <w:color w:val="000000" w:themeColor="text1"/>
          <w:sz w:val="24"/>
          <w:szCs w:val="24"/>
        </w:rPr>
      </w:pPr>
    </w:p>
    <w:p w14:paraId="05BC24D8" w14:textId="4A20F404" w:rsidR="00E2172E" w:rsidRPr="003C1C33" w:rsidRDefault="00E2172E" w:rsidP="00E77EC0">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(5)</w:t>
      </w:r>
      <w:r w:rsidRPr="003C1C33">
        <w:rPr>
          <w:rFonts w:ascii="Times New Roman" w:hAnsi="Times New Roman"/>
          <w:color w:val="000000" w:themeColor="text1"/>
          <w:sz w:val="24"/>
          <w:szCs w:val="24"/>
        </w:rPr>
        <w:tab/>
        <w:t>Ministar nadležan za prostorno uređenje i graditeljstvo pravilnikom propisuje opća pravila kućnog reda,</w:t>
      </w:r>
      <w:r w:rsidR="00902206" w:rsidRPr="003C1C33">
        <w:rPr>
          <w:rFonts w:ascii="Times New Roman" w:hAnsi="Times New Roman"/>
          <w:color w:val="000000" w:themeColor="text1"/>
          <w:sz w:val="24"/>
          <w:szCs w:val="24"/>
        </w:rPr>
        <w:t xml:space="preserve"> koja se odnose na</w:t>
      </w:r>
      <w:r w:rsidRPr="003C1C33">
        <w:rPr>
          <w:rFonts w:ascii="Times New Roman" w:hAnsi="Times New Roman"/>
          <w:color w:val="000000" w:themeColor="text1"/>
          <w:sz w:val="24"/>
          <w:szCs w:val="24"/>
        </w:rPr>
        <w:t xml:space="preserve"> korištenje zajedničkih prostora u zgradi, </w:t>
      </w:r>
      <w:r w:rsidR="00E778C4" w:rsidRPr="003C1C33">
        <w:rPr>
          <w:rFonts w:ascii="Times New Roman" w:hAnsi="Times New Roman"/>
          <w:color w:val="000000" w:themeColor="text1"/>
          <w:sz w:val="24"/>
          <w:szCs w:val="24"/>
        </w:rPr>
        <w:t xml:space="preserve">dopuštenu </w:t>
      </w:r>
      <w:r w:rsidRPr="003C1C33">
        <w:rPr>
          <w:rFonts w:ascii="Times New Roman" w:hAnsi="Times New Roman"/>
          <w:color w:val="000000" w:themeColor="text1"/>
          <w:sz w:val="24"/>
          <w:szCs w:val="24"/>
        </w:rPr>
        <w:t>razinu buke u korištenju posebnih dijelova zgrade, sprječavanje skupljanja otpada u posebnim dijelovima zgrade, satnicu  kućnog mira kao i odstupanja u iznimnim slučajevima, obveze vlasnika stanova koji iznajmljuju svoje stanove te po potrebi i druga pitanja.</w:t>
      </w:r>
    </w:p>
    <w:p w14:paraId="20F3FE7F" w14:textId="77777777" w:rsidR="002854BA" w:rsidRPr="003C1C33" w:rsidRDefault="002854BA" w:rsidP="00E843A1">
      <w:pPr>
        <w:pStyle w:val="ListParagraph"/>
        <w:spacing w:after="0" w:line="240" w:lineRule="auto"/>
        <w:ind w:left="0"/>
        <w:jc w:val="both"/>
        <w:rPr>
          <w:rFonts w:ascii="Times New Roman" w:hAnsi="Times New Roman"/>
          <w:color w:val="000000" w:themeColor="text1"/>
          <w:sz w:val="24"/>
          <w:szCs w:val="24"/>
        </w:rPr>
      </w:pPr>
    </w:p>
    <w:p w14:paraId="2036C497" w14:textId="54E0E290" w:rsidR="003F437D" w:rsidRPr="003C1C33" w:rsidRDefault="003F437D" w:rsidP="003F437D">
      <w:pPr>
        <w:spacing w:after="0" w:line="240" w:lineRule="auto"/>
        <w:jc w:val="center"/>
        <w:rPr>
          <w:i/>
          <w:iCs/>
          <w:color w:val="000000" w:themeColor="text1"/>
        </w:rPr>
      </w:pPr>
      <w:r w:rsidRPr="003C1C33">
        <w:rPr>
          <w:i/>
          <w:iCs/>
          <w:color w:val="000000" w:themeColor="text1"/>
        </w:rPr>
        <w:t>Povrede kućnog reda</w:t>
      </w:r>
    </w:p>
    <w:p w14:paraId="70209883" w14:textId="77777777" w:rsidR="003F437D" w:rsidRPr="003C1C33" w:rsidRDefault="003F437D" w:rsidP="003F437D">
      <w:pPr>
        <w:spacing w:after="0" w:line="240" w:lineRule="auto"/>
        <w:jc w:val="center"/>
        <w:rPr>
          <w:b/>
          <w:bCs/>
          <w:color w:val="000000" w:themeColor="text1"/>
        </w:rPr>
      </w:pPr>
    </w:p>
    <w:p w14:paraId="2D87DA9E" w14:textId="5F282853" w:rsidR="003F437D" w:rsidRPr="003C1C33" w:rsidRDefault="003F437D" w:rsidP="003F437D">
      <w:pPr>
        <w:spacing w:after="0" w:line="240" w:lineRule="auto"/>
        <w:jc w:val="center"/>
        <w:rPr>
          <w:b/>
          <w:bCs/>
          <w:color w:val="000000" w:themeColor="text1"/>
        </w:rPr>
      </w:pPr>
      <w:r w:rsidRPr="003C1C33">
        <w:rPr>
          <w:b/>
          <w:bCs/>
          <w:color w:val="000000" w:themeColor="text1"/>
        </w:rPr>
        <w:t>Članak 3</w:t>
      </w:r>
      <w:r w:rsidR="004321C8" w:rsidRPr="003C1C33">
        <w:rPr>
          <w:b/>
          <w:bCs/>
          <w:color w:val="000000" w:themeColor="text1"/>
        </w:rPr>
        <w:t>2</w:t>
      </w:r>
      <w:r w:rsidRPr="003C1C33">
        <w:rPr>
          <w:b/>
          <w:bCs/>
          <w:color w:val="000000" w:themeColor="text1"/>
        </w:rPr>
        <w:t>.</w:t>
      </w:r>
    </w:p>
    <w:p w14:paraId="530FD1E0" w14:textId="77777777" w:rsidR="003F437D" w:rsidRPr="003C1C33" w:rsidRDefault="003F437D" w:rsidP="00E843A1">
      <w:pPr>
        <w:pStyle w:val="ListParagraph"/>
        <w:spacing w:after="0" w:line="240" w:lineRule="auto"/>
        <w:ind w:left="0"/>
        <w:jc w:val="both"/>
        <w:rPr>
          <w:rFonts w:ascii="Times New Roman" w:hAnsi="Times New Roman"/>
          <w:color w:val="000000" w:themeColor="text1"/>
          <w:sz w:val="24"/>
          <w:szCs w:val="24"/>
        </w:rPr>
      </w:pPr>
    </w:p>
    <w:p w14:paraId="276FA36B" w14:textId="7EC70AF5" w:rsidR="00063574" w:rsidRPr="003C1C33" w:rsidRDefault="003C4A7C" w:rsidP="00CB33E6">
      <w:pPr>
        <w:pStyle w:val="ListParagraph"/>
        <w:numPr>
          <w:ilvl w:val="0"/>
          <w:numId w:val="7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Svaki suvlasnik koji primijeti povredu kućnog reda može takvu povredu dokumentirati na primjereni način i </w:t>
      </w:r>
      <w:r w:rsidR="006D7E34" w:rsidRPr="003C1C33">
        <w:rPr>
          <w:rFonts w:ascii="Times New Roman" w:hAnsi="Times New Roman"/>
          <w:color w:val="000000" w:themeColor="text1"/>
          <w:sz w:val="24"/>
          <w:szCs w:val="24"/>
        </w:rPr>
        <w:t xml:space="preserve">zatim </w:t>
      </w:r>
      <w:r w:rsidR="002619F4" w:rsidRPr="003C1C33">
        <w:rPr>
          <w:rFonts w:ascii="Times New Roman" w:hAnsi="Times New Roman"/>
          <w:color w:val="000000" w:themeColor="text1"/>
          <w:sz w:val="24"/>
          <w:szCs w:val="24"/>
        </w:rPr>
        <w:t>inicirati</w:t>
      </w:r>
      <w:r w:rsidR="00312CD0" w:rsidRPr="003C1C33">
        <w:rPr>
          <w:rFonts w:ascii="Times New Roman" w:hAnsi="Times New Roman"/>
          <w:color w:val="000000" w:themeColor="text1"/>
          <w:sz w:val="24"/>
          <w:szCs w:val="24"/>
        </w:rPr>
        <w:t xml:space="preserve"> </w:t>
      </w:r>
      <w:r w:rsidR="007F5056" w:rsidRPr="003C1C33">
        <w:rPr>
          <w:rFonts w:ascii="Times New Roman" w:hAnsi="Times New Roman"/>
          <w:color w:val="000000" w:themeColor="text1"/>
          <w:sz w:val="24"/>
          <w:szCs w:val="24"/>
        </w:rPr>
        <w:t>p</w:t>
      </w:r>
      <w:r w:rsidR="009F6B01" w:rsidRPr="003C1C33">
        <w:rPr>
          <w:rFonts w:ascii="Times New Roman" w:hAnsi="Times New Roman"/>
          <w:color w:val="000000" w:themeColor="text1"/>
          <w:sz w:val="24"/>
          <w:szCs w:val="24"/>
        </w:rPr>
        <w:t xml:space="preserve">rikupljanje potpisa </w:t>
      </w:r>
      <w:r w:rsidR="000F28C6" w:rsidRPr="003C1C33">
        <w:rPr>
          <w:rFonts w:ascii="Times New Roman" w:hAnsi="Times New Roman"/>
          <w:color w:val="000000" w:themeColor="text1"/>
          <w:sz w:val="24"/>
          <w:szCs w:val="24"/>
        </w:rPr>
        <w:t xml:space="preserve">ili </w:t>
      </w:r>
      <w:r w:rsidR="00950ADD" w:rsidRPr="003C1C33">
        <w:rPr>
          <w:rFonts w:ascii="Times New Roman" w:hAnsi="Times New Roman"/>
          <w:color w:val="000000" w:themeColor="text1"/>
          <w:sz w:val="24"/>
          <w:szCs w:val="24"/>
        </w:rPr>
        <w:t>izjašnjavanje elektroničkom poštom</w:t>
      </w:r>
      <w:r w:rsidR="00312CD0" w:rsidRPr="003C1C33">
        <w:rPr>
          <w:rFonts w:ascii="Times New Roman" w:hAnsi="Times New Roman"/>
          <w:color w:val="000000" w:themeColor="text1"/>
          <w:sz w:val="24"/>
          <w:szCs w:val="24"/>
        </w:rPr>
        <w:t>,</w:t>
      </w:r>
      <w:r w:rsidR="00950ADD" w:rsidRPr="003C1C33">
        <w:rPr>
          <w:rFonts w:ascii="Times New Roman" w:hAnsi="Times New Roman"/>
          <w:color w:val="000000" w:themeColor="text1"/>
          <w:sz w:val="24"/>
          <w:szCs w:val="24"/>
        </w:rPr>
        <w:t xml:space="preserve"> uz dokaz identiteta</w:t>
      </w:r>
      <w:r w:rsidR="0077050E" w:rsidRPr="003C1C33">
        <w:rPr>
          <w:rFonts w:ascii="Times New Roman" w:hAnsi="Times New Roman"/>
          <w:color w:val="000000" w:themeColor="text1"/>
          <w:sz w:val="24"/>
          <w:szCs w:val="24"/>
        </w:rPr>
        <w:t xml:space="preserve"> ili s kvalificiranim elektroničkim potpisom</w:t>
      </w:r>
      <w:r w:rsidR="00950ADD" w:rsidRPr="003C1C33">
        <w:rPr>
          <w:rFonts w:ascii="Times New Roman" w:hAnsi="Times New Roman"/>
          <w:color w:val="000000" w:themeColor="text1"/>
          <w:sz w:val="24"/>
          <w:szCs w:val="24"/>
        </w:rPr>
        <w:t xml:space="preserve"> </w:t>
      </w:r>
      <w:r w:rsidR="009F6B01" w:rsidRPr="003C1C33">
        <w:rPr>
          <w:rFonts w:ascii="Times New Roman" w:hAnsi="Times New Roman"/>
          <w:color w:val="000000" w:themeColor="text1"/>
          <w:sz w:val="24"/>
          <w:szCs w:val="24"/>
        </w:rPr>
        <w:t>na obrazloženu odluku</w:t>
      </w:r>
      <w:r w:rsidR="00312CD0" w:rsidRPr="003C1C33">
        <w:rPr>
          <w:rFonts w:ascii="Times New Roman" w:hAnsi="Times New Roman"/>
          <w:color w:val="000000" w:themeColor="text1"/>
          <w:sz w:val="24"/>
          <w:szCs w:val="24"/>
        </w:rPr>
        <w:t>,</w:t>
      </w:r>
      <w:r w:rsidR="009F6B01" w:rsidRPr="003C1C33">
        <w:rPr>
          <w:rFonts w:ascii="Times New Roman" w:hAnsi="Times New Roman"/>
          <w:color w:val="000000" w:themeColor="text1"/>
          <w:sz w:val="24"/>
          <w:szCs w:val="24"/>
        </w:rPr>
        <w:t xml:space="preserve"> kojom će </w:t>
      </w:r>
      <w:r w:rsidR="00042332" w:rsidRPr="003C1C33">
        <w:rPr>
          <w:rFonts w:ascii="Times New Roman" w:hAnsi="Times New Roman"/>
          <w:color w:val="000000" w:themeColor="text1"/>
          <w:sz w:val="24"/>
          <w:szCs w:val="24"/>
        </w:rPr>
        <w:t xml:space="preserve">suvlasnici </w:t>
      </w:r>
      <w:r w:rsidR="00C87BC5" w:rsidRPr="003C1C33">
        <w:rPr>
          <w:rFonts w:ascii="Times New Roman" w:hAnsi="Times New Roman"/>
          <w:color w:val="000000" w:themeColor="text1"/>
          <w:sz w:val="24"/>
          <w:szCs w:val="24"/>
        </w:rPr>
        <w:t xml:space="preserve">takvu odluku </w:t>
      </w:r>
      <w:r w:rsidR="00042332" w:rsidRPr="003C1C33">
        <w:rPr>
          <w:rFonts w:ascii="Times New Roman" w:hAnsi="Times New Roman"/>
          <w:color w:val="000000" w:themeColor="text1"/>
          <w:sz w:val="24"/>
          <w:szCs w:val="24"/>
        </w:rPr>
        <w:t>potvrditi.</w:t>
      </w:r>
    </w:p>
    <w:p w14:paraId="30CD48DD" w14:textId="77777777" w:rsidR="0094169D" w:rsidRPr="003C1C33" w:rsidRDefault="0094169D" w:rsidP="00BD37E8">
      <w:pPr>
        <w:pStyle w:val="ListParagraph"/>
        <w:spacing w:after="0" w:line="240" w:lineRule="auto"/>
        <w:ind w:left="0"/>
        <w:jc w:val="both"/>
        <w:rPr>
          <w:rFonts w:ascii="Times New Roman" w:hAnsi="Times New Roman"/>
          <w:color w:val="000000" w:themeColor="text1"/>
          <w:sz w:val="24"/>
          <w:szCs w:val="24"/>
        </w:rPr>
      </w:pPr>
    </w:p>
    <w:p w14:paraId="648881B1" w14:textId="64A7313A" w:rsidR="0094169D" w:rsidRPr="003C1C33" w:rsidRDefault="0094169D" w:rsidP="00CB33E6">
      <w:pPr>
        <w:pStyle w:val="ListParagraph"/>
        <w:numPr>
          <w:ilvl w:val="0"/>
          <w:numId w:val="7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Povreda kućnog reda je utvrđena kada suvlasnici koji imaju natpolovičnu većinu potpišu </w:t>
      </w:r>
      <w:r w:rsidR="003108C0" w:rsidRPr="003C1C33">
        <w:rPr>
          <w:rFonts w:ascii="Times New Roman" w:hAnsi="Times New Roman"/>
          <w:color w:val="000000" w:themeColor="text1"/>
          <w:sz w:val="24"/>
          <w:szCs w:val="24"/>
        </w:rPr>
        <w:t xml:space="preserve">ili potvrde </w:t>
      </w:r>
      <w:r w:rsidR="00846286" w:rsidRPr="003C1C33">
        <w:rPr>
          <w:rFonts w:ascii="Times New Roman" w:hAnsi="Times New Roman"/>
          <w:color w:val="000000" w:themeColor="text1"/>
          <w:sz w:val="24"/>
          <w:szCs w:val="24"/>
        </w:rPr>
        <w:t>elektroničkom poštom</w:t>
      </w:r>
      <w:r w:rsidR="000A18AC" w:rsidRPr="003C1C33">
        <w:rPr>
          <w:rFonts w:ascii="Times New Roman" w:hAnsi="Times New Roman"/>
          <w:color w:val="000000" w:themeColor="text1"/>
          <w:sz w:val="24"/>
          <w:szCs w:val="24"/>
        </w:rPr>
        <w:t>,</w:t>
      </w:r>
      <w:r w:rsidR="00846286" w:rsidRPr="003C1C33">
        <w:rPr>
          <w:rFonts w:ascii="Times New Roman" w:hAnsi="Times New Roman"/>
          <w:color w:val="000000" w:themeColor="text1"/>
          <w:sz w:val="24"/>
          <w:szCs w:val="24"/>
        </w:rPr>
        <w:t xml:space="preserve"> uz dokaz identiteta </w:t>
      </w:r>
      <w:r w:rsidR="00E72724" w:rsidRPr="003C1C33">
        <w:rPr>
          <w:rFonts w:ascii="Times New Roman" w:hAnsi="Times New Roman"/>
          <w:color w:val="000000" w:themeColor="text1"/>
          <w:sz w:val="24"/>
          <w:szCs w:val="24"/>
        </w:rPr>
        <w:t>ili s kvalificiranim elektroničkim</w:t>
      </w:r>
      <w:r w:rsidR="00CB33E6" w:rsidRPr="003C1C33">
        <w:rPr>
          <w:rFonts w:ascii="Times New Roman" w:hAnsi="Times New Roman"/>
          <w:color w:val="000000" w:themeColor="text1"/>
          <w:sz w:val="24"/>
          <w:szCs w:val="24"/>
        </w:rPr>
        <w:t xml:space="preserve"> </w:t>
      </w:r>
      <w:r w:rsidR="00E72724" w:rsidRPr="003C1C33">
        <w:rPr>
          <w:rFonts w:ascii="Times New Roman" w:hAnsi="Times New Roman"/>
          <w:color w:val="000000" w:themeColor="text1"/>
          <w:sz w:val="24"/>
          <w:szCs w:val="24"/>
        </w:rPr>
        <w:t>potpisom</w:t>
      </w:r>
      <w:r w:rsidR="000A18AC" w:rsidRPr="003C1C33">
        <w:rPr>
          <w:rFonts w:ascii="Times New Roman" w:hAnsi="Times New Roman"/>
          <w:color w:val="000000" w:themeColor="text1"/>
          <w:sz w:val="24"/>
          <w:szCs w:val="24"/>
        </w:rPr>
        <w:t>,</w:t>
      </w:r>
      <w:r w:rsidR="00E72724"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odluku o </w:t>
      </w:r>
      <w:r w:rsidR="00592E5F" w:rsidRPr="003C1C33">
        <w:rPr>
          <w:rFonts w:ascii="Times New Roman" w:hAnsi="Times New Roman"/>
          <w:color w:val="000000" w:themeColor="text1"/>
          <w:sz w:val="24"/>
          <w:szCs w:val="24"/>
        </w:rPr>
        <w:t>nepridržavanju</w:t>
      </w:r>
      <w:r w:rsidR="00634756" w:rsidRPr="003C1C33">
        <w:rPr>
          <w:rFonts w:ascii="Times New Roman" w:hAnsi="Times New Roman"/>
          <w:color w:val="000000" w:themeColor="text1"/>
          <w:sz w:val="24"/>
          <w:szCs w:val="24"/>
        </w:rPr>
        <w:t xml:space="preserve"> </w:t>
      </w:r>
      <w:r w:rsidR="00DC0DB0" w:rsidRPr="003C1C33">
        <w:rPr>
          <w:rFonts w:ascii="Times New Roman" w:hAnsi="Times New Roman"/>
          <w:color w:val="000000" w:themeColor="text1"/>
          <w:sz w:val="24"/>
          <w:szCs w:val="24"/>
        </w:rPr>
        <w:t xml:space="preserve">pravila </w:t>
      </w:r>
      <w:r w:rsidRPr="003C1C33">
        <w:rPr>
          <w:rFonts w:ascii="Times New Roman" w:hAnsi="Times New Roman"/>
          <w:color w:val="000000" w:themeColor="text1"/>
          <w:sz w:val="24"/>
          <w:szCs w:val="24"/>
        </w:rPr>
        <w:t>kućnog reda</w:t>
      </w:r>
      <w:r w:rsidR="001F3A8B" w:rsidRPr="003C1C33">
        <w:rPr>
          <w:rFonts w:ascii="Times New Roman" w:hAnsi="Times New Roman"/>
          <w:color w:val="000000" w:themeColor="text1"/>
          <w:sz w:val="24"/>
          <w:szCs w:val="24"/>
        </w:rPr>
        <w:t xml:space="preserve">. </w:t>
      </w:r>
    </w:p>
    <w:p w14:paraId="062C51C1" w14:textId="77777777" w:rsidR="00CB33E6" w:rsidRPr="003C1C33" w:rsidRDefault="00CB33E6" w:rsidP="00CB33E6">
      <w:pPr>
        <w:spacing w:after="0" w:line="240" w:lineRule="auto"/>
        <w:jc w:val="both"/>
        <w:rPr>
          <w:rFonts w:eastAsia="Calibri"/>
          <w:color w:val="000000" w:themeColor="text1"/>
          <w:lang w:eastAsia="en-US"/>
        </w:rPr>
      </w:pPr>
    </w:p>
    <w:p w14:paraId="72A003D7" w14:textId="00263B77" w:rsidR="00B85F1F" w:rsidRPr="003C1C33" w:rsidRDefault="00B53146" w:rsidP="001142BD">
      <w:pPr>
        <w:pStyle w:val="ListParagraph"/>
        <w:numPr>
          <w:ilvl w:val="0"/>
          <w:numId w:val="7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Upravitelj zgrade će</w:t>
      </w:r>
      <w:r w:rsidR="002C0F6D" w:rsidRPr="003C1C33">
        <w:rPr>
          <w:rFonts w:ascii="Times New Roman" w:hAnsi="Times New Roman"/>
          <w:color w:val="000000" w:themeColor="text1"/>
          <w:sz w:val="24"/>
          <w:szCs w:val="24"/>
        </w:rPr>
        <w:t>,</w:t>
      </w:r>
      <w:r w:rsidR="003F437D" w:rsidRPr="003C1C33">
        <w:rPr>
          <w:rFonts w:ascii="Times New Roman" w:hAnsi="Times New Roman"/>
          <w:color w:val="000000" w:themeColor="text1"/>
          <w:sz w:val="24"/>
          <w:szCs w:val="24"/>
        </w:rPr>
        <w:t xml:space="preserve"> nakon što je donesena </w:t>
      </w:r>
      <w:r w:rsidR="00710B32" w:rsidRPr="003C1C33">
        <w:rPr>
          <w:rFonts w:ascii="Times New Roman" w:hAnsi="Times New Roman"/>
          <w:color w:val="000000" w:themeColor="text1"/>
          <w:sz w:val="24"/>
          <w:szCs w:val="24"/>
        </w:rPr>
        <w:t>odluka</w:t>
      </w:r>
      <w:r w:rsidR="003F437D" w:rsidRPr="003C1C33">
        <w:rPr>
          <w:rFonts w:ascii="Times New Roman" w:hAnsi="Times New Roman"/>
          <w:color w:val="000000" w:themeColor="text1"/>
          <w:sz w:val="24"/>
          <w:szCs w:val="24"/>
        </w:rPr>
        <w:t xml:space="preserve"> iz stavka </w:t>
      </w:r>
      <w:r w:rsidR="00944846" w:rsidRPr="003C1C33">
        <w:rPr>
          <w:rFonts w:ascii="Times New Roman" w:hAnsi="Times New Roman"/>
          <w:color w:val="000000" w:themeColor="text1"/>
          <w:sz w:val="24"/>
          <w:szCs w:val="24"/>
        </w:rPr>
        <w:t>1</w:t>
      </w:r>
      <w:r w:rsidR="003F437D" w:rsidRPr="003C1C33">
        <w:rPr>
          <w:rFonts w:ascii="Times New Roman" w:hAnsi="Times New Roman"/>
          <w:color w:val="000000" w:themeColor="text1"/>
          <w:sz w:val="24"/>
          <w:szCs w:val="24"/>
        </w:rPr>
        <w:t xml:space="preserve">. ovoga članka, na zahtjev jednog suvlasnika, </w:t>
      </w:r>
      <w:r w:rsidR="005936AE" w:rsidRPr="003C1C33">
        <w:rPr>
          <w:rFonts w:ascii="Times New Roman" w:hAnsi="Times New Roman"/>
          <w:color w:val="000000" w:themeColor="text1"/>
          <w:sz w:val="24"/>
          <w:szCs w:val="24"/>
        </w:rPr>
        <w:t>uputiti opomenu</w:t>
      </w:r>
      <w:r w:rsidR="006E26CA" w:rsidRPr="003C1C33">
        <w:rPr>
          <w:rFonts w:ascii="Times New Roman" w:hAnsi="Times New Roman"/>
          <w:color w:val="000000" w:themeColor="text1"/>
          <w:sz w:val="24"/>
          <w:szCs w:val="24"/>
        </w:rPr>
        <w:t xml:space="preserve"> o obvezi pridržavanja kućnog reda</w:t>
      </w:r>
      <w:r w:rsidR="003F437D" w:rsidRPr="003C1C33">
        <w:rPr>
          <w:rFonts w:ascii="Times New Roman" w:hAnsi="Times New Roman"/>
          <w:color w:val="000000" w:themeColor="text1"/>
          <w:sz w:val="24"/>
          <w:szCs w:val="24"/>
        </w:rPr>
        <w:t xml:space="preserve"> onome suvlasniku koji se ne pridržava kućnog reda</w:t>
      </w:r>
      <w:r w:rsidR="006E26CA" w:rsidRPr="003C1C33">
        <w:rPr>
          <w:rFonts w:ascii="Times New Roman" w:hAnsi="Times New Roman"/>
          <w:color w:val="000000" w:themeColor="text1"/>
          <w:sz w:val="24"/>
          <w:szCs w:val="24"/>
        </w:rPr>
        <w:t xml:space="preserve">. </w:t>
      </w:r>
    </w:p>
    <w:p w14:paraId="05C76E99" w14:textId="77777777" w:rsidR="00B85F1F" w:rsidRPr="003C1C33" w:rsidRDefault="00B85F1F" w:rsidP="00B85F1F">
      <w:pPr>
        <w:pStyle w:val="ListParagraph"/>
        <w:rPr>
          <w:rFonts w:ascii="Times New Roman" w:hAnsi="Times New Roman"/>
          <w:color w:val="000000" w:themeColor="text1"/>
          <w:sz w:val="24"/>
          <w:szCs w:val="24"/>
        </w:rPr>
      </w:pPr>
    </w:p>
    <w:p w14:paraId="790AA3F2" w14:textId="3B961D45" w:rsidR="00BE454A" w:rsidRPr="003C1C33" w:rsidRDefault="00C47DB9" w:rsidP="001142BD">
      <w:pPr>
        <w:pStyle w:val="ListParagraph"/>
        <w:numPr>
          <w:ilvl w:val="0"/>
          <w:numId w:val="7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 xml:space="preserve">Ako se radi o </w:t>
      </w:r>
      <w:r w:rsidR="00E739E0" w:rsidRPr="003C1C33">
        <w:rPr>
          <w:rFonts w:ascii="Times New Roman" w:hAnsi="Times New Roman"/>
          <w:color w:val="000000" w:themeColor="text1"/>
          <w:sz w:val="24"/>
          <w:szCs w:val="24"/>
        </w:rPr>
        <w:t>povredi kućno</w:t>
      </w:r>
      <w:r w:rsidR="000604F4" w:rsidRPr="003C1C33">
        <w:rPr>
          <w:rFonts w:ascii="Times New Roman" w:hAnsi="Times New Roman"/>
          <w:color w:val="000000" w:themeColor="text1"/>
          <w:sz w:val="24"/>
          <w:szCs w:val="24"/>
        </w:rPr>
        <w:t>g</w:t>
      </w:r>
      <w:r w:rsidR="00E739E0" w:rsidRPr="003C1C33">
        <w:rPr>
          <w:rFonts w:ascii="Times New Roman" w:hAnsi="Times New Roman"/>
          <w:color w:val="000000" w:themeColor="text1"/>
          <w:sz w:val="24"/>
          <w:szCs w:val="24"/>
        </w:rPr>
        <w:t xml:space="preserve"> reda</w:t>
      </w:r>
      <w:r w:rsidRPr="003C1C33">
        <w:rPr>
          <w:rFonts w:ascii="Times New Roman" w:hAnsi="Times New Roman"/>
          <w:color w:val="000000" w:themeColor="text1"/>
          <w:sz w:val="24"/>
          <w:szCs w:val="24"/>
        </w:rPr>
        <w:t xml:space="preserve"> </w:t>
      </w:r>
      <w:r w:rsidR="00BE454A" w:rsidRPr="003C1C33">
        <w:rPr>
          <w:rFonts w:ascii="Times New Roman" w:hAnsi="Times New Roman"/>
          <w:color w:val="000000" w:themeColor="text1"/>
          <w:sz w:val="24"/>
          <w:szCs w:val="24"/>
        </w:rPr>
        <w:t>trajnije naravi, u opomeni je potrebno odrediti rok za otklanjanje</w:t>
      </w:r>
      <w:r w:rsidR="00E739E0" w:rsidRPr="003C1C33">
        <w:rPr>
          <w:rFonts w:ascii="Times New Roman" w:hAnsi="Times New Roman"/>
          <w:color w:val="000000" w:themeColor="text1"/>
          <w:sz w:val="24"/>
          <w:szCs w:val="24"/>
        </w:rPr>
        <w:t xml:space="preserve"> povrede. </w:t>
      </w:r>
    </w:p>
    <w:p w14:paraId="6C9BDDA8" w14:textId="77777777" w:rsidR="00B85F1F" w:rsidRPr="003C1C33" w:rsidRDefault="00B85F1F" w:rsidP="00B85F1F">
      <w:pPr>
        <w:spacing w:after="0" w:line="240" w:lineRule="auto"/>
        <w:jc w:val="both"/>
        <w:rPr>
          <w:color w:val="000000" w:themeColor="text1"/>
        </w:rPr>
      </w:pPr>
    </w:p>
    <w:p w14:paraId="3C1E9C57" w14:textId="2C7C69F8" w:rsidR="003F437D" w:rsidRPr="003C1C33" w:rsidRDefault="00B371C0" w:rsidP="00B85F1F">
      <w:pPr>
        <w:spacing w:after="0" w:line="240" w:lineRule="auto"/>
        <w:jc w:val="both"/>
        <w:rPr>
          <w:color w:val="000000" w:themeColor="text1"/>
        </w:rPr>
      </w:pPr>
      <w:r w:rsidRPr="003C1C33">
        <w:rPr>
          <w:color w:val="000000" w:themeColor="text1"/>
        </w:rPr>
        <w:t>(</w:t>
      </w:r>
      <w:r w:rsidR="00310164" w:rsidRPr="003C1C33">
        <w:rPr>
          <w:color w:val="000000" w:themeColor="text1"/>
        </w:rPr>
        <w:t>5</w:t>
      </w:r>
      <w:r w:rsidRPr="003C1C33">
        <w:rPr>
          <w:color w:val="000000" w:themeColor="text1"/>
        </w:rPr>
        <w:t xml:space="preserve">) </w:t>
      </w:r>
      <w:r w:rsidR="00310164" w:rsidRPr="003C1C33">
        <w:rPr>
          <w:color w:val="000000" w:themeColor="text1"/>
        </w:rPr>
        <w:tab/>
      </w:r>
      <w:r w:rsidRPr="003C1C33">
        <w:rPr>
          <w:color w:val="000000" w:themeColor="text1"/>
        </w:rPr>
        <w:t xml:space="preserve">U slučaju iz stavka </w:t>
      </w:r>
      <w:r w:rsidR="00AB6CA0" w:rsidRPr="003C1C33">
        <w:rPr>
          <w:color w:val="000000" w:themeColor="text1"/>
        </w:rPr>
        <w:t>4</w:t>
      </w:r>
      <w:r w:rsidRPr="003C1C33">
        <w:rPr>
          <w:color w:val="000000" w:themeColor="text1"/>
        </w:rPr>
        <w:t>.</w:t>
      </w:r>
      <w:r w:rsidR="00AB6CA0" w:rsidRPr="003C1C33">
        <w:rPr>
          <w:color w:val="000000" w:themeColor="text1"/>
        </w:rPr>
        <w:t xml:space="preserve"> ovoga članka</w:t>
      </w:r>
      <w:r w:rsidR="00753F8B" w:rsidRPr="003C1C33">
        <w:rPr>
          <w:color w:val="000000" w:themeColor="text1"/>
        </w:rPr>
        <w:t>,</w:t>
      </w:r>
      <w:r w:rsidRPr="003C1C33">
        <w:rPr>
          <w:color w:val="000000" w:themeColor="text1"/>
        </w:rPr>
        <w:t xml:space="preserve"> nova opo</w:t>
      </w:r>
      <w:r w:rsidR="00B85F1F" w:rsidRPr="003C1C33">
        <w:rPr>
          <w:color w:val="000000" w:themeColor="text1"/>
        </w:rPr>
        <w:t>mena</w:t>
      </w:r>
      <w:r w:rsidRPr="003C1C33">
        <w:rPr>
          <w:color w:val="000000" w:themeColor="text1"/>
        </w:rPr>
        <w:t xml:space="preserve"> se može uputiti </w:t>
      </w:r>
      <w:r w:rsidR="00C67636" w:rsidRPr="003C1C33">
        <w:rPr>
          <w:color w:val="000000" w:themeColor="text1"/>
        </w:rPr>
        <w:t xml:space="preserve">nakon isteka roka za izvršenje obveze. </w:t>
      </w:r>
    </w:p>
    <w:p w14:paraId="6D16B855" w14:textId="77777777" w:rsidR="00885E69" w:rsidRPr="003C1C33" w:rsidRDefault="00885E69" w:rsidP="00210D49">
      <w:pPr>
        <w:spacing w:after="0" w:line="240" w:lineRule="auto"/>
        <w:jc w:val="both"/>
        <w:rPr>
          <w:color w:val="000000" w:themeColor="text1"/>
        </w:rPr>
      </w:pPr>
    </w:p>
    <w:p w14:paraId="0445F282" w14:textId="75DE97FD" w:rsidR="008C26B3" w:rsidRPr="003C1C33" w:rsidRDefault="00CB33E6" w:rsidP="008C26B3">
      <w:pPr>
        <w:spacing w:after="0" w:line="240" w:lineRule="auto"/>
        <w:jc w:val="both"/>
        <w:rPr>
          <w:color w:val="000000" w:themeColor="text1"/>
        </w:rPr>
      </w:pPr>
      <w:r w:rsidRPr="003C1C33">
        <w:rPr>
          <w:color w:val="000000" w:themeColor="text1"/>
        </w:rPr>
        <w:t>(</w:t>
      </w:r>
      <w:r w:rsidR="00310164" w:rsidRPr="003C1C33">
        <w:rPr>
          <w:color w:val="000000" w:themeColor="text1"/>
        </w:rPr>
        <w:t>6</w:t>
      </w:r>
      <w:r w:rsidRPr="003C1C33">
        <w:rPr>
          <w:color w:val="000000" w:themeColor="text1"/>
        </w:rPr>
        <w:t>)</w:t>
      </w:r>
      <w:r w:rsidRPr="003C1C33">
        <w:rPr>
          <w:color w:val="000000" w:themeColor="text1"/>
        </w:rPr>
        <w:tab/>
      </w:r>
      <w:r w:rsidR="00151594" w:rsidRPr="003C1C33">
        <w:rPr>
          <w:color w:val="000000" w:themeColor="text1"/>
        </w:rPr>
        <w:t xml:space="preserve">Upravitelj </w:t>
      </w:r>
      <w:r w:rsidR="009953A7" w:rsidRPr="003C1C33">
        <w:rPr>
          <w:color w:val="000000" w:themeColor="text1"/>
        </w:rPr>
        <w:t xml:space="preserve">zgrade </w:t>
      </w:r>
      <w:r w:rsidR="00151594" w:rsidRPr="003C1C33">
        <w:rPr>
          <w:color w:val="000000" w:themeColor="text1"/>
        </w:rPr>
        <w:t xml:space="preserve">je obvezan uputiti opomenu iz stavka </w:t>
      </w:r>
      <w:r w:rsidR="003F437D" w:rsidRPr="003C1C33">
        <w:rPr>
          <w:color w:val="000000" w:themeColor="text1"/>
        </w:rPr>
        <w:t>3.</w:t>
      </w:r>
      <w:r w:rsidR="00151594" w:rsidRPr="003C1C33">
        <w:rPr>
          <w:color w:val="000000" w:themeColor="text1"/>
        </w:rPr>
        <w:t xml:space="preserve"> ovoga članka u roku od 10 radnih dana od zaprimanja zahtjeva. </w:t>
      </w:r>
    </w:p>
    <w:p w14:paraId="48DA07B8" w14:textId="77777777" w:rsidR="008C26B3" w:rsidRPr="003C1C33" w:rsidRDefault="008C26B3" w:rsidP="008C26B3">
      <w:pPr>
        <w:spacing w:after="0" w:line="240" w:lineRule="auto"/>
        <w:jc w:val="both"/>
        <w:rPr>
          <w:color w:val="000000" w:themeColor="text1"/>
        </w:rPr>
      </w:pPr>
    </w:p>
    <w:p w14:paraId="628415FC" w14:textId="16D64C7D" w:rsidR="004321C8" w:rsidRPr="003C1C33" w:rsidRDefault="008C26B3" w:rsidP="008C26B3">
      <w:pPr>
        <w:spacing w:after="0" w:line="240" w:lineRule="auto"/>
        <w:jc w:val="both"/>
        <w:rPr>
          <w:color w:val="000000" w:themeColor="text1"/>
        </w:rPr>
      </w:pPr>
      <w:r w:rsidRPr="003C1C33">
        <w:rPr>
          <w:color w:val="000000" w:themeColor="text1"/>
        </w:rPr>
        <w:t>(</w:t>
      </w:r>
      <w:r w:rsidR="00310164" w:rsidRPr="003C1C33">
        <w:rPr>
          <w:color w:val="000000" w:themeColor="text1"/>
        </w:rPr>
        <w:t>7</w:t>
      </w:r>
      <w:r w:rsidRPr="003C1C33">
        <w:rPr>
          <w:color w:val="000000" w:themeColor="text1"/>
        </w:rPr>
        <w:t>)</w:t>
      </w:r>
      <w:r w:rsidRPr="003C1C33">
        <w:rPr>
          <w:color w:val="000000" w:themeColor="text1"/>
        </w:rPr>
        <w:tab/>
      </w:r>
      <w:r w:rsidR="004321C8" w:rsidRPr="003C1C33">
        <w:rPr>
          <w:color w:val="000000" w:themeColor="text1"/>
        </w:rPr>
        <w:t>Međuvlasničkim ugovorom moguće je propisati obvezu plaćanja naknade za povrede kućnog reda.</w:t>
      </w:r>
    </w:p>
    <w:p w14:paraId="776BF03B" w14:textId="77777777" w:rsidR="0098230D" w:rsidRPr="003C1C33" w:rsidRDefault="0098230D" w:rsidP="00210D49">
      <w:pPr>
        <w:pStyle w:val="ListParagraph"/>
        <w:spacing w:after="0" w:line="240" w:lineRule="auto"/>
        <w:ind w:left="0"/>
        <w:jc w:val="both"/>
        <w:rPr>
          <w:color w:val="000000" w:themeColor="text1"/>
        </w:rPr>
      </w:pPr>
    </w:p>
    <w:p w14:paraId="7803F0F2" w14:textId="3BFA2543" w:rsidR="00885E69" w:rsidRPr="003C1C33" w:rsidRDefault="008C26B3" w:rsidP="008C26B3">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w:t>
      </w:r>
      <w:r w:rsidR="00310164" w:rsidRPr="003C1C33">
        <w:rPr>
          <w:rFonts w:ascii="Times New Roman" w:hAnsi="Times New Roman"/>
          <w:color w:val="000000" w:themeColor="text1"/>
          <w:sz w:val="24"/>
          <w:szCs w:val="24"/>
        </w:rPr>
        <w:t>8</w:t>
      </w:r>
      <w:r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ab/>
      </w:r>
      <w:r w:rsidR="004321C8" w:rsidRPr="003C1C33">
        <w:rPr>
          <w:rFonts w:ascii="Times New Roman" w:hAnsi="Times New Roman"/>
          <w:color w:val="000000" w:themeColor="text1"/>
          <w:sz w:val="24"/>
          <w:szCs w:val="24"/>
        </w:rPr>
        <w:t xml:space="preserve">Ako međuvlasnički ugovor sadrži klauzulu iz stavka </w:t>
      </w:r>
      <w:r w:rsidR="00B83339" w:rsidRPr="003C1C33">
        <w:rPr>
          <w:rFonts w:ascii="Times New Roman" w:hAnsi="Times New Roman"/>
          <w:color w:val="000000" w:themeColor="text1"/>
          <w:sz w:val="24"/>
          <w:szCs w:val="24"/>
        </w:rPr>
        <w:t>7</w:t>
      </w:r>
      <w:r w:rsidR="004321C8" w:rsidRPr="003C1C33">
        <w:rPr>
          <w:rFonts w:ascii="Times New Roman" w:hAnsi="Times New Roman"/>
          <w:color w:val="000000" w:themeColor="text1"/>
          <w:sz w:val="24"/>
          <w:szCs w:val="24"/>
        </w:rPr>
        <w:t>. ovoga članka, u</w:t>
      </w:r>
      <w:r w:rsidR="00885E69" w:rsidRPr="003C1C33">
        <w:rPr>
          <w:rFonts w:ascii="Times New Roman" w:hAnsi="Times New Roman"/>
          <w:color w:val="000000" w:themeColor="text1"/>
          <w:sz w:val="24"/>
          <w:szCs w:val="24"/>
        </w:rPr>
        <w:t>pravitelj zgrade</w:t>
      </w:r>
      <w:r w:rsidR="004321C8" w:rsidRPr="003C1C33">
        <w:rPr>
          <w:rFonts w:ascii="Times New Roman" w:hAnsi="Times New Roman"/>
          <w:color w:val="000000" w:themeColor="text1"/>
          <w:sz w:val="24"/>
          <w:szCs w:val="24"/>
        </w:rPr>
        <w:t xml:space="preserve"> će suvlasniku</w:t>
      </w:r>
      <w:r w:rsidR="00D15815" w:rsidRPr="003C1C33">
        <w:rPr>
          <w:rFonts w:ascii="Times New Roman" w:hAnsi="Times New Roman"/>
          <w:color w:val="000000" w:themeColor="text1"/>
          <w:sz w:val="24"/>
          <w:szCs w:val="24"/>
        </w:rPr>
        <w:t xml:space="preserve"> kojem</w:t>
      </w:r>
      <w:r w:rsidR="004321C8" w:rsidRPr="003C1C33">
        <w:rPr>
          <w:rFonts w:ascii="Times New Roman" w:hAnsi="Times New Roman"/>
          <w:color w:val="000000" w:themeColor="text1"/>
          <w:sz w:val="24"/>
          <w:szCs w:val="24"/>
        </w:rPr>
        <w:t xml:space="preserve"> </w:t>
      </w:r>
      <w:r w:rsidR="00885E69" w:rsidRPr="003C1C33">
        <w:rPr>
          <w:rFonts w:ascii="Times New Roman" w:hAnsi="Times New Roman"/>
          <w:color w:val="000000" w:themeColor="text1"/>
          <w:sz w:val="24"/>
          <w:szCs w:val="24"/>
        </w:rPr>
        <w:t>u</w:t>
      </w:r>
      <w:r w:rsidR="002A1B5A" w:rsidRPr="003C1C33">
        <w:rPr>
          <w:rFonts w:ascii="Times New Roman" w:hAnsi="Times New Roman"/>
          <w:color w:val="000000" w:themeColor="text1"/>
          <w:sz w:val="24"/>
          <w:szCs w:val="24"/>
        </w:rPr>
        <w:t xml:space="preserve"> razdoblju od dvije</w:t>
      </w:r>
      <w:r w:rsidR="004C0CED" w:rsidRPr="003C1C33">
        <w:rPr>
          <w:rFonts w:ascii="Times New Roman" w:hAnsi="Times New Roman"/>
          <w:color w:val="000000" w:themeColor="text1"/>
          <w:sz w:val="24"/>
          <w:szCs w:val="24"/>
        </w:rPr>
        <w:t xml:space="preserve"> </w:t>
      </w:r>
      <w:r w:rsidR="002A1B5A" w:rsidRPr="003C1C33">
        <w:rPr>
          <w:rFonts w:ascii="Times New Roman" w:hAnsi="Times New Roman"/>
          <w:color w:val="000000" w:themeColor="text1"/>
          <w:sz w:val="24"/>
          <w:szCs w:val="24"/>
        </w:rPr>
        <w:t xml:space="preserve">godine </w:t>
      </w:r>
      <w:r w:rsidR="002E69B1" w:rsidRPr="003C1C33">
        <w:rPr>
          <w:rFonts w:ascii="Times New Roman" w:hAnsi="Times New Roman"/>
          <w:color w:val="000000" w:themeColor="text1"/>
          <w:sz w:val="24"/>
          <w:szCs w:val="24"/>
        </w:rPr>
        <w:t>uputi</w:t>
      </w:r>
      <w:r w:rsidR="00885E69" w:rsidRPr="003C1C33">
        <w:rPr>
          <w:rFonts w:ascii="Times New Roman" w:hAnsi="Times New Roman"/>
          <w:color w:val="000000" w:themeColor="text1"/>
          <w:sz w:val="24"/>
          <w:szCs w:val="24"/>
        </w:rPr>
        <w:t xml:space="preserve"> tri opomene, uz treću i svaku sljedeću opomenu </w:t>
      </w:r>
      <w:r w:rsidR="00B343F8" w:rsidRPr="003C1C33">
        <w:rPr>
          <w:rFonts w:ascii="Times New Roman" w:hAnsi="Times New Roman"/>
          <w:color w:val="000000" w:themeColor="text1"/>
          <w:sz w:val="24"/>
          <w:szCs w:val="24"/>
        </w:rPr>
        <w:t xml:space="preserve">u </w:t>
      </w:r>
      <w:r w:rsidR="00D23B88" w:rsidRPr="003C1C33">
        <w:rPr>
          <w:rFonts w:ascii="Times New Roman" w:hAnsi="Times New Roman"/>
          <w:color w:val="000000" w:themeColor="text1"/>
          <w:sz w:val="24"/>
          <w:szCs w:val="24"/>
        </w:rPr>
        <w:t>tom razdoblju</w:t>
      </w:r>
      <w:r w:rsidR="00560B36" w:rsidRPr="003C1C33">
        <w:rPr>
          <w:rFonts w:ascii="Times New Roman" w:hAnsi="Times New Roman"/>
          <w:color w:val="000000" w:themeColor="text1"/>
          <w:sz w:val="24"/>
          <w:szCs w:val="24"/>
        </w:rPr>
        <w:t>,</w:t>
      </w:r>
      <w:r w:rsidR="00BB3432" w:rsidRPr="003C1C33">
        <w:rPr>
          <w:rFonts w:ascii="Times New Roman" w:hAnsi="Times New Roman"/>
          <w:color w:val="000000" w:themeColor="text1"/>
          <w:sz w:val="24"/>
          <w:szCs w:val="24"/>
        </w:rPr>
        <w:t xml:space="preserve"> </w:t>
      </w:r>
      <w:r w:rsidR="00885E69" w:rsidRPr="003C1C33">
        <w:rPr>
          <w:rFonts w:ascii="Times New Roman" w:hAnsi="Times New Roman"/>
          <w:color w:val="000000" w:themeColor="text1"/>
          <w:sz w:val="24"/>
          <w:szCs w:val="24"/>
        </w:rPr>
        <w:t xml:space="preserve">izdati </w:t>
      </w:r>
      <w:r w:rsidR="00151594" w:rsidRPr="003C1C33">
        <w:rPr>
          <w:rFonts w:ascii="Times New Roman" w:hAnsi="Times New Roman"/>
          <w:color w:val="000000" w:themeColor="text1"/>
          <w:sz w:val="24"/>
          <w:szCs w:val="24"/>
        </w:rPr>
        <w:t>o</w:t>
      </w:r>
      <w:r w:rsidR="00885E69" w:rsidRPr="003C1C33">
        <w:rPr>
          <w:rFonts w:ascii="Times New Roman" w:hAnsi="Times New Roman"/>
          <w:color w:val="000000" w:themeColor="text1"/>
          <w:sz w:val="24"/>
          <w:szCs w:val="24"/>
        </w:rPr>
        <w:t>dluku o</w:t>
      </w:r>
      <w:r w:rsidR="0098230D" w:rsidRPr="003C1C33">
        <w:rPr>
          <w:rFonts w:ascii="Times New Roman" w:hAnsi="Times New Roman"/>
          <w:color w:val="000000" w:themeColor="text1"/>
          <w:sz w:val="24"/>
          <w:szCs w:val="24"/>
        </w:rPr>
        <w:t xml:space="preserve"> </w:t>
      </w:r>
      <w:r w:rsidR="00085D01" w:rsidRPr="003C1C33">
        <w:rPr>
          <w:rFonts w:ascii="Times New Roman" w:hAnsi="Times New Roman"/>
          <w:color w:val="000000" w:themeColor="text1"/>
          <w:sz w:val="24"/>
          <w:szCs w:val="24"/>
        </w:rPr>
        <w:t>naknadi</w:t>
      </w:r>
      <w:r w:rsidR="00885E69" w:rsidRPr="003C1C33">
        <w:rPr>
          <w:rFonts w:ascii="Times New Roman" w:hAnsi="Times New Roman"/>
          <w:color w:val="000000" w:themeColor="text1"/>
          <w:sz w:val="24"/>
          <w:szCs w:val="24"/>
        </w:rPr>
        <w:t xml:space="preserve"> za nepridržavanje kućnog reda</w:t>
      </w:r>
      <w:r w:rsidR="00D319A6" w:rsidRPr="003C1C33">
        <w:rPr>
          <w:rFonts w:ascii="Times New Roman" w:hAnsi="Times New Roman"/>
          <w:color w:val="000000" w:themeColor="text1"/>
          <w:sz w:val="24"/>
          <w:szCs w:val="24"/>
        </w:rPr>
        <w:t>.</w:t>
      </w:r>
    </w:p>
    <w:p w14:paraId="04E8C7EC" w14:textId="7C40B871" w:rsidR="00D50A78" w:rsidRPr="003C1C33" w:rsidRDefault="00D50A78" w:rsidP="00210D49">
      <w:pPr>
        <w:pStyle w:val="ListParagraph"/>
        <w:spacing w:after="0" w:line="240" w:lineRule="auto"/>
        <w:ind w:left="0"/>
        <w:jc w:val="both"/>
        <w:rPr>
          <w:rFonts w:ascii="Times New Roman" w:hAnsi="Times New Roman"/>
          <w:color w:val="000000" w:themeColor="text1"/>
          <w:sz w:val="24"/>
          <w:szCs w:val="24"/>
        </w:rPr>
      </w:pPr>
    </w:p>
    <w:p w14:paraId="7F4BDB5E" w14:textId="0DC4E07B" w:rsidR="00D161DB" w:rsidRPr="003C1C33" w:rsidRDefault="008C26B3" w:rsidP="008C26B3">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w:t>
      </w:r>
      <w:r w:rsidR="00310164" w:rsidRPr="003C1C33">
        <w:rPr>
          <w:rFonts w:ascii="Times New Roman" w:hAnsi="Times New Roman"/>
          <w:color w:val="000000" w:themeColor="text1"/>
          <w:sz w:val="24"/>
          <w:szCs w:val="24"/>
        </w:rPr>
        <w:t>9</w:t>
      </w:r>
      <w:r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ab/>
      </w:r>
      <w:r w:rsidR="005349FE" w:rsidRPr="003C1C33">
        <w:rPr>
          <w:rFonts w:ascii="Times New Roman" w:hAnsi="Times New Roman"/>
          <w:color w:val="000000" w:themeColor="text1"/>
          <w:sz w:val="24"/>
          <w:szCs w:val="24"/>
        </w:rPr>
        <w:t>N</w:t>
      </w:r>
      <w:r w:rsidR="003703BF" w:rsidRPr="003C1C33">
        <w:rPr>
          <w:rFonts w:ascii="Times New Roman" w:hAnsi="Times New Roman"/>
          <w:color w:val="000000" w:themeColor="text1"/>
          <w:sz w:val="24"/>
          <w:szCs w:val="24"/>
        </w:rPr>
        <w:t>aknada</w:t>
      </w:r>
      <w:r w:rsidR="00D50A78" w:rsidRPr="003C1C33">
        <w:rPr>
          <w:rFonts w:ascii="Times New Roman" w:hAnsi="Times New Roman"/>
          <w:color w:val="000000" w:themeColor="text1"/>
          <w:sz w:val="24"/>
          <w:szCs w:val="24"/>
        </w:rPr>
        <w:t xml:space="preserve"> iz stavka </w:t>
      </w:r>
      <w:r w:rsidR="000A1C86" w:rsidRPr="003C1C33">
        <w:rPr>
          <w:rFonts w:ascii="Times New Roman" w:hAnsi="Times New Roman"/>
          <w:color w:val="000000" w:themeColor="text1"/>
          <w:sz w:val="24"/>
          <w:szCs w:val="24"/>
        </w:rPr>
        <w:t>7</w:t>
      </w:r>
      <w:r w:rsidR="00D50A78" w:rsidRPr="003C1C33">
        <w:rPr>
          <w:rFonts w:ascii="Times New Roman" w:hAnsi="Times New Roman"/>
          <w:color w:val="000000" w:themeColor="text1"/>
          <w:sz w:val="24"/>
          <w:szCs w:val="24"/>
        </w:rPr>
        <w:t xml:space="preserve">. ovoga članka </w:t>
      </w:r>
      <w:r w:rsidR="00BD5A07" w:rsidRPr="003C1C33">
        <w:rPr>
          <w:rFonts w:ascii="Times New Roman" w:hAnsi="Times New Roman"/>
          <w:color w:val="000000" w:themeColor="text1"/>
          <w:sz w:val="24"/>
          <w:szCs w:val="24"/>
        </w:rPr>
        <w:t xml:space="preserve">može se </w:t>
      </w:r>
      <w:r w:rsidR="00D50A78" w:rsidRPr="003C1C33">
        <w:rPr>
          <w:rFonts w:ascii="Times New Roman" w:hAnsi="Times New Roman"/>
          <w:color w:val="000000" w:themeColor="text1"/>
          <w:sz w:val="24"/>
          <w:szCs w:val="24"/>
        </w:rPr>
        <w:t>propis</w:t>
      </w:r>
      <w:r w:rsidR="00BD5A07" w:rsidRPr="003C1C33">
        <w:rPr>
          <w:rFonts w:ascii="Times New Roman" w:hAnsi="Times New Roman"/>
          <w:color w:val="000000" w:themeColor="text1"/>
          <w:sz w:val="24"/>
          <w:szCs w:val="24"/>
        </w:rPr>
        <w:t>ati</w:t>
      </w:r>
      <w:r w:rsidR="00D50A78" w:rsidRPr="003C1C33">
        <w:rPr>
          <w:rFonts w:ascii="Times New Roman" w:hAnsi="Times New Roman"/>
          <w:color w:val="000000" w:themeColor="text1"/>
          <w:sz w:val="24"/>
          <w:szCs w:val="24"/>
        </w:rPr>
        <w:t xml:space="preserve"> u </w:t>
      </w:r>
      <w:r w:rsidR="00766F78" w:rsidRPr="003C1C33">
        <w:rPr>
          <w:rFonts w:ascii="Times New Roman" w:hAnsi="Times New Roman"/>
          <w:color w:val="000000" w:themeColor="text1"/>
          <w:sz w:val="24"/>
          <w:szCs w:val="24"/>
        </w:rPr>
        <w:t xml:space="preserve">međuvlasničkom ugovoru u rasponu od 50,00 do </w:t>
      </w:r>
      <w:r w:rsidR="003B2EB4" w:rsidRPr="003C1C33">
        <w:rPr>
          <w:rFonts w:ascii="Times New Roman" w:hAnsi="Times New Roman"/>
          <w:color w:val="000000" w:themeColor="text1"/>
          <w:sz w:val="24"/>
          <w:szCs w:val="24"/>
        </w:rPr>
        <w:t>500</w:t>
      </w:r>
      <w:r w:rsidR="00766F78" w:rsidRPr="003C1C33">
        <w:rPr>
          <w:rFonts w:ascii="Times New Roman" w:hAnsi="Times New Roman"/>
          <w:color w:val="000000" w:themeColor="text1"/>
          <w:sz w:val="24"/>
          <w:szCs w:val="24"/>
        </w:rPr>
        <w:t xml:space="preserve">,00 eura. </w:t>
      </w:r>
    </w:p>
    <w:p w14:paraId="7A82C8C7" w14:textId="77777777" w:rsidR="00E843A1" w:rsidRPr="003C1C33" w:rsidRDefault="00E843A1" w:rsidP="00210D49">
      <w:pPr>
        <w:pStyle w:val="ListParagraph"/>
        <w:spacing w:after="0" w:line="240" w:lineRule="auto"/>
        <w:ind w:left="0"/>
        <w:jc w:val="both"/>
        <w:rPr>
          <w:color w:val="000000" w:themeColor="text1"/>
        </w:rPr>
      </w:pPr>
    </w:p>
    <w:p w14:paraId="6452EE2C" w14:textId="34363A8D" w:rsidR="00395409" w:rsidRPr="003C1C33" w:rsidRDefault="008C26B3" w:rsidP="008C26B3">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w:t>
      </w:r>
      <w:r w:rsidR="00310164" w:rsidRPr="003C1C33">
        <w:rPr>
          <w:rFonts w:ascii="Times New Roman" w:hAnsi="Times New Roman"/>
          <w:color w:val="000000" w:themeColor="text1"/>
          <w:sz w:val="24"/>
          <w:szCs w:val="24"/>
        </w:rPr>
        <w:t>10</w:t>
      </w:r>
      <w:r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ab/>
      </w:r>
      <w:r w:rsidR="00E0682E" w:rsidRPr="003C1C33">
        <w:rPr>
          <w:rFonts w:ascii="Times New Roman" w:hAnsi="Times New Roman"/>
          <w:color w:val="000000" w:themeColor="text1"/>
          <w:sz w:val="24"/>
          <w:szCs w:val="24"/>
        </w:rPr>
        <w:t xml:space="preserve">Odluku o naplati </w:t>
      </w:r>
      <w:r w:rsidR="003703BF" w:rsidRPr="003C1C33">
        <w:rPr>
          <w:rFonts w:ascii="Times New Roman" w:hAnsi="Times New Roman"/>
          <w:color w:val="000000" w:themeColor="text1"/>
          <w:sz w:val="24"/>
          <w:szCs w:val="24"/>
        </w:rPr>
        <w:t xml:space="preserve">naknade </w:t>
      </w:r>
      <w:r w:rsidR="00270B3D" w:rsidRPr="003C1C33">
        <w:rPr>
          <w:rFonts w:ascii="Times New Roman" w:hAnsi="Times New Roman"/>
          <w:color w:val="000000" w:themeColor="text1"/>
          <w:sz w:val="24"/>
          <w:szCs w:val="24"/>
        </w:rPr>
        <w:t xml:space="preserve">iz stavka </w:t>
      </w:r>
      <w:r w:rsidR="00EB2A65" w:rsidRPr="003C1C33">
        <w:rPr>
          <w:rFonts w:ascii="Times New Roman" w:hAnsi="Times New Roman"/>
          <w:color w:val="000000" w:themeColor="text1"/>
          <w:sz w:val="24"/>
          <w:szCs w:val="24"/>
        </w:rPr>
        <w:t>8</w:t>
      </w:r>
      <w:r w:rsidR="00270B3D" w:rsidRPr="003C1C33">
        <w:rPr>
          <w:rFonts w:ascii="Times New Roman" w:hAnsi="Times New Roman"/>
          <w:color w:val="000000" w:themeColor="text1"/>
          <w:sz w:val="24"/>
          <w:szCs w:val="24"/>
        </w:rPr>
        <w:t>. ovoga članka</w:t>
      </w:r>
      <w:r w:rsidR="00E0682E" w:rsidRPr="003C1C33">
        <w:rPr>
          <w:rFonts w:ascii="Times New Roman" w:hAnsi="Times New Roman"/>
          <w:color w:val="000000" w:themeColor="text1"/>
          <w:sz w:val="24"/>
          <w:szCs w:val="24"/>
        </w:rPr>
        <w:t xml:space="preserve"> provodi upravitelj zgrade na </w:t>
      </w:r>
      <w:r w:rsidR="00EC3F48" w:rsidRPr="003C1C33">
        <w:rPr>
          <w:rFonts w:ascii="Times New Roman" w:hAnsi="Times New Roman"/>
          <w:color w:val="000000" w:themeColor="text1"/>
          <w:sz w:val="24"/>
          <w:szCs w:val="24"/>
        </w:rPr>
        <w:t xml:space="preserve">temelju odluke </w:t>
      </w:r>
      <w:r w:rsidR="00E0682E" w:rsidRPr="003C1C33">
        <w:rPr>
          <w:rFonts w:ascii="Times New Roman" w:hAnsi="Times New Roman"/>
          <w:color w:val="000000" w:themeColor="text1"/>
          <w:sz w:val="24"/>
          <w:szCs w:val="24"/>
        </w:rPr>
        <w:t>natpolovične većine suvlasnik</w:t>
      </w:r>
      <w:r w:rsidR="00E843A1" w:rsidRPr="003C1C33">
        <w:rPr>
          <w:rFonts w:ascii="Times New Roman" w:hAnsi="Times New Roman"/>
          <w:color w:val="000000" w:themeColor="text1"/>
          <w:sz w:val="24"/>
          <w:szCs w:val="24"/>
        </w:rPr>
        <w:t>a.</w:t>
      </w:r>
    </w:p>
    <w:p w14:paraId="65DDCF6D" w14:textId="77777777" w:rsidR="00395409" w:rsidRPr="003C1C33" w:rsidRDefault="00395409" w:rsidP="00395409">
      <w:pPr>
        <w:pStyle w:val="ListParagraph"/>
        <w:spacing w:after="0" w:line="240" w:lineRule="auto"/>
        <w:ind w:left="0"/>
        <w:jc w:val="both"/>
        <w:rPr>
          <w:rFonts w:ascii="Times New Roman" w:hAnsi="Times New Roman"/>
          <w:color w:val="000000" w:themeColor="text1"/>
          <w:sz w:val="24"/>
          <w:szCs w:val="24"/>
        </w:rPr>
      </w:pPr>
    </w:p>
    <w:p w14:paraId="529435A4" w14:textId="0B25FE88" w:rsidR="00395409" w:rsidRPr="003C1C33" w:rsidRDefault="008C26B3" w:rsidP="008C26B3">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(1</w:t>
      </w:r>
      <w:r w:rsidR="00310164" w:rsidRPr="003C1C33">
        <w:rPr>
          <w:rFonts w:ascii="Times New Roman" w:hAnsi="Times New Roman"/>
          <w:color w:val="000000" w:themeColor="text1"/>
          <w:sz w:val="24"/>
          <w:szCs w:val="24"/>
        </w:rPr>
        <w:t>1</w:t>
      </w:r>
      <w:r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ab/>
      </w:r>
      <w:r w:rsidR="005124A3" w:rsidRPr="003C1C33">
        <w:rPr>
          <w:rFonts w:ascii="Times New Roman" w:hAnsi="Times New Roman"/>
          <w:color w:val="000000" w:themeColor="text1"/>
          <w:sz w:val="24"/>
          <w:szCs w:val="24"/>
        </w:rPr>
        <w:t>N</w:t>
      </w:r>
      <w:r w:rsidR="003703BF" w:rsidRPr="003C1C33">
        <w:rPr>
          <w:rFonts w:ascii="Times New Roman" w:hAnsi="Times New Roman"/>
          <w:color w:val="000000" w:themeColor="text1"/>
          <w:sz w:val="24"/>
          <w:szCs w:val="24"/>
        </w:rPr>
        <w:t>aknada</w:t>
      </w:r>
      <w:r w:rsidR="00206CC6" w:rsidRPr="003C1C33">
        <w:rPr>
          <w:rFonts w:ascii="Times New Roman" w:hAnsi="Times New Roman"/>
          <w:color w:val="000000" w:themeColor="text1"/>
          <w:sz w:val="24"/>
          <w:szCs w:val="24"/>
        </w:rPr>
        <w:t xml:space="preserve"> </w:t>
      </w:r>
      <w:r w:rsidR="00F853A9" w:rsidRPr="003C1C33">
        <w:rPr>
          <w:rFonts w:ascii="Times New Roman" w:hAnsi="Times New Roman"/>
          <w:color w:val="000000" w:themeColor="text1"/>
          <w:sz w:val="24"/>
          <w:szCs w:val="24"/>
        </w:rPr>
        <w:t xml:space="preserve">iz stavka </w:t>
      </w:r>
      <w:r w:rsidR="00EB2A65" w:rsidRPr="003C1C33">
        <w:rPr>
          <w:rFonts w:ascii="Times New Roman" w:hAnsi="Times New Roman"/>
          <w:color w:val="000000" w:themeColor="text1"/>
          <w:sz w:val="24"/>
          <w:szCs w:val="24"/>
        </w:rPr>
        <w:t>9</w:t>
      </w:r>
      <w:r w:rsidR="00F853A9" w:rsidRPr="003C1C33">
        <w:rPr>
          <w:rFonts w:ascii="Times New Roman" w:hAnsi="Times New Roman"/>
          <w:color w:val="000000" w:themeColor="text1"/>
          <w:sz w:val="24"/>
          <w:szCs w:val="24"/>
        </w:rPr>
        <w:t xml:space="preserve">. ovoga članka uplaćuje se na račun zajedničke pričuve. </w:t>
      </w:r>
    </w:p>
    <w:p w14:paraId="732D9CBD" w14:textId="77777777" w:rsidR="00395409" w:rsidRPr="003C1C33" w:rsidRDefault="00395409" w:rsidP="00395409">
      <w:pPr>
        <w:pStyle w:val="ListParagraph"/>
        <w:spacing w:after="0" w:line="240" w:lineRule="auto"/>
        <w:ind w:left="0"/>
        <w:jc w:val="both"/>
        <w:rPr>
          <w:rFonts w:ascii="Times New Roman" w:hAnsi="Times New Roman"/>
          <w:color w:val="000000" w:themeColor="text1"/>
          <w:sz w:val="24"/>
          <w:szCs w:val="24"/>
        </w:rPr>
      </w:pPr>
    </w:p>
    <w:p w14:paraId="32EA5879" w14:textId="5CCF9729" w:rsidR="00822D79" w:rsidRPr="003C1C33" w:rsidRDefault="008C26B3" w:rsidP="008C26B3">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(1</w:t>
      </w:r>
      <w:r w:rsidR="00310164"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ab/>
      </w:r>
      <w:r w:rsidR="00892EC1" w:rsidRPr="003C1C33">
        <w:rPr>
          <w:rFonts w:ascii="Times New Roman" w:hAnsi="Times New Roman"/>
          <w:color w:val="000000" w:themeColor="text1"/>
          <w:sz w:val="24"/>
          <w:szCs w:val="24"/>
        </w:rPr>
        <w:t xml:space="preserve">Opomene iz stavka </w:t>
      </w:r>
      <w:r w:rsidR="003F437D" w:rsidRPr="003C1C33">
        <w:rPr>
          <w:rFonts w:ascii="Times New Roman" w:hAnsi="Times New Roman"/>
          <w:color w:val="000000" w:themeColor="text1"/>
          <w:sz w:val="24"/>
          <w:szCs w:val="24"/>
        </w:rPr>
        <w:t>3</w:t>
      </w:r>
      <w:r w:rsidR="00892EC1" w:rsidRPr="003C1C33">
        <w:rPr>
          <w:rFonts w:ascii="Times New Roman" w:hAnsi="Times New Roman"/>
          <w:color w:val="000000" w:themeColor="text1"/>
          <w:sz w:val="24"/>
          <w:szCs w:val="24"/>
        </w:rPr>
        <w:t>.</w:t>
      </w:r>
      <w:r w:rsidR="00C96C1E" w:rsidRPr="003C1C33">
        <w:rPr>
          <w:rFonts w:ascii="Times New Roman" w:hAnsi="Times New Roman"/>
          <w:color w:val="000000" w:themeColor="text1"/>
          <w:sz w:val="24"/>
          <w:szCs w:val="24"/>
        </w:rPr>
        <w:t xml:space="preserve"> </w:t>
      </w:r>
      <w:r w:rsidR="00892EC1" w:rsidRPr="003C1C33">
        <w:rPr>
          <w:rFonts w:ascii="Times New Roman" w:hAnsi="Times New Roman"/>
          <w:color w:val="000000" w:themeColor="text1"/>
          <w:sz w:val="24"/>
          <w:szCs w:val="24"/>
        </w:rPr>
        <w:t>ovoga članka unose se u Registar zajednica suvlasnik</w:t>
      </w:r>
      <w:r w:rsidR="00086DCA" w:rsidRPr="003C1C33">
        <w:rPr>
          <w:rFonts w:ascii="Times New Roman" w:hAnsi="Times New Roman"/>
          <w:color w:val="000000" w:themeColor="text1"/>
          <w:sz w:val="24"/>
          <w:szCs w:val="24"/>
        </w:rPr>
        <w:t>a na zahtjev upravitelja zgrade.</w:t>
      </w:r>
    </w:p>
    <w:p w14:paraId="068B17E8" w14:textId="77777777" w:rsidR="00952199" w:rsidRPr="003C1C33" w:rsidRDefault="00952199" w:rsidP="008C26B3">
      <w:pPr>
        <w:pStyle w:val="ListParagraph"/>
        <w:spacing w:after="0" w:line="240" w:lineRule="auto"/>
        <w:ind w:left="0"/>
        <w:jc w:val="both"/>
        <w:rPr>
          <w:rFonts w:ascii="Times New Roman" w:hAnsi="Times New Roman"/>
          <w:color w:val="000000" w:themeColor="text1"/>
          <w:sz w:val="24"/>
          <w:szCs w:val="24"/>
        </w:rPr>
      </w:pPr>
    </w:p>
    <w:p w14:paraId="02145BBB" w14:textId="584E3FA9" w:rsidR="00952199" w:rsidRPr="003C1C33" w:rsidRDefault="00952199" w:rsidP="008C26B3">
      <w:pPr>
        <w:pStyle w:val="ListParagraph"/>
        <w:spacing w:after="0" w:line="240" w:lineRule="auto"/>
        <w:ind w:left="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(13)</w:t>
      </w:r>
      <w:r w:rsidRPr="003C1C33">
        <w:rPr>
          <w:rFonts w:ascii="Times New Roman" w:hAnsi="Times New Roman"/>
          <w:color w:val="000000" w:themeColor="text1"/>
          <w:sz w:val="24"/>
          <w:szCs w:val="24"/>
        </w:rPr>
        <w:tab/>
        <w:t xml:space="preserve">Opomene iz stavka 3. ovoga članka brišu se iz Registra zajednice suvlasnika nakon </w:t>
      </w:r>
      <w:r w:rsidR="00EC6377" w:rsidRPr="003C1C33">
        <w:rPr>
          <w:rFonts w:ascii="Times New Roman" w:hAnsi="Times New Roman"/>
          <w:color w:val="000000" w:themeColor="text1"/>
          <w:sz w:val="24"/>
          <w:szCs w:val="24"/>
        </w:rPr>
        <w:t xml:space="preserve">proteka </w:t>
      </w:r>
      <w:r w:rsidRPr="003C1C33">
        <w:rPr>
          <w:rFonts w:ascii="Times New Roman" w:hAnsi="Times New Roman"/>
          <w:color w:val="000000" w:themeColor="text1"/>
          <w:sz w:val="24"/>
          <w:szCs w:val="24"/>
        </w:rPr>
        <w:t>dvije godine</w:t>
      </w:r>
      <w:r w:rsidR="00EC6377" w:rsidRPr="003C1C33">
        <w:rPr>
          <w:rFonts w:ascii="Times New Roman" w:hAnsi="Times New Roman"/>
          <w:color w:val="000000" w:themeColor="text1"/>
          <w:sz w:val="24"/>
          <w:szCs w:val="24"/>
        </w:rPr>
        <w:t xml:space="preserve"> od unosa u Registar</w:t>
      </w:r>
      <w:r w:rsidR="007546A1" w:rsidRPr="003C1C33">
        <w:rPr>
          <w:rFonts w:ascii="Times New Roman" w:hAnsi="Times New Roman"/>
          <w:color w:val="000000" w:themeColor="text1"/>
          <w:sz w:val="24"/>
          <w:szCs w:val="24"/>
        </w:rPr>
        <w:t xml:space="preserve"> zajednica suvlasnika. </w:t>
      </w:r>
    </w:p>
    <w:p w14:paraId="4AE2D574" w14:textId="77777777" w:rsidR="00733812" w:rsidRPr="003C1C33" w:rsidRDefault="00733812" w:rsidP="00210D49">
      <w:pPr>
        <w:pStyle w:val="ListParagraph"/>
        <w:spacing w:after="0" w:line="240" w:lineRule="auto"/>
        <w:ind w:left="0"/>
        <w:jc w:val="both"/>
        <w:rPr>
          <w:rFonts w:ascii="Times New Roman" w:hAnsi="Times New Roman"/>
          <w:color w:val="000000" w:themeColor="text1"/>
          <w:sz w:val="24"/>
          <w:szCs w:val="24"/>
        </w:rPr>
      </w:pPr>
    </w:p>
    <w:bookmarkEnd w:id="16"/>
    <w:p w14:paraId="75D28651" w14:textId="77777777" w:rsidR="00A74EA6" w:rsidRPr="003C1C33" w:rsidRDefault="00A74EA6" w:rsidP="001141FD">
      <w:pPr>
        <w:pStyle w:val="ListParagraph"/>
        <w:spacing w:after="0" w:line="240" w:lineRule="auto"/>
        <w:ind w:left="0"/>
        <w:jc w:val="both"/>
        <w:rPr>
          <w:rFonts w:ascii="Times New Roman" w:hAnsi="Times New Roman"/>
          <w:color w:val="000000" w:themeColor="text1"/>
          <w:sz w:val="24"/>
          <w:szCs w:val="24"/>
        </w:rPr>
      </w:pPr>
    </w:p>
    <w:p w14:paraId="3530B1CE" w14:textId="323545D9" w:rsidR="00A74EA6" w:rsidRPr="003C1C33" w:rsidRDefault="00241833" w:rsidP="00A74EA6">
      <w:pPr>
        <w:spacing w:after="0" w:line="240" w:lineRule="auto"/>
        <w:jc w:val="center"/>
        <w:rPr>
          <w:i/>
          <w:iCs/>
          <w:color w:val="000000" w:themeColor="text1"/>
        </w:rPr>
      </w:pPr>
      <w:r w:rsidRPr="003C1C33">
        <w:rPr>
          <w:i/>
          <w:iCs/>
          <w:color w:val="000000" w:themeColor="text1"/>
        </w:rPr>
        <w:t>Obavljanje</w:t>
      </w:r>
      <w:r w:rsidR="00A74EA6" w:rsidRPr="003C1C33">
        <w:rPr>
          <w:i/>
          <w:iCs/>
          <w:color w:val="000000" w:themeColor="text1"/>
        </w:rPr>
        <w:t xml:space="preserve"> </w:t>
      </w:r>
      <w:r w:rsidRPr="003C1C33">
        <w:rPr>
          <w:i/>
          <w:iCs/>
          <w:color w:val="000000" w:themeColor="text1"/>
        </w:rPr>
        <w:t xml:space="preserve">gospodarske </w:t>
      </w:r>
      <w:r w:rsidR="00A74EA6" w:rsidRPr="003C1C33">
        <w:rPr>
          <w:i/>
          <w:iCs/>
          <w:color w:val="000000" w:themeColor="text1"/>
        </w:rPr>
        <w:t>djelatnosti</w:t>
      </w:r>
      <w:r w:rsidRPr="003C1C33">
        <w:rPr>
          <w:i/>
          <w:iCs/>
          <w:color w:val="000000" w:themeColor="text1"/>
        </w:rPr>
        <w:t xml:space="preserve"> u stambenim zgradama</w:t>
      </w:r>
      <w:r w:rsidR="00A74EA6" w:rsidRPr="003C1C33">
        <w:rPr>
          <w:i/>
          <w:iCs/>
          <w:color w:val="000000" w:themeColor="text1"/>
        </w:rPr>
        <w:t xml:space="preserve"> </w:t>
      </w:r>
    </w:p>
    <w:p w14:paraId="2821ED06" w14:textId="77777777" w:rsidR="00A74EA6" w:rsidRPr="003C1C33" w:rsidRDefault="00A74EA6" w:rsidP="00A74EA6">
      <w:pPr>
        <w:spacing w:after="0" w:line="240" w:lineRule="auto"/>
        <w:jc w:val="center"/>
        <w:rPr>
          <w:b/>
          <w:bCs/>
          <w:color w:val="000000" w:themeColor="text1"/>
        </w:rPr>
      </w:pPr>
    </w:p>
    <w:p w14:paraId="388EDA12" w14:textId="2D74920C" w:rsidR="00A74EA6" w:rsidRPr="003C1C33" w:rsidRDefault="00A74EA6" w:rsidP="00A74EA6">
      <w:pPr>
        <w:spacing w:after="0" w:line="240" w:lineRule="auto"/>
        <w:jc w:val="center"/>
        <w:rPr>
          <w:b/>
          <w:bCs/>
          <w:color w:val="000000" w:themeColor="text1"/>
        </w:rPr>
      </w:pPr>
      <w:r w:rsidRPr="003C1C33">
        <w:rPr>
          <w:b/>
          <w:bCs/>
          <w:color w:val="000000" w:themeColor="text1"/>
        </w:rPr>
        <w:t xml:space="preserve">Članak </w:t>
      </w:r>
      <w:r w:rsidR="008E480B" w:rsidRPr="003C1C33">
        <w:rPr>
          <w:b/>
          <w:bCs/>
          <w:color w:val="000000" w:themeColor="text1"/>
        </w:rPr>
        <w:t>3</w:t>
      </w:r>
      <w:r w:rsidR="00A22F47" w:rsidRPr="003C1C33">
        <w:rPr>
          <w:b/>
          <w:bCs/>
          <w:color w:val="000000" w:themeColor="text1"/>
        </w:rPr>
        <w:t>3</w:t>
      </w:r>
      <w:r w:rsidRPr="003C1C33">
        <w:rPr>
          <w:b/>
          <w:bCs/>
          <w:color w:val="000000" w:themeColor="text1"/>
        </w:rPr>
        <w:t>.</w:t>
      </w:r>
    </w:p>
    <w:p w14:paraId="7AD1AEF1" w14:textId="77777777" w:rsidR="00A74EA6" w:rsidRPr="003C1C33" w:rsidRDefault="00A74EA6" w:rsidP="001141FD">
      <w:pPr>
        <w:pStyle w:val="ListParagraph"/>
        <w:spacing w:after="0" w:line="240" w:lineRule="auto"/>
        <w:ind w:left="0"/>
        <w:jc w:val="both"/>
        <w:rPr>
          <w:rFonts w:ascii="Times New Roman" w:hAnsi="Times New Roman"/>
          <w:color w:val="000000" w:themeColor="text1"/>
          <w:sz w:val="24"/>
          <w:szCs w:val="24"/>
        </w:rPr>
      </w:pPr>
    </w:p>
    <w:p w14:paraId="00C6B1E6" w14:textId="77777777" w:rsidR="00675E9F" w:rsidRPr="003C1C33" w:rsidRDefault="00675E9F" w:rsidP="00675E9F">
      <w:pPr>
        <w:pStyle w:val="ListParagraph"/>
        <w:numPr>
          <w:ilvl w:val="0"/>
          <w:numId w:val="69"/>
        </w:numPr>
        <w:spacing w:after="0" w:line="240" w:lineRule="auto"/>
        <w:ind w:left="0" w:firstLine="0"/>
        <w:jc w:val="both"/>
        <w:rPr>
          <w:rFonts w:ascii="Times New Roman" w:hAnsi="Times New Roman"/>
          <w:color w:val="000000" w:themeColor="text1"/>
          <w:sz w:val="24"/>
          <w:szCs w:val="24"/>
        </w:rPr>
      </w:pPr>
      <w:bookmarkStart w:id="17" w:name="_Hlk181634975"/>
      <w:r w:rsidRPr="003C1C33">
        <w:rPr>
          <w:rFonts w:ascii="Times New Roman" w:hAnsi="Times New Roman"/>
          <w:color w:val="000000" w:themeColor="text1"/>
          <w:sz w:val="24"/>
          <w:szCs w:val="24"/>
        </w:rPr>
        <w:t>U stanovima u višestambenim i stambeno-poslovnim zgradama mogu se, osim stanovanja, obavljati registrirane tihe i mirne djelatnosti.</w:t>
      </w:r>
    </w:p>
    <w:p w14:paraId="61A36E70" w14:textId="77777777" w:rsidR="00675E9F" w:rsidRPr="003C1C33" w:rsidRDefault="00675E9F" w:rsidP="00675E9F">
      <w:pPr>
        <w:spacing w:after="0" w:line="240" w:lineRule="auto"/>
        <w:jc w:val="both"/>
        <w:rPr>
          <w:color w:val="000000" w:themeColor="text1"/>
        </w:rPr>
      </w:pPr>
    </w:p>
    <w:p w14:paraId="55D0AD22" w14:textId="77777777" w:rsidR="00675E9F" w:rsidRPr="003C1C33" w:rsidRDefault="00675E9F" w:rsidP="00675E9F">
      <w:pPr>
        <w:pStyle w:val="ListParagraph"/>
        <w:numPr>
          <w:ilvl w:val="0"/>
          <w:numId w:val="69"/>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Osim djelatnosti iz stavka 1. ovoga članka, u stanovima u višestambenim i stambeno-poslovnim zgradama mogu se obavljati i druge registrirane djelatnosti ako je za obavljanje istih utvrđena promjena namjene stana, sukladno odredbama propisa koji uređuju prostorno uređenje, i dobivena suglasnost dvotrećinske većine suvlasnika</w:t>
      </w:r>
      <w:r w:rsidRPr="003C1C33">
        <w:rPr>
          <w:rFonts w:ascii="Times New Roman" w:hAnsi="Times New Roman"/>
          <w:sz w:val="24"/>
          <w:szCs w:val="24"/>
        </w:rPr>
        <w:t xml:space="preserve"> </w:t>
      </w:r>
      <w:r w:rsidRPr="003C1C33">
        <w:rPr>
          <w:rFonts w:ascii="Times New Roman" w:eastAsia="Times New Roman" w:hAnsi="Times New Roman"/>
          <w:color w:val="000000" w:themeColor="text1"/>
          <w:sz w:val="24"/>
          <w:szCs w:val="24"/>
          <w:lang w:eastAsia="hr-HR"/>
        </w:rPr>
        <w:t xml:space="preserve">uz dodatni uvjet da suglasnost obvezno moraju dati i svi suvlasnici te zgrade čiji zidovi, podovi ili stropovi graniče sa stanom u kojem se takva djelatnost obavlja. </w:t>
      </w:r>
    </w:p>
    <w:p w14:paraId="418ECC9D" w14:textId="77777777" w:rsidR="00675E9F" w:rsidRPr="003C1C33" w:rsidRDefault="00675E9F" w:rsidP="00675E9F">
      <w:pPr>
        <w:pStyle w:val="ListParagraph"/>
        <w:ind w:left="0"/>
        <w:rPr>
          <w:rFonts w:ascii="Times New Roman" w:eastAsia="Times New Roman" w:hAnsi="Times New Roman"/>
          <w:color w:val="000000" w:themeColor="text1"/>
          <w:sz w:val="24"/>
          <w:szCs w:val="24"/>
          <w:lang w:eastAsia="hr-HR"/>
        </w:rPr>
      </w:pPr>
    </w:p>
    <w:p w14:paraId="1E4C8605" w14:textId="77777777" w:rsidR="00675E9F" w:rsidRPr="003C1C33" w:rsidRDefault="00675E9F" w:rsidP="00675E9F">
      <w:pPr>
        <w:pStyle w:val="ListParagraph"/>
        <w:numPr>
          <w:ilvl w:val="0"/>
          <w:numId w:val="69"/>
        </w:numPr>
        <w:spacing w:after="0" w:line="240" w:lineRule="auto"/>
        <w:ind w:left="0" w:firstLine="0"/>
        <w:jc w:val="both"/>
        <w:rPr>
          <w:rFonts w:ascii="Times New Roman" w:hAnsi="Times New Roman"/>
          <w:color w:val="000000" w:themeColor="text1"/>
          <w:sz w:val="24"/>
          <w:szCs w:val="24"/>
        </w:rPr>
      </w:pPr>
      <w:bookmarkStart w:id="18" w:name="_Hlk183629091"/>
      <w:r w:rsidRPr="003C1C33">
        <w:rPr>
          <w:rFonts w:ascii="Times New Roman" w:hAnsi="Times New Roman"/>
          <w:color w:val="000000" w:themeColor="text1"/>
          <w:sz w:val="24"/>
          <w:szCs w:val="24"/>
        </w:rPr>
        <w:t>Suvlasnici daju suglasnost iz stavka 2. ovoga članka na određeni rok, koji ne smije biti kraći od pet godina.</w:t>
      </w:r>
    </w:p>
    <w:p w14:paraId="78BE1F44" w14:textId="77777777" w:rsidR="00675E9F" w:rsidRPr="003C1C33" w:rsidRDefault="00675E9F" w:rsidP="00675E9F">
      <w:pPr>
        <w:pStyle w:val="ListParagraph"/>
        <w:spacing w:after="0" w:line="240" w:lineRule="auto"/>
        <w:ind w:left="0"/>
        <w:jc w:val="both"/>
        <w:rPr>
          <w:rFonts w:ascii="Times New Roman" w:hAnsi="Times New Roman"/>
          <w:color w:val="000000" w:themeColor="text1"/>
          <w:sz w:val="24"/>
          <w:szCs w:val="24"/>
        </w:rPr>
      </w:pPr>
    </w:p>
    <w:p w14:paraId="30C26F69" w14:textId="77777777" w:rsidR="00675E9F" w:rsidRPr="003C1C33" w:rsidRDefault="00675E9F" w:rsidP="00675E9F">
      <w:pPr>
        <w:pStyle w:val="ListParagraph"/>
        <w:numPr>
          <w:ilvl w:val="0"/>
          <w:numId w:val="69"/>
        </w:numPr>
        <w:spacing w:after="0" w:line="240" w:lineRule="auto"/>
        <w:ind w:left="0" w:firstLine="0"/>
        <w:jc w:val="both"/>
        <w:rPr>
          <w:rFonts w:ascii="Times New Roman" w:hAnsi="Times New Roman"/>
          <w:color w:val="000000" w:themeColor="text1"/>
          <w:sz w:val="24"/>
          <w:szCs w:val="24"/>
        </w:rPr>
      </w:pPr>
      <w:bookmarkStart w:id="19" w:name="_Hlk183627848"/>
      <w:r w:rsidRPr="003C1C33">
        <w:rPr>
          <w:rFonts w:ascii="Times New Roman" w:hAnsi="Times New Roman"/>
          <w:color w:val="000000" w:themeColor="text1"/>
          <w:sz w:val="24"/>
          <w:szCs w:val="24"/>
        </w:rPr>
        <w:lastRenderedPageBreak/>
        <w:t>Suglasnost iz stavka 2. ovoga članka može se opozvati i prije roka na koji je dana  ako se obavljanjem djelatnosti iz stavka 2. ovoga članka tri i više puta u unutar dvije godine krši kućni red i prava ostalih suvlasnika.</w:t>
      </w:r>
    </w:p>
    <w:bookmarkEnd w:id="19"/>
    <w:p w14:paraId="2E38E4CA" w14:textId="77777777" w:rsidR="00675E9F" w:rsidRPr="003C1C33" w:rsidRDefault="00675E9F" w:rsidP="00675E9F">
      <w:pPr>
        <w:pStyle w:val="ListParagraph"/>
        <w:spacing w:after="0" w:line="240" w:lineRule="auto"/>
        <w:ind w:left="0"/>
        <w:jc w:val="both"/>
        <w:rPr>
          <w:rFonts w:ascii="Times New Roman" w:hAnsi="Times New Roman"/>
          <w:color w:val="000000" w:themeColor="text1"/>
          <w:sz w:val="24"/>
          <w:szCs w:val="24"/>
        </w:rPr>
      </w:pPr>
    </w:p>
    <w:p w14:paraId="57ADE476" w14:textId="77777777" w:rsidR="00675E9F" w:rsidRPr="003C1C33" w:rsidRDefault="00675E9F" w:rsidP="00675E9F">
      <w:pPr>
        <w:pStyle w:val="ListParagraph"/>
        <w:numPr>
          <w:ilvl w:val="0"/>
          <w:numId w:val="6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Opoziv suglasnosti iz stavka 4. ovoga članka donosi se natpolovičnom većinom suvlasnika. </w:t>
      </w:r>
    </w:p>
    <w:p w14:paraId="45225CDB" w14:textId="77777777" w:rsidR="00675E9F" w:rsidRPr="003C1C33" w:rsidRDefault="00675E9F" w:rsidP="00675E9F">
      <w:pPr>
        <w:pStyle w:val="ListParagraph"/>
        <w:spacing w:after="0" w:line="240" w:lineRule="auto"/>
        <w:ind w:left="0"/>
        <w:jc w:val="both"/>
        <w:rPr>
          <w:rFonts w:ascii="Times New Roman" w:hAnsi="Times New Roman"/>
          <w:color w:val="000000" w:themeColor="text1"/>
          <w:sz w:val="24"/>
          <w:szCs w:val="24"/>
        </w:rPr>
      </w:pPr>
    </w:p>
    <w:p w14:paraId="5B108034" w14:textId="17890ADC" w:rsidR="00675E9F" w:rsidRPr="003C1C33" w:rsidRDefault="00675E9F" w:rsidP="00302E94">
      <w:pPr>
        <w:pStyle w:val="ListParagraph"/>
        <w:numPr>
          <w:ilvl w:val="0"/>
          <w:numId w:val="6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Suglasnost iz stavka </w:t>
      </w:r>
      <w:r w:rsidR="00302E94"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 ovoga članka i rokovi u kojima je ona dana vežu i svakog budućeg vlasnika stana.</w:t>
      </w:r>
    </w:p>
    <w:p w14:paraId="5FBC8BF7" w14:textId="77777777" w:rsidR="00302E94" w:rsidRPr="003C1C33" w:rsidRDefault="00302E94" w:rsidP="00302E94">
      <w:pPr>
        <w:pStyle w:val="ListParagraph"/>
        <w:spacing w:after="0" w:line="240" w:lineRule="auto"/>
        <w:ind w:left="0"/>
        <w:jc w:val="both"/>
        <w:rPr>
          <w:rFonts w:ascii="Times New Roman" w:hAnsi="Times New Roman"/>
          <w:color w:val="000000" w:themeColor="text1"/>
          <w:sz w:val="24"/>
          <w:szCs w:val="24"/>
        </w:rPr>
      </w:pPr>
    </w:p>
    <w:p w14:paraId="23133A76" w14:textId="6722D469" w:rsidR="00675E9F" w:rsidRPr="003C1C33" w:rsidRDefault="00675E9F" w:rsidP="00675E9F">
      <w:pPr>
        <w:pStyle w:val="ListParagraph"/>
        <w:numPr>
          <w:ilvl w:val="0"/>
          <w:numId w:val="6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Ni jedan suvlasnik nije dužan trpjeti da ga se obavljanjem poslovne djelatnosti u stanu </w:t>
      </w:r>
      <w:r w:rsidR="00302E94" w:rsidRPr="003C1C33">
        <w:rPr>
          <w:rFonts w:ascii="Times New Roman" w:hAnsi="Times New Roman"/>
          <w:color w:val="000000" w:themeColor="text1"/>
          <w:sz w:val="24"/>
          <w:szCs w:val="24"/>
        </w:rPr>
        <w:t xml:space="preserve">u višestambenoj ili stambeno-poslovnoj zgradi </w:t>
      </w:r>
      <w:r w:rsidRPr="003C1C33">
        <w:rPr>
          <w:rFonts w:ascii="Times New Roman" w:hAnsi="Times New Roman"/>
          <w:color w:val="000000" w:themeColor="text1"/>
          <w:sz w:val="24"/>
          <w:szCs w:val="24"/>
        </w:rPr>
        <w:t xml:space="preserve">uznemirava na način da je izložen prekomjernoj buci ili vibracijama i ovlašten je zahtijevati da takvo uznemiravanje prestane i da mu se nadoknadi pretrpljena šteta. </w:t>
      </w:r>
    </w:p>
    <w:bookmarkEnd w:id="18"/>
    <w:p w14:paraId="44BDCE23" w14:textId="77777777" w:rsidR="00A31E95" w:rsidRPr="003C1C33" w:rsidRDefault="00A31E95" w:rsidP="00A31E95">
      <w:pPr>
        <w:spacing w:after="0" w:line="240" w:lineRule="auto"/>
        <w:jc w:val="both"/>
        <w:rPr>
          <w:color w:val="000000" w:themeColor="text1"/>
        </w:rPr>
      </w:pPr>
    </w:p>
    <w:p w14:paraId="71BC9A23" w14:textId="77777777" w:rsidR="00E84F8A" w:rsidRPr="003C1C33" w:rsidRDefault="00E84F8A" w:rsidP="001141FD">
      <w:pPr>
        <w:spacing w:after="0" w:line="240" w:lineRule="auto"/>
        <w:jc w:val="center"/>
        <w:rPr>
          <w:i/>
          <w:iCs/>
          <w:color w:val="000000" w:themeColor="text1"/>
        </w:rPr>
      </w:pPr>
    </w:p>
    <w:p w14:paraId="6DCF182B" w14:textId="6DACC9F2" w:rsidR="004E2788" w:rsidRPr="003C1C33" w:rsidRDefault="00C92197" w:rsidP="001141FD">
      <w:pPr>
        <w:spacing w:after="0" w:line="240" w:lineRule="auto"/>
        <w:jc w:val="center"/>
        <w:rPr>
          <w:i/>
          <w:iCs/>
          <w:color w:val="000000" w:themeColor="text1"/>
        </w:rPr>
      </w:pPr>
      <w:r w:rsidRPr="003C1C33">
        <w:rPr>
          <w:i/>
          <w:iCs/>
          <w:color w:val="000000" w:themeColor="text1"/>
        </w:rPr>
        <w:t xml:space="preserve">Stanovi za </w:t>
      </w:r>
      <w:r w:rsidR="00BE6F01" w:rsidRPr="003C1C33">
        <w:rPr>
          <w:i/>
          <w:iCs/>
          <w:color w:val="000000" w:themeColor="text1"/>
        </w:rPr>
        <w:t>kratkoročni</w:t>
      </w:r>
      <w:r w:rsidRPr="003C1C33">
        <w:rPr>
          <w:i/>
          <w:iCs/>
          <w:color w:val="000000" w:themeColor="text1"/>
        </w:rPr>
        <w:t xml:space="preserve"> najam </w:t>
      </w:r>
    </w:p>
    <w:p w14:paraId="3CDF2793" w14:textId="77777777" w:rsidR="001141FD" w:rsidRPr="003C1C33" w:rsidRDefault="001141FD" w:rsidP="001141FD">
      <w:pPr>
        <w:spacing w:after="0" w:line="240" w:lineRule="auto"/>
        <w:jc w:val="center"/>
        <w:rPr>
          <w:b/>
          <w:bCs/>
          <w:color w:val="000000" w:themeColor="text1"/>
        </w:rPr>
      </w:pPr>
    </w:p>
    <w:p w14:paraId="57FE1947" w14:textId="49B4ADB3" w:rsidR="00C92197" w:rsidRPr="003C1C33" w:rsidRDefault="00C92197" w:rsidP="001141FD">
      <w:pPr>
        <w:spacing w:after="0" w:line="240" w:lineRule="auto"/>
        <w:jc w:val="center"/>
        <w:rPr>
          <w:b/>
          <w:bCs/>
          <w:color w:val="000000" w:themeColor="text1"/>
        </w:rPr>
      </w:pPr>
      <w:r w:rsidRPr="003C1C33">
        <w:rPr>
          <w:b/>
          <w:bCs/>
          <w:color w:val="000000" w:themeColor="text1"/>
        </w:rPr>
        <w:t xml:space="preserve">Članak </w:t>
      </w:r>
      <w:r w:rsidR="008E480B" w:rsidRPr="003C1C33">
        <w:rPr>
          <w:b/>
          <w:bCs/>
          <w:color w:val="000000" w:themeColor="text1"/>
        </w:rPr>
        <w:t>3</w:t>
      </w:r>
      <w:r w:rsidR="00A22F47" w:rsidRPr="003C1C33">
        <w:rPr>
          <w:b/>
          <w:bCs/>
          <w:color w:val="000000" w:themeColor="text1"/>
        </w:rPr>
        <w:t>4</w:t>
      </w:r>
      <w:r w:rsidRPr="003C1C33">
        <w:rPr>
          <w:b/>
          <w:bCs/>
          <w:color w:val="000000" w:themeColor="text1"/>
        </w:rPr>
        <w:t>.</w:t>
      </w:r>
    </w:p>
    <w:bookmarkEnd w:id="17"/>
    <w:p w14:paraId="4A1CA1B1" w14:textId="77777777" w:rsidR="001141FD" w:rsidRPr="003C1C33" w:rsidRDefault="001141FD" w:rsidP="001141FD">
      <w:pPr>
        <w:spacing w:after="0" w:line="240" w:lineRule="auto"/>
        <w:jc w:val="both"/>
        <w:rPr>
          <w:color w:val="000000" w:themeColor="text1"/>
        </w:rPr>
      </w:pPr>
    </w:p>
    <w:p w14:paraId="3B57CBF4" w14:textId="075BDA74" w:rsidR="00BD5030" w:rsidRPr="003C1C33" w:rsidRDefault="008274AB" w:rsidP="00766161">
      <w:pPr>
        <w:pStyle w:val="ListParagraph"/>
        <w:numPr>
          <w:ilvl w:val="0"/>
          <w:numId w:val="78"/>
        </w:numPr>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Vlasniku stana </w:t>
      </w:r>
      <w:r w:rsidR="002F2737" w:rsidRPr="003C1C33">
        <w:rPr>
          <w:rFonts w:ascii="Times New Roman" w:eastAsia="Times New Roman" w:hAnsi="Times New Roman"/>
          <w:color w:val="000000" w:themeColor="text1"/>
          <w:sz w:val="24"/>
          <w:szCs w:val="24"/>
          <w:lang w:eastAsia="hr-HR"/>
        </w:rPr>
        <w:t xml:space="preserve">i svakoj trećoj osobi koja </w:t>
      </w:r>
      <w:r w:rsidRPr="003C1C33">
        <w:rPr>
          <w:rFonts w:ascii="Times New Roman" w:eastAsia="Times New Roman" w:hAnsi="Times New Roman"/>
          <w:color w:val="000000" w:themeColor="text1"/>
          <w:sz w:val="24"/>
          <w:szCs w:val="24"/>
          <w:lang w:eastAsia="hr-HR"/>
        </w:rPr>
        <w:t xml:space="preserve">namjerava </w:t>
      </w:r>
      <w:r w:rsidR="00FC568B" w:rsidRPr="003C1C33">
        <w:rPr>
          <w:rFonts w:ascii="Times New Roman" w:eastAsia="Times New Roman" w:hAnsi="Times New Roman"/>
          <w:color w:val="000000" w:themeColor="text1"/>
          <w:sz w:val="24"/>
          <w:szCs w:val="24"/>
          <w:lang w:eastAsia="hr-HR"/>
        </w:rPr>
        <w:t>koristiti</w:t>
      </w:r>
      <w:r w:rsidRPr="003C1C33">
        <w:rPr>
          <w:rFonts w:ascii="Times New Roman" w:eastAsia="Times New Roman" w:hAnsi="Times New Roman"/>
          <w:color w:val="000000" w:themeColor="text1"/>
          <w:sz w:val="24"/>
          <w:szCs w:val="24"/>
          <w:lang w:eastAsia="hr-HR"/>
        </w:rPr>
        <w:t xml:space="preserve"> stan </w:t>
      </w:r>
      <w:r w:rsidR="00FC568B" w:rsidRPr="003C1C33">
        <w:rPr>
          <w:rFonts w:ascii="Times New Roman" w:eastAsia="Times New Roman" w:hAnsi="Times New Roman"/>
          <w:color w:val="000000" w:themeColor="text1"/>
          <w:sz w:val="24"/>
          <w:szCs w:val="24"/>
          <w:lang w:eastAsia="hr-HR"/>
        </w:rPr>
        <w:t>za</w:t>
      </w:r>
      <w:r w:rsidR="00F25871" w:rsidRPr="003C1C33">
        <w:rPr>
          <w:rFonts w:ascii="Times New Roman" w:eastAsia="Times New Roman" w:hAnsi="Times New Roman"/>
          <w:color w:val="000000" w:themeColor="text1"/>
          <w:sz w:val="24"/>
          <w:szCs w:val="24"/>
          <w:lang w:eastAsia="hr-HR"/>
        </w:rPr>
        <w:t xml:space="preserve"> kratkoročni najam potrebna je </w:t>
      </w:r>
      <w:r w:rsidRPr="003C1C33">
        <w:rPr>
          <w:rFonts w:ascii="Times New Roman" w:eastAsia="Times New Roman" w:hAnsi="Times New Roman"/>
          <w:color w:val="000000" w:themeColor="text1"/>
          <w:sz w:val="24"/>
          <w:szCs w:val="24"/>
          <w:lang w:eastAsia="hr-HR"/>
        </w:rPr>
        <w:t xml:space="preserve">prethodna pisana </w:t>
      </w:r>
      <w:r w:rsidR="00F25871" w:rsidRPr="003C1C33">
        <w:rPr>
          <w:rFonts w:ascii="Times New Roman" w:eastAsia="Times New Roman" w:hAnsi="Times New Roman"/>
          <w:color w:val="000000" w:themeColor="text1"/>
          <w:sz w:val="24"/>
          <w:szCs w:val="24"/>
          <w:lang w:eastAsia="hr-HR"/>
        </w:rPr>
        <w:t xml:space="preserve">suglasnost </w:t>
      </w:r>
      <w:r w:rsidR="008B0AFF" w:rsidRPr="003C1C33">
        <w:rPr>
          <w:rFonts w:ascii="Times New Roman" w:eastAsia="Times New Roman" w:hAnsi="Times New Roman"/>
          <w:color w:val="000000" w:themeColor="text1"/>
          <w:sz w:val="24"/>
          <w:szCs w:val="24"/>
          <w:lang w:eastAsia="hr-HR"/>
        </w:rPr>
        <w:t>dvotrećinske</w:t>
      </w:r>
      <w:r w:rsidR="004064B3" w:rsidRPr="003C1C33">
        <w:rPr>
          <w:rFonts w:ascii="Times New Roman" w:eastAsia="Times New Roman" w:hAnsi="Times New Roman"/>
          <w:color w:val="000000" w:themeColor="text1"/>
          <w:sz w:val="24"/>
          <w:szCs w:val="24"/>
          <w:lang w:eastAsia="hr-HR"/>
        </w:rPr>
        <w:t xml:space="preserve"> </w:t>
      </w:r>
      <w:r w:rsidR="00F25871" w:rsidRPr="003C1C33">
        <w:rPr>
          <w:rFonts w:ascii="Times New Roman" w:eastAsia="Times New Roman" w:hAnsi="Times New Roman"/>
          <w:color w:val="000000" w:themeColor="text1"/>
          <w:sz w:val="24"/>
          <w:szCs w:val="24"/>
          <w:lang w:eastAsia="hr-HR"/>
        </w:rPr>
        <w:t>većine suvlasnika</w:t>
      </w:r>
      <w:r w:rsidR="00C837E6" w:rsidRPr="003C1C33">
        <w:rPr>
          <w:rFonts w:ascii="Times New Roman" w:eastAsia="Times New Roman" w:hAnsi="Times New Roman"/>
          <w:color w:val="000000" w:themeColor="text1"/>
          <w:sz w:val="24"/>
          <w:szCs w:val="24"/>
          <w:lang w:eastAsia="hr-HR"/>
        </w:rPr>
        <w:t xml:space="preserve"> </w:t>
      </w:r>
      <w:bookmarkStart w:id="20" w:name="_Hlk183405639"/>
      <w:r w:rsidR="00C837E6" w:rsidRPr="003C1C33">
        <w:rPr>
          <w:rFonts w:ascii="Times New Roman" w:eastAsia="Times New Roman" w:hAnsi="Times New Roman"/>
          <w:color w:val="000000" w:themeColor="text1"/>
          <w:sz w:val="24"/>
          <w:szCs w:val="24"/>
          <w:lang w:eastAsia="hr-HR"/>
        </w:rPr>
        <w:t xml:space="preserve">uz </w:t>
      </w:r>
      <w:r w:rsidRPr="003C1C33">
        <w:rPr>
          <w:rFonts w:ascii="Times New Roman" w:eastAsia="Times New Roman" w:hAnsi="Times New Roman"/>
          <w:color w:val="000000" w:themeColor="text1"/>
          <w:sz w:val="24"/>
          <w:szCs w:val="24"/>
          <w:lang w:eastAsia="hr-HR"/>
        </w:rPr>
        <w:t>dodat</w:t>
      </w:r>
      <w:r w:rsidR="00A562BE" w:rsidRPr="003C1C33">
        <w:rPr>
          <w:rFonts w:ascii="Times New Roman" w:eastAsia="Times New Roman" w:hAnsi="Times New Roman"/>
          <w:color w:val="000000" w:themeColor="text1"/>
          <w:sz w:val="24"/>
          <w:szCs w:val="24"/>
          <w:lang w:eastAsia="hr-HR"/>
        </w:rPr>
        <w:t>ni</w:t>
      </w:r>
      <w:r w:rsidRPr="003C1C33">
        <w:rPr>
          <w:rFonts w:ascii="Times New Roman" w:eastAsia="Times New Roman" w:hAnsi="Times New Roman"/>
          <w:color w:val="000000" w:themeColor="text1"/>
          <w:sz w:val="24"/>
          <w:szCs w:val="24"/>
          <w:lang w:eastAsia="hr-HR"/>
        </w:rPr>
        <w:t xml:space="preserve"> uvjet </w:t>
      </w:r>
      <w:r w:rsidR="00C837E6" w:rsidRPr="003C1C33">
        <w:rPr>
          <w:rFonts w:ascii="Times New Roman" w:eastAsia="Times New Roman" w:hAnsi="Times New Roman"/>
          <w:color w:val="000000" w:themeColor="text1"/>
          <w:sz w:val="24"/>
          <w:szCs w:val="24"/>
          <w:lang w:eastAsia="hr-HR"/>
        </w:rPr>
        <w:t>da suglasnost</w:t>
      </w:r>
      <w:r w:rsidRPr="003C1C33">
        <w:rPr>
          <w:rFonts w:ascii="Times New Roman" w:eastAsia="Times New Roman" w:hAnsi="Times New Roman"/>
          <w:color w:val="000000" w:themeColor="text1"/>
          <w:sz w:val="24"/>
          <w:szCs w:val="24"/>
          <w:lang w:eastAsia="hr-HR"/>
        </w:rPr>
        <w:t xml:space="preserve"> obvezno moraju</w:t>
      </w:r>
      <w:r w:rsidR="00C837E6" w:rsidRPr="003C1C33">
        <w:rPr>
          <w:rFonts w:ascii="Times New Roman" w:eastAsia="Times New Roman" w:hAnsi="Times New Roman"/>
          <w:color w:val="000000" w:themeColor="text1"/>
          <w:sz w:val="24"/>
          <w:szCs w:val="24"/>
          <w:lang w:eastAsia="hr-HR"/>
        </w:rPr>
        <w:t xml:space="preserve"> da</w:t>
      </w:r>
      <w:r w:rsidRPr="003C1C33">
        <w:rPr>
          <w:rFonts w:ascii="Times New Roman" w:eastAsia="Times New Roman" w:hAnsi="Times New Roman"/>
          <w:color w:val="000000" w:themeColor="text1"/>
          <w:sz w:val="24"/>
          <w:szCs w:val="24"/>
          <w:lang w:eastAsia="hr-HR"/>
        </w:rPr>
        <w:t>ti</w:t>
      </w:r>
      <w:r w:rsidR="00C837E6" w:rsidRPr="003C1C33">
        <w:rPr>
          <w:rFonts w:ascii="Times New Roman" w:eastAsia="Times New Roman" w:hAnsi="Times New Roman"/>
          <w:color w:val="000000" w:themeColor="text1"/>
          <w:sz w:val="24"/>
          <w:szCs w:val="24"/>
          <w:lang w:eastAsia="hr-HR"/>
        </w:rPr>
        <w:t xml:space="preserve"> i </w:t>
      </w:r>
      <w:r w:rsidR="00442D5D" w:rsidRPr="003C1C33">
        <w:rPr>
          <w:rFonts w:ascii="Times New Roman" w:eastAsia="Times New Roman" w:hAnsi="Times New Roman"/>
          <w:color w:val="000000" w:themeColor="text1"/>
          <w:sz w:val="24"/>
          <w:szCs w:val="24"/>
          <w:lang w:eastAsia="hr-HR"/>
        </w:rPr>
        <w:t xml:space="preserve">svi </w:t>
      </w:r>
      <w:r w:rsidR="00B37466" w:rsidRPr="003C1C33">
        <w:rPr>
          <w:rFonts w:ascii="Times New Roman" w:eastAsia="Times New Roman" w:hAnsi="Times New Roman"/>
          <w:color w:val="000000" w:themeColor="text1"/>
          <w:sz w:val="24"/>
          <w:szCs w:val="24"/>
          <w:lang w:eastAsia="hr-HR"/>
        </w:rPr>
        <w:t xml:space="preserve">suvlasnici te zgrade </w:t>
      </w:r>
      <w:r w:rsidRPr="003C1C33">
        <w:rPr>
          <w:rFonts w:ascii="Times New Roman" w:eastAsia="Times New Roman" w:hAnsi="Times New Roman"/>
          <w:color w:val="000000" w:themeColor="text1"/>
          <w:sz w:val="24"/>
          <w:szCs w:val="24"/>
          <w:lang w:eastAsia="hr-HR"/>
        </w:rPr>
        <w:t>čiji zidovi, podovi ili stropovi graniče s njegov</w:t>
      </w:r>
      <w:r w:rsidR="00FC568B" w:rsidRPr="003C1C33">
        <w:rPr>
          <w:rFonts w:ascii="Times New Roman" w:eastAsia="Times New Roman" w:hAnsi="Times New Roman"/>
          <w:color w:val="000000" w:themeColor="text1"/>
          <w:sz w:val="24"/>
          <w:szCs w:val="24"/>
          <w:lang w:eastAsia="hr-HR"/>
        </w:rPr>
        <w:t>i</w:t>
      </w:r>
      <w:r w:rsidRPr="003C1C33">
        <w:rPr>
          <w:rFonts w:ascii="Times New Roman" w:eastAsia="Times New Roman" w:hAnsi="Times New Roman"/>
          <w:color w:val="000000" w:themeColor="text1"/>
          <w:sz w:val="24"/>
          <w:szCs w:val="24"/>
          <w:lang w:eastAsia="hr-HR"/>
        </w:rPr>
        <w:t xml:space="preserve">m </w:t>
      </w:r>
      <w:r w:rsidR="00FC568B" w:rsidRPr="003C1C33">
        <w:rPr>
          <w:rFonts w:ascii="Times New Roman" w:eastAsia="Times New Roman" w:hAnsi="Times New Roman"/>
          <w:color w:val="000000" w:themeColor="text1"/>
          <w:sz w:val="24"/>
          <w:szCs w:val="24"/>
          <w:lang w:eastAsia="hr-HR"/>
        </w:rPr>
        <w:t>stanom</w:t>
      </w:r>
      <w:bookmarkEnd w:id="20"/>
      <w:r w:rsidR="002E6696" w:rsidRPr="003C1C33">
        <w:rPr>
          <w:rFonts w:ascii="Times New Roman" w:eastAsia="Times New Roman" w:hAnsi="Times New Roman"/>
          <w:color w:val="000000" w:themeColor="text1"/>
          <w:sz w:val="24"/>
          <w:szCs w:val="24"/>
          <w:lang w:eastAsia="hr-HR"/>
        </w:rPr>
        <w:t xml:space="preserve"> </w:t>
      </w:r>
      <w:r w:rsidR="006C6B02" w:rsidRPr="003C1C33">
        <w:rPr>
          <w:rFonts w:ascii="Times New Roman" w:eastAsia="Times New Roman" w:hAnsi="Times New Roman"/>
          <w:color w:val="000000" w:themeColor="text1"/>
          <w:sz w:val="24"/>
          <w:szCs w:val="24"/>
          <w:lang w:eastAsia="hr-HR"/>
        </w:rPr>
        <w:t>koji se namjerava koristiti za kratkoročni najam</w:t>
      </w:r>
      <w:r w:rsidR="003A5DBD" w:rsidRPr="003C1C33">
        <w:rPr>
          <w:rFonts w:ascii="Times New Roman" w:eastAsia="Times New Roman" w:hAnsi="Times New Roman"/>
          <w:color w:val="000000" w:themeColor="text1"/>
          <w:sz w:val="24"/>
          <w:szCs w:val="24"/>
          <w:lang w:eastAsia="hr-HR"/>
        </w:rPr>
        <w:t>.</w:t>
      </w:r>
    </w:p>
    <w:p w14:paraId="421BACEB" w14:textId="77777777" w:rsidR="00766161" w:rsidRPr="003C1C33" w:rsidRDefault="00766161" w:rsidP="00766161">
      <w:pPr>
        <w:pStyle w:val="ListParagraph"/>
        <w:spacing w:after="0" w:line="240" w:lineRule="auto"/>
        <w:ind w:left="705"/>
        <w:jc w:val="both"/>
        <w:rPr>
          <w:color w:val="000000" w:themeColor="text1"/>
        </w:rPr>
      </w:pPr>
    </w:p>
    <w:p w14:paraId="2BB8135A" w14:textId="35E43048" w:rsidR="00766161" w:rsidRPr="003C1C33" w:rsidRDefault="00A35B79" w:rsidP="00BD5030">
      <w:pPr>
        <w:spacing w:after="0" w:line="240" w:lineRule="auto"/>
        <w:jc w:val="both"/>
        <w:rPr>
          <w:color w:val="000000" w:themeColor="text1"/>
        </w:rPr>
      </w:pPr>
      <w:r w:rsidRPr="003C1C33">
        <w:rPr>
          <w:color w:val="000000" w:themeColor="text1"/>
        </w:rPr>
        <w:t>(2)</w:t>
      </w:r>
      <w:r w:rsidRPr="003C1C33">
        <w:rPr>
          <w:color w:val="000000" w:themeColor="text1"/>
        </w:rPr>
        <w:tab/>
      </w:r>
      <w:r w:rsidR="00860D0F" w:rsidRPr="003C1C33">
        <w:rPr>
          <w:color w:val="000000" w:themeColor="text1"/>
        </w:rPr>
        <w:t xml:space="preserve">Prilikom prikupljanja suglasnosti iz stavka 1. ovoga članka smatra se </w:t>
      </w:r>
      <w:r w:rsidR="00AC14BF" w:rsidRPr="003C1C33">
        <w:rPr>
          <w:color w:val="000000" w:themeColor="text1"/>
        </w:rPr>
        <w:t xml:space="preserve">da su s takvom namjenom korištenja stana suglasni svi suvlasnici </w:t>
      </w:r>
      <w:r w:rsidR="00766161" w:rsidRPr="003C1C33">
        <w:rPr>
          <w:color w:val="000000" w:themeColor="text1"/>
        </w:rPr>
        <w:t xml:space="preserve">posebnih dijelova koji se koriste </w:t>
      </w:r>
      <w:r w:rsidR="00E3003E" w:rsidRPr="003C1C33">
        <w:rPr>
          <w:color w:val="000000" w:themeColor="text1"/>
        </w:rPr>
        <w:t xml:space="preserve">za </w:t>
      </w:r>
      <w:r w:rsidR="00E12281" w:rsidRPr="003C1C33">
        <w:rPr>
          <w:color w:val="000000" w:themeColor="text1"/>
        </w:rPr>
        <w:t xml:space="preserve">kratkoročni najam. </w:t>
      </w:r>
    </w:p>
    <w:p w14:paraId="439787FF" w14:textId="639AA2AB" w:rsidR="00BD5030" w:rsidRPr="003C1C33" w:rsidRDefault="00BD5030" w:rsidP="00BD5030">
      <w:pPr>
        <w:spacing w:after="0" w:line="240" w:lineRule="auto"/>
        <w:jc w:val="both"/>
        <w:rPr>
          <w:color w:val="000000" w:themeColor="text1"/>
        </w:rPr>
      </w:pPr>
    </w:p>
    <w:p w14:paraId="4531378B" w14:textId="7967571F" w:rsidR="00B32B0F" w:rsidRPr="003C1C33" w:rsidRDefault="00BD5030" w:rsidP="00B32B0F">
      <w:pPr>
        <w:spacing w:after="0" w:line="240" w:lineRule="auto"/>
        <w:jc w:val="both"/>
        <w:rPr>
          <w:color w:val="000000" w:themeColor="text1"/>
        </w:rPr>
      </w:pPr>
      <w:r w:rsidRPr="003C1C33">
        <w:rPr>
          <w:color w:val="000000" w:themeColor="text1"/>
        </w:rPr>
        <w:t>(</w:t>
      </w:r>
      <w:r w:rsidR="00E12281" w:rsidRPr="003C1C33">
        <w:rPr>
          <w:color w:val="000000" w:themeColor="text1"/>
        </w:rPr>
        <w:t>3</w:t>
      </w:r>
      <w:r w:rsidRPr="003C1C33">
        <w:rPr>
          <w:color w:val="000000" w:themeColor="text1"/>
        </w:rPr>
        <w:t>)</w:t>
      </w:r>
      <w:r w:rsidRPr="003C1C33">
        <w:rPr>
          <w:color w:val="000000" w:themeColor="text1"/>
        </w:rPr>
        <w:tab/>
      </w:r>
      <w:r w:rsidR="0035593C" w:rsidRPr="003C1C33">
        <w:rPr>
          <w:color w:val="000000" w:themeColor="text1"/>
        </w:rPr>
        <w:t xml:space="preserve">Vlasnik stana je dužan brinuti da se njegov stan ne koristi za kratkoročni najam bez potrebne suglasnosti iz stavka 1. ovoga članka te se ne oslobađa </w:t>
      </w:r>
      <w:r w:rsidR="00D126DE" w:rsidRPr="003C1C33">
        <w:rPr>
          <w:color w:val="000000" w:themeColor="text1"/>
        </w:rPr>
        <w:t xml:space="preserve">prekršajne </w:t>
      </w:r>
      <w:r w:rsidR="0035593C" w:rsidRPr="003C1C33">
        <w:rPr>
          <w:color w:val="000000" w:themeColor="text1"/>
        </w:rPr>
        <w:t xml:space="preserve">odgovornosti ako je stan dao u najam trećoj osobi ili osobama. </w:t>
      </w:r>
    </w:p>
    <w:p w14:paraId="1B698649" w14:textId="77777777" w:rsidR="00B32B0F" w:rsidRPr="003C1C33" w:rsidRDefault="00B32B0F" w:rsidP="00B32B0F">
      <w:pPr>
        <w:spacing w:after="0" w:line="240" w:lineRule="auto"/>
        <w:jc w:val="both"/>
        <w:rPr>
          <w:color w:val="000000" w:themeColor="text1"/>
        </w:rPr>
      </w:pPr>
    </w:p>
    <w:p w14:paraId="56AE967B" w14:textId="22B2B41C" w:rsidR="008D4A36" w:rsidRPr="003C1C33" w:rsidRDefault="00AA7F51" w:rsidP="00AA7F51">
      <w:pPr>
        <w:spacing w:after="0" w:line="240" w:lineRule="auto"/>
        <w:jc w:val="both"/>
        <w:rPr>
          <w:rFonts w:eastAsia="Calibri"/>
          <w:color w:val="000000" w:themeColor="text1"/>
        </w:rPr>
      </w:pPr>
      <w:bookmarkStart w:id="21" w:name="_Hlk183627568"/>
      <w:r w:rsidRPr="003C1C33">
        <w:rPr>
          <w:rFonts w:eastAsia="Calibri"/>
          <w:color w:val="000000" w:themeColor="text1"/>
        </w:rPr>
        <w:t>(</w:t>
      </w:r>
      <w:r w:rsidR="00E12281" w:rsidRPr="003C1C33">
        <w:rPr>
          <w:rFonts w:eastAsia="Calibri"/>
          <w:color w:val="000000" w:themeColor="text1"/>
        </w:rPr>
        <w:t>4</w:t>
      </w:r>
      <w:r w:rsidRPr="003C1C33">
        <w:rPr>
          <w:rFonts w:eastAsia="Calibri"/>
          <w:color w:val="000000" w:themeColor="text1"/>
        </w:rPr>
        <w:t>)</w:t>
      </w:r>
      <w:r w:rsidRPr="003C1C33">
        <w:rPr>
          <w:rFonts w:eastAsia="Calibri"/>
          <w:color w:val="000000" w:themeColor="text1"/>
        </w:rPr>
        <w:tab/>
      </w:r>
      <w:r w:rsidR="00B37466" w:rsidRPr="003C1C33">
        <w:rPr>
          <w:rFonts w:eastAsia="Calibri"/>
          <w:color w:val="000000" w:themeColor="text1"/>
        </w:rPr>
        <w:t>Suvlasnici</w:t>
      </w:r>
      <w:r w:rsidR="005F1C4C" w:rsidRPr="003C1C33">
        <w:rPr>
          <w:rFonts w:eastAsia="Calibri"/>
          <w:color w:val="000000" w:themeColor="text1"/>
        </w:rPr>
        <w:t xml:space="preserve"> daj</w:t>
      </w:r>
      <w:r w:rsidR="00D8082F" w:rsidRPr="003C1C33">
        <w:rPr>
          <w:rFonts w:eastAsia="Calibri"/>
          <w:color w:val="000000" w:themeColor="text1"/>
        </w:rPr>
        <w:t xml:space="preserve">u </w:t>
      </w:r>
      <w:r w:rsidR="005F1C4C" w:rsidRPr="003C1C33">
        <w:rPr>
          <w:rFonts w:eastAsia="Calibri"/>
          <w:color w:val="000000" w:themeColor="text1"/>
        </w:rPr>
        <w:t>suglasnost iz stavka 1. ovoga članka na određeni rok</w:t>
      </w:r>
      <w:r w:rsidR="008166F5" w:rsidRPr="003C1C33">
        <w:rPr>
          <w:rFonts w:eastAsia="Calibri"/>
          <w:color w:val="000000" w:themeColor="text1"/>
        </w:rPr>
        <w:t>, koji ne smije biti kraći od</w:t>
      </w:r>
      <w:r w:rsidR="00A24CD5" w:rsidRPr="003C1C33">
        <w:rPr>
          <w:rFonts w:eastAsia="Calibri"/>
          <w:color w:val="000000" w:themeColor="text1"/>
        </w:rPr>
        <w:t xml:space="preserve"> pet</w:t>
      </w:r>
      <w:r w:rsidR="008166F5" w:rsidRPr="003C1C33">
        <w:rPr>
          <w:rFonts w:eastAsia="Calibri"/>
          <w:color w:val="000000" w:themeColor="text1"/>
        </w:rPr>
        <w:t xml:space="preserve"> godin</w:t>
      </w:r>
      <w:r w:rsidR="00A24CD5" w:rsidRPr="003C1C33">
        <w:rPr>
          <w:rFonts w:eastAsia="Calibri"/>
          <w:color w:val="000000" w:themeColor="text1"/>
        </w:rPr>
        <w:t>a</w:t>
      </w:r>
      <w:r w:rsidR="00A74EA6" w:rsidRPr="003C1C33">
        <w:rPr>
          <w:rFonts w:eastAsia="Calibri"/>
          <w:color w:val="000000" w:themeColor="text1"/>
        </w:rPr>
        <w:t>.</w:t>
      </w:r>
      <w:bookmarkStart w:id="22" w:name="_Hlk181635943"/>
    </w:p>
    <w:p w14:paraId="78007FAB" w14:textId="77777777" w:rsidR="008D4A36" w:rsidRPr="003C1C33" w:rsidRDefault="008D4A36" w:rsidP="008D4A36">
      <w:pPr>
        <w:spacing w:after="0" w:line="240" w:lineRule="auto"/>
        <w:jc w:val="both"/>
        <w:rPr>
          <w:color w:val="000000" w:themeColor="text1"/>
        </w:rPr>
      </w:pPr>
    </w:p>
    <w:p w14:paraId="081BDAFC" w14:textId="3CB46526" w:rsidR="004452B9" w:rsidRPr="003C1C33" w:rsidRDefault="008D4A36" w:rsidP="008D4A36">
      <w:pPr>
        <w:spacing w:after="0" w:line="240" w:lineRule="auto"/>
        <w:jc w:val="both"/>
        <w:rPr>
          <w:color w:val="000000" w:themeColor="text1"/>
        </w:rPr>
      </w:pPr>
      <w:r w:rsidRPr="003C1C33">
        <w:rPr>
          <w:color w:val="000000" w:themeColor="text1"/>
        </w:rPr>
        <w:t>(</w:t>
      </w:r>
      <w:r w:rsidR="00E12281" w:rsidRPr="003C1C33">
        <w:rPr>
          <w:color w:val="000000" w:themeColor="text1"/>
        </w:rPr>
        <w:t>5</w:t>
      </w:r>
      <w:r w:rsidRPr="003C1C33">
        <w:rPr>
          <w:color w:val="000000" w:themeColor="text1"/>
        </w:rPr>
        <w:t>)</w:t>
      </w:r>
      <w:r w:rsidRPr="003C1C33">
        <w:rPr>
          <w:color w:val="000000" w:themeColor="text1"/>
        </w:rPr>
        <w:tab/>
      </w:r>
      <w:bookmarkStart w:id="23" w:name="_Hlk181696990"/>
      <w:r w:rsidRPr="003C1C33">
        <w:rPr>
          <w:color w:val="000000" w:themeColor="text1"/>
        </w:rPr>
        <w:t xml:space="preserve">Suglasnost iz stavka </w:t>
      </w:r>
      <w:r w:rsidR="00586A30" w:rsidRPr="003C1C33">
        <w:rPr>
          <w:color w:val="000000" w:themeColor="text1"/>
        </w:rPr>
        <w:t>4</w:t>
      </w:r>
      <w:r w:rsidRPr="003C1C33">
        <w:rPr>
          <w:color w:val="000000" w:themeColor="text1"/>
        </w:rPr>
        <w:t>. ovoga članka može</w:t>
      </w:r>
      <w:r w:rsidR="00333F34" w:rsidRPr="003C1C33">
        <w:rPr>
          <w:color w:val="000000" w:themeColor="text1"/>
        </w:rPr>
        <w:t xml:space="preserve"> </w:t>
      </w:r>
      <w:r w:rsidR="005C5BFC" w:rsidRPr="003C1C33">
        <w:rPr>
          <w:color w:val="000000" w:themeColor="text1"/>
        </w:rPr>
        <w:t xml:space="preserve">se opozvati </w:t>
      </w:r>
      <w:r w:rsidR="00333F34" w:rsidRPr="003C1C33">
        <w:rPr>
          <w:color w:val="000000" w:themeColor="text1"/>
        </w:rPr>
        <w:t>i prije roka na koji je dana</w:t>
      </w:r>
      <w:r w:rsidR="00A74EA6" w:rsidRPr="003C1C33">
        <w:rPr>
          <w:color w:val="000000" w:themeColor="text1"/>
        </w:rPr>
        <w:t xml:space="preserve"> </w:t>
      </w:r>
      <w:r w:rsidR="004452B9" w:rsidRPr="003C1C33">
        <w:rPr>
          <w:color w:val="000000" w:themeColor="text1"/>
        </w:rPr>
        <w:t xml:space="preserve"> </w:t>
      </w:r>
      <w:r w:rsidR="00A74EA6" w:rsidRPr="003C1C33">
        <w:rPr>
          <w:color w:val="000000" w:themeColor="text1"/>
        </w:rPr>
        <w:t xml:space="preserve">ako se obavljanjem djelatnosti iz stavka 1. ovoga članka </w:t>
      </w:r>
      <w:r w:rsidR="0064332D" w:rsidRPr="003C1C33">
        <w:rPr>
          <w:color w:val="000000" w:themeColor="text1"/>
        </w:rPr>
        <w:t xml:space="preserve">tri i više </w:t>
      </w:r>
      <w:r w:rsidR="00BB6700" w:rsidRPr="003C1C33">
        <w:rPr>
          <w:color w:val="000000" w:themeColor="text1"/>
        </w:rPr>
        <w:t xml:space="preserve">puta u </w:t>
      </w:r>
      <w:r w:rsidR="000D2DD3" w:rsidRPr="003C1C33">
        <w:rPr>
          <w:color w:val="000000" w:themeColor="text1"/>
        </w:rPr>
        <w:t>unutar</w:t>
      </w:r>
      <w:r w:rsidR="00BB6700" w:rsidRPr="003C1C33">
        <w:rPr>
          <w:color w:val="000000" w:themeColor="text1"/>
        </w:rPr>
        <w:t xml:space="preserve"> dvije godine krš</w:t>
      </w:r>
      <w:r w:rsidR="009C7287" w:rsidRPr="003C1C33">
        <w:rPr>
          <w:color w:val="000000" w:themeColor="text1"/>
        </w:rPr>
        <w:t xml:space="preserve">i </w:t>
      </w:r>
      <w:r w:rsidR="00034522" w:rsidRPr="003C1C33">
        <w:rPr>
          <w:color w:val="000000" w:themeColor="text1"/>
        </w:rPr>
        <w:t>kućn</w:t>
      </w:r>
      <w:r w:rsidR="009C7287" w:rsidRPr="003C1C33">
        <w:rPr>
          <w:color w:val="000000" w:themeColor="text1"/>
        </w:rPr>
        <w:t>i</w:t>
      </w:r>
      <w:r w:rsidR="00034522" w:rsidRPr="003C1C33">
        <w:rPr>
          <w:color w:val="000000" w:themeColor="text1"/>
        </w:rPr>
        <w:t xml:space="preserve"> </w:t>
      </w:r>
      <w:r w:rsidR="00A74EA6" w:rsidRPr="003C1C33">
        <w:rPr>
          <w:color w:val="000000" w:themeColor="text1"/>
        </w:rPr>
        <w:t>red</w:t>
      </w:r>
      <w:r w:rsidR="00034522" w:rsidRPr="003C1C33">
        <w:rPr>
          <w:color w:val="000000" w:themeColor="text1"/>
        </w:rPr>
        <w:t xml:space="preserve"> </w:t>
      </w:r>
      <w:r w:rsidR="00A74EA6" w:rsidRPr="003C1C33">
        <w:rPr>
          <w:color w:val="000000" w:themeColor="text1"/>
        </w:rPr>
        <w:t>i prava ostalih suvlasnika</w:t>
      </w:r>
      <w:r w:rsidR="00A84618" w:rsidRPr="003C1C33">
        <w:rPr>
          <w:color w:val="000000" w:themeColor="text1"/>
        </w:rPr>
        <w:t>.</w:t>
      </w:r>
    </w:p>
    <w:p w14:paraId="73F56D47" w14:textId="77777777" w:rsidR="005C5BFC" w:rsidRPr="003C1C33" w:rsidRDefault="005C5BFC" w:rsidP="008D4A36">
      <w:pPr>
        <w:spacing w:after="0" w:line="240" w:lineRule="auto"/>
        <w:jc w:val="both"/>
        <w:rPr>
          <w:color w:val="000000" w:themeColor="text1"/>
        </w:rPr>
      </w:pPr>
    </w:p>
    <w:p w14:paraId="58CE569D" w14:textId="6F992783" w:rsidR="005C5BFC" w:rsidRPr="003C1C33" w:rsidRDefault="005C5BFC" w:rsidP="005C5BFC">
      <w:pPr>
        <w:spacing w:after="0" w:line="240" w:lineRule="auto"/>
        <w:jc w:val="both"/>
        <w:rPr>
          <w:color w:val="000000" w:themeColor="text1"/>
        </w:rPr>
      </w:pPr>
      <w:r w:rsidRPr="003C1C33">
        <w:rPr>
          <w:color w:val="000000" w:themeColor="text1"/>
        </w:rPr>
        <w:t>(</w:t>
      </w:r>
      <w:r w:rsidR="00E12281" w:rsidRPr="003C1C33">
        <w:rPr>
          <w:color w:val="000000" w:themeColor="text1"/>
        </w:rPr>
        <w:t>6</w:t>
      </w:r>
      <w:r w:rsidRPr="003C1C33">
        <w:rPr>
          <w:color w:val="000000" w:themeColor="text1"/>
        </w:rPr>
        <w:t>)</w:t>
      </w:r>
      <w:r w:rsidRPr="003C1C33">
        <w:rPr>
          <w:color w:val="000000" w:themeColor="text1"/>
        </w:rPr>
        <w:tab/>
        <w:t xml:space="preserve">Opoziv suglasnosti iz stavka </w:t>
      </w:r>
      <w:r w:rsidR="00B523D1" w:rsidRPr="003C1C33">
        <w:rPr>
          <w:color w:val="000000" w:themeColor="text1"/>
        </w:rPr>
        <w:t>5</w:t>
      </w:r>
      <w:r w:rsidRPr="003C1C33">
        <w:rPr>
          <w:color w:val="000000" w:themeColor="text1"/>
        </w:rPr>
        <w:t xml:space="preserve">. ovoga članka donosi se natpolovičnom većinom suvlasnika. </w:t>
      </w:r>
    </w:p>
    <w:p w14:paraId="2BF17A8E" w14:textId="77777777" w:rsidR="005C5BFC" w:rsidRPr="003C1C33" w:rsidRDefault="005C5BFC" w:rsidP="005C5BFC">
      <w:pPr>
        <w:spacing w:after="0" w:line="240" w:lineRule="auto"/>
        <w:jc w:val="both"/>
        <w:rPr>
          <w:color w:val="000000" w:themeColor="text1"/>
        </w:rPr>
      </w:pPr>
    </w:p>
    <w:p w14:paraId="5FACDA41" w14:textId="618DBC15" w:rsidR="00C20160" w:rsidRPr="003C1C33" w:rsidRDefault="005C5BFC" w:rsidP="005C5BFC">
      <w:pPr>
        <w:spacing w:after="0" w:line="240" w:lineRule="auto"/>
        <w:jc w:val="both"/>
        <w:rPr>
          <w:color w:val="000000" w:themeColor="text1"/>
        </w:rPr>
      </w:pPr>
      <w:r w:rsidRPr="003C1C33">
        <w:rPr>
          <w:color w:val="000000" w:themeColor="text1"/>
        </w:rPr>
        <w:t>(</w:t>
      </w:r>
      <w:r w:rsidR="00E12281" w:rsidRPr="003C1C33">
        <w:rPr>
          <w:color w:val="000000" w:themeColor="text1"/>
        </w:rPr>
        <w:t>7</w:t>
      </w:r>
      <w:r w:rsidRPr="003C1C33">
        <w:rPr>
          <w:color w:val="000000" w:themeColor="text1"/>
        </w:rPr>
        <w:t>)</w:t>
      </w:r>
      <w:r w:rsidRPr="003C1C33">
        <w:rPr>
          <w:color w:val="000000" w:themeColor="text1"/>
        </w:rPr>
        <w:tab/>
      </w:r>
      <w:r w:rsidR="00D54A3B" w:rsidRPr="003C1C33">
        <w:rPr>
          <w:color w:val="000000" w:themeColor="text1"/>
        </w:rPr>
        <w:t>S</w:t>
      </w:r>
      <w:r w:rsidR="00C20160" w:rsidRPr="003C1C33">
        <w:rPr>
          <w:color w:val="000000" w:themeColor="text1"/>
        </w:rPr>
        <w:t>uglasnost iz stavka 1. ovoga članka i rokovi u kojima je ona dana vežu i svakog budućeg vlasnika stana.</w:t>
      </w:r>
    </w:p>
    <w:bookmarkEnd w:id="21"/>
    <w:bookmarkEnd w:id="22"/>
    <w:bookmarkEnd w:id="23"/>
    <w:p w14:paraId="00CFF521" w14:textId="77777777" w:rsidR="00286F47" w:rsidRPr="003C1C33" w:rsidRDefault="00286F47" w:rsidP="00244A3F">
      <w:pPr>
        <w:pStyle w:val="ListParagraph"/>
        <w:spacing w:after="0" w:line="240" w:lineRule="auto"/>
        <w:jc w:val="both"/>
        <w:rPr>
          <w:i/>
          <w:iCs/>
          <w:color w:val="000000" w:themeColor="text1"/>
        </w:rPr>
      </w:pPr>
    </w:p>
    <w:p w14:paraId="09AC43F3" w14:textId="1CE66126" w:rsidR="00F738BF" w:rsidRPr="003C1C33" w:rsidRDefault="00E67908" w:rsidP="00BA00EC">
      <w:pPr>
        <w:spacing w:after="0" w:line="240" w:lineRule="auto"/>
        <w:jc w:val="center"/>
        <w:rPr>
          <w:i/>
          <w:iCs/>
          <w:color w:val="000000" w:themeColor="text1"/>
        </w:rPr>
      </w:pPr>
      <w:r w:rsidRPr="003C1C33">
        <w:rPr>
          <w:i/>
          <w:iCs/>
          <w:color w:val="000000" w:themeColor="text1"/>
        </w:rPr>
        <w:t>Najam za veći broj osoba</w:t>
      </w:r>
    </w:p>
    <w:p w14:paraId="55ECEF1B" w14:textId="77777777" w:rsidR="00244A3F" w:rsidRPr="003C1C33" w:rsidRDefault="00244A3F" w:rsidP="00244A3F">
      <w:pPr>
        <w:spacing w:after="0" w:line="240" w:lineRule="auto"/>
        <w:ind w:firstLine="708"/>
        <w:jc w:val="center"/>
        <w:rPr>
          <w:color w:val="000000" w:themeColor="text1"/>
        </w:rPr>
      </w:pPr>
    </w:p>
    <w:p w14:paraId="41BA52F3" w14:textId="32F658D6" w:rsidR="00286F47" w:rsidRPr="003C1C33" w:rsidRDefault="00286F47" w:rsidP="00244A3F">
      <w:pPr>
        <w:spacing w:after="0" w:line="240" w:lineRule="auto"/>
        <w:jc w:val="center"/>
        <w:rPr>
          <w:b/>
          <w:bCs/>
          <w:color w:val="000000" w:themeColor="text1"/>
        </w:rPr>
      </w:pPr>
      <w:r w:rsidRPr="003C1C33">
        <w:rPr>
          <w:b/>
          <w:bCs/>
          <w:color w:val="000000" w:themeColor="text1"/>
        </w:rPr>
        <w:t xml:space="preserve">Članak </w:t>
      </w:r>
      <w:r w:rsidR="008E480B" w:rsidRPr="003C1C33">
        <w:rPr>
          <w:b/>
          <w:bCs/>
          <w:color w:val="000000" w:themeColor="text1"/>
        </w:rPr>
        <w:t>3</w:t>
      </w:r>
      <w:r w:rsidR="00A22F47" w:rsidRPr="003C1C33">
        <w:rPr>
          <w:b/>
          <w:bCs/>
          <w:color w:val="000000" w:themeColor="text1"/>
        </w:rPr>
        <w:t>5</w:t>
      </w:r>
      <w:r w:rsidRPr="003C1C33">
        <w:rPr>
          <w:b/>
          <w:bCs/>
          <w:color w:val="000000" w:themeColor="text1"/>
        </w:rPr>
        <w:t>.</w:t>
      </w:r>
    </w:p>
    <w:p w14:paraId="68E77122" w14:textId="77777777" w:rsidR="00485774" w:rsidRPr="003C1C33" w:rsidRDefault="00485774" w:rsidP="00244A3F">
      <w:pPr>
        <w:spacing w:after="0" w:line="240" w:lineRule="auto"/>
        <w:rPr>
          <w:color w:val="000000" w:themeColor="text1"/>
        </w:rPr>
      </w:pPr>
    </w:p>
    <w:p w14:paraId="271040EF" w14:textId="2F6C14DA" w:rsidR="00C71338" w:rsidRPr="003C1C33" w:rsidRDefault="00244A3F" w:rsidP="00ED4F7E">
      <w:pPr>
        <w:spacing w:after="0" w:line="240" w:lineRule="auto"/>
        <w:jc w:val="both"/>
        <w:rPr>
          <w:color w:val="000000" w:themeColor="text1"/>
        </w:rPr>
      </w:pPr>
      <w:r w:rsidRPr="003C1C33">
        <w:rPr>
          <w:color w:val="000000" w:themeColor="text1"/>
        </w:rPr>
        <w:lastRenderedPageBreak/>
        <w:t>(1)</w:t>
      </w:r>
      <w:r w:rsidRPr="003C1C33">
        <w:rPr>
          <w:color w:val="000000" w:themeColor="text1"/>
        </w:rPr>
        <w:tab/>
      </w:r>
      <w:r w:rsidR="00C71338" w:rsidRPr="003C1C33">
        <w:rPr>
          <w:color w:val="000000" w:themeColor="text1"/>
        </w:rPr>
        <w:t xml:space="preserve">Vlasniku </w:t>
      </w:r>
      <w:r w:rsidR="005E2D63" w:rsidRPr="003C1C33">
        <w:rPr>
          <w:color w:val="000000" w:themeColor="text1"/>
        </w:rPr>
        <w:t>posebnog dijela</w:t>
      </w:r>
      <w:r w:rsidR="00D1663D" w:rsidRPr="003C1C33">
        <w:rPr>
          <w:color w:val="000000" w:themeColor="text1"/>
        </w:rPr>
        <w:t xml:space="preserve"> zgrade</w:t>
      </w:r>
      <w:r w:rsidR="00C71338" w:rsidRPr="003C1C33">
        <w:rPr>
          <w:color w:val="000000" w:themeColor="text1"/>
        </w:rPr>
        <w:t xml:space="preserve"> i svakoj trećoj osobi koja namjerava koristiti </w:t>
      </w:r>
      <w:r w:rsidR="00B665ED" w:rsidRPr="003C1C33">
        <w:rPr>
          <w:color w:val="000000" w:themeColor="text1"/>
        </w:rPr>
        <w:t>svoj posebni dio</w:t>
      </w:r>
      <w:r w:rsidR="006A3180" w:rsidRPr="003C1C33">
        <w:rPr>
          <w:color w:val="000000" w:themeColor="text1"/>
        </w:rPr>
        <w:t xml:space="preserve"> </w:t>
      </w:r>
      <w:r w:rsidR="00D54A3B" w:rsidRPr="003C1C33">
        <w:rPr>
          <w:color w:val="000000" w:themeColor="text1"/>
        </w:rPr>
        <w:t xml:space="preserve">zgrade </w:t>
      </w:r>
      <w:r w:rsidR="00C71338" w:rsidRPr="003C1C33">
        <w:rPr>
          <w:color w:val="000000" w:themeColor="text1"/>
        </w:rPr>
        <w:t xml:space="preserve">za </w:t>
      </w:r>
      <w:r w:rsidR="00F108BC" w:rsidRPr="003C1C33">
        <w:rPr>
          <w:color w:val="000000" w:themeColor="text1"/>
        </w:rPr>
        <w:t xml:space="preserve">smještaj </w:t>
      </w:r>
      <w:r w:rsidR="006A2E05" w:rsidRPr="003C1C33">
        <w:rPr>
          <w:color w:val="000000" w:themeColor="text1"/>
        </w:rPr>
        <w:t xml:space="preserve">više od </w:t>
      </w:r>
      <w:r w:rsidR="008B5476" w:rsidRPr="003C1C33">
        <w:rPr>
          <w:color w:val="000000" w:themeColor="text1"/>
        </w:rPr>
        <w:t xml:space="preserve">četiri </w:t>
      </w:r>
      <w:r w:rsidR="00A84618" w:rsidRPr="003C1C33">
        <w:rPr>
          <w:color w:val="000000" w:themeColor="text1"/>
        </w:rPr>
        <w:t xml:space="preserve">punoljetne osobe </w:t>
      </w:r>
      <w:r w:rsidR="006A2E05" w:rsidRPr="003C1C33">
        <w:rPr>
          <w:color w:val="000000" w:themeColor="text1"/>
        </w:rPr>
        <w:t xml:space="preserve">koje nisu rodbinski povezani u uspravnoj liniji ili u pobočnoj liniji do zaključno </w:t>
      </w:r>
      <w:r w:rsidR="000858F9" w:rsidRPr="003C1C33">
        <w:rPr>
          <w:color w:val="000000" w:themeColor="text1"/>
        </w:rPr>
        <w:t>drugog</w:t>
      </w:r>
      <w:r w:rsidR="006A2E05" w:rsidRPr="003C1C33">
        <w:rPr>
          <w:color w:val="000000" w:themeColor="text1"/>
        </w:rPr>
        <w:t xml:space="preserve"> stupnja srodstva</w:t>
      </w:r>
      <w:r w:rsidR="000F55A5" w:rsidRPr="003C1C33">
        <w:rPr>
          <w:color w:val="000000" w:themeColor="text1"/>
        </w:rPr>
        <w:t xml:space="preserve">, </w:t>
      </w:r>
      <w:r w:rsidR="00C71338" w:rsidRPr="003C1C33">
        <w:rPr>
          <w:color w:val="000000" w:themeColor="text1"/>
        </w:rPr>
        <w:t xml:space="preserve">potrebna je prethodna pisana suglasnost </w:t>
      </w:r>
      <w:r w:rsidR="009D1A94" w:rsidRPr="003C1C33">
        <w:rPr>
          <w:color w:val="000000" w:themeColor="text1"/>
        </w:rPr>
        <w:t xml:space="preserve">dvotrećinske </w:t>
      </w:r>
      <w:r w:rsidR="00C71338" w:rsidRPr="003C1C33">
        <w:rPr>
          <w:color w:val="000000" w:themeColor="text1"/>
        </w:rPr>
        <w:t xml:space="preserve">većine </w:t>
      </w:r>
      <w:r w:rsidR="00565341" w:rsidRPr="003C1C33">
        <w:rPr>
          <w:color w:val="000000" w:themeColor="text1"/>
        </w:rPr>
        <w:t>suvlasnika</w:t>
      </w:r>
      <w:r w:rsidR="00C71338" w:rsidRPr="003C1C33">
        <w:rPr>
          <w:color w:val="000000" w:themeColor="text1"/>
        </w:rPr>
        <w:t xml:space="preserve"> uz dodat</w:t>
      </w:r>
      <w:r w:rsidR="00DD14BB" w:rsidRPr="003C1C33">
        <w:rPr>
          <w:color w:val="000000" w:themeColor="text1"/>
        </w:rPr>
        <w:t>ni</w:t>
      </w:r>
      <w:r w:rsidR="00C71338" w:rsidRPr="003C1C33">
        <w:rPr>
          <w:color w:val="000000" w:themeColor="text1"/>
        </w:rPr>
        <w:t xml:space="preserve"> uvjet da suglasnost obvezno moraju dati i svi </w:t>
      </w:r>
      <w:r w:rsidR="00C100B1" w:rsidRPr="003C1C33">
        <w:rPr>
          <w:color w:val="000000" w:themeColor="text1"/>
        </w:rPr>
        <w:t>suvlasnici te zgrade</w:t>
      </w:r>
      <w:r w:rsidR="00C71338" w:rsidRPr="003C1C33">
        <w:rPr>
          <w:color w:val="000000" w:themeColor="text1"/>
        </w:rPr>
        <w:t xml:space="preserve"> čiji zidovi, podovi ili stropovi </w:t>
      </w:r>
      <w:r w:rsidR="00F76971" w:rsidRPr="003C1C33">
        <w:rPr>
          <w:color w:val="000000" w:themeColor="text1"/>
        </w:rPr>
        <w:t xml:space="preserve">koji </w:t>
      </w:r>
      <w:r w:rsidR="00C71338" w:rsidRPr="003C1C33">
        <w:rPr>
          <w:color w:val="000000" w:themeColor="text1"/>
        </w:rPr>
        <w:t xml:space="preserve">graniče s njegovim </w:t>
      </w:r>
      <w:r w:rsidR="00DD14BB" w:rsidRPr="003C1C33">
        <w:rPr>
          <w:color w:val="000000" w:themeColor="text1"/>
        </w:rPr>
        <w:t>posebnim dijelom</w:t>
      </w:r>
      <w:r w:rsidR="00C71338" w:rsidRPr="003C1C33">
        <w:rPr>
          <w:color w:val="000000" w:themeColor="text1"/>
        </w:rPr>
        <w:t xml:space="preserve"> koji se namjerava koristiti za </w:t>
      </w:r>
      <w:r w:rsidR="001148C3" w:rsidRPr="003C1C33">
        <w:rPr>
          <w:color w:val="000000" w:themeColor="text1"/>
        </w:rPr>
        <w:t>najam za veći broj osoba</w:t>
      </w:r>
      <w:r w:rsidR="00735264" w:rsidRPr="003C1C33">
        <w:rPr>
          <w:color w:val="000000" w:themeColor="text1"/>
        </w:rPr>
        <w:t xml:space="preserve">. </w:t>
      </w:r>
    </w:p>
    <w:p w14:paraId="7C6B53A8" w14:textId="77777777" w:rsidR="00C644DE" w:rsidRPr="003C1C33" w:rsidRDefault="00C644DE" w:rsidP="00244A3F">
      <w:pPr>
        <w:spacing w:after="0" w:line="240" w:lineRule="auto"/>
        <w:rPr>
          <w:color w:val="000000" w:themeColor="text1"/>
        </w:rPr>
      </w:pPr>
    </w:p>
    <w:p w14:paraId="3BEB57F8" w14:textId="1611AE34" w:rsidR="00F76971" w:rsidRPr="003C1C33" w:rsidRDefault="00244A3F" w:rsidP="00244A3F">
      <w:pPr>
        <w:spacing w:after="0" w:line="240" w:lineRule="auto"/>
        <w:rPr>
          <w:color w:val="000000" w:themeColor="text1"/>
        </w:rPr>
      </w:pPr>
      <w:r w:rsidRPr="003C1C33">
        <w:rPr>
          <w:color w:val="000000" w:themeColor="text1"/>
        </w:rPr>
        <w:t>(2)</w:t>
      </w:r>
      <w:r w:rsidRPr="003C1C33">
        <w:rPr>
          <w:color w:val="000000" w:themeColor="text1"/>
        </w:rPr>
        <w:tab/>
      </w:r>
      <w:r w:rsidR="0079182F" w:rsidRPr="003C1C33">
        <w:rPr>
          <w:color w:val="000000" w:themeColor="text1"/>
        </w:rPr>
        <w:t xml:space="preserve">Vlasnik </w:t>
      </w:r>
      <w:r w:rsidR="00A55A2D" w:rsidRPr="003C1C33">
        <w:rPr>
          <w:color w:val="000000" w:themeColor="text1"/>
        </w:rPr>
        <w:t>posebnog dijela</w:t>
      </w:r>
      <w:r w:rsidR="0079182F" w:rsidRPr="003C1C33">
        <w:rPr>
          <w:color w:val="000000" w:themeColor="text1"/>
        </w:rPr>
        <w:t xml:space="preserve"> </w:t>
      </w:r>
      <w:r w:rsidR="00D1663D" w:rsidRPr="003C1C33">
        <w:rPr>
          <w:color w:val="000000" w:themeColor="text1"/>
        </w:rPr>
        <w:t xml:space="preserve">zgrade </w:t>
      </w:r>
      <w:r w:rsidR="005326CB" w:rsidRPr="003C1C33">
        <w:rPr>
          <w:color w:val="000000" w:themeColor="text1"/>
        </w:rPr>
        <w:t xml:space="preserve">je </w:t>
      </w:r>
      <w:r w:rsidR="0079182F" w:rsidRPr="003C1C33">
        <w:rPr>
          <w:color w:val="000000" w:themeColor="text1"/>
        </w:rPr>
        <w:t xml:space="preserve">dužan brinuti da se njegov </w:t>
      </w:r>
      <w:r w:rsidR="00B665ED" w:rsidRPr="003C1C33">
        <w:rPr>
          <w:color w:val="000000" w:themeColor="text1"/>
        </w:rPr>
        <w:t>posebni dio</w:t>
      </w:r>
      <w:r w:rsidR="00893B32" w:rsidRPr="003C1C33">
        <w:rPr>
          <w:color w:val="000000" w:themeColor="text1"/>
        </w:rPr>
        <w:t xml:space="preserve"> </w:t>
      </w:r>
      <w:r w:rsidR="0079182F" w:rsidRPr="003C1C33">
        <w:rPr>
          <w:color w:val="000000" w:themeColor="text1"/>
        </w:rPr>
        <w:t xml:space="preserve">ne koristi za najam bez potrebne suglasnosti iz stavka 1. ovoga članka te se ne oslobađa </w:t>
      </w:r>
      <w:r w:rsidR="003D75D2" w:rsidRPr="003C1C33">
        <w:rPr>
          <w:color w:val="000000" w:themeColor="text1"/>
        </w:rPr>
        <w:t xml:space="preserve">prekršajne </w:t>
      </w:r>
      <w:r w:rsidR="0079182F" w:rsidRPr="003C1C33">
        <w:rPr>
          <w:color w:val="000000" w:themeColor="text1"/>
        </w:rPr>
        <w:t>odgovornosti ako je stan dao u najam trećoj osobi ili osobama.</w:t>
      </w:r>
    </w:p>
    <w:p w14:paraId="4974AAFB" w14:textId="77777777" w:rsidR="00F76971" w:rsidRPr="003C1C33" w:rsidRDefault="00F76971" w:rsidP="00244A3F">
      <w:pPr>
        <w:spacing w:after="0" w:line="240" w:lineRule="auto"/>
        <w:rPr>
          <w:color w:val="000000" w:themeColor="text1"/>
        </w:rPr>
      </w:pPr>
    </w:p>
    <w:p w14:paraId="6CFAFC6E" w14:textId="3F54B843" w:rsidR="00266D4A" w:rsidRPr="003C1C33" w:rsidRDefault="00266D4A" w:rsidP="00266D4A">
      <w:pPr>
        <w:spacing w:after="0" w:line="240" w:lineRule="auto"/>
        <w:jc w:val="both"/>
        <w:rPr>
          <w:color w:val="000000" w:themeColor="text1"/>
        </w:rPr>
      </w:pPr>
      <w:r w:rsidRPr="003C1C33">
        <w:rPr>
          <w:rFonts w:eastAsia="Calibri"/>
          <w:color w:val="000000" w:themeColor="text1"/>
        </w:rPr>
        <w:t>(3)</w:t>
      </w:r>
      <w:r w:rsidRPr="003C1C33">
        <w:rPr>
          <w:rFonts w:eastAsia="Calibri"/>
          <w:color w:val="000000" w:themeColor="text1"/>
        </w:rPr>
        <w:tab/>
      </w:r>
      <w:r w:rsidR="00236EF4" w:rsidRPr="003C1C33">
        <w:rPr>
          <w:rFonts w:eastAsia="Calibri"/>
          <w:color w:val="000000" w:themeColor="text1"/>
        </w:rPr>
        <w:t>Suvlasnici</w:t>
      </w:r>
      <w:r w:rsidRPr="003C1C33">
        <w:rPr>
          <w:rFonts w:eastAsia="Calibri"/>
          <w:color w:val="000000" w:themeColor="text1"/>
        </w:rPr>
        <w:t xml:space="preserve"> daj</w:t>
      </w:r>
      <w:r w:rsidR="00236EF4" w:rsidRPr="003C1C33">
        <w:rPr>
          <w:rFonts w:eastAsia="Calibri"/>
          <w:color w:val="000000" w:themeColor="text1"/>
        </w:rPr>
        <w:t>u</w:t>
      </w:r>
      <w:r w:rsidRPr="003C1C33">
        <w:rPr>
          <w:rFonts w:eastAsia="Calibri"/>
          <w:color w:val="000000" w:themeColor="text1"/>
        </w:rPr>
        <w:t xml:space="preserve"> suglasnost iz stavka 1. ovoga članka na određeni rok, koji ne smije biti kraći od </w:t>
      </w:r>
      <w:r w:rsidR="0061399E" w:rsidRPr="003C1C33">
        <w:rPr>
          <w:rFonts w:eastAsia="Calibri"/>
          <w:color w:val="000000" w:themeColor="text1"/>
        </w:rPr>
        <w:t xml:space="preserve">pet </w:t>
      </w:r>
      <w:r w:rsidRPr="003C1C33">
        <w:rPr>
          <w:rFonts w:eastAsia="Calibri"/>
          <w:color w:val="000000" w:themeColor="text1"/>
        </w:rPr>
        <w:t>godin</w:t>
      </w:r>
      <w:r w:rsidR="0061399E" w:rsidRPr="003C1C33">
        <w:rPr>
          <w:rFonts w:eastAsia="Calibri"/>
          <w:color w:val="000000" w:themeColor="text1"/>
        </w:rPr>
        <w:t>a</w:t>
      </w:r>
      <w:r w:rsidRPr="003C1C33">
        <w:rPr>
          <w:rFonts w:eastAsia="Calibri"/>
          <w:color w:val="000000" w:themeColor="text1"/>
        </w:rPr>
        <w:t>.</w:t>
      </w:r>
    </w:p>
    <w:p w14:paraId="73B30A2F" w14:textId="77777777" w:rsidR="00266D4A" w:rsidRPr="003C1C33" w:rsidRDefault="00266D4A" w:rsidP="00266D4A">
      <w:pPr>
        <w:spacing w:after="0" w:line="240" w:lineRule="auto"/>
        <w:jc w:val="both"/>
        <w:rPr>
          <w:color w:val="000000" w:themeColor="text1"/>
        </w:rPr>
      </w:pPr>
    </w:p>
    <w:p w14:paraId="369AA197" w14:textId="302DC519" w:rsidR="00266D4A" w:rsidRPr="003C1C33" w:rsidRDefault="00266D4A" w:rsidP="00266D4A">
      <w:pPr>
        <w:spacing w:after="0" w:line="240" w:lineRule="auto"/>
        <w:jc w:val="both"/>
        <w:rPr>
          <w:color w:val="000000" w:themeColor="text1"/>
        </w:rPr>
      </w:pPr>
      <w:r w:rsidRPr="003C1C33">
        <w:rPr>
          <w:color w:val="000000" w:themeColor="text1"/>
        </w:rPr>
        <w:t>(4)</w:t>
      </w:r>
      <w:r w:rsidRPr="003C1C33">
        <w:rPr>
          <w:color w:val="000000" w:themeColor="text1"/>
        </w:rPr>
        <w:tab/>
        <w:t xml:space="preserve">Suglasnost iz stavka 3. ovoga članka može se opozvati i prije roka na koji je dana  ako se obavljanjem djelatnosti iz stavka 1. ovoga članka </w:t>
      </w:r>
      <w:r w:rsidR="000F7ECE" w:rsidRPr="003C1C33">
        <w:rPr>
          <w:color w:val="000000" w:themeColor="text1"/>
        </w:rPr>
        <w:t>tri i više puta u unutar dvije godine krš</w:t>
      </w:r>
      <w:r w:rsidR="004A0BBD" w:rsidRPr="003C1C33">
        <w:rPr>
          <w:color w:val="000000" w:themeColor="text1"/>
        </w:rPr>
        <w:t>i</w:t>
      </w:r>
      <w:r w:rsidR="000F7ECE" w:rsidRPr="003C1C33">
        <w:rPr>
          <w:color w:val="000000" w:themeColor="text1"/>
        </w:rPr>
        <w:t xml:space="preserve"> </w:t>
      </w:r>
      <w:r w:rsidRPr="003C1C33">
        <w:rPr>
          <w:color w:val="000000" w:themeColor="text1"/>
        </w:rPr>
        <w:t>kućn</w:t>
      </w:r>
      <w:r w:rsidR="004A0BBD" w:rsidRPr="003C1C33">
        <w:rPr>
          <w:color w:val="000000" w:themeColor="text1"/>
        </w:rPr>
        <w:t xml:space="preserve">i </w:t>
      </w:r>
      <w:r w:rsidRPr="003C1C33">
        <w:rPr>
          <w:color w:val="000000" w:themeColor="text1"/>
        </w:rPr>
        <w:t>red i prava ostalih suvlasnika</w:t>
      </w:r>
      <w:r w:rsidR="000F7ECE" w:rsidRPr="003C1C33">
        <w:rPr>
          <w:color w:val="000000" w:themeColor="text1"/>
        </w:rPr>
        <w:t>.</w:t>
      </w:r>
    </w:p>
    <w:p w14:paraId="6535E2B6" w14:textId="77777777" w:rsidR="00266D4A" w:rsidRPr="003C1C33" w:rsidRDefault="00266D4A" w:rsidP="00266D4A">
      <w:pPr>
        <w:spacing w:after="0" w:line="240" w:lineRule="auto"/>
        <w:jc w:val="both"/>
        <w:rPr>
          <w:color w:val="000000" w:themeColor="text1"/>
        </w:rPr>
      </w:pPr>
    </w:p>
    <w:p w14:paraId="5F475D8C" w14:textId="66EF12FE" w:rsidR="00266D4A" w:rsidRPr="003C1C33" w:rsidRDefault="00266D4A" w:rsidP="00266D4A">
      <w:pPr>
        <w:spacing w:after="0" w:line="240" w:lineRule="auto"/>
        <w:jc w:val="both"/>
        <w:rPr>
          <w:color w:val="000000" w:themeColor="text1"/>
        </w:rPr>
      </w:pPr>
      <w:r w:rsidRPr="003C1C33">
        <w:rPr>
          <w:color w:val="000000" w:themeColor="text1"/>
        </w:rPr>
        <w:t>(5)</w:t>
      </w:r>
      <w:r w:rsidRPr="003C1C33">
        <w:rPr>
          <w:color w:val="000000" w:themeColor="text1"/>
        </w:rPr>
        <w:tab/>
        <w:t xml:space="preserve">Opoziv suglasnosti iz stavka 4. ovoga članka donosi se natpolovičnom većinom suvlasnika. </w:t>
      </w:r>
    </w:p>
    <w:p w14:paraId="4FDCA03F" w14:textId="77777777" w:rsidR="00266D4A" w:rsidRPr="003C1C33" w:rsidRDefault="00266D4A" w:rsidP="00266D4A">
      <w:pPr>
        <w:spacing w:after="0" w:line="240" w:lineRule="auto"/>
        <w:jc w:val="both"/>
        <w:rPr>
          <w:color w:val="000000" w:themeColor="text1"/>
        </w:rPr>
      </w:pPr>
    </w:p>
    <w:p w14:paraId="5DFC694D" w14:textId="7CB87BFA" w:rsidR="00266D4A" w:rsidRPr="003C1C33" w:rsidRDefault="00266D4A" w:rsidP="00266D4A">
      <w:pPr>
        <w:spacing w:after="0" w:line="240" w:lineRule="auto"/>
        <w:jc w:val="both"/>
        <w:rPr>
          <w:color w:val="000000" w:themeColor="text1"/>
        </w:rPr>
      </w:pPr>
      <w:r w:rsidRPr="003C1C33">
        <w:rPr>
          <w:color w:val="000000" w:themeColor="text1"/>
        </w:rPr>
        <w:t>(6)</w:t>
      </w:r>
      <w:r w:rsidRPr="003C1C33">
        <w:rPr>
          <w:color w:val="000000" w:themeColor="text1"/>
        </w:rPr>
        <w:tab/>
        <w:t>Suglasnost iz stavka 1. ovoga članka i rokovi u kojima je ona dana vežu i svakog budućeg vlasnika stana.</w:t>
      </w:r>
    </w:p>
    <w:p w14:paraId="7C9028FA" w14:textId="77777777" w:rsidR="00C20160" w:rsidRPr="003C1C33" w:rsidRDefault="00C20160" w:rsidP="004B2193">
      <w:pPr>
        <w:pStyle w:val="ListParagraph"/>
        <w:spacing w:after="0" w:line="240" w:lineRule="auto"/>
        <w:jc w:val="both"/>
        <w:rPr>
          <w:color w:val="000000" w:themeColor="text1"/>
        </w:rPr>
      </w:pPr>
    </w:p>
    <w:p w14:paraId="0DE0310E" w14:textId="77777777" w:rsidR="00A22F47" w:rsidRPr="003C1C33" w:rsidRDefault="00A22F47" w:rsidP="00CA4C70">
      <w:pPr>
        <w:spacing w:after="0" w:line="240" w:lineRule="auto"/>
        <w:jc w:val="both"/>
        <w:rPr>
          <w:color w:val="000000" w:themeColor="text1"/>
        </w:rPr>
      </w:pPr>
    </w:p>
    <w:p w14:paraId="25BBA186" w14:textId="3D99AB58" w:rsidR="00C33019" w:rsidRPr="003C1C33" w:rsidRDefault="003B044C" w:rsidP="001141FD">
      <w:pPr>
        <w:spacing w:after="0" w:line="240" w:lineRule="auto"/>
        <w:jc w:val="center"/>
        <w:rPr>
          <w:color w:val="000000" w:themeColor="text1"/>
        </w:rPr>
      </w:pPr>
      <w:r w:rsidRPr="003C1C33">
        <w:rPr>
          <w:color w:val="000000" w:themeColor="text1"/>
        </w:rPr>
        <w:t xml:space="preserve">DIO TREĆI </w:t>
      </w:r>
    </w:p>
    <w:p w14:paraId="2A304C20" w14:textId="77777777" w:rsidR="001141FD" w:rsidRPr="003C1C33" w:rsidRDefault="001141FD" w:rsidP="001141FD">
      <w:pPr>
        <w:spacing w:after="0" w:line="240" w:lineRule="auto"/>
        <w:jc w:val="center"/>
        <w:rPr>
          <w:color w:val="000000" w:themeColor="text1"/>
        </w:rPr>
      </w:pPr>
    </w:p>
    <w:p w14:paraId="19E5352E" w14:textId="77777777" w:rsidR="00C33019" w:rsidRPr="003C1C33" w:rsidRDefault="003B044C" w:rsidP="001141FD">
      <w:pPr>
        <w:spacing w:after="0" w:line="240" w:lineRule="auto"/>
        <w:jc w:val="center"/>
        <w:rPr>
          <w:color w:val="000000" w:themeColor="text1"/>
        </w:rPr>
      </w:pPr>
      <w:r w:rsidRPr="003C1C33">
        <w:rPr>
          <w:color w:val="000000" w:themeColor="text1"/>
        </w:rPr>
        <w:t>SUVLASNICI ZGRADE I PREDSTAVNIK SUVLASNIKA ZGRADE</w:t>
      </w:r>
    </w:p>
    <w:p w14:paraId="0935D91E" w14:textId="77777777" w:rsidR="00D17A42" w:rsidRPr="003C1C33" w:rsidRDefault="00D17A42" w:rsidP="001141FD">
      <w:pPr>
        <w:spacing w:after="0" w:line="240" w:lineRule="auto"/>
        <w:jc w:val="center"/>
        <w:rPr>
          <w:i/>
          <w:color w:val="000000" w:themeColor="text1"/>
        </w:rPr>
      </w:pPr>
      <w:bookmarkStart w:id="24" w:name="_Hlk172732453"/>
    </w:p>
    <w:p w14:paraId="71D6F83C" w14:textId="77777777" w:rsidR="00C33019" w:rsidRPr="003C1C33" w:rsidRDefault="003B044C" w:rsidP="001141FD">
      <w:pPr>
        <w:spacing w:after="0" w:line="240" w:lineRule="auto"/>
        <w:jc w:val="center"/>
        <w:rPr>
          <w:i/>
          <w:color w:val="000000" w:themeColor="text1"/>
        </w:rPr>
      </w:pPr>
      <w:r w:rsidRPr="003C1C33">
        <w:rPr>
          <w:i/>
          <w:color w:val="000000" w:themeColor="text1"/>
        </w:rPr>
        <w:t>Međuvlasnički ugovor</w:t>
      </w:r>
    </w:p>
    <w:p w14:paraId="5EFE19AB" w14:textId="77777777" w:rsidR="001141FD" w:rsidRPr="003C1C33" w:rsidRDefault="001141FD" w:rsidP="001141FD">
      <w:pPr>
        <w:spacing w:after="0" w:line="240" w:lineRule="auto"/>
        <w:jc w:val="center"/>
        <w:rPr>
          <w:b/>
          <w:color w:val="000000" w:themeColor="text1"/>
        </w:rPr>
      </w:pPr>
    </w:p>
    <w:p w14:paraId="552BA955" w14:textId="17FE5202" w:rsidR="00C33019" w:rsidRPr="003C1C33" w:rsidRDefault="003B044C" w:rsidP="001141FD">
      <w:pPr>
        <w:spacing w:after="0" w:line="240" w:lineRule="auto"/>
        <w:jc w:val="center"/>
        <w:rPr>
          <w:b/>
          <w:color w:val="000000" w:themeColor="text1"/>
        </w:rPr>
      </w:pPr>
      <w:r w:rsidRPr="003C1C33">
        <w:rPr>
          <w:b/>
          <w:color w:val="000000" w:themeColor="text1"/>
        </w:rPr>
        <w:t xml:space="preserve">Članak </w:t>
      </w:r>
      <w:r w:rsidR="008E480B" w:rsidRPr="003C1C33">
        <w:rPr>
          <w:b/>
          <w:color w:val="000000" w:themeColor="text1"/>
        </w:rPr>
        <w:t>3</w:t>
      </w:r>
      <w:r w:rsidR="00A22F47" w:rsidRPr="003C1C33">
        <w:rPr>
          <w:b/>
          <w:color w:val="000000" w:themeColor="text1"/>
        </w:rPr>
        <w:t>6</w:t>
      </w:r>
      <w:r w:rsidR="00037D19" w:rsidRPr="003C1C33">
        <w:rPr>
          <w:b/>
          <w:color w:val="000000" w:themeColor="text1"/>
        </w:rPr>
        <w:t>.</w:t>
      </w:r>
    </w:p>
    <w:p w14:paraId="070C1785" w14:textId="77777777" w:rsidR="001141FD" w:rsidRPr="003C1C33" w:rsidRDefault="001141FD" w:rsidP="001141FD">
      <w:pPr>
        <w:spacing w:after="0" w:line="240" w:lineRule="auto"/>
        <w:jc w:val="center"/>
        <w:rPr>
          <w:b/>
          <w:color w:val="000000" w:themeColor="text1"/>
        </w:rPr>
      </w:pPr>
    </w:p>
    <w:bookmarkEnd w:id="24"/>
    <w:p w14:paraId="75EF0388" w14:textId="4B7CFF58" w:rsidR="00C33019" w:rsidRPr="003C1C33" w:rsidRDefault="003B044C" w:rsidP="00B870BC">
      <w:pPr>
        <w:pStyle w:val="ListParagraph"/>
        <w:numPr>
          <w:ilvl w:val="2"/>
          <w:numId w:val="3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Prava, obveze i </w:t>
      </w:r>
      <w:r w:rsidR="00A84618" w:rsidRPr="003C1C33">
        <w:rPr>
          <w:rFonts w:ascii="Times New Roman" w:hAnsi="Times New Roman"/>
          <w:color w:val="000000" w:themeColor="text1"/>
          <w:sz w:val="24"/>
          <w:szCs w:val="24"/>
        </w:rPr>
        <w:t xml:space="preserve">međusobne odnose </w:t>
      </w:r>
      <w:r w:rsidRPr="003C1C33">
        <w:rPr>
          <w:rFonts w:ascii="Times New Roman" w:hAnsi="Times New Roman"/>
          <w:color w:val="000000" w:themeColor="text1"/>
          <w:sz w:val="24"/>
          <w:szCs w:val="24"/>
        </w:rPr>
        <w:t>suvlasnika zgrade</w:t>
      </w:r>
      <w:r w:rsidR="00AA023D" w:rsidRPr="003C1C33">
        <w:rPr>
          <w:rFonts w:ascii="Times New Roman" w:hAnsi="Times New Roman"/>
          <w:color w:val="000000" w:themeColor="text1"/>
          <w:sz w:val="24"/>
          <w:szCs w:val="24"/>
        </w:rPr>
        <w:t xml:space="preserve"> u </w:t>
      </w:r>
      <w:r w:rsidR="00494394" w:rsidRPr="003C1C33">
        <w:rPr>
          <w:rFonts w:ascii="Times New Roman" w:hAnsi="Times New Roman"/>
          <w:color w:val="000000" w:themeColor="text1"/>
          <w:sz w:val="24"/>
          <w:szCs w:val="24"/>
        </w:rPr>
        <w:t>zajednici suvlasnika</w:t>
      </w:r>
      <w:r w:rsidRPr="003C1C33">
        <w:rPr>
          <w:rFonts w:ascii="Times New Roman" w:hAnsi="Times New Roman"/>
          <w:color w:val="000000" w:themeColor="text1"/>
          <w:sz w:val="24"/>
          <w:szCs w:val="24"/>
        </w:rPr>
        <w:t xml:space="preserve">, </w:t>
      </w:r>
      <w:r w:rsidR="00F83695" w:rsidRPr="003C1C33">
        <w:rPr>
          <w:rFonts w:ascii="Times New Roman" w:hAnsi="Times New Roman"/>
          <w:color w:val="000000" w:themeColor="text1"/>
          <w:sz w:val="24"/>
          <w:szCs w:val="24"/>
        </w:rPr>
        <w:t xml:space="preserve">u </w:t>
      </w:r>
      <w:r w:rsidRPr="003C1C33">
        <w:rPr>
          <w:rFonts w:ascii="Times New Roman" w:hAnsi="Times New Roman"/>
          <w:color w:val="000000" w:themeColor="text1"/>
          <w:sz w:val="24"/>
          <w:szCs w:val="24"/>
        </w:rPr>
        <w:t xml:space="preserve">pogledu </w:t>
      </w:r>
      <w:r w:rsidR="002B62DA" w:rsidRPr="003C1C33">
        <w:rPr>
          <w:rFonts w:ascii="Times New Roman" w:hAnsi="Times New Roman"/>
          <w:color w:val="000000" w:themeColor="text1"/>
          <w:sz w:val="24"/>
          <w:szCs w:val="24"/>
        </w:rPr>
        <w:t xml:space="preserve">upravljanja i </w:t>
      </w:r>
      <w:r w:rsidRPr="003C1C33">
        <w:rPr>
          <w:rFonts w:ascii="Times New Roman" w:hAnsi="Times New Roman"/>
          <w:color w:val="000000" w:themeColor="text1"/>
          <w:sz w:val="24"/>
          <w:szCs w:val="24"/>
        </w:rPr>
        <w:t>održavanja zgrade</w:t>
      </w:r>
      <w:r w:rsidR="006F53D3" w:rsidRPr="003C1C33">
        <w:rPr>
          <w:rFonts w:ascii="Times New Roman" w:hAnsi="Times New Roman"/>
          <w:color w:val="000000" w:themeColor="text1"/>
          <w:sz w:val="24"/>
          <w:szCs w:val="24"/>
        </w:rPr>
        <w:t xml:space="preserve"> </w:t>
      </w:r>
      <w:r w:rsidR="00B84BFF" w:rsidRPr="003C1C33">
        <w:rPr>
          <w:rFonts w:ascii="Times New Roman" w:hAnsi="Times New Roman"/>
          <w:color w:val="000000" w:themeColor="text1"/>
          <w:sz w:val="24"/>
          <w:szCs w:val="24"/>
        </w:rPr>
        <w:t xml:space="preserve">ili funkcionalne cjeline zgrade, </w:t>
      </w:r>
      <w:r w:rsidRPr="003C1C33">
        <w:rPr>
          <w:rFonts w:ascii="Times New Roman" w:hAnsi="Times New Roman"/>
          <w:color w:val="000000" w:themeColor="text1"/>
          <w:sz w:val="24"/>
          <w:szCs w:val="24"/>
        </w:rPr>
        <w:t>suvlasnici su dužni urediti međuvlasničkim ugovorom</w:t>
      </w:r>
      <w:r w:rsidR="00EE444F" w:rsidRPr="003C1C33">
        <w:rPr>
          <w:rFonts w:ascii="Times New Roman" w:hAnsi="Times New Roman"/>
          <w:color w:val="000000" w:themeColor="text1"/>
          <w:sz w:val="24"/>
          <w:szCs w:val="24"/>
        </w:rPr>
        <w:t xml:space="preserve">. </w:t>
      </w:r>
    </w:p>
    <w:p w14:paraId="6D677DC7"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008D50F7" w14:textId="45DDE517" w:rsidR="00F14835" w:rsidRPr="003C1C33" w:rsidRDefault="00F14835" w:rsidP="00B870BC">
      <w:pPr>
        <w:pStyle w:val="ListParagraph"/>
        <w:numPr>
          <w:ilvl w:val="2"/>
          <w:numId w:val="3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Međuvlasnički ugovor sadrži:</w:t>
      </w:r>
    </w:p>
    <w:p w14:paraId="4867C063" w14:textId="77777777" w:rsidR="00F14835" w:rsidRPr="003C1C33" w:rsidRDefault="00F14835" w:rsidP="00F14835">
      <w:pPr>
        <w:pStyle w:val="ListParagraph"/>
        <w:spacing w:after="0" w:line="240" w:lineRule="auto"/>
        <w:ind w:left="0"/>
        <w:jc w:val="both"/>
        <w:rPr>
          <w:rFonts w:ascii="Times New Roman" w:hAnsi="Times New Roman"/>
          <w:color w:val="000000" w:themeColor="text1"/>
          <w:sz w:val="24"/>
          <w:szCs w:val="24"/>
        </w:rPr>
      </w:pPr>
    </w:p>
    <w:p w14:paraId="4F4C79B2" w14:textId="77777777" w:rsidR="00F14835" w:rsidRPr="003C1C33" w:rsidRDefault="00F14835"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veličinu suvlasničkih dijelova nekretnine</w:t>
      </w:r>
    </w:p>
    <w:p w14:paraId="38BCE032" w14:textId="77777777" w:rsidR="00B5387D" w:rsidRPr="003C1C33" w:rsidRDefault="00F14835"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uvjete i način prikupljanja i raspolaganja sredstvima zajedničke pričuve</w:t>
      </w:r>
    </w:p>
    <w:p w14:paraId="0855C93E" w14:textId="098B1BF9" w:rsidR="00F14835" w:rsidRPr="003C1C33" w:rsidRDefault="00F14835"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mogućnost zastupanja zajednice suvlasnika od strane predstavnika suvlasnika, po punomoći </w:t>
      </w:r>
    </w:p>
    <w:p w14:paraId="0D7822C8" w14:textId="68ED5FE4" w:rsidR="000311B0" w:rsidRPr="003C1C33" w:rsidRDefault="00F14835"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obveze pridržavanja</w:t>
      </w:r>
      <w:r w:rsidR="007D1C50" w:rsidRPr="003C1C33">
        <w:rPr>
          <w:rFonts w:ascii="Times New Roman" w:eastAsia="Times New Roman" w:hAnsi="Times New Roman"/>
          <w:color w:val="000000" w:themeColor="text1"/>
          <w:sz w:val="24"/>
          <w:szCs w:val="24"/>
          <w:lang w:eastAsia="hr-HR"/>
        </w:rPr>
        <w:t xml:space="preserve"> kućnog reda</w:t>
      </w:r>
    </w:p>
    <w:p w14:paraId="5E160A6A" w14:textId="7B88CEEF" w:rsidR="00F14835" w:rsidRPr="003C1C33" w:rsidRDefault="002D33C1"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mogućnost određivanja </w:t>
      </w:r>
      <w:r w:rsidR="00F36D9A" w:rsidRPr="003C1C33">
        <w:rPr>
          <w:rFonts w:ascii="Times New Roman" w:eastAsia="Times New Roman" w:hAnsi="Times New Roman"/>
          <w:color w:val="000000" w:themeColor="text1"/>
          <w:sz w:val="24"/>
          <w:szCs w:val="24"/>
          <w:lang w:eastAsia="hr-HR"/>
        </w:rPr>
        <w:t>naknade za nepridržavanje</w:t>
      </w:r>
      <w:r w:rsidR="00B94092" w:rsidRPr="003C1C33">
        <w:rPr>
          <w:rFonts w:ascii="Times New Roman" w:eastAsia="Times New Roman" w:hAnsi="Times New Roman"/>
          <w:color w:val="000000" w:themeColor="text1"/>
          <w:sz w:val="24"/>
          <w:szCs w:val="24"/>
          <w:lang w:eastAsia="hr-HR"/>
        </w:rPr>
        <w:t xml:space="preserve"> </w:t>
      </w:r>
      <w:r w:rsidR="009B72E3" w:rsidRPr="003C1C33">
        <w:rPr>
          <w:rFonts w:ascii="Times New Roman" w:eastAsia="Times New Roman" w:hAnsi="Times New Roman"/>
          <w:color w:val="000000" w:themeColor="text1"/>
          <w:sz w:val="24"/>
          <w:szCs w:val="24"/>
          <w:lang w:eastAsia="hr-HR"/>
        </w:rPr>
        <w:t>kućnog reda</w:t>
      </w:r>
      <w:r w:rsidR="00EA5481" w:rsidRPr="003C1C33">
        <w:rPr>
          <w:rFonts w:ascii="Times New Roman" w:eastAsia="Times New Roman" w:hAnsi="Times New Roman"/>
          <w:color w:val="000000" w:themeColor="text1"/>
          <w:sz w:val="24"/>
          <w:szCs w:val="24"/>
          <w:lang w:eastAsia="hr-HR"/>
        </w:rPr>
        <w:t xml:space="preserve"> te visinu naknada</w:t>
      </w:r>
    </w:p>
    <w:p w14:paraId="0E9A7BDF" w14:textId="51CDAD3C" w:rsidR="00F14835" w:rsidRPr="003C1C33" w:rsidRDefault="00F14835"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uvjete i način korištenja zajedničkih prostorija, te uređaja i zemljišta </w:t>
      </w:r>
      <w:r w:rsidR="008422B6" w:rsidRPr="003C1C33">
        <w:rPr>
          <w:rFonts w:ascii="Times New Roman" w:eastAsia="Times New Roman" w:hAnsi="Times New Roman"/>
          <w:color w:val="000000" w:themeColor="text1"/>
          <w:sz w:val="24"/>
          <w:szCs w:val="24"/>
          <w:lang w:eastAsia="hr-HR"/>
        </w:rPr>
        <w:t xml:space="preserve">koji </w:t>
      </w:r>
      <w:r w:rsidRPr="003C1C33">
        <w:rPr>
          <w:rFonts w:ascii="Times New Roman" w:eastAsia="Times New Roman" w:hAnsi="Times New Roman"/>
          <w:color w:val="000000" w:themeColor="text1"/>
          <w:sz w:val="24"/>
          <w:szCs w:val="24"/>
          <w:lang w:eastAsia="hr-HR"/>
        </w:rPr>
        <w:t>pripada</w:t>
      </w:r>
      <w:r w:rsidR="008422B6" w:rsidRPr="003C1C33">
        <w:rPr>
          <w:rFonts w:ascii="Times New Roman" w:eastAsia="Times New Roman" w:hAnsi="Times New Roman"/>
          <w:color w:val="000000" w:themeColor="text1"/>
          <w:sz w:val="24"/>
          <w:szCs w:val="24"/>
          <w:lang w:eastAsia="hr-HR"/>
        </w:rPr>
        <w:t>ju</w:t>
      </w:r>
      <w:r w:rsidRPr="003C1C33">
        <w:rPr>
          <w:rFonts w:ascii="Times New Roman" w:eastAsia="Times New Roman" w:hAnsi="Times New Roman"/>
          <w:color w:val="000000" w:themeColor="text1"/>
          <w:sz w:val="24"/>
          <w:szCs w:val="24"/>
          <w:lang w:eastAsia="hr-HR"/>
        </w:rPr>
        <w:t xml:space="preserve"> određenoj nekretnini</w:t>
      </w:r>
    </w:p>
    <w:p w14:paraId="5D336D9E" w14:textId="1828B4E9" w:rsidR="00020FF6" w:rsidRPr="003C1C33" w:rsidRDefault="005A2B04" w:rsidP="00B870BC">
      <w:pPr>
        <w:pStyle w:val="ListParagraph"/>
        <w:numPr>
          <w:ilvl w:val="0"/>
          <w:numId w:val="68"/>
        </w:numPr>
        <w:spacing w:after="0" w:line="240" w:lineRule="auto"/>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te druge odredbe potrebne za uređenje međusobnih odnosa suvlasnika zgrade.</w:t>
      </w:r>
    </w:p>
    <w:p w14:paraId="2A43E235" w14:textId="77777777" w:rsidR="00B5387D" w:rsidRPr="003C1C33" w:rsidRDefault="00B5387D" w:rsidP="00B5387D">
      <w:pPr>
        <w:spacing w:after="0" w:line="240" w:lineRule="auto"/>
        <w:ind w:left="567"/>
        <w:jc w:val="both"/>
        <w:rPr>
          <w:color w:val="000000" w:themeColor="text1"/>
        </w:rPr>
      </w:pPr>
    </w:p>
    <w:p w14:paraId="1E764EAD" w14:textId="08752699" w:rsidR="00F14835" w:rsidRPr="003C1C33" w:rsidRDefault="00F14835" w:rsidP="00B870BC">
      <w:pPr>
        <w:pStyle w:val="ListParagraph"/>
        <w:numPr>
          <w:ilvl w:val="2"/>
          <w:numId w:val="3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 xml:space="preserve">Međuvlasnički ugovor smatra se sklopljenim kada ga </w:t>
      </w:r>
      <w:r w:rsidR="00D645AF" w:rsidRPr="003C1C33">
        <w:rPr>
          <w:rFonts w:ascii="Times New Roman" w:hAnsi="Times New Roman"/>
          <w:color w:val="000000" w:themeColor="text1"/>
          <w:sz w:val="24"/>
          <w:szCs w:val="24"/>
        </w:rPr>
        <w:t>potpiše</w:t>
      </w:r>
      <w:r w:rsidRPr="003C1C33">
        <w:rPr>
          <w:rFonts w:ascii="Times New Roman" w:hAnsi="Times New Roman"/>
          <w:color w:val="000000" w:themeColor="text1"/>
          <w:sz w:val="24"/>
          <w:szCs w:val="24"/>
        </w:rPr>
        <w:t xml:space="preserve"> natpolovična većina suvlasnika, a odluke koje proizlaze iz međuvlasničkog ugovora obvezuju sve suvlasnike</w:t>
      </w:r>
      <w:r w:rsidR="00D645AF"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ako nije drugačije propisano ovim Zakonom. </w:t>
      </w:r>
    </w:p>
    <w:p w14:paraId="3BB50B3B" w14:textId="77777777" w:rsidR="00F14835" w:rsidRPr="003C1C33" w:rsidRDefault="00F14835" w:rsidP="00F14835">
      <w:pPr>
        <w:pStyle w:val="ListParagraph"/>
        <w:spacing w:after="0" w:line="240" w:lineRule="auto"/>
        <w:ind w:left="0"/>
        <w:jc w:val="both"/>
        <w:rPr>
          <w:rFonts w:ascii="Times New Roman" w:hAnsi="Times New Roman"/>
          <w:color w:val="000000" w:themeColor="text1"/>
          <w:sz w:val="24"/>
          <w:szCs w:val="24"/>
        </w:rPr>
      </w:pPr>
    </w:p>
    <w:p w14:paraId="2B7C9BBE" w14:textId="77777777" w:rsidR="00F14835" w:rsidRPr="003C1C33" w:rsidRDefault="00F14835" w:rsidP="00B870BC">
      <w:pPr>
        <w:pStyle w:val="ListParagraph"/>
        <w:numPr>
          <w:ilvl w:val="2"/>
          <w:numId w:val="3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Međuvlasnički ugovor predstavnik suvlasnika dužan je dostaviti upravitelju zgrade u roku od 15 dana od njegova sklapanja.</w:t>
      </w:r>
    </w:p>
    <w:p w14:paraId="67A022A1" w14:textId="77777777" w:rsidR="00C05189" w:rsidRPr="003C1C33" w:rsidRDefault="00C05189" w:rsidP="00C05189">
      <w:pPr>
        <w:pStyle w:val="ListParagraph"/>
        <w:rPr>
          <w:rFonts w:ascii="Times New Roman" w:hAnsi="Times New Roman"/>
          <w:color w:val="000000" w:themeColor="text1"/>
          <w:sz w:val="24"/>
          <w:szCs w:val="24"/>
        </w:rPr>
      </w:pPr>
    </w:p>
    <w:p w14:paraId="5EC736C7" w14:textId="1A018503" w:rsidR="00C05189" w:rsidRPr="003C1C33" w:rsidRDefault="009A2943" w:rsidP="00B870BC">
      <w:pPr>
        <w:pStyle w:val="ListParagraph"/>
        <w:numPr>
          <w:ilvl w:val="2"/>
          <w:numId w:val="32"/>
        </w:numPr>
        <w:ind w:left="0" w:firstLine="0"/>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zgrade </w:t>
      </w:r>
      <w:r w:rsidR="002B653F" w:rsidRPr="003C1C33">
        <w:rPr>
          <w:rFonts w:ascii="Times New Roman" w:hAnsi="Times New Roman"/>
          <w:color w:val="000000" w:themeColor="text1"/>
          <w:sz w:val="24"/>
          <w:szCs w:val="24"/>
        </w:rPr>
        <w:t xml:space="preserve">obvezan je </w:t>
      </w:r>
      <w:r w:rsidR="008D5F7E" w:rsidRPr="003C1C33">
        <w:rPr>
          <w:rFonts w:ascii="Times New Roman" w:hAnsi="Times New Roman"/>
          <w:color w:val="000000" w:themeColor="text1"/>
          <w:sz w:val="24"/>
          <w:szCs w:val="24"/>
        </w:rPr>
        <w:t xml:space="preserve">međuvlasnički </w:t>
      </w:r>
      <w:r w:rsidR="00C05189" w:rsidRPr="003C1C33">
        <w:rPr>
          <w:rFonts w:ascii="Times New Roman" w:hAnsi="Times New Roman"/>
          <w:color w:val="000000" w:themeColor="text1"/>
          <w:sz w:val="24"/>
          <w:szCs w:val="24"/>
        </w:rPr>
        <w:t xml:space="preserve">ugovor </w:t>
      </w:r>
      <w:r w:rsidR="00616BEB" w:rsidRPr="003C1C33">
        <w:rPr>
          <w:rFonts w:ascii="Times New Roman" w:hAnsi="Times New Roman"/>
          <w:color w:val="000000" w:themeColor="text1"/>
          <w:sz w:val="24"/>
          <w:szCs w:val="24"/>
        </w:rPr>
        <w:t xml:space="preserve">dostaviti </w:t>
      </w:r>
      <w:r w:rsidR="00970A3A" w:rsidRPr="003C1C33">
        <w:rPr>
          <w:rFonts w:ascii="Times New Roman" w:hAnsi="Times New Roman"/>
          <w:color w:val="000000" w:themeColor="text1"/>
          <w:sz w:val="24"/>
          <w:szCs w:val="24"/>
        </w:rPr>
        <w:t>u</w:t>
      </w:r>
      <w:r w:rsidR="00C05189" w:rsidRPr="003C1C33">
        <w:rPr>
          <w:rFonts w:ascii="Times New Roman" w:hAnsi="Times New Roman"/>
          <w:color w:val="000000" w:themeColor="text1"/>
          <w:sz w:val="24"/>
          <w:szCs w:val="24"/>
        </w:rPr>
        <w:t xml:space="preserve"> Registar zajednica suvlasnika. </w:t>
      </w:r>
    </w:p>
    <w:p w14:paraId="34B38FCB" w14:textId="77777777" w:rsidR="00C05189" w:rsidRPr="003C1C33" w:rsidRDefault="00C05189" w:rsidP="00F4030A">
      <w:pPr>
        <w:pStyle w:val="ListParagraph"/>
        <w:spacing w:after="0" w:line="240" w:lineRule="auto"/>
        <w:ind w:left="0"/>
        <w:jc w:val="both"/>
        <w:rPr>
          <w:rFonts w:ascii="Times New Roman" w:hAnsi="Times New Roman"/>
          <w:color w:val="000000" w:themeColor="text1"/>
          <w:sz w:val="24"/>
          <w:szCs w:val="24"/>
        </w:rPr>
      </w:pPr>
    </w:p>
    <w:p w14:paraId="666FA289" w14:textId="77777777" w:rsidR="00F14835" w:rsidRPr="003C1C33" w:rsidRDefault="00F14835" w:rsidP="00D677D9">
      <w:pPr>
        <w:spacing w:after="0" w:line="240" w:lineRule="auto"/>
        <w:rPr>
          <w:i/>
          <w:color w:val="000000" w:themeColor="text1"/>
        </w:rPr>
      </w:pPr>
    </w:p>
    <w:p w14:paraId="04602510" w14:textId="77777777" w:rsidR="00C33019" w:rsidRPr="003C1C33" w:rsidRDefault="003B044C" w:rsidP="001141FD">
      <w:pPr>
        <w:spacing w:after="0" w:line="240" w:lineRule="auto"/>
        <w:jc w:val="center"/>
        <w:rPr>
          <w:i/>
          <w:color w:val="000000" w:themeColor="text1"/>
        </w:rPr>
      </w:pPr>
      <w:r w:rsidRPr="003C1C33">
        <w:rPr>
          <w:i/>
          <w:color w:val="000000" w:themeColor="text1"/>
        </w:rPr>
        <w:t>Sastanak suvlasnika</w:t>
      </w:r>
    </w:p>
    <w:p w14:paraId="777A7DD9" w14:textId="77777777" w:rsidR="001141FD" w:rsidRPr="003C1C33" w:rsidRDefault="001141FD" w:rsidP="001141FD">
      <w:pPr>
        <w:spacing w:after="0" w:line="240" w:lineRule="auto"/>
        <w:jc w:val="center"/>
        <w:rPr>
          <w:b/>
          <w:color w:val="000000" w:themeColor="text1"/>
        </w:rPr>
      </w:pPr>
    </w:p>
    <w:p w14:paraId="313AE006" w14:textId="24A6F752" w:rsidR="00C33019" w:rsidRPr="003C1C33" w:rsidRDefault="003B044C" w:rsidP="001141FD">
      <w:pPr>
        <w:spacing w:after="0" w:line="240" w:lineRule="auto"/>
        <w:jc w:val="center"/>
        <w:rPr>
          <w:b/>
          <w:color w:val="000000" w:themeColor="text1"/>
        </w:rPr>
      </w:pPr>
      <w:r w:rsidRPr="003C1C33">
        <w:rPr>
          <w:b/>
          <w:color w:val="000000" w:themeColor="text1"/>
        </w:rPr>
        <w:t xml:space="preserve">Članak </w:t>
      </w:r>
      <w:r w:rsidR="00671527" w:rsidRPr="003C1C33">
        <w:rPr>
          <w:b/>
          <w:color w:val="000000" w:themeColor="text1"/>
        </w:rPr>
        <w:t>3</w:t>
      </w:r>
      <w:r w:rsidR="00A22F47" w:rsidRPr="003C1C33">
        <w:rPr>
          <w:b/>
          <w:color w:val="000000" w:themeColor="text1"/>
        </w:rPr>
        <w:t>7</w:t>
      </w:r>
      <w:r w:rsidRPr="003C1C33">
        <w:rPr>
          <w:b/>
          <w:color w:val="000000" w:themeColor="text1"/>
        </w:rPr>
        <w:t>.</w:t>
      </w:r>
    </w:p>
    <w:p w14:paraId="3AB11920" w14:textId="77777777" w:rsidR="001141FD" w:rsidRPr="003C1C33" w:rsidRDefault="001141FD" w:rsidP="001141FD">
      <w:pPr>
        <w:spacing w:after="0" w:line="240" w:lineRule="auto"/>
        <w:jc w:val="center"/>
        <w:rPr>
          <w:b/>
          <w:color w:val="000000" w:themeColor="text1"/>
        </w:rPr>
      </w:pPr>
    </w:p>
    <w:p w14:paraId="371DBD63" w14:textId="77777777" w:rsidR="00C33019" w:rsidRPr="003C1C33" w:rsidRDefault="003B044C"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Odluke o upravljanju zgradom u svrhu provedbe međuvlasničkog ugovora i </w:t>
      </w:r>
      <w:r w:rsidR="00070A46" w:rsidRPr="003C1C33">
        <w:rPr>
          <w:rFonts w:ascii="Times New Roman" w:hAnsi="Times New Roman"/>
          <w:color w:val="000000" w:themeColor="text1"/>
          <w:sz w:val="24"/>
          <w:szCs w:val="24"/>
        </w:rPr>
        <w:t>u skladu s propisima</w:t>
      </w:r>
      <w:r w:rsidRPr="003C1C33">
        <w:rPr>
          <w:rFonts w:ascii="Times New Roman" w:hAnsi="Times New Roman"/>
          <w:color w:val="000000" w:themeColor="text1"/>
          <w:sz w:val="24"/>
          <w:szCs w:val="24"/>
        </w:rPr>
        <w:t xml:space="preserve">, </w:t>
      </w:r>
      <w:r w:rsidR="005F71D2" w:rsidRPr="003C1C33">
        <w:rPr>
          <w:rFonts w:ascii="Times New Roman" w:hAnsi="Times New Roman"/>
          <w:color w:val="000000" w:themeColor="text1"/>
          <w:sz w:val="24"/>
          <w:szCs w:val="24"/>
        </w:rPr>
        <w:t xml:space="preserve">zajednica suvlasnika </w:t>
      </w:r>
      <w:r w:rsidRPr="003C1C33">
        <w:rPr>
          <w:rFonts w:ascii="Times New Roman" w:hAnsi="Times New Roman"/>
          <w:color w:val="000000" w:themeColor="text1"/>
          <w:sz w:val="24"/>
          <w:szCs w:val="24"/>
        </w:rPr>
        <w:t>donos</w:t>
      </w:r>
      <w:r w:rsidR="005F71D2" w:rsidRPr="003C1C33">
        <w:rPr>
          <w:rFonts w:ascii="Times New Roman" w:hAnsi="Times New Roman"/>
          <w:color w:val="000000" w:themeColor="text1"/>
          <w:sz w:val="24"/>
          <w:szCs w:val="24"/>
        </w:rPr>
        <w:t>i</w:t>
      </w:r>
      <w:r w:rsidRPr="003C1C33">
        <w:rPr>
          <w:rFonts w:ascii="Times New Roman" w:hAnsi="Times New Roman"/>
          <w:color w:val="000000" w:themeColor="text1"/>
          <w:sz w:val="24"/>
          <w:szCs w:val="24"/>
        </w:rPr>
        <w:t xml:space="preserve"> na sastanku suvlasnika.</w:t>
      </w:r>
    </w:p>
    <w:p w14:paraId="0AF753DD"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4D58F10B" w14:textId="77777777" w:rsidR="00E371DD" w:rsidRPr="003C1C33" w:rsidRDefault="003B044C"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Sastanak suvlasnika saziva predstavnik suvlasnika</w:t>
      </w:r>
      <w:r w:rsidR="00E371DD"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p>
    <w:p w14:paraId="68240FD5"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4A803A3E" w14:textId="77777777" w:rsidR="00E371DD" w:rsidRPr="003C1C33" w:rsidRDefault="00E371DD"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Sastanak suvlasnika mogu sazvati i</w:t>
      </w:r>
      <w:r w:rsidR="009D3199"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p>
    <w:p w14:paraId="34472A86"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293733E4" w14:textId="77777777" w:rsidR="00E371DD" w:rsidRPr="003C1C33" w:rsidRDefault="00F4224D" w:rsidP="00B870BC">
      <w:pPr>
        <w:pStyle w:val="ListParagraph"/>
        <w:numPr>
          <w:ilvl w:val="3"/>
          <w:numId w:val="33"/>
        </w:numPr>
        <w:tabs>
          <w:tab w:val="left" w:pos="1134"/>
        </w:tabs>
        <w:spacing w:after="0" w:line="240" w:lineRule="auto"/>
        <w:ind w:left="1134" w:hanging="283"/>
        <w:jc w:val="both"/>
        <w:rPr>
          <w:rFonts w:ascii="Times New Roman" w:hAnsi="Times New Roman"/>
          <w:color w:val="000000" w:themeColor="text1"/>
          <w:sz w:val="24"/>
          <w:szCs w:val="24"/>
        </w:rPr>
      </w:pPr>
      <w:bookmarkStart w:id="25" w:name="_Hlk169801360"/>
      <w:bookmarkStart w:id="26" w:name="_Hlk169801394"/>
      <w:bookmarkStart w:id="27" w:name="_Hlk169800881"/>
      <w:r w:rsidRPr="003C1C33">
        <w:rPr>
          <w:rFonts w:ascii="Times New Roman" w:hAnsi="Times New Roman"/>
          <w:color w:val="000000" w:themeColor="text1"/>
          <w:sz w:val="24"/>
          <w:szCs w:val="24"/>
        </w:rPr>
        <w:t xml:space="preserve">suvlasnici koji u vlasništvu imaju </w:t>
      </w:r>
      <w:bookmarkEnd w:id="25"/>
      <w:r w:rsidRPr="003C1C33">
        <w:rPr>
          <w:rFonts w:ascii="Times New Roman" w:hAnsi="Times New Roman"/>
          <w:color w:val="000000" w:themeColor="text1"/>
          <w:sz w:val="24"/>
          <w:szCs w:val="24"/>
        </w:rPr>
        <w:t xml:space="preserve">više od jedne trećine suvlasničkih </w:t>
      </w:r>
      <w:r w:rsidR="00397491" w:rsidRPr="003C1C33">
        <w:rPr>
          <w:rFonts w:ascii="Times New Roman" w:hAnsi="Times New Roman"/>
          <w:color w:val="000000" w:themeColor="text1"/>
          <w:sz w:val="24"/>
          <w:szCs w:val="24"/>
        </w:rPr>
        <w:t>d</w:t>
      </w:r>
      <w:r w:rsidR="00FD14C3" w:rsidRPr="003C1C33">
        <w:rPr>
          <w:rFonts w:ascii="Times New Roman" w:hAnsi="Times New Roman"/>
          <w:color w:val="000000" w:themeColor="text1"/>
          <w:sz w:val="24"/>
          <w:szCs w:val="24"/>
        </w:rPr>
        <w:t>i</w:t>
      </w:r>
      <w:r w:rsidR="00397491" w:rsidRPr="003C1C33">
        <w:rPr>
          <w:rFonts w:ascii="Times New Roman" w:hAnsi="Times New Roman"/>
          <w:color w:val="000000" w:themeColor="text1"/>
          <w:sz w:val="24"/>
          <w:szCs w:val="24"/>
        </w:rPr>
        <w:t xml:space="preserve">jelova </w:t>
      </w:r>
      <w:r w:rsidRPr="003C1C33">
        <w:rPr>
          <w:rFonts w:ascii="Times New Roman" w:hAnsi="Times New Roman"/>
          <w:color w:val="000000" w:themeColor="text1"/>
          <w:sz w:val="24"/>
          <w:szCs w:val="24"/>
        </w:rPr>
        <w:t>upisanih u zemljišne knjige ili</w:t>
      </w:r>
      <w:r w:rsidRPr="003C1C33">
        <w:rPr>
          <w:rFonts w:ascii="Times New Roman" w:hAnsi="Times New Roman"/>
          <w:sz w:val="24"/>
          <w:szCs w:val="24"/>
        </w:rPr>
        <w:t xml:space="preserve"> </w:t>
      </w:r>
      <w:r w:rsidRPr="003C1C33">
        <w:rPr>
          <w:rFonts w:ascii="Times New Roman" w:hAnsi="Times New Roman"/>
          <w:color w:val="000000" w:themeColor="text1"/>
          <w:sz w:val="24"/>
          <w:szCs w:val="24"/>
        </w:rPr>
        <w:t xml:space="preserve">suvlasnici koji u vlasništvu imaju </w:t>
      </w:r>
      <w:r w:rsidR="0098763E" w:rsidRPr="003C1C33">
        <w:rPr>
          <w:rFonts w:ascii="Times New Roman" w:hAnsi="Times New Roman"/>
          <w:color w:val="000000" w:themeColor="text1"/>
          <w:sz w:val="24"/>
          <w:szCs w:val="24"/>
        </w:rPr>
        <w:t xml:space="preserve">više od jedne trećine </w:t>
      </w:r>
      <w:r w:rsidR="004B26BE" w:rsidRPr="003C1C33">
        <w:rPr>
          <w:rFonts w:ascii="Times New Roman" w:hAnsi="Times New Roman"/>
          <w:color w:val="000000" w:themeColor="text1"/>
          <w:sz w:val="24"/>
          <w:szCs w:val="24"/>
        </w:rPr>
        <w:t xml:space="preserve">vrijednosne </w:t>
      </w:r>
      <w:r w:rsidR="0098763E" w:rsidRPr="003C1C33">
        <w:rPr>
          <w:rFonts w:ascii="Times New Roman" w:hAnsi="Times New Roman"/>
          <w:color w:val="000000" w:themeColor="text1"/>
          <w:sz w:val="24"/>
          <w:szCs w:val="24"/>
        </w:rPr>
        <w:t xml:space="preserve">površine zgrade za zgrade za koje nisu određeni suvlasnički dijelovi </w:t>
      </w:r>
      <w:bookmarkEnd w:id="26"/>
      <w:r w:rsidRPr="003C1C33">
        <w:rPr>
          <w:rFonts w:ascii="Times New Roman" w:hAnsi="Times New Roman"/>
          <w:color w:val="000000" w:themeColor="text1"/>
          <w:sz w:val="24"/>
          <w:szCs w:val="24"/>
        </w:rPr>
        <w:t xml:space="preserve">ako </w:t>
      </w:r>
      <w:r w:rsidR="00E371DD" w:rsidRPr="003C1C33">
        <w:rPr>
          <w:rFonts w:ascii="Times New Roman" w:hAnsi="Times New Roman"/>
          <w:color w:val="000000" w:themeColor="text1"/>
          <w:sz w:val="24"/>
          <w:szCs w:val="24"/>
        </w:rPr>
        <w:t>zgrada ima manje od 20 samostalnih uporabnih cjelina</w:t>
      </w:r>
      <w:bookmarkEnd w:id="27"/>
    </w:p>
    <w:p w14:paraId="45CE8A2B" w14:textId="77777777" w:rsidR="00E371DD" w:rsidRPr="003C1C33" w:rsidRDefault="00F4224D" w:rsidP="00B870BC">
      <w:pPr>
        <w:pStyle w:val="ListParagraph"/>
        <w:numPr>
          <w:ilvl w:val="3"/>
          <w:numId w:val="33"/>
        </w:numPr>
        <w:tabs>
          <w:tab w:val="left" w:pos="1134"/>
        </w:tabs>
        <w:spacing w:after="0" w:line="240" w:lineRule="auto"/>
        <w:ind w:left="1134" w:hanging="283"/>
        <w:jc w:val="both"/>
        <w:rPr>
          <w:rFonts w:ascii="Times New Roman" w:hAnsi="Times New Roman"/>
          <w:color w:val="000000" w:themeColor="text1"/>
          <w:sz w:val="24"/>
          <w:szCs w:val="24"/>
        </w:rPr>
      </w:pPr>
      <w:bookmarkStart w:id="28" w:name="_Hlk169801415"/>
      <w:r w:rsidRPr="003C1C33">
        <w:rPr>
          <w:rFonts w:ascii="Times New Roman" w:hAnsi="Times New Roman"/>
          <w:color w:val="000000" w:themeColor="text1"/>
          <w:sz w:val="24"/>
          <w:szCs w:val="24"/>
        </w:rPr>
        <w:t xml:space="preserve">suvlasnici koji u vlasništvu imaju više od jedne petine suvlasničkih </w:t>
      </w:r>
      <w:r w:rsidR="00397491" w:rsidRPr="003C1C33">
        <w:rPr>
          <w:rFonts w:ascii="Times New Roman" w:hAnsi="Times New Roman"/>
          <w:color w:val="000000" w:themeColor="text1"/>
          <w:sz w:val="24"/>
          <w:szCs w:val="24"/>
        </w:rPr>
        <w:t>d</w:t>
      </w:r>
      <w:r w:rsidR="00FD14C3" w:rsidRPr="003C1C33">
        <w:rPr>
          <w:rFonts w:ascii="Times New Roman" w:hAnsi="Times New Roman"/>
          <w:color w:val="000000" w:themeColor="text1"/>
          <w:sz w:val="24"/>
          <w:szCs w:val="24"/>
        </w:rPr>
        <w:t>i</w:t>
      </w:r>
      <w:r w:rsidR="00397491" w:rsidRPr="003C1C33">
        <w:rPr>
          <w:rFonts w:ascii="Times New Roman" w:hAnsi="Times New Roman"/>
          <w:color w:val="000000" w:themeColor="text1"/>
          <w:sz w:val="24"/>
          <w:szCs w:val="24"/>
        </w:rPr>
        <w:t xml:space="preserve">jelova </w:t>
      </w:r>
      <w:r w:rsidRPr="003C1C33">
        <w:rPr>
          <w:rFonts w:ascii="Times New Roman" w:hAnsi="Times New Roman"/>
          <w:color w:val="000000" w:themeColor="text1"/>
          <w:sz w:val="24"/>
          <w:szCs w:val="24"/>
        </w:rPr>
        <w:t xml:space="preserve">upisanih u zemljišne knjige ili suvlasnici koji u vlasništvu imaju više od jedne petine </w:t>
      </w:r>
      <w:r w:rsidR="004B26BE" w:rsidRPr="003C1C33">
        <w:rPr>
          <w:rFonts w:ascii="Times New Roman" w:hAnsi="Times New Roman"/>
          <w:color w:val="000000" w:themeColor="text1"/>
          <w:sz w:val="24"/>
          <w:szCs w:val="24"/>
        </w:rPr>
        <w:t xml:space="preserve">vrijednosne </w:t>
      </w:r>
      <w:r w:rsidRPr="003C1C33">
        <w:rPr>
          <w:rFonts w:ascii="Times New Roman" w:hAnsi="Times New Roman"/>
          <w:color w:val="000000" w:themeColor="text1"/>
          <w:sz w:val="24"/>
          <w:szCs w:val="24"/>
        </w:rPr>
        <w:t xml:space="preserve">površine zgrade za zgrade za koje nisu određeni suvlasnički dijelovi </w:t>
      </w:r>
      <w:r w:rsidR="00E371DD" w:rsidRPr="003C1C33">
        <w:rPr>
          <w:rFonts w:ascii="Times New Roman" w:hAnsi="Times New Roman"/>
          <w:color w:val="000000" w:themeColor="text1"/>
          <w:sz w:val="24"/>
          <w:szCs w:val="24"/>
        </w:rPr>
        <w:t>ako zgrada ima više od 20, a manje od 50 samostalnih uporabnih cjelina</w:t>
      </w:r>
    </w:p>
    <w:bookmarkEnd w:id="28"/>
    <w:p w14:paraId="1F977362" w14:textId="77777777" w:rsidR="00F4224D" w:rsidRPr="003C1C33" w:rsidRDefault="00F4224D" w:rsidP="00B870BC">
      <w:pPr>
        <w:pStyle w:val="ListParagraph"/>
        <w:numPr>
          <w:ilvl w:val="3"/>
          <w:numId w:val="33"/>
        </w:numPr>
        <w:tabs>
          <w:tab w:val="left" w:pos="1134"/>
        </w:tabs>
        <w:spacing w:after="0" w:line="240" w:lineRule="auto"/>
        <w:ind w:left="1134"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suvlasnici koji u vlasništvu imaju više od jedne desetine suvlasničkih </w:t>
      </w:r>
      <w:r w:rsidR="00397491" w:rsidRPr="003C1C33">
        <w:rPr>
          <w:rFonts w:ascii="Times New Roman" w:hAnsi="Times New Roman"/>
          <w:color w:val="000000" w:themeColor="text1"/>
          <w:sz w:val="24"/>
          <w:szCs w:val="24"/>
        </w:rPr>
        <w:t>d</w:t>
      </w:r>
      <w:r w:rsidR="00FD14C3" w:rsidRPr="003C1C33">
        <w:rPr>
          <w:rFonts w:ascii="Times New Roman" w:hAnsi="Times New Roman"/>
          <w:color w:val="000000" w:themeColor="text1"/>
          <w:sz w:val="24"/>
          <w:szCs w:val="24"/>
        </w:rPr>
        <w:t>i</w:t>
      </w:r>
      <w:r w:rsidR="00397491" w:rsidRPr="003C1C33">
        <w:rPr>
          <w:rFonts w:ascii="Times New Roman" w:hAnsi="Times New Roman"/>
          <w:color w:val="000000" w:themeColor="text1"/>
          <w:sz w:val="24"/>
          <w:szCs w:val="24"/>
        </w:rPr>
        <w:t xml:space="preserve">jelova </w:t>
      </w:r>
      <w:r w:rsidRPr="003C1C33">
        <w:rPr>
          <w:rFonts w:ascii="Times New Roman" w:hAnsi="Times New Roman"/>
          <w:color w:val="000000" w:themeColor="text1"/>
          <w:sz w:val="24"/>
          <w:szCs w:val="24"/>
        </w:rPr>
        <w:t xml:space="preserve">upisanih u zemljišne knjige ili suvlasnici koji u vlasništvu imaju više od jedne desetine </w:t>
      </w:r>
      <w:r w:rsidR="001141FD" w:rsidRPr="003C1C33">
        <w:rPr>
          <w:rFonts w:ascii="Times New Roman" w:hAnsi="Times New Roman"/>
          <w:color w:val="000000" w:themeColor="text1"/>
          <w:sz w:val="24"/>
          <w:szCs w:val="24"/>
        </w:rPr>
        <w:t xml:space="preserve">vrijednosne </w:t>
      </w:r>
      <w:r w:rsidRPr="003C1C33">
        <w:rPr>
          <w:rFonts w:ascii="Times New Roman" w:hAnsi="Times New Roman"/>
          <w:color w:val="000000" w:themeColor="text1"/>
          <w:sz w:val="24"/>
          <w:szCs w:val="24"/>
        </w:rPr>
        <w:t>površine zgrade za zgrade za koje nisu određeni suvlasnički dijelovi ako zgrada ima više od 50 samostalnih uporabnih cjelina</w:t>
      </w:r>
      <w:r w:rsidR="00397491"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p>
    <w:p w14:paraId="10322F53" w14:textId="77777777" w:rsidR="001141FD" w:rsidRPr="003C1C33" w:rsidRDefault="001141FD" w:rsidP="001141FD">
      <w:pPr>
        <w:pStyle w:val="ListParagraph"/>
        <w:tabs>
          <w:tab w:val="left" w:pos="1134"/>
        </w:tabs>
        <w:spacing w:after="0" w:line="240" w:lineRule="auto"/>
        <w:ind w:left="1134"/>
        <w:jc w:val="both"/>
        <w:rPr>
          <w:rFonts w:ascii="Times New Roman" w:hAnsi="Times New Roman"/>
          <w:color w:val="000000" w:themeColor="text1"/>
          <w:sz w:val="24"/>
          <w:szCs w:val="24"/>
        </w:rPr>
      </w:pPr>
    </w:p>
    <w:p w14:paraId="704E49E2" w14:textId="77777777" w:rsidR="00C33019" w:rsidRPr="003C1C33" w:rsidRDefault="00E371DD"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Sastanak suvlasnika može sazvati i </w:t>
      </w:r>
      <w:r w:rsidR="003B044C" w:rsidRPr="003C1C33">
        <w:rPr>
          <w:rFonts w:ascii="Times New Roman" w:hAnsi="Times New Roman"/>
          <w:color w:val="000000" w:themeColor="text1"/>
          <w:sz w:val="24"/>
          <w:szCs w:val="24"/>
        </w:rPr>
        <w:t>upravitelj zgrade.</w:t>
      </w:r>
    </w:p>
    <w:p w14:paraId="06754EED"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5D619C42" w14:textId="2FBA0EF1" w:rsidR="0050323C" w:rsidRPr="003C1C33" w:rsidRDefault="003B044C"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Poziv za sastanak suvlasnika dostavlja se</w:t>
      </w:r>
      <w:r w:rsidR="00DD4F0C" w:rsidRPr="003C1C33">
        <w:rPr>
          <w:rFonts w:ascii="Times New Roman" w:hAnsi="Times New Roman"/>
          <w:color w:val="000000" w:themeColor="text1"/>
          <w:sz w:val="24"/>
          <w:szCs w:val="24"/>
        </w:rPr>
        <w:t xml:space="preserve"> </w:t>
      </w:r>
      <w:r w:rsidR="004972A4" w:rsidRPr="003C1C33">
        <w:rPr>
          <w:rFonts w:ascii="Times New Roman" w:hAnsi="Times New Roman"/>
          <w:color w:val="000000" w:themeColor="text1"/>
          <w:sz w:val="24"/>
          <w:szCs w:val="24"/>
        </w:rPr>
        <w:t xml:space="preserve">najmanje </w:t>
      </w:r>
      <w:r w:rsidR="00ED39B7" w:rsidRPr="003C1C33">
        <w:rPr>
          <w:rFonts w:ascii="Times New Roman" w:hAnsi="Times New Roman"/>
          <w:color w:val="000000" w:themeColor="text1"/>
          <w:sz w:val="24"/>
          <w:szCs w:val="24"/>
        </w:rPr>
        <w:t xml:space="preserve">pet </w:t>
      </w:r>
      <w:r w:rsidR="00F443CF" w:rsidRPr="003C1C33">
        <w:rPr>
          <w:rFonts w:ascii="Times New Roman" w:hAnsi="Times New Roman"/>
          <w:color w:val="000000" w:themeColor="text1"/>
          <w:sz w:val="24"/>
          <w:szCs w:val="24"/>
        </w:rPr>
        <w:t xml:space="preserve">dana </w:t>
      </w:r>
      <w:r w:rsidR="007B547D" w:rsidRPr="003C1C33">
        <w:rPr>
          <w:rFonts w:ascii="Times New Roman" w:hAnsi="Times New Roman"/>
          <w:color w:val="000000" w:themeColor="text1"/>
          <w:sz w:val="24"/>
          <w:szCs w:val="24"/>
        </w:rPr>
        <w:t>prije sastanka,</w:t>
      </w:r>
      <w:r w:rsidR="00F443CF"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pisanim putem u poštanski pretinac suvlasnika u zgradi ili na adresu prebivališta, odnosno boravišta suvlasnika ili putem elektroničke pošte, </w:t>
      </w:r>
      <w:r w:rsidR="0050323C" w:rsidRPr="003C1C33">
        <w:rPr>
          <w:rFonts w:ascii="Times New Roman" w:hAnsi="Times New Roman"/>
          <w:color w:val="000000" w:themeColor="text1"/>
          <w:sz w:val="24"/>
          <w:szCs w:val="24"/>
        </w:rPr>
        <w:t xml:space="preserve">prema dogovoru </w:t>
      </w:r>
      <w:r w:rsidR="006978D0" w:rsidRPr="003C1C33">
        <w:rPr>
          <w:rStyle w:val="zadanifontodlomka-000004"/>
        </w:rPr>
        <w:t>natpolovične</w:t>
      </w:r>
      <w:r w:rsidR="006978D0" w:rsidRPr="003C1C33">
        <w:rPr>
          <w:rFonts w:ascii="Times New Roman" w:hAnsi="Times New Roman"/>
          <w:color w:val="000000" w:themeColor="text1"/>
          <w:sz w:val="24"/>
          <w:szCs w:val="24"/>
        </w:rPr>
        <w:t xml:space="preserve"> </w:t>
      </w:r>
      <w:r w:rsidR="007B16DD" w:rsidRPr="003C1C33">
        <w:rPr>
          <w:rStyle w:val="zadanifontodlomka-000004"/>
        </w:rPr>
        <w:t>većine suvlasnika</w:t>
      </w:r>
      <w:r w:rsidR="00002D77" w:rsidRPr="003C1C33">
        <w:rPr>
          <w:rFonts w:ascii="Times New Roman" w:hAnsi="Times New Roman"/>
          <w:color w:val="000000" w:themeColor="text1"/>
          <w:sz w:val="24"/>
          <w:szCs w:val="24"/>
        </w:rPr>
        <w:t xml:space="preserve">, uz dodatni </w:t>
      </w:r>
      <w:r w:rsidR="00E67F5B" w:rsidRPr="003C1C33">
        <w:rPr>
          <w:rFonts w:ascii="Times New Roman" w:hAnsi="Times New Roman"/>
          <w:color w:val="000000" w:themeColor="text1"/>
          <w:sz w:val="24"/>
          <w:szCs w:val="24"/>
        </w:rPr>
        <w:t xml:space="preserve">obvezni </w:t>
      </w:r>
      <w:r w:rsidR="00002D77" w:rsidRPr="003C1C33">
        <w:rPr>
          <w:rFonts w:ascii="Times New Roman" w:hAnsi="Times New Roman"/>
          <w:color w:val="000000" w:themeColor="text1"/>
          <w:sz w:val="24"/>
          <w:szCs w:val="24"/>
        </w:rPr>
        <w:t>uvjet</w:t>
      </w:r>
      <w:r w:rsidR="00E67F5B" w:rsidRPr="003C1C33">
        <w:rPr>
          <w:rFonts w:ascii="Times New Roman" w:hAnsi="Times New Roman"/>
          <w:color w:val="000000" w:themeColor="text1"/>
          <w:sz w:val="24"/>
          <w:szCs w:val="24"/>
        </w:rPr>
        <w:t xml:space="preserve"> objavom na oglasnoj ploči zgrade</w:t>
      </w:r>
      <w:r w:rsidR="0050323C" w:rsidRPr="003C1C33">
        <w:rPr>
          <w:rFonts w:ascii="Times New Roman" w:hAnsi="Times New Roman"/>
          <w:color w:val="000000" w:themeColor="text1"/>
          <w:sz w:val="24"/>
          <w:szCs w:val="24"/>
        </w:rPr>
        <w:t xml:space="preserve">. </w:t>
      </w:r>
    </w:p>
    <w:p w14:paraId="04B478BB"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1A884EDD" w14:textId="77777777" w:rsidR="00C33019" w:rsidRPr="003C1C33" w:rsidRDefault="00591450"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Poziv za sastanak </w:t>
      </w:r>
      <w:r w:rsidR="003B044C" w:rsidRPr="003C1C33">
        <w:rPr>
          <w:rFonts w:ascii="Times New Roman" w:hAnsi="Times New Roman"/>
          <w:color w:val="000000" w:themeColor="text1"/>
          <w:sz w:val="24"/>
          <w:szCs w:val="24"/>
        </w:rPr>
        <w:t>sadrži podatke o osobi</w:t>
      </w:r>
      <w:r w:rsidR="00720263" w:rsidRPr="003C1C33">
        <w:rPr>
          <w:rFonts w:ascii="Times New Roman" w:hAnsi="Times New Roman"/>
          <w:color w:val="000000" w:themeColor="text1"/>
          <w:sz w:val="24"/>
          <w:szCs w:val="24"/>
        </w:rPr>
        <w:t xml:space="preserve"> ili osobama</w:t>
      </w:r>
      <w:r w:rsidR="003B044C" w:rsidRPr="003C1C33">
        <w:rPr>
          <w:rFonts w:ascii="Times New Roman" w:hAnsi="Times New Roman"/>
          <w:color w:val="000000" w:themeColor="text1"/>
          <w:sz w:val="24"/>
          <w:szCs w:val="24"/>
        </w:rPr>
        <w:t xml:space="preserve"> koj</w:t>
      </w:r>
      <w:r w:rsidR="00720263" w:rsidRPr="003C1C33">
        <w:rPr>
          <w:rFonts w:ascii="Times New Roman" w:hAnsi="Times New Roman"/>
          <w:color w:val="000000" w:themeColor="text1"/>
          <w:sz w:val="24"/>
          <w:szCs w:val="24"/>
        </w:rPr>
        <w:t>e</w:t>
      </w:r>
      <w:r w:rsidR="003B044C" w:rsidRPr="003C1C33">
        <w:rPr>
          <w:rFonts w:ascii="Times New Roman" w:hAnsi="Times New Roman"/>
          <w:color w:val="000000" w:themeColor="text1"/>
          <w:sz w:val="24"/>
          <w:szCs w:val="24"/>
        </w:rPr>
        <w:t xml:space="preserve"> saziva</w:t>
      </w:r>
      <w:r w:rsidR="00720263" w:rsidRPr="003C1C33">
        <w:rPr>
          <w:rFonts w:ascii="Times New Roman" w:hAnsi="Times New Roman"/>
          <w:color w:val="000000" w:themeColor="text1"/>
          <w:sz w:val="24"/>
          <w:szCs w:val="24"/>
        </w:rPr>
        <w:t>ju</w:t>
      </w:r>
      <w:r w:rsidR="003B044C" w:rsidRPr="003C1C33">
        <w:rPr>
          <w:rFonts w:ascii="Times New Roman" w:hAnsi="Times New Roman"/>
          <w:color w:val="000000" w:themeColor="text1"/>
          <w:sz w:val="24"/>
          <w:szCs w:val="24"/>
        </w:rPr>
        <w:t xml:space="preserve"> sastanak, mjestu</w:t>
      </w:r>
      <w:r w:rsidR="006D65CD" w:rsidRPr="003C1C33">
        <w:rPr>
          <w:rFonts w:ascii="Times New Roman" w:hAnsi="Times New Roman"/>
          <w:color w:val="000000" w:themeColor="text1"/>
          <w:sz w:val="24"/>
          <w:szCs w:val="24"/>
        </w:rPr>
        <w:t>,</w:t>
      </w:r>
      <w:r w:rsidR="00BC13A9" w:rsidRPr="003C1C33">
        <w:rPr>
          <w:rFonts w:ascii="Times New Roman" w:hAnsi="Times New Roman"/>
          <w:color w:val="000000" w:themeColor="text1"/>
          <w:sz w:val="24"/>
          <w:szCs w:val="24"/>
        </w:rPr>
        <w:t xml:space="preserve"> </w:t>
      </w:r>
      <w:r w:rsidR="003B044C" w:rsidRPr="003C1C33">
        <w:rPr>
          <w:rFonts w:ascii="Times New Roman" w:hAnsi="Times New Roman"/>
          <w:color w:val="000000" w:themeColor="text1"/>
          <w:sz w:val="24"/>
          <w:szCs w:val="24"/>
        </w:rPr>
        <w:t xml:space="preserve">vremenu </w:t>
      </w:r>
      <w:r w:rsidR="006D65CD" w:rsidRPr="003C1C33">
        <w:rPr>
          <w:rFonts w:ascii="Times New Roman" w:hAnsi="Times New Roman"/>
          <w:color w:val="000000" w:themeColor="text1"/>
          <w:sz w:val="24"/>
          <w:szCs w:val="24"/>
        </w:rPr>
        <w:t xml:space="preserve">i načinu </w:t>
      </w:r>
      <w:r w:rsidR="003B044C" w:rsidRPr="003C1C33">
        <w:rPr>
          <w:rFonts w:ascii="Times New Roman" w:hAnsi="Times New Roman"/>
          <w:color w:val="000000" w:themeColor="text1"/>
          <w:sz w:val="24"/>
          <w:szCs w:val="24"/>
        </w:rPr>
        <w:t xml:space="preserve">održavanja sastanka </w:t>
      </w:r>
      <w:r w:rsidR="006D65CD" w:rsidRPr="003C1C33">
        <w:rPr>
          <w:rFonts w:ascii="Times New Roman" w:hAnsi="Times New Roman"/>
          <w:color w:val="000000" w:themeColor="text1"/>
          <w:sz w:val="24"/>
          <w:szCs w:val="24"/>
        </w:rPr>
        <w:t>te</w:t>
      </w:r>
      <w:r w:rsidR="008C10C1" w:rsidRPr="003C1C33">
        <w:rPr>
          <w:rFonts w:ascii="Times New Roman" w:hAnsi="Times New Roman"/>
          <w:color w:val="000000" w:themeColor="text1"/>
          <w:sz w:val="24"/>
          <w:szCs w:val="24"/>
        </w:rPr>
        <w:t xml:space="preserve"> </w:t>
      </w:r>
      <w:r w:rsidR="003B044C" w:rsidRPr="003C1C33">
        <w:rPr>
          <w:rFonts w:ascii="Times New Roman" w:hAnsi="Times New Roman"/>
          <w:color w:val="000000" w:themeColor="text1"/>
          <w:sz w:val="24"/>
          <w:szCs w:val="24"/>
        </w:rPr>
        <w:t>dnevni red sastanka.</w:t>
      </w:r>
    </w:p>
    <w:p w14:paraId="7A463F36"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73F3ED08" w14:textId="77777777" w:rsidR="00E6362E" w:rsidRPr="003C1C33" w:rsidRDefault="00C74459"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 početku sastanka suvlasnika prisutni suvlasnici </w:t>
      </w:r>
      <w:r w:rsidR="00704575" w:rsidRPr="003C1C33">
        <w:rPr>
          <w:rFonts w:ascii="Times New Roman" w:hAnsi="Times New Roman"/>
          <w:color w:val="000000" w:themeColor="text1"/>
          <w:sz w:val="24"/>
          <w:szCs w:val="24"/>
        </w:rPr>
        <w:t xml:space="preserve">većinom glasova dogovaraju tko će od </w:t>
      </w:r>
      <w:r w:rsidR="00B452BE" w:rsidRPr="003C1C33">
        <w:rPr>
          <w:rFonts w:ascii="Times New Roman" w:hAnsi="Times New Roman"/>
          <w:color w:val="000000" w:themeColor="text1"/>
          <w:sz w:val="24"/>
          <w:szCs w:val="24"/>
        </w:rPr>
        <w:t>njih</w:t>
      </w:r>
      <w:r w:rsidR="00704575" w:rsidRPr="003C1C33">
        <w:rPr>
          <w:rFonts w:ascii="Times New Roman" w:hAnsi="Times New Roman"/>
          <w:color w:val="000000" w:themeColor="text1"/>
          <w:sz w:val="24"/>
          <w:szCs w:val="24"/>
        </w:rPr>
        <w:t xml:space="preserve"> biti zapisničar. </w:t>
      </w:r>
    </w:p>
    <w:p w14:paraId="6FD933D4"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7AA649D1" w14:textId="07178B4C" w:rsidR="00C33019" w:rsidRPr="003C1C33" w:rsidRDefault="003B044C"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O sastanku suvlasnika vodi se zapisnik, kojeg potpisuju</w:t>
      </w:r>
      <w:r w:rsidR="00F4224D" w:rsidRPr="003C1C33">
        <w:rPr>
          <w:rFonts w:ascii="Times New Roman" w:hAnsi="Times New Roman"/>
          <w:color w:val="000000" w:themeColor="text1"/>
          <w:sz w:val="24"/>
          <w:szCs w:val="24"/>
        </w:rPr>
        <w:t xml:space="preserve"> ili putem elektroničke pošte daju suglasnost na sadržaj zapisnika</w:t>
      </w:r>
      <w:r w:rsidRPr="003C1C33">
        <w:rPr>
          <w:rFonts w:ascii="Times New Roman" w:hAnsi="Times New Roman"/>
          <w:color w:val="000000" w:themeColor="text1"/>
          <w:sz w:val="24"/>
          <w:szCs w:val="24"/>
        </w:rPr>
        <w:t xml:space="preserve"> osoba koja je sastanak sazvala, zapisničar, svi nazočni suvlasnici zgrade i upravitelj zgrade ako je nazočan sastanku.</w:t>
      </w:r>
    </w:p>
    <w:p w14:paraId="586AD63A"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15A9604A" w14:textId="1CFA0236" w:rsidR="00C33019" w:rsidRPr="003C1C33" w:rsidRDefault="003B044C"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Zapisnik </w:t>
      </w:r>
      <w:r w:rsidR="00381182" w:rsidRPr="003C1C33">
        <w:rPr>
          <w:rFonts w:ascii="Times New Roman" w:hAnsi="Times New Roman"/>
          <w:color w:val="000000" w:themeColor="text1"/>
          <w:sz w:val="24"/>
          <w:szCs w:val="24"/>
        </w:rPr>
        <w:t>sa sastanka suvlasnika</w:t>
      </w:r>
      <w:r w:rsidRPr="003C1C33">
        <w:rPr>
          <w:rFonts w:ascii="Times New Roman" w:hAnsi="Times New Roman"/>
          <w:color w:val="000000" w:themeColor="text1"/>
          <w:sz w:val="24"/>
          <w:szCs w:val="24"/>
        </w:rPr>
        <w:t xml:space="preserve"> sadrži podatke o stambenoj zgradi, mjestu i vremenu održavanja sastanka suvlasnika</w:t>
      </w:r>
      <w:r w:rsidR="00F4224D" w:rsidRPr="003C1C33">
        <w:rPr>
          <w:rFonts w:ascii="Times New Roman" w:hAnsi="Times New Roman"/>
          <w:color w:val="000000" w:themeColor="text1"/>
          <w:sz w:val="24"/>
          <w:szCs w:val="24"/>
        </w:rPr>
        <w:t>, načinu održavanja sastanka</w:t>
      </w:r>
      <w:r w:rsidRPr="003C1C33">
        <w:rPr>
          <w:rFonts w:ascii="Times New Roman" w:hAnsi="Times New Roman"/>
          <w:color w:val="000000" w:themeColor="text1"/>
          <w:sz w:val="24"/>
          <w:szCs w:val="24"/>
        </w:rPr>
        <w:t xml:space="preserve">, nazočnim osobama, dnevnom redu sastanka, </w:t>
      </w:r>
      <w:r w:rsidR="00C60D77" w:rsidRPr="003C1C33">
        <w:rPr>
          <w:rFonts w:ascii="Times New Roman" w:hAnsi="Times New Roman"/>
          <w:color w:val="000000" w:themeColor="text1"/>
          <w:sz w:val="24"/>
          <w:szCs w:val="24"/>
        </w:rPr>
        <w:t xml:space="preserve">iznesenim </w:t>
      </w:r>
      <w:r w:rsidRPr="003C1C33">
        <w:rPr>
          <w:rFonts w:ascii="Times New Roman" w:hAnsi="Times New Roman"/>
          <w:color w:val="000000" w:themeColor="text1"/>
          <w:sz w:val="24"/>
          <w:szCs w:val="24"/>
        </w:rPr>
        <w:t>prijedlozima, donesenim odlukama i načinu glasanja suvlasnika.</w:t>
      </w:r>
    </w:p>
    <w:p w14:paraId="1DDFBBF8" w14:textId="77777777" w:rsidR="001141FD" w:rsidRPr="003C1C33" w:rsidRDefault="001141FD" w:rsidP="001141FD">
      <w:pPr>
        <w:pStyle w:val="ListParagraph"/>
        <w:spacing w:after="0" w:line="240" w:lineRule="auto"/>
        <w:ind w:left="0"/>
        <w:jc w:val="both"/>
        <w:rPr>
          <w:rFonts w:ascii="Times New Roman" w:hAnsi="Times New Roman"/>
          <w:color w:val="000000" w:themeColor="text1"/>
          <w:sz w:val="24"/>
          <w:szCs w:val="24"/>
        </w:rPr>
      </w:pPr>
    </w:p>
    <w:p w14:paraId="2B3ADEB4" w14:textId="7888D2F2" w:rsidR="004865D2" w:rsidRPr="003C1C33" w:rsidRDefault="003B044C" w:rsidP="00B870BC">
      <w:pPr>
        <w:pStyle w:val="ListParagraph"/>
        <w:numPr>
          <w:ilvl w:val="2"/>
          <w:numId w:val="3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Donesena odluka je obvezujuća za sve suvlasnike ako je potpisana </w:t>
      </w:r>
      <w:r w:rsidR="00CC4A1D" w:rsidRPr="003C1C33">
        <w:rPr>
          <w:rFonts w:ascii="Times New Roman" w:hAnsi="Times New Roman"/>
          <w:color w:val="000000" w:themeColor="text1"/>
          <w:sz w:val="24"/>
          <w:szCs w:val="24"/>
        </w:rPr>
        <w:t xml:space="preserve">ili je </w:t>
      </w:r>
      <w:r w:rsidR="00714E38" w:rsidRPr="003C1C33">
        <w:rPr>
          <w:rFonts w:ascii="Times New Roman" w:hAnsi="Times New Roman"/>
          <w:color w:val="000000" w:themeColor="text1"/>
          <w:sz w:val="24"/>
          <w:szCs w:val="24"/>
        </w:rPr>
        <w:t xml:space="preserve">za </w:t>
      </w:r>
      <w:r w:rsidR="00794A5D" w:rsidRPr="003C1C33">
        <w:rPr>
          <w:rFonts w:ascii="Times New Roman" w:hAnsi="Times New Roman"/>
          <w:color w:val="000000" w:themeColor="text1"/>
          <w:sz w:val="24"/>
          <w:szCs w:val="24"/>
        </w:rPr>
        <w:t xml:space="preserve">istu </w:t>
      </w:r>
      <w:r w:rsidR="00714E38" w:rsidRPr="003C1C33">
        <w:rPr>
          <w:rFonts w:ascii="Times New Roman" w:hAnsi="Times New Roman"/>
          <w:color w:val="000000" w:themeColor="text1"/>
          <w:sz w:val="24"/>
          <w:szCs w:val="24"/>
        </w:rPr>
        <w:t xml:space="preserve">dao </w:t>
      </w:r>
      <w:r w:rsidR="00CC4A1D" w:rsidRPr="003C1C33">
        <w:rPr>
          <w:rFonts w:ascii="Times New Roman" w:hAnsi="Times New Roman"/>
          <w:color w:val="000000" w:themeColor="text1"/>
          <w:sz w:val="24"/>
          <w:szCs w:val="24"/>
        </w:rPr>
        <w:t xml:space="preserve">suglasnost </w:t>
      </w:r>
      <w:r w:rsidRPr="003C1C33">
        <w:rPr>
          <w:rFonts w:ascii="Times New Roman" w:hAnsi="Times New Roman"/>
          <w:color w:val="000000" w:themeColor="text1"/>
          <w:sz w:val="24"/>
          <w:szCs w:val="24"/>
        </w:rPr>
        <w:t xml:space="preserve">ovim Zakonom </w:t>
      </w:r>
      <w:r w:rsidR="00361471" w:rsidRPr="003C1C33">
        <w:rPr>
          <w:rFonts w:ascii="Times New Roman" w:hAnsi="Times New Roman"/>
          <w:color w:val="000000" w:themeColor="text1"/>
          <w:sz w:val="24"/>
          <w:szCs w:val="24"/>
        </w:rPr>
        <w:t xml:space="preserve">propisani </w:t>
      </w:r>
      <w:r w:rsidRPr="003C1C33">
        <w:rPr>
          <w:rFonts w:ascii="Times New Roman" w:hAnsi="Times New Roman"/>
          <w:color w:val="000000" w:themeColor="text1"/>
          <w:sz w:val="24"/>
          <w:szCs w:val="24"/>
        </w:rPr>
        <w:t>broj suvlasnika.</w:t>
      </w:r>
    </w:p>
    <w:p w14:paraId="7A9A78D0" w14:textId="77777777" w:rsidR="000F3FEF" w:rsidRPr="003C1C33" w:rsidRDefault="000F3FEF" w:rsidP="001141FD">
      <w:pPr>
        <w:pStyle w:val="ListParagraph"/>
        <w:spacing w:after="0" w:line="240" w:lineRule="auto"/>
        <w:ind w:left="0"/>
        <w:jc w:val="both"/>
        <w:rPr>
          <w:rFonts w:ascii="Times New Roman" w:hAnsi="Times New Roman"/>
          <w:color w:val="000000" w:themeColor="text1"/>
          <w:sz w:val="24"/>
          <w:szCs w:val="24"/>
        </w:rPr>
      </w:pPr>
    </w:p>
    <w:p w14:paraId="69850F0B" w14:textId="77777777" w:rsidR="00C33019" w:rsidRPr="003C1C33" w:rsidRDefault="003B044C" w:rsidP="001141FD">
      <w:pPr>
        <w:spacing w:after="0" w:line="240" w:lineRule="auto"/>
        <w:jc w:val="center"/>
        <w:rPr>
          <w:i/>
          <w:color w:val="000000" w:themeColor="text1"/>
        </w:rPr>
      </w:pPr>
      <w:r w:rsidRPr="003C1C33">
        <w:rPr>
          <w:i/>
          <w:color w:val="000000" w:themeColor="text1"/>
        </w:rPr>
        <w:t>Učestalost održavanja sastanka suvlasnika</w:t>
      </w:r>
    </w:p>
    <w:p w14:paraId="309F1B86" w14:textId="77777777" w:rsidR="00893309" w:rsidRPr="003C1C33" w:rsidRDefault="00893309" w:rsidP="001141FD">
      <w:pPr>
        <w:spacing w:after="0" w:line="240" w:lineRule="auto"/>
        <w:jc w:val="center"/>
        <w:rPr>
          <w:b/>
          <w:color w:val="000000" w:themeColor="text1"/>
        </w:rPr>
      </w:pPr>
    </w:p>
    <w:p w14:paraId="62EFA730" w14:textId="02C359FA" w:rsidR="00C33019" w:rsidRPr="003C1C33" w:rsidRDefault="003B044C" w:rsidP="001141FD">
      <w:pPr>
        <w:spacing w:after="0" w:line="240" w:lineRule="auto"/>
        <w:jc w:val="center"/>
        <w:rPr>
          <w:b/>
          <w:color w:val="000000" w:themeColor="text1"/>
        </w:rPr>
      </w:pPr>
      <w:r w:rsidRPr="003C1C33">
        <w:rPr>
          <w:b/>
          <w:color w:val="000000" w:themeColor="text1"/>
        </w:rPr>
        <w:t xml:space="preserve">Članak </w:t>
      </w:r>
      <w:r w:rsidR="00671527" w:rsidRPr="003C1C33">
        <w:rPr>
          <w:b/>
          <w:color w:val="000000" w:themeColor="text1"/>
        </w:rPr>
        <w:t>3</w:t>
      </w:r>
      <w:r w:rsidR="00A22F47" w:rsidRPr="003C1C33">
        <w:rPr>
          <w:b/>
          <w:color w:val="000000" w:themeColor="text1"/>
        </w:rPr>
        <w:t>8</w:t>
      </w:r>
      <w:r w:rsidRPr="003C1C33">
        <w:rPr>
          <w:b/>
          <w:color w:val="000000" w:themeColor="text1"/>
        </w:rPr>
        <w:t>.</w:t>
      </w:r>
    </w:p>
    <w:p w14:paraId="1EEDCF88" w14:textId="77777777" w:rsidR="00893309" w:rsidRPr="003C1C33" w:rsidRDefault="00893309" w:rsidP="00893309">
      <w:pPr>
        <w:spacing w:after="0" w:line="240" w:lineRule="auto"/>
        <w:jc w:val="both"/>
        <w:rPr>
          <w:b/>
          <w:color w:val="000000" w:themeColor="text1"/>
        </w:rPr>
      </w:pPr>
    </w:p>
    <w:p w14:paraId="243F47E2" w14:textId="77777777" w:rsidR="00EB3095" w:rsidRPr="003C1C33" w:rsidRDefault="003B044C" w:rsidP="00B40B26">
      <w:pPr>
        <w:spacing w:after="0" w:line="240" w:lineRule="auto"/>
        <w:ind w:firstLine="708"/>
        <w:jc w:val="both"/>
        <w:rPr>
          <w:color w:val="000000" w:themeColor="text1"/>
        </w:rPr>
      </w:pPr>
      <w:r w:rsidRPr="003C1C33">
        <w:rPr>
          <w:color w:val="000000" w:themeColor="text1"/>
        </w:rPr>
        <w:t xml:space="preserve">Sastanak suvlasnika </w:t>
      </w:r>
      <w:r w:rsidR="001C13C2" w:rsidRPr="003C1C33">
        <w:rPr>
          <w:color w:val="000000" w:themeColor="text1"/>
        </w:rPr>
        <w:t xml:space="preserve">obavezno </w:t>
      </w:r>
      <w:r w:rsidRPr="003C1C33">
        <w:rPr>
          <w:color w:val="000000" w:themeColor="text1"/>
        </w:rPr>
        <w:t xml:space="preserve">se održava najmanje jedanput godišnje i na istome se raspravlja </w:t>
      </w:r>
      <w:r w:rsidR="00081620" w:rsidRPr="003C1C33">
        <w:rPr>
          <w:color w:val="000000" w:themeColor="text1"/>
        </w:rPr>
        <w:t>o</w:t>
      </w:r>
      <w:r w:rsidR="000B3D77" w:rsidRPr="003C1C33">
        <w:rPr>
          <w:color w:val="000000" w:themeColor="text1"/>
        </w:rPr>
        <w:t xml:space="preserve"> </w:t>
      </w:r>
      <w:r w:rsidR="00081620" w:rsidRPr="003C1C33">
        <w:rPr>
          <w:color w:val="000000" w:themeColor="text1"/>
        </w:rPr>
        <w:t xml:space="preserve">svim pitanjima </w:t>
      </w:r>
      <w:r w:rsidR="000B3D77" w:rsidRPr="003C1C33">
        <w:rPr>
          <w:color w:val="000000" w:themeColor="text1"/>
        </w:rPr>
        <w:t>važnim za upravljanje z</w:t>
      </w:r>
      <w:r w:rsidR="00F30951" w:rsidRPr="003C1C33">
        <w:rPr>
          <w:color w:val="000000" w:themeColor="text1"/>
        </w:rPr>
        <w:t>g</w:t>
      </w:r>
      <w:r w:rsidR="000B3D77" w:rsidRPr="003C1C33">
        <w:rPr>
          <w:color w:val="000000" w:themeColor="text1"/>
        </w:rPr>
        <w:t xml:space="preserve">radom, a posebno </w:t>
      </w:r>
      <w:r w:rsidRPr="003C1C33">
        <w:rPr>
          <w:color w:val="000000" w:themeColor="text1"/>
        </w:rPr>
        <w:t>o godišnjem izvještaju o upravljanju</w:t>
      </w:r>
      <w:r w:rsidR="00633F2A" w:rsidRPr="003C1C33">
        <w:rPr>
          <w:color w:val="000000" w:themeColor="text1"/>
        </w:rPr>
        <w:t xml:space="preserve"> i održavanju</w:t>
      </w:r>
      <w:r w:rsidRPr="003C1C33">
        <w:rPr>
          <w:color w:val="000000" w:themeColor="text1"/>
        </w:rPr>
        <w:t>, dono</w:t>
      </w:r>
      <w:r w:rsidR="00F85BE5" w:rsidRPr="003C1C33">
        <w:rPr>
          <w:color w:val="000000" w:themeColor="text1"/>
        </w:rPr>
        <w:t xml:space="preserve">šenju </w:t>
      </w:r>
      <w:r w:rsidRPr="003C1C33">
        <w:rPr>
          <w:color w:val="000000" w:themeColor="text1"/>
        </w:rPr>
        <w:t>godišnj</w:t>
      </w:r>
      <w:r w:rsidR="00F85BE5" w:rsidRPr="003C1C33">
        <w:rPr>
          <w:color w:val="000000" w:themeColor="text1"/>
        </w:rPr>
        <w:t>eg</w:t>
      </w:r>
      <w:r w:rsidRPr="003C1C33">
        <w:rPr>
          <w:color w:val="000000" w:themeColor="text1"/>
        </w:rPr>
        <w:t xml:space="preserve"> program</w:t>
      </w:r>
      <w:r w:rsidR="00F85BE5" w:rsidRPr="003C1C33">
        <w:rPr>
          <w:color w:val="000000" w:themeColor="text1"/>
        </w:rPr>
        <w:t>a</w:t>
      </w:r>
      <w:r w:rsidRPr="003C1C33">
        <w:rPr>
          <w:color w:val="000000" w:themeColor="text1"/>
        </w:rPr>
        <w:t xml:space="preserve"> održavanja zajedničkih dijelova zgrade za iduću godinu te višegodišnj</w:t>
      </w:r>
      <w:r w:rsidR="00D117E4" w:rsidRPr="003C1C33">
        <w:rPr>
          <w:color w:val="000000" w:themeColor="text1"/>
        </w:rPr>
        <w:t>em</w:t>
      </w:r>
      <w:r w:rsidRPr="003C1C33">
        <w:rPr>
          <w:color w:val="000000" w:themeColor="text1"/>
        </w:rPr>
        <w:t xml:space="preserve"> program</w:t>
      </w:r>
      <w:r w:rsidR="00D117E4" w:rsidRPr="003C1C33">
        <w:rPr>
          <w:color w:val="000000" w:themeColor="text1"/>
        </w:rPr>
        <w:t>u</w:t>
      </w:r>
      <w:r w:rsidRPr="003C1C33">
        <w:rPr>
          <w:color w:val="000000" w:themeColor="text1"/>
        </w:rPr>
        <w:t xml:space="preserve"> održavanja zgrade.</w:t>
      </w:r>
    </w:p>
    <w:p w14:paraId="2AB57AC6" w14:textId="77777777" w:rsidR="00FC568B" w:rsidRPr="003C1C33" w:rsidRDefault="00FC568B" w:rsidP="001141FD">
      <w:pPr>
        <w:spacing w:after="0" w:line="240" w:lineRule="auto"/>
        <w:ind w:firstLine="708"/>
        <w:jc w:val="both"/>
        <w:rPr>
          <w:color w:val="000000" w:themeColor="text1"/>
        </w:rPr>
      </w:pPr>
    </w:p>
    <w:p w14:paraId="0F33D753" w14:textId="77777777" w:rsidR="00C33019" w:rsidRPr="003C1C33" w:rsidRDefault="003B044C" w:rsidP="001141FD">
      <w:pPr>
        <w:spacing w:after="0" w:line="240" w:lineRule="auto"/>
        <w:jc w:val="center"/>
        <w:rPr>
          <w:i/>
          <w:color w:val="000000" w:themeColor="text1"/>
        </w:rPr>
      </w:pPr>
      <w:r w:rsidRPr="003C1C33">
        <w:rPr>
          <w:i/>
          <w:color w:val="000000" w:themeColor="text1"/>
        </w:rPr>
        <w:t>Odluke suvlasnika u upravljanju zgradom</w:t>
      </w:r>
    </w:p>
    <w:p w14:paraId="52D83303" w14:textId="77777777" w:rsidR="00931D88" w:rsidRPr="003C1C33" w:rsidRDefault="00931D88" w:rsidP="001141FD">
      <w:pPr>
        <w:spacing w:after="0" w:line="240" w:lineRule="auto"/>
        <w:jc w:val="center"/>
        <w:rPr>
          <w:b/>
          <w:color w:val="000000" w:themeColor="text1"/>
        </w:rPr>
      </w:pPr>
    </w:p>
    <w:p w14:paraId="4B29EC35" w14:textId="36B7F9E9" w:rsidR="00C33019" w:rsidRPr="003C1C33" w:rsidRDefault="003B044C" w:rsidP="001141FD">
      <w:pPr>
        <w:spacing w:after="0" w:line="240" w:lineRule="auto"/>
        <w:jc w:val="center"/>
        <w:rPr>
          <w:b/>
          <w:color w:val="000000" w:themeColor="text1"/>
        </w:rPr>
      </w:pPr>
      <w:r w:rsidRPr="003C1C33">
        <w:rPr>
          <w:b/>
          <w:color w:val="000000" w:themeColor="text1"/>
        </w:rPr>
        <w:t xml:space="preserve">Članak </w:t>
      </w:r>
      <w:r w:rsidR="00671527" w:rsidRPr="003C1C33">
        <w:rPr>
          <w:b/>
          <w:color w:val="000000" w:themeColor="text1"/>
        </w:rPr>
        <w:t>3</w:t>
      </w:r>
      <w:r w:rsidR="00A22F47" w:rsidRPr="003C1C33">
        <w:rPr>
          <w:b/>
          <w:color w:val="000000" w:themeColor="text1"/>
        </w:rPr>
        <w:t>9</w:t>
      </w:r>
      <w:r w:rsidRPr="003C1C33">
        <w:rPr>
          <w:b/>
          <w:color w:val="000000" w:themeColor="text1"/>
        </w:rPr>
        <w:t>.</w:t>
      </w:r>
    </w:p>
    <w:p w14:paraId="2257793C" w14:textId="77777777" w:rsidR="00893309" w:rsidRPr="003C1C33" w:rsidRDefault="00893309" w:rsidP="001141FD">
      <w:pPr>
        <w:spacing w:after="0" w:line="240" w:lineRule="auto"/>
        <w:jc w:val="center"/>
        <w:rPr>
          <w:b/>
          <w:color w:val="000000" w:themeColor="text1"/>
        </w:rPr>
      </w:pPr>
    </w:p>
    <w:p w14:paraId="179A50B7" w14:textId="77777777" w:rsidR="00EA5481" w:rsidRPr="003C1C33" w:rsidRDefault="0057169F" w:rsidP="00B870BC">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Odluka u upravljanju zgradom donesena je kad se o odluci pozitivno izjasn</w:t>
      </w:r>
      <w:r w:rsidR="00DE51A4" w:rsidRPr="003C1C33">
        <w:rPr>
          <w:rFonts w:ascii="Times New Roman" w:hAnsi="Times New Roman"/>
          <w:color w:val="000000" w:themeColor="text1"/>
          <w:sz w:val="24"/>
          <w:szCs w:val="24"/>
        </w:rPr>
        <w:t>i</w:t>
      </w:r>
      <w:r w:rsidRPr="003C1C33">
        <w:rPr>
          <w:rFonts w:ascii="Times New Roman" w:hAnsi="Times New Roman"/>
          <w:color w:val="000000" w:themeColor="text1"/>
          <w:sz w:val="24"/>
          <w:szCs w:val="24"/>
        </w:rPr>
        <w:t xml:space="preserve"> </w:t>
      </w:r>
      <w:r w:rsidR="00EB1B2C" w:rsidRPr="003C1C33">
        <w:rPr>
          <w:rFonts w:ascii="Times New Roman" w:hAnsi="Times New Roman"/>
          <w:color w:val="000000" w:themeColor="text1"/>
          <w:sz w:val="24"/>
          <w:szCs w:val="24"/>
        </w:rPr>
        <w:t>natpolovična većina suvlasnika</w:t>
      </w:r>
      <w:r w:rsidRPr="003C1C33">
        <w:rPr>
          <w:rFonts w:ascii="Times New Roman" w:hAnsi="Times New Roman"/>
          <w:color w:val="000000" w:themeColor="text1"/>
          <w:sz w:val="24"/>
          <w:szCs w:val="24"/>
        </w:rPr>
        <w:t>.</w:t>
      </w:r>
    </w:p>
    <w:p w14:paraId="3D9A4D67" w14:textId="77777777" w:rsidR="00671527" w:rsidRPr="003C1C33" w:rsidRDefault="00671527" w:rsidP="00671527">
      <w:pPr>
        <w:pStyle w:val="ListParagraph"/>
        <w:tabs>
          <w:tab w:val="left" w:pos="709"/>
        </w:tabs>
        <w:spacing w:after="0" w:line="240" w:lineRule="auto"/>
        <w:ind w:left="0"/>
        <w:jc w:val="both"/>
        <w:rPr>
          <w:rFonts w:ascii="Times New Roman" w:hAnsi="Times New Roman"/>
          <w:color w:val="000000" w:themeColor="text1"/>
          <w:sz w:val="24"/>
          <w:szCs w:val="24"/>
        </w:rPr>
      </w:pPr>
    </w:p>
    <w:p w14:paraId="10D2AD52" w14:textId="0C8CB9C5" w:rsidR="00FC568B" w:rsidRPr="003C1C33" w:rsidRDefault="00EA5481" w:rsidP="00B870BC">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Odluka iz stavka 1. ovoga članka smatra se poslom redovne uprave</w:t>
      </w:r>
      <w:r w:rsidR="00674085" w:rsidRPr="003C1C33">
        <w:rPr>
          <w:rFonts w:ascii="Times New Roman" w:hAnsi="Times New Roman"/>
          <w:color w:val="000000" w:themeColor="text1"/>
          <w:sz w:val="24"/>
          <w:szCs w:val="24"/>
        </w:rPr>
        <w:t xml:space="preserve"> sukladno zakonu koji uređuje vlasništvo i druga stvarna prava</w:t>
      </w:r>
      <w:r w:rsidRPr="003C1C33">
        <w:rPr>
          <w:rFonts w:ascii="Times New Roman" w:hAnsi="Times New Roman"/>
          <w:color w:val="000000" w:themeColor="text1"/>
          <w:sz w:val="24"/>
          <w:szCs w:val="24"/>
        </w:rPr>
        <w:t>.</w:t>
      </w:r>
      <w:r w:rsidR="0057169F" w:rsidRPr="003C1C33">
        <w:rPr>
          <w:rFonts w:ascii="Times New Roman" w:hAnsi="Times New Roman"/>
          <w:color w:val="000000" w:themeColor="text1"/>
          <w:sz w:val="24"/>
          <w:szCs w:val="24"/>
        </w:rPr>
        <w:t xml:space="preserve"> </w:t>
      </w:r>
    </w:p>
    <w:p w14:paraId="7D4FD0F1" w14:textId="77777777" w:rsidR="00893309" w:rsidRPr="003C1C33" w:rsidRDefault="00893309" w:rsidP="00893309">
      <w:pPr>
        <w:pStyle w:val="ListParagraph"/>
        <w:tabs>
          <w:tab w:val="left" w:pos="709"/>
        </w:tabs>
        <w:spacing w:after="0" w:line="240" w:lineRule="auto"/>
        <w:ind w:left="0"/>
        <w:jc w:val="both"/>
        <w:rPr>
          <w:rFonts w:ascii="Times New Roman" w:hAnsi="Times New Roman"/>
          <w:color w:val="000000" w:themeColor="text1"/>
          <w:sz w:val="24"/>
          <w:szCs w:val="24"/>
        </w:rPr>
      </w:pPr>
    </w:p>
    <w:p w14:paraId="7A0FA98E" w14:textId="31D7ADEA" w:rsidR="0057169F" w:rsidRPr="003C1C33" w:rsidRDefault="003261E8" w:rsidP="00B870BC">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w:t>
      </w:r>
      <w:r w:rsidR="0057169F" w:rsidRPr="003C1C33">
        <w:rPr>
          <w:rFonts w:ascii="Times New Roman" w:hAnsi="Times New Roman"/>
          <w:color w:val="000000" w:themeColor="text1"/>
          <w:sz w:val="24"/>
          <w:szCs w:val="24"/>
        </w:rPr>
        <w:t xml:space="preserve">dluke </w:t>
      </w:r>
      <w:r w:rsidRPr="003C1C33">
        <w:rPr>
          <w:rFonts w:ascii="Times New Roman" w:hAnsi="Times New Roman"/>
          <w:color w:val="000000" w:themeColor="text1"/>
          <w:sz w:val="24"/>
          <w:szCs w:val="24"/>
        </w:rPr>
        <w:t xml:space="preserve">o upravljanju zgradom </w:t>
      </w:r>
      <w:r w:rsidR="0057169F" w:rsidRPr="003C1C33">
        <w:rPr>
          <w:rFonts w:ascii="Times New Roman" w:hAnsi="Times New Roman"/>
          <w:color w:val="000000" w:themeColor="text1"/>
          <w:sz w:val="24"/>
          <w:szCs w:val="24"/>
        </w:rPr>
        <w:t>su odluke o:</w:t>
      </w:r>
    </w:p>
    <w:p w14:paraId="45E89E1A" w14:textId="77777777" w:rsidR="00893309" w:rsidRPr="003C1C33" w:rsidRDefault="00893309" w:rsidP="00893309">
      <w:pPr>
        <w:pStyle w:val="ListParagraph"/>
        <w:tabs>
          <w:tab w:val="left" w:pos="567"/>
        </w:tabs>
        <w:spacing w:after="0" w:line="240" w:lineRule="auto"/>
        <w:ind w:left="0"/>
        <w:jc w:val="both"/>
        <w:rPr>
          <w:rFonts w:ascii="Times New Roman" w:hAnsi="Times New Roman"/>
          <w:color w:val="000000" w:themeColor="text1"/>
          <w:sz w:val="24"/>
          <w:szCs w:val="24"/>
        </w:rPr>
      </w:pPr>
    </w:p>
    <w:p w14:paraId="08062C7B"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izboru i promjeni predstavnika suvlasnika</w:t>
      </w:r>
      <w:r w:rsidR="0014632C" w:rsidRPr="003C1C33">
        <w:rPr>
          <w:rFonts w:ascii="Times New Roman" w:hAnsi="Times New Roman"/>
          <w:sz w:val="24"/>
          <w:szCs w:val="24"/>
        </w:rPr>
        <w:t xml:space="preserve">, </w:t>
      </w:r>
      <w:r w:rsidR="0014632C" w:rsidRPr="003C1C33">
        <w:rPr>
          <w:rFonts w:ascii="Times New Roman" w:eastAsia="Times New Roman" w:hAnsi="Times New Roman"/>
          <w:color w:val="000000" w:themeColor="text1"/>
          <w:sz w:val="24"/>
          <w:szCs w:val="24"/>
          <w:lang w:eastAsia="hr-HR"/>
        </w:rPr>
        <w:t>zamjenika predstavnika suvlasnika</w:t>
      </w:r>
      <w:r w:rsidRPr="003C1C33">
        <w:rPr>
          <w:rFonts w:ascii="Times New Roman" w:eastAsia="Times New Roman" w:hAnsi="Times New Roman"/>
          <w:color w:val="000000" w:themeColor="text1"/>
          <w:sz w:val="24"/>
          <w:szCs w:val="24"/>
          <w:lang w:eastAsia="hr-HR"/>
        </w:rPr>
        <w:t xml:space="preserve"> </w:t>
      </w:r>
      <w:r w:rsidR="006B549D" w:rsidRPr="003C1C33">
        <w:rPr>
          <w:rFonts w:ascii="Times New Roman" w:eastAsia="Times New Roman" w:hAnsi="Times New Roman"/>
          <w:color w:val="000000" w:themeColor="text1"/>
          <w:sz w:val="24"/>
          <w:szCs w:val="24"/>
          <w:lang w:eastAsia="hr-HR"/>
        </w:rPr>
        <w:t>kao i vijeća suvlasnika</w:t>
      </w:r>
    </w:p>
    <w:p w14:paraId="6FE526C6"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izboru i promjeni upravitelja zgrade</w:t>
      </w:r>
    </w:p>
    <w:p w14:paraId="450D6DB2"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godišnjem programu održavanja zajedničkih dijelova zgrade</w:t>
      </w:r>
    </w:p>
    <w:p w14:paraId="2F361191"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višegodišnjem programu održavanja zgrade </w:t>
      </w:r>
    </w:p>
    <w:p w14:paraId="484CC197"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godišnjem izvještaju o upravljanju zgradom</w:t>
      </w:r>
    </w:p>
    <w:p w14:paraId="43AB967F"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osiguravatelju zajedničkih dijelova zgrade</w:t>
      </w:r>
    </w:p>
    <w:p w14:paraId="28B95B68"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visini pričuve</w:t>
      </w:r>
    </w:p>
    <w:p w14:paraId="69F47361" w14:textId="77777777" w:rsidR="00B64F62" w:rsidRPr="003C1C33" w:rsidRDefault="00B64F62"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obnovi zgrade nakon djelovanja elementarne ili katastrofalne nepogode </w:t>
      </w:r>
    </w:p>
    <w:p w14:paraId="61FB3ED5" w14:textId="77777777" w:rsidR="00367816"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energetskoj obnovi zgrade</w:t>
      </w:r>
      <w:r w:rsidR="004616CC" w:rsidRPr="003C1C33">
        <w:rPr>
          <w:rFonts w:ascii="Times New Roman" w:eastAsia="Times New Roman" w:hAnsi="Times New Roman"/>
          <w:color w:val="000000" w:themeColor="text1"/>
          <w:sz w:val="24"/>
          <w:szCs w:val="24"/>
          <w:lang w:eastAsia="hr-HR"/>
        </w:rPr>
        <w:t xml:space="preserve">, </w:t>
      </w:r>
      <w:r w:rsidR="00136147" w:rsidRPr="003C1C33">
        <w:rPr>
          <w:rFonts w:ascii="Times New Roman" w:eastAsia="Times New Roman" w:hAnsi="Times New Roman"/>
          <w:color w:val="000000" w:themeColor="text1"/>
          <w:sz w:val="24"/>
          <w:szCs w:val="24"/>
          <w:lang w:eastAsia="hr-HR"/>
        </w:rPr>
        <w:t xml:space="preserve">koja može uključivati i </w:t>
      </w:r>
      <w:r w:rsidR="00775E4B" w:rsidRPr="003C1C33">
        <w:rPr>
          <w:rFonts w:ascii="Times New Roman" w:eastAsia="Times New Roman" w:hAnsi="Times New Roman"/>
          <w:color w:val="000000" w:themeColor="text1"/>
          <w:sz w:val="24"/>
          <w:szCs w:val="24"/>
          <w:lang w:eastAsia="hr-HR"/>
        </w:rPr>
        <w:t>sveobuhvatnu obnovu zgrade, zatim primjeni mjera energetske učinkovitosti, ugradnji sustava koji koriste obnovljive izvore energije,</w:t>
      </w:r>
      <w:r w:rsidR="004616CC" w:rsidRPr="003C1C33">
        <w:rPr>
          <w:rFonts w:ascii="Times New Roman" w:eastAsia="Times New Roman" w:hAnsi="Times New Roman"/>
          <w:color w:val="000000" w:themeColor="text1"/>
          <w:sz w:val="24"/>
          <w:szCs w:val="24"/>
          <w:lang w:eastAsia="hr-HR"/>
        </w:rPr>
        <w:t xml:space="preserve"> </w:t>
      </w:r>
    </w:p>
    <w:p w14:paraId="7EA64F1C" w14:textId="69DC9C59" w:rsidR="0057169F" w:rsidRPr="003C1C33" w:rsidRDefault="004F40AB"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postavljanju </w:t>
      </w:r>
      <w:r w:rsidR="003E3289" w:rsidRPr="003C1C33">
        <w:rPr>
          <w:rFonts w:ascii="Times New Roman" w:eastAsia="Times New Roman" w:hAnsi="Times New Roman"/>
          <w:color w:val="000000" w:themeColor="text1"/>
          <w:sz w:val="24"/>
          <w:szCs w:val="24"/>
          <w:lang w:eastAsia="hr-HR"/>
        </w:rPr>
        <w:t xml:space="preserve">kanalske </w:t>
      </w:r>
      <w:r w:rsidR="00EE7EE0" w:rsidRPr="003C1C33">
        <w:rPr>
          <w:rFonts w:ascii="Times New Roman" w:eastAsia="Times New Roman" w:hAnsi="Times New Roman"/>
          <w:color w:val="000000" w:themeColor="text1"/>
          <w:sz w:val="24"/>
          <w:szCs w:val="24"/>
          <w:lang w:eastAsia="hr-HR"/>
        </w:rPr>
        <w:t>infrastrukture i</w:t>
      </w:r>
      <w:r w:rsidR="004616CC" w:rsidRPr="003C1C33">
        <w:rPr>
          <w:rFonts w:ascii="Times New Roman" w:eastAsia="Times New Roman" w:hAnsi="Times New Roman"/>
          <w:color w:val="000000" w:themeColor="text1"/>
          <w:sz w:val="24"/>
          <w:szCs w:val="24"/>
          <w:lang w:eastAsia="hr-HR"/>
        </w:rPr>
        <w:t xml:space="preserve"> </w:t>
      </w:r>
      <w:r w:rsidR="00C21346" w:rsidRPr="003C1C33">
        <w:rPr>
          <w:rFonts w:ascii="Times New Roman" w:eastAsia="Times New Roman" w:hAnsi="Times New Roman"/>
          <w:color w:val="000000" w:themeColor="text1"/>
          <w:sz w:val="24"/>
          <w:szCs w:val="24"/>
          <w:lang w:eastAsia="hr-HR"/>
        </w:rPr>
        <w:t>mjesta</w:t>
      </w:r>
      <w:r w:rsidR="00FD0E46" w:rsidRPr="003C1C33">
        <w:rPr>
          <w:rFonts w:ascii="Times New Roman" w:eastAsia="Times New Roman" w:hAnsi="Times New Roman"/>
          <w:color w:val="000000" w:themeColor="text1"/>
          <w:sz w:val="24"/>
          <w:szCs w:val="24"/>
          <w:lang w:eastAsia="hr-HR"/>
        </w:rPr>
        <w:t xml:space="preserve"> za punjenje</w:t>
      </w:r>
      <w:r w:rsidR="004616CC" w:rsidRPr="003C1C33">
        <w:rPr>
          <w:rFonts w:ascii="Times New Roman" w:eastAsia="Times New Roman" w:hAnsi="Times New Roman"/>
          <w:color w:val="000000" w:themeColor="text1"/>
          <w:sz w:val="24"/>
          <w:szCs w:val="24"/>
          <w:lang w:eastAsia="hr-HR"/>
        </w:rPr>
        <w:t xml:space="preserve"> električn</w:t>
      </w:r>
      <w:r w:rsidR="00FD0E46" w:rsidRPr="003C1C33">
        <w:rPr>
          <w:rFonts w:ascii="Times New Roman" w:eastAsia="Times New Roman" w:hAnsi="Times New Roman"/>
          <w:color w:val="000000" w:themeColor="text1"/>
          <w:sz w:val="24"/>
          <w:szCs w:val="24"/>
          <w:lang w:eastAsia="hr-HR"/>
        </w:rPr>
        <w:t>ih</w:t>
      </w:r>
      <w:r w:rsidR="004616CC" w:rsidRPr="003C1C33">
        <w:rPr>
          <w:rFonts w:ascii="Times New Roman" w:eastAsia="Times New Roman" w:hAnsi="Times New Roman"/>
          <w:color w:val="000000" w:themeColor="text1"/>
          <w:sz w:val="24"/>
          <w:szCs w:val="24"/>
          <w:lang w:eastAsia="hr-HR"/>
        </w:rPr>
        <w:t xml:space="preserve"> vozila </w:t>
      </w:r>
      <w:r w:rsidR="00F34954" w:rsidRPr="003C1C33">
        <w:rPr>
          <w:rFonts w:ascii="Times New Roman" w:eastAsia="Times New Roman" w:hAnsi="Times New Roman"/>
          <w:color w:val="000000" w:themeColor="text1"/>
          <w:sz w:val="24"/>
          <w:szCs w:val="24"/>
          <w:lang w:eastAsia="hr-HR"/>
        </w:rPr>
        <w:t>vodeći računa o sigurnosti u slučaju požara</w:t>
      </w:r>
    </w:p>
    <w:p w14:paraId="4D35EE4A" w14:textId="77777777" w:rsidR="004124A0" w:rsidRPr="003C1C33" w:rsidRDefault="00893309"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uređenju </w:t>
      </w:r>
      <w:r w:rsidR="00914EC6" w:rsidRPr="003C1C33">
        <w:rPr>
          <w:rStyle w:val="zadanifontodlomka-000004"/>
        </w:rPr>
        <w:t>pročelja</w:t>
      </w:r>
    </w:p>
    <w:p w14:paraId="2903764F" w14:textId="39BBFBE1" w:rsidR="00D46CC2"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ugradnji </w:t>
      </w:r>
      <w:r w:rsidR="00146329" w:rsidRPr="003C1C33">
        <w:rPr>
          <w:rFonts w:ascii="Times New Roman" w:eastAsia="Times New Roman" w:hAnsi="Times New Roman"/>
          <w:color w:val="000000" w:themeColor="text1"/>
          <w:sz w:val="24"/>
          <w:szCs w:val="24"/>
          <w:lang w:eastAsia="hr-HR"/>
        </w:rPr>
        <w:t xml:space="preserve">i postavljanju </w:t>
      </w:r>
      <w:r w:rsidRPr="003C1C33">
        <w:rPr>
          <w:rFonts w:ascii="Times New Roman" w:eastAsia="Times New Roman" w:hAnsi="Times New Roman"/>
          <w:color w:val="000000" w:themeColor="text1"/>
          <w:sz w:val="24"/>
          <w:szCs w:val="24"/>
          <w:lang w:eastAsia="hr-HR"/>
        </w:rPr>
        <w:t xml:space="preserve">dizala </w:t>
      </w:r>
      <w:r w:rsidR="00F73959" w:rsidRPr="003C1C33">
        <w:rPr>
          <w:rFonts w:ascii="Times New Roman" w:eastAsia="Times New Roman" w:hAnsi="Times New Roman"/>
          <w:color w:val="000000" w:themeColor="text1"/>
          <w:sz w:val="24"/>
          <w:szCs w:val="24"/>
          <w:lang w:eastAsia="hr-HR"/>
        </w:rPr>
        <w:t>te</w:t>
      </w:r>
      <w:r w:rsidR="004567B2" w:rsidRPr="003C1C33">
        <w:rPr>
          <w:rFonts w:ascii="Times New Roman" w:eastAsia="Times New Roman" w:hAnsi="Times New Roman"/>
          <w:color w:val="000000" w:themeColor="text1"/>
          <w:sz w:val="24"/>
          <w:szCs w:val="24"/>
          <w:lang w:eastAsia="hr-HR"/>
        </w:rPr>
        <w:t xml:space="preserve"> korištenj</w:t>
      </w:r>
      <w:r w:rsidR="00366481" w:rsidRPr="003C1C33">
        <w:rPr>
          <w:rFonts w:ascii="Times New Roman" w:eastAsia="Times New Roman" w:hAnsi="Times New Roman"/>
          <w:color w:val="000000" w:themeColor="text1"/>
          <w:sz w:val="24"/>
          <w:szCs w:val="24"/>
          <w:lang w:eastAsia="hr-HR"/>
        </w:rPr>
        <w:t>u</w:t>
      </w:r>
      <w:r w:rsidR="004567B2" w:rsidRPr="003C1C33">
        <w:rPr>
          <w:rFonts w:ascii="Times New Roman" w:eastAsia="Times New Roman" w:hAnsi="Times New Roman"/>
          <w:color w:val="000000" w:themeColor="text1"/>
          <w:sz w:val="24"/>
          <w:szCs w:val="24"/>
          <w:lang w:eastAsia="hr-HR"/>
        </w:rPr>
        <w:t xml:space="preserve"> zajedničkog prostora i zemljišta za </w:t>
      </w:r>
      <w:r w:rsidR="00F73959" w:rsidRPr="003C1C33">
        <w:rPr>
          <w:rFonts w:ascii="Times New Roman" w:eastAsia="Times New Roman" w:hAnsi="Times New Roman"/>
          <w:color w:val="000000" w:themeColor="text1"/>
          <w:sz w:val="24"/>
          <w:szCs w:val="24"/>
          <w:lang w:eastAsia="hr-HR"/>
        </w:rPr>
        <w:t>tu namjenu</w:t>
      </w:r>
      <w:r w:rsidR="004567B2" w:rsidRPr="003C1C33">
        <w:rPr>
          <w:rFonts w:ascii="Times New Roman" w:eastAsia="Times New Roman" w:hAnsi="Times New Roman"/>
          <w:color w:val="000000" w:themeColor="text1"/>
          <w:sz w:val="24"/>
          <w:szCs w:val="24"/>
          <w:lang w:eastAsia="hr-HR"/>
        </w:rPr>
        <w:t xml:space="preserve"> </w:t>
      </w:r>
    </w:p>
    <w:p w14:paraId="04DE7DFC" w14:textId="77777777" w:rsidR="0057169F" w:rsidRPr="003C1C33" w:rsidRDefault="00893309"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lastRenderedPageBreak/>
        <w:t xml:space="preserve">unaprjeđenju </w:t>
      </w:r>
      <w:r w:rsidR="00A1559C" w:rsidRPr="003C1C33">
        <w:rPr>
          <w:rFonts w:ascii="Times New Roman" w:eastAsia="Times New Roman" w:hAnsi="Times New Roman"/>
          <w:color w:val="000000" w:themeColor="text1"/>
          <w:sz w:val="24"/>
          <w:szCs w:val="24"/>
          <w:lang w:eastAsia="hr-HR"/>
        </w:rPr>
        <w:t xml:space="preserve">pristupačnosti osobama s invaliditetom </w:t>
      </w:r>
      <w:r w:rsidR="00E13B86" w:rsidRPr="003C1C33">
        <w:rPr>
          <w:rFonts w:ascii="Times New Roman" w:eastAsia="Times New Roman" w:hAnsi="Times New Roman"/>
          <w:color w:val="000000" w:themeColor="text1"/>
          <w:sz w:val="24"/>
          <w:szCs w:val="24"/>
          <w:lang w:eastAsia="hr-HR"/>
        </w:rPr>
        <w:t xml:space="preserve">i smanjenje </w:t>
      </w:r>
      <w:r w:rsidR="00062716" w:rsidRPr="003C1C33">
        <w:rPr>
          <w:rFonts w:ascii="Times New Roman" w:eastAsia="Times New Roman" w:hAnsi="Times New Roman"/>
          <w:color w:val="000000" w:themeColor="text1"/>
          <w:sz w:val="24"/>
          <w:szCs w:val="24"/>
          <w:lang w:eastAsia="hr-HR"/>
        </w:rPr>
        <w:t>pokretljivostima uređajima</w:t>
      </w:r>
      <w:r w:rsidR="00D46CC2" w:rsidRPr="003C1C33">
        <w:rPr>
          <w:rFonts w:ascii="Times New Roman" w:eastAsia="Times New Roman" w:hAnsi="Times New Roman"/>
          <w:color w:val="000000" w:themeColor="text1"/>
          <w:sz w:val="24"/>
          <w:szCs w:val="24"/>
          <w:lang w:eastAsia="hr-HR"/>
        </w:rPr>
        <w:t xml:space="preserve"> za nesmetan pristup na zajedničkim dijelovima zgrade s kojima se omogućava nesmetan pristup, kretanje i rad osobama smanjene pokretljivosti  </w:t>
      </w:r>
      <w:r w:rsidR="00B64F62" w:rsidRPr="003C1C33">
        <w:rPr>
          <w:rFonts w:ascii="Times New Roman" w:eastAsia="Times New Roman" w:hAnsi="Times New Roman"/>
          <w:color w:val="000000" w:themeColor="text1"/>
          <w:sz w:val="24"/>
          <w:szCs w:val="24"/>
          <w:lang w:eastAsia="hr-HR"/>
        </w:rPr>
        <w:t xml:space="preserve"> </w:t>
      </w:r>
    </w:p>
    <w:p w14:paraId="6693D262" w14:textId="77777777" w:rsidR="00EC3A7E" w:rsidRPr="003C1C33" w:rsidRDefault="00893309"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unapr</w:t>
      </w:r>
      <w:r w:rsidR="000924B2" w:rsidRPr="003C1C33">
        <w:rPr>
          <w:rFonts w:ascii="Times New Roman" w:eastAsia="Times New Roman" w:hAnsi="Times New Roman"/>
          <w:color w:val="000000" w:themeColor="text1"/>
          <w:sz w:val="24"/>
          <w:szCs w:val="24"/>
          <w:lang w:eastAsia="hr-HR"/>
        </w:rPr>
        <w:t>j</w:t>
      </w:r>
      <w:r w:rsidRPr="003C1C33">
        <w:rPr>
          <w:rFonts w:ascii="Times New Roman" w:eastAsia="Times New Roman" w:hAnsi="Times New Roman"/>
          <w:color w:val="000000" w:themeColor="text1"/>
          <w:sz w:val="24"/>
          <w:szCs w:val="24"/>
          <w:lang w:eastAsia="hr-HR"/>
        </w:rPr>
        <w:t xml:space="preserve">eđenju </w:t>
      </w:r>
      <w:r w:rsidR="00EC3A7E" w:rsidRPr="003C1C33">
        <w:rPr>
          <w:rFonts w:ascii="Times New Roman" w:eastAsia="Times New Roman" w:hAnsi="Times New Roman"/>
          <w:color w:val="000000" w:themeColor="text1"/>
          <w:sz w:val="24"/>
          <w:szCs w:val="24"/>
          <w:lang w:eastAsia="hr-HR"/>
        </w:rPr>
        <w:t>ispunjenja temeljnih zahtjeva za građevinu</w:t>
      </w:r>
    </w:p>
    <w:p w14:paraId="4FFAEF63" w14:textId="77777777" w:rsidR="00A248C1" w:rsidRPr="003C1C33" w:rsidRDefault="00A248C1"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primjeni mjera zelene </w:t>
      </w:r>
      <w:r w:rsidR="00E13B86" w:rsidRPr="003C1C33">
        <w:rPr>
          <w:rFonts w:ascii="Times New Roman" w:eastAsia="Times New Roman" w:hAnsi="Times New Roman"/>
          <w:color w:val="000000" w:themeColor="text1"/>
          <w:sz w:val="24"/>
          <w:szCs w:val="24"/>
          <w:lang w:eastAsia="hr-HR"/>
        </w:rPr>
        <w:t>infrastrukture</w:t>
      </w:r>
      <w:r w:rsidRPr="003C1C33">
        <w:rPr>
          <w:rFonts w:ascii="Times New Roman" w:eastAsia="Times New Roman" w:hAnsi="Times New Roman"/>
          <w:color w:val="000000" w:themeColor="text1"/>
          <w:sz w:val="24"/>
          <w:szCs w:val="24"/>
          <w:lang w:eastAsia="hr-HR"/>
        </w:rPr>
        <w:t xml:space="preserve"> na zgradi i </w:t>
      </w:r>
      <w:r w:rsidR="00356882" w:rsidRPr="003C1C33">
        <w:rPr>
          <w:rFonts w:ascii="Times New Roman" w:eastAsia="Times New Roman" w:hAnsi="Times New Roman"/>
          <w:color w:val="000000" w:themeColor="text1"/>
          <w:sz w:val="24"/>
          <w:szCs w:val="24"/>
          <w:lang w:eastAsia="hr-HR"/>
        </w:rPr>
        <w:t xml:space="preserve">na građevnoj čestici zgrade </w:t>
      </w:r>
      <w:r w:rsidR="00A85DA2" w:rsidRPr="003C1C33">
        <w:rPr>
          <w:rFonts w:ascii="Times New Roman" w:eastAsia="Times New Roman" w:hAnsi="Times New Roman"/>
          <w:color w:val="000000" w:themeColor="text1"/>
          <w:sz w:val="24"/>
          <w:szCs w:val="24"/>
          <w:lang w:eastAsia="hr-HR"/>
        </w:rPr>
        <w:t>te</w:t>
      </w:r>
      <w:r w:rsidR="00356882" w:rsidRPr="003C1C33">
        <w:rPr>
          <w:rFonts w:ascii="Times New Roman" w:eastAsia="Times New Roman" w:hAnsi="Times New Roman"/>
          <w:color w:val="000000" w:themeColor="text1"/>
          <w:sz w:val="24"/>
          <w:szCs w:val="24"/>
          <w:lang w:eastAsia="hr-HR"/>
        </w:rPr>
        <w:t xml:space="preserve"> </w:t>
      </w:r>
      <w:r w:rsidR="00A85DA2" w:rsidRPr="003C1C33">
        <w:rPr>
          <w:rFonts w:ascii="Times New Roman" w:eastAsia="Times New Roman" w:hAnsi="Times New Roman"/>
          <w:color w:val="000000" w:themeColor="text1"/>
          <w:sz w:val="24"/>
          <w:szCs w:val="24"/>
          <w:lang w:eastAsia="hr-HR"/>
        </w:rPr>
        <w:t xml:space="preserve">na </w:t>
      </w:r>
      <w:r w:rsidR="00356882" w:rsidRPr="003C1C33">
        <w:rPr>
          <w:rFonts w:ascii="Times New Roman" w:eastAsia="Times New Roman" w:hAnsi="Times New Roman"/>
          <w:color w:val="000000" w:themeColor="text1"/>
          <w:sz w:val="24"/>
          <w:szCs w:val="24"/>
          <w:lang w:eastAsia="hr-HR"/>
        </w:rPr>
        <w:t>građevnoj čestici koja pripada zgradi</w:t>
      </w:r>
    </w:p>
    <w:p w14:paraId="68BE977B" w14:textId="77777777" w:rsidR="00A248C1" w:rsidRPr="003C1C33" w:rsidRDefault="00A248C1"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primjeni mjera održive urbane mobilnosti</w:t>
      </w:r>
      <w:r w:rsidR="00356882" w:rsidRPr="003C1C33">
        <w:rPr>
          <w:rFonts w:ascii="Times New Roman" w:eastAsia="Times New Roman" w:hAnsi="Times New Roman"/>
          <w:color w:val="000000" w:themeColor="text1"/>
          <w:sz w:val="24"/>
          <w:szCs w:val="24"/>
          <w:lang w:eastAsia="hr-HR"/>
        </w:rPr>
        <w:t xml:space="preserve"> </w:t>
      </w:r>
      <w:r w:rsidR="00A85DA2" w:rsidRPr="003C1C33">
        <w:rPr>
          <w:rFonts w:ascii="Times New Roman" w:eastAsia="Times New Roman" w:hAnsi="Times New Roman"/>
          <w:color w:val="000000" w:themeColor="text1"/>
          <w:sz w:val="24"/>
          <w:szCs w:val="24"/>
          <w:lang w:eastAsia="hr-HR"/>
        </w:rPr>
        <w:t xml:space="preserve">na zgradi i </w:t>
      </w:r>
      <w:r w:rsidR="00356882" w:rsidRPr="003C1C33">
        <w:rPr>
          <w:rFonts w:ascii="Times New Roman" w:eastAsia="Times New Roman" w:hAnsi="Times New Roman"/>
          <w:color w:val="000000" w:themeColor="text1"/>
          <w:sz w:val="24"/>
          <w:szCs w:val="24"/>
          <w:lang w:eastAsia="hr-HR"/>
        </w:rPr>
        <w:t xml:space="preserve">na građevnoj čestici zgrade </w:t>
      </w:r>
      <w:r w:rsidR="00A85DA2" w:rsidRPr="003C1C33">
        <w:rPr>
          <w:rFonts w:ascii="Times New Roman" w:eastAsia="Times New Roman" w:hAnsi="Times New Roman"/>
          <w:color w:val="000000" w:themeColor="text1"/>
          <w:sz w:val="24"/>
          <w:szCs w:val="24"/>
          <w:lang w:eastAsia="hr-HR"/>
        </w:rPr>
        <w:t>te</w:t>
      </w:r>
      <w:r w:rsidR="00356882" w:rsidRPr="003C1C33">
        <w:rPr>
          <w:rFonts w:ascii="Times New Roman" w:eastAsia="Times New Roman" w:hAnsi="Times New Roman"/>
          <w:color w:val="000000" w:themeColor="text1"/>
          <w:sz w:val="24"/>
          <w:szCs w:val="24"/>
          <w:lang w:eastAsia="hr-HR"/>
        </w:rPr>
        <w:t xml:space="preserve"> </w:t>
      </w:r>
      <w:r w:rsidR="00A85DA2" w:rsidRPr="003C1C33">
        <w:rPr>
          <w:rFonts w:ascii="Times New Roman" w:eastAsia="Times New Roman" w:hAnsi="Times New Roman"/>
          <w:color w:val="000000" w:themeColor="text1"/>
          <w:sz w:val="24"/>
          <w:szCs w:val="24"/>
          <w:lang w:eastAsia="hr-HR"/>
        </w:rPr>
        <w:t xml:space="preserve">na </w:t>
      </w:r>
      <w:r w:rsidR="00356882" w:rsidRPr="003C1C33">
        <w:rPr>
          <w:rFonts w:ascii="Times New Roman" w:eastAsia="Times New Roman" w:hAnsi="Times New Roman"/>
          <w:color w:val="000000" w:themeColor="text1"/>
          <w:sz w:val="24"/>
          <w:szCs w:val="24"/>
          <w:lang w:eastAsia="hr-HR"/>
        </w:rPr>
        <w:t xml:space="preserve">građevnoj čestici koja pripada zgradi </w:t>
      </w:r>
      <w:r w:rsidRPr="003C1C33">
        <w:rPr>
          <w:rFonts w:ascii="Times New Roman" w:eastAsia="Times New Roman" w:hAnsi="Times New Roman"/>
          <w:color w:val="000000" w:themeColor="text1"/>
          <w:sz w:val="24"/>
          <w:szCs w:val="24"/>
          <w:lang w:eastAsia="hr-HR"/>
        </w:rPr>
        <w:t xml:space="preserve"> </w:t>
      </w:r>
      <w:r w:rsidR="00356882" w:rsidRPr="003C1C33">
        <w:rPr>
          <w:rFonts w:ascii="Times New Roman" w:eastAsia="Times New Roman" w:hAnsi="Times New Roman"/>
          <w:color w:val="000000" w:themeColor="text1"/>
          <w:sz w:val="24"/>
          <w:szCs w:val="24"/>
          <w:lang w:eastAsia="hr-HR"/>
        </w:rPr>
        <w:t xml:space="preserve"> </w:t>
      </w:r>
    </w:p>
    <w:p w14:paraId="72C646D0" w14:textId="77777777" w:rsidR="005F318E" w:rsidRPr="003C1C33" w:rsidRDefault="005F318E"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primjen</w:t>
      </w:r>
      <w:r w:rsidR="000924B2" w:rsidRPr="003C1C33">
        <w:rPr>
          <w:rFonts w:ascii="Times New Roman" w:eastAsia="Times New Roman" w:hAnsi="Times New Roman"/>
          <w:color w:val="000000" w:themeColor="text1"/>
          <w:sz w:val="24"/>
          <w:szCs w:val="24"/>
          <w:lang w:eastAsia="hr-HR"/>
        </w:rPr>
        <w:t>i</w:t>
      </w:r>
      <w:r w:rsidRPr="003C1C33">
        <w:rPr>
          <w:rFonts w:ascii="Times New Roman" w:eastAsia="Times New Roman" w:hAnsi="Times New Roman"/>
          <w:color w:val="000000" w:themeColor="text1"/>
          <w:sz w:val="24"/>
          <w:szCs w:val="24"/>
          <w:lang w:eastAsia="hr-HR"/>
        </w:rPr>
        <w:t xml:space="preserve"> mjera za smanjenj</w:t>
      </w:r>
      <w:r w:rsidR="00AB783D" w:rsidRPr="003C1C33">
        <w:rPr>
          <w:rFonts w:ascii="Times New Roman" w:eastAsia="Times New Roman" w:hAnsi="Times New Roman"/>
          <w:color w:val="000000" w:themeColor="text1"/>
          <w:sz w:val="24"/>
          <w:szCs w:val="24"/>
          <w:lang w:eastAsia="hr-HR"/>
        </w:rPr>
        <w:t>e potrošnje</w:t>
      </w:r>
      <w:r w:rsidRPr="003C1C33">
        <w:rPr>
          <w:rFonts w:ascii="Times New Roman" w:eastAsia="Times New Roman" w:hAnsi="Times New Roman"/>
          <w:color w:val="000000" w:themeColor="text1"/>
          <w:sz w:val="24"/>
          <w:szCs w:val="24"/>
          <w:lang w:eastAsia="hr-HR"/>
        </w:rPr>
        <w:t xml:space="preserve"> vode</w:t>
      </w:r>
    </w:p>
    <w:p w14:paraId="3B978071"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načinu korištenja zajedničkih dijelova zgrade</w:t>
      </w:r>
    </w:p>
    <w:p w14:paraId="3E2731AA" w14:textId="5EDE9F9E" w:rsidR="0057169F" w:rsidRPr="003C1C33" w:rsidRDefault="009F584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o posebnim odredbama </w:t>
      </w:r>
      <w:r w:rsidR="005A6C83" w:rsidRPr="003C1C33">
        <w:rPr>
          <w:rFonts w:ascii="Times New Roman" w:eastAsia="Times New Roman" w:hAnsi="Times New Roman"/>
          <w:color w:val="000000" w:themeColor="text1"/>
          <w:sz w:val="24"/>
          <w:szCs w:val="24"/>
          <w:lang w:eastAsia="hr-HR"/>
        </w:rPr>
        <w:t xml:space="preserve">u </w:t>
      </w:r>
      <w:r w:rsidR="0057169F" w:rsidRPr="003C1C33">
        <w:rPr>
          <w:rFonts w:ascii="Times New Roman" w:eastAsia="Times New Roman" w:hAnsi="Times New Roman"/>
          <w:color w:val="000000" w:themeColor="text1"/>
          <w:sz w:val="24"/>
          <w:szCs w:val="24"/>
          <w:lang w:eastAsia="hr-HR"/>
        </w:rPr>
        <w:t>kućnom redu</w:t>
      </w:r>
      <w:r w:rsidR="005A6C83" w:rsidRPr="003C1C33">
        <w:rPr>
          <w:rFonts w:ascii="Times New Roman" w:eastAsia="Times New Roman" w:hAnsi="Times New Roman"/>
          <w:color w:val="000000" w:themeColor="text1"/>
          <w:sz w:val="24"/>
          <w:szCs w:val="24"/>
          <w:lang w:eastAsia="hr-HR"/>
        </w:rPr>
        <w:t xml:space="preserve"> i o naknadama za </w:t>
      </w:r>
      <w:r w:rsidR="008D1194" w:rsidRPr="003C1C33">
        <w:rPr>
          <w:rFonts w:ascii="Times New Roman" w:eastAsia="Times New Roman" w:hAnsi="Times New Roman"/>
          <w:color w:val="000000" w:themeColor="text1"/>
          <w:sz w:val="24"/>
          <w:szCs w:val="24"/>
          <w:lang w:eastAsia="hr-HR"/>
        </w:rPr>
        <w:t>povrede</w:t>
      </w:r>
    </w:p>
    <w:p w14:paraId="00A90C98" w14:textId="77777777" w:rsidR="0057169F" w:rsidRPr="003C1C33" w:rsidRDefault="0057169F"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uzimanju kredita za financiranje održavanja zgrade</w:t>
      </w:r>
    </w:p>
    <w:p w14:paraId="7054E1C8" w14:textId="77777777" w:rsidR="00B768F1" w:rsidRPr="003C1C33" w:rsidRDefault="00B768F1" w:rsidP="00B870BC">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pravnom zastupanju</w:t>
      </w:r>
    </w:p>
    <w:p w14:paraId="01CDF76B" w14:textId="77777777" w:rsidR="00DF0F7E" w:rsidRPr="003C1C33" w:rsidRDefault="004B6D4B" w:rsidP="00DF0F7E">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naknadi za rad predstavnika suvlasnika</w:t>
      </w:r>
    </w:p>
    <w:p w14:paraId="5EA69920" w14:textId="77777777" w:rsidR="00DF0F7E" w:rsidRPr="003C1C33" w:rsidRDefault="00DF0F7E" w:rsidP="00DF0F7E">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o davanju zajedničkih dijelova u zakup ili najam do jedne godine, </w:t>
      </w:r>
    </w:p>
    <w:p w14:paraId="1475CBFE" w14:textId="6E8E00A6" w:rsidR="00122717" w:rsidRPr="003C1C33" w:rsidRDefault="00857C3B" w:rsidP="00DF0F7E">
      <w:pPr>
        <w:pStyle w:val="ListParagraph"/>
        <w:numPr>
          <w:ilvl w:val="0"/>
          <w:numId w:val="36"/>
        </w:numPr>
        <w:tabs>
          <w:tab w:val="left" w:pos="1134"/>
        </w:tabs>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drugim pitanjima </w:t>
      </w:r>
      <w:r w:rsidR="00956602" w:rsidRPr="003C1C33">
        <w:rPr>
          <w:rFonts w:ascii="Times New Roman" w:eastAsia="Times New Roman" w:hAnsi="Times New Roman"/>
          <w:color w:val="000000" w:themeColor="text1"/>
          <w:sz w:val="24"/>
          <w:szCs w:val="24"/>
          <w:lang w:eastAsia="hr-HR"/>
        </w:rPr>
        <w:t xml:space="preserve">povezanim </w:t>
      </w:r>
      <w:r w:rsidRPr="003C1C33">
        <w:rPr>
          <w:rFonts w:ascii="Times New Roman" w:eastAsia="Times New Roman" w:hAnsi="Times New Roman"/>
          <w:color w:val="000000" w:themeColor="text1"/>
          <w:sz w:val="24"/>
          <w:szCs w:val="24"/>
          <w:lang w:eastAsia="hr-HR"/>
        </w:rPr>
        <w:t>uz upravljanje zgradom o kojima</w:t>
      </w:r>
      <w:r w:rsidR="00E50AB0" w:rsidRPr="003C1C33">
        <w:rPr>
          <w:rFonts w:ascii="Times New Roman" w:eastAsia="Times New Roman" w:hAnsi="Times New Roman"/>
          <w:color w:val="000000" w:themeColor="text1"/>
          <w:sz w:val="24"/>
          <w:szCs w:val="24"/>
          <w:lang w:eastAsia="hr-HR"/>
        </w:rPr>
        <w:t>,</w:t>
      </w:r>
      <w:r w:rsidRPr="003C1C33">
        <w:rPr>
          <w:rFonts w:ascii="Times New Roman" w:eastAsia="Times New Roman" w:hAnsi="Times New Roman"/>
          <w:color w:val="000000" w:themeColor="text1"/>
          <w:sz w:val="24"/>
          <w:szCs w:val="24"/>
          <w:lang w:eastAsia="hr-HR"/>
        </w:rPr>
        <w:t xml:space="preserve"> prema međuvlasničkom ugovoru ili važećim propisima</w:t>
      </w:r>
      <w:r w:rsidR="00E50AB0" w:rsidRPr="003C1C33">
        <w:rPr>
          <w:rFonts w:ascii="Times New Roman" w:eastAsia="Times New Roman" w:hAnsi="Times New Roman"/>
          <w:color w:val="000000" w:themeColor="text1"/>
          <w:sz w:val="24"/>
          <w:szCs w:val="24"/>
          <w:lang w:eastAsia="hr-HR"/>
        </w:rPr>
        <w:t>,</w:t>
      </w:r>
      <w:r w:rsidRPr="003C1C33">
        <w:rPr>
          <w:rFonts w:ascii="Times New Roman" w:eastAsia="Times New Roman" w:hAnsi="Times New Roman"/>
          <w:color w:val="000000" w:themeColor="text1"/>
          <w:sz w:val="24"/>
          <w:szCs w:val="24"/>
          <w:lang w:eastAsia="hr-HR"/>
        </w:rPr>
        <w:t xml:space="preserve"> odlučuju suvlasnici u okviru redovitog održavanja.</w:t>
      </w:r>
    </w:p>
    <w:p w14:paraId="406B47F9" w14:textId="77777777" w:rsidR="004972A4" w:rsidRPr="003C1C33" w:rsidRDefault="004972A4" w:rsidP="00270820">
      <w:pPr>
        <w:pStyle w:val="ListParagraph"/>
        <w:tabs>
          <w:tab w:val="left" w:pos="1134"/>
        </w:tabs>
        <w:spacing w:after="0" w:line="240" w:lineRule="auto"/>
        <w:ind w:left="0"/>
        <w:jc w:val="both"/>
        <w:rPr>
          <w:rFonts w:ascii="Times New Roman" w:eastAsia="Times New Roman" w:hAnsi="Times New Roman"/>
          <w:color w:val="000000" w:themeColor="text1"/>
          <w:sz w:val="24"/>
          <w:szCs w:val="24"/>
          <w:lang w:eastAsia="hr-HR"/>
        </w:rPr>
      </w:pPr>
    </w:p>
    <w:p w14:paraId="029169CC" w14:textId="77777777" w:rsidR="0057169F" w:rsidRPr="003C1C33" w:rsidRDefault="009A6240" w:rsidP="00B870BC">
      <w:pPr>
        <w:pStyle w:val="ListParagraph"/>
        <w:numPr>
          <w:ilvl w:val="0"/>
          <w:numId w:val="35"/>
        </w:numPr>
        <w:tabs>
          <w:tab w:val="left" w:pos="709"/>
        </w:tabs>
        <w:spacing w:after="0" w:line="240" w:lineRule="auto"/>
        <w:ind w:left="0"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Kvalificiranom većinom donose se odluke</w:t>
      </w:r>
      <w:r w:rsidR="000734D1" w:rsidRPr="003C1C33">
        <w:rPr>
          <w:rFonts w:ascii="Times New Roman" w:eastAsia="Times New Roman" w:hAnsi="Times New Roman"/>
          <w:color w:val="000000" w:themeColor="text1"/>
          <w:sz w:val="24"/>
          <w:szCs w:val="24"/>
          <w:lang w:eastAsia="hr-HR"/>
        </w:rPr>
        <w:t xml:space="preserve">: </w:t>
      </w:r>
    </w:p>
    <w:p w14:paraId="1F945D2D" w14:textId="77777777" w:rsidR="00893309" w:rsidRPr="003C1C33" w:rsidRDefault="00893309" w:rsidP="00893309">
      <w:pPr>
        <w:pStyle w:val="ListParagraph"/>
        <w:tabs>
          <w:tab w:val="left" w:pos="567"/>
        </w:tabs>
        <w:spacing w:after="0" w:line="240" w:lineRule="auto"/>
        <w:ind w:left="0"/>
        <w:jc w:val="both"/>
        <w:rPr>
          <w:rFonts w:ascii="Times New Roman" w:eastAsia="Times New Roman" w:hAnsi="Times New Roman"/>
          <w:color w:val="000000" w:themeColor="text1"/>
          <w:sz w:val="24"/>
          <w:szCs w:val="24"/>
          <w:lang w:eastAsia="hr-HR"/>
        </w:rPr>
      </w:pPr>
    </w:p>
    <w:p w14:paraId="1590F376" w14:textId="77777777" w:rsidR="00A006D9" w:rsidRPr="003C1C33" w:rsidRDefault="00A006D9" w:rsidP="00A006D9">
      <w:pPr>
        <w:pStyle w:val="ListParagraph"/>
        <w:tabs>
          <w:tab w:val="left" w:pos="567"/>
        </w:tabs>
        <w:spacing w:after="0" w:line="240" w:lineRule="auto"/>
        <w:ind w:left="0"/>
        <w:jc w:val="both"/>
        <w:rPr>
          <w:rFonts w:ascii="Times New Roman" w:eastAsia="Times New Roman" w:hAnsi="Times New Roman"/>
          <w:color w:val="000000" w:themeColor="text1"/>
          <w:sz w:val="24"/>
          <w:szCs w:val="24"/>
          <w:lang w:eastAsia="hr-HR"/>
        </w:rPr>
      </w:pPr>
    </w:p>
    <w:p w14:paraId="74D8C13E" w14:textId="77777777" w:rsidR="00A006D9" w:rsidRPr="003C1C33" w:rsidRDefault="00A006D9" w:rsidP="00A006D9">
      <w:pPr>
        <w:pStyle w:val="ListParagraph"/>
        <w:numPr>
          <w:ilvl w:val="0"/>
          <w:numId w:val="37"/>
        </w:numPr>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 poslovima iz članka 27. ovoga Zakona</w:t>
      </w:r>
    </w:p>
    <w:p w14:paraId="3A7A5D63" w14:textId="77777777" w:rsidR="00A006D9" w:rsidRPr="003C1C33" w:rsidRDefault="00A006D9" w:rsidP="00A006D9">
      <w:pPr>
        <w:pStyle w:val="ListParagraph"/>
        <w:numPr>
          <w:ilvl w:val="0"/>
          <w:numId w:val="37"/>
        </w:numPr>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 prenamjeni zajedničkih dijelova u posebni dio zgrade ako će suvlasnici cijele nekretnine postati suvlasnici tog posebnog dijela u istom suvlasničkom omjeru</w:t>
      </w:r>
    </w:p>
    <w:p w14:paraId="035D6E2B" w14:textId="77777777" w:rsidR="00A006D9" w:rsidRPr="003C1C33" w:rsidRDefault="00A006D9" w:rsidP="00A006D9">
      <w:pPr>
        <w:pStyle w:val="ListParagraph"/>
        <w:numPr>
          <w:ilvl w:val="0"/>
          <w:numId w:val="37"/>
        </w:numPr>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 dogradnji i/ili nadogradnji zgrade, ako će suvlasnici cijele nekretnine postati suvlasnici tog dograđenog i/ili nadograđenog dijela zgrade u istom suvlasničkom omjeru</w:t>
      </w:r>
    </w:p>
    <w:p w14:paraId="32581AE0" w14:textId="77777777" w:rsidR="00A006D9" w:rsidRPr="003C1C33" w:rsidRDefault="00A006D9" w:rsidP="00A006D9">
      <w:pPr>
        <w:pStyle w:val="ListParagraph"/>
        <w:numPr>
          <w:ilvl w:val="0"/>
          <w:numId w:val="37"/>
        </w:numPr>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o davanju zajedničkih dijelova u zakup ili najam na dulje od jedne godine, </w:t>
      </w:r>
    </w:p>
    <w:p w14:paraId="790BC024" w14:textId="77777777" w:rsidR="00A006D9" w:rsidRPr="003C1C33" w:rsidRDefault="00A006D9" w:rsidP="00A006D9">
      <w:pPr>
        <w:pStyle w:val="ListParagraph"/>
        <w:numPr>
          <w:ilvl w:val="0"/>
          <w:numId w:val="37"/>
        </w:numPr>
        <w:spacing w:after="0" w:line="240" w:lineRule="auto"/>
        <w:ind w:left="851" w:firstLine="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o osnivanju založnog prava na zgradi, ako se založnim pravom osigurava tražbina koja se koristi za </w:t>
      </w:r>
      <w:proofErr w:type="spellStart"/>
      <w:r w:rsidRPr="003C1C33">
        <w:rPr>
          <w:rFonts w:ascii="Times New Roman" w:eastAsia="Times New Roman" w:hAnsi="Times New Roman"/>
          <w:color w:val="000000" w:themeColor="text1"/>
          <w:sz w:val="24"/>
          <w:szCs w:val="24"/>
          <w:lang w:eastAsia="hr-HR"/>
        </w:rPr>
        <w:t>poboljšice</w:t>
      </w:r>
      <w:proofErr w:type="spellEnd"/>
      <w:r w:rsidRPr="003C1C33">
        <w:rPr>
          <w:rFonts w:ascii="Times New Roman" w:eastAsia="Times New Roman" w:hAnsi="Times New Roman"/>
          <w:color w:val="000000" w:themeColor="text1"/>
          <w:sz w:val="24"/>
          <w:szCs w:val="24"/>
          <w:lang w:eastAsia="hr-HR"/>
        </w:rPr>
        <w:t xml:space="preserve"> zgrade i to u onoj visini za koju je povećana vrijednost zgrade </w:t>
      </w:r>
    </w:p>
    <w:p w14:paraId="1759E8EF" w14:textId="77777777" w:rsidR="00CD30ED" w:rsidRPr="003C1C33" w:rsidRDefault="00CD30ED" w:rsidP="00CD30ED">
      <w:pPr>
        <w:pStyle w:val="ListParagraph"/>
        <w:spacing w:after="0" w:line="240" w:lineRule="auto"/>
        <w:ind w:left="1353"/>
        <w:jc w:val="both"/>
        <w:rPr>
          <w:rFonts w:ascii="Times New Roman" w:eastAsia="Times New Roman" w:hAnsi="Times New Roman"/>
          <w:color w:val="000000" w:themeColor="text1"/>
          <w:sz w:val="24"/>
          <w:szCs w:val="24"/>
          <w:lang w:eastAsia="hr-HR"/>
        </w:rPr>
      </w:pPr>
    </w:p>
    <w:p w14:paraId="691C128A" w14:textId="053ABD24" w:rsidR="00FC568B" w:rsidRPr="003C1C33" w:rsidRDefault="004B3219" w:rsidP="00B870BC">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Iznimno</w:t>
      </w:r>
      <w:r w:rsidR="0022177D" w:rsidRPr="003C1C33">
        <w:rPr>
          <w:rFonts w:ascii="Times New Roman" w:hAnsi="Times New Roman"/>
          <w:color w:val="000000" w:themeColor="text1"/>
          <w:sz w:val="24"/>
          <w:szCs w:val="24"/>
        </w:rPr>
        <w:t xml:space="preserve"> od stavka 1. ovoga članaka</w:t>
      </w:r>
      <w:r w:rsidR="00956602" w:rsidRPr="003C1C33">
        <w:rPr>
          <w:rFonts w:ascii="Times New Roman" w:hAnsi="Times New Roman"/>
          <w:color w:val="000000" w:themeColor="text1"/>
          <w:sz w:val="24"/>
          <w:szCs w:val="24"/>
        </w:rPr>
        <w:t>,</w:t>
      </w:r>
      <w:r w:rsidR="0022177D" w:rsidRPr="003C1C33">
        <w:rPr>
          <w:rFonts w:ascii="Times New Roman" w:hAnsi="Times New Roman"/>
          <w:color w:val="000000" w:themeColor="text1"/>
          <w:sz w:val="24"/>
          <w:szCs w:val="24"/>
        </w:rPr>
        <w:t xml:space="preserve"> u slučaju </w:t>
      </w:r>
      <w:r w:rsidR="00F22B56" w:rsidRPr="003C1C33">
        <w:rPr>
          <w:rFonts w:ascii="Times New Roman" w:hAnsi="Times New Roman"/>
          <w:color w:val="000000" w:themeColor="text1"/>
          <w:sz w:val="24"/>
          <w:szCs w:val="24"/>
        </w:rPr>
        <w:t>izvršenja</w:t>
      </w:r>
      <w:r w:rsidR="00AD2514" w:rsidRPr="003C1C33">
        <w:rPr>
          <w:rFonts w:ascii="Times New Roman" w:hAnsi="Times New Roman"/>
          <w:color w:val="000000" w:themeColor="text1"/>
          <w:sz w:val="24"/>
          <w:szCs w:val="24"/>
        </w:rPr>
        <w:t xml:space="preserve"> nužnih popravaka iz </w:t>
      </w:r>
      <w:r w:rsidR="0022177D" w:rsidRPr="003C1C33">
        <w:rPr>
          <w:rFonts w:ascii="Times New Roman" w:hAnsi="Times New Roman"/>
          <w:color w:val="000000" w:themeColor="text1"/>
          <w:sz w:val="24"/>
          <w:szCs w:val="24"/>
        </w:rPr>
        <w:t xml:space="preserve">članka </w:t>
      </w:r>
      <w:r w:rsidR="00FB6DD7" w:rsidRPr="003C1C33">
        <w:rPr>
          <w:rFonts w:ascii="Times New Roman" w:hAnsi="Times New Roman"/>
          <w:color w:val="000000" w:themeColor="text1"/>
          <w:sz w:val="24"/>
          <w:szCs w:val="24"/>
        </w:rPr>
        <w:t>2</w:t>
      </w:r>
      <w:r w:rsidR="00A51BF1" w:rsidRPr="003C1C33">
        <w:rPr>
          <w:rFonts w:ascii="Times New Roman" w:hAnsi="Times New Roman"/>
          <w:color w:val="000000" w:themeColor="text1"/>
          <w:sz w:val="24"/>
          <w:szCs w:val="24"/>
        </w:rPr>
        <w:t>6</w:t>
      </w:r>
      <w:r w:rsidR="00FB6DD7" w:rsidRPr="003C1C33">
        <w:rPr>
          <w:rFonts w:ascii="Times New Roman" w:hAnsi="Times New Roman"/>
          <w:color w:val="000000" w:themeColor="text1"/>
          <w:sz w:val="24"/>
          <w:szCs w:val="24"/>
        </w:rPr>
        <w:t>. st</w:t>
      </w:r>
      <w:r w:rsidR="006A4BE6" w:rsidRPr="003C1C33">
        <w:rPr>
          <w:rFonts w:ascii="Times New Roman" w:hAnsi="Times New Roman"/>
          <w:color w:val="000000" w:themeColor="text1"/>
          <w:sz w:val="24"/>
          <w:szCs w:val="24"/>
        </w:rPr>
        <w:t xml:space="preserve">avka </w:t>
      </w:r>
      <w:r w:rsidR="000924B2" w:rsidRPr="003C1C33">
        <w:rPr>
          <w:rFonts w:ascii="Times New Roman" w:hAnsi="Times New Roman"/>
          <w:color w:val="000000" w:themeColor="text1"/>
          <w:sz w:val="24"/>
          <w:szCs w:val="24"/>
        </w:rPr>
        <w:t>2</w:t>
      </w:r>
      <w:r w:rsidR="00FB6DD7" w:rsidRPr="003C1C33">
        <w:rPr>
          <w:rFonts w:ascii="Times New Roman" w:hAnsi="Times New Roman"/>
          <w:color w:val="000000" w:themeColor="text1"/>
          <w:sz w:val="24"/>
          <w:szCs w:val="24"/>
        </w:rPr>
        <w:t xml:space="preserve">. </w:t>
      </w:r>
      <w:r w:rsidR="00F22B56" w:rsidRPr="003C1C33">
        <w:rPr>
          <w:rFonts w:ascii="Times New Roman" w:hAnsi="Times New Roman"/>
          <w:color w:val="000000" w:themeColor="text1"/>
          <w:sz w:val="24"/>
          <w:szCs w:val="24"/>
        </w:rPr>
        <w:t>ovoga Zakona</w:t>
      </w:r>
      <w:r w:rsidR="00956602" w:rsidRPr="003C1C33">
        <w:rPr>
          <w:rFonts w:ascii="Times New Roman" w:hAnsi="Times New Roman"/>
          <w:color w:val="000000" w:themeColor="text1"/>
          <w:sz w:val="24"/>
          <w:szCs w:val="24"/>
        </w:rPr>
        <w:t>,</w:t>
      </w:r>
      <w:r w:rsidR="00F22B56" w:rsidRPr="003C1C33">
        <w:rPr>
          <w:rFonts w:ascii="Times New Roman" w:hAnsi="Times New Roman"/>
          <w:color w:val="000000" w:themeColor="text1"/>
          <w:sz w:val="24"/>
          <w:szCs w:val="24"/>
        </w:rPr>
        <w:t xml:space="preserve"> </w:t>
      </w:r>
      <w:r w:rsidR="00FB6DD7" w:rsidRPr="003C1C33">
        <w:rPr>
          <w:rFonts w:ascii="Times New Roman" w:hAnsi="Times New Roman"/>
          <w:color w:val="000000" w:themeColor="text1"/>
          <w:sz w:val="24"/>
          <w:szCs w:val="24"/>
        </w:rPr>
        <w:t xml:space="preserve">odluka o </w:t>
      </w:r>
      <w:r w:rsidR="00BA6142" w:rsidRPr="003C1C33">
        <w:rPr>
          <w:rFonts w:ascii="Times New Roman" w:hAnsi="Times New Roman"/>
          <w:color w:val="000000" w:themeColor="text1"/>
          <w:sz w:val="24"/>
          <w:szCs w:val="24"/>
        </w:rPr>
        <w:t xml:space="preserve">s time povezanom </w:t>
      </w:r>
      <w:r w:rsidR="00FB6DD7" w:rsidRPr="003C1C33">
        <w:rPr>
          <w:rFonts w:ascii="Times New Roman" w:hAnsi="Times New Roman"/>
          <w:color w:val="000000" w:themeColor="text1"/>
          <w:sz w:val="24"/>
          <w:szCs w:val="24"/>
        </w:rPr>
        <w:t xml:space="preserve">povećanju iznosa pričuve </w:t>
      </w:r>
      <w:r w:rsidR="00925791" w:rsidRPr="003C1C33">
        <w:rPr>
          <w:rFonts w:ascii="Times New Roman" w:hAnsi="Times New Roman"/>
          <w:color w:val="000000" w:themeColor="text1"/>
          <w:sz w:val="24"/>
          <w:szCs w:val="24"/>
        </w:rPr>
        <w:t xml:space="preserve">može se </w:t>
      </w:r>
      <w:r w:rsidR="008C3659" w:rsidRPr="003C1C33">
        <w:rPr>
          <w:rFonts w:ascii="Times New Roman" w:hAnsi="Times New Roman"/>
          <w:color w:val="000000" w:themeColor="text1"/>
          <w:sz w:val="24"/>
          <w:szCs w:val="24"/>
        </w:rPr>
        <w:t>donijeti</w:t>
      </w:r>
      <w:r w:rsidR="00E23E50" w:rsidRPr="003C1C33">
        <w:rPr>
          <w:rFonts w:ascii="Times New Roman" w:hAnsi="Times New Roman"/>
          <w:color w:val="000000" w:themeColor="text1"/>
          <w:sz w:val="24"/>
          <w:szCs w:val="24"/>
        </w:rPr>
        <w:t xml:space="preserve"> uz </w:t>
      </w:r>
      <w:r w:rsidR="009242A0" w:rsidRPr="003C1C33" w:rsidDel="00C50382">
        <w:rPr>
          <w:rFonts w:ascii="Times New Roman" w:hAnsi="Times New Roman"/>
          <w:color w:val="000000" w:themeColor="text1"/>
          <w:sz w:val="24"/>
          <w:szCs w:val="24"/>
        </w:rPr>
        <w:t xml:space="preserve">suglasnost suvlasnika koji u vlasništvu imaju više od </w:t>
      </w:r>
      <w:r w:rsidR="00AB6CA0" w:rsidRPr="003C1C33">
        <w:rPr>
          <w:rFonts w:ascii="Times New Roman" w:hAnsi="Times New Roman"/>
          <w:color w:val="000000" w:themeColor="text1"/>
          <w:sz w:val="24"/>
          <w:szCs w:val="24"/>
        </w:rPr>
        <w:t xml:space="preserve">jedne trećine </w:t>
      </w:r>
      <w:r w:rsidR="009242A0" w:rsidRPr="003C1C33" w:rsidDel="00C50382">
        <w:rPr>
          <w:rFonts w:ascii="Times New Roman" w:hAnsi="Times New Roman"/>
          <w:color w:val="000000" w:themeColor="text1"/>
          <w:sz w:val="24"/>
          <w:szCs w:val="24"/>
        </w:rPr>
        <w:t xml:space="preserve">ukupne </w:t>
      </w:r>
      <w:r w:rsidR="004B26BE" w:rsidRPr="003C1C33">
        <w:rPr>
          <w:rFonts w:ascii="Times New Roman" w:hAnsi="Times New Roman"/>
          <w:color w:val="000000" w:themeColor="text1"/>
          <w:sz w:val="24"/>
          <w:szCs w:val="24"/>
        </w:rPr>
        <w:t>vrijednosne</w:t>
      </w:r>
      <w:r w:rsidR="004B26BE" w:rsidRPr="003C1C33" w:rsidDel="00C50382">
        <w:rPr>
          <w:rFonts w:ascii="Times New Roman" w:hAnsi="Times New Roman"/>
          <w:color w:val="000000" w:themeColor="text1"/>
          <w:sz w:val="24"/>
          <w:szCs w:val="24"/>
        </w:rPr>
        <w:t xml:space="preserve"> </w:t>
      </w:r>
      <w:r w:rsidR="009242A0" w:rsidRPr="003C1C33" w:rsidDel="00C50382">
        <w:rPr>
          <w:rFonts w:ascii="Times New Roman" w:hAnsi="Times New Roman"/>
          <w:color w:val="000000" w:themeColor="text1"/>
          <w:sz w:val="24"/>
          <w:szCs w:val="24"/>
        </w:rPr>
        <w:t xml:space="preserve">površine zgrade za zgrade za koje nisu određeni suvlasnički dijelovi odnosno suvlasnika koji u vlasništvu imaju više od </w:t>
      </w:r>
      <w:r w:rsidR="00AB6CA0" w:rsidRPr="003C1C33">
        <w:rPr>
          <w:rFonts w:ascii="Times New Roman" w:hAnsi="Times New Roman"/>
          <w:color w:val="000000" w:themeColor="text1"/>
          <w:sz w:val="24"/>
          <w:szCs w:val="24"/>
        </w:rPr>
        <w:t>jedne trećine</w:t>
      </w:r>
      <w:r w:rsidR="009242A0" w:rsidRPr="003C1C33" w:rsidDel="00C50382">
        <w:rPr>
          <w:rFonts w:ascii="Times New Roman" w:hAnsi="Times New Roman"/>
          <w:color w:val="000000" w:themeColor="text1"/>
          <w:sz w:val="24"/>
          <w:szCs w:val="24"/>
        </w:rPr>
        <w:t xml:space="preserve"> suvlasničkih dijelova zgrade upisanih u zemljišne knjige</w:t>
      </w:r>
      <w:r w:rsidR="009242A0" w:rsidRPr="003C1C33">
        <w:rPr>
          <w:rFonts w:ascii="Times New Roman" w:hAnsi="Times New Roman"/>
          <w:color w:val="000000" w:themeColor="text1"/>
          <w:sz w:val="24"/>
          <w:szCs w:val="24"/>
        </w:rPr>
        <w:t>.</w:t>
      </w:r>
    </w:p>
    <w:p w14:paraId="21F50F59" w14:textId="77777777" w:rsidR="00270820" w:rsidRPr="003C1C33" w:rsidRDefault="00270820" w:rsidP="00270820">
      <w:pPr>
        <w:pStyle w:val="ListParagraph"/>
        <w:tabs>
          <w:tab w:val="left" w:pos="709"/>
        </w:tabs>
        <w:spacing w:after="0" w:line="240" w:lineRule="auto"/>
        <w:ind w:left="0"/>
        <w:jc w:val="both"/>
        <w:rPr>
          <w:rFonts w:ascii="Times New Roman" w:hAnsi="Times New Roman"/>
          <w:color w:val="000000" w:themeColor="text1"/>
          <w:sz w:val="24"/>
          <w:szCs w:val="24"/>
        </w:rPr>
      </w:pPr>
    </w:p>
    <w:p w14:paraId="515CB43D" w14:textId="69AD0EFF" w:rsidR="004972A4" w:rsidRPr="003C1C33" w:rsidRDefault="004972A4" w:rsidP="00B870BC">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Iznimno od stavka 1. ovoga članka, odluke o davanju suglasnosti za obavljanje djelatnosti u zgradi koje se ne mogu smatrati mirnim i tihim djelatnostima, odluke o davanju suglasnosti za kratkoročni najam i najam za veći broj osoba donose se uz uvjete propisane člancima 33., 34. i 35. ovoga Zakona.</w:t>
      </w:r>
    </w:p>
    <w:p w14:paraId="237DCCD8" w14:textId="77777777" w:rsidR="00270820" w:rsidRPr="003C1C33" w:rsidRDefault="00270820" w:rsidP="00270820">
      <w:pPr>
        <w:pStyle w:val="ListParagraph"/>
        <w:tabs>
          <w:tab w:val="left" w:pos="709"/>
        </w:tabs>
        <w:spacing w:after="0" w:line="240" w:lineRule="auto"/>
        <w:ind w:left="0"/>
        <w:jc w:val="both"/>
        <w:rPr>
          <w:rFonts w:ascii="Times New Roman" w:hAnsi="Times New Roman"/>
          <w:color w:val="000000" w:themeColor="text1"/>
          <w:sz w:val="24"/>
          <w:szCs w:val="24"/>
        </w:rPr>
      </w:pPr>
    </w:p>
    <w:p w14:paraId="2EFC9B67" w14:textId="69CF509C" w:rsidR="004972A4" w:rsidRPr="003C1C33" w:rsidRDefault="004972A4" w:rsidP="00B870BC">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Iznimno od stavka 1. ovoga članka, odluka o izboru predstavnika suvlasnika koji nije jedan od suvlasnika ili bračni ili izvanbračni drug ili životni partner ili neformalni životni </w:t>
      </w:r>
      <w:r w:rsidRPr="003C1C33">
        <w:rPr>
          <w:rFonts w:ascii="Times New Roman" w:hAnsi="Times New Roman"/>
          <w:color w:val="000000" w:themeColor="text1"/>
          <w:sz w:val="24"/>
          <w:szCs w:val="24"/>
        </w:rPr>
        <w:lastRenderedPageBreak/>
        <w:t>partner ili srodnik u ravnoj liniji suvlasnika koji žive u istoj zgradi, donosi se dvotrećinskom većinom.</w:t>
      </w:r>
    </w:p>
    <w:p w14:paraId="09C12E8F" w14:textId="77777777" w:rsidR="005A16E5" w:rsidRPr="003C1C33" w:rsidRDefault="005A16E5" w:rsidP="005A16E5">
      <w:pPr>
        <w:pStyle w:val="ListParagraph"/>
        <w:tabs>
          <w:tab w:val="left" w:pos="709"/>
        </w:tabs>
        <w:spacing w:after="0" w:line="240" w:lineRule="auto"/>
        <w:ind w:left="0"/>
        <w:jc w:val="both"/>
        <w:rPr>
          <w:rFonts w:ascii="Times New Roman" w:hAnsi="Times New Roman"/>
          <w:color w:val="000000" w:themeColor="text1"/>
          <w:sz w:val="24"/>
          <w:szCs w:val="24"/>
        </w:rPr>
      </w:pPr>
    </w:p>
    <w:p w14:paraId="31C271B3" w14:textId="0F0324F7" w:rsidR="006A3A7C" w:rsidRPr="003C1C33" w:rsidRDefault="00304B04" w:rsidP="00304B04">
      <w:pPr>
        <w:pStyle w:val="ListParagraph"/>
        <w:numPr>
          <w:ilvl w:val="0"/>
          <w:numId w:val="35"/>
        </w:numPr>
        <w:tabs>
          <w:tab w:val="left" w:pos="709"/>
        </w:tabs>
        <w:spacing w:after="0" w:line="240" w:lineRule="auto"/>
        <w:ind w:left="0" w:firstLine="0"/>
        <w:jc w:val="both"/>
        <w:rPr>
          <w:rFonts w:ascii="Times New Roman" w:hAnsi="Times New Roman"/>
          <w:color w:val="000000" w:themeColor="text1"/>
          <w:sz w:val="24"/>
          <w:szCs w:val="24"/>
        </w:rPr>
      </w:pPr>
      <w:bookmarkStart w:id="29" w:name="_Hlk181721955"/>
      <w:r w:rsidRPr="003C1C33">
        <w:rPr>
          <w:rFonts w:ascii="Times New Roman" w:hAnsi="Times New Roman"/>
          <w:color w:val="000000" w:themeColor="text1"/>
          <w:sz w:val="24"/>
          <w:szCs w:val="24"/>
        </w:rPr>
        <w:t xml:space="preserve">Upravitelj zgrade obvezan je sve </w:t>
      </w:r>
      <w:r w:rsidR="00C05189" w:rsidRPr="003C1C33">
        <w:rPr>
          <w:rFonts w:ascii="Times New Roman" w:hAnsi="Times New Roman"/>
          <w:color w:val="000000" w:themeColor="text1"/>
          <w:sz w:val="24"/>
          <w:szCs w:val="24"/>
        </w:rPr>
        <w:t>odluke suvlasnika</w:t>
      </w:r>
      <w:r w:rsidR="00F4030A" w:rsidRPr="003C1C33">
        <w:rPr>
          <w:rFonts w:ascii="Times New Roman" w:hAnsi="Times New Roman"/>
          <w:color w:val="000000" w:themeColor="text1"/>
          <w:sz w:val="24"/>
          <w:szCs w:val="24"/>
        </w:rPr>
        <w:t xml:space="preserve"> u upravljanju</w:t>
      </w:r>
      <w:r w:rsidR="004321C8" w:rsidRPr="003C1C33">
        <w:rPr>
          <w:rFonts w:ascii="Times New Roman" w:hAnsi="Times New Roman"/>
          <w:color w:val="000000" w:themeColor="text1"/>
          <w:sz w:val="24"/>
          <w:szCs w:val="24"/>
        </w:rPr>
        <w:t xml:space="preserve"> zgradom</w:t>
      </w:r>
      <w:r w:rsidR="00C05189"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dostaviti</w:t>
      </w:r>
      <w:r w:rsidR="00C05189" w:rsidRPr="003C1C33">
        <w:rPr>
          <w:rFonts w:ascii="Times New Roman" w:hAnsi="Times New Roman"/>
          <w:color w:val="000000" w:themeColor="text1"/>
          <w:sz w:val="24"/>
          <w:szCs w:val="24"/>
        </w:rPr>
        <w:t xml:space="preserve"> u Registar zajednica suvlasnika. </w:t>
      </w:r>
    </w:p>
    <w:bookmarkEnd w:id="29"/>
    <w:p w14:paraId="75002FF1" w14:textId="77777777" w:rsidR="00893309" w:rsidRPr="003C1C33" w:rsidRDefault="00893309" w:rsidP="00893309">
      <w:pPr>
        <w:pStyle w:val="ListParagraph"/>
        <w:tabs>
          <w:tab w:val="left" w:pos="709"/>
        </w:tabs>
        <w:spacing w:after="0" w:line="240" w:lineRule="auto"/>
        <w:ind w:left="0"/>
        <w:jc w:val="both"/>
        <w:rPr>
          <w:rFonts w:ascii="Times New Roman" w:hAnsi="Times New Roman"/>
          <w:color w:val="000000" w:themeColor="text1"/>
          <w:sz w:val="24"/>
          <w:szCs w:val="24"/>
        </w:rPr>
      </w:pPr>
    </w:p>
    <w:p w14:paraId="233C1B67" w14:textId="77777777" w:rsidR="00893309" w:rsidRPr="003C1C33" w:rsidRDefault="003B044C" w:rsidP="00893309">
      <w:pPr>
        <w:spacing w:after="0" w:line="240" w:lineRule="auto"/>
        <w:jc w:val="center"/>
        <w:rPr>
          <w:i/>
          <w:color w:val="000000" w:themeColor="text1"/>
        </w:rPr>
      </w:pPr>
      <w:r w:rsidRPr="003C1C33">
        <w:rPr>
          <w:i/>
          <w:color w:val="000000" w:themeColor="text1"/>
        </w:rPr>
        <w:t>Donošenje odluke prikupljanjem potpisa</w:t>
      </w:r>
    </w:p>
    <w:p w14:paraId="53F3F2CB" w14:textId="77777777" w:rsidR="00893309" w:rsidRPr="003C1C33" w:rsidRDefault="00893309" w:rsidP="00893309">
      <w:pPr>
        <w:spacing w:after="0" w:line="240" w:lineRule="auto"/>
        <w:jc w:val="center"/>
        <w:rPr>
          <w:b/>
          <w:color w:val="000000" w:themeColor="text1"/>
        </w:rPr>
      </w:pPr>
    </w:p>
    <w:p w14:paraId="50B62E50" w14:textId="1819103E" w:rsidR="00C33019" w:rsidRPr="003C1C33" w:rsidRDefault="003B044C" w:rsidP="00893309">
      <w:pPr>
        <w:spacing w:after="0" w:line="240" w:lineRule="auto"/>
        <w:jc w:val="center"/>
        <w:rPr>
          <w:b/>
          <w:color w:val="000000" w:themeColor="text1"/>
        </w:rPr>
      </w:pPr>
      <w:r w:rsidRPr="003C1C33">
        <w:rPr>
          <w:b/>
          <w:color w:val="000000" w:themeColor="text1"/>
        </w:rPr>
        <w:t xml:space="preserve">Članak </w:t>
      </w:r>
      <w:r w:rsidR="00A22F47" w:rsidRPr="003C1C33">
        <w:rPr>
          <w:b/>
          <w:color w:val="000000" w:themeColor="text1"/>
        </w:rPr>
        <w:t>40</w:t>
      </w:r>
      <w:r w:rsidRPr="003C1C33">
        <w:rPr>
          <w:b/>
          <w:color w:val="000000" w:themeColor="text1"/>
        </w:rPr>
        <w:t>.</w:t>
      </w:r>
    </w:p>
    <w:p w14:paraId="781B815C" w14:textId="77777777" w:rsidR="00893309" w:rsidRPr="003C1C33" w:rsidRDefault="00893309" w:rsidP="00893309">
      <w:pPr>
        <w:spacing w:after="0" w:line="240" w:lineRule="auto"/>
        <w:jc w:val="center"/>
        <w:rPr>
          <w:b/>
          <w:color w:val="000000" w:themeColor="text1"/>
        </w:rPr>
      </w:pPr>
    </w:p>
    <w:p w14:paraId="523E9F81" w14:textId="039DDB0C" w:rsidR="00C33019" w:rsidRPr="003C1C33" w:rsidRDefault="003B044C" w:rsidP="00B870BC">
      <w:pPr>
        <w:pStyle w:val="ListParagraph"/>
        <w:numPr>
          <w:ilvl w:val="2"/>
          <w:numId w:val="38"/>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se</w:t>
      </w:r>
      <w:r w:rsidR="0008768C" w:rsidRPr="003C1C33">
        <w:rPr>
          <w:rFonts w:ascii="Times New Roman" w:hAnsi="Times New Roman"/>
          <w:color w:val="000000" w:themeColor="text1"/>
          <w:sz w:val="24"/>
          <w:szCs w:val="24"/>
        </w:rPr>
        <w:t xml:space="preserve"> zbog veličine zgrade ili iz drugih opravdanih razloga</w:t>
      </w:r>
      <w:r w:rsidRPr="003C1C33">
        <w:rPr>
          <w:rFonts w:ascii="Times New Roman" w:hAnsi="Times New Roman"/>
          <w:color w:val="000000" w:themeColor="text1"/>
          <w:sz w:val="24"/>
          <w:szCs w:val="24"/>
        </w:rPr>
        <w:t xml:space="preserve"> ne može sazvati sastanak suvlasnika s potrebnom većinom za donošenje odluke iz članka </w:t>
      </w:r>
      <w:r w:rsidR="00F5091B" w:rsidRPr="003C1C33">
        <w:rPr>
          <w:rFonts w:ascii="Times New Roman" w:hAnsi="Times New Roman"/>
          <w:color w:val="000000" w:themeColor="text1"/>
          <w:sz w:val="24"/>
          <w:szCs w:val="24"/>
        </w:rPr>
        <w:t>3</w:t>
      </w:r>
      <w:r w:rsidR="00C8165C" w:rsidRPr="003C1C33">
        <w:rPr>
          <w:rFonts w:ascii="Times New Roman" w:hAnsi="Times New Roman"/>
          <w:color w:val="000000" w:themeColor="text1"/>
          <w:sz w:val="24"/>
          <w:szCs w:val="24"/>
        </w:rPr>
        <w:t>6</w:t>
      </w:r>
      <w:r w:rsidRPr="003C1C33">
        <w:rPr>
          <w:rFonts w:ascii="Times New Roman" w:hAnsi="Times New Roman"/>
          <w:color w:val="000000" w:themeColor="text1"/>
          <w:sz w:val="24"/>
          <w:szCs w:val="24"/>
        </w:rPr>
        <w:t>. ovoga Zakona, predstavnik suvlasnika ili drugi zainteresirani suvlasnik će za donošenje odluke pribaviti suglasnost suvlasnika prikupljanjem potpisa na napisanu odluku ili putem elektroničke pošte ako suvlasnik to zatraži</w:t>
      </w:r>
      <w:r w:rsidR="00595595" w:rsidRPr="003C1C33">
        <w:rPr>
          <w:rFonts w:ascii="Times New Roman" w:hAnsi="Times New Roman"/>
          <w:color w:val="000000" w:themeColor="text1"/>
          <w:sz w:val="24"/>
          <w:szCs w:val="24"/>
        </w:rPr>
        <w:t xml:space="preserve"> </w:t>
      </w:r>
      <w:r w:rsidR="00794C01" w:rsidRPr="003C1C33">
        <w:rPr>
          <w:rFonts w:ascii="Times New Roman" w:hAnsi="Times New Roman"/>
          <w:color w:val="000000" w:themeColor="text1"/>
          <w:sz w:val="24"/>
          <w:szCs w:val="24"/>
        </w:rPr>
        <w:t xml:space="preserve">uz dokaz identiteta ili s </w:t>
      </w:r>
      <w:r w:rsidR="00CC2B4C" w:rsidRPr="003C1C33">
        <w:rPr>
          <w:rFonts w:ascii="Times New Roman" w:hAnsi="Times New Roman"/>
          <w:color w:val="000000" w:themeColor="text1"/>
          <w:sz w:val="24"/>
          <w:szCs w:val="24"/>
        </w:rPr>
        <w:t xml:space="preserve">kvalificiranim </w:t>
      </w:r>
      <w:r w:rsidR="00794C01" w:rsidRPr="003C1C33">
        <w:rPr>
          <w:rFonts w:ascii="Times New Roman" w:hAnsi="Times New Roman"/>
          <w:color w:val="000000" w:themeColor="text1"/>
          <w:sz w:val="24"/>
          <w:szCs w:val="24"/>
        </w:rPr>
        <w:t>elektroničkim potpisom</w:t>
      </w:r>
      <w:r w:rsidRPr="003C1C33">
        <w:rPr>
          <w:rFonts w:ascii="Times New Roman" w:hAnsi="Times New Roman"/>
          <w:color w:val="000000" w:themeColor="text1"/>
          <w:sz w:val="24"/>
          <w:szCs w:val="24"/>
        </w:rPr>
        <w:t>.</w:t>
      </w:r>
    </w:p>
    <w:p w14:paraId="477A0615" w14:textId="77777777" w:rsidR="00893309" w:rsidRPr="003C1C33" w:rsidRDefault="00893309" w:rsidP="00893309">
      <w:pPr>
        <w:pStyle w:val="ListParagraph"/>
        <w:spacing w:after="0" w:line="240" w:lineRule="auto"/>
        <w:ind w:left="0"/>
        <w:jc w:val="both"/>
        <w:rPr>
          <w:rFonts w:ascii="Times New Roman" w:hAnsi="Times New Roman"/>
          <w:color w:val="000000" w:themeColor="text1"/>
          <w:sz w:val="24"/>
          <w:szCs w:val="24"/>
        </w:rPr>
      </w:pPr>
    </w:p>
    <w:p w14:paraId="2F4834E3" w14:textId="5D37FBDB" w:rsidR="00C33019" w:rsidRPr="003C1C33" w:rsidRDefault="003B044C" w:rsidP="00B870BC">
      <w:pPr>
        <w:pStyle w:val="ListParagraph"/>
        <w:numPr>
          <w:ilvl w:val="2"/>
          <w:numId w:val="38"/>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Odluka donesena na način </w:t>
      </w:r>
      <w:r w:rsidR="004200F1" w:rsidRPr="003C1C33">
        <w:rPr>
          <w:rFonts w:ascii="Times New Roman" w:hAnsi="Times New Roman"/>
          <w:color w:val="000000" w:themeColor="text1"/>
          <w:sz w:val="24"/>
          <w:szCs w:val="24"/>
        </w:rPr>
        <w:t xml:space="preserve">propisan u </w:t>
      </w:r>
      <w:r w:rsidR="004257A8" w:rsidRPr="003C1C33">
        <w:rPr>
          <w:rFonts w:ascii="Times New Roman" w:hAnsi="Times New Roman"/>
          <w:color w:val="000000" w:themeColor="text1"/>
          <w:sz w:val="24"/>
          <w:szCs w:val="24"/>
        </w:rPr>
        <w:t xml:space="preserve">stavku </w:t>
      </w:r>
      <w:r w:rsidRPr="003C1C33">
        <w:rPr>
          <w:rFonts w:ascii="Times New Roman" w:hAnsi="Times New Roman"/>
          <w:color w:val="000000" w:themeColor="text1"/>
          <w:sz w:val="24"/>
          <w:szCs w:val="24"/>
        </w:rPr>
        <w:t>1. ovoga članka je obvezujuća za sve suvlasnike.</w:t>
      </w:r>
    </w:p>
    <w:p w14:paraId="0021B977" w14:textId="77777777" w:rsidR="00893309" w:rsidRPr="003C1C33" w:rsidRDefault="00893309" w:rsidP="00893309">
      <w:pPr>
        <w:pStyle w:val="ListParagraph"/>
        <w:spacing w:after="0" w:line="240" w:lineRule="auto"/>
        <w:ind w:left="0"/>
        <w:jc w:val="both"/>
        <w:rPr>
          <w:rFonts w:ascii="Times New Roman" w:hAnsi="Times New Roman"/>
          <w:color w:val="000000" w:themeColor="text1"/>
          <w:sz w:val="24"/>
          <w:szCs w:val="24"/>
        </w:rPr>
      </w:pPr>
    </w:p>
    <w:p w14:paraId="28D4CB45" w14:textId="00466451" w:rsidR="00EC6C2D" w:rsidRPr="003C1C33" w:rsidRDefault="003B044C" w:rsidP="00B870BC">
      <w:pPr>
        <w:pStyle w:val="ListParagraph"/>
        <w:numPr>
          <w:ilvl w:val="2"/>
          <w:numId w:val="38"/>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Predstavnik suvlasnika obvezan je odluku donesenu na način propisan odredbom stavka 1. ovoga članka objaviti na oglasnoj ploči ili </w:t>
      </w:r>
      <w:r w:rsidR="00C434DC" w:rsidRPr="003C1C33">
        <w:rPr>
          <w:rFonts w:ascii="Times New Roman" w:hAnsi="Times New Roman"/>
          <w:color w:val="000000" w:themeColor="text1"/>
          <w:sz w:val="24"/>
          <w:szCs w:val="24"/>
        </w:rPr>
        <w:t xml:space="preserve">dostaviti </w:t>
      </w:r>
      <w:r w:rsidRPr="003C1C33">
        <w:rPr>
          <w:rFonts w:ascii="Times New Roman" w:hAnsi="Times New Roman"/>
          <w:color w:val="000000" w:themeColor="text1"/>
          <w:sz w:val="24"/>
          <w:szCs w:val="24"/>
        </w:rPr>
        <w:t>putem elektroničke pošte</w:t>
      </w:r>
      <w:r w:rsidR="004257A8"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ako suvlasnik to zatraži.</w:t>
      </w:r>
    </w:p>
    <w:p w14:paraId="0686E306" w14:textId="77777777" w:rsidR="00FC568B" w:rsidRPr="003C1C33" w:rsidRDefault="00FC568B" w:rsidP="00555698">
      <w:pPr>
        <w:spacing w:after="0" w:line="240" w:lineRule="auto"/>
        <w:jc w:val="center"/>
        <w:rPr>
          <w:i/>
          <w:color w:val="000000" w:themeColor="text1"/>
        </w:rPr>
      </w:pPr>
    </w:p>
    <w:p w14:paraId="65449AE8" w14:textId="77777777" w:rsidR="00F22F3A" w:rsidRPr="003C1C33" w:rsidRDefault="00F22F3A" w:rsidP="00A22F47">
      <w:pPr>
        <w:spacing w:after="0" w:line="240" w:lineRule="auto"/>
        <w:rPr>
          <w:i/>
          <w:color w:val="000000" w:themeColor="text1"/>
        </w:rPr>
      </w:pPr>
    </w:p>
    <w:p w14:paraId="7FC00D94" w14:textId="77777777" w:rsidR="00C33019" w:rsidRPr="003C1C33" w:rsidRDefault="003B044C" w:rsidP="00555698">
      <w:pPr>
        <w:spacing w:after="0" w:line="240" w:lineRule="auto"/>
        <w:jc w:val="center"/>
        <w:rPr>
          <w:i/>
          <w:color w:val="000000" w:themeColor="text1"/>
        </w:rPr>
      </w:pPr>
      <w:r w:rsidRPr="003C1C33">
        <w:rPr>
          <w:i/>
          <w:color w:val="000000" w:themeColor="text1"/>
        </w:rPr>
        <w:t>Obveze suvlasnika</w:t>
      </w:r>
    </w:p>
    <w:p w14:paraId="05D5F402" w14:textId="77777777" w:rsidR="0039159C" w:rsidRPr="003C1C33" w:rsidRDefault="0039159C" w:rsidP="00555698">
      <w:pPr>
        <w:spacing w:after="0" w:line="240" w:lineRule="auto"/>
        <w:jc w:val="center"/>
        <w:rPr>
          <w:b/>
          <w:color w:val="000000" w:themeColor="text1"/>
        </w:rPr>
      </w:pPr>
    </w:p>
    <w:p w14:paraId="7BFEB356" w14:textId="0EEC5296" w:rsidR="00C33019" w:rsidRPr="003C1C33" w:rsidRDefault="003B044C" w:rsidP="00555698">
      <w:pPr>
        <w:spacing w:after="0" w:line="240" w:lineRule="auto"/>
        <w:jc w:val="center"/>
        <w:rPr>
          <w:b/>
          <w:color w:val="000000" w:themeColor="text1"/>
        </w:rPr>
      </w:pPr>
      <w:r w:rsidRPr="003C1C33">
        <w:rPr>
          <w:b/>
          <w:color w:val="000000" w:themeColor="text1"/>
        </w:rPr>
        <w:t xml:space="preserve">Članak </w:t>
      </w:r>
      <w:r w:rsidR="008E480B" w:rsidRPr="003C1C33">
        <w:rPr>
          <w:b/>
          <w:color w:val="000000" w:themeColor="text1"/>
        </w:rPr>
        <w:t>4</w:t>
      </w:r>
      <w:r w:rsidR="00A22F47" w:rsidRPr="003C1C33">
        <w:rPr>
          <w:b/>
          <w:color w:val="000000" w:themeColor="text1"/>
        </w:rPr>
        <w:t>1</w:t>
      </w:r>
      <w:r w:rsidRPr="003C1C33">
        <w:rPr>
          <w:b/>
          <w:color w:val="000000" w:themeColor="text1"/>
        </w:rPr>
        <w:t>.</w:t>
      </w:r>
    </w:p>
    <w:p w14:paraId="7532D670" w14:textId="77777777" w:rsidR="00555698" w:rsidRPr="003C1C33" w:rsidRDefault="00555698" w:rsidP="00555698">
      <w:pPr>
        <w:spacing w:after="0" w:line="240" w:lineRule="auto"/>
        <w:jc w:val="center"/>
        <w:rPr>
          <w:b/>
          <w:color w:val="000000" w:themeColor="text1"/>
        </w:rPr>
      </w:pPr>
    </w:p>
    <w:p w14:paraId="3A596B9E" w14:textId="77777777" w:rsidR="00C33019" w:rsidRPr="003C1C33" w:rsidRDefault="003B044C" w:rsidP="00B870BC">
      <w:pPr>
        <w:pStyle w:val="ListParagraph"/>
        <w:numPr>
          <w:ilvl w:val="2"/>
          <w:numId w:val="40"/>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Suvlasnik je obvezan:</w:t>
      </w:r>
    </w:p>
    <w:p w14:paraId="138259A7" w14:textId="77777777" w:rsidR="00555698" w:rsidRPr="003C1C33" w:rsidRDefault="00555698" w:rsidP="00555698">
      <w:pPr>
        <w:pStyle w:val="ListParagraph"/>
        <w:tabs>
          <w:tab w:val="left" w:pos="567"/>
        </w:tabs>
        <w:spacing w:after="0" w:line="240" w:lineRule="auto"/>
        <w:ind w:left="0"/>
        <w:jc w:val="both"/>
        <w:rPr>
          <w:rFonts w:ascii="Times New Roman" w:hAnsi="Times New Roman"/>
          <w:color w:val="000000" w:themeColor="text1"/>
          <w:sz w:val="24"/>
          <w:szCs w:val="24"/>
        </w:rPr>
      </w:pPr>
    </w:p>
    <w:p w14:paraId="0AB61990" w14:textId="77777777" w:rsidR="00C33019" w:rsidRPr="003C1C33" w:rsidRDefault="003B044C"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ponašati se u skladu </w:t>
      </w:r>
      <w:r w:rsidR="00306EDC" w:rsidRPr="003C1C33">
        <w:rPr>
          <w:rFonts w:ascii="Times New Roman" w:hAnsi="Times New Roman"/>
          <w:color w:val="000000" w:themeColor="text1"/>
          <w:sz w:val="24"/>
          <w:szCs w:val="24"/>
        </w:rPr>
        <w:t xml:space="preserve">s </w:t>
      </w:r>
      <w:r w:rsidR="00A93AA1" w:rsidRPr="003C1C33">
        <w:rPr>
          <w:rFonts w:ascii="Times New Roman" w:hAnsi="Times New Roman"/>
          <w:color w:val="000000" w:themeColor="text1"/>
          <w:sz w:val="24"/>
          <w:szCs w:val="24"/>
        </w:rPr>
        <w:t xml:space="preserve">ovim </w:t>
      </w:r>
      <w:r w:rsidR="00A36EA7" w:rsidRPr="003C1C33">
        <w:rPr>
          <w:rFonts w:ascii="Times New Roman" w:hAnsi="Times New Roman"/>
          <w:color w:val="000000" w:themeColor="text1"/>
          <w:sz w:val="24"/>
          <w:szCs w:val="24"/>
        </w:rPr>
        <w:t>Z</w:t>
      </w:r>
      <w:r w:rsidR="00306EDC" w:rsidRPr="003C1C33">
        <w:rPr>
          <w:rFonts w:ascii="Times New Roman" w:hAnsi="Times New Roman"/>
          <w:color w:val="000000" w:themeColor="text1"/>
          <w:sz w:val="24"/>
          <w:szCs w:val="24"/>
        </w:rPr>
        <w:t>akonom</w:t>
      </w:r>
      <w:r w:rsidR="00E12664" w:rsidRPr="003C1C33">
        <w:rPr>
          <w:rFonts w:ascii="Times New Roman" w:hAnsi="Times New Roman"/>
          <w:color w:val="000000" w:themeColor="text1"/>
          <w:sz w:val="24"/>
          <w:szCs w:val="24"/>
        </w:rPr>
        <w:t xml:space="preserve"> i drugim važećim zakonima</w:t>
      </w:r>
      <w:r w:rsidR="00A93AA1" w:rsidRPr="003C1C33">
        <w:rPr>
          <w:rFonts w:ascii="Times New Roman" w:hAnsi="Times New Roman"/>
          <w:color w:val="000000" w:themeColor="text1"/>
          <w:sz w:val="24"/>
          <w:szCs w:val="24"/>
        </w:rPr>
        <w:t>,</w:t>
      </w:r>
      <w:r w:rsidR="00306EDC"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međuvlasničkim ugovorom, kućnim redom i odlukama suvlasnika</w:t>
      </w:r>
    </w:p>
    <w:p w14:paraId="06FF5E24" w14:textId="77777777" w:rsidR="00992251" w:rsidRPr="003C1C33" w:rsidRDefault="00DA5836"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omogućavati upravljanje i održavanje zgrade</w:t>
      </w:r>
    </w:p>
    <w:p w14:paraId="0DCB40BB" w14:textId="77777777" w:rsidR="00C33019" w:rsidRPr="003C1C33" w:rsidRDefault="003B044C"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održavati svoj posebni dio zgrade </w:t>
      </w:r>
    </w:p>
    <w:p w14:paraId="497EFB82" w14:textId="77777777" w:rsidR="00C33019" w:rsidRPr="003C1C33" w:rsidRDefault="003B044C"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obavijestiti predstavnika suvlasnika o promjenama vezanim uz suvlasništvo zgrade, odnosno vlasništvu posebnog dijela zgrade </w:t>
      </w:r>
      <w:r w:rsidR="007C695F" w:rsidRPr="003C1C33">
        <w:rPr>
          <w:rFonts w:ascii="Times New Roman" w:hAnsi="Times New Roman"/>
          <w:color w:val="000000" w:themeColor="text1"/>
          <w:sz w:val="24"/>
          <w:szCs w:val="24"/>
        </w:rPr>
        <w:t xml:space="preserve">u roku od </w:t>
      </w:r>
      <w:r w:rsidR="00FB5093" w:rsidRPr="003C1C33">
        <w:rPr>
          <w:rFonts w:ascii="Times New Roman" w:hAnsi="Times New Roman"/>
          <w:color w:val="000000" w:themeColor="text1"/>
          <w:sz w:val="24"/>
          <w:szCs w:val="24"/>
        </w:rPr>
        <w:t>30</w:t>
      </w:r>
      <w:r w:rsidR="00ED41ED" w:rsidRPr="003C1C33">
        <w:rPr>
          <w:rFonts w:ascii="Times New Roman" w:hAnsi="Times New Roman"/>
          <w:color w:val="000000" w:themeColor="text1"/>
          <w:sz w:val="24"/>
          <w:szCs w:val="24"/>
        </w:rPr>
        <w:t xml:space="preserve"> </w:t>
      </w:r>
      <w:r w:rsidR="007C695F" w:rsidRPr="003C1C33">
        <w:rPr>
          <w:rFonts w:ascii="Times New Roman" w:hAnsi="Times New Roman"/>
          <w:color w:val="000000" w:themeColor="text1"/>
          <w:sz w:val="24"/>
          <w:szCs w:val="24"/>
        </w:rPr>
        <w:t>dana od dana</w:t>
      </w:r>
      <w:r w:rsidR="00E962B7" w:rsidRPr="003C1C33">
        <w:rPr>
          <w:rFonts w:ascii="Times New Roman" w:hAnsi="Times New Roman"/>
          <w:color w:val="000000" w:themeColor="text1"/>
          <w:sz w:val="24"/>
          <w:szCs w:val="24"/>
        </w:rPr>
        <w:t xml:space="preserve"> nastanka promjene</w:t>
      </w:r>
    </w:p>
    <w:p w14:paraId="27837F32" w14:textId="77777777" w:rsidR="00C33019" w:rsidRPr="003C1C33" w:rsidRDefault="003B044C"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obavijestiti predstavnika suvlasnika o promjeni broja osoba koje koriste posebni dio zgrade ako o tome ovisi raspodjela zajedničkih troškova zgrade</w:t>
      </w:r>
      <w:r w:rsidR="00061FF5" w:rsidRPr="003C1C33">
        <w:rPr>
          <w:rFonts w:ascii="Times New Roman" w:hAnsi="Times New Roman"/>
          <w:color w:val="000000" w:themeColor="text1"/>
          <w:sz w:val="24"/>
          <w:szCs w:val="24"/>
        </w:rPr>
        <w:t xml:space="preserve"> </w:t>
      </w:r>
      <w:r w:rsidR="0059109B" w:rsidRPr="003C1C33">
        <w:rPr>
          <w:rFonts w:ascii="Times New Roman" w:hAnsi="Times New Roman"/>
          <w:color w:val="000000" w:themeColor="text1"/>
          <w:sz w:val="24"/>
          <w:szCs w:val="24"/>
        </w:rPr>
        <w:t xml:space="preserve">najkasnije </w:t>
      </w:r>
      <w:r w:rsidR="00061FF5" w:rsidRPr="003C1C33">
        <w:rPr>
          <w:rFonts w:ascii="Times New Roman" w:hAnsi="Times New Roman"/>
          <w:color w:val="000000" w:themeColor="text1"/>
          <w:sz w:val="24"/>
          <w:szCs w:val="24"/>
        </w:rPr>
        <w:t>u roku od 15 dana od nastanka promjene</w:t>
      </w:r>
      <w:r w:rsidR="0016477A" w:rsidRPr="003C1C33">
        <w:rPr>
          <w:rFonts w:ascii="Times New Roman" w:hAnsi="Times New Roman"/>
          <w:color w:val="000000" w:themeColor="text1"/>
          <w:sz w:val="24"/>
          <w:szCs w:val="24"/>
        </w:rPr>
        <w:t>.</w:t>
      </w:r>
      <w:r w:rsidR="00580D38" w:rsidRPr="003C1C33">
        <w:rPr>
          <w:rFonts w:ascii="Times New Roman" w:hAnsi="Times New Roman"/>
          <w:color w:val="000000" w:themeColor="text1"/>
          <w:sz w:val="24"/>
          <w:szCs w:val="24"/>
        </w:rPr>
        <w:t xml:space="preserve"> </w:t>
      </w:r>
    </w:p>
    <w:p w14:paraId="7AB37A40" w14:textId="77777777" w:rsidR="00AE02BA" w:rsidRPr="003C1C33" w:rsidRDefault="006419AB"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obavijestiti predstavnika suvlasnika o promjeni najmoprimca</w:t>
      </w:r>
      <w:r w:rsidR="00A030EC" w:rsidRPr="003C1C33">
        <w:rPr>
          <w:rFonts w:ascii="Times New Roman" w:hAnsi="Times New Roman"/>
          <w:color w:val="000000" w:themeColor="text1"/>
          <w:sz w:val="24"/>
          <w:szCs w:val="24"/>
        </w:rPr>
        <w:t xml:space="preserve"> </w:t>
      </w:r>
      <w:r w:rsidR="0059109B" w:rsidRPr="003C1C33">
        <w:rPr>
          <w:rFonts w:ascii="Times New Roman" w:hAnsi="Times New Roman"/>
          <w:color w:val="000000" w:themeColor="text1"/>
          <w:sz w:val="24"/>
          <w:szCs w:val="24"/>
        </w:rPr>
        <w:t xml:space="preserve">najkasnije </w:t>
      </w:r>
      <w:r w:rsidR="00A030EC" w:rsidRPr="003C1C33">
        <w:rPr>
          <w:rFonts w:ascii="Times New Roman" w:hAnsi="Times New Roman"/>
          <w:color w:val="000000" w:themeColor="text1"/>
          <w:sz w:val="24"/>
          <w:szCs w:val="24"/>
        </w:rPr>
        <w:t>u roku od 15 dana od nastanka promjene</w:t>
      </w:r>
    </w:p>
    <w:p w14:paraId="5265E854" w14:textId="77777777" w:rsidR="00AF5560" w:rsidRPr="003C1C33" w:rsidRDefault="00AF5560"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obavijestiti predstavnika suvlasnika o promjeni namjene stana</w:t>
      </w:r>
      <w:r w:rsidR="00C36503" w:rsidRPr="003C1C33">
        <w:rPr>
          <w:rFonts w:ascii="Times New Roman" w:hAnsi="Times New Roman"/>
          <w:color w:val="000000" w:themeColor="text1"/>
          <w:sz w:val="24"/>
          <w:szCs w:val="24"/>
        </w:rPr>
        <w:t xml:space="preserve"> </w:t>
      </w:r>
      <w:r w:rsidR="0059109B" w:rsidRPr="003C1C33">
        <w:rPr>
          <w:rFonts w:ascii="Times New Roman" w:hAnsi="Times New Roman"/>
          <w:color w:val="000000" w:themeColor="text1"/>
          <w:sz w:val="24"/>
          <w:szCs w:val="24"/>
        </w:rPr>
        <w:t xml:space="preserve">najkasnije </w:t>
      </w:r>
      <w:r w:rsidR="00C36503" w:rsidRPr="003C1C33">
        <w:rPr>
          <w:rFonts w:ascii="Times New Roman" w:hAnsi="Times New Roman"/>
          <w:color w:val="000000" w:themeColor="text1"/>
          <w:sz w:val="24"/>
          <w:szCs w:val="24"/>
        </w:rPr>
        <w:t xml:space="preserve">u roku od 15 dana od </w:t>
      </w:r>
      <w:r w:rsidR="000A4DD9" w:rsidRPr="003C1C33">
        <w:rPr>
          <w:rFonts w:ascii="Times New Roman" w:hAnsi="Times New Roman"/>
          <w:color w:val="000000" w:themeColor="text1"/>
          <w:sz w:val="24"/>
          <w:szCs w:val="24"/>
        </w:rPr>
        <w:t xml:space="preserve">nastanka </w:t>
      </w:r>
      <w:r w:rsidR="00C36503" w:rsidRPr="003C1C33">
        <w:rPr>
          <w:rFonts w:ascii="Times New Roman" w:hAnsi="Times New Roman"/>
          <w:color w:val="000000" w:themeColor="text1"/>
          <w:sz w:val="24"/>
          <w:szCs w:val="24"/>
        </w:rPr>
        <w:t>promjene</w:t>
      </w:r>
    </w:p>
    <w:p w14:paraId="2A8EBAC1" w14:textId="548ED53E" w:rsidR="00C33019" w:rsidRPr="003C1C33" w:rsidRDefault="004257A8"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dopustiti </w:t>
      </w:r>
      <w:r w:rsidR="003B044C" w:rsidRPr="003C1C33">
        <w:rPr>
          <w:rFonts w:ascii="Times New Roman" w:hAnsi="Times New Roman"/>
          <w:color w:val="000000" w:themeColor="text1"/>
          <w:sz w:val="24"/>
          <w:szCs w:val="24"/>
        </w:rPr>
        <w:t>ulaz u svoj posebni dio zgrade upravitelju</w:t>
      </w:r>
      <w:r w:rsidR="00D85514" w:rsidRPr="003C1C33">
        <w:rPr>
          <w:rFonts w:ascii="Times New Roman" w:hAnsi="Times New Roman"/>
          <w:color w:val="000000" w:themeColor="text1"/>
          <w:sz w:val="24"/>
          <w:szCs w:val="24"/>
        </w:rPr>
        <w:t xml:space="preserve"> zgrade</w:t>
      </w:r>
      <w:r w:rsidR="003B044C" w:rsidRPr="003C1C33">
        <w:rPr>
          <w:rFonts w:ascii="Times New Roman" w:hAnsi="Times New Roman"/>
          <w:color w:val="000000" w:themeColor="text1"/>
          <w:sz w:val="24"/>
          <w:szCs w:val="24"/>
        </w:rPr>
        <w:t xml:space="preserve">, odnosno osobi koju upravitelj </w:t>
      </w:r>
      <w:r w:rsidR="00D85514" w:rsidRPr="003C1C33">
        <w:rPr>
          <w:rFonts w:ascii="Times New Roman" w:hAnsi="Times New Roman"/>
          <w:color w:val="000000" w:themeColor="text1"/>
          <w:sz w:val="24"/>
          <w:szCs w:val="24"/>
        </w:rPr>
        <w:t xml:space="preserve">zgrade </w:t>
      </w:r>
      <w:r w:rsidR="003B044C" w:rsidRPr="003C1C33">
        <w:rPr>
          <w:rFonts w:ascii="Times New Roman" w:hAnsi="Times New Roman"/>
          <w:color w:val="000000" w:themeColor="text1"/>
          <w:sz w:val="24"/>
          <w:szCs w:val="24"/>
        </w:rPr>
        <w:t xml:space="preserve">odredi ako je to potrebno radi održavanja zajedničkih dijelova zgrade ili otklanjanja </w:t>
      </w:r>
      <w:r w:rsidR="00C245D2" w:rsidRPr="003C1C33">
        <w:rPr>
          <w:rFonts w:ascii="Times New Roman" w:hAnsi="Times New Roman"/>
          <w:color w:val="000000" w:themeColor="text1"/>
          <w:sz w:val="24"/>
          <w:szCs w:val="24"/>
        </w:rPr>
        <w:t xml:space="preserve">oštećenja ili </w:t>
      </w:r>
      <w:r w:rsidR="003B044C" w:rsidRPr="003C1C33">
        <w:rPr>
          <w:rFonts w:ascii="Times New Roman" w:hAnsi="Times New Roman"/>
          <w:color w:val="000000" w:themeColor="text1"/>
          <w:sz w:val="24"/>
          <w:szCs w:val="24"/>
        </w:rPr>
        <w:t>kvara koji uzrokuje ili bi mogao uzrokovati štetu zajedničkom dijelu zgrade ili posebnom dijelu zgrade drugog suvlasnika</w:t>
      </w:r>
    </w:p>
    <w:p w14:paraId="409F4898" w14:textId="0697A151" w:rsidR="00A52B4A" w:rsidRPr="003C1C33" w:rsidRDefault="00A52B4A"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bookmarkStart w:id="30" w:name="_Hlk174960349"/>
      <w:r w:rsidRPr="003C1C33">
        <w:rPr>
          <w:rFonts w:ascii="Times New Roman" w:hAnsi="Times New Roman"/>
          <w:color w:val="000000" w:themeColor="text1"/>
          <w:sz w:val="24"/>
          <w:szCs w:val="24"/>
        </w:rPr>
        <w:t xml:space="preserve">omogućiti izvođenje radova u svojem posebnom dijelu zgrade koji se odnose na hitne popravke, kao i </w:t>
      </w:r>
      <w:r w:rsidR="0034167D" w:rsidRPr="003C1C33">
        <w:rPr>
          <w:rFonts w:ascii="Times New Roman" w:hAnsi="Times New Roman"/>
          <w:color w:val="000000" w:themeColor="text1"/>
          <w:sz w:val="24"/>
          <w:szCs w:val="24"/>
        </w:rPr>
        <w:t xml:space="preserve">radove </w:t>
      </w:r>
      <w:r w:rsidRPr="003C1C33">
        <w:rPr>
          <w:rFonts w:ascii="Times New Roman" w:hAnsi="Times New Roman"/>
          <w:color w:val="000000" w:themeColor="text1"/>
          <w:sz w:val="24"/>
          <w:szCs w:val="24"/>
        </w:rPr>
        <w:t xml:space="preserve">koji se odnose ne održavanje, obnovu i </w:t>
      </w:r>
      <w:r w:rsidRPr="003C1C33">
        <w:rPr>
          <w:rFonts w:ascii="Times New Roman" w:hAnsi="Times New Roman"/>
          <w:color w:val="000000" w:themeColor="text1"/>
          <w:sz w:val="24"/>
          <w:szCs w:val="24"/>
        </w:rPr>
        <w:lastRenderedPageBreak/>
        <w:t xml:space="preserve">unaprjeđenje svojstava zgrade za koju je izrađena projektna dokumentacija i donesena važeća odluka zajednice suvlasnika </w:t>
      </w:r>
    </w:p>
    <w:bookmarkEnd w:id="30"/>
    <w:p w14:paraId="39B0B7D3" w14:textId="77777777" w:rsidR="008B39A1" w:rsidRPr="003C1C33" w:rsidRDefault="005114B7"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osigurati </w:t>
      </w:r>
      <w:r w:rsidR="009F4D7E" w:rsidRPr="003C1C33">
        <w:rPr>
          <w:rFonts w:ascii="Times New Roman" w:hAnsi="Times New Roman"/>
          <w:color w:val="000000" w:themeColor="text1"/>
          <w:sz w:val="24"/>
          <w:szCs w:val="24"/>
        </w:rPr>
        <w:t>nesmetani pristup zajedničkim dijelovima zgrade ovlaštenim službenim osobama</w:t>
      </w:r>
      <w:r w:rsidR="006D41EB" w:rsidRPr="003C1C33">
        <w:rPr>
          <w:rFonts w:ascii="Times New Roman" w:hAnsi="Times New Roman"/>
          <w:color w:val="000000" w:themeColor="text1"/>
          <w:sz w:val="24"/>
          <w:szCs w:val="24"/>
        </w:rPr>
        <w:t xml:space="preserve"> nadležnih tijela i službi pri obavljanju službenih radnji</w:t>
      </w:r>
    </w:p>
    <w:p w14:paraId="4B88F3DE" w14:textId="77777777" w:rsidR="00473CC8" w:rsidRPr="003C1C33" w:rsidRDefault="00473CC8"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obavijestiti </w:t>
      </w:r>
      <w:r w:rsidR="00B5041A" w:rsidRPr="003C1C33">
        <w:rPr>
          <w:rFonts w:ascii="Times New Roman" w:hAnsi="Times New Roman"/>
          <w:color w:val="000000" w:themeColor="text1"/>
          <w:sz w:val="24"/>
          <w:szCs w:val="24"/>
        </w:rPr>
        <w:t xml:space="preserve">nadležno tijelo ili službu o slučajevima i stanjima koji bi mogli </w:t>
      </w:r>
      <w:r w:rsidR="00A101C1" w:rsidRPr="003C1C33">
        <w:rPr>
          <w:rFonts w:ascii="Times New Roman" w:hAnsi="Times New Roman"/>
          <w:color w:val="000000" w:themeColor="text1"/>
          <w:sz w:val="24"/>
          <w:szCs w:val="24"/>
        </w:rPr>
        <w:t>ugroziti zdravlje ili sigurnost ljudi</w:t>
      </w:r>
    </w:p>
    <w:p w14:paraId="600059CC" w14:textId="3211EE30" w:rsidR="00374A65" w:rsidRPr="003C1C33" w:rsidRDefault="00B94D10"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obavijestiti predstavnika suvlasnika o svojoj adresi </w:t>
      </w:r>
      <w:r w:rsidR="000924B2" w:rsidRPr="003C1C33">
        <w:rPr>
          <w:rFonts w:ascii="Times New Roman" w:hAnsi="Times New Roman"/>
          <w:color w:val="000000" w:themeColor="text1"/>
          <w:sz w:val="24"/>
          <w:szCs w:val="24"/>
        </w:rPr>
        <w:t>prebivališta</w:t>
      </w:r>
      <w:r w:rsidR="00675B1D" w:rsidRPr="003C1C33">
        <w:rPr>
          <w:rFonts w:ascii="Times New Roman" w:hAnsi="Times New Roman"/>
          <w:color w:val="000000" w:themeColor="text1"/>
          <w:sz w:val="24"/>
          <w:szCs w:val="24"/>
        </w:rPr>
        <w:t xml:space="preserve"> </w:t>
      </w:r>
      <w:r w:rsidR="00BD1686" w:rsidRPr="003C1C33">
        <w:rPr>
          <w:rFonts w:ascii="Times New Roman" w:hAnsi="Times New Roman"/>
          <w:color w:val="000000" w:themeColor="text1"/>
          <w:sz w:val="24"/>
          <w:szCs w:val="24"/>
        </w:rPr>
        <w:t xml:space="preserve">ako </w:t>
      </w:r>
      <w:r w:rsidR="00675B1D" w:rsidRPr="003C1C33">
        <w:rPr>
          <w:rFonts w:ascii="Times New Roman" w:hAnsi="Times New Roman"/>
          <w:color w:val="000000" w:themeColor="text1"/>
          <w:sz w:val="24"/>
          <w:szCs w:val="24"/>
        </w:rPr>
        <w:t>ne stanuje u zgradi u kojoj je suvlasnik</w:t>
      </w:r>
    </w:p>
    <w:p w14:paraId="0881D243" w14:textId="1E0F2338" w:rsidR="0015203C" w:rsidRPr="003C1C33" w:rsidRDefault="00374A65" w:rsidP="00B870BC">
      <w:pPr>
        <w:pStyle w:val="ListParagraph"/>
        <w:numPr>
          <w:ilvl w:val="0"/>
          <w:numId w:val="39"/>
        </w:numPr>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prije prikupljanja potrebnih potpisa obavijestiti predstavnika suvlasnika o svojoj namjeri da stan daje u kratkoročni najam ili u najam za </w:t>
      </w:r>
      <w:r w:rsidR="00F53667" w:rsidRPr="003C1C33">
        <w:rPr>
          <w:rFonts w:ascii="Times New Roman" w:hAnsi="Times New Roman"/>
          <w:color w:val="000000" w:themeColor="text1"/>
          <w:sz w:val="24"/>
          <w:szCs w:val="24"/>
        </w:rPr>
        <w:t>više osoba</w:t>
      </w:r>
      <w:r w:rsidR="00BD1686" w:rsidRPr="003C1C33">
        <w:rPr>
          <w:rFonts w:ascii="Times New Roman" w:hAnsi="Times New Roman"/>
          <w:color w:val="000000" w:themeColor="text1"/>
          <w:sz w:val="24"/>
          <w:szCs w:val="24"/>
        </w:rPr>
        <w:t>.</w:t>
      </w:r>
    </w:p>
    <w:p w14:paraId="776BFE12" w14:textId="77777777" w:rsidR="0039159C" w:rsidRPr="003C1C33" w:rsidRDefault="0039159C" w:rsidP="0039159C">
      <w:pPr>
        <w:pStyle w:val="ListParagraph"/>
        <w:spacing w:after="0" w:line="240" w:lineRule="auto"/>
        <w:ind w:left="1276"/>
        <w:jc w:val="both"/>
        <w:rPr>
          <w:rFonts w:ascii="Times New Roman" w:hAnsi="Times New Roman"/>
          <w:color w:val="000000" w:themeColor="text1"/>
          <w:sz w:val="24"/>
          <w:szCs w:val="24"/>
        </w:rPr>
      </w:pPr>
    </w:p>
    <w:p w14:paraId="61D08CBB" w14:textId="77777777" w:rsidR="006A20F1" w:rsidRPr="003C1C33" w:rsidRDefault="003B044C" w:rsidP="006A20F1">
      <w:pPr>
        <w:pStyle w:val="ListParagraph"/>
        <w:numPr>
          <w:ilvl w:val="0"/>
          <w:numId w:val="40"/>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Suvlasnik na svom posebnom dijelu zgrade ne smije izvoditi radove kojima se nanosi šteta ili se umanjuje svojstvo zajedničkog dijela zgrade ili posebnog dijela zgrade drugog suvlasnika.</w:t>
      </w:r>
    </w:p>
    <w:p w14:paraId="568C4CCD" w14:textId="77777777" w:rsidR="006A20F1" w:rsidRPr="003C1C33" w:rsidRDefault="006A20F1" w:rsidP="006A20F1">
      <w:pPr>
        <w:pStyle w:val="ListParagraph"/>
        <w:tabs>
          <w:tab w:val="left" w:pos="709"/>
        </w:tabs>
        <w:spacing w:after="0" w:line="240" w:lineRule="auto"/>
        <w:ind w:left="0"/>
        <w:jc w:val="both"/>
        <w:rPr>
          <w:rFonts w:ascii="Times New Roman" w:hAnsi="Times New Roman"/>
          <w:color w:val="000000" w:themeColor="text1"/>
          <w:sz w:val="24"/>
          <w:szCs w:val="24"/>
        </w:rPr>
      </w:pPr>
    </w:p>
    <w:p w14:paraId="3FC0808C" w14:textId="5D56C5FB" w:rsidR="00543004" w:rsidRPr="003C1C33" w:rsidRDefault="00C83D43" w:rsidP="006A20F1">
      <w:pPr>
        <w:pStyle w:val="ListParagraph"/>
        <w:numPr>
          <w:ilvl w:val="0"/>
          <w:numId w:val="40"/>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Građevinski radovi </w:t>
      </w:r>
      <w:r w:rsidR="00EC7E64" w:rsidRPr="003C1C33">
        <w:rPr>
          <w:rFonts w:ascii="Times New Roman" w:hAnsi="Times New Roman"/>
          <w:color w:val="000000" w:themeColor="text1"/>
          <w:sz w:val="24"/>
          <w:szCs w:val="24"/>
        </w:rPr>
        <w:t xml:space="preserve">na zgradi smiju se izvoditi samo </w:t>
      </w:r>
      <w:r w:rsidR="005D15C3" w:rsidRPr="003C1C33">
        <w:rPr>
          <w:rFonts w:ascii="Times New Roman" w:hAnsi="Times New Roman"/>
          <w:color w:val="000000" w:themeColor="text1"/>
          <w:sz w:val="24"/>
          <w:szCs w:val="24"/>
        </w:rPr>
        <w:t>sukladno</w:t>
      </w:r>
      <w:r w:rsidR="00EC7E64" w:rsidRPr="003C1C33">
        <w:rPr>
          <w:rFonts w:ascii="Times New Roman" w:hAnsi="Times New Roman"/>
          <w:color w:val="000000" w:themeColor="text1"/>
          <w:sz w:val="24"/>
          <w:szCs w:val="24"/>
        </w:rPr>
        <w:t xml:space="preserve"> </w:t>
      </w:r>
      <w:r w:rsidR="00182E57" w:rsidRPr="003C1C33">
        <w:rPr>
          <w:rFonts w:ascii="Times New Roman" w:hAnsi="Times New Roman"/>
          <w:color w:val="000000" w:themeColor="text1"/>
          <w:sz w:val="24"/>
          <w:szCs w:val="24"/>
        </w:rPr>
        <w:t>propisima koji uređuju područje gradnje.</w:t>
      </w:r>
      <w:r w:rsidR="00DF4FAC" w:rsidRPr="003C1C33">
        <w:rPr>
          <w:rFonts w:ascii="Times New Roman" w:hAnsi="Times New Roman"/>
          <w:sz w:val="24"/>
          <w:szCs w:val="24"/>
        </w:rPr>
        <w:t xml:space="preserve"> </w:t>
      </w:r>
    </w:p>
    <w:p w14:paraId="57105526" w14:textId="77777777" w:rsidR="0039159C" w:rsidRPr="003C1C33" w:rsidRDefault="0039159C" w:rsidP="0039159C">
      <w:pPr>
        <w:pStyle w:val="ListParagraph"/>
        <w:spacing w:after="0" w:line="240" w:lineRule="auto"/>
        <w:ind w:left="0"/>
        <w:jc w:val="both"/>
        <w:rPr>
          <w:rFonts w:ascii="Times New Roman" w:hAnsi="Times New Roman"/>
          <w:sz w:val="24"/>
          <w:szCs w:val="24"/>
        </w:rPr>
      </w:pPr>
    </w:p>
    <w:p w14:paraId="289F67ED" w14:textId="77777777" w:rsidR="00A36ED2" w:rsidRPr="003C1C33" w:rsidRDefault="003642E7" w:rsidP="00B870BC">
      <w:pPr>
        <w:pStyle w:val="ListParagraph"/>
        <w:numPr>
          <w:ilvl w:val="0"/>
          <w:numId w:val="40"/>
        </w:numPr>
        <w:spacing w:after="0" w:line="240" w:lineRule="auto"/>
        <w:ind w:left="0" w:firstLine="0"/>
        <w:jc w:val="both"/>
        <w:rPr>
          <w:rFonts w:ascii="Times New Roman" w:hAnsi="Times New Roman"/>
          <w:sz w:val="24"/>
          <w:szCs w:val="24"/>
        </w:rPr>
      </w:pPr>
      <w:r w:rsidRPr="003C1C33">
        <w:rPr>
          <w:rFonts w:ascii="Times New Roman" w:hAnsi="Times New Roman"/>
          <w:sz w:val="24"/>
          <w:szCs w:val="24"/>
        </w:rPr>
        <w:t>U slučaju da je</w:t>
      </w:r>
      <w:r w:rsidR="00A36ED2" w:rsidRPr="003C1C33">
        <w:rPr>
          <w:rFonts w:ascii="Times New Roman" w:hAnsi="Times New Roman"/>
          <w:sz w:val="24"/>
          <w:szCs w:val="24"/>
        </w:rPr>
        <w:t xml:space="preserve"> zajednica suvlasnika donijela važeću odluku o prijavi na program sufinanciranja</w:t>
      </w:r>
      <w:r w:rsidR="00DA2B0E" w:rsidRPr="003C1C33">
        <w:rPr>
          <w:rFonts w:ascii="Times New Roman" w:hAnsi="Times New Roman"/>
          <w:sz w:val="24"/>
          <w:szCs w:val="24"/>
        </w:rPr>
        <w:t xml:space="preserve"> za</w:t>
      </w:r>
      <w:r w:rsidR="003E2764" w:rsidRPr="003C1C33">
        <w:rPr>
          <w:rFonts w:ascii="Times New Roman" w:hAnsi="Times New Roman"/>
          <w:sz w:val="24"/>
          <w:szCs w:val="24"/>
        </w:rPr>
        <w:t xml:space="preserve"> </w:t>
      </w:r>
      <w:bookmarkStart w:id="31" w:name="_Hlk174958734"/>
      <w:r w:rsidR="003E2764" w:rsidRPr="003C1C33">
        <w:rPr>
          <w:rFonts w:ascii="Times New Roman" w:hAnsi="Times New Roman"/>
          <w:sz w:val="24"/>
          <w:szCs w:val="24"/>
        </w:rPr>
        <w:t xml:space="preserve">održavanje, obnovu ili </w:t>
      </w:r>
      <w:r w:rsidR="0027328F" w:rsidRPr="003C1C33">
        <w:rPr>
          <w:rFonts w:ascii="Times New Roman" w:hAnsi="Times New Roman"/>
          <w:sz w:val="24"/>
          <w:szCs w:val="24"/>
        </w:rPr>
        <w:t>unaprjeđenje</w:t>
      </w:r>
      <w:r w:rsidR="005B5E45" w:rsidRPr="003C1C33">
        <w:rPr>
          <w:rFonts w:ascii="Times New Roman" w:hAnsi="Times New Roman"/>
          <w:sz w:val="24"/>
          <w:szCs w:val="24"/>
        </w:rPr>
        <w:t xml:space="preserve"> </w:t>
      </w:r>
      <w:r w:rsidR="0059462F" w:rsidRPr="003C1C33">
        <w:rPr>
          <w:rFonts w:ascii="Times New Roman" w:hAnsi="Times New Roman"/>
          <w:sz w:val="24"/>
          <w:szCs w:val="24"/>
        </w:rPr>
        <w:t xml:space="preserve">svojstava </w:t>
      </w:r>
      <w:r w:rsidR="003E2764" w:rsidRPr="003C1C33">
        <w:rPr>
          <w:rFonts w:ascii="Times New Roman" w:hAnsi="Times New Roman"/>
          <w:sz w:val="24"/>
          <w:szCs w:val="24"/>
        </w:rPr>
        <w:t>zgrade</w:t>
      </w:r>
      <w:bookmarkEnd w:id="31"/>
      <w:r w:rsidR="00A36ED2" w:rsidRPr="003C1C33">
        <w:rPr>
          <w:rFonts w:ascii="Times New Roman" w:hAnsi="Times New Roman"/>
          <w:sz w:val="24"/>
          <w:szCs w:val="24"/>
        </w:rPr>
        <w:t xml:space="preserve">, a pojedini suvlasnik svojim nečinjenjem onemogućava prikupljanje nužne dokumentacije potrebne za prijavu na </w:t>
      </w:r>
      <w:r w:rsidR="003E2764" w:rsidRPr="003C1C33">
        <w:rPr>
          <w:rFonts w:ascii="Times New Roman" w:hAnsi="Times New Roman"/>
          <w:sz w:val="24"/>
          <w:szCs w:val="24"/>
        </w:rPr>
        <w:t xml:space="preserve">taj </w:t>
      </w:r>
      <w:r w:rsidR="00A36ED2" w:rsidRPr="003C1C33">
        <w:rPr>
          <w:rFonts w:ascii="Times New Roman" w:hAnsi="Times New Roman"/>
          <w:sz w:val="24"/>
          <w:szCs w:val="24"/>
        </w:rPr>
        <w:t xml:space="preserve">program sufinanciranja, isti je odgovoran za </w:t>
      </w:r>
      <w:r w:rsidRPr="003C1C33">
        <w:rPr>
          <w:rFonts w:ascii="Times New Roman" w:hAnsi="Times New Roman"/>
          <w:sz w:val="24"/>
          <w:szCs w:val="24"/>
        </w:rPr>
        <w:t>štetu</w:t>
      </w:r>
      <w:r w:rsidR="00A36ED2" w:rsidRPr="003C1C33">
        <w:rPr>
          <w:rFonts w:ascii="Times New Roman" w:hAnsi="Times New Roman"/>
          <w:sz w:val="24"/>
          <w:szCs w:val="24"/>
        </w:rPr>
        <w:t xml:space="preserve"> </w:t>
      </w:r>
      <w:r w:rsidR="00D8570C" w:rsidRPr="003C1C33">
        <w:rPr>
          <w:rFonts w:ascii="Times New Roman" w:hAnsi="Times New Roman"/>
          <w:sz w:val="24"/>
          <w:szCs w:val="24"/>
        </w:rPr>
        <w:t xml:space="preserve">koja nastane zbog </w:t>
      </w:r>
      <w:r w:rsidR="00A36ED2" w:rsidRPr="003C1C33">
        <w:rPr>
          <w:rFonts w:ascii="Times New Roman" w:hAnsi="Times New Roman"/>
          <w:sz w:val="24"/>
          <w:szCs w:val="24"/>
        </w:rPr>
        <w:t>gubitka prava na sufinanciranje.</w:t>
      </w:r>
    </w:p>
    <w:p w14:paraId="0662AFC4" w14:textId="77777777" w:rsidR="0039159C" w:rsidRPr="003C1C33" w:rsidRDefault="0039159C" w:rsidP="0039159C">
      <w:pPr>
        <w:pStyle w:val="ListParagraph"/>
        <w:spacing w:after="0" w:line="240" w:lineRule="auto"/>
        <w:ind w:left="0"/>
        <w:jc w:val="both"/>
        <w:rPr>
          <w:rFonts w:ascii="Times New Roman" w:hAnsi="Times New Roman"/>
          <w:sz w:val="24"/>
          <w:szCs w:val="24"/>
        </w:rPr>
      </w:pPr>
    </w:p>
    <w:p w14:paraId="12FD9C51" w14:textId="77777777" w:rsidR="004C1C7F" w:rsidRPr="003C1C33" w:rsidRDefault="00DF4FAC" w:rsidP="00B870BC">
      <w:pPr>
        <w:pStyle w:val="ListParagraph"/>
        <w:numPr>
          <w:ilvl w:val="0"/>
          <w:numId w:val="4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slučaju da suvlasnik onemogućava mirno održavanje </w:t>
      </w:r>
      <w:r w:rsidR="007C0F0D" w:rsidRPr="003C1C33">
        <w:rPr>
          <w:rFonts w:ascii="Times New Roman" w:hAnsi="Times New Roman"/>
          <w:color w:val="000000" w:themeColor="text1"/>
          <w:sz w:val="24"/>
          <w:szCs w:val="24"/>
        </w:rPr>
        <w:t>sastan</w:t>
      </w:r>
      <w:r w:rsidR="005653FF" w:rsidRPr="003C1C33">
        <w:rPr>
          <w:rFonts w:ascii="Times New Roman" w:hAnsi="Times New Roman"/>
          <w:color w:val="000000" w:themeColor="text1"/>
          <w:sz w:val="24"/>
          <w:szCs w:val="24"/>
        </w:rPr>
        <w:t>a</w:t>
      </w:r>
      <w:r w:rsidR="007C0F0D" w:rsidRPr="003C1C33">
        <w:rPr>
          <w:rFonts w:ascii="Times New Roman" w:hAnsi="Times New Roman"/>
          <w:color w:val="000000" w:themeColor="text1"/>
          <w:sz w:val="24"/>
          <w:szCs w:val="24"/>
        </w:rPr>
        <w:t xml:space="preserve">ka </w:t>
      </w:r>
      <w:r w:rsidR="007C17B2" w:rsidRPr="003C1C33">
        <w:rPr>
          <w:rFonts w:ascii="Times New Roman" w:hAnsi="Times New Roman"/>
          <w:color w:val="000000" w:themeColor="text1"/>
          <w:sz w:val="24"/>
          <w:szCs w:val="24"/>
        </w:rPr>
        <w:t>suvlasnika</w:t>
      </w:r>
      <w:r w:rsidRPr="003C1C33">
        <w:rPr>
          <w:rFonts w:ascii="Times New Roman" w:hAnsi="Times New Roman"/>
          <w:color w:val="000000" w:themeColor="text1"/>
          <w:sz w:val="24"/>
          <w:szCs w:val="24"/>
        </w:rPr>
        <w:t xml:space="preserve">, natpolovična većina suvlasnika može donijeti odluku o prestanku pozivanja istoga na sastanke </w:t>
      </w:r>
      <w:r w:rsidR="00B4107D" w:rsidRPr="003C1C33">
        <w:rPr>
          <w:rFonts w:ascii="Times New Roman" w:hAnsi="Times New Roman"/>
          <w:color w:val="000000" w:themeColor="text1"/>
          <w:sz w:val="24"/>
          <w:szCs w:val="24"/>
        </w:rPr>
        <w:t xml:space="preserve">i tome prilagoditi način </w:t>
      </w:r>
      <w:r w:rsidR="00117E50" w:rsidRPr="003C1C33">
        <w:rPr>
          <w:rFonts w:ascii="Times New Roman" w:hAnsi="Times New Roman"/>
          <w:color w:val="000000" w:themeColor="text1"/>
          <w:sz w:val="24"/>
          <w:szCs w:val="24"/>
        </w:rPr>
        <w:t xml:space="preserve">pozivanja na </w:t>
      </w:r>
      <w:r w:rsidR="00CA6E47" w:rsidRPr="003C1C33">
        <w:rPr>
          <w:rFonts w:ascii="Times New Roman" w:hAnsi="Times New Roman"/>
          <w:color w:val="000000" w:themeColor="text1"/>
          <w:sz w:val="24"/>
          <w:szCs w:val="24"/>
        </w:rPr>
        <w:t>sastanak suvlasnika,</w:t>
      </w:r>
      <w:r w:rsidR="00B4107D"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a prema potrebi poduzeti i druge pravno dopustive mjere u svrhu održavanja mirnih sastanka i </w:t>
      </w:r>
      <w:r w:rsidR="007D0866" w:rsidRPr="003C1C33">
        <w:rPr>
          <w:rFonts w:ascii="Times New Roman" w:hAnsi="Times New Roman"/>
          <w:color w:val="000000" w:themeColor="text1"/>
          <w:sz w:val="24"/>
          <w:szCs w:val="24"/>
        </w:rPr>
        <w:t>učinkovito</w:t>
      </w:r>
      <w:r w:rsidR="00DF7E4D" w:rsidRPr="003C1C33">
        <w:rPr>
          <w:rFonts w:ascii="Times New Roman" w:hAnsi="Times New Roman"/>
          <w:color w:val="000000" w:themeColor="text1"/>
          <w:sz w:val="24"/>
          <w:szCs w:val="24"/>
        </w:rPr>
        <w:t>g</w:t>
      </w:r>
      <w:r w:rsidRPr="003C1C33">
        <w:rPr>
          <w:rFonts w:ascii="Times New Roman" w:hAnsi="Times New Roman"/>
          <w:color w:val="000000" w:themeColor="text1"/>
          <w:sz w:val="24"/>
          <w:szCs w:val="24"/>
        </w:rPr>
        <w:t xml:space="preserve"> upravljanj</w:t>
      </w:r>
      <w:r w:rsidR="00D23181" w:rsidRPr="003C1C33">
        <w:rPr>
          <w:rFonts w:ascii="Times New Roman" w:hAnsi="Times New Roman"/>
          <w:color w:val="000000" w:themeColor="text1"/>
          <w:sz w:val="24"/>
          <w:szCs w:val="24"/>
        </w:rPr>
        <w:t>a</w:t>
      </w:r>
      <w:r w:rsidRPr="003C1C33">
        <w:rPr>
          <w:rFonts w:ascii="Times New Roman" w:hAnsi="Times New Roman"/>
          <w:color w:val="000000" w:themeColor="text1"/>
          <w:sz w:val="24"/>
          <w:szCs w:val="24"/>
        </w:rPr>
        <w:t xml:space="preserve"> zgradom. </w:t>
      </w:r>
    </w:p>
    <w:p w14:paraId="2662860D" w14:textId="77777777" w:rsidR="0039159C" w:rsidRPr="003C1C33" w:rsidRDefault="0039159C" w:rsidP="0039159C">
      <w:pPr>
        <w:pStyle w:val="ListParagraph"/>
        <w:spacing w:after="0" w:line="240" w:lineRule="auto"/>
        <w:ind w:left="0"/>
        <w:jc w:val="both"/>
        <w:rPr>
          <w:rFonts w:ascii="Times New Roman" w:hAnsi="Times New Roman"/>
          <w:color w:val="000000" w:themeColor="text1"/>
          <w:sz w:val="24"/>
          <w:szCs w:val="24"/>
        </w:rPr>
      </w:pPr>
    </w:p>
    <w:p w14:paraId="2CBD6429" w14:textId="77777777" w:rsidR="00EB71BF" w:rsidRPr="003C1C33" w:rsidRDefault="005159A2" w:rsidP="00B870BC">
      <w:pPr>
        <w:pStyle w:val="ListParagraph"/>
        <w:numPr>
          <w:ilvl w:val="0"/>
          <w:numId w:val="4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se na sastanku suvlasnika očekuje remećenje javnog reda i mira, policija će, na poziv predstavnika suvlasnika, u skladu sa zakonom kojim se uređuju ovlasti policije, svojim prisustvom omogućiti da ne dođe do remećenja javnog reda i mira i da se sastanak suvlasnika održi. </w:t>
      </w:r>
    </w:p>
    <w:p w14:paraId="78B83EA6" w14:textId="77777777" w:rsidR="007632B5" w:rsidRPr="003C1C33" w:rsidRDefault="007632B5" w:rsidP="007632B5">
      <w:pPr>
        <w:pStyle w:val="ListParagraph"/>
        <w:spacing w:after="0" w:line="240" w:lineRule="auto"/>
        <w:ind w:left="0"/>
        <w:jc w:val="both"/>
        <w:rPr>
          <w:rFonts w:ascii="Times New Roman" w:hAnsi="Times New Roman"/>
          <w:color w:val="000000" w:themeColor="text1"/>
          <w:sz w:val="24"/>
          <w:szCs w:val="24"/>
        </w:rPr>
      </w:pPr>
    </w:p>
    <w:p w14:paraId="4F486AA1" w14:textId="77777777" w:rsidR="00C33019" w:rsidRPr="003C1C33" w:rsidRDefault="003B044C" w:rsidP="00555698">
      <w:pPr>
        <w:spacing w:after="0" w:line="240" w:lineRule="auto"/>
        <w:jc w:val="center"/>
        <w:rPr>
          <w:i/>
          <w:color w:val="000000" w:themeColor="text1"/>
        </w:rPr>
      </w:pPr>
      <w:bookmarkStart w:id="32" w:name="_Hlk169798135"/>
      <w:r w:rsidRPr="003C1C33">
        <w:rPr>
          <w:i/>
          <w:color w:val="000000" w:themeColor="text1"/>
        </w:rPr>
        <w:t>Predstavnik suvlasnika</w:t>
      </w:r>
    </w:p>
    <w:p w14:paraId="282F73F0" w14:textId="77777777" w:rsidR="0039159C" w:rsidRPr="003C1C33" w:rsidRDefault="0039159C" w:rsidP="00555698">
      <w:pPr>
        <w:spacing w:after="0" w:line="240" w:lineRule="auto"/>
        <w:jc w:val="center"/>
        <w:rPr>
          <w:b/>
          <w:color w:val="000000" w:themeColor="text1"/>
        </w:rPr>
      </w:pPr>
    </w:p>
    <w:p w14:paraId="3F7F82AC" w14:textId="114A0DE7" w:rsidR="00C33019" w:rsidRPr="003C1C33" w:rsidRDefault="003B044C" w:rsidP="00555698">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4</w:t>
      </w:r>
      <w:r w:rsidR="00A22F47" w:rsidRPr="003C1C33">
        <w:rPr>
          <w:b/>
          <w:color w:val="000000" w:themeColor="text1"/>
        </w:rPr>
        <w:t>2</w:t>
      </w:r>
      <w:r w:rsidRPr="003C1C33">
        <w:rPr>
          <w:b/>
          <w:color w:val="000000" w:themeColor="text1"/>
        </w:rPr>
        <w:t>.</w:t>
      </w:r>
    </w:p>
    <w:p w14:paraId="19C4DB13" w14:textId="77777777" w:rsidR="0039159C" w:rsidRPr="003C1C33" w:rsidRDefault="0039159C" w:rsidP="00555698">
      <w:pPr>
        <w:spacing w:after="0" w:line="240" w:lineRule="auto"/>
        <w:jc w:val="center"/>
        <w:rPr>
          <w:b/>
          <w:color w:val="000000" w:themeColor="text1"/>
        </w:rPr>
      </w:pPr>
    </w:p>
    <w:bookmarkEnd w:id="32"/>
    <w:p w14:paraId="30153288" w14:textId="112AF9B5" w:rsidR="005B1780" w:rsidRPr="003C1C33" w:rsidRDefault="003B044C" w:rsidP="00B870BC">
      <w:pPr>
        <w:pStyle w:val="ListParagraph"/>
        <w:numPr>
          <w:ilvl w:val="0"/>
          <w:numId w:val="42"/>
        </w:numPr>
        <w:spacing w:after="0" w:line="240" w:lineRule="auto"/>
        <w:ind w:left="0" w:firstLine="0"/>
        <w:contextualSpacing w:val="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Predstavnik suvlasnika</w:t>
      </w:r>
      <w:r w:rsidR="00A006D9" w:rsidRPr="003C1C33">
        <w:rPr>
          <w:rFonts w:ascii="Times New Roman" w:eastAsia="Times New Roman" w:hAnsi="Times New Roman"/>
          <w:color w:val="000000" w:themeColor="text1"/>
          <w:sz w:val="24"/>
          <w:szCs w:val="24"/>
          <w:lang w:eastAsia="hr-HR"/>
        </w:rPr>
        <w:t xml:space="preserve"> je</w:t>
      </w:r>
      <w:r w:rsidR="00302E94" w:rsidRPr="003C1C33">
        <w:rPr>
          <w:rFonts w:ascii="Times New Roman" w:eastAsia="Times New Roman" w:hAnsi="Times New Roman"/>
          <w:color w:val="000000" w:themeColor="text1"/>
          <w:sz w:val="24"/>
          <w:szCs w:val="24"/>
          <w:lang w:eastAsia="hr-HR"/>
        </w:rPr>
        <w:t xml:space="preserve"> poslovno sposobna fizička osoba koja</w:t>
      </w:r>
      <w:r w:rsidRPr="003C1C33">
        <w:rPr>
          <w:rFonts w:ascii="Times New Roman" w:eastAsia="Times New Roman" w:hAnsi="Times New Roman"/>
          <w:color w:val="000000" w:themeColor="text1"/>
          <w:sz w:val="24"/>
          <w:szCs w:val="24"/>
          <w:lang w:eastAsia="hr-HR"/>
        </w:rPr>
        <w:t xml:space="preserve"> je </w:t>
      </w:r>
      <w:bookmarkStart w:id="33" w:name="_Hlk183403766"/>
      <w:r w:rsidRPr="003C1C33">
        <w:rPr>
          <w:rFonts w:ascii="Times New Roman" w:eastAsia="Times New Roman" w:hAnsi="Times New Roman"/>
          <w:color w:val="000000" w:themeColor="text1"/>
          <w:sz w:val="24"/>
          <w:szCs w:val="24"/>
          <w:lang w:eastAsia="hr-HR"/>
        </w:rPr>
        <w:t xml:space="preserve">jedan od suvlasnika </w:t>
      </w:r>
      <w:r w:rsidR="00EA7704" w:rsidRPr="003C1C33">
        <w:rPr>
          <w:rFonts w:ascii="Times New Roman" w:eastAsia="Times New Roman" w:hAnsi="Times New Roman"/>
          <w:color w:val="000000" w:themeColor="text1"/>
          <w:sz w:val="24"/>
          <w:szCs w:val="24"/>
          <w:lang w:eastAsia="hr-HR"/>
        </w:rPr>
        <w:t>ili bračni</w:t>
      </w:r>
      <w:r w:rsidR="003261E8" w:rsidRPr="003C1C33">
        <w:rPr>
          <w:rFonts w:ascii="Times New Roman" w:eastAsia="Times New Roman" w:hAnsi="Times New Roman"/>
          <w:color w:val="000000" w:themeColor="text1"/>
          <w:sz w:val="24"/>
          <w:szCs w:val="24"/>
          <w:lang w:eastAsia="hr-HR"/>
        </w:rPr>
        <w:t xml:space="preserve"> ili izvanbračni</w:t>
      </w:r>
      <w:r w:rsidR="00EA7704" w:rsidRPr="003C1C33">
        <w:rPr>
          <w:rFonts w:ascii="Times New Roman" w:eastAsia="Times New Roman" w:hAnsi="Times New Roman"/>
          <w:color w:val="000000" w:themeColor="text1"/>
          <w:sz w:val="24"/>
          <w:szCs w:val="24"/>
          <w:lang w:eastAsia="hr-HR"/>
        </w:rPr>
        <w:t xml:space="preserve"> drug</w:t>
      </w:r>
      <w:r w:rsidR="003261E8" w:rsidRPr="003C1C33">
        <w:rPr>
          <w:rFonts w:ascii="Times New Roman" w:eastAsia="Times New Roman" w:hAnsi="Times New Roman"/>
          <w:color w:val="000000" w:themeColor="text1"/>
          <w:sz w:val="24"/>
          <w:szCs w:val="24"/>
          <w:lang w:eastAsia="hr-HR"/>
        </w:rPr>
        <w:t xml:space="preserve"> ili životni partner</w:t>
      </w:r>
      <w:r w:rsidR="00EA7704" w:rsidRPr="003C1C33">
        <w:rPr>
          <w:rFonts w:ascii="Times New Roman" w:eastAsia="Times New Roman" w:hAnsi="Times New Roman"/>
          <w:color w:val="000000" w:themeColor="text1"/>
          <w:sz w:val="24"/>
          <w:szCs w:val="24"/>
          <w:lang w:eastAsia="hr-HR"/>
        </w:rPr>
        <w:t xml:space="preserve"> </w:t>
      </w:r>
      <w:r w:rsidR="006557E2" w:rsidRPr="003C1C33">
        <w:rPr>
          <w:rFonts w:ascii="Times New Roman" w:eastAsia="Times New Roman" w:hAnsi="Times New Roman"/>
          <w:color w:val="000000" w:themeColor="text1"/>
          <w:sz w:val="24"/>
          <w:szCs w:val="24"/>
          <w:lang w:eastAsia="hr-HR"/>
        </w:rPr>
        <w:t>ili neform</w:t>
      </w:r>
      <w:r w:rsidR="000B5737" w:rsidRPr="003C1C33">
        <w:rPr>
          <w:rFonts w:ascii="Times New Roman" w:eastAsia="Times New Roman" w:hAnsi="Times New Roman"/>
          <w:color w:val="000000" w:themeColor="text1"/>
          <w:sz w:val="24"/>
          <w:szCs w:val="24"/>
          <w:lang w:eastAsia="hr-HR"/>
        </w:rPr>
        <w:t xml:space="preserve">alni životni partner </w:t>
      </w:r>
      <w:r w:rsidR="00EA7704" w:rsidRPr="003C1C33">
        <w:rPr>
          <w:rFonts w:ascii="Times New Roman" w:eastAsia="Times New Roman" w:hAnsi="Times New Roman"/>
          <w:color w:val="000000" w:themeColor="text1"/>
          <w:sz w:val="24"/>
          <w:szCs w:val="24"/>
          <w:lang w:eastAsia="hr-HR"/>
        </w:rPr>
        <w:t>ili srodnik u ravnoj liniji suvlasnika koji žive u istoj zgradi</w:t>
      </w:r>
      <w:r w:rsidR="00E17977" w:rsidRPr="003C1C33">
        <w:rPr>
          <w:rFonts w:ascii="Times New Roman" w:eastAsia="Times New Roman" w:hAnsi="Times New Roman"/>
          <w:color w:val="000000" w:themeColor="text1"/>
          <w:sz w:val="24"/>
          <w:szCs w:val="24"/>
          <w:lang w:eastAsia="hr-HR"/>
        </w:rPr>
        <w:t>,</w:t>
      </w:r>
      <w:bookmarkEnd w:id="33"/>
      <w:r w:rsidR="00EA7704" w:rsidRPr="003C1C33">
        <w:rPr>
          <w:rFonts w:ascii="Times New Roman" w:eastAsia="Times New Roman" w:hAnsi="Times New Roman"/>
          <w:color w:val="000000" w:themeColor="text1"/>
          <w:sz w:val="24"/>
          <w:szCs w:val="24"/>
          <w:lang w:eastAsia="hr-HR"/>
        </w:rPr>
        <w:t xml:space="preserve"> </w:t>
      </w:r>
      <w:r w:rsidRPr="003C1C33">
        <w:rPr>
          <w:rFonts w:ascii="Times New Roman" w:eastAsia="Times New Roman" w:hAnsi="Times New Roman"/>
          <w:color w:val="000000" w:themeColor="text1"/>
          <w:sz w:val="24"/>
          <w:szCs w:val="24"/>
          <w:lang w:eastAsia="hr-HR"/>
        </w:rPr>
        <w:t xml:space="preserve">izabran na način da odluku o njegovom izboru donesu suvlasnici </w:t>
      </w:r>
      <w:r w:rsidR="004D411C" w:rsidRPr="003C1C33">
        <w:rPr>
          <w:rFonts w:ascii="Times New Roman" w:eastAsia="Times New Roman" w:hAnsi="Times New Roman"/>
          <w:color w:val="000000" w:themeColor="text1"/>
          <w:sz w:val="24"/>
          <w:szCs w:val="24"/>
          <w:lang w:eastAsia="hr-HR"/>
        </w:rPr>
        <w:t>natpolovičnom</w:t>
      </w:r>
      <w:r w:rsidR="00C35DA1" w:rsidRPr="003C1C33">
        <w:rPr>
          <w:rFonts w:ascii="Times New Roman" w:eastAsia="Times New Roman" w:hAnsi="Times New Roman"/>
          <w:color w:val="000000" w:themeColor="text1"/>
          <w:sz w:val="24"/>
          <w:szCs w:val="24"/>
          <w:lang w:eastAsia="hr-HR"/>
        </w:rPr>
        <w:t xml:space="preserve"> većinom</w:t>
      </w:r>
      <w:r w:rsidR="00070B8D" w:rsidRPr="003C1C33">
        <w:rPr>
          <w:rFonts w:ascii="Times New Roman" w:eastAsia="Times New Roman" w:hAnsi="Times New Roman"/>
          <w:color w:val="000000" w:themeColor="text1"/>
          <w:sz w:val="24"/>
          <w:szCs w:val="24"/>
          <w:lang w:eastAsia="hr-HR"/>
        </w:rPr>
        <w:t>.</w:t>
      </w:r>
    </w:p>
    <w:p w14:paraId="384061F3" w14:textId="77777777" w:rsidR="0039159C" w:rsidRPr="003C1C33" w:rsidRDefault="0039159C" w:rsidP="0039159C">
      <w:pPr>
        <w:pStyle w:val="ListParagraph"/>
        <w:spacing w:after="0" w:line="240" w:lineRule="auto"/>
        <w:ind w:left="0"/>
        <w:contextualSpacing w:val="0"/>
        <w:jc w:val="both"/>
        <w:rPr>
          <w:rFonts w:ascii="Times New Roman" w:eastAsia="Times New Roman" w:hAnsi="Times New Roman"/>
          <w:color w:val="000000" w:themeColor="text1"/>
          <w:sz w:val="24"/>
          <w:szCs w:val="24"/>
          <w:lang w:eastAsia="hr-HR"/>
        </w:rPr>
      </w:pPr>
    </w:p>
    <w:p w14:paraId="18FA7940" w14:textId="6265CA03" w:rsidR="00AA4B9D" w:rsidRPr="003C1C33" w:rsidRDefault="00A52B4A" w:rsidP="00B870BC">
      <w:pPr>
        <w:pStyle w:val="ListParagraph"/>
        <w:numPr>
          <w:ilvl w:val="0"/>
          <w:numId w:val="42"/>
        </w:numPr>
        <w:spacing w:after="0" w:line="240" w:lineRule="auto"/>
        <w:ind w:left="0" w:firstLine="0"/>
        <w:contextualSpacing w:val="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U slučaju da nije moguće izabrati predstavnika suvlasnika na način predviđen stavkom 1. ovoga članka, p</w:t>
      </w:r>
      <w:r w:rsidR="00101639" w:rsidRPr="003C1C33">
        <w:rPr>
          <w:rFonts w:ascii="Times New Roman" w:eastAsia="Times New Roman" w:hAnsi="Times New Roman"/>
          <w:color w:val="000000" w:themeColor="text1"/>
          <w:sz w:val="24"/>
          <w:szCs w:val="24"/>
          <w:lang w:eastAsia="hr-HR"/>
        </w:rPr>
        <w:t xml:space="preserve">redstavnik suvlasnika može biti i treća </w:t>
      </w:r>
      <w:r w:rsidR="00685DD2" w:rsidRPr="003C1C33">
        <w:rPr>
          <w:rFonts w:ascii="Times New Roman" w:eastAsia="Times New Roman" w:hAnsi="Times New Roman"/>
          <w:color w:val="000000" w:themeColor="text1"/>
          <w:sz w:val="24"/>
          <w:szCs w:val="24"/>
          <w:lang w:eastAsia="hr-HR"/>
        </w:rPr>
        <w:t xml:space="preserve">poslovno sposobna </w:t>
      </w:r>
      <w:r w:rsidR="005253D7" w:rsidRPr="003C1C33">
        <w:rPr>
          <w:rFonts w:ascii="Times New Roman" w:eastAsia="Times New Roman" w:hAnsi="Times New Roman"/>
          <w:color w:val="000000" w:themeColor="text1"/>
          <w:sz w:val="24"/>
          <w:szCs w:val="24"/>
          <w:lang w:eastAsia="hr-HR"/>
        </w:rPr>
        <w:t xml:space="preserve">fizička </w:t>
      </w:r>
      <w:r w:rsidR="00685DD2" w:rsidRPr="003C1C33">
        <w:rPr>
          <w:rFonts w:ascii="Times New Roman" w:eastAsia="Times New Roman" w:hAnsi="Times New Roman"/>
          <w:color w:val="000000" w:themeColor="text1"/>
          <w:sz w:val="24"/>
          <w:szCs w:val="24"/>
          <w:lang w:eastAsia="hr-HR"/>
        </w:rPr>
        <w:t xml:space="preserve">osoba </w:t>
      </w:r>
      <w:r w:rsidR="00BF5EF9" w:rsidRPr="003C1C33">
        <w:rPr>
          <w:rFonts w:ascii="Times New Roman" w:eastAsia="Times New Roman" w:hAnsi="Times New Roman"/>
          <w:color w:val="000000" w:themeColor="text1"/>
          <w:sz w:val="24"/>
          <w:szCs w:val="24"/>
          <w:lang w:eastAsia="hr-HR"/>
        </w:rPr>
        <w:t xml:space="preserve">koja </w:t>
      </w:r>
      <w:r w:rsidR="00D02D2A" w:rsidRPr="003C1C33">
        <w:rPr>
          <w:rFonts w:ascii="Times New Roman" w:eastAsia="Times New Roman" w:hAnsi="Times New Roman"/>
          <w:color w:val="000000" w:themeColor="text1"/>
          <w:sz w:val="24"/>
          <w:szCs w:val="24"/>
          <w:lang w:eastAsia="hr-HR"/>
        </w:rPr>
        <w:t>ima prebivalište</w:t>
      </w:r>
      <w:r w:rsidR="00851086" w:rsidRPr="003C1C33">
        <w:rPr>
          <w:rFonts w:ascii="Times New Roman" w:eastAsia="Times New Roman" w:hAnsi="Times New Roman"/>
          <w:color w:val="000000" w:themeColor="text1"/>
          <w:sz w:val="24"/>
          <w:szCs w:val="24"/>
          <w:lang w:eastAsia="hr-HR"/>
        </w:rPr>
        <w:t xml:space="preserve"> </w:t>
      </w:r>
      <w:r w:rsidR="00383D6E" w:rsidRPr="003C1C33">
        <w:rPr>
          <w:rFonts w:ascii="Times New Roman" w:eastAsia="Times New Roman" w:hAnsi="Times New Roman"/>
          <w:color w:val="000000" w:themeColor="text1"/>
          <w:sz w:val="24"/>
          <w:szCs w:val="24"/>
          <w:lang w:eastAsia="hr-HR"/>
        </w:rPr>
        <w:t xml:space="preserve">ili boravište </w:t>
      </w:r>
      <w:r w:rsidR="00851086" w:rsidRPr="003C1C33">
        <w:rPr>
          <w:rFonts w:ascii="Times New Roman" w:eastAsia="Times New Roman" w:hAnsi="Times New Roman"/>
          <w:color w:val="000000" w:themeColor="text1"/>
          <w:sz w:val="24"/>
          <w:szCs w:val="24"/>
          <w:lang w:eastAsia="hr-HR"/>
        </w:rPr>
        <w:t>u gradu</w:t>
      </w:r>
      <w:r w:rsidR="00BF5EF9" w:rsidRPr="003C1C33">
        <w:rPr>
          <w:rFonts w:ascii="Times New Roman" w:eastAsia="Times New Roman" w:hAnsi="Times New Roman"/>
          <w:color w:val="000000" w:themeColor="text1"/>
          <w:sz w:val="24"/>
          <w:szCs w:val="24"/>
          <w:lang w:eastAsia="hr-HR"/>
        </w:rPr>
        <w:t xml:space="preserve"> ili općini na čijem se području nalazi</w:t>
      </w:r>
      <w:r w:rsidR="00685DD2" w:rsidRPr="003C1C33">
        <w:rPr>
          <w:rFonts w:ascii="Times New Roman" w:eastAsia="Times New Roman" w:hAnsi="Times New Roman"/>
          <w:color w:val="000000" w:themeColor="text1"/>
          <w:sz w:val="24"/>
          <w:szCs w:val="24"/>
          <w:lang w:eastAsia="hr-HR"/>
        </w:rPr>
        <w:t xml:space="preserve"> zgrada</w:t>
      </w:r>
      <w:r w:rsidR="00070B8D" w:rsidRPr="003C1C33">
        <w:rPr>
          <w:rFonts w:ascii="Times New Roman" w:eastAsia="Times New Roman" w:hAnsi="Times New Roman"/>
          <w:color w:val="000000" w:themeColor="text1"/>
          <w:sz w:val="24"/>
          <w:szCs w:val="24"/>
          <w:lang w:eastAsia="hr-HR"/>
        </w:rPr>
        <w:t>.</w:t>
      </w:r>
      <w:r w:rsidR="00101639" w:rsidRPr="003C1C33">
        <w:rPr>
          <w:rFonts w:ascii="Times New Roman" w:eastAsia="Times New Roman" w:hAnsi="Times New Roman"/>
          <w:color w:val="000000" w:themeColor="text1"/>
          <w:sz w:val="24"/>
          <w:szCs w:val="24"/>
          <w:lang w:eastAsia="hr-HR"/>
        </w:rPr>
        <w:t xml:space="preserve"> </w:t>
      </w:r>
    </w:p>
    <w:p w14:paraId="5C0A5B26" w14:textId="77777777" w:rsidR="0039159C" w:rsidRPr="003C1C33" w:rsidRDefault="0039159C" w:rsidP="0039159C">
      <w:pPr>
        <w:pStyle w:val="ListParagraph"/>
        <w:spacing w:after="0" w:line="240" w:lineRule="auto"/>
        <w:ind w:left="0"/>
        <w:contextualSpacing w:val="0"/>
        <w:jc w:val="both"/>
        <w:rPr>
          <w:rFonts w:ascii="Times New Roman" w:eastAsia="Times New Roman" w:hAnsi="Times New Roman"/>
          <w:color w:val="000000" w:themeColor="text1"/>
          <w:sz w:val="24"/>
          <w:szCs w:val="24"/>
          <w:lang w:eastAsia="hr-HR"/>
        </w:rPr>
      </w:pPr>
    </w:p>
    <w:p w14:paraId="35642453" w14:textId="13F7AB3F" w:rsidR="00FD46E2" w:rsidRPr="003C1C33" w:rsidRDefault="00373A90" w:rsidP="00B870BC">
      <w:pPr>
        <w:pStyle w:val="ListParagraph"/>
        <w:numPr>
          <w:ilvl w:val="0"/>
          <w:numId w:val="42"/>
        </w:numPr>
        <w:spacing w:after="0" w:line="240" w:lineRule="auto"/>
        <w:ind w:left="0" w:firstLine="0"/>
        <w:contextualSpacing w:val="0"/>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Odluka o izboru p</w:t>
      </w:r>
      <w:r w:rsidR="00851086" w:rsidRPr="003C1C33">
        <w:rPr>
          <w:rFonts w:ascii="Times New Roman" w:eastAsia="Times New Roman" w:hAnsi="Times New Roman"/>
          <w:color w:val="000000" w:themeColor="text1"/>
          <w:sz w:val="24"/>
          <w:szCs w:val="24"/>
          <w:lang w:eastAsia="hr-HR"/>
        </w:rPr>
        <w:t>redstavnik</w:t>
      </w:r>
      <w:r w:rsidR="000924B2" w:rsidRPr="003C1C33">
        <w:rPr>
          <w:rFonts w:ascii="Times New Roman" w:eastAsia="Times New Roman" w:hAnsi="Times New Roman"/>
          <w:color w:val="000000" w:themeColor="text1"/>
          <w:sz w:val="24"/>
          <w:szCs w:val="24"/>
          <w:lang w:eastAsia="hr-HR"/>
        </w:rPr>
        <w:t>a</w:t>
      </w:r>
      <w:r w:rsidR="00851086" w:rsidRPr="003C1C33">
        <w:rPr>
          <w:rFonts w:ascii="Times New Roman" w:eastAsia="Times New Roman" w:hAnsi="Times New Roman"/>
          <w:color w:val="000000" w:themeColor="text1"/>
          <w:sz w:val="24"/>
          <w:szCs w:val="24"/>
          <w:lang w:eastAsia="hr-HR"/>
        </w:rPr>
        <w:t xml:space="preserve"> suvlasnika iz stavka 2. ovoga članka </w:t>
      </w:r>
      <w:r w:rsidRPr="003C1C33">
        <w:rPr>
          <w:rFonts w:ascii="Times New Roman" w:eastAsia="Times New Roman" w:hAnsi="Times New Roman"/>
          <w:color w:val="000000" w:themeColor="text1"/>
          <w:sz w:val="24"/>
          <w:szCs w:val="24"/>
          <w:lang w:eastAsia="hr-HR"/>
        </w:rPr>
        <w:t xml:space="preserve">donosi se </w:t>
      </w:r>
      <w:r w:rsidR="001B0F04" w:rsidRPr="003C1C33">
        <w:rPr>
          <w:rFonts w:ascii="Times New Roman" w:eastAsia="Times New Roman" w:hAnsi="Times New Roman"/>
          <w:color w:val="000000" w:themeColor="text1"/>
          <w:sz w:val="24"/>
          <w:szCs w:val="24"/>
          <w:lang w:eastAsia="hr-HR"/>
        </w:rPr>
        <w:t xml:space="preserve">dvotrećinskom </w:t>
      </w:r>
      <w:r w:rsidR="00B10448" w:rsidRPr="003C1C33">
        <w:rPr>
          <w:rFonts w:ascii="Times New Roman" w:eastAsia="Times New Roman" w:hAnsi="Times New Roman"/>
          <w:color w:val="000000" w:themeColor="text1"/>
          <w:sz w:val="24"/>
          <w:szCs w:val="24"/>
          <w:lang w:eastAsia="hr-HR"/>
        </w:rPr>
        <w:t>većinom</w:t>
      </w:r>
      <w:r w:rsidR="00070B8D" w:rsidRPr="003C1C33">
        <w:rPr>
          <w:rFonts w:ascii="Times New Roman" w:eastAsia="Times New Roman" w:hAnsi="Times New Roman"/>
          <w:color w:val="000000" w:themeColor="text1"/>
          <w:sz w:val="24"/>
          <w:szCs w:val="24"/>
          <w:lang w:eastAsia="hr-HR"/>
        </w:rPr>
        <w:t>.</w:t>
      </w:r>
    </w:p>
    <w:p w14:paraId="015E4BE6" w14:textId="77777777" w:rsidR="0039159C" w:rsidRPr="003C1C33" w:rsidRDefault="0039159C" w:rsidP="0039159C">
      <w:pPr>
        <w:pStyle w:val="ListParagraph"/>
        <w:spacing w:after="0" w:line="240" w:lineRule="auto"/>
        <w:ind w:left="0"/>
        <w:contextualSpacing w:val="0"/>
        <w:jc w:val="both"/>
        <w:rPr>
          <w:rFonts w:ascii="Times New Roman" w:eastAsia="Times New Roman" w:hAnsi="Times New Roman"/>
          <w:color w:val="000000" w:themeColor="text1"/>
          <w:sz w:val="24"/>
          <w:szCs w:val="24"/>
          <w:lang w:eastAsia="hr-HR"/>
        </w:rPr>
      </w:pPr>
    </w:p>
    <w:p w14:paraId="19927473" w14:textId="77777777" w:rsidR="00C33019" w:rsidRPr="003C1C33" w:rsidRDefault="003B044C"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Predstavnik suvlasnika ima sljedeća prava i obveze:</w:t>
      </w:r>
    </w:p>
    <w:p w14:paraId="228A149B" w14:textId="77777777" w:rsidR="0039159C" w:rsidRPr="003C1C33" w:rsidRDefault="0039159C" w:rsidP="0039159C">
      <w:pPr>
        <w:pStyle w:val="ListParagraph"/>
        <w:spacing w:after="0" w:line="240" w:lineRule="auto"/>
        <w:ind w:left="0"/>
        <w:jc w:val="both"/>
        <w:rPr>
          <w:rFonts w:ascii="Times New Roman" w:hAnsi="Times New Roman"/>
          <w:color w:val="000000" w:themeColor="text1"/>
          <w:sz w:val="24"/>
          <w:szCs w:val="24"/>
        </w:rPr>
      </w:pPr>
    </w:p>
    <w:p w14:paraId="26453F76" w14:textId="73A87FAE" w:rsidR="00C33019" w:rsidRPr="003C1C33" w:rsidRDefault="0019386E"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bookmarkStart w:id="34" w:name="_Hlk169798597"/>
      <w:r w:rsidRPr="003C1C33">
        <w:rPr>
          <w:rFonts w:ascii="Times New Roman" w:hAnsi="Times New Roman"/>
          <w:color w:val="000000" w:themeColor="text1"/>
          <w:sz w:val="24"/>
          <w:szCs w:val="24"/>
        </w:rPr>
        <w:t>p</w:t>
      </w:r>
      <w:r w:rsidR="0066608E" w:rsidRPr="003C1C33">
        <w:rPr>
          <w:rFonts w:ascii="Times New Roman" w:hAnsi="Times New Roman"/>
          <w:color w:val="000000" w:themeColor="text1"/>
          <w:sz w:val="24"/>
          <w:szCs w:val="24"/>
        </w:rPr>
        <w:t>redstavljati</w:t>
      </w:r>
      <w:r w:rsidR="003B044C" w:rsidRPr="003C1C33">
        <w:rPr>
          <w:rFonts w:ascii="Times New Roman" w:hAnsi="Times New Roman"/>
          <w:color w:val="000000" w:themeColor="text1"/>
          <w:sz w:val="24"/>
          <w:szCs w:val="24"/>
        </w:rPr>
        <w:t xml:space="preserve"> suvlasnike u svezi s upravljanjem i održavanjem zgrade u okviru ovlasti propisane ovim Zakonom, </w:t>
      </w:r>
      <w:r w:rsidR="00EA1625" w:rsidRPr="003C1C33">
        <w:rPr>
          <w:rFonts w:ascii="Times New Roman" w:hAnsi="Times New Roman"/>
          <w:color w:val="000000" w:themeColor="text1"/>
          <w:sz w:val="24"/>
          <w:szCs w:val="24"/>
        </w:rPr>
        <w:t>zakonom kojim se uređuju vlasništvo i druga stvarna</w:t>
      </w:r>
      <w:r w:rsidR="00EA1625" w:rsidRPr="003C1C33" w:rsidDel="00F70790">
        <w:rPr>
          <w:rFonts w:ascii="Times New Roman" w:hAnsi="Times New Roman"/>
          <w:color w:val="000000" w:themeColor="text1"/>
          <w:sz w:val="24"/>
          <w:szCs w:val="24"/>
        </w:rPr>
        <w:t xml:space="preserve"> </w:t>
      </w:r>
      <w:r w:rsidR="00F66E57" w:rsidRPr="003C1C33">
        <w:rPr>
          <w:rFonts w:ascii="Times New Roman" w:hAnsi="Times New Roman"/>
          <w:color w:val="000000" w:themeColor="text1"/>
          <w:sz w:val="24"/>
          <w:szCs w:val="24"/>
        </w:rPr>
        <w:t xml:space="preserve">prava </w:t>
      </w:r>
      <w:r w:rsidR="003B044C" w:rsidRPr="003C1C33">
        <w:rPr>
          <w:rFonts w:ascii="Times New Roman" w:hAnsi="Times New Roman"/>
          <w:color w:val="000000" w:themeColor="text1"/>
          <w:sz w:val="24"/>
          <w:szCs w:val="24"/>
        </w:rPr>
        <w:t>i međuvlasničkim ugovorom</w:t>
      </w:r>
    </w:p>
    <w:p w14:paraId="49A05617" w14:textId="77777777" w:rsidR="00C33019" w:rsidRPr="003C1C33" w:rsidRDefault="003B044C"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sazivati i voditi sastanak suvlasnika</w:t>
      </w:r>
    </w:p>
    <w:p w14:paraId="271385BD" w14:textId="77777777" w:rsidR="00C33019" w:rsidRPr="003C1C33" w:rsidRDefault="003B044C"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koordinirati i dogovarati s upraviteljem </w:t>
      </w:r>
      <w:r w:rsidR="00D85514"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izradu i provedbu godišnjeg programa održavanja zajedničkih dijelova zgrade, višegodišnjeg programa održavanja zgrade i pojedinih poslova u svezi s održavanjem zgrade</w:t>
      </w:r>
    </w:p>
    <w:p w14:paraId="6521EBB3" w14:textId="77777777" w:rsidR="00C33019" w:rsidRPr="003C1C33" w:rsidRDefault="003B044C"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dostavljati upravitelju </w:t>
      </w:r>
      <w:r w:rsidR="00D85514"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odluke suvlasnika</w:t>
      </w:r>
      <w:r w:rsidR="00397491"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druge dokumente potrebne za rad upravitelja</w:t>
      </w:r>
      <w:r w:rsidR="00B970BD" w:rsidRPr="003C1C33">
        <w:rPr>
          <w:rFonts w:ascii="Times New Roman" w:hAnsi="Times New Roman"/>
          <w:color w:val="000000" w:themeColor="text1"/>
          <w:sz w:val="24"/>
          <w:szCs w:val="24"/>
        </w:rPr>
        <w:t xml:space="preserve"> zgrade</w:t>
      </w:r>
      <w:r w:rsidR="00397491" w:rsidRPr="003C1C33">
        <w:rPr>
          <w:rFonts w:ascii="Times New Roman" w:hAnsi="Times New Roman"/>
          <w:color w:val="000000" w:themeColor="text1"/>
          <w:sz w:val="24"/>
          <w:szCs w:val="24"/>
        </w:rPr>
        <w:t xml:space="preserve"> te podatke o promjeni suvlasnika, odnosno vlasnika posebnog dijela zgrade</w:t>
      </w:r>
    </w:p>
    <w:p w14:paraId="615C2591" w14:textId="77777777" w:rsidR="00C33019" w:rsidRPr="003C1C33" w:rsidRDefault="003B044C"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nadzirati ispunjavanje obveza upravitelja </w:t>
      </w:r>
      <w:r w:rsidR="00B970BD"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 xml:space="preserve">iz ugovora o upravljanju i o tome po potrebi izvještavati suvlasnike </w:t>
      </w:r>
    </w:p>
    <w:p w14:paraId="41785C7C" w14:textId="77777777" w:rsidR="00C33019" w:rsidRPr="003C1C33" w:rsidRDefault="003B044C"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izraditi kratki izvještaj o svom radu u protekloj kalendarskoj godini koji </w:t>
      </w:r>
      <w:r w:rsidRPr="003C1C33">
        <w:rPr>
          <w:rFonts w:ascii="Times New Roman" w:hAnsi="Times New Roman"/>
          <w:color w:val="000000" w:themeColor="text1"/>
          <w:spacing w:val="2"/>
          <w:sz w:val="24"/>
          <w:szCs w:val="24"/>
        </w:rPr>
        <w:t>dostavlja suvlasnicima putem oglasne ploče ili putem elektroničke pošte do</w:t>
      </w:r>
      <w:r w:rsidR="000924B2"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1. veljače iduće godine</w:t>
      </w:r>
    </w:p>
    <w:p w14:paraId="4180E081" w14:textId="77777777" w:rsidR="00FA3A25" w:rsidRPr="003C1C33" w:rsidRDefault="000C0461"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potpisati ugovor za čišćenje zgrade</w:t>
      </w:r>
    </w:p>
    <w:p w14:paraId="73F6B8FB" w14:textId="77777777" w:rsidR="003C638C" w:rsidRPr="003C1C33" w:rsidRDefault="00E60C95"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izvijestiti suvlasnike o izdacima u iznosu većem od 2.000,00 eura (bez PDV-a) koji nisu bili planirani u godišnjem planu upravljanja</w:t>
      </w:r>
    </w:p>
    <w:p w14:paraId="3387559D" w14:textId="6D6217A4" w:rsidR="00F37387" w:rsidRPr="003C1C33" w:rsidRDefault="00F37387"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imati pravo uvida u promet po računu zgrade i druge podatke vezano uz taj račun</w:t>
      </w:r>
    </w:p>
    <w:p w14:paraId="4D27593E" w14:textId="66A57141" w:rsidR="0039159C" w:rsidRPr="003C1C33" w:rsidRDefault="003B044C" w:rsidP="00B870BC">
      <w:pPr>
        <w:pStyle w:val="ListParagraph"/>
        <w:numPr>
          <w:ilvl w:val="1"/>
          <w:numId w:val="41"/>
        </w:numPr>
        <w:tabs>
          <w:tab w:val="left" w:pos="1276"/>
        </w:tabs>
        <w:spacing w:after="0" w:line="240" w:lineRule="auto"/>
        <w:ind w:left="1276"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druga prava i obveze propisane ovim Zakonom</w:t>
      </w:r>
      <w:r w:rsidR="000C0461"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r w:rsidR="00313C8E" w:rsidRPr="003C1C33">
        <w:rPr>
          <w:rFonts w:ascii="Times New Roman" w:hAnsi="Times New Roman"/>
          <w:color w:val="000000" w:themeColor="text1"/>
          <w:sz w:val="24"/>
          <w:szCs w:val="24"/>
        </w:rPr>
        <w:t>zakonom kojim se uređuju vlasništvo i druga stvarna</w:t>
      </w:r>
      <w:r w:rsidR="00F66E57" w:rsidRPr="003C1C33">
        <w:rPr>
          <w:rFonts w:ascii="Times New Roman" w:hAnsi="Times New Roman"/>
          <w:color w:val="000000" w:themeColor="text1"/>
          <w:sz w:val="24"/>
          <w:szCs w:val="24"/>
        </w:rPr>
        <w:t xml:space="preserve"> prava</w:t>
      </w:r>
      <w:r w:rsidR="00313C8E" w:rsidRPr="003C1C33" w:rsidDel="00313C8E">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i određene međuvlasničkim ugovorom.</w:t>
      </w:r>
    </w:p>
    <w:p w14:paraId="6B3152F2" w14:textId="77777777" w:rsidR="00B743A8" w:rsidRPr="003C1C33" w:rsidRDefault="00B743A8" w:rsidP="00B743A8">
      <w:pPr>
        <w:pStyle w:val="ListParagraph"/>
        <w:tabs>
          <w:tab w:val="left" w:pos="1276"/>
        </w:tabs>
        <w:spacing w:after="0" w:line="240" w:lineRule="auto"/>
        <w:ind w:left="1276"/>
        <w:jc w:val="both"/>
        <w:rPr>
          <w:rFonts w:ascii="Times New Roman" w:hAnsi="Times New Roman"/>
          <w:color w:val="000000" w:themeColor="text1"/>
          <w:sz w:val="24"/>
          <w:szCs w:val="24"/>
        </w:rPr>
      </w:pPr>
    </w:p>
    <w:bookmarkEnd w:id="34"/>
    <w:p w14:paraId="79976FC5" w14:textId="77777777" w:rsidR="00DD1C81" w:rsidRPr="003C1C33" w:rsidRDefault="00DD1C81"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Predstavnik suvlasnika ne odgovara za odluke suvlasnika donesene u skladu s odredbama ovoga Zakon</w:t>
      </w:r>
      <w:r w:rsidR="00543004" w:rsidRPr="003C1C33">
        <w:rPr>
          <w:rFonts w:ascii="Times New Roman" w:hAnsi="Times New Roman"/>
          <w:color w:val="000000" w:themeColor="text1"/>
          <w:sz w:val="24"/>
          <w:szCs w:val="24"/>
        </w:rPr>
        <w:t>a</w:t>
      </w:r>
      <w:r w:rsidRPr="003C1C33">
        <w:rPr>
          <w:rFonts w:ascii="Times New Roman" w:hAnsi="Times New Roman"/>
          <w:color w:val="000000" w:themeColor="text1"/>
          <w:sz w:val="24"/>
          <w:szCs w:val="24"/>
        </w:rPr>
        <w:t>.</w:t>
      </w:r>
    </w:p>
    <w:p w14:paraId="7513F32C" w14:textId="77777777" w:rsidR="007632B5" w:rsidRPr="003C1C33" w:rsidRDefault="007632B5" w:rsidP="00DD1C81">
      <w:pPr>
        <w:pStyle w:val="ListParagraph"/>
        <w:spacing w:after="0" w:line="240" w:lineRule="auto"/>
        <w:ind w:left="0"/>
        <w:jc w:val="both"/>
        <w:rPr>
          <w:rFonts w:ascii="Times New Roman" w:hAnsi="Times New Roman"/>
          <w:color w:val="000000" w:themeColor="text1"/>
          <w:sz w:val="24"/>
          <w:szCs w:val="24"/>
        </w:rPr>
      </w:pPr>
    </w:p>
    <w:p w14:paraId="1964C87C" w14:textId="0B7273D9" w:rsidR="00DD1C81" w:rsidRPr="003C1C33" w:rsidRDefault="00397491"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Međuvlasničkim ugovorom može se predvidjeti mogućnost da predstavnik suvlasnika, bez suglasnosti ostalih suvlasnika, svrhovito i namjenski raspolaže s iznosima do </w:t>
      </w:r>
      <w:r w:rsidR="00733F5C" w:rsidRPr="003C1C33">
        <w:rPr>
          <w:rFonts w:ascii="Times New Roman" w:hAnsi="Times New Roman"/>
          <w:color w:val="000000" w:themeColor="text1"/>
          <w:sz w:val="24"/>
          <w:szCs w:val="24"/>
        </w:rPr>
        <w:t xml:space="preserve">najviše </w:t>
      </w:r>
      <w:r w:rsidRPr="003C1C33">
        <w:rPr>
          <w:rFonts w:ascii="Times New Roman" w:hAnsi="Times New Roman"/>
          <w:color w:val="000000" w:themeColor="text1"/>
          <w:sz w:val="24"/>
          <w:szCs w:val="24"/>
        </w:rPr>
        <w:t>2.000,00 eura</w:t>
      </w:r>
      <w:r w:rsidR="00733F5C" w:rsidRPr="003C1C33">
        <w:rPr>
          <w:rFonts w:ascii="Times New Roman" w:hAnsi="Times New Roman"/>
          <w:color w:val="000000" w:themeColor="text1"/>
          <w:sz w:val="24"/>
          <w:szCs w:val="24"/>
        </w:rPr>
        <w:t xml:space="preserve"> </w:t>
      </w:r>
      <w:r w:rsidR="006149E4" w:rsidRPr="003C1C33">
        <w:rPr>
          <w:rFonts w:ascii="Times New Roman" w:hAnsi="Times New Roman"/>
          <w:color w:val="000000" w:themeColor="text1"/>
          <w:sz w:val="24"/>
          <w:szCs w:val="24"/>
        </w:rPr>
        <w:t>po pojedinom poslu</w:t>
      </w:r>
      <w:r w:rsidRPr="003C1C33">
        <w:rPr>
          <w:rFonts w:ascii="Times New Roman" w:hAnsi="Times New Roman"/>
          <w:color w:val="000000" w:themeColor="text1"/>
          <w:sz w:val="24"/>
          <w:szCs w:val="24"/>
        </w:rPr>
        <w:t>.</w:t>
      </w:r>
    </w:p>
    <w:p w14:paraId="4A6C0D4B" w14:textId="77777777" w:rsidR="0039159C" w:rsidRPr="003C1C33" w:rsidRDefault="0039159C" w:rsidP="0039159C">
      <w:pPr>
        <w:pStyle w:val="ListParagraph"/>
        <w:spacing w:after="0" w:line="240" w:lineRule="auto"/>
        <w:ind w:left="0"/>
        <w:jc w:val="both"/>
        <w:rPr>
          <w:rFonts w:ascii="Times New Roman" w:hAnsi="Times New Roman"/>
          <w:color w:val="000000" w:themeColor="text1"/>
          <w:sz w:val="24"/>
          <w:szCs w:val="24"/>
        </w:rPr>
      </w:pPr>
    </w:p>
    <w:p w14:paraId="2E46E4B1" w14:textId="1EB7069F" w:rsidR="00B154DA" w:rsidRPr="003C1C33" w:rsidRDefault="00AC30B3"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Iznimno</w:t>
      </w:r>
      <w:r w:rsidR="001053B9"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w:t>
      </w:r>
      <w:r w:rsidR="0036499C" w:rsidRPr="003C1C33">
        <w:rPr>
          <w:rFonts w:ascii="Times New Roman" w:hAnsi="Times New Roman"/>
          <w:color w:val="000000" w:themeColor="text1"/>
          <w:sz w:val="24"/>
          <w:szCs w:val="24"/>
        </w:rPr>
        <w:t>ako</w:t>
      </w:r>
      <w:r w:rsidRPr="003C1C33">
        <w:rPr>
          <w:rFonts w:ascii="Times New Roman" w:hAnsi="Times New Roman"/>
          <w:color w:val="000000" w:themeColor="text1"/>
          <w:sz w:val="24"/>
          <w:szCs w:val="24"/>
        </w:rPr>
        <w:t xml:space="preserve"> suvlasnici </w:t>
      </w:r>
      <w:r w:rsidR="00A61B30" w:rsidRPr="003C1C33">
        <w:rPr>
          <w:rFonts w:ascii="Times New Roman" w:hAnsi="Times New Roman"/>
          <w:color w:val="000000" w:themeColor="text1"/>
          <w:sz w:val="24"/>
          <w:szCs w:val="24"/>
        </w:rPr>
        <w:t>nisu izabrali predstavnika suvlasnika</w:t>
      </w:r>
      <w:r w:rsidR="00E82C91" w:rsidRPr="003C1C33">
        <w:rPr>
          <w:rFonts w:ascii="Times New Roman" w:hAnsi="Times New Roman"/>
          <w:color w:val="000000" w:themeColor="text1"/>
          <w:sz w:val="24"/>
          <w:szCs w:val="24"/>
        </w:rPr>
        <w:t>,</w:t>
      </w:r>
      <w:r w:rsidR="008B773F" w:rsidRPr="003C1C33">
        <w:rPr>
          <w:rFonts w:ascii="Times New Roman" w:hAnsi="Times New Roman"/>
          <w:color w:val="000000" w:themeColor="text1"/>
          <w:sz w:val="24"/>
          <w:szCs w:val="24"/>
        </w:rPr>
        <w:t xml:space="preserve"> upravitelj je sve suvlasnike dužan pisano upozoriti da</w:t>
      </w:r>
      <w:r w:rsidR="00D51FF2" w:rsidRPr="003C1C33">
        <w:rPr>
          <w:rFonts w:ascii="Times New Roman" w:hAnsi="Times New Roman"/>
          <w:color w:val="000000" w:themeColor="text1"/>
          <w:sz w:val="24"/>
          <w:szCs w:val="24"/>
        </w:rPr>
        <w:t xml:space="preserve"> t</w:t>
      </w:r>
      <w:r w:rsidR="00C35D32" w:rsidRPr="003C1C33">
        <w:rPr>
          <w:rFonts w:ascii="Times New Roman" w:hAnsi="Times New Roman"/>
          <w:color w:val="000000" w:themeColor="text1"/>
          <w:sz w:val="24"/>
          <w:szCs w:val="24"/>
        </w:rPr>
        <w:t xml:space="preserve">o učine u roku od 60 dana od </w:t>
      </w:r>
      <w:r w:rsidR="008B773F" w:rsidRPr="003C1C33">
        <w:rPr>
          <w:rFonts w:ascii="Times New Roman" w:hAnsi="Times New Roman"/>
          <w:color w:val="000000" w:themeColor="text1"/>
          <w:sz w:val="24"/>
          <w:szCs w:val="24"/>
        </w:rPr>
        <w:t xml:space="preserve">dana </w:t>
      </w:r>
      <w:r w:rsidR="00E82C91" w:rsidRPr="003C1C33">
        <w:rPr>
          <w:rFonts w:ascii="Times New Roman" w:hAnsi="Times New Roman"/>
          <w:color w:val="000000" w:themeColor="text1"/>
          <w:sz w:val="24"/>
          <w:szCs w:val="24"/>
        </w:rPr>
        <w:t xml:space="preserve">dostave </w:t>
      </w:r>
      <w:r w:rsidR="00D33FE5" w:rsidRPr="003C1C33">
        <w:rPr>
          <w:rFonts w:ascii="Times New Roman" w:hAnsi="Times New Roman"/>
          <w:color w:val="000000" w:themeColor="text1"/>
          <w:sz w:val="24"/>
          <w:szCs w:val="24"/>
        </w:rPr>
        <w:t xml:space="preserve">pisanog </w:t>
      </w:r>
      <w:r w:rsidR="00C35D32" w:rsidRPr="003C1C33">
        <w:rPr>
          <w:rFonts w:ascii="Times New Roman" w:hAnsi="Times New Roman"/>
          <w:color w:val="000000" w:themeColor="text1"/>
          <w:sz w:val="24"/>
          <w:szCs w:val="24"/>
        </w:rPr>
        <w:t>upozorenja up</w:t>
      </w:r>
      <w:r w:rsidR="00B55755" w:rsidRPr="003C1C33">
        <w:rPr>
          <w:rFonts w:ascii="Times New Roman" w:hAnsi="Times New Roman"/>
          <w:color w:val="000000" w:themeColor="text1"/>
          <w:sz w:val="24"/>
          <w:szCs w:val="24"/>
        </w:rPr>
        <w:t>ravitelja</w:t>
      </w:r>
      <w:r w:rsidR="007475BC" w:rsidRPr="003C1C33">
        <w:rPr>
          <w:rFonts w:ascii="Times New Roman" w:hAnsi="Times New Roman"/>
          <w:color w:val="000000" w:themeColor="text1"/>
          <w:sz w:val="24"/>
          <w:szCs w:val="24"/>
        </w:rPr>
        <w:t>.</w:t>
      </w:r>
      <w:r w:rsidR="00D5065F" w:rsidRPr="003C1C33">
        <w:rPr>
          <w:rFonts w:ascii="Times New Roman" w:hAnsi="Times New Roman"/>
          <w:color w:val="000000" w:themeColor="text1"/>
          <w:sz w:val="24"/>
          <w:szCs w:val="24"/>
        </w:rPr>
        <w:t xml:space="preserve"> </w:t>
      </w:r>
    </w:p>
    <w:p w14:paraId="70C02A19" w14:textId="77777777" w:rsidR="0039159C" w:rsidRPr="003C1C33" w:rsidRDefault="0039159C" w:rsidP="0039159C">
      <w:pPr>
        <w:pStyle w:val="ListParagraph"/>
        <w:spacing w:after="0" w:line="240" w:lineRule="auto"/>
        <w:ind w:left="0"/>
        <w:jc w:val="both"/>
        <w:rPr>
          <w:rFonts w:ascii="Times New Roman" w:hAnsi="Times New Roman"/>
          <w:color w:val="000000" w:themeColor="text1"/>
          <w:sz w:val="24"/>
          <w:szCs w:val="24"/>
        </w:rPr>
      </w:pPr>
    </w:p>
    <w:p w14:paraId="590B4DEA" w14:textId="731CA05A" w:rsidR="005D3C04" w:rsidRPr="003C1C33" w:rsidRDefault="00B154DA"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suvlasnici ne postupe u skladu s </w:t>
      </w:r>
      <w:r w:rsidR="00D35B57" w:rsidRPr="003C1C33">
        <w:rPr>
          <w:rFonts w:ascii="Times New Roman" w:hAnsi="Times New Roman"/>
          <w:color w:val="000000" w:themeColor="text1"/>
          <w:sz w:val="24"/>
          <w:szCs w:val="24"/>
        </w:rPr>
        <w:t xml:space="preserve">pisanim upozorenjem upravitelja iz stavka </w:t>
      </w:r>
      <w:r w:rsidR="006402A4" w:rsidRPr="003C1C33">
        <w:rPr>
          <w:rFonts w:ascii="Times New Roman" w:hAnsi="Times New Roman"/>
          <w:color w:val="000000" w:themeColor="text1"/>
          <w:sz w:val="24"/>
          <w:szCs w:val="24"/>
        </w:rPr>
        <w:t>7</w:t>
      </w:r>
      <w:r w:rsidR="00D35B57" w:rsidRPr="003C1C33">
        <w:rPr>
          <w:rFonts w:ascii="Times New Roman" w:hAnsi="Times New Roman"/>
          <w:color w:val="000000" w:themeColor="text1"/>
          <w:sz w:val="24"/>
          <w:szCs w:val="24"/>
        </w:rPr>
        <w:t>. ovoga članka</w:t>
      </w:r>
      <w:r w:rsidR="00594A36" w:rsidRPr="003C1C33">
        <w:rPr>
          <w:rFonts w:ascii="Times New Roman" w:hAnsi="Times New Roman"/>
          <w:color w:val="000000" w:themeColor="text1"/>
          <w:sz w:val="24"/>
          <w:szCs w:val="24"/>
        </w:rPr>
        <w:t>,</w:t>
      </w:r>
      <w:r w:rsidR="00D35B57" w:rsidRPr="003C1C33">
        <w:rPr>
          <w:rFonts w:ascii="Times New Roman" w:hAnsi="Times New Roman"/>
          <w:color w:val="000000" w:themeColor="text1"/>
          <w:sz w:val="24"/>
          <w:szCs w:val="24"/>
        </w:rPr>
        <w:t xml:space="preserve"> upravitelj </w:t>
      </w:r>
      <w:r w:rsidR="00431D40" w:rsidRPr="003C1C33">
        <w:rPr>
          <w:rFonts w:ascii="Times New Roman" w:hAnsi="Times New Roman"/>
          <w:color w:val="000000" w:themeColor="text1"/>
          <w:sz w:val="24"/>
          <w:szCs w:val="24"/>
        </w:rPr>
        <w:t>će imenovati</w:t>
      </w:r>
      <w:r w:rsidR="00D35B57" w:rsidRPr="003C1C33">
        <w:rPr>
          <w:rFonts w:ascii="Times New Roman" w:hAnsi="Times New Roman"/>
          <w:color w:val="000000" w:themeColor="text1"/>
          <w:sz w:val="24"/>
          <w:szCs w:val="24"/>
        </w:rPr>
        <w:t xml:space="preserve"> </w:t>
      </w:r>
      <w:r w:rsidR="00D85954" w:rsidRPr="003C1C33">
        <w:rPr>
          <w:rFonts w:ascii="Times New Roman" w:hAnsi="Times New Roman"/>
          <w:color w:val="000000" w:themeColor="text1"/>
          <w:sz w:val="24"/>
          <w:szCs w:val="24"/>
        </w:rPr>
        <w:t xml:space="preserve">prinudnog </w:t>
      </w:r>
      <w:r w:rsidR="00D35B57" w:rsidRPr="003C1C33">
        <w:rPr>
          <w:rFonts w:ascii="Times New Roman" w:hAnsi="Times New Roman"/>
          <w:color w:val="000000" w:themeColor="text1"/>
          <w:sz w:val="24"/>
          <w:szCs w:val="24"/>
        </w:rPr>
        <w:t>predstavnika suvlasnika do obavijesti suvlasnika o izboru predstavnika suvlasnika</w:t>
      </w:r>
      <w:r w:rsidR="00FE3DB7" w:rsidRPr="003C1C33">
        <w:rPr>
          <w:rFonts w:ascii="Times New Roman" w:hAnsi="Times New Roman"/>
          <w:color w:val="000000" w:themeColor="text1"/>
          <w:sz w:val="24"/>
          <w:szCs w:val="24"/>
        </w:rPr>
        <w:t>.</w:t>
      </w:r>
      <w:r w:rsidR="00D35B57" w:rsidRPr="003C1C33">
        <w:rPr>
          <w:rFonts w:ascii="Times New Roman" w:hAnsi="Times New Roman"/>
          <w:color w:val="000000" w:themeColor="text1"/>
          <w:sz w:val="24"/>
          <w:szCs w:val="24"/>
        </w:rPr>
        <w:t xml:space="preserve"> </w:t>
      </w:r>
    </w:p>
    <w:p w14:paraId="6737C137" w14:textId="77777777" w:rsidR="00784D7B" w:rsidRPr="003C1C33" w:rsidRDefault="00784D7B" w:rsidP="00784D7B">
      <w:pPr>
        <w:pStyle w:val="ListParagraph"/>
        <w:spacing w:after="0" w:line="240" w:lineRule="auto"/>
        <w:ind w:left="0"/>
        <w:jc w:val="both"/>
        <w:rPr>
          <w:rFonts w:ascii="Times New Roman" w:hAnsi="Times New Roman"/>
          <w:color w:val="000000" w:themeColor="text1"/>
          <w:sz w:val="24"/>
          <w:szCs w:val="24"/>
        </w:rPr>
      </w:pPr>
    </w:p>
    <w:p w14:paraId="2CB80EDD" w14:textId="3A207FA4" w:rsidR="005D3C04" w:rsidRPr="003C1C33" w:rsidRDefault="003914C7"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Prinudni p</w:t>
      </w:r>
      <w:r w:rsidR="00BE52BF" w:rsidRPr="003C1C33">
        <w:rPr>
          <w:rFonts w:ascii="Times New Roman" w:hAnsi="Times New Roman"/>
          <w:color w:val="000000" w:themeColor="text1"/>
          <w:sz w:val="24"/>
          <w:szCs w:val="24"/>
        </w:rPr>
        <w:t xml:space="preserve">redstavnik suvlasnika kojeg imenuje upravitelj </w:t>
      </w:r>
      <w:r w:rsidR="007A16B3" w:rsidRPr="003C1C33">
        <w:rPr>
          <w:rFonts w:ascii="Times New Roman" w:hAnsi="Times New Roman"/>
          <w:color w:val="000000" w:themeColor="text1"/>
          <w:sz w:val="24"/>
          <w:szCs w:val="24"/>
        </w:rPr>
        <w:t xml:space="preserve">mora biti poslovno sposobna fizička osoba koja ima prebivalište u jedinici lokalne samouprave u kojoj se </w:t>
      </w:r>
      <w:r w:rsidR="001A7A6E" w:rsidRPr="003C1C33">
        <w:rPr>
          <w:rFonts w:ascii="Times New Roman" w:hAnsi="Times New Roman"/>
          <w:color w:val="000000" w:themeColor="text1"/>
          <w:sz w:val="24"/>
          <w:szCs w:val="24"/>
        </w:rPr>
        <w:t xml:space="preserve">zgrada nalazi, </w:t>
      </w:r>
      <w:r w:rsidR="00F6717D" w:rsidRPr="003C1C33">
        <w:rPr>
          <w:rFonts w:ascii="Times New Roman" w:hAnsi="Times New Roman"/>
          <w:color w:val="000000" w:themeColor="text1"/>
          <w:sz w:val="24"/>
          <w:szCs w:val="24"/>
        </w:rPr>
        <w:t xml:space="preserve">te mora </w:t>
      </w:r>
      <w:r w:rsidR="005D468F" w:rsidRPr="003C1C33">
        <w:rPr>
          <w:rFonts w:ascii="Times New Roman" w:hAnsi="Times New Roman"/>
          <w:color w:val="000000" w:themeColor="text1"/>
          <w:sz w:val="24"/>
          <w:szCs w:val="24"/>
        </w:rPr>
        <w:t>imati visoku stručnu spremu iz područja društvenih ili tehničkih znanosti, uz uvjet da se protiv te osobe ne vodi kazneni postupak.</w:t>
      </w:r>
    </w:p>
    <w:p w14:paraId="4B151953" w14:textId="77777777" w:rsidR="00784D7B" w:rsidRPr="003C1C33" w:rsidRDefault="00784D7B" w:rsidP="00784D7B">
      <w:pPr>
        <w:pStyle w:val="ListParagraph"/>
        <w:spacing w:after="0" w:line="240" w:lineRule="auto"/>
        <w:ind w:left="0"/>
        <w:jc w:val="both"/>
        <w:rPr>
          <w:rFonts w:ascii="Times New Roman" w:hAnsi="Times New Roman"/>
          <w:color w:val="000000" w:themeColor="text1"/>
          <w:sz w:val="24"/>
          <w:szCs w:val="24"/>
        </w:rPr>
      </w:pPr>
    </w:p>
    <w:p w14:paraId="171BEC15" w14:textId="439D5E25" w:rsidR="001425A7" w:rsidRPr="003C1C33" w:rsidRDefault="00FE3DB7"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je dužan </w:t>
      </w:r>
      <w:r w:rsidR="00F6717D" w:rsidRPr="003C1C33">
        <w:rPr>
          <w:rFonts w:ascii="Times New Roman" w:hAnsi="Times New Roman"/>
          <w:color w:val="000000" w:themeColor="text1"/>
          <w:sz w:val="24"/>
          <w:szCs w:val="24"/>
        </w:rPr>
        <w:t xml:space="preserve">u roku od 15 </w:t>
      </w:r>
      <w:r w:rsidR="00D77CF1" w:rsidRPr="003C1C33">
        <w:rPr>
          <w:rFonts w:ascii="Times New Roman" w:hAnsi="Times New Roman"/>
          <w:color w:val="000000" w:themeColor="text1"/>
          <w:sz w:val="24"/>
          <w:szCs w:val="24"/>
        </w:rPr>
        <w:t xml:space="preserve">dana </w:t>
      </w:r>
      <w:r w:rsidRPr="003C1C33">
        <w:rPr>
          <w:rFonts w:ascii="Times New Roman" w:hAnsi="Times New Roman"/>
          <w:color w:val="000000" w:themeColor="text1"/>
          <w:sz w:val="24"/>
          <w:szCs w:val="24"/>
        </w:rPr>
        <w:t xml:space="preserve">obavijestiti sve suvlasnike o </w:t>
      </w:r>
      <w:r w:rsidR="00D23181" w:rsidRPr="003C1C33">
        <w:rPr>
          <w:rFonts w:ascii="Times New Roman" w:hAnsi="Times New Roman"/>
          <w:color w:val="000000" w:themeColor="text1"/>
          <w:sz w:val="24"/>
          <w:szCs w:val="24"/>
        </w:rPr>
        <w:t xml:space="preserve">imenovanju </w:t>
      </w:r>
      <w:r w:rsidR="008B5B7A" w:rsidRPr="003C1C33">
        <w:rPr>
          <w:rFonts w:ascii="Times New Roman" w:hAnsi="Times New Roman"/>
          <w:color w:val="000000" w:themeColor="text1"/>
          <w:sz w:val="24"/>
          <w:szCs w:val="24"/>
        </w:rPr>
        <w:t xml:space="preserve">osobe </w:t>
      </w:r>
      <w:r w:rsidR="00D23181" w:rsidRPr="003C1C33">
        <w:rPr>
          <w:rFonts w:ascii="Times New Roman" w:hAnsi="Times New Roman"/>
          <w:color w:val="000000" w:themeColor="text1"/>
          <w:sz w:val="24"/>
          <w:szCs w:val="24"/>
        </w:rPr>
        <w:t>prinudnog predstavnika suvlasnika</w:t>
      </w:r>
      <w:r w:rsidRPr="003C1C33">
        <w:rPr>
          <w:rFonts w:ascii="Times New Roman" w:hAnsi="Times New Roman"/>
          <w:color w:val="000000" w:themeColor="text1"/>
          <w:sz w:val="24"/>
          <w:szCs w:val="24"/>
        </w:rPr>
        <w:t xml:space="preserve">. </w:t>
      </w:r>
    </w:p>
    <w:p w14:paraId="1580548F" w14:textId="77777777" w:rsidR="00525F7E" w:rsidRPr="003C1C33" w:rsidRDefault="00525F7E" w:rsidP="003C638C">
      <w:pPr>
        <w:pStyle w:val="ListParagraph"/>
        <w:rPr>
          <w:rFonts w:ascii="Times New Roman" w:hAnsi="Times New Roman"/>
          <w:color w:val="000000" w:themeColor="text1"/>
          <w:sz w:val="24"/>
          <w:szCs w:val="24"/>
        </w:rPr>
      </w:pPr>
    </w:p>
    <w:p w14:paraId="5E7DA719" w14:textId="09E27216" w:rsidR="00525F7E" w:rsidRPr="003C1C33" w:rsidRDefault="00525F7E"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Prava i obveze predstavnika suvlasnika iz ovoga Zakona ne mogu se prenijeti na treće osobe.</w:t>
      </w:r>
    </w:p>
    <w:p w14:paraId="253CA3CB" w14:textId="77777777" w:rsidR="0039159C" w:rsidRPr="003C1C33" w:rsidRDefault="0039159C" w:rsidP="0039159C">
      <w:pPr>
        <w:pStyle w:val="ListParagraph"/>
        <w:spacing w:after="0" w:line="240" w:lineRule="auto"/>
        <w:ind w:left="0"/>
        <w:jc w:val="both"/>
        <w:rPr>
          <w:rFonts w:ascii="Times New Roman" w:hAnsi="Times New Roman"/>
          <w:color w:val="000000" w:themeColor="text1"/>
          <w:sz w:val="24"/>
          <w:szCs w:val="24"/>
        </w:rPr>
      </w:pPr>
    </w:p>
    <w:p w14:paraId="22646522" w14:textId="68DBA784" w:rsidR="00DD1C81" w:rsidRPr="003C1C33" w:rsidRDefault="003D76EF" w:rsidP="00B870BC">
      <w:pPr>
        <w:pStyle w:val="ListParagraph"/>
        <w:numPr>
          <w:ilvl w:val="0"/>
          <w:numId w:val="4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Prinudni </w:t>
      </w:r>
      <w:r w:rsidR="00496479" w:rsidRPr="003C1C33">
        <w:rPr>
          <w:rFonts w:ascii="Times New Roman" w:hAnsi="Times New Roman"/>
          <w:color w:val="000000" w:themeColor="text1"/>
          <w:sz w:val="24"/>
          <w:szCs w:val="24"/>
        </w:rPr>
        <w:t>predstavnik</w:t>
      </w:r>
      <w:r w:rsidRPr="003C1C33">
        <w:rPr>
          <w:rFonts w:ascii="Times New Roman" w:hAnsi="Times New Roman"/>
          <w:color w:val="000000" w:themeColor="text1"/>
          <w:sz w:val="24"/>
          <w:szCs w:val="24"/>
        </w:rPr>
        <w:t xml:space="preserve"> suvlasnika ima sva prava i obveze predstavnika suvlasnika iz </w:t>
      </w:r>
      <w:r w:rsidR="00496479" w:rsidRPr="003C1C33">
        <w:rPr>
          <w:rFonts w:ascii="Times New Roman" w:hAnsi="Times New Roman"/>
          <w:color w:val="000000" w:themeColor="text1"/>
          <w:sz w:val="24"/>
          <w:szCs w:val="24"/>
        </w:rPr>
        <w:t xml:space="preserve">stavka </w:t>
      </w:r>
      <w:r w:rsidR="00BA2B69" w:rsidRPr="003C1C33">
        <w:rPr>
          <w:rFonts w:ascii="Times New Roman" w:hAnsi="Times New Roman"/>
          <w:color w:val="000000" w:themeColor="text1"/>
          <w:sz w:val="24"/>
          <w:szCs w:val="24"/>
        </w:rPr>
        <w:t>4</w:t>
      </w:r>
      <w:r w:rsidR="00496479" w:rsidRPr="003C1C33">
        <w:rPr>
          <w:rFonts w:ascii="Times New Roman" w:hAnsi="Times New Roman"/>
          <w:color w:val="000000" w:themeColor="text1"/>
          <w:sz w:val="24"/>
          <w:szCs w:val="24"/>
        </w:rPr>
        <w:t>. ovoga članka te ostvar</w:t>
      </w:r>
      <w:r w:rsidR="00792A38" w:rsidRPr="003C1C33">
        <w:rPr>
          <w:rFonts w:ascii="Times New Roman" w:hAnsi="Times New Roman"/>
          <w:color w:val="000000" w:themeColor="text1"/>
          <w:sz w:val="24"/>
          <w:szCs w:val="24"/>
        </w:rPr>
        <w:t>uje</w:t>
      </w:r>
      <w:r w:rsidR="00496479" w:rsidRPr="003C1C33">
        <w:rPr>
          <w:rFonts w:ascii="Times New Roman" w:hAnsi="Times New Roman"/>
          <w:color w:val="000000" w:themeColor="text1"/>
          <w:sz w:val="24"/>
          <w:szCs w:val="24"/>
        </w:rPr>
        <w:t xml:space="preserve"> pravo na novčanu naknadu za svoj rad. </w:t>
      </w:r>
    </w:p>
    <w:p w14:paraId="0088A0A6" w14:textId="77777777" w:rsidR="00EF3527" w:rsidRPr="003C1C33" w:rsidRDefault="00EF3527" w:rsidP="00555698">
      <w:pPr>
        <w:pStyle w:val="ListParagraph"/>
        <w:spacing w:after="0" w:line="240" w:lineRule="auto"/>
        <w:ind w:left="0"/>
        <w:jc w:val="both"/>
        <w:rPr>
          <w:rFonts w:ascii="Times New Roman" w:hAnsi="Times New Roman"/>
          <w:color w:val="000000" w:themeColor="text1"/>
          <w:sz w:val="24"/>
          <w:szCs w:val="24"/>
        </w:rPr>
      </w:pPr>
    </w:p>
    <w:p w14:paraId="1487A4DF" w14:textId="77777777" w:rsidR="00CC4A1D" w:rsidRPr="003C1C33" w:rsidRDefault="00CC4A1D" w:rsidP="00555698">
      <w:pPr>
        <w:spacing w:after="0" w:line="240" w:lineRule="auto"/>
        <w:jc w:val="center"/>
        <w:rPr>
          <w:bCs/>
          <w:i/>
          <w:iCs/>
        </w:rPr>
      </w:pPr>
      <w:r w:rsidRPr="003C1C33">
        <w:rPr>
          <w:bCs/>
          <w:i/>
          <w:iCs/>
        </w:rPr>
        <w:t>Trajanje mandata predstavnika suvlasnika</w:t>
      </w:r>
    </w:p>
    <w:p w14:paraId="32CCCB11" w14:textId="77777777" w:rsidR="0039159C" w:rsidRPr="003C1C33" w:rsidRDefault="0039159C" w:rsidP="00555698">
      <w:pPr>
        <w:spacing w:after="0" w:line="240" w:lineRule="auto"/>
        <w:jc w:val="center"/>
        <w:rPr>
          <w:rStyle w:val="Strong"/>
        </w:rPr>
      </w:pPr>
    </w:p>
    <w:p w14:paraId="75971829" w14:textId="4FE4D731" w:rsidR="00CC4A1D" w:rsidRPr="003C1C33" w:rsidRDefault="00CC4A1D" w:rsidP="00555698">
      <w:pPr>
        <w:spacing w:after="0" w:line="240" w:lineRule="auto"/>
        <w:jc w:val="center"/>
        <w:rPr>
          <w:rStyle w:val="Strong"/>
        </w:rPr>
      </w:pPr>
      <w:r w:rsidRPr="003C1C33">
        <w:rPr>
          <w:rStyle w:val="Strong"/>
        </w:rPr>
        <w:t xml:space="preserve">Članak </w:t>
      </w:r>
      <w:r w:rsidR="004476FE" w:rsidRPr="003C1C33">
        <w:rPr>
          <w:rStyle w:val="Strong"/>
        </w:rPr>
        <w:t>4</w:t>
      </w:r>
      <w:r w:rsidR="00A22F47" w:rsidRPr="003C1C33">
        <w:rPr>
          <w:rStyle w:val="Strong"/>
        </w:rPr>
        <w:t>3</w:t>
      </w:r>
      <w:r w:rsidR="00FB1F4D" w:rsidRPr="003C1C33">
        <w:rPr>
          <w:rStyle w:val="Strong"/>
        </w:rPr>
        <w:t>.</w:t>
      </w:r>
    </w:p>
    <w:p w14:paraId="4086E24E" w14:textId="77777777" w:rsidR="0039159C" w:rsidRPr="003C1C33" w:rsidRDefault="0039159C" w:rsidP="00555698">
      <w:pPr>
        <w:spacing w:after="0" w:line="240" w:lineRule="auto"/>
        <w:jc w:val="center"/>
        <w:rPr>
          <w:rStyle w:val="Strong"/>
        </w:rPr>
      </w:pPr>
    </w:p>
    <w:p w14:paraId="11A4A0E2" w14:textId="77777777" w:rsidR="00CC4A1D" w:rsidRPr="003C1C33" w:rsidRDefault="00CC4A1D" w:rsidP="00B870BC">
      <w:pPr>
        <w:pStyle w:val="ListParagraph"/>
        <w:widowControl w:val="0"/>
        <w:numPr>
          <w:ilvl w:val="0"/>
          <w:numId w:val="5"/>
        </w:numPr>
        <w:tabs>
          <w:tab w:val="left" w:pos="454"/>
        </w:tabs>
        <w:autoSpaceDE w:val="0"/>
        <w:autoSpaceDN w:val="0"/>
        <w:spacing w:after="0" w:line="240" w:lineRule="auto"/>
        <w:ind w:left="0" w:firstLine="0"/>
        <w:contextualSpacing w:val="0"/>
        <w:jc w:val="both"/>
        <w:rPr>
          <w:rFonts w:ascii="Times New Roman" w:hAnsi="Times New Roman"/>
          <w:sz w:val="24"/>
          <w:szCs w:val="24"/>
        </w:rPr>
      </w:pPr>
      <w:r w:rsidRPr="003C1C33">
        <w:rPr>
          <w:rFonts w:ascii="Times New Roman" w:hAnsi="Times New Roman"/>
          <w:sz w:val="24"/>
          <w:szCs w:val="24"/>
        </w:rPr>
        <w:t>Mandat predstavniku</w:t>
      </w:r>
      <w:r w:rsidRPr="003C1C33">
        <w:rPr>
          <w:rFonts w:ascii="Times New Roman" w:hAnsi="Times New Roman"/>
          <w:spacing w:val="2"/>
          <w:sz w:val="24"/>
          <w:szCs w:val="24"/>
        </w:rPr>
        <w:t xml:space="preserve"> </w:t>
      </w:r>
      <w:r w:rsidRPr="003C1C33">
        <w:rPr>
          <w:rFonts w:ascii="Times New Roman" w:hAnsi="Times New Roman"/>
          <w:sz w:val="24"/>
          <w:szCs w:val="24"/>
        </w:rPr>
        <w:t xml:space="preserve">suvlasnika </w:t>
      </w:r>
      <w:r w:rsidRPr="003C1C33">
        <w:rPr>
          <w:rFonts w:ascii="Times New Roman" w:hAnsi="Times New Roman"/>
          <w:spacing w:val="-2"/>
          <w:sz w:val="24"/>
          <w:szCs w:val="24"/>
        </w:rPr>
        <w:t>prestaje:</w:t>
      </w:r>
    </w:p>
    <w:p w14:paraId="73BCA9B5" w14:textId="77777777" w:rsidR="0039159C" w:rsidRPr="003C1C33" w:rsidRDefault="0039159C" w:rsidP="0039159C">
      <w:pPr>
        <w:pStyle w:val="ListParagraph"/>
        <w:widowControl w:val="0"/>
        <w:tabs>
          <w:tab w:val="left" w:pos="454"/>
        </w:tabs>
        <w:autoSpaceDE w:val="0"/>
        <w:autoSpaceDN w:val="0"/>
        <w:spacing w:after="0" w:line="240" w:lineRule="auto"/>
        <w:ind w:left="0"/>
        <w:contextualSpacing w:val="0"/>
        <w:jc w:val="both"/>
        <w:rPr>
          <w:rFonts w:ascii="Times New Roman" w:hAnsi="Times New Roman"/>
          <w:sz w:val="24"/>
          <w:szCs w:val="24"/>
        </w:rPr>
      </w:pPr>
    </w:p>
    <w:p w14:paraId="27C77A05" w14:textId="77777777" w:rsidR="00CC4A1D" w:rsidRPr="003C1C33" w:rsidRDefault="00CC4A1D" w:rsidP="00B870BC">
      <w:pPr>
        <w:pStyle w:val="ListParagraph"/>
        <w:widowControl w:val="0"/>
        <w:numPr>
          <w:ilvl w:val="1"/>
          <w:numId w:val="6"/>
        </w:numPr>
        <w:tabs>
          <w:tab w:val="left" w:pos="709"/>
          <w:tab w:val="left" w:pos="993"/>
        </w:tabs>
        <w:autoSpaceDE w:val="0"/>
        <w:autoSpaceDN w:val="0"/>
        <w:spacing w:after="0" w:line="240" w:lineRule="auto"/>
        <w:ind w:left="709" w:firstLine="0"/>
        <w:rPr>
          <w:rFonts w:ascii="Times New Roman" w:hAnsi="Times New Roman"/>
          <w:sz w:val="24"/>
          <w:szCs w:val="24"/>
        </w:rPr>
      </w:pPr>
      <w:r w:rsidRPr="003C1C33">
        <w:rPr>
          <w:rFonts w:ascii="Times New Roman" w:hAnsi="Times New Roman"/>
          <w:spacing w:val="-2"/>
          <w:sz w:val="24"/>
          <w:szCs w:val="24"/>
        </w:rPr>
        <w:t>opozivom</w:t>
      </w:r>
    </w:p>
    <w:p w14:paraId="2AA0CFA2" w14:textId="77777777" w:rsidR="00CC4A1D" w:rsidRPr="003C1C33" w:rsidRDefault="00CC4A1D" w:rsidP="00B870BC">
      <w:pPr>
        <w:pStyle w:val="ListParagraph"/>
        <w:widowControl w:val="0"/>
        <w:numPr>
          <w:ilvl w:val="1"/>
          <w:numId w:val="6"/>
        </w:numPr>
        <w:tabs>
          <w:tab w:val="left" w:pos="709"/>
          <w:tab w:val="left" w:pos="993"/>
        </w:tabs>
        <w:autoSpaceDE w:val="0"/>
        <w:autoSpaceDN w:val="0"/>
        <w:spacing w:after="0" w:line="240" w:lineRule="auto"/>
        <w:ind w:left="709" w:firstLine="0"/>
        <w:rPr>
          <w:rFonts w:ascii="Times New Roman" w:hAnsi="Times New Roman"/>
          <w:spacing w:val="-2"/>
          <w:sz w:val="24"/>
          <w:szCs w:val="24"/>
        </w:rPr>
      </w:pPr>
      <w:r w:rsidRPr="003C1C33">
        <w:rPr>
          <w:rFonts w:ascii="Times New Roman" w:hAnsi="Times New Roman"/>
          <w:spacing w:val="-2"/>
          <w:sz w:val="24"/>
          <w:szCs w:val="24"/>
        </w:rPr>
        <w:t>ostavkom ili</w:t>
      </w:r>
    </w:p>
    <w:p w14:paraId="764A4E11" w14:textId="77777777" w:rsidR="00CC4A1D" w:rsidRPr="003C1C33" w:rsidRDefault="00CC4A1D" w:rsidP="00B870BC">
      <w:pPr>
        <w:pStyle w:val="ListParagraph"/>
        <w:widowControl w:val="0"/>
        <w:numPr>
          <w:ilvl w:val="1"/>
          <w:numId w:val="6"/>
        </w:numPr>
        <w:tabs>
          <w:tab w:val="left" w:pos="709"/>
          <w:tab w:val="left" w:pos="993"/>
        </w:tabs>
        <w:autoSpaceDE w:val="0"/>
        <w:autoSpaceDN w:val="0"/>
        <w:spacing w:after="0" w:line="240" w:lineRule="auto"/>
        <w:ind w:left="709" w:firstLine="0"/>
        <w:rPr>
          <w:rFonts w:ascii="Times New Roman" w:hAnsi="Times New Roman"/>
          <w:spacing w:val="-2"/>
          <w:sz w:val="24"/>
          <w:szCs w:val="24"/>
        </w:rPr>
      </w:pPr>
      <w:r w:rsidRPr="003C1C33">
        <w:rPr>
          <w:rFonts w:ascii="Times New Roman" w:hAnsi="Times New Roman"/>
          <w:spacing w:val="-2"/>
          <w:sz w:val="24"/>
          <w:szCs w:val="24"/>
        </w:rPr>
        <w:t>smrću.</w:t>
      </w:r>
    </w:p>
    <w:p w14:paraId="1BA1E8AD" w14:textId="77777777" w:rsidR="0039159C" w:rsidRPr="003C1C33" w:rsidRDefault="0039159C" w:rsidP="0039159C">
      <w:pPr>
        <w:pStyle w:val="ListParagraph"/>
        <w:widowControl w:val="0"/>
        <w:tabs>
          <w:tab w:val="left" w:pos="709"/>
          <w:tab w:val="left" w:pos="993"/>
        </w:tabs>
        <w:autoSpaceDE w:val="0"/>
        <w:autoSpaceDN w:val="0"/>
        <w:spacing w:after="0" w:line="240" w:lineRule="auto"/>
        <w:ind w:left="709"/>
        <w:rPr>
          <w:rFonts w:ascii="Times New Roman" w:hAnsi="Times New Roman"/>
          <w:spacing w:val="-2"/>
          <w:sz w:val="24"/>
          <w:szCs w:val="24"/>
        </w:rPr>
      </w:pPr>
    </w:p>
    <w:p w14:paraId="2D67EA20" w14:textId="4A983D31" w:rsidR="00CC4A1D" w:rsidRPr="003C1C33" w:rsidRDefault="00CC4A1D" w:rsidP="00B870BC">
      <w:pPr>
        <w:pStyle w:val="ListParagraph"/>
        <w:widowControl w:val="0"/>
        <w:numPr>
          <w:ilvl w:val="0"/>
          <w:numId w:val="5"/>
        </w:numPr>
        <w:tabs>
          <w:tab w:val="left" w:pos="459"/>
        </w:tabs>
        <w:autoSpaceDE w:val="0"/>
        <w:autoSpaceDN w:val="0"/>
        <w:spacing w:after="0" w:line="240" w:lineRule="auto"/>
        <w:ind w:left="0" w:firstLine="0"/>
        <w:contextualSpacing w:val="0"/>
        <w:jc w:val="both"/>
        <w:rPr>
          <w:rFonts w:ascii="Times New Roman" w:hAnsi="Times New Roman"/>
          <w:sz w:val="24"/>
          <w:szCs w:val="24"/>
        </w:rPr>
      </w:pPr>
      <w:r w:rsidRPr="003C1C33">
        <w:rPr>
          <w:rFonts w:ascii="Times New Roman" w:hAnsi="Times New Roman"/>
          <w:sz w:val="24"/>
          <w:szCs w:val="24"/>
        </w:rPr>
        <w:t>Predstavnik suvlasnika podnosi ostavku u pisanom obliku i o podnošenju ostavke dužan je</w:t>
      </w:r>
      <w:r w:rsidR="003261E8" w:rsidRPr="003C1C33">
        <w:rPr>
          <w:rFonts w:ascii="Times New Roman" w:hAnsi="Times New Roman"/>
          <w:sz w:val="24"/>
          <w:szCs w:val="24"/>
        </w:rPr>
        <w:t xml:space="preserve"> </w:t>
      </w:r>
      <w:r w:rsidR="007118E2" w:rsidRPr="003C1C33">
        <w:rPr>
          <w:rFonts w:ascii="Times New Roman" w:hAnsi="Times New Roman"/>
          <w:sz w:val="24"/>
          <w:szCs w:val="24"/>
        </w:rPr>
        <w:t xml:space="preserve">istoga </w:t>
      </w:r>
      <w:r w:rsidR="003261E8" w:rsidRPr="003C1C33">
        <w:rPr>
          <w:rFonts w:ascii="Times New Roman" w:hAnsi="Times New Roman"/>
          <w:sz w:val="24"/>
          <w:szCs w:val="24"/>
        </w:rPr>
        <w:t>dan</w:t>
      </w:r>
      <w:r w:rsidR="007118E2" w:rsidRPr="003C1C33">
        <w:rPr>
          <w:rFonts w:ascii="Times New Roman" w:hAnsi="Times New Roman"/>
          <w:sz w:val="24"/>
          <w:szCs w:val="24"/>
        </w:rPr>
        <w:t>a</w:t>
      </w:r>
      <w:r w:rsidRPr="003C1C33">
        <w:rPr>
          <w:rFonts w:ascii="Times New Roman" w:hAnsi="Times New Roman"/>
          <w:sz w:val="24"/>
          <w:szCs w:val="24"/>
        </w:rPr>
        <w:t xml:space="preserve"> izvijestiti </w:t>
      </w:r>
      <w:r w:rsidR="006D5822" w:rsidRPr="003C1C33">
        <w:rPr>
          <w:rFonts w:ascii="Times New Roman" w:hAnsi="Times New Roman"/>
          <w:sz w:val="24"/>
          <w:szCs w:val="24"/>
        </w:rPr>
        <w:t xml:space="preserve">sve </w:t>
      </w:r>
      <w:r w:rsidRPr="003C1C33">
        <w:rPr>
          <w:rFonts w:ascii="Times New Roman" w:hAnsi="Times New Roman"/>
          <w:sz w:val="24"/>
          <w:szCs w:val="24"/>
        </w:rPr>
        <w:t xml:space="preserve">suvlasnike </w:t>
      </w:r>
      <w:r w:rsidR="00E812DE" w:rsidRPr="003C1C33">
        <w:rPr>
          <w:rFonts w:ascii="Times New Roman" w:hAnsi="Times New Roman"/>
          <w:sz w:val="24"/>
          <w:szCs w:val="24"/>
        </w:rPr>
        <w:t xml:space="preserve">pisanim putem, poštom </w:t>
      </w:r>
      <w:r w:rsidR="0030648F" w:rsidRPr="003C1C33">
        <w:rPr>
          <w:rFonts w:ascii="Times New Roman" w:hAnsi="Times New Roman"/>
          <w:sz w:val="24"/>
          <w:szCs w:val="24"/>
        </w:rPr>
        <w:t xml:space="preserve">ili </w:t>
      </w:r>
      <w:r w:rsidRPr="003C1C33">
        <w:rPr>
          <w:rFonts w:ascii="Times New Roman" w:hAnsi="Times New Roman"/>
          <w:sz w:val="24"/>
          <w:szCs w:val="24"/>
        </w:rPr>
        <w:t>putem oglasne ploče</w:t>
      </w:r>
      <w:r w:rsidR="00E41C1D" w:rsidRPr="003C1C33">
        <w:rPr>
          <w:rFonts w:ascii="Times New Roman" w:hAnsi="Times New Roman"/>
          <w:sz w:val="24"/>
          <w:szCs w:val="24"/>
        </w:rPr>
        <w:t xml:space="preserve"> i elektroničkom poštom</w:t>
      </w:r>
      <w:r w:rsidRPr="003C1C33">
        <w:rPr>
          <w:rFonts w:ascii="Times New Roman" w:hAnsi="Times New Roman"/>
          <w:sz w:val="24"/>
          <w:szCs w:val="24"/>
        </w:rPr>
        <w:t>, a upravitelja zgrade pisanim putem, poštom ili putem elektroničke pošte.</w:t>
      </w:r>
    </w:p>
    <w:p w14:paraId="068D86B9" w14:textId="77777777" w:rsidR="0039159C" w:rsidRPr="003C1C33" w:rsidRDefault="0039159C" w:rsidP="0039159C">
      <w:pPr>
        <w:pStyle w:val="ListParagraph"/>
        <w:widowControl w:val="0"/>
        <w:tabs>
          <w:tab w:val="left" w:pos="459"/>
        </w:tabs>
        <w:autoSpaceDE w:val="0"/>
        <w:autoSpaceDN w:val="0"/>
        <w:spacing w:after="0" w:line="240" w:lineRule="auto"/>
        <w:ind w:left="0"/>
        <w:contextualSpacing w:val="0"/>
        <w:jc w:val="both"/>
        <w:rPr>
          <w:rFonts w:ascii="Times New Roman" w:hAnsi="Times New Roman"/>
          <w:sz w:val="24"/>
          <w:szCs w:val="24"/>
        </w:rPr>
      </w:pPr>
    </w:p>
    <w:p w14:paraId="7E762A6A" w14:textId="0DF21269" w:rsidR="00CC4A1D" w:rsidRPr="003C1C33" w:rsidRDefault="00CC4A1D" w:rsidP="00B870BC">
      <w:pPr>
        <w:pStyle w:val="ListParagraph"/>
        <w:widowControl w:val="0"/>
        <w:numPr>
          <w:ilvl w:val="0"/>
          <w:numId w:val="5"/>
        </w:numPr>
        <w:tabs>
          <w:tab w:val="left" w:pos="452"/>
        </w:tabs>
        <w:autoSpaceDE w:val="0"/>
        <w:autoSpaceDN w:val="0"/>
        <w:spacing w:after="0" w:line="240" w:lineRule="auto"/>
        <w:ind w:left="0" w:firstLine="0"/>
        <w:contextualSpacing w:val="0"/>
        <w:jc w:val="both"/>
        <w:rPr>
          <w:rFonts w:ascii="Times New Roman" w:hAnsi="Times New Roman"/>
          <w:sz w:val="24"/>
          <w:szCs w:val="24"/>
        </w:rPr>
      </w:pPr>
      <w:r w:rsidRPr="003C1C33">
        <w:rPr>
          <w:rFonts w:ascii="Times New Roman" w:hAnsi="Times New Roman"/>
          <w:sz w:val="24"/>
          <w:szCs w:val="24"/>
        </w:rPr>
        <w:t>Predstavnik</w:t>
      </w:r>
      <w:r w:rsidRPr="003C1C33">
        <w:rPr>
          <w:rFonts w:ascii="Times New Roman" w:hAnsi="Times New Roman"/>
          <w:spacing w:val="-14"/>
          <w:sz w:val="24"/>
          <w:szCs w:val="24"/>
        </w:rPr>
        <w:t xml:space="preserve"> </w:t>
      </w:r>
      <w:r w:rsidRPr="003C1C33">
        <w:rPr>
          <w:rFonts w:ascii="Times New Roman" w:hAnsi="Times New Roman"/>
          <w:sz w:val="24"/>
          <w:szCs w:val="24"/>
        </w:rPr>
        <w:t>suvlasnik</w:t>
      </w:r>
      <w:r w:rsidR="009637CB" w:rsidRPr="003C1C33">
        <w:rPr>
          <w:rFonts w:ascii="Times New Roman" w:hAnsi="Times New Roman"/>
          <w:sz w:val="24"/>
          <w:szCs w:val="24"/>
        </w:rPr>
        <w:t>a</w:t>
      </w:r>
      <w:r w:rsidRPr="003C1C33">
        <w:rPr>
          <w:rFonts w:ascii="Times New Roman" w:hAnsi="Times New Roman"/>
          <w:spacing w:val="-14"/>
          <w:sz w:val="24"/>
          <w:szCs w:val="24"/>
        </w:rPr>
        <w:t xml:space="preserve"> </w:t>
      </w:r>
      <w:r w:rsidRPr="003C1C33">
        <w:rPr>
          <w:rFonts w:ascii="Times New Roman" w:hAnsi="Times New Roman"/>
          <w:sz w:val="24"/>
          <w:szCs w:val="24"/>
        </w:rPr>
        <w:t>koji</w:t>
      </w:r>
      <w:r w:rsidRPr="003C1C33">
        <w:rPr>
          <w:rFonts w:ascii="Times New Roman" w:hAnsi="Times New Roman"/>
          <w:spacing w:val="-14"/>
          <w:sz w:val="24"/>
          <w:szCs w:val="24"/>
        </w:rPr>
        <w:t xml:space="preserve"> </w:t>
      </w:r>
      <w:r w:rsidRPr="003C1C33">
        <w:rPr>
          <w:rFonts w:ascii="Times New Roman" w:hAnsi="Times New Roman"/>
          <w:sz w:val="24"/>
          <w:szCs w:val="24"/>
        </w:rPr>
        <w:t>je</w:t>
      </w:r>
      <w:r w:rsidRPr="003C1C33">
        <w:rPr>
          <w:rFonts w:ascii="Times New Roman" w:hAnsi="Times New Roman"/>
          <w:spacing w:val="-13"/>
          <w:sz w:val="24"/>
          <w:szCs w:val="24"/>
        </w:rPr>
        <w:t xml:space="preserve"> </w:t>
      </w:r>
      <w:r w:rsidRPr="003C1C33">
        <w:rPr>
          <w:rFonts w:ascii="Times New Roman" w:hAnsi="Times New Roman"/>
          <w:sz w:val="24"/>
          <w:szCs w:val="24"/>
        </w:rPr>
        <w:t>podnio</w:t>
      </w:r>
      <w:r w:rsidRPr="003C1C33">
        <w:rPr>
          <w:rFonts w:ascii="Times New Roman" w:hAnsi="Times New Roman"/>
          <w:spacing w:val="-15"/>
          <w:sz w:val="24"/>
          <w:szCs w:val="24"/>
        </w:rPr>
        <w:t xml:space="preserve"> </w:t>
      </w:r>
      <w:r w:rsidRPr="003C1C33">
        <w:rPr>
          <w:rFonts w:ascii="Times New Roman" w:hAnsi="Times New Roman"/>
          <w:sz w:val="24"/>
          <w:szCs w:val="24"/>
        </w:rPr>
        <w:t>ostavku</w:t>
      </w:r>
      <w:r w:rsidR="00CF061D" w:rsidRPr="003C1C33">
        <w:rPr>
          <w:rFonts w:ascii="Times New Roman" w:hAnsi="Times New Roman"/>
          <w:sz w:val="24"/>
          <w:szCs w:val="24"/>
        </w:rPr>
        <w:t xml:space="preserve"> ili je opozvan</w:t>
      </w:r>
      <w:r w:rsidRPr="003C1C33">
        <w:rPr>
          <w:rFonts w:ascii="Times New Roman" w:hAnsi="Times New Roman"/>
          <w:spacing w:val="-14"/>
          <w:sz w:val="24"/>
          <w:szCs w:val="24"/>
        </w:rPr>
        <w:t xml:space="preserve"> </w:t>
      </w:r>
      <w:r w:rsidRPr="003C1C33">
        <w:rPr>
          <w:rFonts w:ascii="Times New Roman" w:hAnsi="Times New Roman"/>
          <w:sz w:val="24"/>
          <w:szCs w:val="24"/>
        </w:rPr>
        <w:t>dužan</w:t>
      </w:r>
      <w:r w:rsidRPr="003C1C33">
        <w:rPr>
          <w:rFonts w:ascii="Times New Roman" w:hAnsi="Times New Roman"/>
          <w:spacing w:val="-14"/>
          <w:sz w:val="24"/>
          <w:szCs w:val="24"/>
        </w:rPr>
        <w:t xml:space="preserve"> </w:t>
      </w:r>
      <w:r w:rsidRPr="003C1C33">
        <w:rPr>
          <w:rFonts w:ascii="Times New Roman" w:hAnsi="Times New Roman"/>
          <w:sz w:val="24"/>
          <w:szCs w:val="24"/>
        </w:rPr>
        <w:t>je</w:t>
      </w:r>
      <w:r w:rsidRPr="003C1C33">
        <w:rPr>
          <w:rFonts w:ascii="Times New Roman" w:hAnsi="Times New Roman"/>
          <w:spacing w:val="-13"/>
          <w:sz w:val="24"/>
          <w:szCs w:val="24"/>
        </w:rPr>
        <w:t xml:space="preserve"> </w:t>
      </w:r>
      <w:r w:rsidRPr="003C1C33">
        <w:rPr>
          <w:rFonts w:ascii="Times New Roman" w:hAnsi="Times New Roman"/>
          <w:sz w:val="24"/>
          <w:szCs w:val="24"/>
        </w:rPr>
        <w:t>suvlasnicima</w:t>
      </w:r>
      <w:r w:rsidRPr="003C1C33">
        <w:rPr>
          <w:rFonts w:ascii="Times New Roman" w:hAnsi="Times New Roman"/>
          <w:spacing w:val="-13"/>
          <w:sz w:val="24"/>
          <w:szCs w:val="24"/>
        </w:rPr>
        <w:t xml:space="preserve"> </w:t>
      </w:r>
      <w:r w:rsidRPr="003C1C33">
        <w:rPr>
          <w:rFonts w:ascii="Times New Roman" w:hAnsi="Times New Roman"/>
          <w:sz w:val="24"/>
          <w:szCs w:val="24"/>
        </w:rPr>
        <w:t>podnijeti</w:t>
      </w:r>
      <w:r w:rsidRPr="003C1C33">
        <w:rPr>
          <w:rFonts w:ascii="Times New Roman" w:hAnsi="Times New Roman"/>
          <w:spacing w:val="-14"/>
          <w:sz w:val="24"/>
          <w:szCs w:val="24"/>
        </w:rPr>
        <w:t xml:space="preserve"> </w:t>
      </w:r>
      <w:r w:rsidRPr="003C1C33">
        <w:rPr>
          <w:rFonts w:ascii="Times New Roman" w:hAnsi="Times New Roman"/>
          <w:sz w:val="24"/>
          <w:szCs w:val="24"/>
        </w:rPr>
        <w:t>izvješće</w:t>
      </w:r>
      <w:r w:rsidRPr="003C1C33">
        <w:rPr>
          <w:rFonts w:ascii="Times New Roman" w:hAnsi="Times New Roman"/>
          <w:spacing w:val="-15"/>
          <w:sz w:val="24"/>
          <w:szCs w:val="24"/>
        </w:rPr>
        <w:t xml:space="preserve"> </w:t>
      </w:r>
      <w:r w:rsidRPr="003C1C33">
        <w:rPr>
          <w:rFonts w:ascii="Times New Roman" w:hAnsi="Times New Roman"/>
          <w:sz w:val="24"/>
          <w:szCs w:val="24"/>
        </w:rPr>
        <w:t>o</w:t>
      </w:r>
      <w:r w:rsidRPr="003C1C33">
        <w:rPr>
          <w:rFonts w:ascii="Times New Roman" w:hAnsi="Times New Roman"/>
          <w:spacing w:val="-14"/>
          <w:sz w:val="24"/>
          <w:szCs w:val="24"/>
        </w:rPr>
        <w:t xml:space="preserve"> </w:t>
      </w:r>
      <w:r w:rsidRPr="003C1C33">
        <w:rPr>
          <w:rFonts w:ascii="Times New Roman" w:hAnsi="Times New Roman"/>
          <w:sz w:val="24"/>
          <w:szCs w:val="24"/>
        </w:rPr>
        <w:t xml:space="preserve">izvršenju programskih i ugovornih obveza </w:t>
      </w:r>
      <w:r w:rsidR="006A306A" w:rsidRPr="003C1C33">
        <w:rPr>
          <w:rFonts w:ascii="Times New Roman" w:hAnsi="Times New Roman"/>
          <w:sz w:val="24"/>
          <w:szCs w:val="24"/>
        </w:rPr>
        <w:t xml:space="preserve">koje se odnose na </w:t>
      </w:r>
      <w:r w:rsidRPr="003C1C33">
        <w:rPr>
          <w:rFonts w:ascii="Times New Roman" w:hAnsi="Times New Roman"/>
          <w:sz w:val="24"/>
          <w:szCs w:val="24"/>
        </w:rPr>
        <w:t>upravljanje i održavanje zgrade, sa stanjem na dan podnošenja ostavke.</w:t>
      </w:r>
    </w:p>
    <w:p w14:paraId="16462217" w14:textId="77777777" w:rsidR="0039159C" w:rsidRPr="003C1C33" w:rsidRDefault="0039159C" w:rsidP="0039159C">
      <w:pPr>
        <w:pStyle w:val="ListParagraph"/>
        <w:widowControl w:val="0"/>
        <w:tabs>
          <w:tab w:val="left" w:pos="452"/>
        </w:tabs>
        <w:autoSpaceDE w:val="0"/>
        <w:autoSpaceDN w:val="0"/>
        <w:spacing w:after="0" w:line="240" w:lineRule="auto"/>
        <w:ind w:left="0"/>
        <w:contextualSpacing w:val="0"/>
        <w:jc w:val="both"/>
        <w:rPr>
          <w:rFonts w:ascii="Times New Roman" w:hAnsi="Times New Roman"/>
          <w:sz w:val="24"/>
          <w:szCs w:val="24"/>
        </w:rPr>
      </w:pPr>
    </w:p>
    <w:p w14:paraId="1B969051" w14:textId="77777777" w:rsidR="00CC4A1D" w:rsidRPr="003C1C33" w:rsidRDefault="00CC4A1D" w:rsidP="00B870BC">
      <w:pPr>
        <w:pStyle w:val="ListParagraph"/>
        <w:widowControl w:val="0"/>
        <w:numPr>
          <w:ilvl w:val="0"/>
          <w:numId w:val="5"/>
        </w:numPr>
        <w:tabs>
          <w:tab w:val="left" w:pos="464"/>
        </w:tabs>
        <w:autoSpaceDE w:val="0"/>
        <w:autoSpaceDN w:val="0"/>
        <w:spacing w:after="0" w:line="240" w:lineRule="auto"/>
        <w:ind w:left="0" w:firstLine="0"/>
        <w:contextualSpacing w:val="0"/>
        <w:jc w:val="both"/>
        <w:rPr>
          <w:rFonts w:ascii="Times New Roman" w:hAnsi="Times New Roman"/>
          <w:sz w:val="24"/>
          <w:szCs w:val="24"/>
        </w:rPr>
      </w:pPr>
      <w:r w:rsidRPr="003C1C33">
        <w:rPr>
          <w:rFonts w:ascii="Times New Roman" w:hAnsi="Times New Roman"/>
          <w:sz w:val="24"/>
          <w:szCs w:val="24"/>
        </w:rPr>
        <w:t>Predstavnik suvlasnika koji je podnio ostavku</w:t>
      </w:r>
      <w:r w:rsidR="00CF061D" w:rsidRPr="003C1C33">
        <w:rPr>
          <w:rFonts w:ascii="Times New Roman" w:hAnsi="Times New Roman"/>
          <w:sz w:val="24"/>
          <w:szCs w:val="24"/>
        </w:rPr>
        <w:t xml:space="preserve"> ili je opozvan</w:t>
      </w:r>
      <w:r w:rsidRPr="003C1C33">
        <w:rPr>
          <w:rFonts w:ascii="Times New Roman" w:hAnsi="Times New Roman"/>
          <w:sz w:val="24"/>
          <w:szCs w:val="24"/>
        </w:rPr>
        <w:t>, pored izvješća iz stavka 3. ovoga članka dužan je</w:t>
      </w:r>
      <w:r w:rsidR="003261E8" w:rsidRPr="003C1C33">
        <w:rPr>
          <w:rFonts w:ascii="Times New Roman" w:hAnsi="Times New Roman"/>
          <w:sz w:val="24"/>
          <w:szCs w:val="24"/>
        </w:rPr>
        <w:t xml:space="preserve"> u roku od tri radna dana</w:t>
      </w:r>
      <w:r w:rsidRPr="003C1C33">
        <w:rPr>
          <w:rFonts w:ascii="Times New Roman" w:hAnsi="Times New Roman"/>
          <w:sz w:val="24"/>
          <w:szCs w:val="24"/>
        </w:rPr>
        <w:t xml:space="preserve"> predati upravitelju zgrade svu dokumentaciju, isprave, šifre, ključeve i ostalu imovinu, o čemu se sastavlja poseban primopredajni zapisnik.</w:t>
      </w:r>
    </w:p>
    <w:p w14:paraId="7A2B4399" w14:textId="77777777" w:rsidR="0039159C" w:rsidRPr="003C1C33" w:rsidRDefault="0039159C" w:rsidP="0039159C">
      <w:pPr>
        <w:pStyle w:val="ListParagraph"/>
        <w:widowControl w:val="0"/>
        <w:tabs>
          <w:tab w:val="left" w:pos="464"/>
        </w:tabs>
        <w:autoSpaceDE w:val="0"/>
        <w:autoSpaceDN w:val="0"/>
        <w:spacing w:after="0" w:line="240" w:lineRule="auto"/>
        <w:ind w:left="0"/>
        <w:contextualSpacing w:val="0"/>
        <w:jc w:val="both"/>
        <w:rPr>
          <w:rFonts w:ascii="Times New Roman" w:hAnsi="Times New Roman"/>
          <w:sz w:val="24"/>
          <w:szCs w:val="24"/>
        </w:rPr>
      </w:pPr>
    </w:p>
    <w:p w14:paraId="68CD2C0E" w14:textId="77777777" w:rsidR="00CC4A1D" w:rsidRPr="003C1C33" w:rsidRDefault="00CC4A1D" w:rsidP="00B870BC">
      <w:pPr>
        <w:pStyle w:val="ListParagraph"/>
        <w:widowControl w:val="0"/>
        <w:numPr>
          <w:ilvl w:val="0"/>
          <w:numId w:val="5"/>
        </w:numPr>
        <w:tabs>
          <w:tab w:val="left" w:pos="464"/>
        </w:tabs>
        <w:autoSpaceDE w:val="0"/>
        <w:autoSpaceDN w:val="0"/>
        <w:spacing w:after="0" w:line="240" w:lineRule="auto"/>
        <w:ind w:left="0" w:firstLine="0"/>
        <w:contextualSpacing w:val="0"/>
        <w:jc w:val="both"/>
        <w:rPr>
          <w:rFonts w:ascii="Times New Roman" w:hAnsi="Times New Roman"/>
          <w:sz w:val="24"/>
          <w:szCs w:val="24"/>
        </w:rPr>
      </w:pPr>
      <w:r w:rsidRPr="003C1C33">
        <w:rPr>
          <w:rFonts w:ascii="Times New Roman" w:hAnsi="Times New Roman"/>
          <w:sz w:val="24"/>
          <w:szCs w:val="24"/>
        </w:rPr>
        <w:t>Dokumentaciju, isprave, šifre, ključeve i ostalu imovinu iz stavka 4. ovoga članka upravitelj je dužan zadržati do obavijesti suvlasnika o imenovanju novoga predstavnika suvlasnika.</w:t>
      </w:r>
    </w:p>
    <w:p w14:paraId="22200F72" w14:textId="77777777" w:rsidR="0039159C" w:rsidRPr="003C1C33" w:rsidRDefault="0039159C" w:rsidP="0039159C">
      <w:pPr>
        <w:pStyle w:val="ListParagraph"/>
        <w:widowControl w:val="0"/>
        <w:tabs>
          <w:tab w:val="left" w:pos="464"/>
        </w:tabs>
        <w:autoSpaceDE w:val="0"/>
        <w:autoSpaceDN w:val="0"/>
        <w:spacing w:after="0" w:line="240" w:lineRule="auto"/>
        <w:ind w:left="0"/>
        <w:contextualSpacing w:val="0"/>
        <w:jc w:val="both"/>
        <w:rPr>
          <w:rFonts w:ascii="Times New Roman" w:hAnsi="Times New Roman"/>
          <w:sz w:val="24"/>
          <w:szCs w:val="24"/>
        </w:rPr>
      </w:pPr>
    </w:p>
    <w:p w14:paraId="42FD53A4" w14:textId="77777777" w:rsidR="0081174B" w:rsidRPr="003C1C33" w:rsidRDefault="0081174B" w:rsidP="00B870BC">
      <w:pPr>
        <w:pStyle w:val="ListParagraph"/>
        <w:widowControl w:val="0"/>
        <w:numPr>
          <w:ilvl w:val="0"/>
          <w:numId w:val="5"/>
        </w:numPr>
        <w:tabs>
          <w:tab w:val="left" w:pos="567"/>
        </w:tabs>
        <w:autoSpaceDE w:val="0"/>
        <w:autoSpaceDN w:val="0"/>
        <w:spacing w:after="0" w:line="240" w:lineRule="auto"/>
        <w:ind w:left="0" w:firstLine="0"/>
        <w:rPr>
          <w:rFonts w:ascii="Times New Roman" w:hAnsi="Times New Roman"/>
          <w:sz w:val="24"/>
          <w:szCs w:val="24"/>
        </w:rPr>
      </w:pPr>
      <w:r w:rsidRPr="003C1C33">
        <w:rPr>
          <w:rFonts w:ascii="Times New Roman" w:hAnsi="Times New Roman"/>
          <w:sz w:val="24"/>
          <w:szCs w:val="24"/>
        </w:rPr>
        <w:t>Opoziv odluke o izboru predstavnika suvlasnika donosi se natpolovičnom većinom.</w:t>
      </w:r>
    </w:p>
    <w:p w14:paraId="1E54D755" w14:textId="77777777" w:rsidR="007632B5" w:rsidRPr="003C1C33" w:rsidRDefault="007632B5" w:rsidP="00555698">
      <w:pPr>
        <w:spacing w:after="0" w:line="240" w:lineRule="auto"/>
        <w:jc w:val="both"/>
        <w:rPr>
          <w:color w:val="000000" w:themeColor="text1"/>
        </w:rPr>
      </w:pPr>
    </w:p>
    <w:p w14:paraId="37D59FD0" w14:textId="30AED70F" w:rsidR="00392E11" w:rsidRPr="003C1C33" w:rsidRDefault="00392E11" w:rsidP="00555698">
      <w:pPr>
        <w:spacing w:after="0" w:line="240" w:lineRule="auto"/>
        <w:jc w:val="center"/>
        <w:rPr>
          <w:i/>
          <w:color w:val="000000" w:themeColor="text1"/>
        </w:rPr>
      </w:pPr>
      <w:r w:rsidRPr="003C1C33">
        <w:rPr>
          <w:i/>
          <w:color w:val="000000" w:themeColor="text1"/>
        </w:rPr>
        <w:t>Naknada</w:t>
      </w:r>
      <w:r w:rsidR="00F4224D" w:rsidRPr="003C1C33">
        <w:rPr>
          <w:i/>
          <w:color w:val="000000" w:themeColor="text1"/>
        </w:rPr>
        <w:t xml:space="preserve"> za rad</w:t>
      </w:r>
      <w:r w:rsidRPr="003C1C33">
        <w:rPr>
          <w:i/>
          <w:color w:val="000000" w:themeColor="text1"/>
        </w:rPr>
        <w:t xml:space="preserve"> predstavnika suvlasnika</w:t>
      </w:r>
    </w:p>
    <w:p w14:paraId="1960B06D" w14:textId="77777777" w:rsidR="00B0051C" w:rsidRPr="003C1C33" w:rsidRDefault="00B0051C" w:rsidP="00555698">
      <w:pPr>
        <w:spacing w:after="0" w:line="240" w:lineRule="auto"/>
        <w:jc w:val="center"/>
        <w:rPr>
          <w:b/>
          <w:color w:val="000000" w:themeColor="text1"/>
        </w:rPr>
      </w:pPr>
    </w:p>
    <w:p w14:paraId="2D5D127A" w14:textId="06236D06" w:rsidR="00392E11" w:rsidRPr="003C1C33" w:rsidRDefault="00392E11" w:rsidP="00555698">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4</w:t>
      </w:r>
      <w:r w:rsidR="00A22F47" w:rsidRPr="003C1C33">
        <w:rPr>
          <w:b/>
          <w:color w:val="000000" w:themeColor="text1"/>
        </w:rPr>
        <w:t>4</w:t>
      </w:r>
      <w:r w:rsidRPr="003C1C33">
        <w:rPr>
          <w:b/>
          <w:color w:val="000000" w:themeColor="text1"/>
        </w:rPr>
        <w:t>.</w:t>
      </w:r>
      <w:r w:rsidR="00F4224D" w:rsidRPr="003C1C33">
        <w:rPr>
          <w:b/>
          <w:color w:val="000000" w:themeColor="text1"/>
        </w:rPr>
        <w:t xml:space="preserve"> </w:t>
      </w:r>
    </w:p>
    <w:p w14:paraId="669A93BB" w14:textId="77777777" w:rsidR="00B0051C" w:rsidRPr="003C1C33" w:rsidRDefault="00B0051C" w:rsidP="00555698">
      <w:pPr>
        <w:spacing w:after="0" w:line="240" w:lineRule="auto"/>
        <w:jc w:val="center"/>
        <w:rPr>
          <w:b/>
          <w:color w:val="000000" w:themeColor="text1"/>
        </w:rPr>
      </w:pPr>
    </w:p>
    <w:p w14:paraId="53225CBA" w14:textId="77777777" w:rsidR="00392E11" w:rsidRPr="003C1C33" w:rsidRDefault="00392E11" w:rsidP="00B870BC">
      <w:pPr>
        <w:pStyle w:val="ListParagraph"/>
        <w:numPr>
          <w:ilvl w:val="2"/>
          <w:numId w:val="4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Međuvlasničkim ugovorom moguće je predvidjeti </w:t>
      </w:r>
      <w:r w:rsidR="000B2378" w:rsidRPr="003C1C33">
        <w:rPr>
          <w:rFonts w:ascii="Times New Roman" w:hAnsi="Times New Roman"/>
          <w:color w:val="000000" w:themeColor="text1"/>
          <w:sz w:val="24"/>
          <w:szCs w:val="24"/>
        </w:rPr>
        <w:t xml:space="preserve">mjesečnu </w:t>
      </w:r>
      <w:r w:rsidRPr="003C1C33">
        <w:rPr>
          <w:rFonts w:ascii="Times New Roman" w:hAnsi="Times New Roman"/>
          <w:color w:val="000000" w:themeColor="text1"/>
          <w:sz w:val="24"/>
          <w:szCs w:val="24"/>
        </w:rPr>
        <w:t>naknadu za rad i naknadu materijalnih troškova za predstavnika suvlasnika.</w:t>
      </w:r>
    </w:p>
    <w:p w14:paraId="684C25B5" w14:textId="77777777" w:rsidR="00B0051C" w:rsidRPr="003C1C33" w:rsidRDefault="00B0051C" w:rsidP="00B0051C">
      <w:pPr>
        <w:pStyle w:val="ListParagraph"/>
        <w:spacing w:after="0" w:line="240" w:lineRule="auto"/>
        <w:ind w:left="0"/>
        <w:jc w:val="both"/>
        <w:rPr>
          <w:rFonts w:ascii="Times New Roman" w:hAnsi="Times New Roman"/>
          <w:color w:val="000000" w:themeColor="text1"/>
          <w:sz w:val="24"/>
          <w:szCs w:val="24"/>
        </w:rPr>
      </w:pPr>
    </w:p>
    <w:p w14:paraId="4C4F7E4C" w14:textId="77777777" w:rsidR="00392E11" w:rsidRPr="003C1C33" w:rsidRDefault="00392E11" w:rsidP="00B870BC">
      <w:pPr>
        <w:pStyle w:val="ListParagraph"/>
        <w:numPr>
          <w:ilvl w:val="2"/>
          <w:numId w:val="4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Predstavnik suvlasnika koji prima naknadu za svoj rad, a grubo zanemaruje svoje </w:t>
      </w:r>
      <w:r w:rsidR="00B364BD" w:rsidRPr="003C1C33">
        <w:rPr>
          <w:rFonts w:ascii="Times New Roman" w:hAnsi="Times New Roman"/>
          <w:color w:val="000000" w:themeColor="text1"/>
          <w:sz w:val="24"/>
          <w:szCs w:val="24"/>
        </w:rPr>
        <w:t xml:space="preserve">obveze </w:t>
      </w:r>
      <w:r w:rsidRPr="003C1C33">
        <w:rPr>
          <w:rFonts w:ascii="Times New Roman" w:hAnsi="Times New Roman"/>
          <w:color w:val="000000" w:themeColor="text1"/>
          <w:sz w:val="24"/>
          <w:szCs w:val="24"/>
        </w:rPr>
        <w:t>dužan je u zajedničku pričuvu uplatiti sredstva u iznosu od jedne do najviše 12 mjesečnih naknada koje je primio za rad</w:t>
      </w:r>
      <w:r w:rsidR="00D0126E" w:rsidRPr="003C1C33">
        <w:rPr>
          <w:rFonts w:ascii="Times New Roman" w:hAnsi="Times New Roman"/>
          <w:color w:val="000000" w:themeColor="text1"/>
          <w:sz w:val="24"/>
          <w:szCs w:val="24"/>
        </w:rPr>
        <w:t xml:space="preserve"> i može biti opozvan</w:t>
      </w:r>
      <w:r w:rsidR="003811C6" w:rsidRPr="003C1C33">
        <w:rPr>
          <w:rFonts w:ascii="Times New Roman" w:hAnsi="Times New Roman"/>
          <w:color w:val="000000" w:themeColor="text1"/>
          <w:sz w:val="24"/>
          <w:szCs w:val="24"/>
        </w:rPr>
        <w:t>.</w:t>
      </w:r>
    </w:p>
    <w:p w14:paraId="3DAF75E6" w14:textId="77777777" w:rsidR="00B0051C" w:rsidRPr="003C1C33" w:rsidRDefault="00B0051C" w:rsidP="00B0051C">
      <w:pPr>
        <w:pStyle w:val="ListParagraph"/>
        <w:spacing w:after="0" w:line="240" w:lineRule="auto"/>
        <w:ind w:left="0"/>
        <w:jc w:val="both"/>
        <w:rPr>
          <w:rFonts w:ascii="Times New Roman" w:hAnsi="Times New Roman"/>
          <w:color w:val="000000" w:themeColor="text1"/>
          <w:sz w:val="24"/>
          <w:szCs w:val="24"/>
        </w:rPr>
      </w:pPr>
    </w:p>
    <w:p w14:paraId="0F4ABED7" w14:textId="50B8C2C8" w:rsidR="00963B0B" w:rsidRPr="003C1C33" w:rsidRDefault="00963B0B" w:rsidP="00B870BC">
      <w:pPr>
        <w:pStyle w:val="ListParagraph"/>
        <w:numPr>
          <w:ilvl w:val="2"/>
          <w:numId w:val="44"/>
        </w:numPr>
        <w:spacing w:after="0" w:line="240" w:lineRule="auto"/>
        <w:ind w:left="0" w:firstLine="0"/>
        <w:jc w:val="both"/>
        <w:rPr>
          <w:rFonts w:ascii="Times New Roman" w:hAnsi="Times New Roman"/>
          <w:color w:val="000000" w:themeColor="text1"/>
          <w:sz w:val="24"/>
          <w:szCs w:val="24"/>
        </w:rPr>
      </w:pPr>
      <w:bookmarkStart w:id="35" w:name="_Hlk169799735"/>
      <w:r w:rsidRPr="003C1C33">
        <w:rPr>
          <w:rFonts w:ascii="Times New Roman" w:hAnsi="Times New Roman"/>
          <w:color w:val="000000" w:themeColor="text1"/>
          <w:sz w:val="24"/>
          <w:szCs w:val="24"/>
        </w:rPr>
        <w:t xml:space="preserve">Ako predstavnik suvlasnika grubo zanemaruje svoje </w:t>
      </w:r>
      <w:bookmarkEnd w:id="35"/>
      <w:r w:rsidR="00B364BD" w:rsidRPr="003C1C33">
        <w:rPr>
          <w:rFonts w:ascii="Times New Roman" w:hAnsi="Times New Roman"/>
          <w:color w:val="000000" w:themeColor="text1"/>
          <w:sz w:val="24"/>
          <w:szCs w:val="24"/>
        </w:rPr>
        <w:t>obveze</w:t>
      </w:r>
      <w:r w:rsidRPr="003C1C33">
        <w:rPr>
          <w:rFonts w:ascii="Times New Roman" w:hAnsi="Times New Roman"/>
          <w:color w:val="000000" w:themeColor="text1"/>
          <w:sz w:val="24"/>
          <w:szCs w:val="24"/>
        </w:rPr>
        <w:t xml:space="preserve">, </w:t>
      </w:r>
      <w:r w:rsidR="005E5F3D" w:rsidRPr="003C1C33">
        <w:rPr>
          <w:rFonts w:ascii="Times New Roman" w:hAnsi="Times New Roman"/>
          <w:color w:val="000000" w:themeColor="text1"/>
          <w:sz w:val="24"/>
          <w:szCs w:val="24"/>
        </w:rPr>
        <w:t xml:space="preserve">suvlasnici koji u vlasništvu imaju više od </w:t>
      </w:r>
      <w:r w:rsidR="00AB6CA0" w:rsidRPr="003C1C33">
        <w:rPr>
          <w:rFonts w:ascii="Times New Roman" w:hAnsi="Times New Roman"/>
          <w:color w:val="000000" w:themeColor="text1"/>
          <w:sz w:val="24"/>
          <w:szCs w:val="24"/>
        </w:rPr>
        <w:t xml:space="preserve">jedne trećine </w:t>
      </w:r>
      <w:r w:rsidR="005E5F3D" w:rsidRPr="003C1C33">
        <w:rPr>
          <w:rFonts w:ascii="Times New Roman" w:hAnsi="Times New Roman"/>
          <w:color w:val="000000" w:themeColor="text1"/>
          <w:sz w:val="24"/>
          <w:szCs w:val="24"/>
        </w:rPr>
        <w:t xml:space="preserve">ukupne vrijednosne površine zgrade za zgrade za koje nisu određeni suvlasnički dijelovi odnosno suvlasnici koji u vlasništvu imaju više od </w:t>
      </w:r>
      <w:r w:rsidR="00AB6CA0" w:rsidRPr="003C1C33">
        <w:rPr>
          <w:rFonts w:ascii="Times New Roman" w:hAnsi="Times New Roman"/>
          <w:color w:val="000000" w:themeColor="text1"/>
          <w:sz w:val="24"/>
          <w:szCs w:val="24"/>
        </w:rPr>
        <w:t xml:space="preserve">jedne </w:t>
      </w:r>
      <w:r w:rsidR="00AB6CA0" w:rsidRPr="003C1C33">
        <w:rPr>
          <w:rFonts w:ascii="Times New Roman" w:hAnsi="Times New Roman"/>
          <w:color w:val="000000" w:themeColor="text1"/>
          <w:sz w:val="24"/>
          <w:szCs w:val="24"/>
        </w:rPr>
        <w:lastRenderedPageBreak/>
        <w:t>trećine</w:t>
      </w:r>
      <w:r w:rsidR="005E5F3D" w:rsidRPr="003C1C33">
        <w:rPr>
          <w:rFonts w:ascii="Times New Roman" w:hAnsi="Times New Roman"/>
          <w:color w:val="000000" w:themeColor="text1"/>
          <w:sz w:val="24"/>
          <w:szCs w:val="24"/>
        </w:rPr>
        <w:t xml:space="preserve"> suvlasničkih dijelova zgrade upisanih u zemljišne knjige, </w:t>
      </w:r>
      <w:r w:rsidR="001C710E" w:rsidRPr="003C1C33">
        <w:rPr>
          <w:rFonts w:ascii="Times New Roman" w:hAnsi="Times New Roman"/>
          <w:color w:val="000000" w:themeColor="text1"/>
          <w:sz w:val="24"/>
          <w:szCs w:val="24"/>
        </w:rPr>
        <w:t xml:space="preserve">uputit </w:t>
      </w:r>
      <w:r w:rsidR="009308C9" w:rsidRPr="003C1C33">
        <w:rPr>
          <w:rFonts w:ascii="Times New Roman" w:hAnsi="Times New Roman"/>
          <w:color w:val="000000" w:themeColor="text1"/>
          <w:sz w:val="24"/>
          <w:szCs w:val="24"/>
        </w:rPr>
        <w:t>će</w:t>
      </w:r>
      <w:r w:rsidR="006E239B"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upozorenje predstavniku suvlasnika u kojem će biti naveden rok, koji ne može biti kraći od osam dana, da postupi u skladu sa svojim obvezama.</w:t>
      </w:r>
    </w:p>
    <w:p w14:paraId="4188001E" w14:textId="77777777" w:rsidR="00B0051C" w:rsidRPr="003C1C33" w:rsidRDefault="00B0051C" w:rsidP="00B0051C">
      <w:pPr>
        <w:pStyle w:val="ListParagraph"/>
        <w:spacing w:after="0" w:line="240" w:lineRule="auto"/>
        <w:ind w:left="0"/>
        <w:jc w:val="both"/>
        <w:rPr>
          <w:rFonts w:ascii="Times New Roman" w:hAnsi="Times New Roman"/>
          <w:color w:val="000000" w:themeColor="text1"/>
          <w:sz w:val="24"/>
          <w:szCs w:val="24"/>
        </w:rPr>
      </w:pPr>
    </w:p>
    <w:p w14:paraId="197959B7" w14:textId="0966A8EB" w:rsidR="00963B0B" w:rsidRPr="003C1C33" w:rsidRDefault="00963B0B" w:rsidP="00B870BC">
      <w:pPr>
        <w:pStyle w:val="ListParagraph"/>
        <w:numPr>
          <w:ilvl w:val="2"/>
          <w:numId w:val="4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predstavnik suvlasnika ne postupi u skladu s upozorenjem iz stavka </w:t>
      </w:r>
      <w:r w:rsidR="00D278DA" w:rsidRPr="003C1C33">
        <w:rPr>
          <w:rFonts w:ascii="Times New Roman" w:hAnsi="Times New Roman"/>
          <w:color w:val="000000" w:themeColor="text1"/>
          <w:sz w:val="24"/>
          <w:szCs w:val="24"/>
        </w:rPr>
        <w:t>3</w:t>
      </w:r>
      <w:r w:rsidRPr="003C1C33">
        <w:rPr>
          <w:rFonts w:ascii="Times New Roman" w:hAnsi="Times New Roman"/>
          <w:color w:val="000000" w:themeColor="text1"/>
          <w:sz w:val="24"/>
          <w:szCs w:val="24"/>
        </w:rPr>
        <w:t>. ovoga članka, suvlasni</w:t>
      </w:r>
      <w:r w:rsidR="009308C9" w:rsidRPr="003C1C33">
        <w:rPr>
          <w:rFonts w:ascii="Times New Roman" w:hAnsi="Times New Roman"/>
          <w:color w:val="000000" w:themeColor="text1"/>
          <w:sz w:val="24"/>
          <w:szCs w:val="24"/>
        </w:rPr>
        <w:t>ci</w:t>
      </w:r>
      <w:r w:rsidRPr="003C1C33">
        <w:rPr>
          <w:rFonts w:ascii="Times New Roman" w:hAnsi="Times New Roman"/>
          <w:color w:val="000000" w:themeColor="text1"/>
          <w:sz w:val="24"/>
          <w:szCs w:val="24"/>
        </w:rPr>
        <w:t xml:space="preserve"> mo</w:t>
      </w:r>
      <w:r w:rsidR="009308C9" w:rsidRPr="003C1C33">
        <w:rPr>
          <w:rFonts w:ascii="Times New Roman" w:hAnsi="Times New Roman"/>
          <w:color w:val="000000" w:themeColor="text1"/>
          <w:sz w:val="24"/>
          <w:szCs w:val="24"/>
        </w:rPr>
        <w:t>gu</w:t>
      </w:r>
      <w:r w:rsidRPr="003C1C33">
        <w:rPr>
          <w:rFonts w:ascii="Times New Roman" w:hAnsi="Times New Roman"/>
          <w:color w:val="000000" w:themeColor="text1"/>
          <w:sz w:val="24"/>
          <w:szCs w:val="24"/>
        </w:rPr>
        <w:t xml:space="preserve"> donijeti odluku kojom će utvrditi grubo zan</w:t>
      </w:r>
      <w:r w:rsidR="00392E11" w:rsidRPr="003C1C33">
        <w:rPr>
          <w:rFonts w:ascii="Times New Roman" w:hAnsi="Times New Roman"/>
          <w:color w:val="000000" w:themeColor="text1"/>
          <w:sz w:val="24"/>
          <w:szCs w:val="24"/>
        </w:rPr>
        <w:t xml:space="preserve">emarivanje </w:t>
      </w:r>
      <w:r w:rsidR="00625A1D" w:rsidRPr="003C1C33">
        <w:rPr>
          <w:rFonts w:ascii="Times New Roman" w:hAnsi="Times New Roman"/>
          <w:color w:val="000000" w:themeColor="text1"/>
          <w:sz w:val="24"/>
          <w:szCs w:val="24"/>
        </w:rPr>
        <w:t>obveze</w:t>
      </w:r>
      <w:r w:rsidR="00392E11" w:rsidRPr="003C1C33">
        <w:rPr>
          <w:rFonts w:ascii="Times New Roman" w:hAnsi="Times New Roman"/>
          <w:color w:val="000000" w:themeColor="text1"/>
          <w:sz w:val="24"/>
          <w:szCs w:val="24"/>
        </w:rPr>
        <w:t xml:space="preserve"> </w:t>
      </w:r>
      <w:r w:rsidR="00B40FE6" w:rsidRPr="003C1C33">
        <w:rPr>
          <w:rFonts w:ascii="Times New Roman" w:hAnsi="Times New Roman"/>
          <w:color w:val="000000" w:themeColor="text1"/>
          <w:sz w:val="24"/>
          <w:szCs w:val="24"/>
        </w:rPr>
        <w:t xml:space="preserve">od strane </w:t>
      </w:r>
      <w:r w:rsidR="00392E11" w:rsidRPr="003C1C33">
        <w:rPr>
          <w:rFonts w:ascii="Times New Roman" w:hAnsi="Times New Roman"/>
          <w:color w:val="000000" w:themeColor="text1"/>
          <w:sz w:val="24"/>
          <w:szCs w:val="24"/>
        </w:rPr>
        <w:t xml:space="preserve">predstavnika suvlasnika iz stavka </w:t>
      </w:r>
      <w:r w:rsidR="006673CF" w:rsidRPr="003C1C33">
        <w:rPr>
          <w:rFonts w:ascii="Times New Roman" w:hAnsi="Times New Roman"/>
          <w:color w:val="000000" w:themeColor="text1"/>
          <w:sz w:val="24"/>
          <w:szCs w:val="24"/>
        </w:rPr>
        <w:t>3</w:t>
      </w:r>
      <w:r w:rsidR="00392E11" w:rsidRPr="003C1C33">
        <w:rPr>
          <w:rFonts w:ascii="Times New Roman" w:hAnsi="Times New Roman"/>
          <w:color w:val="000000" w:themeColor="text1"/>
          <w:sz w:val="24"/>
          <w:szCs w:val="24"/>
        </w:rPr>
        <w:t>. ovoga članka</w:t>
      </w:r>
      <w:r w:rsidRPr="003C1C33">
        <w:rPr>
          <w:rFonts w:ascii="Times New Roman" w:hAnsi="Times New Roman"/>
          <w:color w:val="000000" w:themeColor="text1"/>
          <w:sz w:val="24"/>
          <w:szCs w:val="24"/>
        </w:rPr>
        <w:t xml:space="preserve"> i odrediti iznos mjesečnih naknada </w:t>
      </w:r>
      <w:r w:rsidR="00DB67CF" w:rsidRPr="003C1C33">
        <w:rPr>
          <w:rFonts w:ascii="Times New Roman" w:hAnsi="Times New Roman"/>
          <w:color w:val="000000" w:themeColor="text1"/>
          <w:sz w:val="24"/>
          <w:szCs w:val="24"/>
        </w:rPr>
        <w:t xml:space="preserve">sukladno stavku 2. ovoga članka </w:t>
      </w:r>
      <w:r w:rsidRPr="003C1C33">
        <w:rPr>
          <w:rFonts w:ascii="Times New Roman" w:hAnsi="Times New Roman"/>
          <w:color w:val="000000" w:themeColor="text1"/>
          <w:sz w:val="24"/>
          <w:szCs w:val="24"/>
        </w:rPr>
        <w:t>koje je predstavnik suvlasnika dužan uplatiti u zajedničku pričuvu</w:t>
      </w:r>
      <w:r w:rsidR="00392E11" w:rsidRPr="003C1C33">
        <w:rPr>
          <w:rFonts w:ascii="Times New Roman" w:hAnsi="Times New Roman"/>
          <w:color w:val="000000" w:themeColor="text1"/>
          <w:sz w:val="24"/>
          <w:szCs w:val="24"/>
        </w:rPr>
        <w:t>.</w:t>
      </w:r>
    </w:p>
    <w:p w14:paraId="5F737AA6" w14:textId="77777777" w:rsidR="00B0051C" w:rsidRPr="003C1C33" w:rsidRDefault="00B0051C" w:rsidP="00B0051C">
      <w:pPr>
        <w:pStyle w:val="ListParagraph"/>
        <w:spacing w:after="0" w:line="240" w:lineRule="auto"/>
        <w:ind w:left="0"/>
        <w:jc w:val="both"/>
        <w:rPr>
          <w:rFonts w:ascii="Times New Roman" w:hAnsi="Times New Roman"/>
          <w:color w:val="000000" w:themeColor="text1"/>
          <w:sz w:val="24"/>
          <w:szCs w:val="24"/>
        </w:rPr>
      </w:pPr>
    </w:p>
    <w:p w14:paraId="6C3522D8" w14:textId="3E7D2CDF" w:rsidR="009308C9" w:rsidRPr="003C1C33" w:rsidRDefault="009308C9" w:rsidP="00B870BC">
      <w:pPr>
        <w:pStyle w:val="ListParagraph"/>
        <w:numPr>
          <w:ilvl w:val="2"/>
          <w:numId w:val="4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Odluka o naknadama za predstavnika suvlasnika i odluke </w:t>
      </w:r>
      <w:r w:rsidR="0075017A" w:rsidRPr="003C1C33">
        <w:rPr>
          <w:rFonts w:ascii="Times New Roman" w:hAnsi="Times New Roman"/>
          <w:color w:val="000000" w:themeColor="text1"/>
          <w:sz w:val="24"/>
          <w:szCs w:val="24"/>
        </w:rPr>
        <w:t xml:space="preserve">o </w:t>
      </w:r>
      <w:r w:rsidR="009622E8" w:rsidRPr="003C1C33">
        <w:rPr>
          <w:rFonts w:ascii="Times New Roman" w:hAnsi="Times New Roman"/>
          <w:color w:val="000000" w:themeColor="text1"/>
          <w:sz w:val="24"/>
          <w:szCs w:val="24"/>
        </w:rPr>
        <w:t xml:space="preserve">naknadi za </w:t>
      </w:r>
      <w:r w:rsidR="00264993" w:rsidRPr="003C1C33">
        <w:rPr>
          <w:rFonts w:ascii="Times New Roman" w:hAnsi="Times New Roman"/>
          <w:color w:val="000000" w:themeColor="text1"/>
          <w:sz w:val="24"/>
          <w:szCs w:val="24"/>
        </w:rPr>
        <w:t>grubo zanemarivanje</w:t>
      </w:r>
      <w:r w:rsidRPr="003C1C33">
        <w:rPr>
          <w:rFonts w:ascii="Times New Roman" w:hAnsi="Times New Roman"/>
          <w:color w:val="000000" w:themeColor="text1"/>
          <w:sz w:val="24"/>
          <w:szCs w:val="24"/>
        </w:rPr>
        <w:t xml:space="preserve"> za predstavnika suvlasnika donose se natpolovičnom većinom suvlasnika.</w:t>
      </w:r>
    </w:p>
    <w:p w14:paraId="4D86B1ED" w14:textId="77777777" w:rsidR="00B0051C" w:rsidRPr="003C1C33" w:rsidRDefault="00B0051C" w:rsidP="00B0051C">
      <w:pPr>
        <w:pStyle w:val="ListParagraph"/>
        <w:spacing w:after="0" w:line="240" w:lineRule="auto"/>
        <w:ind w:left="0"/>
        <w:jc w:val="both"/>
        <w:rPr>
          <w:rFonts w:ascii="Times New Roman" w:hAnsi="Times New Roman"/>
          <w:color w:val="000000" w:themeColor="text1"/>
          <w:sz w:val="24"/>
          <w:szCs w:val="24"/>
        </w:rPr>
      </w:pPr>
    </w:p>
    <w:p w14:paraId="4364BBDF" w14:textId="0CDB8A99" w:rsidR="007434BE" w:rsidRPr="003C1C33" w:rsidRDefault="007434BE" w:rsidP="00B870BC">
      <w:pPr>
        <w:pStyle w:val="ListParagraph"/>
        <w:numPr>
          <w:ilvl w:val="2"/>
          <w:numId w:val="44"/>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Grubim zanemarivanjem </w:t>
      </w:r>
      <w:r w:rsidR="0090066D" w:rsidRPr="003C1C33">
        <w:rPr>
          <w:rFonts w:ascii="Times New Roman" w:hAnsi="Times New Roman"/>
          <w:color w:val="000000" w:themeColor="text1"/>
          <w:sz w:val="24"/>
          <w:szCs w:val="24"/>
        </w:rPr>
        <w:t>obveza</w:t>
      </w:r>
      <w:r w:rsidRPr="003C1C33">
        <w:rPr>
          <w:rFonts w:ascii="Times New Roman" w:hAnsi="Times New Roman"/>
          <w:color w:val="000000" w:themeColor="text1"/>
          <w:sz w:val="24"/>
          <w:szCs w:val="24"/>
        </w:rPr>
        <w:t xml:space="preserve"> predstavnika suvlasnika smatra se:</w:t>
      </w:r>
    </w:p>
    <w:p w14:paraId="0A882DA3" w14:textId="77777777" w:rsidR="00B0051C" w:rsidRPr="003C1C33" w:rsidRDefault="00B0051C" w:rsidP="00B0051C">
      <w:pPr>
        <w:pStyle w:val="ListParagraph"/>
        <w:spacing w:after="0" w:line="240" w:lineRule="auto"/>
        <w:ind w:left="0"/>
        <w:jc w:val="both"/>
        <w:rPr>
          <w:rFonts w:ascii="Times New Roman" w:hAnsi="Times New Roman"/>
          <w:color w:val="000000" w:themeColor="text1"/>
          <w:sz w:val="24"/>
          <w:szCs w:val="24"/>
        </w:rPr>
      </w:pPr>
    </w:p>
    <w:p w14:paraId="254B6E9A" w14:textId="77777777" w:rsidR="007434BE"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predstavnik suvlasnika ne pokuša sazvati i održati sastanak suvlasnika najmanje jednom godišnje</w:t>
      </w:r>
    </w:p>
    <w:p w14:paraId="59DEE01D" w14:textId="77777777" w:rsidR="007434BE" w:rsidRPr="003C1C33" w:rsidRDefault="00394F79"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ne </w:t>
      </w:r>
      <w:r w:rsidR="007434BE" w:rsidRPr="003C1C33">
        <w:rPr>
          <w:rFonts w:ascii="Times New Roman" w:hAnsi="Times New Roman"/>
          <w:color w:val="000000" w:themeColor="text1"/>
          <w:sz w:val="24"/>
          <w:szCs w:val="24"/>
        </w:rPr>
        <w:t xml:space="preserve">obavijesti ostale suvlasnike o novonastalim okolnostima o kojima je morao obavijestiti suvlasnike, a osobito o izdacima u iznosu većem od 2.000,00 eura (bez PDV-a) koji nisu bili planirani u godišnjem planu upravljanja </w:t>
      </w:r>
    </w:p>
    <w:p w14:paraId="56488E07" w14:textId="77777777" w:rsidR="007434BE"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godišnji program održavanja zajedničkih dijelova zgrade ili višegodišnji program održavanja zgrade i pojedinih poslova u vezi s održavanjem zgrade nije donesen krivnjom predstavnika suvlasnika</w:t>
      </w:r>
    </w:p>
    <w:p w14:paraId="387D860C" w14:textId="77777777" w:rsidR="007434BE"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mu suvlasnik ili stanar prijavi štetu koja nastaje na posebnim ili na zajedničkim dijelovima zgrade zbog neispravnosti na zajedničkim dijelovima zgrade, a krivnjom predstavnika suvlasnika nastane šteta u većem obujmu od štete koja bi nastala da je predstavnik suvlasnika pravovremeno </w:t>
      </w:r>
      <w:r w:rsidR="002719A3" w:rsidRPr="003C1C33">
        <w:rPr>
          <w:rFonts w:ascii="Times New Roman" w:hAnsi="Times New Roman"/>
          <w:color w:val="000000" w:themeColor="text1"/>
          <w:sz w:val="24"/>
          <w:szCs w:val="24"/>
        </w:rPr>
        <w:t xml:space="preserve">obavijestio upravitelja </w:t>
      </w:r>
    </w:p>
    <w:p w14:paraId="428C5C97" w14:textId="68F32B68" w:rsidR="007434BE"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predstavnik suvlasnika upravitelju ne dostavi odluku </w:t>
      </w:r>
      <w:r w:rsidR="00225DD5" w:rsidRPr="003C1C33">
        <w:rPr>
          <w:rFonts w:ascii="Times New Roman" w:hAnsi="Times New Roman"/>
          <w:color w:val="000000" w:themeColor="text1"/>
          <w:sz w:val="24"/>
          <w:szCs w:val="24"/>
        </w:rPr>
        <w:t xml:space="preserve">suvlasnika </w:t>
      </w:r>
      <w:r w:rsidRPr="003C1C33">
        <w:rPr>
          <w:rFonts w:ascii="Times New Roman" w:hAnsi="Times New Roman"/>
          <w:color w:val="000000" w:themeColor="text1"/>
          <w:sz w:val="24"/>
          <w:szCs w:val="24"/>
        </w:rPr>
        <w:t xml:space="preserve">donesenu u vezi </w:t>
      </w:r>
      <w:r w:rsidR="00713184" w:rsidRPr="003C1C33">
        <w:rPr>
          <w:rFonts w:ascii="Times New Roman" w:hAnsi="Times New Roman"/>
          <w:color w:val="000000" w:themeColor="text1"/>
          <w:sz w:val="24"/>
          <w:szCs w:val="24"/>
        </w:rPr>
        <w:t xml:space="preserve">suvlasničkog </w:t>
      </w:r>
      <w:r w:rsidRPr="003C1C33">
        <w:rPr>
          <w:rFonts w:ascii="Times New Roman" w:hAnsi="Times New Roman"/>
          <w:color w:val="000000" w:themeColor="text1"/>
          <w:sz w:val="24"/>
          <w:szCs w:val="24"/>
        </w:rPr>
        <w:t xml:space="preserve">upravljanja i održavanje zgrade </w:t>
      </w:r>
    </w:p>
    <w:p w14:paraId="3903CAAA" w14:textId="58A7AD05" w:rsidR="007632B5"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predstavnik suvlasnika potpiše nalog za isplatu sredstava iz zajedničke pričuve koji nije bio ovlašten potpisati</w:t>
      </w:r>
    </w:p>
    <w:p w14:paraId="6182A1BE" w14:textId="77777777" w:rsidR="007434BE"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ne izradi izvještaj o svom radu u protekloj kalendarskoj godini i isti ne dostavi suvlasnicima putem oglasne ploče ili elektroničke pošte</w:t>
      </w:r>
    </w:p>
    <w:p w14:paraId="6B83D0E9" w14:textId="5833B0EB" w:rsidR="00E07524" w:rsidRPr="003C1C33" w:rsidRDefault="00E07524"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u ime i za račun suvlasnika zgrade ne prijavi projekte za sufinanciranje održavanja, obnove ili unaprjeđenja svojstava zgrade</w:t>
      </w:r>
      <w:r w:rsidR="00080D7B" w:rsidRPr="003C1C33">
        <w:rPr>
          <w:rFonts w:ascii="Times New Roman" w:hAnsi="Times New Roman"/>
          <w:color w:val="000000" w:themeColor="text1"/>
          <w:sz w:val="24"/>
          <w:szCs w:val="24"/>
        </w:rPr>
        <w:t xml:space="preserve">, </w:t>
      </w:r>
      <w:r w:rsidR="008441B2" w:rsidRPr="003C1C33">
        <w:rPr>
          <w:rFonts w:ascii="Times New Roman" w:hAnsi="Times New Roman"/>
          <w:color w:val="000000" w:themeColor="text1"/>
          <w:sz w:val="24"/>
          <w:szCs w:val="24"/>
        </w:rPr>
        <w:t xml:space="preserve">ako </w:t>
      </w:r>
      <w:r w:rsidR="00DB450A" w:rsidRPr="003C1C33">
        <w:rPr>
          <w:rFonts w:ascii="Times New Roman" w:hAnsi="Times New Roman"/>
          <w:color w:val="000000" w:themeColor="text1"/>
          <w:sz w:val="24"/>
          <w:szCs w:val="24"/>
        </w:rPr>
        <w:t>je za to bio zadužen</w:t>
      </w:r>
    </w:p>
    <w:p w14:paraId="3AF26126" w14:textId="4FE0AD40" w:rsidR="009374A3" w:rsidRPr="003C1C33" w:rsidRDefault="007434BE" w:rsidP="00B870BC">
      <w:pPr>
        <w:pStyle w:val="ListParagraph"/>
        <w:numPr>
          <w:ilvl w:val="0"/>
          <w:numId w:val="43"/>
        </w:numPr>
        <w:tabs>
          <w:tab w:val="left" w:pos="1134"/>
        </w:tabs>
        <w:spacing w:after="0" w:line="240" w:lineRule="auto"/>
        <w:ind w:hanging="11"/>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w:t>
      </w:r>
      <w:r w:rsidR="002B69A3" w:rsidRPr="003C1C33">
        <w:rPr>
          <w:rFonts w:ascii="Times New Roman" w:hAnsi="Times New Roman"/>
          <w:color w:val="000000" w:themeColor="text1"/>
          <w:sz w:val="24"/>
          <w:szCs w:val="24"/>
        </w:rPr>
        <w:t>prilikom</w:t>
      </w:r>
      <w:r w:rsidR="00C163F5" w:rsidRPr="003C1C33">
        <w:rPr>
          <w:rFonts w:ascii="Times New Roman" w:hAnsi="Times New Roman"/>
          <w:color w:val="000000" w:themeColor="text1"/>
          <w:sz w:val="24"/>
          <w:szCs w:val="24"/>
        </w:rPr>
        <w:t xml:space="preserve"> prestanka </w:t>
      </w:r>
      <w:r w:rsidR="002B69A3" w:rsidRPr="003C1C33">
        <w:rPr>
          <w:rFonts w:ascii="Times New Roman" w:hAnsi="Times New Roman"/>
          <w:color w:val="000000" w:themeColor="text1"/>
          <w:sz w:val="24"/>
          <w:szCs w:val="24"/>
        </w:rPr>
        <w:t xml:space="preserve">obveza </w:t>
      </w:r>
      <w:r w:rsidR="00C163F5" w:rsidRPr="003C1C33">
        <w:rPr>
          <w:rFonts w:ascii="Times New Roman" w:hAnsi="Times New Roman"/>
          <w:color w:val="000000" w:themeColor="text1"/>
          <w:sz w:val="24"/>
          <w:szCs w:val="24"/>
        </w:rPr>
        <w:t>predstavnika</w:t>
      </w:r>
      <w:r w:rsidRPr="003C1C33">
        <w:rPr>
          <w:rFonts w:ascii="Times New Roman" w:hAnsi="Times New Roman"/>
          <w:color w:val="000000" w:themeColor="text1"/>
          <w:sz w:val="24"/>
          <w:szCs w:val="24"/>
        </w:rPr>
        <w:t xml:space="preserve"> suvlasnika ne postupi u skladu s člankom </w:t>
      </w:r>
      <w:r w:rsidR="004B064D" w:rsidRPr="003C1C33">
        <w:rPr>
          <w:rFonts w:ascii="Times New Roman" w:hAnsi="Times New Roman"/>
          <w:color w:val="000000" w:themeColor="text1"/>
          <w:sz w:val="24"/>
          <w:szCs w:val="24"/>
        </w:rPr>
        <w:t>42</w:t>
      </w:r>
      <w:r w:rsidR="0028521F"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ovoga Zakona.</w:t>
      </w:r>
    </w:p>
    <w:p w14:paraId="7F85B4DC" w14:textId="77777777" w:rsidR="0072722D" w:rsidRPr="003C1C33" w:rsidRDefault="0072722D" w:rsidP="00555698">
      <w:pPr>
        <w:spacing w:after="0" w:line="240" w:lineRule="auto"/>
        <w:jc w:val="both"/>
        <w:rPr>
          <w:color w:val="000000" w:themeColor="text1"/>
        </w:rPr>
      </w:pPr>
    </w:p>
    <w:p w14:paraId="477855C1" w14:textId="77777777" w:rsidR="0072722D" w:rsidRPr="003C1C33" w:rsidRDefault="0072722D" w:rsidP="00555698">
      <w:pPr>
        <w:spacing w:after="0" w:line="240" w:lineRule="auto"/>
        <w:jc w:val="center"/>
        <w:rPr>
          <w:i/>
          <w:iCs/>
          <w:color w:val="000000" w:themeColor="text1"/>
        </w:rPr>
      </w:pPr>
      <w:bookmarkStart w:id="36" w:name="_Hlk172732613"/>
      <w:r w:rsidRPr="003C1C33">
        <w:rPr>
          <w:i/>
          <w:iCs/>
          <w:color w:val="000000" w:themeColor="text1"/>
        </w:rPr>
        <w:t>Vijeće suvlasnika</w:t>
      </w:r>
    </w:p>
    <w:p w14:paraId="6E7EB470" w14:textId="77777777" w:rsidR="00751DF9" w:rsidRPr="003C1C33" w:rsidRDefault="00751DF9" w:rsidP="00555698">
      <w:pPr>
        <w:spacing w:after="0" w:line="240" w:lineRule="auto"/>
        <w:jc w:val="center"/>
        <w:rPr>
          <w:b/>
          <w:bCs/>
          <w:color w:val="000000" w:themeColor="text1"/>
        </w:rPr>
      </w:pPr>
    </w:p>
    <w:p w14:paraId="0DDD190A" w14:textId="3EBA585A" w:rsidR="0072722D" w:rsidRPr="003C1C33" w:rsidRDefault="0072722D" w:rsidP="00555698">
      <w:pPr>
        <w:spacing w:after="0" w:line="240" w:lineRule="auto"/>
        <w:jc w:val="center"/>
        <w:rPr>
          <w:b/>
          <w:bCs/>
          <w:color w:val="000000" w:themeColor="text1"/>
        </w:rPr>
      </w:pPr>
      <w:r w:rsidRPr="003C1C33">
        <w:rPr>
          <w:b/>
          <w:bCs/>
          <w:color w:val="000000" w:themeColor="text1"/>
        </w:rPr>
        <w:t xml:space="preserve">Članak </w:t>
      </w:r>
      <w:r w:rsidR="004476FE" w:rsidRPr="003C1C33">
        <w:rPr>
          <w:b/>
          <w:bCs/>
          <w:color w:val="000000" w:themeColor="text1"/>
        </w:rPr>
        <w:t>4</w:t>
      </w:r>
      <w:r w:rsidR="00A22F47" w:rsidRPr="003C1C33">
        <w:rPr>
          <w:b/>
          <w:bCs/>
          <w:color w:val="000000" w:themeColor="text1"/>
        </w:rPr>
        <w:t>5</w:t>
      </w:r>
      <w:r w:rsidRPr="003C1C33">
        <w:rPr>
          <w:b/>
          <w:bCs/>
          <w:color w:val="000000" w:themeColor="text1"/>
        </w:rPr>
        <w:t>.</w:t>
      </w:r>
    </w:p>
    <w:p w14:paraId="76163AEB" w14:textId="77777777" w:rsidR="00751DF9" w:rsidRPr="003C1C33" w:rsidRDefault="00751DF9" w:rsidP="00555698">
      <w:pPr>
        <w:spacing w:after="0" w:line="240" w:lineRule="auto"/>
        <w:jc w:val="center"/>
        <w:rPr>
          <w:b/>
          <w:bCs/>
          <w:color w:val="000000" w:themeColor="text1"/>
        </w:rPr>
      </w:pPr>
    </w:p>
    <w:bookmarkEnd w:id="36"/>
    <w:p w14:paraId="1B60F253" w14:textId="61967E93" w:rsidR="006857E8" w:rsidRPr="003C1C33" w:rsidRDefault="00DD1C81" w:rsidP="00B870BC">
      <w:pPr>
        <w:pStyle w:val="ListParagraph"/>
        <w:numPr>
          <w:ilvl w:val="0"/>
          <w:numId w:val="1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se tako predvidi međuvlasničkim ugovorom, unutar zajednice suvlasnika može </w:t>
      </w:r>
      <w:r w:rsidR="008441B2" w:rsidRPr="003C1C33">
        <w:rPr>
          <w:rFonts w:ascii="Times New Roman" w:hAnsi="Times New Roman"/>
          <w:color w:val="000000" w:themeColor="text1"/>
          <w:sz w:val="24"/>
          <w:szCs w:val="24"/>
        </w:rPr>
        <w:t xml:space="preserve">se </w:t>
      </w:r>
      <w:r w:rsidRPr="003C1C33">
        <w:rPr>
          <w:rFonts w:ascii="Times New Roman" w:hAnsi="Times New Roman"/>
          <w:color w:val="000000" w:themeColor="text1"/>
          <w:sz w:val="24"/>
          <w:szCs w:val="24"/>
        </w:rPr>
        <w:t>osnovati V</w:t>
      </w:r>
      <w:r w:rsidR="008F7EE4" w:rsidRPr="003C1C33">
        <w:rPr>
          <w:rFonts w:ascii="Times New Roman" w:hAnsi="Times New Roman"/>
          <w:color w:val="000000" w:themeColor="text1"/>
          <w:sz w:val="24"/>
          <w:szCs w:val="24"/>
        </w:rPr>
        <w:t xml:space="preserve">ijeće suvlasnika </w:t>
      </w:r>
      <w:r w:rsidRPr="003C1C33">
        <w:rPr>
          <w:rFonts w:ascii="Times New Roman" w:hAnsi="Times New Roman"/>
          <w:color w:val="000000" w:themeColor="text1"/>
          <w:sz w:val="24"/>
          <w:szCs w:val="24"/>
        </w:rPr>
        <w:t xml:space="preserve">koje </w:t>
      </w:r>
      <w:r w:rsidR="008F7EE4" w:rsidRPr="003C1C33">
        <w:rPr>
          <w:rFonts w:ascii="Times New Roman" w:hAnsi="Times New Roman"/>
          <w:color w:val="000000" w:themeColor="text1"/>
          <w:sz w:val="24"/>
          <w:szCs w:val="24"/>
        </w:rPr>
        <w:t>pruža stručnu pomoć predstavniku suvlasnika u obavljanju njegovih zadaća te nadzire rad predstavnika suvlasnika i upravitelja.</w:t>
      </w:r>
    </w:p>
    <w:p w14:paraId="33276088" w14:textId="77777777" w:rsidR="00196434" w:rsidRPr="003C1C33" w:rsidRDefault="00196434" w:rsidP="00196434">
      <w:pPr>
        <w:pStyle w:val="ListParagraph"/>
        <w:spacing w:after="0" w:line="240" w:lineRule="auto"/>
        <w:ind w:left="0"/>
        <w:jc w:val="both"/>
        <w:rPr>
          <w:rFonts w:ascii="Times New Roman" w:hAnsi="Times New Roman"/>
          <w:color w:val="000000" w:themeColor="text1"/>
          <w:sz w:val="24"/>
          <w:szCs w:val="24"/>
        </w:rPr>
      </w:pPr>
    </w:p>
    <w:p w14:paraId="263EEAC7" w14:textId="7E63C49A" w:rsidR="00824702" w:rsidRPr="003C1C33" w:rsidRDefault="002E173F" w:rsidP="00B870BC">
      <w:pPr>
        <w:pStyle w:val="ListParagraph"/>
        <w:numPr>
          <w:ilvl w:val="0"/>
          <w:numId w:val="1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Član vijeća suvlasnika može biti jedan od suvlasnika ili bračni ili izvanbračni drug ili životni partner </w:t>
      </w:r>
      <w:r w:rsidR="00AC7FEB" w:rsidRPr="003C1C33">
        <w:rPr>
          <w:rFonts w:ascii="Times New Roman" w:hAnsi="Times New Roman"/>
          <w:color w:val="000000" w:themeColor="text1"/>
          <w:sz w:val="24"/>
          <w:szCs w:val="24"/>
        </w:rPr>
        <w:t xml:space="preserve">ili neformalni </w:t>
      </w:r>
      <w:r w:rsidR="00EA031D" w:rsidRPr="003C1C33">
        <w:rPr>
          <w:rFonts w:ascii="Times New Roman" w:hAnsi="Times New Roman"/>
          <w:color w:val="000000" w:themeColor="text1"/>
          <w:sz w:val="24"/>
          <w:szCs w:val="24"/>
        </w:rPr>
        <w:t xml:space="preserve">životni partner </w:t>
      </w:r>
      <w:r w:rsidRPr="003C1C33">
        <w:rPr>
          <w:rFonts w:ascii="Times New Roman" w:hAnsi="Times New Roman"/>
          <w:color w:val="000000" w:themeColor="text1"/>
          <w:sz w:val="24"/>
          <w:szCs w:val="24"/>
        </w:rPr>
        <w:t>ili srodnik u ravnoj liniji suvlasnika koji žive u istoj zgradi</w:t>
      </w:r>
      <w:r w:rsidR="008C77A5"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izabran na način da odluku o njegovom izboru donesu suvlasnici natpolovičnom većinom.</w:t>
      </w:r>
      <w:bookmarkStart w:id="37" w:name="_Hlk172732790"/>
    </w:p>
    <w:p w14:paraId="06380254" w14:textId="77777777" w:rsidR="00196434" w:rsidRPr="003C1C33" w:rsidRDefault="00196434" w:rsidP="00196434">
      <w:pPr>
        <w:pStyle w:val="ListParagraph"/>
        <w:spacing w:after="0" w:line="240" w:lineRule="auto"/>
        <w:ind w:left="0"/>
        <w:jc w:val="both"/>
        <w:rPr>
          <w:rFonts w:ascii="Times New Roman" w:hAnsi="Times New Roman"/>
          <w:color w:val="000000" w:themeColor="text1"/>
          <w:sz w:val="24"/>
          <w:szCs w:val="24"/>
        </w:rPr>
      </w:pPr>
    </w:p>
    <w:p w14:paraId="07952035" w14:textId="404EB33C" w:rsidR="0072722D" w:rsidRPr="003C1C33" w:rsidRDefault="0072722D" w:rsidP="00B870BC">
      <w:pPr>
        <w:pStyle w:val="ListParagraph"/>
        <w:numPr>
          <w:ilvl w:val="0"/>
          <w:numId w:val="1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Ako se osniva Vijeća suvlasnika, međuvlasničkim ugovorom potrebno je propisati:</w:t>
      </w:r>
    </w:p>
    <w:p w14:paraId="7F013464" w14:textId="77777777" w:rsidR="00F17BB2" w:rsidRPr="003C1C33" w:rsidRDefault="005A4721" w:rsidP="00B870BC">
      <w:pPr>
        <w:pStyle w:val="ListParagraph"/>
        <w:numPr>
          <w:ilvl w:val="0"/>
          <w:numId w:val="45"/>
        </w:numPr>
        <w:spacing w:after="0" w:line="240" w:lineRule="auto"/>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m</w:t>
      </w:r>
      <w:r w:rsidR="00F17BB2" w:rsidRPr="003C1C33">
        <w:rPr>
          <w:rFonts w:ascii="Times New Roman" w:hAnsi="Times New Roman"/>
          <w:color w:val="000000" w:themeColor="text1"/>
          <w:sz w:val="24"/>
          <w:szCs w:val="24"/>
        </w:rPr>
        <w:t>ogućnost da se formira Vijeće suvlasnika</w:t>
      </w:r>
    </w:p>
    <w:p w14:paraId="6C43E7CC" w14:textId="77777777" w:rsidR="0072722D" w:rsidRPr="003C1C33" w:rsidRDefault="0072722D" w:rsidP="00B870BC">
      <w:pPr>
        <w:pStyle w:val="ListParagraph"/>
        <w:numPr>
          <w:ilvl w:val="0"/>
          <w:numId w:val="45"/>
        </w:numPr>
        <w:spacing w:after="0" w:line="240" w:lineRule="auto"/>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koje cjeline zgrade zastupaju pojedini članovi Vijeća suvlasnika</w:t>
      </w:r>
    </w:p>
    <w:p w14:paraId="0420668A" w14:textId="77777777" w:rsidR="0072722D" w:rsidRPr="003C1C33" w:rsidRDefault="0072722D" w:rsidP="00B870BC">
      <w:pPr>
        <w:pStyle w:val="ListParagraph"/>
        <w:numPr>
          <w:ilvl w:val="0"/>
          <w:numId w:val="45"/>
        </w:numPr>
        <w:spacing w:after="0" w:line="240" w:lineRule="auto"/>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koliko najmanje i koliko najviše članova može imati Vijeće suvlasnika</w:t>
      </w:r>
    </w:p>
    <w:p w14:paraId="6A0A5F1F" w14:textId="51D98B24" w:rsidR="0072722D" w:rsidRPr="003C1C33" w:rsidRDefault="0072722D" w:rsidP="00B870BC">
      <w:pPr>
        <w:pStyle w:val="ListParagraph"/>
        <w:numPr>
          <w:ilvl w:val="0"/>
          <w:numId w:val="45"/>
        </w:numPr>
        <w:spacing w:after="0" w:line="240" w:lineRule="auto"/>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način izbora </w:t>
      </w:r>
      <w:r w:rsidR="002E173F" w:rsidRPr="003C1C33">
        <w:rPr>
          <w:rFonts w:ascii="Times New Roman" w:hAnsi="Times New Roman"/>
          <w:color w:val="000000" w:themeColor="text1"/>
          <w:sz w:val="24"/>
          <w:szCs w:val="24"/>
        </w:rPr>
        <w:t>članova i predsjednika Vijeća suvlasnika</w:t>
      </w:r>
    </w:p>
    <w:p w14:paraId="2AF021CC" w14:textId="77777777" w:rsidR="0072722D" w:rsidRPr="003C1C33" w:rsidRDefault="0072722D" w:rsidP="00B870BC">
      <w:pPr>
        <w:pStyle w:val="ListParagraph"/>
        <w:numPr>
          <w:ilvl w:val="0"/>
          <w:numId w:val="45"/>
        </w:numPr>
        <w:spacing w:after="0" w:line="240" w:lineRule="auto"/>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način rada Vijeća suvlasnika</w:t>
      </w:r>
    </w:p>
    <w:p w14:paraId="5D677EEC" w14:textId="77777777" w:rsidR="00887F42" w:rsidRPr="003C1C33" w:rsidRDefault="0072722D" w:rsidP="00B870BC">
      <w:pPr>
        <w:pStyle w:val="ListParagraph"/>
        <w:numPr>
          <w:ilvl w:val="0"/>
          <w:numId w:val="45"/>
        </w:numPr>
        <w:spacing w:after="0" w:line="240" w:lineRule="auto"/>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kvorum i potrebne većine za donošenje odluka</w:t>
      </w:r>
      <w:bookmarkEnd w:id="37"/>
      <w:r w:rsidRPr="003C1C33">
        <w:rPr>
          <w:rFonts w:ascii="Times New Roman" w:hAnsi="Times New Roman"/>
          <w:color w:val="000000" w:themeColor="text1"/>
          <w:sz w:val="24"/>
          <w:szCs w:val="24"/>
        </w:rPr>
        <w:t>.</w:t>
      </w:r>
    </w:p>
    <w:p w14:paraId="6203B59F" w14:textId="77777777" w:rsidR="00196434" w:rsidRPr="003C1C33" w:rsidRDefault="00196434" w:rsidP="00196434">
      <w:pPr>
        <w:pStyle w:val="ListParagraph"/>
        <w:spacing w:after="0" w:line="240" w:lineRule="auto"/>
        <w:jc w:val="both"/>
        <w:rPr>
          <w:rFonts w:ascii="Times New Roman" w:hAnsi="Times New Roman"/>
          <w:color w:val="000000" w:themeColor="text1"/>
          <w:sz w:val="24"/>
          <w:szCs w:val="24"/>
        </w:rPr>
      </w:pPr>
    </w:p>
    <w:p w14:paraId="7D245D4C" w14:textId="5CB3B22C" w:rsidR="00C62426" w:rsidRPr="003C1C33" w:rsidRDefault="00887F42" w:rsidP="00C62426">
      <w:pPr>
        <w:spacing w:after="0" w:line="240" w:lineRule="auto"/>
        <w:jc w:val="both"/>
        <w:rPr>
          <w:color w:val="000000" w:themeColor="text1"/>
        </w:rPr>
      </w:pPr>
      <w:r w:rsidRPr="003C1C33">
        <w:rPr>
          <w:color w:val="000000" w:themeColor="text1"/>
        </w:rPr>
        <w:t>(4)</w:t>
      </w:r>
      <w:r w:rsidRPr="003C1C33">
        <w:rPr>
          <w:color w:val="000000" w:themeColor="text1"/>
        </w:rPr>
        <w:tab/>
      </w:r>
      <w:r w:rsidR="0072722D" w:rsidRPr="003C1C33">
        <w:rPr>
          <w:color w:val="000000" w:themeColor="text1"/>
        </w:rPr>
        <w:t xml:space="preserve">Međuvlasničkim ugovorom moguće je predvidjeti da Vijeće suvlasnika donosi odluke koje su suvlasnici ovlašteni </w:t>
      </w:r>
      <w:r w:rsidR="00A43973" w:rsidRPr="003C1C33">
        <w:rPr>
          <w:color w:val="000000" w:themeColor="text1"/>
        </w:rPr>
        <w:t xml:space="preserve">donositi </w:t>
      </w:r>
      <w:proofErr w:type="spellStart"/>
      <w:r w:rsidR="00A43973" w:rsidRPr="003C1C33">
        <w:rPr>
          <w:color w:val="000000" w:themeColor="text1"/>
        </w:rPr>
        <w:t>jednotrećinskom</w:t>
      </w:r>
      <w:proofErr w:type="spellEnd"/>
      <w:r w:rsidR="00B515C8" w:rsidRPr="003C1C33">
        <w:rPr>
          <w:color w:val="000000" w:themeColor="text1"/>
        </w:rPr>
        <w:t xml:space="preserve"> </w:t>
      </w:r>
      <w:r w:rsidR="00A43973" w:rsidRPr="003C1C33">
        <w:rPr>
          <w:color w:val="000000" w:themeColor="text1"/>
        </w:rPr>
        <w:t xml:space="preserve">i </w:t>
      </w:r>
      <w:r w:rsidR="00B009B3" w:rsidRPr="003C1C33">
        <w:rPr>
          <w:color w:val="000000" w:themeColor="text1"/>
        </w:rPr>
        <w:t>natpolovičn</w:t>
      </w:r>
      <w:r w:rsidR="00A43973" w:rsidRPr="003C1C33">
        <w:rPr>
          <w:color w:val="000000" w:themeColor="text1"/>
        </w:rPr>
        <w:t>om</w:t>
      </w:r>
      <w:r w:rsidR="00B009B3" w:rsidRPr="003C1C33">
        <w:rPr>
          <w:color w:val="000000" w:themeColor="text1"/>
        </w:rPr>
        <w:t xml:space="preserve"> većinom</w:t>
      </w:r>
      <w:r w:rsidR="008C77A5" w:rsidRPr="003C1C33">
        <w:rPr>
          <w:color w:val="000000" w:themeColor="text1"/>
        </w:rPr>
        <w:t>,</w:t>
      </w:r>
      <w:r w:rsidR="00B009B3" w:rsidRPr="003C1C33">
        <w:rPr>
          <w:color w:val="000000" w:themeColor="text1"/>
        </w:rPr>
        <w:t xml:space="preserve"> </w:t>
      </w:r>
      <w:r w:rsidR="0072722D" w:rsidRPr="003C1C33">
        <w:rPr>
          <w:color w:val="000000" w:themeColor="text1"/>
        </w:rPr>
        <w:t>kao i ograničenja u odlukama koje Vijeće može donijeti.</w:t>
      </w:r>
    </w:p>
    <w:p w14:paraId="649D27FA" w14:textId="77777777" w:rsidR="00C62426" w:rsidRPr="003C1C33" w:rsidRDefault="00C62426" w:rsidP="00C62426">
      <w:pPr>
        <w:spacing w:after="0" w:line="240" w:lineRule="auto"/>
        <w:jc w:val="both"/>
        <w:rPr>
          <w:color w:val="000000" w:themeColor="text1"/>
        </w:rPr>
      </w:pPr>
    </w:p>
    <w:p w14:paraId="0C5658BC" w14:textId="4BC74EE2" w:rsidR="00C62426" w:rsidRPr="003C1C33" w:rsidRDefault="00C62426" w:rsidP="00C62426">
      <w:pPr>
        <w:spacing w:after="0" w:line="240" w:lineRule="auto"/>
        <w:jc w:val="both"/>
        <w:rPr>
          <w:color w:val="000000" w:themeColor="text1"/>
        </w:rPr>
      </w:pPr>
      <w:r w:rsidRPr="003C1C33">
        <w:rPr>
          <w:color w:val="000000" w:themeColor="text1"/>
        </w:rPr>
        <w:t>(</w:t>
      </w:r>
      <w:r w:rsidR="003C638C" w:rsidRPr="003C1C33">
        <w:rPr>
          <w:color w:val="000000" w:themeColor="text1"/>
        </w:rPr>
        <w:t>5</w:t>
      </w:r>
      <w:r w:rsidRPr="003C1C33">
        <w:rPr>
          <w:color w:val="000000" w:themeColor="text1"/>
        </w:rPr>
        <w:t xml:space="preserve">) </w:t>
      </w:r>
      <w:r w:rsidRPr="003C1C33">
        <w:rPr>
          <w:color w:val="000000" w:themeColor="text1"/>
        </w:rPr>
        <w:tab/>
      </w:r>
      <w:r w:rsidR="0072722D" w:rsidRPr="003C1C33">
        <w:rPr>
          <w:color w:val="000000" w:themeColor="text1"/>
        </w:rPr>
        <w:t>Odluku o izboru članova Vijeća suvlasnika za svaku pojedinu cjelinu donose suvlasnici te cjeline.</w:t>
      </w:r>
    </w:p>
    <w:p w14:paraId="4F9A41FA" w14:textId="77777777" w:rsidR="00C62426" w:rsidRPr="003C1C33" w:rsidRDefault="00C62426" w:rsidP="00C62426">
      <w:pPr>
        <w:spacing w:after="0" w:line="240" w:lineRule="auto"/>
        <w:jc w:val="both"/>
        <w:rPr>
          <w:color w:val="000000" w:themeColor="text1"/>
        </w:rPr>
      </w:pPr>
    </w:p>
    <w:p w14:paraId="4837ABCB" w14:textId="43AD0276" w:rsidR="00C62426" w:rsidRPr="003C1C33" w:rsidRDefault="00C62426" w:rsidP="00C62426">
      <w:pPr>
        <w:spacing w:after="0" w:line="240" w:lineRule="auto"/>
        <w:jc w:val="both"/>
        <w:rPr>
          <w:color w:val="000000" w:themeColor="text1"/>
        </w:rPr>
      </w:pPr>
      <w:r w:rsidRPr="003C1C33">
        <w:rPr>
          <w:color w:val="000000" w:themeColor="text1"/>
        </w:rPr>
        <w:t>(</w:t>
      </w:r>
      <w:r w:rsidR="003C638C" w:rsidRPr="003C1C33">
        <w:rPr>
          <w:color w:val="000000" w:themeColor="text1"/>
        </w:rPr>
        <w:t>6</w:t>
      </w:r>
      <w:r w:rsidRPr="003C1C33">
        <w:rPr>
          <w:color w:val="000000" w:themeColor="text1"/>
        </w:rPr>
        <w:t xml:space="preserve">) </w:t>
      </w:r>
      <w:r w:rsidRPr="003C1C33">
        <w:rPr>
          <w:color w:val="000000" w:themeColor="text1"/>
        </w:rPr>
        <w:tab/>
      </w:r>
      <w:r w:rsidR="0072722D" w:rsidRPr="003C1C33">
        <w:rPr>
          <w:color w:val="000000" w:themeColor="text1"/>
        </w:rPr>
        <w:t>Članovi Vijeća suvlasnika između sebe, natpolovičnom većinom izabranih članova Vijeća, biraju i opozivaju predsjednika Vijeća.</w:t>
      </w:r>
    </w:p>
    <w:p w14:paraId="5CF93471" w14:textId="77777777" w:rsidR="003A6DBE" w:rsidRPr="003C1C33" w:rsidRDefault="003A6DBE" w:rsidP="00C62426">
      <w:pPr>
        <w:spacing w:after="0" w:line="240" w:lineRule="auto"/>
        <w:jc w:val="both"/>
        <w:rPr>
          <w:color w:val="000000" w:themeColor="text1"/>
        </w:rPr>
      </w:pPr>
    </w:p>
    <w:p w14:paraId="452A2959" w14:textId="56924484" w:rsidR="00C62426" w:rsidRPr="003C1C33" w:rsidRDefault="00C62426" w:rsidP="00C62426">
      <w:pPr>
        <w:spacing w:after="0" w:line="240" w:lineRule="auto"/>
        <w:jc w:val="both"/>
        <w:rPr>
          <w:color w:val="000000" w:themeColor="text1"/>
        </w:rPr>
      </w:pPr>
      <w:r w:rsidRPr="003C1C33">
        <w:rPr>
          <w:color w:val="000000" w:themeColor="text1"/>
        </w:rPr>
        <w:t>(</w:t>
      </w:r>
      <w:r w:rsidR="003C638C" w:rsidRPr="003C1C33">
        <w:rPr>
          <w:color w:val="000000" w:themeColor="text1"/>
        </w:rPr>
        <w:t>7</w:t>
      </w:r>
      <w:r w:rsidRPr="003C1C33">
        <w:rPr>
          <w:color w:val="000000" w:themeColor="text1"/>
        </w:rPr>
        <w:t>)</w:t>
      </w:r>
      <w:r w:rsidRPr="003C1C33">
        <w:rPr>
          <w:color w:val="000000" w:themeColor="text1"/>
        </w:rPr>
        <w:tab/>
      </w:r>
      <w:r w:rsidR="0072722D" w:rsidRPr="003C1C33">
        <w:rPr>
          <w:color w:val="000000" w:themeColor="text1"/>
        </w:rPr>
        <w:t>Vijeće suvlasnika konstituira se izborom predsjednika Vijeća suvlasnika na prvoj sjednici koja se mora održati najkasnije 30 dana od dana donošenja Odluke o izboru Vijeća suvlasnika.</w:t>
      </w:r>
    </w:p>
    <w:p w14:paraId="72F65054" w14:textId="77777777" w:rsidR="00C62426" w:rsidRPr="003C1C33" w:rsidRDefault="00C62426" w:rsidP="00C62426">
      <w:pPr>
        <w:spacing w:after="0" w:line="240" w:lineRule="auto"/>
        <w:jc w:val="both"/>
        <w:rPr>
          <w:color w:val="000000" w:themeColor="text1"/>
        </w:rPr>
      </w:pPr>
    </w:p>
    <w:p w14:paraId="660B86FD" w14:textId="7DFA29CC" w:rsidR="0072722D" w:rsidRPr="003C1C33" w:rsidRDefault="00C62426" w:rsidP="00C62426">
      <w:pPr>
        <w:spacing w:after="0" w:line="240" w:lineRule="auto"/>
        <w:jc w:val="both"/>
        <w:rPr>
          <w:color w:val="000000" w:themeColor="text1"/>
        </w:rPr>
      </w:pPr>
      <w:r w:rsidRPr="003C1C33">
        <w:rPr>
          <w:color w:val="000000" w:themeColor="text1"/>
        </w:rPr>
        <w:t>(</w:t>
      </w:r>
      <w:r w:rsidR="003C638C" w:rsidRPr="003C1C33">
        <w:rPr>
          <w:color w:val="000000" w:themeColor="text1"/>
        </w:rPr>
        <w:t>8</w:t>
      </w:r>
      <w:r w:rsidRPr="003C1C33">
        <w:rPr>
          <w:color w:val="000000" w:themeColor="text1"/>
        </w:rPr>
        <w:t>)</w:t>
      </w:r>
      <w:r w:rsidRPr="003C1C33">
        <w:rPr>
          <w:color w:val="000000" w:themeColor="text1"/>
        </w:rPr>
        <w:tab/>
      </w:r>
      <w:r w:rsidR="0072722D" w:rsidRPr="003C1C33">
        <w:rPr>
          <w:color w:val="000000" w:themeColor="text1"/>
        </w:rPr>
        <w:t>Vijeće suvlasnika o svojem radu podnosi suvlasnicima kratko pisano izvješće najkasnije do 1. veljače tekuće godine za proteklu godinu.</w:t>
      </w:r>
    </w:p>
    <w:p w14:paraId="70EE04FC" w14:textId="77777777" w:rsidR="00196434" w:rsidRPr="003C1C33" w:rsidRDefault="00196434" w:rsidP="00196434">
      <w:pPr>
        <w:spacing w:after="0" w:line="240" w:lineRule="auto"/>
        <w:jc w:val="both"/>
        <w:rPr>
          <w:color w:val="000000" w:themeColor="text1"/>
        </w:rPr>
      </w:pPr>
    </w:p>
    <w:p w14:paraId="235B03D5" w14:textId="3D5C93AF" w:rsidR="0072722D" w:rsidRPr="003C1C33" w:rsidRDefault="00196434" w:rsidP="00196434">
      <w:pPr>
        <w:spacing w:after="0" w:line="240" w:lineRule="auto"/>
        <w:jc w:val="both"/>
        <w:rPr>
          <w:color w:val="000000" w:themeColor="text1"/>
        </w:rPr>
      </w:pPr>
      <w:r w:rsidRPr="003C1C33">
        <w:rPr>
          <w:color w:val="000000" w:themeColor="text1"/>
        </w:rPr>
        <w:t>(</w:t>
      </w:r>
      <w:r w:rsidR="003C638C" w:rsidRPr="003C1C33">
        <w:rPr>
          <w:color w:val="000000" w:themeColor="text1"/>
        </w:rPr>
        <w:t>9)</w:t>
      </w:r>
      <w:r w:rsidRPr="003C1C33">
        <w:rPr>
          <w:color w:val="000000" w:themeColor="text1"/>
        </w:rPr>
        <w:tab/>
      </w:r>
      <w:r w:rsidR="006916D5" w:rsidRPr="003C1C33">
        <w:rPr>
          <w:color w:val="000000" w:themeColor="text1"/>
        </w:rPr>
        <w:t xml:space="preserve">O </w:t>
      </w:r>
      <w:r w:rsidR="0072722D" w:rsidRPr="003C1C33">
        <w:rPr>
          <w:color w:val="000000" w:themeColor="text1"/>
        </w:rPr>
        <w:t xml:space="preserve">sastanku Vijeća suvlasnika vodi se zapisnik, </w:t>
      </w:r>
      <w:r w:rsidR="00CE1268" w:rsidRPr="003C1C33">
        <w:rPr>
          <w:color w:val="000000" w:themeColor="text1"/>
        </w:rPr>
        <w:t xml:space="preserve">koji </w:t>
      </w:r>
      <w:r w:rsidR="0072722D" w:rsidRPr="003C1C33">
        <w:rPr>
          <w:color w:val="000000" w:themeColor="text1"/>
        </w:rPr>
        <w:t>potpisuju predsjednik Vijeća suvlasnika ili druga osoba koja je sazvala sastanak i zapisničar.</w:t>
      </w:r>
    </w:p>
    <w:p w14:paraId="1663AC64" w14:textId="77777777" w:rsidR="004D52F1" w:rsidRPr="003C1C33" w:rsidRDefault="004D52F1" w:rsidP="00A66D1C">
      <w:pPr>
        <w:spacing w:after="0" w:line="240" w:lineRule="auto"/>
        <w:jc w:val="both"/>
        <w:rPr>
          <w:color w:val="000000" w:themeColor="text1"/>
        </w:rPr>
      </w:pPr>
    </w:p>
    <w:p w14:paraId="0D921999" w14:textId="77777777" w:rsidR="004D52F1" w:rsidRPr="003C1C33" w:rsidRDefault="004D52F1" w:rsidP="00A66D1C">
      <w:pPr>
        <w:spacing w:after="0" w:line="240" w:lineRule="auto"/>
        <w:jc w:val="both"/>
        <w:rPr>
          <w:color w:val="000000" w:themeColor="text1"/>
        </w:rPr>
      </w:pPr>
    </w:p>
    <w:p w14:paraId="5646202D" w14:textId="77777777" w:rsidR="0072722D" w:rsidRPr="003C1C33" w:rsidRDefault="0072722D" w:rsidP="00A66D1C">
      <w:pPr>
        <w:spacing w:after="0" w:line="240" w:lineRule="auto"/>
        <w:jc w:val="center"/>
        <w:rPr>
          <w:i/>
          <w:iCs/>
          <w:color w:val="000000" w:themeColor="text1"/>
        </w:rPr>
      </w:pPr>
      <w:r w:rsidRPr="003C1C33">
        <w:rPr>
          <w:i/>
          <w:iCs/>
          <w:color w:val="000000" w:themeColor="text1"/>
        </w:rPr>
        <w:t>Zamjenik predstavnika suvlasnika</w:t>
      </w:r>
    </w:p>
    <w:p w14:paraId="5B4D4AEB" w14:textId="77777777" w:rsidR="00036ECA" w:rsidRPr="003C1C33" w:rsidRDefault="00036ECA" w:rsidP="00A66D1C">
      <w:pPr>
        <w:spacing w:after="0" w:line="240" w:lineRule="auto"/>
        <w:jc w:val="center"/>
        <w:rPr>
          <w:b/>
          <w:bCs/>
          <w:color w:val="000000" w:themeColor="text1"/>
        </w:rPr>
      </w:pPr>
    </w:p>
    <w:p w14:paraId="3F3FFAC7" w14:textId="2B4F717E" w:rsidR="00164069" w:rsidRPr="003C1C33" w:rsidRDefault="0072722D" w:rsidP="00A66D1C">
      <w:pPr>
        <w:spacing w:after="0" w:line="240" w:lineRule="auto"/>
        <w:jc w:val="center"/>
        <w:rPr>
          <w:b/>
          <w:bCs/>
          <w:color w:val="000000" w:themeColor="text1"/>
        </w:rPr>
      </w:pPr>
      <w:r w:rsidRPr="003C1C33">
        <w:rPr>
          <w:b/>
          <w:bCs/>
          <w:color w:val="000000" w:themeColor="text1"/>
        </w:rPr>
        <w:t xml:space="preserve">Članak </w:t>
      </w:r>
      <w:r w:rsidR="004476FE" w:rsidRPr="003C1C33">
        <w:rPr>
          <w:b/>
          <w:bCs/>
          <w:color w:val="000000" w:themeColor="text1"/>
        </w:rPr>
        <w:t>4</w:t>
      </w:r>
      <w:r w:rsidR="00A22F47" w:rsidRPr="003C1C33">
        <w:rPr>
          <w:b/>
          <w:bCs/>
          <w:color w:val="000000" w:themeColor="text1"/>
        </w:rPr>
        <w:t>6</w:t>
      </w:r>
      <w:r w:rsidRPr="003C1C33">
        <w:rPr>
          <w:b/>
          <w:bCs/>
          <w:color w:val="000000" w:themeColor="text1"/>
        </w:rPr>
        <w:t>.</w:t>
      </w:r>
    </w:p>
    <w:p w14:paraId="1484833B" w14:textId="77777777" w:rsidR="008E272E" w:rsidRPr="003C1C33" w:rsidRDefault="008E272E" w:rsidP="00A66D1C">
      <w:pPr>
        <w:spacing w:after="0" w:line="240" w:lineRule="auto"/>
        <w:jc w:val="center"/>
        <w:rPr>
          <w:b/>
          <w:bCs/>
          <w:color w:val="000000" w:themeColor="text1"/>
        </w:rPr>
      </w:pPr>
    </w:p>
    <w:p w14:paraId="3AAB273B" w14:textId="77777777" w:rsidR="0072722D" w:rsidRPr="003C1C33" w:rsidRDefault="0072722D" w:rsidP="00B870BC">
      <w:pPr>
        <w:pStyle w:val="ListParagraph"/>
        <w:numPr>
          <w:ilvl w:val="0"/>
          <w:numId w:val="46"/>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Zamjenik predstavnika suvlasnika mijenja predstavnika suvlasnika u slučaju njegove spriječenosti i ima ista prava i obveze kao i predstavnik suvlasnika dok obavlja zamjenu te ga se bira odlukom natpolovične većine suvlasnika.</w:t>
      </w:r>
    </w:p>
    <w:p w14:paraId="530CD022" w14:textId="77777777" w:rsidR="00D838DA" w:rsidRPr="003C1C33" w:rsidRDefault="00D838DA" w:rsidP="00D838DA">
      <w:pPr>
        <w:pStyle w:val="ListParagraph"/>
        <w:tabs>
          <w:tab w:val="left" w:pos="709"/>
        </w:tabs>
        <w:spacing w:after="0" w:line="240" w:lineRule="auto"/>
        <w:ind w:left="0"/>
        <w:jc w:val="both"/>
        <w:rPr>
          <w:rFonts w:ascii="Times New Roman" w:hAnsi="Times New Roman"/>
          <w:color w:val="000000" w:themeColor="text1"/>
          <w:sz w:val="24"/>
          <w:szCs w:val="24"/>
        </w:rPr>
      </w:pPr>
    </w:p>
    <w:p w14:paraId="2D99900E" w14:textId="77777777" w:rsidR="008F7EE4" w:rsidRPr="003C1C33" w:rsidRDefault="008F7EE4" w:rsidP="00B870BC">
      <w:pPr>
        <w:pStyle w:val="ListParagraph"/>
        <w:numPr>
          <w:ilvl w:val="0"/>
          <w:numId w:val="46"/>
        </w:numPr>
        <w:tabs>
          <w:tab w:val="left" w:pos="709"/>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Mogućnost imenovanja zamjenika suvlasnika, njegove ovlasti i naknada za njegov rad propisuju se međuvlasničkim ugovorom.</w:t>
      </w:r>
    </w:p>
    <w:p w14:paraId="399F2317" w14:textId="77777777" w:rsidR="00EB5C1F" w:rsidRPr="003C1C33" w:rsidRDefault="00EB5C1F" w:rsidP="00A66D1C">
      <w:pPr>
        <w:spacing w:after="0" w:line="240" w:lineRule="auto"/>
        <w:jc w:val="both"/>
        <w:rPr>
          <w:color w:val="000000" w:themeColor="text1"/>
        </w:rPr>
      </w:pPr>
    </w:p>
    <w:p w14:paraId="40EB781F" w14:textId="77777777" w:rsidR="00C33019" w:rsidRPr="003C1C33" w:rsidRDefault="003B044C" w:rsidP="00A66D1C">
      <w:pPr>
        <w:spacing w:after="0" w:line="240" w:lineRule="auto"/>
        <w:jc w:val="center"/>
        <w:rPr>
          <w:color w:val="000000" w:themeColor="text1"/>
        </w:rPr>
      </w:pPr>
      <w:r w:rsidRPr="003C1C33">
        <w:rPr>
          <w:color w:val="000000" w:themeColor="text1"/>
        </w:rPr>
        <w:t>DIO ČETVRTI</w:t>
      </w:r>
    </w:p>
    <w:p w14:paraId="246C0439" w14:textId="77777777" w:rsidR="00A66D1C" w:rsidRPr="003C1C33" w:rsidRDefault="00A66D1C" w:rsidP="00A66D1C">
      <w:pPr>
        <w:spacing w:after="0" w:line="240" w:lineRule="auto"/>
        <w:jc w:val="center"/>
        <w:rPr>
          <w:color w:val="000000" w:themeColor="text1"/>
        </w:rPr>
      </w:pPr>
    </w:p>
    <w:p w14:paraId="5EEAB2B5" w14:textId="77777777" w:rsidR="007018E5" w:rsidRPr="003C1C33" w:rsidRDefault="003B044C" w:rsidP="00A66D1C">
      <w:pPr>
        <w:spacing w:after="0" w:line="240" w:lineRule="auto"/>
        <w:jc w:val="center"/>
        <w:rPr>
          <w:color w:val="000000" w:themeColor="text1"/>
        </w:rPr>
      </w:pPr>
      <w:r w:rsidRPr="003C1C33">
        <w:rPr>
          <w:color w:val="000000" w:themeColor="text1"/>
        </w:rPr>
        <w:t>UPRAVLJANJE ZGRADOM</w:t>
      </w:r>
    </w:p>
    <w:p w14:paraId="6CD6A5D7" w14:textId="77777777" w:rsidR="00A66D1C" w:rsidRPr="003C1C33" w:rsidRDefault="00A66D1C" w:rsidP="00A66D1C">
      <w:pPr>
        <w:spacing w:after="0" w:line="240" w:lineRule="auto"/>
        <w:jc w:val="center"/>
        <w:rPr>
          <w:i/>
          <w:color w:val="000000" w:themeColor="text1"/>
        </w:rPr>
      </w:pPr>
    </w:p>
    <w:p w14:paraId="01A50C04" w14:textId="77777777" w:rsidR="00E72457" w:rsidRPr="003C1C33" w:rsidRDefault="003B044C" w:rsidP="00A66D1C">
      <w:pPr>
        <w:spacing w:after="0" w:line="240" w:lineRule="auto"/>
        <w:jc w:val="center"/>
        <w:rPr>
          <w:i/>
          <w:color w:val="000000" w:themeColor="text1"/>
        </w:rPr>
      </w:pPr>
      <w:r w:rsidRPr="003C1C33">
        <w:rPr>
          <w:i/>
          <w:color w:val="000000" w:themeColor="text1"/>
        </w:rPr>
        <w:t>Obveza povjeravanja upravljanja zgradom</w:t>
      </w:r>
    </w:p>
    <w:p w14:paraId="33CA9FF0" w14:textId="77777777" w:rsidR="00A66D1C" w:rsidRPr="003C1C33" w:rsidRDefault="00A66D1C" w:rsidP="00A66D1C">
      <w:pPr>
        <w:spacing w:after="0" w:line="240" w:lineRule="auto"/>
        <w:jc w:val="center"/>
        <w:rPr>
          <w:b/>
          <w:color w:val="000000" w:themeColor="text1"/>
        </w:rPr>
      </w:pPr>
    </w:p>
    <w:p w14:paraId="7F6693A6" w14:textId="21512B2F" w:rsidR="00C33019" w:rsidRPr="003C1C33" w:rsidRDefault="003B044C" w:rsidP="00A66D1C">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4</w:t>
      </w:r>
      <w:r w:rsidR="00A22F47" w:rsidRPr="003C1C33">
        <w:rPr>
          <w:b/>
          <w:color w:val="000000" w:themeColor="text1"/>
        </w:rPr>
        <w:t>7</w:t>
      </w:r>
      <w:r w:rsidRPr="003C1C33">
        <w:rPr>
          <w:b/>
          <w:color w:val="000000" w:themeColor="text1"/>
        </w:rPr>
        <w:t>.</w:t>
      </w:r>
    </w:p>
    <w:p w14:paraId="1D3B4E5E" w14:textId="77777777" w:rsidR="00A66D1C" w:rsidRPr="003C1C33" w:rsidRDefault="00A66D1C" w:rsidP="00A66D1C">
      <w:pPr>
        <w:spacing w:after="0" w:line="240" w:lineRule="auto"/>
        <w:jc w:val="center"/>
        <w:rPr>
          <w:b/>
          <w:color w:val="000000" w:themeColor="text1"/>
        </w:rPr>
      </w:pPr>
    </w:p>
    <w:p w14:paraId="073A1C2E" w14:textId="77777777" w:rsidR="00C33019" w:rsidRPr="003C1C33" w:rsidRDefault="003B044C" w:rsidP="00B870BC">
      <w:pPr>
        <w:pStyle w:val="ListParagraph"/>
        <w:numPr>
          <w:ilvl w:val="2"/>
          <w:numId w:val="4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Suvlasnici zgrade, odnosno dijela zgrade obvezni su poslove upravljanja zgradom povjeriti upravitelju</w:t>
      </w:r>
      <w:r w:rsidR="00B970BD" w:rsidRPr="003C1C33">
        <w:rPr>
          <w:rFonts w:ascii="Times New Roman" w:hAnsi="Times New Roman"/>
          <w:color w:val="000000" w:themeColor="text1"/>
          <w:sz w:val="24"/>
          <w:szCs w:val="24"/>
        </w:rPr>
        <w:t xml:space="preserve"> zgrade</w:t>
      </w:r>
      <w:r w:rsidRPr="003C1C33">
        <w:rPr>
          <w:rFonts w:ascii="Times New Roman" w:hAnsi="Times New Roman"/>
          <w:color w:val="000000" w:themeColor="text1"/>
          <w:sz w:val="24"/>
          <w:szCs w:val="24"/>
        </w:rPr>
        <w:t>.</w:t>
      </w:r>
    </w:p>
    <w:p w14:paraId="5B57D4BF" w14:textId="77777777" w:rsidR="00A66D1C" w:rsidRPr="003C1C33" w:rsidRDefault="00A66D1C" w:rsidP="00A66D1C">
      <w:pPr>
        <w:pStyle w:val="ListParagraph"/>
        <w:spacing w:after="0" w:line="240" w:lineRule="auto"/>
        <w:ind w:left="0"/>
        <w:jc w:val="both"/>
        <w:rPr>
          <w:rFonts w:ascii="Times New Roman" w:hAnsi="Times New Roman"/>
          <w:color w:val="000000" w:themeColor="text1"/>
          <w:sz w:val="24"/>
          <w:szCs w:val="24"/>
        </w:rPr>
      </w:pPr>
    </w:p>
    <w:p w14:paraId="53897A87" w14:textId="7E595086" w:rsidR="0042646C" w:rsidRPr="003C1C33" w:rsidRDefault="004F1629" w:rsidP="00B870BC">
      <w:pPr>
        <w:pStyle w:val="ListParagraph"/>
        <w:numPr>
          <w:ilvl w:val="2"/>
          <w:numId w:val="4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Investitor novo izgrađene zgrade obvezan je </w:t>
      </w:r>
      <w:r w:rsidR="002C2118" w:rsidRPr="003C1C33">
        <w:rPr>
          <w:rFonts w:ascii="Times New Roman" w:hAnsi="Times New Roman"/>
          <w:color w:val="000000" w:themeColor="text1"/>
          <w:sz w:val="24"/>
          <w:szCs w:val="24"/>
        </w:rPr>
        <w:t xml:space="preserve">poslove upravljanja zgradom povjeriti upravitelju zgrade u roku od 30 dana od dana </w:t>
      </w:r>
      <w:r w:rsidR="00744F67" w:rsidRPr="003C1C33">
        <w:rPr>
          <w:rFonts w:ascii="Times New Roman" w:hAnsi="Times New Roman"/>
          <w:color w:val="000000" w:themeColor="text1"/>
          <w:sz w:val="24"/>
          <w:szCs w:val="24"/>
        </w:rPr>
        <w:t>pravomoćnosti uporabne dozvole</w:t>
      </w:r>
      <w:r w:rsidR="00A07199" w:rsidRPr="003C1C33">
        <w:rPr>
          <w:rFonts w:ascii="Times New Roman" w:hAnsi="Times New Roman"/>
          <w:color w:val="000000" w:themeColor="text1"/>
          <w:sz w:val="24"/>
          <w:szCs w:val="24"/>
        </w:rPr>
        <w:t>, osim u slučajevima</w:t>
      </w:r>
      <w:r w:rsidR="00496F3F" w:rsidRPr="003C1C33">
        <w:rPr>
          <w:rFonts w:ascii="Times New Roman" w:hAnsi="Times New Roman"/>
          <w:color w:val="000000" w:themeColor="text1"/>
          <w:sz w:val="24"/>
          <w:szCs w:val="24"/>
        </w:rPr>
        <w:t>,</w:t>
      </w:r>
      <w:r w:rsidR="00356A6A" w:rsidRPr="003C1C33">
        <w:rPr>
          <w:rFonts w:ascii="Times New Roman" w:hAnsi="Times New Roman"/>
          <w:color w:val="000000" w:themeColor="text1"/>
          <w:sz w:val="24"/>
          <w:szCs w:val="24"/>
        </w:rPr>
        <w:t xml:space="preserve"> kada nakon</w:t>
      </w:r>
      <w:r w:rsidR="00496F3F" w:rsidRPr="003C1C33">
        <w:rPr>
          <w:rFonts w:ascii="Times New Roman" w:hAnsi="Times New Roman"/>
          <w:color w:val="000000" w:themeColor="text1"/>
          <w:sz w:val="24"/>
          <w:szCs w:val="24"/>
        </w:rPr>
        <w:t>,</w:t>
      </w:r>
      <w:r w:rsidR="00356A6A" w:rsidRPr="003C1C33">
        <w:rPr>
          <w:rFonts w:ascii="Times New Roman" w:hAnsi="Times New Roman"/>
          <w:color w:val="000000" w:themeColor="text1"/>
          <w:sz w:val="24"/>
          <w:szCs w:val="24"/>
        </w:rPr>
        <w:t xml:space="preserve"> izgradnje investitor ostane jedini vlasnik. </w:t>
      </w:r>
      <w:r w:rsidR="00744F67" w:rsidRPr="003C1C33">
        <w:rPr>
          <w:rFonts w:ascii="Times New Roman" w:hAnsi="Times New Roman"/>
          <w:color w:val="000000" w:themeColor="text1"/>
          <w:sz w:val="24"/>
          <w:szCs w:val="24"/>
        </w:rPr>
        <w:t xml:space="preserve"> </w:t>
      </w:r>
    </w:p>
    <w:p w14:paraId="5C2E7066" w14:textId="77777777" w:rsidR="00A66D1C" w:rsidRPr="003C1C33" w:rsidRDefault="00A66D1C" w:rsidP="00A66D1C">
      <w:pPr>
        <w:pStyle w:val="ListParagraph"/>
        <w:spacing w:after="0" w:line="240" w:lineRule="auto"/>
        <w:ind w:left="0"/>
        <w:jc w:val="both"/>
        <w:rPr>
          <w:rFonts w:ascii="Times New Roman" w:hAnsi="Times New Roman"/>
          <w:color w:val="000000" w:themeColor="text1"/>
          <w:sz w:val="24"/>
          <w:szCs w:val="24"/>
        </w:rPr>
      </w:pPr>
    </w:p>
    <w:p w14:paraId="7C9ACD58" w14:textId="1DFF716D" w:rsidR="00817447" w:rsidRPr="003C1C33" w:rsidRDefault="003B044C" w:rsidP="00B870BC">
      <w:pPr>
        <w:pStyle w:val="ListParagraph"/>
        <w:numPr>
          <w:ilvl w:val="2"/>
          <w:numId w:val="47"/>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Obveza iz stavka 1. ovoga članka ne odnosi se na zgrade </w:t>
      </w:r>
      <w:r w:rsidR="008C50D7" w:rsidRPr="003C1C33">
        <w:rPr>
          <w:rFonts w:ascii="Times New Roman" w:hAnsi="Times New Roman"/>
          <w:color w:val="000000" w:themeColor="text1"/>
          <w:sz w:val="24"/>
          <w:szCs w:val="24"/>
        </w:rPr>
        <w:t xml:space="preserve">s jednim vlasnikom i </w:t>
      </w:r>
      <w:r w:rsidR="000B422A" w:rsidRPr="003C1C33">
        <w:rPr>
          <w:rFonts w:ascii="Times New Roman" w:hAnsi="Times New Roman"/>
          <w:color w:val="000000" w:themeColor="text1"/>
          <w:sz w:val="24"/>
          <w:szCs w:val="24"/>
        </w:rPr>
        <w:t xml:space="preserve">zgrade </w:t>
      </w:r>
      <w:r w:rsidR="00AE770C" w:rsidRPr="003C1C33">
        <w:rPr>
          <w:rFonts w:ascii="Times New Roman" w:hAnsi="Times New Roman"/>
          <w:color w:val="000000" w:themeColor="text1"/>
          <w:sz w:val="24"/>
          <w:szCs w:val="24"/>
        </w:rPr>
        <w:t>čiji</w:t>
      </w:r>
      <w:r w:rsidR="00F14415" w:rsidRPr="003C1C33">
        <w:rPr>
          <w:rFonts w:ascii="Times New Roman" w:hAnsi="Times New Roman"/>
          <w:color w:val="000000" w:themeColor="text1"/>
          <w:sz w:val="24"/>
          <w:szCs w:val="24"/>
        </w:rPr>
        <w:t xml:space="preserve"> su suvlasnici </w:t>
      </w:r>
      <w:r w:rsidRPr="003C1C33">
        <w:rPr>
          <w:rFonts w:ascii="Times New Roman" w:hAnsi="Times New Roman"/>
          <w:color w:val="000000" w:themeColor="text1"/>
          <w:sz w:val="24"/>
          <w:szCs w:val="24"/>
        </w:rPr>
        <w:t xml:space="preserve">bračni drugovi ili </w:t>
      </w:r>
      <w:r w:rsidR="00D758FC" w:rsidRPr="003C1C33">
        <w:rPr>
          <w:rFonts w:ascii="Times New Roman" w:hAnsi="Times New Roman"/>
          <w:color w:val="000000" w:themeColor="text1"/>
          <w:sz w:val="24"/>
          <w:szCs w:val="24"/>
        </w:rPr>
        <w:t xml:space="preserve">izvanbračni drugovi ili životni partner ili neformalni životni partner </w:t>
      </w:r>
      <w:r w:rsidR="00AE770C" w:rsidRPr="003C1C33">
        <w:rPr>
          <w:rFonts w:ascii="Times New Roman" w:hAnsi="Times New Roman"/>
          <w:color w:val="000000" w:themeColor="text1"/>
          <w:sz w:val="24"/>
          <w:szCs w:val="24"/>
        </w:rPr>
        <w:t>i/</w:t>
      </w:r>
      <w:r w:rsidRPr="003C1C33">
        <w:rPr>
          <w:rFonts w:ascii="Times New Roman" w:hAnsi="Times New Roman"/>
          <w:color w:val="000000" w:themeColor="text1"/>
          <w:sz w:val="24"/>
          <w:szCs w:val="24"/>
        </w:rPr>
        <w:t xml:space="preserve">ili </w:t>
      </w:r>
      <w:r w:rsidR="00AE770C" w:rsidRPr="003C1C33">
        <w:rPr>
          <w:rFonts w:ascii="Times New Roman" w:hAnsi="Times New Roman"/>
          <w:color w:val="000000" w:themeColor="text1"/>
          <w:sz w:val="24"/>
          <w:szCs w:val="24"/>
        </w:rPr>
        <w:t xml:space="preserve">osobe u međusobnom krvnom </w:t>
      </w:r>
      <w:r w:rsidR="00A42D2F" w:rsidRPr="003C1C33">
        <w:rPr>
          <w:rFonts w:ascii="Times New Roman" w:hAnsi="Times New Roman"/>
          <w:color w:val="000000" w:themeColor="text1"/>
          <w:sz w:val="24"/>
          <w:szCs w:val="24"/>
        </w:rPr>
        <w:t xml:space="preserve">ili tazbinskom </w:t>
      </w:r>
      <w:r w:rsidR="00AE770C" w:rsidRPr="003C1C33">
        <w:rPr>
          <w:rFonts w:ascii="Times New Roman" w:hAnsi="Times New Roman"/>
          <w:color w:val="000000" w:themeColor="text1"/>
          <w:sz w:val="24"/>
          <w:szCs w:val="24"/>
        </w:rPr>
        <w:t xml:space="preserve">srodstvu. </w:t>
      </w:r>
    </w:p>
    <w:p w14:paraId="59C4B66F" w14:textId="77777777" w:rsidR="006477A7" w:rsidRPr="003C1C33" w:rsidRDefault="006477A7" w:rsidP="00A66D1C">
      <w:pPr>
        <w:spacing w:after="0" w:line="240" w:lineRule="auto"/>
        <w:jc w:val="both"/>
        <w:rPr>
          <w:color w:val="000000" w:themeColor="text1"/>
        </w:rPr>
      </w:pPr>
    </w:p>
    <w:p w14:paraId="6A9797C3" w14:textId="77777777" w:rsidR="00C33019" w:rsidRPr="003C1C33" w:rsidRDefault="003B044C" w:rsidP="00A66D1C">
      <w:pPr>
        <w:spacing w:after="0" w:line="240" w:lineRule="auto"/>
        <w:jc w:val="center"/>
        <w:rPr>
          <w:i/>
          <w:color w:val="000000" w:themeColor="text1"/>
        </w:rPr>
      </w:pPr>
      <w:r w:rsidRPr="003C1C33">
        <w:rPr>
          <w:i/>
          <w:color w:val="000000" w:themeColor="text1"/>
        </w:rPr>
        <w:t>Ugovor o upravljanju zgradom</w:t>
      </w:r>
    </w:p>
    <w:p w14:paraId="54A61311" w14:textId="77777777" w:rsidR="00A66D1C" w:rsidRPr="003C1C33" w:rsidRDefault="00A66D1C" w:rsidP="00A66D1C">
      <w:pPr>
        <w:spacing w:after="0" w:line="240" w:lineRule="auto"/>
        <w:jc w:val="center"/>
        <w:rPr>
          <w:i/>
          <w:color w:val="000000" w:themeColor="text1"/>
        </w:rPr>
      </w:pPr>
    </w:p>
    <w:p w14:paraId="02365D5A" w14:textId="0DF26E3F" w:rsidR="00C33019" w:rsidRPr="003C1C33" w:rsidRDefault="003B044C" w:rsidP="00A66D1C">
      <w:pPr>
        <w:tabs>
          <w:tab w:val="left" w:pos="567"/>
        </w:tabs>
        <w:spacing w:after="0" w:line="240" w:lineRule="auto"/>
        <w:jc w:val="center"/>
        <w:rPr>
          <w:rFonts w:eastAsia="Calibri"/>
          <w:b/>
          <w:color w:val="000000" w:themeColor="text1"/>
          <w:lang w:eastAsia="en-US"/>
        </w:rPr>
      </w:pPr>
      <w:r w:rsidRPr="003C1C33">
        <w:rPr>
          <w:rFonts w:eastAsia="Calibri"/>
          <w:b/>
          <w:color w:val="000000" w:themeColor="text1"/>
          <w:lang w:eastAsia="en-US"/>
        </w:rPr>
        <w:t xml:space="preserve">Članak </w:t>
      </w:r>
      <w:r w:rsidR="004476FE" w:rsidRPr="003C1C33">
        <w:rPr>
          <w:rFonts w:eastAsia="Calibri"/>
          <w:b/>
          <w:color w:val="000000" w:themeColor="text1"/>
          <w:lang w:eastAsia="en-US"/>
        </w:rPr>
        <w:t>4</w:t>
      </w:r>
      <w:r w:rsidR="00A22F47" w:rsidRPr="003C1C33">
        <w:rPr>
          <w:rFonts w:eastAsia="Calibri"/>
          <w:b/>
          <w:color w:val="000000" w:themeColor="text1"/>
          <w:lang w:eastAsia="en-US"/>
        </w:rPr>
        <w:t>8</w:t>
      </w:r>
      <w:r w:rsidRPr="003C1C33">
        <w:rPr>
          <w:rFonts w:eastAsia="Calibri"/>
          <w:b/>
          <w:color w:val="000000" w:themeColor="text1"/>
          <w:lang w:eastAsia="en-US"/>
        </w:rPr>
        <w:t>.</w:t>
      </w:r>
    </w:p>
    <w:p w14:paraId="7AA807EE" w14:textId="77777777" w:rsidR="00A66D1C" w:rsidRPr="003C1C33" w:rsidRDefault="00A66D1C" w:rsidP="00A66D1C">
      <w:pPr>
        <w:tabs>
          <w:tab w:val="left" w:pos="567"/>
        </w:tabs>
        <w:spacing w:after="0" w:line="240" w:lineRule="auto"/>
        <w:jc w:val="center"/>
        <w:rPr>
          <w:rFonts w:eastAsia="Calibri"/>
          <w:b/>
          <w:color w:val="000000" w:themeColor="text1"/>
          <w:lang w:eastAsia="en-US"/>
        </w:rPr>
      </w:pPr>
    </w:p>
    <w:p w14:paraId="1B45252F" w14:textId="48CD8F91" w:rsidR="00C33019" w:rsidRPr="003C1C33" w:rsidRDefault="003B044C" w:rsidP="00B870BC">
      <w:pPr>
        <w:pStyle w:val="ListParagraph"/>
        <w:numPr>
          <w:ilvl w:val="2"/>
          <w:numId w:val="49"/>
        </w:numPr>
        <w:shd w:val="clear" w:color="auto" w:fill="FFFFFF"/>
        <w:tabs>
          <w:tab w:val="left" w:pos="567"/>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Poslovi upravljanja zgradom povjeravaju se upravitelju</w:t>
      </w:r>
      <w:r w:rsidR="00547E89" w:rsidRPr="003C1C33">
        <w:rPr>
          <w:rFonts w:ascii="Times New Roman" w:hAnsi="Times New Roman"/>
          <w:color w:val="000000" w:themeColor="text1"/>
          <w:sz w:val="24"/>
          <w:szCs w:val="24"/>
        </w:rPr>
        <w:t xml:space="preserve"> zgrade</w:t>
      </w:r>
      <w:r w:rsidRPr="003C1C33">
        <w:rPr>
          <w:rFonts w:ascii="Times New Roman" w:hAnsi="Times New Roman"/>
          <w:color w:val="000000" w:themeColor="text1"/>
          <w:sz w:val="24"/>
          <w:szCs w:val="24"/>
        </w:rPr>
        <w:t xml:space="preserve"> ugovorom o upravljanju zgradom (u daljnjem tekstu: ugovor o upravljanju) koj</w:t>
      </w:r>
      <w:r w:rsidR="00700916" w:rsidRPr="003C1C33">
        <w:rPr>
          <w:rFonts w:ascii="Times New Roman" w:hAnsi="Times New Roman"/>
          <w:color w:val="000000" w:themeColor="text1"/>
          <w:sz w:val="24"/>
          <w:szCs w:val="24"/>
        </w:rPr>
        <w:t>i</w:t>
      </w:r>
      <w:r w:rsidRPr="003C1C33">
        <w:rPr>
          <w:rFonts w:ascii="Times New Roman" w:hAnsi="Times New Roman"/>
          <w:color w:val="000000" w:themeColor="text1"/>
          <w:sz w:val="24"/>
          <w:szCs w:val="24"/>
        </w:rPr>
        <w:t xml:space="preserve"> suvlasnici zgrade u pisanom obliku, zastupani po predstavniku suvlasnika, sklapaju s upraviteljem</w:t>
      </w:r>
      <w:r w:rsidR="00547E89" w:rsidRPr="003C1C33">
        <w:rPr>
          <w:rFonts w:ascii="Times New Roman" w:hAnsi="Times New Roman"/>
          <w:color w:val="000000" w:themeColor="text1"/>
          <w:sz w:val="24"/>
          <w:szCs w:val="24"/>
        </w:rPr>
        <w:t xml:space="preserve"> zgrade</w:t>
      </w:r>
      <w:r w:rsidRPr="003C1C33">
        <w:rPr>
          <w:rFonts w:ascii="Times New Roman" w:hAnsi="Times New Roman"/>
          <w:color w:val="000000" w:themeColor="text1"/>
          <w:sz w:val="24"/>
          <w:szCs w:val="24"/>
        </w:rPr>
        <w:t xml:space="preserve"> izabranim odlukom donesenom na temelju ovoga Zakona.</w:t>
      </w:r>
    </w:p>
    <w:p w14:paraId="46B03FE2" w14:textId="77777777" w:rsidR="00A66D1C" w:rsidRPr="003C1C33" w:rsidRDefault="00A66D1C" w:rsidP="00A66D1C">
      <w:pPr>
        <w:pStyle w:val="ListParagraph"/>
        <w:shd w:val="clear" w:color="auto" w:fill="FFFFFF"/>
        <w:tabs>
          <w:tab w:val="left" w:pos="567"/>
        </w:tabs>
        <w:spacing w:after="0" w:line="240" w:lineRule="auto"/>
        <w:ind w:left="0"/>
        <w:jc w:val="both"/>
        <w:rPr>
          <w:rFonts w:ascii="Times New Roman" w:hAnsi="Times New Roman"/>
          <w:color w:val="000000" w:themeColor="text1"/>
          <w:sz w:val="24"/>
          <w:szCs w:val="24"/>
        </w:rPr>
      </w:pPr>
    </w:p>
    <w:p w14:paraId="728FA9B3" w14:textId="4475BC0E" w:rsidR="00C33019" w:rsidRPr="003C1C33" w:rsidRDefault="003B044C" w:rsidP="00B870BC">
      <w:pPr>
        <w:pStyle w:val="ListParagraph"/>
        <w:numPr>
          <w:ilvl w:val="2"/>
          <w:numId w:val="49"/>
        </w:numPr>
        <w:shd w:val="clear" w:color="auto" w:fill="FFFFFF"/>
        <w:tabs>
          <w:tab w:val="left" w:pos="567"/>
        </w:tabs>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Ugovor o upravljanju sadrži:</w:t>
      </w:r>
    </w:p>
    <w:p w14:paraId="0C6E27C0" w14:textId="77777777" w:rsidR="00C33019" w:rsidRPr="003C1C33" w:rsidRDefault="003B044C" w:rsidP="00B870BC">
      <w:pPr>
        <w:pStyle w:val="ListParagraph"/>
        <w:numPr>
          <w:ilvl w:val="0"/>
          <w:numId w:val="48"/>
        </w:numPr>
        <w:shd w:val="clear" w:color="auto" w:fill="FFFFFF"/>
        <w:tabs>
          <w:tab w:val="left" w:pos="567"/>
        </w:tabs>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ugovorne strane</w:t>
      </w:r>
    </w:p>
    <w:p w14:paraId="78F79DA1" w14:textId="77777777"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mjesto i datum sklapanja </w:t>
      </w:r>
    </w:p>
    <w:p w14:paraId="4E67221F" w14:textId="77777777"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podatke o odluci suvlasnika o izboru, odnosno promjeni upravitelja</w:t>
      </w:r>
      <w:r w:rsidR="00547E89" w:rsidRPr="003C1C33">
        <w:rPr>
          <w:rFonts w:ascii="Times New Roman" w:hAnsi="Times New Roman"/>
          <w:color w:val="000000" w:themeColor="text1"/>
          <w:sz w:val="24"/>
          <w:szCs w:val="24"/>
        </w:rPr>
        <w:t xml:space="preserve"> zgrade</w:t>
      </w:r>
    </w:p>
    <w:p w14:paraId="6594EA2F" w14:textId="77777777"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zemljišnoknjižne i katastarske oznake</w:t>
      </w:r>
      <w:r w:rsidR="00151408" w:rsidRPr="003C1C33">
        <w:rPr>
          <w:rFonts w:ascii="Times New Roman" w:hAnsi="Times New Roman"/>
          <w:color w:val="000000" w:themeColor="text1"/>
          <w:sz w:val="24"/>
          <w:szCs w:val="24"/>
        </w:rPr>
        <w:t xml:space="preserve"> ako su zgrade upisane u zemljišnu knjigu i katastar</w:t>
      </w:r>
      <w:r w:rsidR="00AE4CA2"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adresu </w:t>
      </w:r>
      <w:r w:rsidR="00AE4CA2" w:rsidRPr="003C1C33">
        <w:rPr>
          <w:rFonts w:ascii="Times New Roman" w:hAnsi="Times New Roman"/>
          <w:color w:val="000000" w:themeColor="text1"/>
          <w:sz w:val="24"/>
          <w:szCs w:val="24"/>
        </w:rPr>
        <w:t xml:space="preserve">i osobni identifikacijski broj </w:t>
      </w:r>
      <w:r w:rsidR="00FB2C6F" w:rsidRPr="003C1C33">
        <w:rPr>
          <w:rFonts w:ascii="Times New Roman" w:hAnsi="Times New Roman"/>
          <w:color w:val="000000" w:themeColor="text1"/>
          <w:sz w:val="24"/>
          <w:szCs w:val="24"/>
        </w:rPr>
        <w:t>zajednice suvlasnika</w:t>
      </w:r>
    </w:p>
    <w:p w14:paraId="1CE8EEA2" w14:textId="77777777" w:rsidR="005A62B7" w:rsidRPr="003C1C33" w:rsidRDefault="003B3CDF"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w:t>
      </w:r>
      <w:r w:rsidR="005A62B7" w:rsidRPr="003C1C33">
        <w:rPr>
          <w:rFonts w:ascii="Times New Roman" w:hAnsi="Times New Roman"/>
          <w:color w:val="000000" w:themeColor="text1"/>
          <w:sz w:val="24"/>
          <w:szCs w:val="24"/>
        </w:rPr>
        <w:t>rava, obveze i odgovornosti upravitelja zgrade</w:t>
      </w:r>
      <w:r w:rsidRPr="003C1C33">
        <w:rPr>
          <w:rFonts w:ascii="Times New Roman" w:hAnsi="Times New Roman"/>
          <w:color w:val="000000" w:themeColor="text1"/>
          <w:sz w:val="24"/>
          <w:szCs w:val="24"/>
        </w:rPr>
        <w:t>,</w:t>
      </w:r>
      <w:r w:rsidR="005A62B7" w:rsidRPr="003C1C33">
        <w:rPr>
          <w:rFonts w:ascii="Times New Roman" w:hAnsi="Times New Roman"/>
          <w:color w:val="000000" w:themeColor="text1"/>
          <w:sz w:val="24"/>
          <w:szCs w:val="24"/>
        </w:rPr>
        <w:t xml:space="preserve"> suvlasnika</w:t>
      </w:r>
      <w:r w:rsidRPr="003C1C33">
        <w:rPr>
          <w:rFonts w:ascii="Times New Roman" w:hAnsi="Times New Roman"/>
          <w:color w:val="000000" w:themeColor="text1"/>
          <w:sz w:val="24"/>
          <w:szCs w:val="24"/>
        </w:rPr>
        <w:t xml:space="preserve"> i zajednice suvlasnika</w:t>
      </w:r>
    </w:p>
    <w:p w14:paraId="2F17835C" w14:textId="77777777"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iznos naknade za rad upravitelja </w:t>
      </w:r>
      <w:r w:rsidR="00547E89" w:rsidRPr="003C1C33">
        <w:rPr>
          <w:rFonts w:ascii="Times New Roman" w:hAnsi="Times New Roman"/>
          <w:color w:val="000000" w:themeColor="text1"/>
          <w:sz w:val="24"/>
          <w:szCs w:val="24"/>
        </w:rPr>
        <w:t xml:space="preserve">zgrade </w:t>
      </w:r>
    </w:p>
    <w:p w14:paraId="34173757" w14:textId="13608B36"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ime i prezime predstavnika suvlasnika i druge osobe ovlašten</w:t>
      </w:r>
      <w:r w:rsidR="00700916" w:rsidRPr="003C1C33">
        <w:rPr>
          <w:rFonts w:ascii="Times New Roman" w:hAnsi="Times New Roman"/>
          <w:color w:val="000000" w:themeColor="text1"/>
          <w:sz w:val="24"/>
          <w:szCs w:val="24"/>
        </w:rPr>
        <w:t>e</w:t>
      </w:r>
      <w:r w:rsidRPr="003C1C33">
        <w:rPr>
          <w:rFonts w:ascii="Times New Roman" w:hAnsi="Times New Roman"/>
          <w:color w:val="000000" w:themeColor="text1"/>
          <w:sz w:val="24"/>
          <w:szCs w:val="24"/>
        </w:rPr>
        <w:t xml:space="preserve"> za predstavljanje suvlasnika prema upravitelju</w:t>
      </w:r>
      <w:r w:rsidR="00547E89" w:rsidRPr="003C1C33">
        <w:rPr>
          <w:rFonts w:ascii="Times New Roman" w:hAnsi="Times New Roman"/>
          <w:color w:val="000000" w:themeColor="text1"/>
          <w:sz w:val="24"/>
          <w:szCs w:val="24"/>
        </w:rPr>
        <w:t xml:space="preserve"> zgrade</w:t>
      </w:r>
      <w:r w:rsidR="0089700B"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ako takve ima, te granice njegovih ovlasti</w:t>
      </w:r>
    </w:p>
    <w:p w14:paraId="79B2D30D" w14:textId="77777777"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uvjet</w:t>
      </w:r>
      <w:r w:rsidR="008E272E" w:rsidRPr="003C1C33">
        <w:rPr>
          <w:rFonts w:ascii="Times New Roman" w:hAnsi="Times New Roman"/>
          <w:color w:val="000000" w:themeColor="text1"/>
          <w:sz w:val="24"/>
          <w:szCs w:val="24"/>
        </w:rPr>
        <w:t>e</w:t>
      </w:r>
      <w:r w:rsidRPr="003C1C33">
        <w:rPr>
          <w:rFonts w:ascii="Times New Roman" w:hAnsi="Times New Roman"/>
          <w:color w:val="000000" w:themeColor="text1"/>
          <w:sz w:val="24"/>
          <w:szCs w:val="24"/>
        </w:rPr>
        <w:t xml:space="preserve"> i način upravljanja zgradom</w:t>
      </w:r>
    </w:p>
    <w:p w14:paraId="5C57A0BE" w14:textId="77777777" w:rsidR="00C33019" w:rsidRPr="003C1C33" w:rsidRDefault="003B044C" w:rsidP="00B870BC">
      <w:pPr>
        <w:pStyle w:val="ListParagraph"/>
        <w:numPr>
          <w:ilvl w:val="0"/>
          <w:numId w:val="48"/>
        </w:numPr>
        <w:shd w:val="clear" w:color="auto" w:fill="FFFFFF"/>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uvjet</w:t>
      </w:r>
      <w:r w:rsidR="008E272E" w:rsidRPr="003C1C33">
        <w:rPr>
          <w:rFonts w:ascii="Times New Roman" w:hAnsi="Times New Roman"/>
          <w:color w:val="000000" w:themeColor="text1"/>
          <w:sz w:val="24"/>
          <w:szCs w:val="24"/>
        </w:rPr>
        <w:t>e</w:t>
      </w:r>
      <w:r w:rsidRPr="003C1C33">
        <w:rPr>
          <w:rFonts w:ascii="Times New Roman" w:hAnsi="Times New Roman"/>
          <w:color w:val="000000" w:themeColor="text1"/>
          <w:sz w:val="24"/>
          <w:szCs w:val="24"/>
        </w:rPr>
        <w:t xml:space="preserve"> i način prikupljanja i raspolaganja sredstvima zajedničke pričuve</w:t>
      </w:r>
    </w:p>
    <w:p w14:paraId="28BE7F27" w14:textId="77777777" w:rsidR="00C33019" w:rsidRPr="003C1C33" w:rsidRDefault="003B044C" w:rsidP="00B870BC">
      <w:pPr>
        <w:pStyle w:val="ListParagraph"/>
        <w:numPr>
          <w:ilvl w:val="0"/>
          <w:numId w:val="48"/>
        </w:numPr>
        <w:spacing w:after="0" w:line="240" w:lineRule="auto"/>
        <w:ind w:left="993"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opis zgrade i građevne čestice zgrade</w:t>
      </w:r>
    </w:p>
    <w:p w14:paraId="37F7BD73" w14:textId="77777777" w:rsidR="00875D72" w:rsidRPr="003C1C33" w:rsidRDefault="00D53081" w:rsidP="00D53081">
      <w:pPr>
        <w:shd w:val="clear" w:color="auto" w:fill="FFFFFF"/>
        <w:spacing w:after="0" w:line="240" w:lineRule="auto"/>
        <w:ind w:left="993"/>
        <w:jc w:val="both"/>
        <w:rPr>
          <w:color w:val="000000" w:themeColor="text1"/>
        </w:rPr>
      </w:pPr>
      <w:r w:rsidRPr="003C1C33">
        <w:rPr>
          <w:color w:val="000000" w:themeColor="text1"/>
        </w:rPr>
        <w:t xml:space="preserve">11. </w:t>
      </w:r>
      <w:r w:rsidRPr="003C1C33">
        <w:rPr>
          <w:color w:val="000000" w:themeColor="text1"/>
        </w:rPr>
        <w:tab/>
      </w:r>
      <w:r w:rsidR="003B044C" w:rsidRPr="003C1C33">
        <w:rPr>
          <w:color w:val="000000" w:themeColor="text1"/>
        </w:rPr>
        <w:t xml:space="preserve">popis </w:t>
      </w:r>
      <w:r w:rsidR="00733F5C" w:rsidRPr="003C1C33">
        <w:rPr>
          <w:color w:val="000000" w:themeColor="text1"/>
        </w:rPr>
        <w:t xml:space="preserve">posebnih dijelova zgrade i vlasnika posebnih dijelova zgrade </w:t>
      </w:r>
      <w:r w:rsidR="003B044C" w:rsidRPr="003C1C33">
        <w:rPr>
          <w:color w:val="000000" w:themeColor="text1"/>
        </w:rPr>
        <w:t>s veličinom suvlasničkih dijelova nekretnine</w:t>
      </w:r>
      <w:r w:rsidR="00A66D1C" w:rsidRPr="003C1C33">
        <w:rPr>
          <w:color w:val="000000" w:themeColor="text1"/>
        </w:rPr>
        <w:t>.</w:t>
      </w:r>
    </w:p>
    <w:p w14:paraId="4530F8A4" w14:textId="37EA70D7" w:rsidR="00C33019" w:rsidRPr="003C1C33" w:rsidRDefault="00627921" w:rsidP="00D53081">
      <w:pPr>
        <w:shd w:val="clear" w:color="auto" w:fill="FFFFFF"/>
        <w:spacing w:after="0" w:line="240" w:lineRule="auto"/>
        <w:ind w:left="993"/>
        <w:jc w:val="both"/>
        <w:rPr>
          <w:color w:val="000000" w:themeColor="text1"/>
        </w:rPr>
      </w:pPr>
      <w:r w:rsidRPr="003C1C33">
        <w:rPr>
          <w:color w:val="000000" w:themeColor="text1"/>
        </w:rPr>
        <w:t xml:space="preserve">12. </w:t>
      </w:r>
      <w:r w:rsidR="003B044C" w:rsidRPr="003C1C33">
        <w:rPr>
          <w:color w:val="000000" w:themeColor="text1"/>
        </w:rPr>
        <w:t xml:space="preserve">način dostave informacija upravitelju </w:t>
      </w:r>
      <w:r w:rsidR="00547E89" w:rsidRPr="003C1C33">
        <w:rPr>
          <w:color w:val="000000" w:themeColor="text1"/>
        </w:rPr>
        <w:t xml:space="preserve">zgrade </w:t>
      </w:r>
      <w:r w:rsidR="003B044C" w:rsidRPr="003C1C33">
        <w:rPr>
          <w:color w:val="000000" w:themeColor="text1"/>
        </w:rPr>
        <w:t>nužnih za upravljanje zgradom</w:t>
      </w:r>
    </w:p>
    <w:p w14:paraId="02BF7443" w14:textId="632970F8" w:rsidR="00C33019" w:rsidRPr="003C1C33" w:rsidRDefault="00627921" w:rsidP="00D53081">
      <w:pPr>
        <w:shd w:val="clear" w:color="auto" w:fill="FFFFFF"/>
        <w:spacing w:after="0" w:line="240" w:lineRule="auto"/>
        <w:ind w:left="993"/>
        <w:jc w:val="both"/>
        <w:rPr>
          <w:color w:val="000000" w:themeColor="text1"/>
        </w:rPr>
      </w:pPr>
      <w:r w:rsidRPr="003C1C33">
        <w:rPr>
          <w:color w:val="000000" w:themeColor="text1"/>
        </w:rPr>
        <w:t xml:space="preserve">13. </w:t>
      </w:r>
      <w:r w:rsidR="003B044C" w:rsidRPr="003C1C33">
        <w:rPr>
          <w:color w:val="000000" w:themeColor="text1"/>
        </w:rPr>
        <w:t xml:space="preserve">pravila o prestanku ugovora i otkaznim rokovima </w:t>
      </w:r>
    </w:p>
    <w:p w14:paraId="05DBE92A" w14:textId="44AC002B" w:rsidR="004E2788" w:rsidRPr="003C1C33" w:rsidRDefault="00627921" w:rsidP="00D53081">
      <w:pPr>
        <w:shd w:val="clear" w:color="auto" w:fill="FFFFFF"/>
        <w:spacing w:after="0" w:line="240" w:lineRule="auto"/>
        <w:ind w:left="993"/>
        <w:jc w:val="both"/>
        <w:rPr>
          <w:color w:val="000000" w:themeColor="text1"/>
        </w:rPr>
      </w:pPr>
      <w:r w:rsidRPr="003C1C33">
        <w:rPr>
          <w:color w:val="000000" w:themeColor="text1"/>
        </w:rPr>
        <w:t xml:space="preserve">14. </w:t>
      </w:r>
      <w:r w:rsidR="003B044C" w:rsidRPr="003C1C33">
        <w:rPr>
          <w:color w:val="000000" w:themeColor="text1"/>
        </w:rPr>
        <w:t>druga pitanja.</w:t>
      </w:r>
    </w:p>
    <w:p w14:paraId="4FD55DA7" w14:textId="77777777" w:rsidR="00241294" w:rsidRPr="003C1C33" w:rsidRDefault="00241294" w:rsidP="004D52F1">
      <w:pPr>
        <w:shd w:val="clear" w:color="auto" w:fill="FFFFFF"/>
        <w:spacing w:after="0" w:line="240" w:lineRule="auto"/>
        <w:jc w:val="both"/>
        <w:rPr>
          <w:color w:val="000000" w:themeColor="text1"/>
        </w:rPr>
      </w:pPr>
    </w:p>
    <w:p w14:paraId="2F76B05A" w14:textId="77777777" w:rsidR="00EB5C1F" w:rsidRPr="003C1C33" w:rsidRDefault="00EB5C1F" w:rsidP="004E6AAD">
      <w:pPr>
        <w:shd w:val="clear" w:color="auto" w:fill="FFFFFF"/>
        <w:spacing w:after="0" w:line="240" w:lineRule="auto"/>
        <w:jc w:val="both"/>
        <w:rPr>
          <w:color w:val="000000" w:themeColor="text1"/>
        </w:rPr>
      </w:pPr>
    </w:p>
    <w:p w14:paraId="0C13C741" w14:textId="77777777" w:rsidR="00C33019" w:rsidRPr="003C1C33" w:rsidRDefault="003B044C" w:rsidP="00A66D1C">
      <w:pPr>
        <w:spacing w:after="0" w:line="240" w:lineRule="auto"/>
        <w:jc w:val="center"/>
        <w:rPr>
          <w:i/>
          <w:iCs/>
          <w:color w:val="000000" w:themeColor="text1"/>
          <w:lang w:eastAsia="en-US"/>
        </w:rPr>
      </w:pPr>
      <w:r w:rsidRPr="003C1C33">
        <w:rPr>
          <w:i/>
          <w:color w:val="000000" w:themeColor="text1"/>
        </w:rPr>
        <w:t>Upravitelj</w:t>
      </w:r>
      <w:r w:rsidR="00877C1F" w:rsidRPr="003C1C33">
        <w:rPr>
          <w:i/>
          <w:color w:val="000000" w:themeColor="text1"/>
        </w:rPr>
        <w:t xml:space="preserve"> </w:t>
      </w:r>
      <w:r w:rsidR="00877C1F" w:rsidRPr="003C1C33">
        <w:rPr>
          <w:i/>
          <w:iCs/>
          <w:color w:val="000000" w:themeColor="text1"/>
          <w:lang w:eastAsia="en-US"/>
        </w:rPr>
        <w:t>zgrade</w:t>
      </w:r>
    </w:p>
    <w:p w14:paraId="6DCFBCD6" w14:textId="77777777" w:rsidR="00D75F7A" w:rsidRPr="003C1C33" w:rsidRDefault="00D75F7A" w:rsidP="00A66D1C">
      <w:pPr>
        <w:spacing w:after="0" w:line="240" w:lineRule="auto"/>
        <w:jc w:val="center"/>
        <w:rPr>
          <w:i/>
          <w:iCs/>
          <w:color w:val="000000" w:themeColor="text1"/>
        </w:rPr>
      </w:pPr>
    </w:p>
    <w:p w14:paraId="558C4EBC" w14:textId="3C70CEEE" w:rsidR="00C33019" w:rsidRPr="003C1C33" w:rsidRDefault="003B044C" w:rsidP="00A66D1C">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4</w:t>
      </w:r>
      <w:r w:rsidR="00A22F47" w:rsidRPr="003C1C33">
        <w:rPr>
          <w:b/>
          <w:color w:val="000000" w:themeColor="text1"/>
        </w:rPr>
        <w:t>9</w:t>
      </w:r>
      <w:r w:rsidRPr="003C1C33">
        <w:rPr>
          <w:b/>
          <w:color w:val="000000" w:themeColor="text1"/>
        </w:rPr>
        <w:t>.</w:t>
      </w:r>
    </w:p>
    <w:p w14:paraId="02B558D8" w14:textId="77777777" w:rsidR="00D75F7A" w:rsidRPr="003C1C33" w:rsidRDefault="00D75F7A" w:rsidP="00A66D1C">
      <w:pPr>
        <w:spacing w:after="0" w:line="240" w:lineRule="auto"/>
        <w:jc w:val="center"/>
        <w:rPr>
          <w:color w:val="000000" w:themeColor="text1"/>
        </w:rPr>
      </w:pPr>
    </w:p>
    <w:p w14:paraId="021E0215" w14:textId="77777777" w:rsidR="00C33019" w:rsidRPr="003C1C33" w:rsidRDefault="003B044C" w:rsidP="00B870BC">
      <w:pPr>
        <w:pStyle w:val="ListParagraph"/>
        <w:numPr>
          <w:ilvl w:val="2"/>
          <w:numId w:val="5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w:t>
      </w:r>
      <w:r w:rsidR="00877C1F"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može biti pravna ili fizička osoba registrirana za obavljanje djelatnosti upravljanja nekretninama</w:t>
      </w:r>
      <w:r w:rsidR="00250554" w:rsidRPr="003C1C33">
        <w:rPr>
          <w:rFonts w:ascii="Times New Roman" w:hAnsi="Times New Roman"/>
          <w:color w:val="000000" w:themeColor="text1"/>
          <w:sz w:val="24"/>
          <w:szCs w:val="24"/>
        </w:rPr>
        <w:t>.</w:t>
      </w:r>
    </w:p>
    <w:p w14:paraId="5442882B" w14:textId="77777777" w:rsidR="00D75F7A" w:rsidRPr="003C1C33" w:rsidRDefault="00D75F7A" w:rsidP="00D75F7A">
      <w:pPr>
        <w:pStyle w:val="ListParagraph"/>
        <w:spacing w:after="0" w:line="240" w:lineRule="auto"/>
        <w:ind w:left="0"/>
        <w:jc w:val="both"/>
        <w:rPr>
          <w:rFonts w:ascii="Times New Roman" w:hAnsi="Times New Roman"/>
          <w:color w:val="000000" w:themeColor="text1"/>
          <w:sz w:val="24"/>
          <w:szCs w:val="24"/>
        </w:rPr>
      </w:pPr>
    </w:p>
    <w:p w14:paraId="176EAE5D" w14:textId="77777777" w:rsidR="00C33019" w:rsidRPr="003C1C33" w:rsidRDefault="003B044C" w:rsidP="00B870BC">
      <w:pPr>
        <w:pStyle w:val="ListParagraph"/>
        <w:numPr>
          <w:ilvl w:val="2"/>
          <w:numId w:val="5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Upravitelj</w:t>
      </w:r>
      <w:r w:rsidR="00877C1F" w:rsidRPr="003C1C33">
        <w:rPr>
          <w:rFonts w:ascii="Times New Roman" w:hAnsi="Times New Roman"/>
          <w:color w:val="000000" w:themeColor="text1"/>
          <w:sz w:val="24"/>
          <w:szCs w:val="24"/>
        </w:rPr>
        <w:t xml:space="preserve"> zgrade</w:t>
      </w:r>
      <w:r w:rsidRPr="003C1C33">
        <w:rPr>
          <w:rFonts w:ascii="Times New Roman" w:hAnsi="Times New Roman"/>
          <w:color w:val="000000" w:themeColor="text1"/>
          <w:sz w:val="24"/>
          <w:szCs w:val="24"/>
        </w:rPr>
        <w:t xml:space="preserve"> upravlja zgradom u ime i za račun suvlasnika u granicama ovlasti propisanih ovim Zakonom i </w:t>
      </w:r>
      <w:r w:rsidR="005B08BF" w:rsidRPr="003C1C33">
        <w:rPr>
          <w:rFonts w:ascii="Times New Roman" w:hAnsi="Times New Roman"/>
          <w:color w:val="000000" w:themeColor="text1"/>
          <w:sz w:val="24"/>
          <w:szCs w:val="24"/>
        </w:rPr>
        <w:t>zakonom kojim se uređuju vlasništvo i druga stvarna</w:t>
      </w:r>
      <w:r w:rsidR="002A02CA" w:rsidRPr="003C1C33">
        <w:rPr>
          <w:rFonts w:ascii="Times New Roman" w:hAnsi="Times New Roman"/>
          <w:color w:val="000000" w:themeColor="text1"/>
          <w:sz w:val="24"/>
          <w:szCs w:val="24"/>
        </w:rPr>
        <w:t xml:space="preserve"> prava</w:t>
      </w:r>
      <w:r w:rsidR="005B08BF" w:rsidRPr="003C1C33" w:rsidDel="005B08BF">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te utvrđenih međuvlasničkim ugovorom i ugovorom o upravljanju.</w:t>
      </w:r>
    </w:p>
    <w:p w14:paraId="0C23E255" w14:textId="77777777" w:rsidR="00D75F7A" w:rsidRPr="003C1C33" w:rsidRDefault="00D75F7A" w:rsidP="00D75F7A">
      <w:pPr>
        <w:pStyle w:val="ListParagraph"/>
        <w:spacing w:after="0" w:line="240" w:lineRule="auto"/>
        <w:ind w:left="0"/>
        <w:jc w:val="both"/>
        <w:rPr>
          <w:rFonts w:ascii="Times New Roman" w:hAnsi="Times New Roman"/>
          <w:color w:val="000000" w:themeColor="text1"/>
          <w:sz w:val="24"/>
          <w:szCs w:val="24"/>
        </w:rPr>
      </w:pPr>
    </w:p>
    <w:p w14:paraId="57AE815D" w14:textId="77777777" w:rsidR="00C33019" w:rsidRPr="003C1C33" w:rsidRDefault="003B044C" w:rsidP="00B870BC">
      <w:pPr>
        <w:pStyle w:val="ListParagraph"/>
        <w:numPr>
          <w:ilvl w:val="2"/>
          <w:numId w:val="5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w:t>
      </w:r>
      <w:r w:rsidR="00877C1F"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zastupa suvlasnike u svezi s upravljanjem zgradom u postupcima pred javnopravnim tijelima, ako ugovorom o upravljanju nije drukčije određeno.</w:t>
      </w:r>
    </w:p>
    <w:p w14:paraId="5CA5A640" w14:textId="77777777" w:rsidR="00D75F7A" w:rsidRPr="003C1C33" w:rsidRDefault="00D75F7A" w:rsidP="00D75F7A">
      <w:pPr>
        <w:pStyle w:val="ListParagraph"/>
        <w:spacing w:after="0" w:line="240" w:lineRule="auto"/>
        <w:ind w:left="0"/>
        <w:jc w:val="both"/>
        <w:rPr>
          <w:rFonts w:ascii="Times New Roman" w:hAnsi="Times New Roman"/>
          <w:color w:val="000000" w:themeColor="text1"/>
          <w:sz w:val="24"/>
          <w:szCs w:val="24"/>
        </w:rPr>
      </w:pPr>
    </w:p>
    <w:p w14:paraId="59E7BA71" w14:textId="77777777" w:rsidR="00CC5D81" w:rsidRPr="003C1C33" w:rsidRDefault="003B044C" w:rsidP="00B870BC">
      <w:pPr>
        <w:pStyle w:val="ListParagraph"/>
        <w:numPr>
          <w:ilvl w:val="2"/>
          <w:numId w:val="50"/>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w:t>
      </w:r>
      <w:r w:rsidR="00877C1F"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raspolaže sredstvima zajedničke pričuve prema godišnjem programu održavanja zajedničkih dijelova zgrade, višegodišnjem programu održavanja zgrade, međuvlasničkom ugovoru i ugovoru o upravljanju zgrade te odluci suvlasnika.</w:t>
      </w:r>
    </w:p>
    <w:p w14:paraId="1B522C9F" w14:textId="77777777" w:rsidR="000F3FEF" w:rsidRPr="003C1C33" w:rsidRDefault="000F3FEF" w:rsidP="00092C9B">
      <w:pPr>
        <w:spacing w:after="0" w:line="240" w:lineRule="auto"/>
        <w:jc w:val="both"/>
        <w:rPr>
          <w:color w:val="000000" w:themeColor="text1"/>
        </w:rPr>
      </w:pPr>
    </w:p>
    <w:p w14:paraId="54F8EBB6" w14:textId="77777777" w:rsidR="007B2C23" w:rsidRPr="003C1C33" w:rsidRDefault="007B2C23" w:rsidP="009D4C18">
      <w:pPr>
        <w:spacing w:after="0" w:line="240" w:lineRule="auto"/>
        <w:rPr>
          <w:i/>
          <w:color w:val="000000" w:themeColor="text1"/>
        </w:rPr>
      </w:pPr>
    </w:p>
    <w:p w14:paraId="6C77827A" w14:textId="77777777" w:rsidR="00C33019" w:rsidRPr="003C1C33" w:rsidRDefault="003B044C" w:rsidP="00092C9B">
      <w:pPr>
        <w:spacing w:after="0" w:line="240" w:lineRule="auto"/>
        <w:jc w:val="center"/>
        <w:rPr>
          <w:i/>
          <w:iCs/>
          <w:color w:val="000000" w:themeColor="text1"/>
          <w:lang w:eastAsia="en-US"/>
        </w:rPr>
      </w:pPr>
      <w:r w:rsidRPr="003C1C33">
        <w:rPr>
          <w:i/>
          <w:color w:val="000000" w:themeColor="text1"/>
        </w:rPr>
        <w:t>Prinudni upravitelj</w:t>
      </w:r>
      <w:r w:rsidR="006139A3" w:rsidRPr="003C1C33">
        <w:rPr>
          <w:i/>
          <w:color w:val="000000" w:themeColor="text1"/>
        </w:rPr>
        <w:t xml:space="preserve"> </w:t>
      </w:r>
      <w:r w:rsidR="006139A3" w:rsidRPr="003C1C33">
        <w:rPr>
          <w:i/>
          <w:iCs/>
          <w:color w:val="000000" w:themeColor="text1"/>
          <w:lang w:eastAsia="en-US"/>
        </w:rPr>
        <w:t>zgrade</w:t>
      </w:r>
    </w:p>
    <w:p w14:paraId="3FD56899" w14:textId="77777777" w:rsidR="00092C9B" w:rsidRPr="003C1C33" w:rsidRDefault="00092C9B" w:rsidP="00092C9B">
      <w:pPr>
        <w:spacing w:after="0" w:line="240" w:lineRule="auto"/>
        <w:jc w:val="center"/>
        <w:rPr>
          <w:i/>
          <w:iCs/>
          <w:color w:val="000000" w:themeColor="text1"/>
        </w:rPr>
      </w:pPr>
    </w:p>
    <w:p w14:paraId="597E4E7D" w14:textId="365EB18A" w:rsidR="00126BB0" w:rsidRPr="003C1C33" w:rsidRDefault="003B044C" w:rsidP="00126BB0">
      <w:pPr>
        <w:spacing w:after="0" w:line="240" w:lineRule="auto"/>
        <w:jc w:val="center"/>
        <w:rPr>
          <w:b/>
          <w:color w:val="000000" w:themeColor="text1"/>
        </w:rPr>
      </w:pPr>
      <w:r w:rsidRPr="003C1C33">
        <w:rPr>
          <w:b/>
          <w:color w:val="000000" w:themeColor="text1"/>
        </w:rPr>
        <w:t xml:space="preserve">Članak </w:t>
      </w:r>
      <w:r w:rsidR="00A22F47" w:rsidRPr="003C1C33">
        <w:rPr>
          <w:b/>
          <w:color w:val="000000" w:themeColor="text1"/>
        </w:rPr>
        <w:t>50</w:t>
      </w:r>
      <w:r w:rsidRPr="003C1C33">
        <w:rPr>
          <w:b/>
          <w:color w:val="000000" w:themeColor="text1"/>
        </w:rPr>
        <w:t>.</w:t>
      </w:r>
    </w:p>
    <w:p w14:paraId="294D19C5" w14:textId="77777777" w:rsidR="00126BB0" w:rsidRPr="003C1C33" w:rsidRDefault="00126BB0" w:rsidP="00126BB0">
      <w:pPr>
        <w:spacing w:after="0" w:line="240" w:lineRule="auto"/>
        <w:rPr>
          <w:b/>
          <w:color w:val="000000" w:themeColor="text1"/>
        </w:rPr>
      </w:pPr>
    </w:p>
    <w:p w14:paraId="39942496" w14:textId="6BAF2369" w:rsidR="00F23581" w:rsidRPr="003C1C33" w:rsidRDefault="005145CC" w:rsidP="00E86429">
      <w:pPr>
        <w:spacing w:after="0" w:line="240" w:lineRule="auto"/>
        <w:jc w:val="both"/>
      </w:pPr>
      <w:r w:rsidRPr="003C1C33">
        <w:t xml:space="preserve">(1) </w:t>
      </w:r>
      <w:r w:rsidR="00775AE3" w:rsidRPr="003C1C33">
        <w:tab/>
      </w:r>
      <w:r w:rsidR="003B044C" w:rsidRPr="003C1C33">
        <w:t>U zgradama u kojim</w:t>
      </w:r>
      <w:r w:rsidR="005F277A" w:rsidRPr="003C1C33">
        <w:t>a</w:t>
      </w:r>
      <w:r w:rsidR="003B044C" w:rsidRPr="003C1C33">
        <w:t xml:space="preserve"> suvlasnici nisu izabrali upravitelja </w:t>
      </w:r>
      <w:r w:rsidR="006139A3" w:rsidRPr="003C1C33">
        <w:t xml:space="preserve">zgrade </w:t>
      </w:r>
      <w:r w:rsidR="003B044C" w:rsidRPr="003C1C33">
        <w:t xml:space="preserve">na način propisan ovim Zakonom, </w:t>
      </w:r>
      <w:r w:rsidR="00D96080" w:rsidRPr="003C1C33">
        <w:t>prinudnog upravitelja zgrade</w:t>
      </w:r>
      <w:r w:rsidR="00B20B3C" w:rsidRPr="003C1C33">
        <w:t>,</w:t>
      </w:r>
      <w:r w:rsidR="00D96080" w:rsidRPr="003C1C33">
        <w:t xml:space="preserve"> u roku od šest mjeseci od saznanja</w:t>
      </w:r>
      <w:r w:rsidR="00AF5E39" w:rsidRPr="003C1C33">
        <w:t>,</w:t>
      </w:r>
      <w:r w:rsidR="00D96080" w:rsidRPr="003C1C33">
        <w:t xml:space="preserve"> imenovat će </w:t>
      </w:r>
      <w:bookmarkStart w:id="38" w:name="_Hlk172742920"/>
      <w:r w:rsidR="004404C7" w:rsidRPr="003C1C33">
        <w:t xml:space="preserve">rješenjem </w:t>
      </w:r>
      <w:r w:rsidR="00D96080" w:rsidRPr="003C1C33">
        <w:t xml:space="preserve">gradonačelnik, odnosno </w:t>
      </w:r>
      <w:r w:rsidR="00366515" w:rsidRPr="003C1C33">
        <w:t>općinski načelnik</w:t>
      </w:r>
      <w:r w:rsidR="00D96080" w:rsidRPr="003C1C33">
        <w:t xml:space="preserve">, na </w:t>
      </w:r>
      <w:r w:rsidR="003B044C" w:rsidRPr="003C1C33">
        <w:t xml:space="preserve">čijem području se </w:t>
      </w:r>
      <w:r w:rsidR="00D96080" w:rsidRPr="003C1C33">
        <w:t xml:space="preserve">zgrada </w:t>
      </w:r>
      <w:r w:rsidR="003B044C" w:rsidRPr="003C1C33">
        <w:t>nalazi</w:t>
      </w:r>
      <w:bookmarkEnd w:id="38"/>
      <w:r w:rsidR="00D96080" w:rsidRPr="003C1C33">
        <w:t>.</w:t>
      </w:r>
      <w:r w:rsidR="003B044C" w:rsidRPr="003C1C33">
        <w:t xml:space="preserve"> </w:t>
      </w:r>
    </w:p>
    <w:p w14:paraId="2620C4EE" w14:textId="77777777" w:rsidR="00F23581" w:rsidRPr="003C1C33" w:rsidRDefault="00F23581" w:rsidP="00F23581">
      <w:pPr>
        <w:spacing w:after="0" w:line="240" w:lineRule="auto"/>
      </w:pPr>
    </w:p>
    <w:p w14:paraId="5D2D8506" w14:textId="38EE518E" w:rsidR="00090711" w:rsidRPr="003C1C33" w:rsidRDefault="00511757" w:rsidP="007C2921">
      <w:pPr>
        <w:spacing w:after="0" w:line="240" w:lineRule="auto"/>
        <w:jc w:val="both"/>
        <w:rPr>
          <w:b/>
          <w:color w:val="000000" w:themeColor="text1"/>
        </w:rPr>
      </w:pPr>
      <w:r w:rsidRPr="003C1C33">
        <w:t xml:space="preserve">(2) </w:t>
      </w:r>
      <w:r w:rsidR="00775AE3" w:rsidRPr="003C1C33">
        <w:tab/>
      </w:r>
      <w:r w:rsidR="00945F5A" w:rsidRPr="003C1C33">
        <w:t xml:space="preserve">Za imenovanje </w:t>
      </w:r>
      <w:r w:rsidR="00833F8F" w:rsidRPr="003C1C33">
        <w:t>upravitelja iz stavka 1. ovoga članka g</w:t>
      </w:r>
      <w:r w:rsidR="00800ECC" w:rsidRPr="003C1C33">
        <w:t>radonačelnik, odnosno općinski načelnik</w:t>
      </w:r>
      <w:r w:rsidR="008560E8" w:rsidRPr="003C1C33">
        <w:t xml:space="preserve"> raspisuje javni poziv</w:t>
      </w:r>
      <w:r w:rsidR="004972A4" w:rsidRPr="003C1C33">
        <w:t xml:space="preserve"> u kojem će predvidjeti uvjete koje moraju ispunjavati prinudni upravitelji</w:t>
      </w:r>
      <w:r w:rsidR="00732FEB" w:rsidRPr="003C1C33">
        <w:t xml:space="preserve">. </w:t>
      </w:r>
    </w:p>
    <w:p w14:paraId="3D9C2FCD" w14:textId="77777777" w:rsidR="00090711" w:rsidRPr="003C1C33" w:rsidRDefault="00090711" w:rsidP="00090711">
      <w:pPr>
        <w:spacing w:after="0" w:line="240" w:lineRule="auto"/>
        <w:rPr>
          <w:b/>
          <w:color w:val="000000" w:themeColor="text1"/>
        </w:rPr>
      </w:pPr>
    </w:p>
    <w:p w14:paraId="073F041E" w14:textId="5F6ACD3C" w:rsidR="00090711" w:rsidRPr="003C1C33" w:rsidRDefault="00090711" w:rsidP="007164B7">
      <w:pPr>
        <w:spacing w:after="0" w:line="240" w:lineRule="auto"/>
        <w:jc w:val="both"/>
        <w:rPr>
          <w:b/>
          <w:color w:val="000000" w:themeColor="text1"/>
        </w:rPr>
      </w:pPr>
      <w:r w:rsidRPr="003C1C33">
        <w:rPr>
          <w:bCs/>
          <w:color w:val="000000" w:themeColor="text1"/>
        </w:rPr>
        <w:t>(3)</w:t>
      </w:r>
      <w:r w:rsidRPr="003C1C33">
        <w:rPr>
          <w:b/>
          <w:color w:val="000000" w:themeColor="text1"/>
        </w:rPr>
        <w:t xml:space="preserve"> </w:t>
      </w:r>
      <w:r w:rsidR="00775AE3" w:rsidRPr="003C1C33">
        <w:rPr>
          <w:b/>
          <w:color w:val="000000" w:themeColor="text1"/>
        </w:rPr>
        <w:tab/>
      </w:r>
      <w:r w:rsidR="00732FEB" w:rsidRPr="003C1C33">
        <w:t xml:space="preserve">Ponudu na javni poziv iz stavka 2. ovog članka mogu podnijeti </w:t>
      </w:r>
      <w:r w:rsidR="00821F97" w:rsidRPr="003C1C33">
        <w:t xml:space="preserve">sve fizičke i pravne osobe koje </w:t>
      </w:r>
      <w:r w:rsidR="00A26EF5" w:rsidRPr="003C1C33">
        <w:t xml:space="preserve">su registrirane za </w:t>
      </w:r>
      <w:r w:rsidR="00821F97" w:rsidRPr="003C1C33">
        <w:t>obavljaju djelatnost</w:t>
      </w:r>
      <w:r w:rsidR="00926406" w:rsidRPr="003C1C33">
        <w:t>i</w:t>
      </w:r>
      <w:r w:rsidR="00821F97" w:rsidRPr="003C1C33">
        <w:t xml:space="preserve"> upravljanja zgrada</w:t>
      </w:r>
      <w:r w:rsidR="00926406" w:rsidRPr="003C1C33">
        <w:t>ma</w:t>
      </w:r>
      <w:r w:rsidR="00AC5C13" w:rsidRPr="003C1C33">
        <w:t>,</w:t>
      </w:r>
      <w:r w:rsidR="00821F97" w:rsidRPr="003C1C33">
        <w:t xml:space="preserve"> </w:t>
      </w:r>
      <w:r w:rsidR="00F7743F" w:rsidRPr="003C1C33">
        <w:t>i</w:t>
      </w:r>
      <w:r w:rsidR="00821F97" w:rsidRPr="003C1C33">
        <w:t xml:space="preserve"> koje imaju uvjete propisane ovim Zakonom.</w:t>
      </w:r>
    </w:p>
    <w:p w14:paraId="50B10127" w14:textId="77777777" w:rsidR="00090711" w:rsidRPr="003C1C33" w:rsidRDefault="00090711" w:rsidP="00090711">
      <w:pPr>
        <w:spacing w:after="0" w:line="240" w:lineRule="auto"/>
        <w:rPr>
          <w:b/>
          <w:color w:val="000000" w:themeColor="text1"/>
        </w:rPr>
      </w:pPr>
    </w:p>
    <w:p w14:paraId="4E943337" w14:textId="311F51B1" w:rsidR="00090711" w:rsidRPr="003C1C33" w:rsidRDefault="00090711" w:rsidP="007164B7">
      <w:pPr>
        <w:spacing w:after="0" w:line="240" w:lineRule="auto"/>
        <w:jc w:val="both"/>
        <w:rPr>
          <w:b/>
          <w:color w:val="000000" w:themeColor="text1"/>
        </w:rPr>
      </w:pPr>
      <w:r w:rsidRPr="003C1C33">
        <w:rPr>
          <w:bCs/>
          <w:color w:val="000000" w:themeColor="text1"/>
        </w:rPr>
        <w:t>(4)</w:t>
      </w:r>
      <w:r w:rsidRPr="003C1C33">
        <w:rPr>
          <w:b/>
          <w:color w:val="000000" w:themeColor="text1"/>
        </w:rPr>
        <w:t xml:space="preserve"> </w:t>
      </w:r>
      <w:r w:rsidR="001D72A9" w:rsidRPr="003C1C33">
        <w:rPr>
          <w:b/>
          <w:color w:val="000000" w:themeColor="text1"/>
        </w:rPr>
        <w:tab/>
      </w:r>
      <w:r w:rsidR="00B77B9B" w:rsidRPr="003C1C33">
        <w:t>Ako jedinica lokalne samouprave na svojem području ima više zgrada za koje je potrebno imenovati prinudnog upravitelja</w:t>
      </w:r>
      <w:r w:rsidR="003A0438" w:rsidRPr="003C1C33">
        <w:t>,</w:t>
      </w:r>
      <w:r w:rsidR="00B77B9B" w:rsidRPr="003C1C33">
        <w:t xml:space="preserve"> </w:t>
      </w:r>
      <w:r w:rsidR="003A0438" w:rsidRPr="003C1C33">
        <w:t>u javnom pozivu iz stavka 2. ovoga članka</w:t>
      </w:r>
      <w:r w:rsidR="00657D37" w:rsidRPr="003C1C33">
        <w:t>,</w:t>
      </w:r>
      <w:r w:rsidR="003A0438" w:rsidRPr="003C1C33">
        <w:t xml:space="preserve"> </w:t>
      </w:r>
      <w:r w:rsidR="00244DCB" w:rsidRPr="003C1C33">
        <w:t xml:space="preserve">navodi </w:t>
      </w:r>
      <w:r w:rsidR="00AF483E" w:rsidRPr="003C1C33">
        <w:t xml:space="preserve">se </w:t>
      </w:r>
      <w:r w:rsidR="00015A62" w:rsidRPr="003C1C33">
        <w:t xml:space="preserve">broj </w:t>
      </w:r>
      <w:r w:rsidR="00016CD2" w:rsidRPr="003C1C33">
        <w:t xml:space="preserve">potrebnih </w:t>
      </w:r>
      <w:r w:rsidR="00015A62" w:rsidRPr="003C1C33">
        <w:t>ponuditelja koj</w:t>
      </w:r>
      <w:r w:rsidR="00244DCB" w:rsidRPr="003C1C33">
        <w:t>i</w:t>
      </w:r>
      <w:r w:rsidR="00015A62" w:rsidRPr="003C1C33">
        <w:t xml:space="preserve"> će </w:t>
      </w:r>
      <w:r w:rsidR="00783ED6" w:rsidRPr="003C1C33">
        <w:t xml:space="preserve">se </w:t>
      </w:r>
      <w:r w:rsidR="00015A62" w:rsidRPr="003C1C33">
        <w:t>imenovati za prinudnog upravitelja</w:t>
      </w:r>
      <w:r w:rsidR="00646EF7" w:rsidRPr="003C1C33">
        <w:t>.</w:t>
      </w:r>
      <w:r w:rsidR="00015A62" w:rsidRPr="003C1C33">
        <w:t xml:space="preserve"> </w:t>
      </w:r>
    </w:p>
    <w:p w14:paraId="4CC16B8C" w14:textId="77777777" w:rsidR="00090711" w:rsidRPr="003C1C33" w:rsidRDefault="00090711" w:rsidP="00090711">
      <w:pPr>
        <w:spacing w:after="0" w:line="240" w:lineRule="auto"/>
        <w:rPr>
          <w:b/>
          <w:color w:val="000000" w:themeColor="text1"/>
        </w:rPr>
      </w:pPr>
    </w:p>
    <w:p w14:paraId="64481262" w14:textId="427CDCB6" w:rsidR="0061469C" w:rsidRPr="003C1C33" w:rsidRDefault="0061469C" w:rsidP="007164B7">
      <w:pPr>
        <w:spacing w:after="0" w:line="240" w:lineRule="auto"/>
        <w:jc w:val="both"/>
      </w:pPr>
      <w:r w:rsidRPr="003C1C33">
        <w:t xml:space="preserve">(5) </w:t>
      </w:r>
      <w:r w:rsidR="00043229" w:rsidRPr="003C1C33">
        <w:tab/>
      </w:r>
      <w:r w:rsidRPr="003C1C33">
        <w:t xml:space="preserve">Ako se na javni poziv odazove više upravitelja nego </w:t>
      </w:r>
      <w:r w:rsidR="00244DCB" w:rsidRPr="003C1C33">
        <w:t xml:space="preserve">što </w:t>
      </w:r>
      <w:r w:rsidRPr="003C1C33">
        <w:t>ima zgrada, za svaku zgradu će se imenovati drugi prinudni upravitelj prema redoslijedu zaprimljenih ponuda, osim u slučaju da jedna zgrada ima više funkcionalnih cjelina</w:t>
      </w:r>
      <w:r w:rsidR="00CE5B3F" w:rsidRPr="003C1C33">
        <w:t>,</w:t>
      </w:r>
      <w:r w:rsidRPr="003C1C33">
        <w:t xml:space="preserve"> odabire </w:t>
      </w:r>
      <w:r w:rsidR="00CE5B3F" w:rsidRPr="003C1C33">
        <w:t xml:space="preserve">se </w:t>
      </w:r>
      <w:r w:rsidRPr="003C1C33">
        <w:t xml:space="preserve">postojeći ili prevladavajući upravitelj te zgrade.   </w:t>
      </w:r>
    </w:p>
    <w:p w14:paraId="2673459B" w14:textId="77777777" w:rsidR="0061469C" w:rsidRPr="003C1C33" w:rsidRDefault="0061469C" w:rsidP="007164B7">
      <w:pPr>
        <w:spacing w:after="0" w:line="240" w:lineRule="auto"/>
        <w:jc w:val="both"/>
      </w:pPr>
    </w:p>
    <w:p w14:paraId="3EEA9174" w14:textId="582CC4A0" w:rsidR="006F6A74" w:rsidRPr="003C1C33" w:rsidRDefault="00090711" w:rsidP="0061469C">
      <w:pPr>
        <w:spacing w:after="0" w:line="240" w:lineRule="auto"/>
        <w:jc w:val="both"/>
        <w:rPr>
          <w:b/>
          <w:color w:val="000000" w:themeColor="text1"/>
        </w:rPr>
      </w:pPr>
      <w:r w:rsidRPr="003C1C33">
        <w:rPr>
          <w:bCs/>
          <w:color w:val="000000" w:themeColor="text1"/>
        </w:rPr>
        <w:t>(</w:t>
      </w:r>
      <w:r w:rsidR="0061469C" w:rsidRPr="003C1C33">
        <w:rPr>
          <w:bCs/>
          <w:color w:val="000000" w:themeColor="text1"/>
        </w:rPr>
        <w:t>6</w:t>
      </w:r>
      <w:r w:rsidRPr="003C1C33">
        <w:rPr>
          <w:bCs/>
          <w:color w:val="000000" w:themeColor="text1"/>
        </w:rPr>
        <w:t xml:space="preserve">) </w:t>
      </w:r>
      <w:r w:rsidR="00043229" w:rsidRPr="003C1C33">
        <w:rPr>
          <w:bCs/>
          <w:color w:val="000000" w:themeColor="text1"/>
        </w:rPr>
        <w:tab/>
      </w:r>
      <w:r w:rsidR="002D4813" w:rsidRPr="003C1C33">
        <w:rPr>
          <w:bCs/>
        </w:rPr>
        <w:t>Ako na javni poziv ne pristigne ni jedna ponuda</w:t>
      </w:r>
      <w:r w:rsidR="00B731AA" w:rsidRPr="003C1C33">
        <w:rPr>
          <w:bCs/>
        </w:rPr>
        <w:t>, za prinudnog upravitelja će se imenovati</w:t>
      </w:r>
      <w:r w:rsidR="00B731AA" w:rsidRPr="003C1C33">
        <w:t xml:space="preserve"> </w:t>
      </w:r>
      <w:r w:rsidR="009A73E7" w:rsidRPr="003C1C33">
        <w:t>trgovačko društvo u vlasništvu jedinice lokalne samouprave na čijem podru</w:t>
      </w:r>
      <w:r w:rsidR="00656523" w:rsidRPr="003C1C33">
        <w:t>č</w:t>
      </w:r>
      <w:r w:rsidR="009A73E7" w:rsidRPr="003C1C33">
        <w:t>ju se nalazi zgrada</w:t>
      </w:r>
      <w:r w:rsidR="00D83734" w:rsidRPr="003C1C33">
        <w:t xml:space="preserve">, a koja treba ispunjavati uvjete za upravitelja zgrade propisane ovim Zakonom. </w:t>
      </w:r>
    </w:p>
    <w:p w14:paraId="67B234CB" w14:textId="77777777" w:rsidR="00092C9B" w:rsidRPr="003C1C33" w:rsidRDefault="00092C9B" w:rsidP="00092C9B">
      <w:pPr>
        <w:pStyle w:val="ListParagraph"/>
        <w:spacing w:after="0" w:line="240" w:lineRule="auto"/>
        <w:ind w:left="0"/>
        <w:jc w:val="both"/>
        <w:rPr>
          <w:rFonts w:ascii="Times New Roman" w:hAnsi="Times New Roman"/>
          <w:color w:val="000000" w:themeColor="text1"/>
          <w:sz w:val="24"/>
          <w:szCs w:val="24"/>
        </w:rPr>
      </w:pPr>
    </w:p>
    <w:p w14:paraId="220C3A00" w14:textId="58AB47A1" w:rsidR="00F23581" w:rsidRPr="003C1C33" w:rsidRDefault="00090711" w:rsidP="00F23581">
      <w:pPr>
        <w:spacing w:after="0" w:line="240" w:lineRule="auto"/>
        <w:jc w:val="both"/>
        <w:rPr>
          <w:color w:val="000000" w:themeColor="text1"/>
        </w:rPr>
      </w:pPr>
      <w:r w:rsidRPr="003C1C33">
        <w:rPr>
          <w:color w:val="000000" w:themeColor="text1"/>
        </w:rPr>
        <w:t xml:space="preserve">(7) </w:t>
      </w:r>
      <w:r w:rsidR="00043229" w:rsidRPr="003C1C33">
        <w:rPr>
          <w:color w:val="000000" w:themeColor="text1"/>
        </w:rPr>
        <w:tab/>
      </w:r>
      <w:r w:rsidR="003B044C" w:rsidRPr="003C1C33">
        <w:rPr>
          <w:color w:val="000000" w:themeColor="text1"/>
        </w:rPr>
        <w:t xml:space="preserve">Prinudni upravitelj </w:t>
      </w:r>
      <w:r w:rsidR="006139A3" w:rsidRPr="003C1C33">
        <w:rPr>
          <w:color w:val="000000" w:themeColor="text1"/>
        </w:rPr>
        <w:t xml:space="preserve">zgrade </w:t>
      </w:r>
      <w:r w:rsidR="003B044C" w:rsidRPr="003C1C33">
        <w:rPr>
          <w:color w:val="000000" w:themeColor="text1"/>
        </w:rPr>
        <w:t>na temelju rješenja iz stavka 1. ovoga članka upravlja zgradom s pravima i obvezama upravitelja</w:t>
      </w:r>
      <w:r w:rsidR="00136F29" w:rsidRPr="003C1C33">
        <w:rPr>
          <w:color w:val="000000" w:themeColor="text1"/>
        </w:rPr>
        <w:t>,</w:t>
      </w:r>
      <w:r w:rsidR="003B044C" w:rsidRPr="003C1C33">
        <w:rPr>
          <w:color w:val="000000" w:themeColor="text1"/>
        </w:rPr>
        <w:t xml:space="preserve"> do</w:t>
      </w:r>
      <w:r w:rsidR="00136F29" w:rsidRPr="003C1C33">
        <w:rPr>
          <w:color w:val="000000" w:themeColor="text1"/>
        </w:rPr>
        <w:t>k</w:t>
      </w:r>
      <w:r w:rsidR="004502D5" w:rsidRPr="003C1C33">
        <w:rPr>
          <w:color w:val="000000" w:themeColor="text1"/>
        </w:rPr>
        <w:t xml:space="preserve"> zgradu</w:t>
      </w:r>
      <w:r w:rsidR="003B044C" w:rsidRPr="003C1C33">
        <w:rPr>
          <w:color w:val="000000" w:themeColor="text1"/>
        </w:rPr>
        <w:t xml:space="preserve"> na upravljanje </w:t>
      </w:r>
      <w:r w:rsidR="004502D5" w:rsidRPr="003C1C33">
        <w:rPr>
          <w:color w:val="000000" w:themeColor="text1"/>
        </w:rPr>
        <w:t xml:space="preserve">ne preuzme </w:t>
      </w:r>
      <w:r w:rsidR="003F4F85" w:rsidRPr="003C1C33">
        <w:rPr>
          <w:color w:val="000000" w:themeColor="text1"/>
        </w:rPr>
        <w:t>novoizabran</w:t>
      </w:r>
      <w:r w:rsidR="004502D5" w:rsidRPr="003C1C33">
        <w:rPr>
          <w:color w:val="000000" w:themeColor="text1"/>
        </w:rPr>
        <w:t>i</w:t>
      </w:r>
      <w:r w:rsidR="003F4F85" w:rsidRPr="003C1C33">
        <w:rPr>
          <w:color w:val="000000" w:themeColor="text1"/>
        </w:rPr>
        <w:t xml:space="preserve"> </w:t>
      </w:r>
      <w:r w:rsidR="003B044C" w:rsidRPr="003C1C33">
        <w:rPr>
          <w:color w:val="000000" w:themeColor="text1"/>
        </w:rPr>
        <w:t>upravitelj</w:t>
      </w:r>
      <w:r w:rsidR="004502D5" w:rsidRPr="003C1C33">
        <w:rPr>
          <w:color w:val="000000" w:themeColor="text1"/>
        </w:rPr>
        <w:t>i</w:t>
      </w:r>
      <w:r w:rsidR="006139A3" w:rsidRPr="003C1C33">
        <w:rPr>
          <w:color w:val="000000" w:themeColor="text1"/>
        </w:rPr>
        <w:t xml:space="preserve"> zgrade</w:t>
      </w:r>
      <w:r w:rsidR="003B044C" w:rsidRPr="003C1C33">
        <w:rPr>
          <w:color w:val="000000" w:themeColor="text1"/>
        </w:rPr>
        <w:t xml:space="preserve">. </w:t>
      </w:r>
      <w:bookmarkStart w:id="39" w:name="_Hlk174966805"/>
    </w:p>
    <w:p w14:paraId="5EA79237" w14:textId="77777777" w:rsidR="00F23581" w:rsidRPr="003C1C33" w:rsidRDefault="00F23581" w:rsidP="00F23581">
      <w:pPr>
        <w:spacing w:after="0" w:line="240" w:lineRule="auto"/>
        <w:jc w:val="both"/>
        <w:rPr>
          <w:color w:val="000000" w:themeColor="text1"/>
        </w:rPr>
      </w:pPr>
    </w:p>
    <w:p w14:paraId="74612466" w14:textId="2E5004BD" w:rsidR="00F23581" w:rsidRPr="003C1C33" w:rsidRDefault="00090711" w:rsidP="00F23581">
      <w:pPr>
        <w:spacing w:after="0" w:line="240" w:lineRule="auto"/>
        <w:jc w:val="both"/>
        <w:rPr>
          <w:color w:val="000000" w:themeColor="text1"/>
        </w:rPr>
      </w:pPr>
      <w:r w:rsidRPr="003C1C33">
        <w:rPr>
          <w:color w:val="000000" w:themeColor="text1"/>
        </w:rPr>
        <w:t xml:space="preserve">(8) </w:t>
      </w:r>
      <w:r w:rsidR="00F23581" w:rsidRPr="003C1C33">
        <w:rPr>
          <w:color w:val="000000" w:themeColor="text1"/>
        </w:rPr>
        <w:t xml:space="preserve"> </w:t>
      </w:r>
      <w:r w:rsidR="00043229" w:rsidRPr="003C1C33">
        <w:rPr>
          <w:color w:val="000000" w:themeColor="text1"/>
        </w:rPr>
        <w:tab/>
      </w:r>
      <w:r w:rsidR="000E3CD4" w:rsidRPr="003C1C33">
        <w:rPr>
          <w:color w:val="000000" w:themeColor="text1"/>
        </w:rPr>
        <w:t>Protiv rješenja iz stavka 1. ovoga članka se ne može izjaviti žalba, ali se može pokrenuti upravni spor</w:t>
      </w:r>
      <w:bookmarkEnd w:id="39"/>
      <w:r w:rsidR="0018188B" w:rsidRPr="003C1C33">
        <w:rPr>
          <w:color w:val="000000" w:themeColor="text1"/>
        </w:rPr>
        <w:t xml:space="preserve"> pred nadležnim upravnim sudom</w:t>
      </w:r>
      <w:r w:rsidR="00F23581" w:rsidRPr="003C1C33">
        <w:rPr>
          <w:color w:val="000000" w:themeColor="text1"/>
        </w:rPr>
        <w:t>.</w:t>
      </w:r>
    </w:p>
    <w:p w14:paraId="16FBED8B" w14:textId="77777777" w:rsidR="00F23581" w:rsidRPr="003C1C33" w:rsidRDefault="00F23581" w:rsidP="00F23581">
      <w:pPr>
        <w:spacing w:after="0" w:line="240" w:lineRule="auto"/>
        <w:jc w:val="both"/>
        <w:rPr>
          <w:color w:val="000000" w:themeColor="text1"/>
        </w:rPr>
      </w:pPr>
    </w:p>
    <w:p w14:paraId="33864CCB" w14:textId="2F64BB93" w:rsidR="00F23581" w:rsidRPr="003C1C33" w:rsidRDefault="00090711" w:rsidP="00F23581">
      <w:pPr>
        <w:spacing w:after="0" w:line="240" w:lineRule="auto"/>
        <w:jc w:val="both"/>
        <w:rPr>
          <w:color w:val="000000" w:themeColor="text1"/>
        </w:rPr>
      </w:pPr>
      <w:r w:rsidRPr="003C1C33">
        <w:rPr>
          <w:color w:val="000000" w:themeColor="text1"/>
        </w:rPr>
        <w:t xml:space="preserve">(9) </w:t>
      </w:r>
      <w:r w:rsidR="00043229" w:rsidRPr="003C1C33">
        <w:rPr>
          <w:color w:val="000000" w:themeColor="text1"/>
        </w:rPr>
        <w:tab/>
      </w:r>
      <w:r w:rsidR="006E3EAC" w:rsidRPr="003C1C33">
        <w:rPr>
          <w:color w:val="000000" w:themeColor="text1"/>
        </w:rPr>
        <w:t>Prijedlog za imenovanje prinudnog upravitelja</w:t>
      </w:r>
      <w:r w:rsidR="00D96080" w:rsidRPr="003C1C33">
        <w:rPr>
          <w:color w:val="000000" w:themeColor="text1"/>
        </w:rPr>
        <w:t xml:space="preserve"> </w:t>
      </w:r>
      <w:r w:rsidR="0023326C" w:rsidRPr="003C1C33">
        <w:rPr>
          <w:color w:val="000000" w:themeColor="text1"/>
        </w:rPr>
        <w:t xml:space="preserve">gradonačelniku odnosno </w:t>
      </w:r>
      <w:r w:rsidR="00366515" w:rsidRPr="003C1C33">
        <w:rPr>
          <w:color w:val="000000" w:themeColor="text1"/>
        </w:rPr>
        <w:t>općinsk</w:t>
      </w:r>
      <w:r w:rsidR="008E272E" w:rsidRPr="003C1C33">
        <w:rPr>
          <w:color w:val="000000" w:themeColor="text1"/>
        </w:rPr>
        <w:t>om</w:t>
      </w:r>
      <w:r w:rsidR="00366515" w:rsidRPr="003C1C33">
        <w:rPr>
          <w:color w:val="000000" w:themeColor="text1"/>
        </w:rPr>
        <w:t xml:space="preserve"> načelnik</w:t>
      </w:r>
      <w:r w:rsidR="008E272E" w:rsidRPr="003C1C33">
        <w:rPr>
          <w:color w:val="000000" w:themeColor="text1"/>
        </w:rPr>
        <w:t>u</w:t>
      </w:r>
      <w:r w:rsidR="00986468" w:rsidRPr="003C1C33">
        <w:rPr>
          <w:color w:val="000000" w:themeColor="text1"/>
        </w:rPr>
        <w:t xml:space="preserve"> </w:t>
      </w:r>
      <w:r w:rsidR="006E3EAC" w:rsidRPr="003C1C33">
        <w:rPr>
          <w:color w:val="000000" w:themeColor="text1"/>
        </w:rPr>
        <w:t>mo</w:t>
      </w:r>
      <w:r w:rsidR="00DF2C1A" w:rsidRPr="003C1C33">
        <w:rPr>
          <w:color w:val="000000" w:themeColor="text1"/>
        </w:rPr>
        <w:t>ž</w:t>
      </w:r>
      <w:r w:rsidR="006E3EAC" w:rsidRPr="003C1C33">
        <w:rPr>
          <w:color w:val="000000" w:themeColor="text1"/>
        </w:rPr>
        <w:t xml:space="preserve">e podnijeti svaki </w:t>
      </w:r>
      <w:r w:rsidR="00EE4EF2" w:rsidRPr="003C1C33">
        <w:rPr>
          <w:color w:val="000000" w:themeColor="text1"/>
        </w:rPr>
        <w:t xml:space="preserve">suvlasnik ili upravitelj kojem je prestao ugovor o </w:t>
      </w:r>
      <w:r w:rsidR="00EE4EF2" w:rsidRPr="003C1C33">
        <w:rPr>
          <w:color w:val="000000" w:themeColor="text1"/>
        </w:rPr>
        <w:lastRenderedPageBreak/>
        <w:t xml:space="preserve">upravljanju, ali samo ako </w:t>
      </w:r>
      <w:r w:rsidR="00497E2D" w:rsidRPr="003C1C33">
        <w:rPr>
          <w:color w:val="000000" w:themeColor="text1"/>
        </w:rPr>
        <w:t>suvlasnici do dana prestanka ugovora nisu imenovali novog upravitelja.</w:t>
      </w:r>
    </w:p>
    <w:p w14:paraId="34620C45" w14:textId="77777777" w:rsidR="00F23581" w:rsidRPr="003C1C33" w:rsidRDefault="00F23581" w:rsidP="00F23581">
      <w:pPr>
        <w:spacing w:after="0" w:line="240" w:lineRule="auto"/>
        <w:jc w:val="both"/>
        <w:rPr>
          <w:color w:val="000000" w:themeColor="text1"/>
        </w:rPr>
      </w:pPr>
    </w:p>
    <w:p w14:paraId="442D9EF9" w14:textId="56EC3B13" w:rsidR="000F3FEF" w:rsidRPr="003C1C33" w:rsidRDefault="00090711" w:rsidP="00945420">
      <w:pPr>
        <w:spacing w:after="0" w:line="240" w:lineRule="auto"/>
        <w:jc w:val="both"/>
        <w:rPr>
          <w:color w:val="000000" w:themeColor="text1"/>
        </w:rPr>
      </w:pPr>
      <w:r w:rsidRPr="003C1C33">
        <w:rPr>
          <w:color w:val="000000" w:themeColor="text1"/>
        </w:rPr>
        <w:t>(10)</w:t>
      </w:r>
      <w:r w:rsidR="00F23581" w:rsidRPr="003C1C33">
        <w:rPr>
          <w:color w:val="000000" w:themeColor="text1"/>
        </w:rPr>
        <w:t xml:space="preserve">  </w:t>
      </w:r>
      <w:r w:rsidR="00043229" w:rsidRPr="003C1C33">
        <w:rPr>
          <w:color w:val="000000" w:themeColor="text1"/>
        </w:rPr>
        <w:tab/>
      </w:r>
      <w:r w:rsidR="00B1285A" w:rsidRPr="003C1C33">
        <w:rPr>
          <w:color w:val="000000" w:themeColor="text1"/>
        </w:rPr>
        <w:t xml:space="preserve">Prinudni upravitelj zgrade </w:t>
      </w:r>
      <w:r w:rsidR="00BF7FB8" w:rsidRPr="003C1C33">
        <w:rPr>
          <w:color w:val="000000" w:themeColor="text1"/>
        </w:rPr>
        <w:t xml:space="preserve">ima sva prava i obveze upravitelja zgrade iz članka </w:t>
      </w:r>
      <w:r w:rsidR="00D23440" w:rsidRPr="003C1C33">
        <w:rPr>
          <w:color w:val="000000" w:themeColor="text1"/>
        </w:rPr>
        <w:t>50</w:t>
      </w:r>
      <w:r w:rsidR="00BF7FB8" w:rsidRPr="003C1C33">
        <w:rPr>
          <w:color w:val="000000" w:themeColor="text1"/>
        </w:rPr>
        <w:t xml:space="preserve">. ovoga Zakona. </w:t>
      </w:r>
    </w:p>
    <w:p w14:paraId="041BDB45" w14:textId="77777777" w:rsidR="000F3FEF" w:rsidRPr="003C1C33" w:rsidRDefault="000F3FEF" w:rsidP="00092C9B">
      <w:pPr>
        <w:pStyle w:val="ListParagraph"/>
        <w:spacing w:after="0" w:line="240" w:lineRule="auto"/>
        <w:ind w:left="0"/>
        <w:jc w:val="both"/>
        <w:rPr>
          <w:rFonts w:ascii="Times New Roman" w:hAnsi="Times New Roman"/>
          <w:color w:val="000000" w:themeColor="text1"/>
          <w:sz w:val="24"/>
          <w:szCs w:val="24"/>
        </w:rPr>
      </w:pPr>
    </w:p>
    <w:p w14:paraId="17FE49A9" w14:textId="77777777" w:rsidR="00C33019" w:rsidRPr="003C1C33" w:rsidRDefault="000E3CD4" w:rsidP="00092C9B">
      <w:pPr>
        <w:spacing w:after="0" w:line="240" w:lineRule="auto"/>
        <w:jc w:val="center"/>
        <w:rPr>
          <w:i/>
          <w:iCs/>
          <w:color w:val="000000" w:themeColor="text1"/>
          <w:lang w:eastAsia="en-US"/>
        </w:rPr>
      </w:pPr>
      <w:r w:rsidRPr="003C1C33">
        <w:rPr>
          <w:i/>
          <w:color w:val="000000" w:themeColor="text1"/>
        </w:rPr>
        <w:t>Ukidanje rješenj</w:t>
      </w:r>
      <w:r w:rsidR="009E4B82" w:rsidRPr="003C1C33">
        <w:rPr>
          <w:i/>
          <w:color w:val="000000" w:themeColor="text1"/>
        </w:rPr>
        <w:t>a</w:t>
      </w:r>
      <w:r w:rsidR="003B044C" w:rsidRPr="003C1C33">
        <w:rPr>
          <w:i/>
          <w:color w:val="000000" w:themeColor="text1"/>
        </w:rPr>
        <w:t xml:space="preserve"> o prinudnom upravitelju </w:t>
      </w:r>
      <w:r w:rsidR="00124A1E" w:rsidRPr="003C1C33">
        <w:rPr>
          <w:i/>
          <w:iCs/>
          <w:color w:val="000000" w:themeColor="text1"/>
          <w:lang w:eastAsia="en-US"/>
        </w:rPr>
        <w:t>zgrade</w:t>
      </w:r>
      <w:r w:rsidR="00124A1E" w:rsidRPr="003C1C33">
        <w:rPr>
          <w:i/>
          <w:iCs/>
          <w:color w:val="000000" w:themeColor="text1"/>
        </w:rPr>
        <w:t xml:space="preserve"> </w:t>
      </w:r>
      <w:r w:rsidR="003B044C" w:rsidRPr="003C1C33">
        <w:rPr>
          <w:i/>
          <w:iCs/>
          <w:color w:val="000000" w:themeColor="text1"/>
        </w:rPr>
        <w:t>i određivanje novog prinudnog upravitelja</w:t>
      </w:r>
      <w:r w:rsidR="00124A1E" w:rsidRPr="003C1C33">
        <w:rPr>
          <w:i/>
          <w:iCs/>
          <w:color w:val="000000" w:themeColor="text1"/>
        </w:rPr>
        <w:t xml:space="preserve"> </w:t>
      </w:r>
      <w:r w:rsidR="00124A1E" w:rsidRPr="003C1C33">
        <w:rPr>
          <w:i/>
          <w:iCs/>
          <w:color w:val="000000" w:themeColor="text1"/>
          <w:lang w:eastAsia="en-US"/>
        </w:rPr>
        <w:t>zgrade</w:t>
      </w:r>
    </w:p>
    <w:p w14:paraId="115C9E4E" w14:textId="77777777" w:rsidR="00921051" w:rsidRPr="003C1C33" w:rsidRDefault="00921051" w:rsidP="00092C9B">
      <w:pPr>
        <w:spacing w:after="0" w:line="240" w:lineRule="auto"/>
        <w:jc w:val="center"/>
        <w:rPr>
          <w:i/>
          <w:iCs/>
          <w:color w:val="000000" w:themeColor="text1"/>
        </w:rPr>
      </w:pPr>
    </w:p>
    <w:p w14:paraId="2931DBDF" w14:textId="178470BD" w:rsidR="00C33019" w:rsidRPr="003C1C33" w:rsidRDefault="003B044C" w:rsidP="00092C9B">
      <w:pPr>
        <w:spacing w:after="0" w:line="240" w:lineRule="auto"/>
        <w:jc w:val="center"/>
        <w:rPr>
          <w:b/>
          <w:color w:val="000000" w:themeColor="text1"/>
        </w:rPr>
      </w:pPr>
      <w:r w:rsidRPr="003C1C33">
        <w:rPr>
          <w:b/>
          <w:color w:val="000000" w:themeColor="text1"/>
        </w:rPr>
        <w:t xml:space="preserve">Članak </w:t>
      </w:r>
      <w:r w:rsidR="008E480B" w:rsidRPr="003C1C33">
        <w:rPr>
          <w:b/>
          <w:color w:val="000000" w:themeColor="text1"/>
        </w:rPr>
        <w:t>5</w:t>
      </w:r>
      <w:r w:rsidR="00A22F47" w:rsidRPr="003C1C33">
        <w:rPr>
          <w:b/>
          <w:color w:val="000000" w:themeColor="text1"/>
        </w:rPr>
        <w:t>1</w:t>
      </w:r>
      <w:r w:rsidRPr="003C1C33">
        <w:rPr>
          <w:b/>
          <w:color w:val="000000" w:themeColor="text1"/>
        </w:rPr>
        <w:t>.</w:t>
      </w:r>
    </w:p>
    <w:p w14:paraId="78CCC310" w14:textId="77777777" w:rsidR="00921051" w:rsidRPr="003C1C33" w:rsidRDefault="00921051" w:rsidP="00092C9B">
      <w:pPr>
        <w:spacing w:after="0" w:line="240" w:lineRule="auto"/>
        <w:jc w:val="center"/>
        <w:rPr>
          <w:b/>
          <w:color w:val="000000" w:themeColor="text1"/>
        </w:rPr>
      </w:pPr>
    </w:p>
    <w:p w14:paraId="626440D6" w14:textId="20DC12B0" w:rsidR="00C33019" w:rsidRPr="003C1C33" w:rsidRDefault="003261E8" w:rsidP="00B870BC">
      <w:pPr>
        <w:pStyle w:val="ListParagraph"/>
        <w:numPr>
          <w:ilvl w:val="2"/>
          <w:numId w:val="52"/>
        </w:numPr>
        <w:spacing w:after="0" w:line="240" w:lineRule="auto"/>
        <w:ind w:left="0" w:firstLine="0"/>
        <w:jc w:val="both"/>
        <w:rPr>
          <w:rFonts w:ascii="Times New Roman" w:hAnsi="Times New Roman"/>
          <w:color w:val="000000" w:themeColor="text1"/>
          <w:sz w:val="24"/>
          <w:szCs w:val="24"/>
        </w:rPr>
      </w:pPr>
      <w:bookmarkStart w:id="40" w:name="_Hlk172743004"/>
      <w:r w:rsidRPr="003C1C33">
        <w:rPr>
          <w:rFonts w:ascii="Times New Roman" w:hAnsi="Times New Roman"/>
          <w:color w:val="000000" w:themeColor="text1"/>
          <w:sz w:val="24"/>
          <w:szCs w:val="24"/>
        </w:rPr>
        <w:t xml:space="preserve">Gradonačelnik, odnosno </w:t>
      </w:r>
      <w:r w:rsidR="00366515" w:rsidRPr="003C1C33">
        <w:rPr>
          <w:rFonts w:ascii="Times New Roman" w:hAnsi="Times New Roman"/>
          <w:color w:val="000000" w:themeColor="text1"/>
          <w:sz w:val="24"/>
          <w:szCs w:val="24"/>
        </w:rPr>
        <w:t>općinski načelnik</w:t>
      </w:r>
      <w:r w:rsidRPr="003C1C33">
        <w:rPr>
          <w:rFonts w:ascii="Times New Roman" w:hAnsi="Times New Roman"/>
          <w:color w:val="000000" w:themeColor="text1"/>
          <w:sz w:val="24"/>
          <w:szCs w:val="24"/>
        </w:rPr>
        <w:t xml:space="preserve">, na čijem području se zgrada nalazi </w:t>
      </w:r>
      <w:r w:rsidR="009E4B82" w:rsidRPr="003C1C33">
        <w:rPr>
          <w:rFonts w:ascii="Times New Roman" w:hAnsi="Times New Roman"/>
          <w:color w:val="000000" w:themeColor="text1"/>
          <w:sz w:val="24"/>
          <w:szCs w:val="24"/>
        </w:rPr>
        <w:t xml:space="preserve">rješenjem </w:t>
      </w:r>
      <w:bookmarkEnd w:id="40"/>
      <w:r w:rsidRPr="003C1C33">
        <w:rPr>
          <w:rFonts w:ascii="Times New Roman" w:hAnsi="Times New Roman"/>
          <w:color w:val="000000" w:themeColor="text1"/>
          <w:sz w:val="24"/>
          <w:szCs w:val="24"/>
        </w:rPr>
        <w:t xml:space="preserve">će </w:t>
      </w:r>
      <w:r w:rsidR="009E4B82" w:rsidRPr="003C1C33">
        <w:rPr>
          <w:rFonts w:ascii="Times New Roman" w:hAnsi="Times New Roman"/>
          <w:color w:val="000000" w:themeColor="text1"/>
          <w:sz w:val="24"/>
          <w:szCs w:val="24"/>
        </w:rPr>
        <w:t xml:space="preserve">ukinuti rješenje </w:t>
      </w:r>
      <w:r w:rsidR="00B047D9" w:rsidRPr="003C1C33">
        <w:rPr>
          <w:rFonts w:ascii="Times New Roman" w:hAnsi="Times New Roman"/>
          <w:color w:val="000000" w:themeColor="text1"/>
          <w:sz w:val="24"/>
          <w:szCs w:val="24"/>
        </w:rPr>
        <w:t xml:space="preserve">o </w:t>
      </w:r>
      <w:r w:rsidR="003B044C" w:rsidRPr="003C1C33">
        <w:rPr>
          <w:rFonts w:ascii="Times New Roman" w:hAnsi="Times New Roman"/>
          <w:color w:val="000000" w:themeColor="text1"/>
          <w:sz w:val="24"/>
          <w:szCs w:val="24"/>
        </w:rPr>
        <w:t>prinudnom upravitelju</w:t>
      </w:r>
      <w:r w:rsidR="00124A1E" w:rsidRPr="003C1C33">
        <w:rPr>
          <w:rFonts w:ascii="Times New Roman" w:hAnsi="Times New Roman"/>
          <w:color w:val="000000" w:themeColor="text1"/>
          <w:sz w:val="24"/>
          <w:szCs w:val="24"/>
        </w:rPr>
        <w:t xml:space="preserve"> zgrade</w:t>
      </w:r>
      <w:r w:rsidR="003B044C" w:rsidRPr="003C1C33">
        <w:rPr>
          <w:rFonts w:ascii="Times New Roman" w:hAnsi="Times New Roman"/>
          <w:color w:val="000000" w:themeColor="text1"/>
          <w:sz w:val="24"/>
          <w:szCs w:val="24"/>
        </w:rPr>
        <w:t xml:space="preserve"> ako:</w:t>
      </w:r>
    </w:p>
    <w:p w14:paraId="3B182DAE" w14:textId="77777777" w:rsidR="00921051" w:rsidRPr="003C1C33" w:rsidRDefault="00921051" w:rsidP="00921051">
      <w:pPr>
        <w:pStyle w:val="ListParagraph"/>
        <w:spacing w:after="0" w:line="240" w:lineRule="auto"/>
        <w:ind w:left="0"/>
        <w:jc w:val="both"/>
        <w:rPr>
          <w:rFonts w:ascii="Times New Roman" w:hAnsi="Times New Roman"/>
          <w:color w:val="000000" w:themeColor="text1"/>
          <w:sz w:val="24"/>
          <w:szCs w:val="24"/>
        </w:rPr>
      </w:pPr>
    </w:p>
    <w:p w14:paraId="299D412E" w14:textId="77777777" w:rsidR="00C33019" w:rsidRPr="003C1C33" w:rsidRDefault="003B044C" w:rsidP="00B870BC">
      <w:pPr>
        <w:pStyle w:val="ListParagraph"/>
        <w:numPr>
          <w:ilvl w:val="0"/>
          <w:numId w:val="51"/>
        </w:numPr>
        <w:spacing w:after="0" w:line="240" w:lineRule="auto"/>
        <w:ind w:firstLine="66"/>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suvlasnici sklope ugovor o upravljanju u skladu s ovim Zakonom ili</w:t>
      </w:r>
    </w:p>
    <w:p w14:paraId="10DA5ACE" w14:textId="77777777" w:rsidR="001E3BC9" w:rsidRPr="003C1C33" w:rsidRDefault="003B044C" w:rsidP="00B870BC">
      <w:pPr>
        <w:pStyle w:val="ListParagraph"/>
        <w:numPr>
          <w:ilvl w:val="0"/>
          <w:numId w:val="51"/>
        </w:numPr>
        <w:spacing w:after="0" w:line="240" w:lineRule="auto"/>
        <w:ind w:firstLine="66"/>
        <w:jc w:val="both"/>
        <w:rPr>
          <w:rFonts w:ascii="Times New Roman" w:eastAsia="Times New Roman" w:hAnsi="Times New Roman"/>
          <w:color w:val="000000" w:themeColor="text1"/>
          <w:sz w:val="24"/>
          <w:szCs w:val="24"/>
          <w:lang w:eastAsia="hr-HR"/>
        </w:rPr>
      </w:pPr>
      <w:r w:rsidRPr="003C1C33">
        <w:rPr>
          <w:rFonts w:ascii="Times New Roman" w:eastAsia="Times New Roman" w:hAnsi="Times New Roman"/>
          <w:color w:val="000000" w:themeColor="text1"/>
          <w:sz w:val="24"/>
          <w:szCs w:val="24"/>
          <w:lang w:eastAsia="hr-HR"/>
        </w:rPr>
        <w:t xml:space="preserve">prinudni upravitelj </w:t>
      </w:r>
      <w:r w:rsidR="00124A1E" w:rsidRPr="003C1C33">
        <w:rPr>
          <w:rFonts w:ascii="Times New Roman" w:eastAsia="Times New Roman" w:hAnsi="Times New Roman"/>
          <w:color w:val="000000" w:themeColor="text1"/>
          <w:sz w:val="24"/>
          <w:szCs w:val="24"/>
          <w:lang w:eastAsia="hr-HR"/>
        </w:rPr>
        <w:t xml:space="preserve">zgrade </w:t>
      </w:r>
      <w:r w:rsidRPr="003C1C33">
        <w:rPr>
          <w:rFonts w:ascii="Times New Roman" w:eastAsia="Times New Roman" w:hAnsi="Times New Roman"/>
          <w:color w:val="000000" w:themeColor="text1"/>
          <w:sz w:val="24"/>
          <w:szCs w:val="24"/>
          <w:lang w:eastAsia="hr-HR"/>
        </w:rPr>
        <w:t>ne upravlja zgradom u skladu s ovim Zakonom.</w:t>
      </w:r>
    </w:p>
    <w:p w14:paraId="23DA4331" w14:textId="77777777" w:rsidR="00921051" w:rsidRPr="003C1C33" w:rsidRDefault="00921051" w:rsidP="00921051">
      <w:pPr>
        <w:pStyle w:val="ListParagraph"/>
        <w:spacing w:after="0" w:line="240" w:lineRule="auto"/>
        <w:ind w:left="1134"/>
        <w:jc w:val="both"/>
        <w:rPr>
          <w:rFonts w:ascii="Times New Roman" w:eastAsia="Times New Roman" w:hAnsi="Times New Roman"/>
          <w:color w:val="000000" w:themeColor="text1"/>
          <w:sz w:val="24"/>
          <w:szCs w:val="24"/>
          <w:lang w:eastAsia="hr-HR"/>
        </w:rPr>
      </w:pPr>
    </w:p>
    <w:p w14:paraId="075064AE" w14:textId="77777777" w:rsidR="00821436" w:rsidRPr="003C1C33" w:rsidRDefault="003261E8" w:rsidP="00B870BC">
      <w:pPr>
        <w:pStyle w:val="ListParagraph"/>
        <w:numPr>
          <w:ilvl w:val="0"/>
          <w:numId w:val="5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slučaju iz stavka 1. točke 2. ovoga članka gradonačelnik grada, odnosno </w:t>
      </w:r>
      <w:r w:rsidR="00B54720" w:rsidRPr="003C1C33">
        <w:rPr>
          <w:rFonts w:ascii="Times New Roman" w:hAnsi="Times New Roman"/>
          <w:color w:val="000000" w:themeColor="text1"/>
          <w:sz w:val="24"/>
          <w:szCs w:val="24"/>
        </w:rPr>
        <w:t>općinski načelnik</w:t>
      </w:r>
      <w:r w:rsidRPr="003C1C33">
        <w:rPr>
          <w:rFonts w:ascii="Times New Roman" w:hAnsi="Times New Roman"/>
          <w:color w:val="000000" w:themeColor="text1"/>
          <w:sz w:val="24"/>
          <w:szCs w:val="24"/>
        </w:rPr>
        <w:t>, na čijem području se zgrada nalazi</w:t>
      </w:r>
      <w:r w:rsidR="00E91F68"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će rješenjem </w:t>
      </w:r>
      <w:r w:rsidR="00A45919" w:rsidRPr="003C1C33">
        <w:rPr>
          <w:rFonts w:ascii="Times New Roman" w:hAnsi="Times New Roman"/>
          <w:color w:val="000000" w:themeColor="text1"/>
          <w:sz w:val="24"/>
          <w:szCs w:val="24"/>
        </w:rPr>
        <w:t>odre</w:t>
      </w:r>
      <w:r w:rsidRPr="003C1C33">
        <w:rPr>
          <w:rFonts w:ascii="Times New Roman" w:hAnsi="Times New Roman"/>
          <w:color w:val="000000" w:themeColor="text1"/>
          <w:sz w:val="24"/>
          <w:szCs w:val="24"/>
        </w:rPr>
        <w:t>diti</w:t>
      </w:r>
      <w:r w:rsidR="00A45919" w:rsidRPr="003C1C33">
        <w:rPr>
          <w:rFonts w:ascii="Times New Roman" w:hAnsi="Times New Roman"/>
          <w:color w:val="000000" w:themeColor="text1"/>
          <w:sz w:val="24"/>
          <w:szCs w:val="24"/>
        </w:rPr>
        <w:t xml:space="preserve"> nov</w:t>
      </w:r>
      <w:r w:rsidRPr="003C1C33">
        <w:rPr>
          <w:rFonts w:ascii="Times New Roman" w:hAnsi="Times New Roman"/>
          <w:color w:val="000000" w:themeColor="text1"/>
          <w:sz w:val="24"/>
          <w:szCs w:val="24"/>
        </w:rPr>
        <w:t>og</w:t>
      </w:r>
      <w:r w:rsidR="00A45919" w:rsidRPr="003C1C33">
        <w:rPr>
          <w:rFonts w:ascii="Times New Roman" w:hAnsi="Times New Roman"/>
          <w:color w:val="000000" w:themeColor="text1"/>
          <w:sz w:val="24"/>
          <w:szCs w:val="24"/>
        </w:rPr>
        <w:t xml:space="preserve"> prinudn</w:t>
      </w:r>
      <w:r w:rsidRPr="003C1C33">
        <w:rPr>
          <w:rFonts w:ascii="Times New Roman" w:hAnsi="Times New Roman"/>
          <w:color w:val="000000" w:themeColor="text1"/>
          <w:sz w:val="24"/>
          <w:szCs w:val="24"/>
        </w:rPr>
        <w:t>og</w:t>
      </w:r>
      <w:r w:rsidR="00A45919" w:rsidRPr="003C1C33">
        <w:rPr>
          <w:rFonts w:ascii="Times New Roman" w:hAnsi="Times New Roman"/>
          <w:color w:val="000000" w:themeColor="text1"/>
          <w:sz w:val="24"/>
          <w:szCs w:val="24"/>
        </w:rPr>
        <w:t xml:space="preserve"> upravitelj</w:t>
      </w:r>
      <w:r w:rsidRPr="003C1C33">
        <w:rPr>
          <w:rFonts w:ascii="Times New Roman" w:hAnsi="Times New Roman"/>
          <w:color w:val="000000" w:themeColor="text1"/>
          <w:sz w:val="24"/>
          <w:szCs w:val="24"/>
        </w:rPr>
        <w:t>a</w:t>
      </w:r>
      <w:r w:rsidR="00A45919" w:rsidRPr="003C1C33">
        <w:rPr>
          <w:rFonts w:ascii="Times New Roman" w:hAnsi="Times New Roman"/>
          <w:color w:val="000000" w:themeColor="text1"/>
          <w:sz w:val="24"/>
          <w:szCs w:val="24"/>
        </w:rPr>
        <w:t xml:space="preserve"> zgrade.</w:t>
      </w:r>
    </w:p>
    <w:p w14:paraId="32330B54" w14:textId="77777777" w:rsidR="00921051" w:rsidRPr="003C1C33" w:rsidRDefault="00921051" w:rsidP="00921051">
      <w:pPr>
        <w:pStyle w:val="ListParagraph"/>
        <w:spacing w:after="0" w:line="240" w:lineRule="auto"/>
        <w:ind w:left="0"/>
        <w:jc w:val="both"/>
        <w:rPr>
          <w:rFonts w:ascii="Times New Roman" w:hAnsi="Times New Roman"/>
          <w:color w:val="000000" w:themeColor="text1"/>
          <w:sz w:val="24"/>
          <w:szCs w:val="24"/>
        </w:rPr>
      </w:pPr>
    </w:p>
    <w:p w14:paraId="6B465E1E" w14:textId="3FC2A477" w:rsidR="00986468" w:rsidRPr="003C1C33" w:rsidRDefault="00A45919" w:rsidP="00B870BC">
      <w:pPr>
        <w:pStyle w:val="ListParagraph"/>
        <w:numPr>
          <w:ilvl w:val="0"/>
          <w:numId w:val="52"/>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Protiv rješenja iz </w:t>
      </w:r>
      <w:r w:rsidR="00D96080" w:rsidRPr="003C1C33">
        <w:rPr>
          <w:rFonts w:ascii="Times New Roman" w:hAnsi="Times New Roman"/>
          <w:color w:val="000000" w:themeColor="text1"/>
          <w:sz w:val="24"/>
          <w:szCs w:val="24"/>
        </w:rPr>
        <w:t>ovoga članka</w:t>
      </w:r>
      <w:r w:rsidRPr="003C1C33">
        <w:rPr>
          <w:rFonts w:ascii="Times New Roman" w:hAnsi="Times New Roman"/>
          <w:color w:val="000000" w:themeColor="text1"/>
          <w:sz w:val="24"/>
          <w:szCs w:val="24"/>
        </w:rPr>
        <w:t xml:space="preserve"> ne može </w:t>
      </w:r>
      <w:r w:rsidR="00D96080" w:rsidRPr="003C1C33">
        <w:rPr>
          <w:rFonts w:ascii="Times New Roman" w:hAnsi="Times New Roman"/>
          <w:color w:val="000000" w:themeColor="text1"/>
          <w:sz w:val="24"/>
          <w:szCs w:val="24"/>
        </w:rPr>
        <w:t xml:space="preserve">se </w:t>
      </w:r>
      <w:r w:rsidRPr="003C1C33">
        <w:rPr>
          <w:rFonts w:ascii="Times New Roman" w:hAnsi="Times New Roman"/>
          <w:color w:val="000000" w:themeColor="text1"/>
          <w:sz w:val="24"/>
          <w:szCs w:val="24"/>
        </w:rPr>
        <w:t>izjaviti žalba, ali se može pokrenuti upravni spor</w:t>
      </w:r>
      <w:r w:rsidR="007F1284" w:rsidRPr="003C1C33">
        <w:rPr>
          <w:rFonts w:ascii="Times New Roman" w:hAnsi="Times New Roman"/>
          <w:color w:val="000000" w:themeColor="text1"/>
          <w:sz w:val="24"/>
          <w:szCs w:val="24"/>
        </w:rPr>
        <w:t xml:space="preserve"> pred nadležnim upravnim sudom</w:t>
      </w:r>
      <w:r w:rsidRPr="003C1C33">
        <w:rPr>
          <w:rFonts w:ascii="Times New Roman" w:hAnsi="Times New Roman"/>
          <w:color w:val="000000" w:themeColor="text1"/>
          <w:sz w:val="24"/>
          <w:szCs w:val="24"/>
        </w:rPr>
        <w:t>.</w:t>
      </w:r>
    </w:p>
    <w:p w14:paraId="2E78B6FB" w14:textId="77777777" w:rsidR="00945420" w:rsidRPr="003C1C33" w:rsidRDefault="00945420" w:rsidP="00945420">
      <w:pPr>
        <w:spacing w:after="0" w:line="240" w:lineRule="auto"/>
        <w:jc w:val="both"/>
        <w:rPr>
          <w:color w:val="000000" w:themeColor="text1"/>
        </w:rPr>
      </w:pPr>
    </w:p>
    <w:p w14:paraId="11B40367" w14:textId="77777777" w:rsidR="00945420" w:rsidRPr="003C1C33" w:rsidRDefault="00945420" w:rsidP="00945420">
      <w:pPr>
        <w:spacing w:after="0" w:line="240" w:lineRule="auto"/>
        <w:jc w:val="both"/>
        <w:rPr>
          <w:color w:val="000000" w:themeColor="text1"/>
        </w:rPr>
      </w:pPr>
    </w:p>
    <w:p w14:paraId="0595A57B" w14:textId="77777777" w:rsidR="00946146" w:rsidRPr="003C1C33" w:rsidRDefault="00946146" w:rsidP="00946146">
      <w:pPr>
        <w:pStyle w:val="ListParagraph"/>
        <w:spacing w:after="0" w:line="240" w:lineRule="auto"/>
        <w:ind w:left="0"/>
        <w:jc w:val="both"/>
        <w:rPr>
          <w:rFonts w:ascii="Times New Roman" w:hAnsi="Times New Roman"/>
          <w:color w:val="000000" w:themeColor="text1"/>
          <w:sz w:val="24"/>
          <w:szCs w:val="24"/>
        </w:rPr>
      </w:pPr>
    </w:p>
    <w:p w14:paraId="58FA0778" w14:textId="77777777" w:rsidR="00C33019" w:rsidRPr="003C1C33" w:rsidRDefault="003B044C" w:rsidP="00092C9B">
      <w:pPr>
        <w:spacing w:after="0" w:line="240" w:lineRule="auto"/>
        <w:jc w:val="center"/>
        <w:rPr>
          <w:i/>
          <w:iCs/>
          <w:color w:val="000000" w:themeColor="text1"/>
          <w:lang w:eastAsia="en-US"/>
        </w:rPr>
      </w:pPr>
      <w:r w:rsidRPr="003C1C33">
        <w:rPr>
          <w:i/>
          <w:color w:val="000000" w:themeColor="text1"/>
        </w:rPr>
        <w:t>Prava i obveze upravitelja</w:t>
      </w:r>
      <w:r w:rsidR="0039501F" w:rsidRPr="003C1C33">
        <w:rPr>
          <w:i/>
          <w:color w:val="000000" w:themeColor="text1"/>
        </w:rPr>
        <w:t xml:space="preserve"> </w:t>
      </w:r>
      <w:r w:rsidR="0039501F" w:rsidRPr="003C1C33">
        <w:rPr>
          <w:i/>
          <w:iCs/>
          <w:color w:val="000000" w:themeColor="text1"/>
          <w:lang w:eastAsia="en-US"/>
        </w:rPr>
        <w:t>zgrade</w:t>
      </w:r>
    </w:p>
    <w:p w14:paraId="0AFD71BF" w14:textId="77777777" w:rsidR="00E14CD0" w:rsidRPr="003C1C33" w:rsidRDefault="00E14CD0" w:rsidP="00092C9B">
      <w:pPr>
        <w:spacing w:after="0" w:line="240" w:lineRule="auto"/>
        <w:jc w:val="center"/>
        <w:rPr>
          <w:i/>
          <w:color w:val="000000" w:themeColor="text1"/>
        </w:rPr>
      </w:pPr>
    </w:p>
    <w:p w14:paraId="3801561F" w14:textId="08756EE1" w:rsidR="00E72457" w:rsidRPr="003C1C33" w:rsidRDefault="003B044C" w:rsidP="00092C9B">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5</w:t>
      </w:r>
      <w:r w:rsidR="000B3337" w:rsidRPr="003C1C33">
        <w:rPr>
          <w:b/>
          <w:color w:val="000000" w:themeColor="text1"/>
        </w:rPr>
        <w:t>2</w:t>
      </w:r>
      <w:r w:rsidRPr="003C1C33">
        <w:rPr>
          <w:b/>
          <w:color w:val="000000" w:themeColor="text1"/>
        </w:rPr>
        <w:t>.</w:t>
      </w:r>
    </w:p>
    <w:p w14:paraId="2651C3C5" w14:textId="77777777" w:rsidR="00E14CD0" w:rsidRPr="003C1C33" w:rsidRDefault="00E14CD0" w:rsidP="00092C9B">
      <w:pPr>
        <w:spacing w:after="0" w:line="240" w:lineRule="auto"/>
        <w:jc w:val="center"/>
        <w:rPr>
          <w:b/>
          <w:color w:val="000000" w:themeColor="text1"/>
        </w:rPr>
      </w:pPr>
    </w:p>
    <w:p w14:paraId="29D0349C" w14:textId="77777777" w:rsidR="00C33019" w:rsidRPr="003C1C33" w:rsidRDefault="003B044C" w:rsidP="00B870BC">
      <w:pPr>
        <w:pStyle w:val="ListParagraph"/>
        <w:numPr>
          <w:ilvl w:val="0"/>
          <w:numId w:val="54"/>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Upravitelj </w:t>
      </w:r>
      <w:r w:rsidR="0039501F"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u obavljanju svoje djelatnosti ima sljedeća prava i obveze:</w:t>
      </w:r>
    </w:p>
    <w:p w14:paraId="337F088F" w14:textId="77777777" w:rsidR="00E14CD0" w:rsidRPr="003C1C33" w:rsidRDefault="00E14CD0" w:rsidP="00E14CD0">
      <w:pPr>
        <w:pStyle w:val="ListParagraph"/>
        <w:shd w:val="clear" w:color="auto" w:fill="FFFFFF"/>
        <w:spacing w:after="0" w:line="240" w:lineRule="auto"/>
        <w:ind w:left="0"/>
        <w:jc w:val="both"/>
        <w:rPr>
          <w:rFonts w:ascii="Times New Roman" w:hAnsi="Times New Roman"/>
          <w:color w:val="000000" w:themeColor="text1"/>
          <w:sz w:val="24"/>
          <w:szCs w:val="24"/>
        </w:rPr>
      </w:pPr>
    </w:p>
    <w:p w14:paraId="7CDD8413" w14:textId="7F56ECA0" w:rsidR="00EB0912" w:rsidRPr="003C1C33" w:rsidRDefault="003537C5" w:rsidP="00B870BC">
      <w:pPr>
        <w:pStyle w:val="ListParagraph"/>
        <w:numPr>
          <w:ilvl w:val="0"/>
          <w:numId w:val="53"/>
        </w:numPr>
        <w:shd w:val="clear" w:color="auto" w:fill="FFFFFF"/>
        <w:spacing w:after="0" w:line="240" w:lineRule="auto"/>
        <w:ind w:left="1418" w:hanging="567"/>
        <w:jc w:val="both"/>
        <w:textAlignment w:val="baseline"/>
        <w:rPr>
          <w:rFonts w:ascii="Times New Roman" w:hAnsi="Times New Roman"/>
          <w:color w:val="000000" w:themeColor="text1"/>
          <w:sz w:val="24"/>
          <w:szCs w:val="24"/>
        </w:rPr>
      </w:pPr>
      <w:bookmarkStart w:id="41" w:name="_Hlk134537825"/>
      <w:bookmarkStart w:id="42" w:name="_Hlk182230661"/>
      <w:r w:rsidRPr="003C1C33">
        <w:rPr>
          <w:rFonts w:ascii="Times New Roman" w:hAnsi="Times New Roman"/>
          <w:color w:val="000000" w:themeColor="text1"/>
          <w:sz w:val="24"/>
          <w:szCs w:val="24"/>
        </w:rPr>
        <w:t xml:space="preserve">otvoriti i voditi poseban račun ili račun posebne namjene za svaku zgradu, te osigurati vođenje poslovanja svake </w:t>
      </w:r>
      <w:r w:rsidR="004972A4" w:rsidRPr="003C1C33">
        <w:rPr>
          <w:rFonts w:ascii="Times New Roman" w:hAnsi="Times New Roman"/>
          <w:color w:val="000000" w:themeColor="text1"/>
          <w:sz w:val="24"/>
          <w:szCs w:val="24"/>
        </w:rPr>
        <w:t>zajednice suvlasnika</w:t>
      </w:r>
      <w:r w:rsidRPr="003C1C33">
        <w:rPr>
          <w:rFonts w:ascii="Times New Roman" w:hAnsi="Times New Roman"/>
          <w:color w:val="000000" w:themeColor="text1"/>
          <w:sz w:val="24"/>
          <w:szCs w:val="24"/>
        </w:rPr>
        <w:t xml:space="preserve"> odvojeno od računa upravitelja i ostalih </w:t>
      </w:r>
      <w:r w:rsidR="004972A4" w:rsidRPr="003C1C33">
        <w:rPr>
          <w:rFonts w:ascii="Times New Roman" w:hAnsi="Times New Roman"/>
          <w:color w:val="000000" w:themeColor="text1"/>
          <w:sz w:val="24"/>
          <w:szCs w:val="24"/>
        </w:rPr>
        <w:t>računa</w:t>
      </w:r>
      <w:r w:rsidRPr="003C1C33">
        <w:rPr>
          <w:rFonts w:ascii="Times New Roman" w:hAnsi="Times New Roman"/>
          <w:color w:val="000000" w:themeColor="text1"/>
          <w:sz w:val="24"/>
          <w:szCs w:val="24"/>
        </w:rPr>
        <w:t xml:space="preserve"> kojima upravitelj upravlja</w:t>
      </w:r>
      <w:bookmarkEnd w:id="41"/>
      <w:bookmarkEnd w:id="42"/>
    </w:p>
    <w:p w14:paraId="3A5006C4" w14:textId="3431FDAC" w:rsidR="00C33019" w:rsidRPr="003C1C33" w:rsidRDefault="003B044C" w:rsidP="00B870BC">
      <w:pPr>
        <w:pStyle w:val="ListParagraph"/>
        <w:numPr>
          <w:ilvl w:val="0"/>
          <w:numId w:val="53"/>
        </w:numPr>
        <w:shd w:val="clear" w:color="auto" w:fill="FFFFFF"/>
        <w:spacing w:after="0" w:line="240" w:lineRule="auto"/>
        <w:ind w:left="1418" w:hanging="567"/>
        <w:jc w:val="both"/>
        <w:textAlignment w:val="baseline"/>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osigurati poduzimanje aktivnosti radi redovitog održavanja i nužnih popravaka u skladu s godišnjim programom održavanja zajedničkih dijelova zgrade, </w:t>
      </w:r>
      <w:r w:rsidR="008C7041" w:rsidRPr="003C1C33">
        <w:rPr>
          <w:rFonts w:ascii="Times New Roman" w:hAnsi="Times New Roman"/>
          <w:color w:val="000000" w:themeColor="text1"/>
          <w:sz w:val="24"/>
          <w:szCs w:val="24"/>
        </w:rPr>
        <w:t>ili u slučaju potrebe</w:t>
      </w:r>
      <w:r w:rsidR="001522F1" w:rsidRPr="003C1C33">
        <w:rPr>
          <w:rFonts w:ascii="Times New Roman" w:hAnsi="Times New Roman"/>
          <w:color w:val="000000" w:themeColor="text1"/>
          <w:sz w:val="24"/>
          <w:szCs w:val="24"/>
        </w:rPr>
        <w:t>,</w:t>
      </w:r>
      <w:r w:rsidR="008C7041" w:rsidRPr="003C1C33">
        <w:rPr>
          <w:rFonts w:ascii="Times New Roman" w:hAnsi="Times New Roman"/>
          <w:color w:val="000000" w:themeColor="text1"/>
          <w:sz w:val="24"/>
          <w:szCs w:val="24"/>
        </w:rPr>
        <w:t xml:space="preserve"> ako</w:t>
      </w:r>
      <w:r w:rsidRPr="003C1C33">
        <w:rPr>
          <w:rFonts w:ascii="Times New Roman" w:hAnsi="Times New Roman"/>
          <w:color w:val="000000" w:themeColor="text1"/>
          <w:sz w:val="24"/>
          <w:szCs w:val="24"/>
        </w:rPr>
        <w:t xml:space="preserve"> je to </w:t>
      </w:r>
      <w:r w:rsidR="00070A46" w:rsidRPr="003C1C33">
        <w:rPr>
          <w:rFonts w:ascii="Times New Roman" w:hAnsi="Times New Roman"/>
          <w:color w:val="000000" w:themeColor="text1"/>
          <w:sz w:val="24"/>
          <w:szCs w:val="24"/>
        </w:rPr>
        <w:t>u skladu s propisima</w:t>
      </w:r>
    </w:p>
    <w:p w14:paraId="2B2060C0" w14:textId="77777777"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osigurati poduzimanje aktivnosti radi investicijskog održavanja u skladu s višegodišnjim programom održavanja zgrade</w:t>
      </w:r>
    </w:p>
    <w:p w14:paraId="142C6D89" w14:textId="536F73AB"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osigurati poduzimanje aktivnosti u posebnom dijelu zgrade radi otklanjanja uzroka štete ili umanjenja svojstva zajedničkog dijela zgrade ili drugog posebnog dijela zgrade, na trošak vlasnika posebnog dijela, ako </w:t>
      </w:r>
      <w:r w:rsidR="00512EE6" w:rsidRPr="003C1C33">
        <w:rPr>
          <w:rFonts w:ascii="Times New Roman" w:hAnsi="Times New Roman"/>
          <w:color w:val="000000" w:themeColor="text1"/>
          <w:sz w:val="24"/>
          <w:szCs w:val="24"/>
        </w:rPr>
        <w:t xml:space="preserve">to </w:t>
      </w:r>
      <w:r w:rsidRPr="003C1C33">
        <w:rPr>
          <w:rFonts w:ascii="Times New Roman" w:hAnsi="Times New Roman"/>
          <w:color w:val="000000" w:themeColor="text1"/>
          <w:sz w:val="24"/>
          <w:szCs w:val="24"/>
        </w:rPr>
        <w:t>vlasnik posebnog dijela ne otkloni sam u roku od 15 dana od dana primitka poziva upravitelja</w:t>
      </w:r>
      <w:r w:rsidR="0039501F" w:rsidRPr="003C1C33">
        <w:rPr>
          <w:rFonts w:ascii="Times New Roman" w:hAnsi="Times New Roman"/>
          <w:color w:val="000000" w:themeColor="text1"/>
          <w:sz w:val="24"/>
          <w:szCs w:val="24"/>
        </w:rPr>
        <w:t xml:space="preserve"> zgrade</w:t>
      </w:r>
    </w:p>
    <w:p w14:paraId="0772D4B3" w14:textId="77777777"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osigurati mogućnost poduzimanja aktivnosti radi hitnih popravaka svaki dan u godini tijekom 24 sata</w:t>
      </w:r>
    </w:p>
    <w:p w14:paraId="5B5685C8" w14:textId="6B1C1373"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osigurati hitni popravak najkasnije u roku od tri sata od prijave potrebe popravka</w:t>
      </w:r>
      <w:r w:rsidR="00705117" w:rsidRPr="003C1C33">
        <w:rPr>
          <w:rFonts w:ascii="Times New Roman" w:hAnsi="Times New Roman"/>
          <w:color w:val="000000" w:themeColor="text1"/>
          <w:sz w:val="24"/>
          <w:szCs w:val="24"/>
        </w:rPr>
        <w:t>,</w:t>
      </w:r>
      <w:r w:rsidR="005211A8" w:rsidRPr="003C1C33">
        <w:rPr>
          <w:rFonts w:ascii="Times New Roman" w:hAnsi="Times New Roman"/>
          <w:color w:val="000000" w:themeColor="text1"/>
          <w:sz w:val="24"/>
          <w:szCs w:val="24"/>
        </w:rPr>
        <w:t xml:space="preserve"> </w:t>
      </w:r>
      <w:bookmarkStart w:id="43" w:name="_Hlk172743486"/>
      <w:r w:rsidR="00D01DEE" w:rsidRPr="003C1C33">
        <w:rPr>
          <w:rFonts w:ascii="Times New Roman" w:hAnsi="Times New Roman"/>
          <w:color w:val="000000" w:themeColor="text1"/>
          <w:sz w:val="24"/>
          <w:szCs w:val="24"/>
        </w:rPr>
        <w:t xml:space="preserve">a iznimno </w:t>
      </w:r>
      <w:r w:rsidR="00756FDE" w:rsidRPr="003C1C33">
        <w:rPr>
          <w:rFonts w:ascii="Times New Roman" w:hAnsi="Times New Roman"/>
          <w:color w:val="000000" w:themeColor="text1"/>
          <w:sz w:val="24"/>
          <w:szCs w:val="24"/>
        </w:rPr>
        <w:t>kasnije</w:t>
      </w:r>
      <w:r w:rsidR="00565AE0" w:rsidRPr="003C1C33">
        <w:rPr>
          <w:rFonts w:ascii="Times New Roman" w:hAnsi="Times New Roman"/>
          <w:color w:val="000000" w:themeColor="text1"/>
          <w:sz w:val="24"/>
          <w:szCs w:val="24"/>
        </w:rPr>
        <w:t>,</w:t>
      </w:r>
      <w:r w:rsidR="00756FDE" w:rsidRPr="003C1C33">
        <w:rPr>
          <w:rFonts w:ascii="Times New Roman" w:hAnsi="Times New Roman"/>
          <w:color w:val="000000" w:themeColor="text1"/>
          <w:sz w:val="24"/>
          <w:szCs w:val="24"/>
        </w:rPr>
        <w:t xml:space="preserve"> </w:t>
      </w:r>
      <w:r w:rsidR="0092714F" w:rsidRPr="003C1C33">
        <w:rPr>
          <w:rFonts w:ascii="Times New Roman" w:hAnsi="Times New Roman"/>
          <w:color w:val="000000" w:themeColor="text1"/>
          <w:sz w:val="24"/>
          <w:szCs w:val="24"/>
        </w:rPr>
        <w:t xml:space="preserve">čim to okolnosti na koje upravitelj nema </w:t>
      </w:r>
      <w:r w:rsidR="00A01C87" w:rsidRPr="003C1C33">
        <w:rPr>
          <w:rFonts w:ascii="Times New Roman" w:hAnsi="Times New Roman"/>
          <w:color w:val="000000" w:themeColor="text1"/>
          <w:sz w:val="24"/>
          <w:szCs w:val="24"/>
        </w:rPr>
        <w:t>utjecaja</w:t>
      </w:r>
      <w:r w:rsidR="00565AE0" w:rsidRPr="003C1C33">
        <w:rPr>
          <w:rFonts w:ascii="Times New Roman" w:hAnsi="Times New Roman"/>
          <w:color w:val="000000" w:themeColor="text1"/>
          <w:sz w:val="24"/>
          <w:szCs w:val="24"/>
        </w:rPr>
        <w:t>,</w:t>
      </w:r>
      <w:r w:rsidR="00A01C87" w:rsidRPr="003C1C33">
        <w:rPr>
          <w:rFonts w:ascii="Times New Roman" w:hAnsi="Times New Roman"/>
          <w:color w:val="000000" w:themeColor="text1"/>
          <w:sz w:val="24"/>
          <w:szCs w:val="24"/>
        </w:rPr>
        <w:t xml:space="preserve"> dopuste</w:t>
      </w:r>
      <w:bookmarkEnd w:id="43"/>
    </w:p>
    <w:p w14:paraId="215730AF"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 xml:space="preserve">osigurati provedbu redovitih pregleda i izvanrednih pregleda zgrade u skladu s propisima o gradnji na kojima sudjeluju upravitelj </w:t>
      </w:r>
      <w:r w:rsidR="0039501F"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i predstavnik suvlasnika</w:t>
      </w:r>
    </w:p>
    <w:p w14:paraId="28F37A0D"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predložiti iznos primjerene zajedničke pričuve</w:t>
      </w:r>
      <w:r w:rsidR="00346486" w:rsidRPr="003C1C33">
        <w:rPr>
          <w:rFonts w:ascii="Times New Roman" w:hAnsi="Times New Roman"/>
          <w:color w:val="000000" w:themeColor="text1"/>
          <w:sz w:val="24"/>
          <w:szCs w:val="24"/>
        </w:rPr>
        <w:t xml:space="preserve"> </w:t>
      </w:r>
      <w:r w:rsidR="00955F8B" w:rsidRPr="003C1C33">
        <w:rPr>
          <w:rFonts w:ascii="Times New Roman" w:hAnsi="Times New Roman"/>
          <w:color w:val="000000" w:themeColor="text1"/>
          <w:sz w:val="24"/>
          <w:szCs w:val="24"/>
        </w:rPr>
        <w:t xml:space="preserve">za provedbu </w:t>
      </w:r>
      <w:r w:rsidR="00CB643D" w:rsidRPr="003C1C33">
        <w:rPr>
          <w:rFonts w:ascii="Times New Roman" w:hAnsi="Times New Roman"/>
          <w:color w:val="000000" w:themeColor="text1"/>
          <w:sz w:val="24"/>
          <w:szCs w:val="24"/>
        </w:rPr>
        <w:t>programa</w:t>
      </w:r>
      <w:r w:rsidR="00955F8B" w:rsidRPr="003C1C33">
        <w:rPr>
          <w:rFonts w:ascii="Times New Roman" w:hAnsi="Times New Roman"/>
          <w:color w:val="000000" w:themeColor="text1"/>
          <w:sz w:val="24"/>
          <w:szCs w:val="24"/>
        </w:rPr>
        <w:t xml:space="preserve"> održavanja</w:t>
      </w:r>
    </w:p>
    <w:p w14:paraId="1F9DFB59"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bookmarkStart w:id="44" w:name="_Hlk172734247"/>
      <w:r w:rsidRPr="003C1C33">
        <w:rPr>
          <w:rFonts w:ascii="Times New Roman" w:hAnsi="Times New Roman"/>
          <w:color w:val="000000" w:themeColor="text1"/>
          <w:sz w:val="24"/>
          <w:szCs w:val="24"/>
        </w:rPr>
        <w:t>ažurno voditi evidenciju suvlasnika, odnosno vlasnika posebnih dijelova zgrade</w:t>
      </w:r>
    </w:p>
    <w:bookmarkEnd w:id="44"/>
    <w:p w14:paraId="0AC048C5" w14:textId="317B568A"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raspoređivati na suvlasnike i naplaćivati troškove zajedničke pričuve i druge zajedničke troškove nekretnine koji se plaćaju iz zajedničke pričuve </w:t>
      </w:r>
    </w:p>
    <w:p w14:paraId="0DB47354" w14:textId="5C1CFC38" w:rsidR="00C33019" w:rsidRPr="003C1C33" w:rsidRDefault="00761F93"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obavijestiti predstavnika suvlasnika i, po potrebi, </w:t>
      </w:r>
      <w:r w:rsidR="003B044C" w:rsidRPr="003C1C33">
        <w:rPr>
          <w:rFonts w:ascii="Times New Roman" w:hAnsi="Times New Roman"/>
          <w:color w:val="000000" w:themeColor="text1"/>
          <w:sz w:val="24"/>
          <w:szCs w:val="24"/>
        </w:rPr>
        <w:t xml:space="preserve">poduzeti </w:t>
      </w:r>
      <w:r w:rsidRPr="003C1C33">
        <w:rPr>
          <w:rFonts w:ascii="Times New Roman" w:hAnsi="Times New Roman"/>
          <w:color w:val="000000" w:themeColor="text1"/>
          <w:sz w:val="24"/>
          <w:szCs w:val="24"/>
        </w:rPr>
        <w:t>daljnje</w:t>
      </w:r>
      <w:r w:rsidR="003B044C" w:rsidRPr="003C1C33">
        <w:rPr>
          <w:rFonts w:ascii="Times New Roman" w:hAnsi="Times New Roman"/>
          <w:color w:val="000000" w:themeColor="text1"/>
          <w:sz w:val="24"/>
          <w:szCs w:val="24"/>
        </w:rPr>
        <w:t xml:space="preserve"> aktivnosti radi ovrhe dospjelih, a neplaćenih obroka zajedničke pričuve i drugih zajedničkih troškova nekretnine </w:t>
      </w:r>
    </w:p>
    <w:p w14:paraId="5EB9151C" w14:textId="77D09D2C"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redovno podmirivati zajedničke troškove zgrade prema trećim</w:t>
      </w:r>
      <w:r w:rsidR="000E549F" w:rsidRPr="003C1C33">
        <w:rPr>
          <w:rFonts w:ascii="Times New Roman" w:hAnsi="Times New Roman"/>
          <w:color w:val="000000" w:themeColor="text1"/>
          <w:sz w:val="24"/>
          <w:szCs w:val="24"/>
        </w:rPr>
        <w:t xml:space="preserve"> osobama</w:t>
      </w:r>
      <w:r w:rsidRPr="003C1C33">
        <w:rPr>
          <w:rFonts w:ascii="Times New Roman" w:hAnsi="Times New Roman"/>
          <w:color w:val="000000" w:themeColor="text1"/>
          <w:sz w:val="24"/>
          <w:szCs w:val="24"/>
        </w:rPr>
        <w:t xml:space="preserve"> sredstvima zajedničke pričuve</w:t>
      </w:r>
    </w:p>
    <w:p w14:paraId="7D6BCAD4"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izraditi prijedlog godišnjeg programa održavanja zajedničkih dijelova zgrade</w:t>
      </w:r>
      <w:r w:rsidR="00FD6051" w:rsidRPr="003C1C33">
        <w:rPr>
          <w:rFonts w:ascii="Times New Roman" w:hAnsi="Times New Roman"/>
          <w:color w:val="000000" w:themeColor="text1"/>
          <w:sz w:val="24"/>
          <w:szCs w:val="24"/>
        </w:rPr>
        <w:t>, u skladu s višegodišnjim p</w:t>
      </w:r>
      <w:r w:rsidR="00503448" w:rsidRPr="003C1C33">
        <w:rPr>
          <w:rFonts w:ascii="Times New Roman" w:hAnsi="Times New Roman"/>
          <w:color w:val="000000" w:themeColor="text1"/>
          <w:sz w:val="24"/>
          <w:szCs w:val="24"/>
        </w:rPr>
        <w:t>rogramom održavanja zgrade</w:t>
      </w:r>
      <w:r w:rsidR="00563332" w:rsidRPr="003C1C33">
        <w:rPr>
          <w:rFonts w:ascii="Times New Roman" w:hAnsi="Times New Roman"/>
          <w:color w:val="000000" w:themeColor="text1"/>
          <w:sz w:val="24"/>
          <w:szCs w:val="24"/>
        </w:rPr>
        <w:t xml:space="preserve">, obvezama iz sudskih sporova </w:t>
      </w:r>
      <w:r w:rsidR="00C03200" w:rsidRPr="003C1C33">
        <w:rPr>
          <w:rFonts w:ascii="Times New Roman" w:hAnsi="Times New Roman"/>
          <w:color w:val="000000" w:themeColor="text1"/>
          <w:sz w:val="24"/>
          <w:szCs w:val="24"/>
        </w:rPr>
        <w:t xml:space="preserve">i u skladu s propisima koji </w:t>
      </w:r>
      <w:r w:rsidR="006672BB" w:rsidRPr="003C1C33">
        <w:rPr>
          <w:rFonts w:ascii="Times New Roman" w:hAnsi="Times New Roman"/>
          <w:color w:val="000000" w:themeColor="text1"/>
          <w:sz w:val="24"/>
          <w:szCs w:val="24"/>
        </w:rPr>
        <w:t>uređuju područje gradnje</w:t>
      </w:r>
      <w:r w:rsidR="00D24389" w:rsidRPr="003C1C33">
        <w:rPr>
          <w:rFonts w:ascii="Times New Roman" w:hAnsi="Times New Roman"/>
          <w:color w:val="000000" w:themeColor="text1"/>
          <w:sz w:val="24"/>
          <w:szCs w:val="24"/>
        </w:rPr>
        <w:t xml:space="preserve"> </w:t>
      </w:r>
      <w:r w:rsidR="006672BB" w:rsidRPr="003C1C33">
        <w:rPr>
          <w:rFonts w:ascii="Times New Roman" w:hAnsi="Times New Roman"/>
          <w:color w:val="000000" w:themeColor="text1"/>
          <w:sz w:val="24"/>
          <w:szCs w:val="24"/>
        </w:rPr>
        <w:t>te ga</w:t>
      </w:r>
      <w:r w:rsidRPr="003C1C33">
        <w:rPr>
          <w:rFonts w:ascii="Times New Roman" w:hAnsi="Times New Roman"/>
          <w:color w:val="000000" w:themeColor="text1"/>
          <w:sz w:val="24"/>
          <w:szCs w:val="24"/>
        </w:rPr>
        <w:t xml:space="preserve"> dostaviti predstavniku suvlasnika najkasnije do 15. studenog tekuće kalendarske godine</w:t>
      </w:r>
    </w:p>
    <w:p w14:paraId="2B512A4B"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izraditi prijedlog višegodišnjeg programa održavanja zgrade </w:t>
      </w:r>
      <w:r w:rsidR="00430850" w:rsidRPr="003C1C33">
        <w:rPr>
          <w:rFonts w:ascii="Times New Roman" w:hAnsi="Times New Roman"/>
          <w:color w:val="000000" w:themeColor="text1"/>
          <w:sz w:val="24"/>
          <w:szCs w:val="24"/>
        </w:rPr>
        <w:t xml:space="preserve">u skladu s propisima koji </w:t>
      </w:r>
      <w:r w:rsidR="00A54F89" w:rsidRPr="003C1C33">
        <w:rPr>
          <w:rFonts w:ascii="Times New Roman" w:hAnsi="Times New Roman"/>
          <w:color w:val="000000" w:themeColor="text1"/>
          <w:sz w:val="24"/>
          <w:szCs w:val="24"/>
        </w:rPr>
        <w:t>uređuju područje gradnje</w:t>
      </w:r>
      <w:r w:rsidR="00B93BF3" w:rsidRPr="003C1C33">
        <w:rPr>
          <w:rFonts w:ascii="Times New Roman" w:hAnsi="Times New Roman"/>
          <w:color w:val="000000" w:themeColor="text1"/>
          <w:sz w:val="24"/>
          <w:szCs w:val="24"/>
        </w:rPr>
        <w:t>,</w:t>
      </w:r>
      <w:r w:rsidR="00A54F89" w:rsidRPr="003C1C33">
        <w:rPr>
          <w:rFonts w:ascii="Times New Roman" w:hAnsi="Times New Roman"/>
          <w:color w:val="000000" w:themeColor="text1"/>
          <w:sz w:val="24"/>
          <w:szCs w:val="24"/>
        </w:rPr>
        <w:t xml:space="preserve"> </w:t>
      </w:r>
      <w:r w:rsidR="00B93BF3" w:rsidRPr="003C1C33">
        <w:rPr>
          <w:rFonts w:ascii="Times New Roman" w:hAnsi="Times New Roman"/>
          <w:color w:val="000000" w:themeColor="text1"/>
          <w:sz w:val="24"/>
          <w:szCs w:val="24"/>
        </w:rPr>
        <w:t>te ga</w:t>
      </w:r>
      <w:r w:rsidRPr="003C1C33">
        <w:rPr>
          <w:rFonts w:ascii="Times New Roman" w:hAnsi="Times New Roman"/>
          <w:color w:val="000000" w:themeColor="text1"/>
          <w:sz w:val="24"/>
          <w:szCs w:val="24"/>
        </w:rPr>
        <w:t xml:space="preserve"> dostaviti predstavniku suvlasnika najkasnije do 31. prosinca tekuće kalendarske godine</w:t>
      </w:r>
    </w:p>
    <w:p w14:paraId="468FA55C"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ishoditi zajmove potrebne za financiranje održavanja zgrade u skladu s odlukom suvlasnika</w:t>
      </w:r>
    </w:p>
    <w:p w14:paraId="0FC79803"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sklopiti ugovor o osiguranju u skladu s odlukom suvlasnika</w:t>
      </w:r>
    </w:p>
    <w:p w14:paraId="771F598B" w14:textId="77777777" w:rsidR="00C33019" w:rsidRPr="003C1C33" w:rsidRDefault="00FA32A3"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bookmarkStart w:id="45" w:name="_Hlk43199227"/>
      <w:r w:rsidRPr="003C1C33">
        <w:rPr>
          <w:rFonts w:ascii="Times New Roman" w:hAnsi="Times New Roman"/>
          <w:color w:val="000000" w:themeColor="text1"/>
          <w:sz w:val="24"/>
          <w:szCs w:val="24"/>
        </w:rPr>
        <w:t xml:space="preserve"> </w:t>
      </w:r>
      <w:bookmarkStart w:id="46" w:name="_Hlk171243460"/>
      <w:r w:rsidRPr="003C1C33">
        <w:rPr>
          <w:rFonts w:ascii="Times New Roman" w:hAnsi="Times New Roman"/>
          <w:color w:val="000000" w:themeColor="text1"/>
          <w:sz w:val="24"/>
          <w:szCs w:val="24"/>
        </w:rPr>
        <w:t xml:space="preserve">na zahtjev </w:t>
      </w:r>
      <w:r w:rsidR="00934C21" w:rsidRPr="003C1C33">
        <w:rPr>
          <w:rFonts w:ascii="Times New Roman" w:hAnsi="Times New Roman"/>
          <w:color w:val="000000" w:themeColor="text1"/>
          <w:sz w:val="24"/>
          <w:szCs w:val="24"/>
        </w:rPr>
        <w:t xml:space="preserve">suvlasnika dati stručno pravno i tehničko mišljenje u vezi upravljanja i održavanja zgrade </w:t>
      </w:r>
      <w:bookmarkEnd w:id="46"/>
    </w:p>
    <w:p w14:paraId="08BB1B04" w14:textId="77777777"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ime i za račun suvlasnika zgrade prijaviti </w:t>
      </w:r>
      <w:r w:rsidR="00CC0BC9" w:rsidRPr="003C1C33">
        <w:rPr>
          <w:rFonts w:ascii="Times New Roman" w:hAnsi="Times New Roman"/>
          <w:color w:val="000000" w:themeColor="text1"/>
          <w:sz w:val="24"/>
          <w:szCs w:val="24"/>
        </w:rPr>
        <w:t xml:space="preserve">projekte za sufinanciranje održavanja, obnove ili unaprjeđenja svojstava zgrade </w:t>
      </w:r>
      <w:r w:rsidRPr="003C1C33">
        <w:rPr>
          <w:rFonts w:ascii="Times New Roman" w:hAnsi="Times New Roman"/>
          <w:color w:val="000000" w:themeColor="text1"/>
          <w:sz w:val="24"/>
          <w:szCs w:val="24"/>
        </w:rPr>
        <w:t>te sklopiti ugovore koji su potrebni za provedbu tih projekata</w:t>
      </w:r>
    </w:p>
    <w:p w14:paraId="0D082320" w14:textId="77777777"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bookmarkStart w:id="47" w:name="_Hlk172809242"/>
      <w:r w:rsidRPr="003C1C33">
        <w:rPr>
          <w:rFonts w:ascii="Times New Roman" w:hAnsi="Times New Roman"/>
          <w:color w:val="000000" w:themeColor="text1"/>
          <w:sz w:val="24"/>
          <w:szCs w:val="24"/>
        </w:rPr>
        <w:t xml:space="preserve">otvoriti poseban račun za provedbu projekata </w:t>
      </w:r>
      <w:r w:rsidR="004877DA" w:rsidRPr="003C1C33">
        <w:rPr>
          <w:rFonts w:ascii="Times New Roman" w:hAnsi="Times New Roman"/>
          <w:color w:val="000000" w:themeColor="text1"/>
          <w:sz w:val="24"/>
          <w:szCs w:val="24"/>
        </w:rPr>
        <w:t>održavanja, obnove ili unaprjeđenja svojstava zgrade</w:t>
      </w:r>
      <w:r w:rsidR="004877DA" w:rsidRPr="003C1C33" w:rsidDel="004877DA">
        <w:rPr>
          <w:rFonts w:ascii="Times New Roman" w:hAnsi="Times New Roman"/>
          <w:color w:val="000000" w:themeColor="text1"/>
          <w:sz w:val="24"/>
          <w:szCs w:val="24"/>
        </w:rPr>
        <w:t xml:space="preserve"> </w:t>
      </w:r>
    </w:p>
    <w:bookmarkEnd w:id="45"/>
    <w:bookmarkEnd w:id="47"/>
    <w:p w14:paraId="0C383EB9"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obavještavati suvlasnike zgrade putem predstavnika suvlasnika o obavljenim poslovima</w:t>
      </w:r>
      <w:r w:rsidR="009133D4" w:rsidRPr="003C1C33">
        <w:rPr>
          <w:rFonts w:ascii="Times New Roman" w:hAnsi="Times New Roman"/>
          <w:color w:val="000000" w:themeColor="text1"/>
          <w:sz w:val="24"/>
          <w:szCs w:val="24"/>
        </w:rPr>
        <w:t xml:space="preserve"> u </w:t>
      </w:r>
      <w:r w:rsidR="00B148CB" w:rsidRPr="003C1C33">
        <w:rPr>
          <w:rFonts w:ascii="Times New Roman" w:hAnsi="Times New Roman"/>
          <w:color w:val="000000" w:themeColor="text1"/>
          <w:sz w:val="24"/>
          <w:szCs w:val="24"/>
        </w:rPr>
        <w:t xml:space="preserve">roku od 30 dana od dana </w:t>
      </w:r>
      <w:r w:rsidR="00B509A9" w:rsidRPr="003C1C33">
        <w:rPr>
          <w:rFonts w:ascii="Times New Roman" w:hAnsi="Times New Roman"/>
          <w:color w:val="000000" w:themeColor="text1"/>
          <w:sz w:val="24"/>
          <w:szCs w:val="24"/>
        </w:rPr>
        <w:t>izvršenja poslova</w:t>
      </w:r>
      <w:r w:rsidR="00B148CB" w:rsidRPr="003C1C33">
        <w:rPr>
          <w:rFonts w:ascii="Times New Roman" w:hAnsi="Times New Roman"/>
          <w:color w:val="000000" w:themeColor="text1"/>
          <w:sz w:val="24"/>
          <w:szCs w:val="24"/>
        </w:rPr>
        <w:t xml:space="preserve"> </w:t>
      </w:r>
    </w:p>
    <w:p w14:paraId="64CAE63E" w14:textId="333B478B"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izraditi i suvlasnicima putem predstavnika suvlasnika dostaviti </w:t>
      </w:r>
      <w:r w:rsidR="004541B2" w:rsidRPr="003C1C33">
        <w:rPr>
          <w:rFonts w:ascii="Times New Roman" w:hAnsi="Times New Roman"/>
          <w:color w:val="000000" w:themeColor="text1"/>
          <w:sz w:val="24"/>
          <w:szCs w:val="24"/>
        </w:rPr>
        <w:t>do veljače tekuće godine</w:t>
      </w:r>
      <w:r w:rsidR="003C5D40"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godišnji izvještaj </w:t>
      </w:r>
      <w:r w:rsidR="003C5D40" w:rsidRPr="003C1C33">
        <w:rPr>
          <w:rFonts w:ascii="Times New Roman" w:hAnsi="Times New Roman"/>
          <w:color w:val="000000" w:themeColor="text1"/>
          <w:sz w:val="24"/>
          <w:szCs w:val="24"/>
        </w:rPr>
        <w:t xml:space="preserve">za proteklu godinu </w:t>
      </w:r>
      <w:r w:rsidRPr="003C1C33">
        <w:rPr>
          <w:rFonts w:ascii="Times New Roman" w:hAnsi="Times New Roman"/>
          <w:color w:val="000000" w:themeColor="text1"/>
          <w:sz w:val="24"/>
          <w:szCs w:val="24"/>
        </w:rPr>
        <w:t>o upravljanju zgradom koji, uz ostalo, obavezno sadrži pregled pojedinačnih prihoda i rashoda zajedničke pričuve</w:t>
      </w:r>
      <w:r w:rsidR="00715271" w:rsidRPr="003C1C33">
        <w:rPr>
          <w:rFonts w:ascii="Times New Roman" w:hAnsi="Times New Roman"/>
          <w:color w:val="000000" w:themeColor="text1"/>
          <w:sz w:val="24"/>
          <w:szCs w:val="24"/>
        </w:rPr>
        <w:t xml:space="preserve">, </w:t>
      </w:r>
      <w:r w:rsidR="0093296F" w:rsidRPr="003C1C33">
        <w:rPr>
          <w:rFonts w:ascii="Times New Roman" w:hAnsi="Times New Roman"/>
          <w:color w:val="000000" w:themeColor="text1"/>
          <w:sz w:val="24"/>
          <w:szCs w:val="24"/>
        </w:rPr>
        <w:t xml:space="preserve">te </w:t>
      </w:r>
      <w:r w:rsidR="00715271" w:rsidRPr="003C1C33">
        <w:rPr>
          <w:rFonts w:ascii="Times New Roman" w:hAnsi="Times New Roman"/>
          <w:color w:val="000000" w:themeColor="text1"/>
          <w:sz w:val="24"/>
          <w:szCs w:val="24"/>
        </w:rPr>
        <w:t>podatke o načinu grijanja po stambenoj jedinici</w:t>
      </w:r>
    </w:p>
    <w:p w14:paraId="56EFCAB7" w14:textId="77777777" w:rsidR="00C33019" w:rsidRPr="003C1C33" w:rsidRDefault="003B044C" w:rsidP="00B870BC">
      <w:pPr>
        <w:pStyle w:val="ListParagraph"/>
        <w:numPr>
          <w:ilvl w:val="0"/>
          <w:numId w:val="53"/>
        </w:numPr>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 suradnji s predstavnikom suvlasnika utvrditi i izraditi zapisnik o stanju novčanih sredstava u zajedničkoj pričuvi, dugovima zgrade i potraživanju novčanih sredstava za koja nisu pokrenuti i za koja su pokrenuti sudski postupci</w:t>
      </w:r>
    </w:p>
    <w:p w14:paraId="4840A16D" w14:textId="6A3F8F30"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 zahtjev suvlasnika dati na uvid i </w:t>
      </w:r>
      <w:r w:rsidR="0071267F" w:rsidRPr="003C1C33">
        <w:rPr>
          <w:rFonts w:ascii="Times New Roman" w:hAnsi="Times New Roman"/>
          <w:color w:val="000000" w:themeColor="text1"/>
          <w:sz w:val="24"/>
          <w:szCs w:val="24"/>
        </w:rPr>
        <w:t>dostavu</w:t>
      </w:r>
      <w:r w:rsidRPr="003C1C33">
        <w:rPr>
          <w:rFonts w:ascii="Times New Roman" w:hAnsi="Times New Roman"/>
          <w:color w:val="000000" w:themeColor="text1"/>
          <w:sz w:val="24"/>
          <w:szCs w:val="24"/>
        </w:rPr>
        <w:t xml:space="preserve"> isprav</w:t>
      </w:r>
      <w:r w:rsidR="00525362" w:rsidRPr="003C1C33">
        <w:rPr>
          <w:rFonts w:ascii="Times New Roman" w:hAnsi="Times New Roman"/>
          <w:color w:val="000000" w:themeColor="text1"/>
          <w:sz w:val="24"/>
          <w:szCs w:val="24"/>
        </w:rPr>
        <w:t>e</w:t>
      </w:r>
      <w:r w:rsidRPr="003C1C33">
        <w:rPr>
          <w:rFonts w:ascii="Times New Roman" w:hAnsi="Times New Roman"/>
          <w:color w:val="000000" w:themeColor="text1"/>
          <w:sz w:val="24"/>
          <w:szCs w:val="24"/>
        </w:rPr>
        <w:t xml:space="preserve"> na kojima se temelji godišnji izvještaj o upravljanju zgradom i druge dokumente vezane uz upravljanje zgradom u roku od 15 dana od dana od kada to suvlasnik zatraži</w:t>
      </w:r>
    </w:p>
    <w:p w14:paraId="727DAF5B" w14:textId="77777777" w:rsidR="00C211AB" w:rsidRPr="003C1C33" w:rsidRDefault="003465D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minimalno jednom godišnje pregledati zgradu </w:t>
      </w:r>
      <w:r w:rsidR="004D3554" w:rsidRPr="003C1C33">
        <w:rPr>
          <w:rFonts w:ascii="Times New Roman" w:hAnsi="Times New Roman"/>
          <w:color w:val="000000" w:themeColor="text1"/>
          <w:sz w:val="24"/>
          <w:szCs w:val="24"/>
        </w:rPr>
        <w:t>radi provjere ispunjavanja temeljnih zahtjeva za građevine</w:t>
      </w:r>
      <w:r w:rsidR="00B40E38" w:rsidRPr="003C1C33">
        <w:rPr>
          <w:rFonts w:ascii="Times New Roman" w:hAnsi="Times New Roman"/>
          <w:color w:val="000000" w:themeColor="text1"/>
          <w:sz w:val="24"/>
          <w:szCs w:val="24"/>
        </w:rPr>
        <w:t>, zbog</w:t>
      </w:r>
      <w:r w:rsidR="005605C5" w:rsidRPr="003C1C33">
        <w:rPr>
          <w:rFonts w:ascii="Times New Roman" w:hAnsi="Times New Roman"/>
          <w:color w:val="000000" w:themeColor="text1"/>
          <w:sz w:val="24"/>
          <w:szCs w:val="24"/>
        </w:rPr>
        <w:t xml:space="preserve"> izrade prijedloga </w:t>
      </w:r>
      <w:r w:rsidR="001A2B7D" w:rsidRPr="003C1C33">
        <w:rPr>
          <w:rFonts w:ascii="Times New Roman" w:hAnsi="Times New Roman"/>
          <w:color w:val="000000" w:themeColor="text1"/>
          <w:sz w:val="24"/>
          <w:szCs w:val="24"/>
        </w:rPr>
        <w:t xml:space="preserve">višegodišnjeg i </w:t>
      </w:r>
      <w:r w:rsidR="005605C5" w:rsidRPr="003C1C33">
        <w:rPr>
          <w:rFonts w:ascii="Times New Roman" w:hAnsi="Times New Roman"/>
          <w:color w:val="000000" w:themeColor="text1"/>
          <w:sz w:val="24"/>
          <w:szCs w:val="24"/>
        </w:rPr>
        <w:t>godišnjeg programa održavanja zajedničkih dijelova zgrade</w:t>
      </w:r>
    </w:p>
    <w:p w14:paraId="5ABD3150" w14:textId="77777777" w:rsidR="00C33019" w:rsidRPr="003C1C33" w:rsidRDefault="003B044C" w:rsidP="00B870BC">
      <w:pPr>
        <w:pStyle w:val="ListParagraph"/>
        <w:numPr>
          <w:ilvl w:val="0"/>
          <w:numId w:val="53"/>
        </w:numPr>
        <w:shd w:val="clear" w:color="auto" w:fill="FFFFFF"/>
        <w:spacing w:after="0" w:line="240" w:lineRule="auto"/>
        <w:ind w:left="1418" w:hanging="567"/>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lastRenderedPageBreak/>
        <w:t xml:space="preserve">obavljati druge poslove određene ovim Zakonom, </w:t>
      </w:r>
      <w:r w:rsidR="00A31526" w:rsidRPr="003C1C33">
        <w:rPr>
          <w:rFonts w:ascii="Times New Roman" w:hAnsi="Times New Roman"/>
          <w:color w:val="000000" w:themeColor="text1"/>
          <w:sz w:val="24"/>
          <w:szCs w:val="24"/>
        </w:rPr>
        <w:t>zakonom kojim se uređuju vlasništvo i druga stvarna</w:t>
      </w:r>
      <w:r w:rsidR="00AE4BC8" w:rsidRPr="003C1C33">
        <w:rPr>
          <w:rFonts w:ascii="Times New Roman" w:hAnsi="Times New Roman"/>
          <w:color w:val="000000" w:themeColor="text1"/>
          <w:sz w:val="24"/>
          <w:szCs w:val="24"/>
        </w:rPr>
        <w:t xml:space="preserve"> prava</w:t>
      </w:r>
      <w:r w:rsidR="00A31526" w:rsidRPr="003C1C33" w:rsidDel="00A31526">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ili ugovorene međuvlasničkim ugovorom ili drugim ugovorima</w:t>
      </w:r>
    </w:p>
    <w:p w14:paraId="224C3191" w14:textId="3BB7A322" w:rsidR="004D07D4" w:rsidRPr="003C1C33" w:rsidRDefault="004D07D4" w:rsidP="00B870BC">
      <w:pPr>
        <w:pStyle w:val="000093"/>
        <w:numPr>
          <w:ilvl w:val="0"/>
          <w:numId w:val="53"/>
        </w:numPr>
        <w:spacing w:line="240" w:lineRule="auto"/>
        <w:ind w:left="1418" w:hanging="567"/>
      </w:pPr>
      <w:r w:rsidRPr="003C1C33">
        <w:t>u rokovima predviđenim ovim Zakonom podnijeti zahtjeve za upis u Registar zajednic</w:t>
      </w:r>
      <w:r w:rsidR="003B1A64" w:rsidRPr="003C1C33">
        <w:t>a</w:t>
      </w:r>
      <w:r w:rsidRPr="003C1C33">
        <w:t xml:space="preserve"> suvlasnika i u Registar upravitelja</w:t>
      </w:r>
      <w:r w:rsidR="00DC3D71" w:rsidRPr="003C1C33">
        <w:t xml:space="preserve"> zgrada</w:t>
      </w:r>
      <w:r w:rsidR="00735D52" w:rsidRPr="003C1C33">
        <w:t xml:space="preserve"> i prijaviti promjene koje </w:t>
      </w:r>
      <w:r w:rsidR="00DD1387" w:rsidRPr="003C1C33">
        <w:t>utječu na sadržaj registara</w:t>
      </w:r>
    </w:p>
    <w:p w14:paraId="663F7D80" w14:textId="6CC8C8D8" w:rsidR="00515797" w:rsidRPr="003C1C33" w:rsidRDefault="00953894" w:rsidP="006E7512">
      <w:pPr>
        <w:pStyle w:val="000093"/>
        <w:numPr>
          <w:ilvl w:val="0"/>
          <w:numId w:val="53"/>
        </w:numPr>
        <w:spacing w:line="240" w:lineRule="auto"/>
        <w:ind w:left="1418" w:hanging="567"/>
        <w:rPr>
          <w:color w:val="000000" w:themeColor="text1"/>
        </w:rPr>
      </w:pPr>
      <w:r w:rsidRPr="003C1C33">
        <w:t xml:space="preserve">podnijeti </w:t>
      </w:r>
      <w:r w:rsidR="00A14612" w:rsidRPr="003C1C33">
        <w:t>zah</w:t>
      </w:r>
      <w:r w:rsidR="006E152D" w:rsidRPr="003C1C33">
        <w:t xml:space="preserve">tjev za </w:t>
      </w:r>
      <w:r w:rsidR="007361B0" w:rsidRPr="003C1C33">
        <w:t xml:space="preserve">upis </w:t>
      </w:r>
      <w:r w:rsidR="00323646" w:rsidRPr="003C1C33">
        <w:t>opomene</w:t>
      </w:r>
      <w:r w:rsidR="006E152D" w:rsidRPr="003C1C33">
        <w:t xml:space="preserve"> </w:t>
      </w:r>
      <w:r w:rsidR="007361B0" w:rsidRPr="003C1C33">
        <w:t xml:space="preserve">o nepridržavanju kućnog reda </w:t>
      </w:r>
      <w:r w:rsidR="006E152D" w:rsidRPr="003C1C33">
        <w:t>u Registar zajednica suvlasnika</w:t>
      </w:r>
      <w:r w:rsidR="007361B0" w:rsidRPr="003C1C33">
        <w:t>.</w:t>
      </w:r>
      <w:r w:rsidR="006E152D" w:rsidRPr="003C1C33">
        <w:t xml:space="preserve"> </w:t>
      </w:r>
    </w:p>
    <w:p w14:paraId="6CDBFC10" w14:textId="77777777" w:rsidR="00323646" w:rsidRPr="003C1C33" w:rsidRDefault="00323646" w:rsidP="00323646">
      <w:pPr>
        <w:pStyle w:val="000093"/>
        <w:spacing w:line="240" w:lineRule="auto"/>
        <w:ind w:left="1418"/>
        <w:rPr>
          <w:color w:val="000000" w:themeColor="text1"/>
        </w:rPr>
      </w:pPr>
    </w:p>
    <w:p w14:paraId="2CBE7922" w14:textId="77777777" w:rsidR="00997B4A" w:rsidRPr="003C1C33" w:rsidRDefault="00997B4A" w:rsidP="00B870BC">
      <w:pPr>
        <w:pStyle w:val="ListParagraph"/>
        <w:numPr>
          <w:ilvl w:val="0"/>
          <w:numId w:val="54"/>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 obavljanje poslova iz stavka 1. ovoga članka upravitelj zgrade ima pravo na naknadu </w:t>
      </w:r>
      <w:r w:rsidR="00225FE1" w:rsidRPr="003C1C33">
        <w:rPr>
          <w:rFonts w:ascii="Times New Roman" w:hAnsi="Times New Roman"/>
          <w:color w:val="000000" w:themeColor="text1"/>
          <w:sz w:val="24"/>
          <w:szCs w:val="24"/>
        </w:rPr>
        <w:t xml:space="preserve">sukladno ugovoru o upravljanju, odnosno sukladno cjeniku </w:t>
      </w:r>
      <w:r w:rsidR="00744633" w:rsidRPr="003C1C33">
        <w:rPr>
          <w:rFonts w:ascii="Times New Roman" w:hAnsi="Times New Roman"/>
          <w:color w:val="000000" w:themeColor="text1"/>
          <w:sz w:val="24"/>
          <w:szCs w:val="24"/>
        </w:rPr>
        <w:t>upravitelja.</w:t>
      </w:r>
    </w:p>
    <w:p w14:paraId="2239DAD4" w14:textId="77777777" w:rsidR="00515797" w:rsidRPr="003C1C33" w:rsidRDefault="00515797" w:rsidP="00515797">
      <w:pPr>
        <w:pStyle w:val="ListParagraph"/>
        <w:shd w:val="clear" w:color="auto" w:fill="FFFFFF"/>
        <w:spacing w:after="0" w:line="240" w:lineRule="auto"/>
        <w:ind w:left="0"/>
        <w:jc w:val="both"/>
        <w:rPr>
          <w:rFonts w:ascii="Times New Roman" w:hAnsi="Times New Roman"/>
          <w:color w:val="000000" w:themeColor="text1"/>
          <w:sz w:val="24"/>
          <w:szCs w:val="24"/>
        </w:rPr>
      </w:pPr>
    </w:p>
    <w:p w14:paraId="208CC9D0" w14:textId="77777777" w:rsidR="00C300B0" w:rsidRPr="003C1C33" w:rsidRDefault="00D2143E" w:rsidP="00B870BC">
      <w:pPr>
        <w:pStyle w:val="ListParagraph"/>
        <w:numPr>
          <w:ilvl w:val="0"/>
          <w:numId w:val="54"/>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 slučaju stečaja ili ovrhe protiv upravitelja, sredstva koja su na računu zgrade nisu predmet stečajne mase i na njima se ne može provesti ovrha.</w:t>
      </w:r>
    </w:p>
    <w:p w14:paraId="5426FF63" w14:textId="77777777" w:rsidR="00B9690D" w:rsidRPr="003C1C33" w:rsidRDefault="00B9690D" w:rsidP="00092C9B">
      <w:pPr>
        <w:shd w:val="clear" w:color="auto" w:fill="FFFFFF"/>
        <w:spacing w:after="0" w:line="240" w:lineRule="auto"/>
        <w:contextualSpacing/>
        <w:jc w:val="both"/>
        <w:rPr>
          <w:color w:val="000000" w:themeColor="text1"/>
        </w:rPr>
      </w:pPr>
    </w:p>
    <w:p w14:paraId="77205619" w14:textId="77777777" w:rsidR="00C33019" w:rsidRPr="003C1C33" w:rsidRDefault="003B044C" w:rsidP="00092C9B">
      <w:pPr>
        <w:spacing w:after="0" w:line="240" w:lineRule="auto"/>
        <w:jc w:val="center"/>
        <w:rPr>
          <w:i/>
          <w:color w:val="000000" w:themeColor="text1"/>
        </w:rPr>
      </w:pPr>
      <w:r w:rsidRPr="003C1C33">
        <w:rPr>
          <w:i/>
          <w:color w:val="000000" w:themeColor="text1"/>
        </w:rPr>
        <w:t>Način ostvarivanja prava i ispunjavanja obveza u obavljanju djelatnosti upravitelja</w:t>
      </w:r>
      <w:r w:rsidR="00650EAE" w:rsidRPr="003C1C33">
        <w:rPr>
          <w:i/>
          <w:color w:val="000000" w:themeColor="text1"/>
        </w:rPr>
        <w:t xml:space="preserve"> </w:t>
      </w:r>
      <w:r w:rsidR="00650EAE" w:rsidRPr="003C1C33">
        <w:rPr>
          <w:i/>
          <w:iCs/>
          <w:color w:val="000000" w:themeColor="text1"/>
          <w:lang w:eastAsia="en-US"/>
        </w:rPr>
        <w:t>zgrade</w:t>
      </w:r>
    </w:p>
    <w:p w14:paraId="5BF0DF98" w14:textId="77777777" w:rsidR="00AC49D6" w:rsidRPr="003C1C33" w:rsidRDefault="00AC49D6" w:rsidP="000F3FEF">
      <w:pPr>
        <w:shd w:val="clear" w:color="auto" w:fill="FFFFFF"/>
        <w:spacing w:after="0" w:line="240" w:lineRule="auto"/>
        <w:rPr>
          <w:rFonts w:eastAsia="Calibri"/>
          <w:b/>
          <w:color w:val="000000" w:themeColor="text1"/>
          <w:lang w:eastAsia="en-US"/>
        </w:rPr>
      </w:pPr>
    </w:p>
    <w:p w14:paraId="7D23D9F4" w14:textId="621FA5F7" w:rsidR="00C33019" w:rsidRPr="003C1C33" w:rsidRDefault="003B044C" w:rsidP="00092C9B">
      <w:pPr>
        <w:shd w:val="clear" w:color="auto" w:fill="FFFFFF"/>
        <w:spacing w:after="0" w:line="240" w:lineRule="auto"/>
        <w:jc w:val="center"/>
        <w:rPr>
          <w:rFonts w:eastAsia="Calibri"/>
          <w:b/>
          <w:color w:val="000000" w:themeColor="text1"/>
          <w:lang w:eastAsia="en-US"/>
        </w:rPr>
      </w:pPr>
      <w:r w:rsidRPr="003C1C33">
        <w:rPr>
          <w:rFonts w:eastAsia="Calibri"/>
          <w:b/>
          <w:color w:val="000000" w:themeColor="text1"/>
          <w:lang w:eastAsia="en-US"/>
        </w:rPr>
        <w:t xml:space="preserve">Članak </w:t>
      </w:r>
      <w:r w:rsidR="004476FE" w:rsidRPr="003C1C33">
        <w:rPr>
          <w:rFonts w:eastAsia="Calibri"/>
          <w:b/>
          <w:color w:val="000000" w:themeColor="text1"/>
          <w:lang w:eastAsia="en-US"/>
        </w:rPr>
        <w:t>5</w:t>
      </w:r>
      <w:r w:rsidR="000B3337" w:rsidRPr="003C1C33">
        <w:rPr>
          <w:rFonts w:eastAsia="Calibri"/>
          <w:b/>
          <w:color w:val="000000" w:themeColor="text1"/>
          <w:lang w:eastAsia="en-US"/>
        </w:rPr>
        <w:t>3</w:t>
      </w:r>
      <w:r w:rsidRPr="003C1C33">
        <w:rPr>
          <w:rFonts w:eastAsia="Calibri"/>
          <w:b/>
          <w:color w:val="000000" w:themeColor="text1"/>
          <w:lang w:eastAsia="en-US"/>
        </w:rPr>
        <w:t>.</w:t>
      </w:r>
    </w:p>
    <w:p w14:paraId="636D5249" w14:textId="77777777" w:rsidR="009B2133" w:rsidRPr="003C1C33" w:rsidRDefault="009B2133" w:rsidP="00092C9B">
      <w:pPr>
        <w:shd w:val="clear" w:color="auto" w:fill="FFFFFF"/>
        <w:spacing w:after="0" w:line="240" w:lineRule="auto"/>
        <w:jc w:val="center"/>
        <w:rPr>
          <w:rFonts w:eastAsia="Calibri"/>
          <w:b/>
          <w:color w:val="000000" w:themeColor="text1"/>
          <w:lang w:eastAsia="en-US"/>
        </w:rPr>
      </w:pPr>
    </w:p>
    <w:p w14:paraId="73FAA30B" w14:textId="5FA23F72" w:rsidR="00C33019" w:rsidRPr="003C1C33" w:rsidRDefault="003B044C" w:rsidP="00B870BC">
      <w:pPr>
        <w:pStyle w:val="ListParagraph"/>
        <w:numPr>
          <w:ilvl w:val="2"/>
          <w:numId w:val="55"/>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Prava i obveze iz članka </w:t>
      </w:r>
      <w:r w:rsidR="00506F24" w:rsidRPr="003C1C33">
        <w:rPr>
          <w:rFonts w:ascii="Times New Roman" w:hAnsi="Times New Roman"/>
          <w:color w:val="000000" w:themeColor="text1"/>
          <w:sz w:val="24"/>
          <w:szCs w:val="24"/>
        </w:rPr>
        <w:t>5</w:t>
      </w:r>
      <w:r w:rsidR="008C220E"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 xml:space="preserve">. ovoga Zakona upravitelj </w:t>
      </w:r>
      <w:r w:rsidR="00650EAE"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može ostvarivati, odnosno ispunjavati vlastitim radom ako za to ispunjava propisane uvjete ili putem druge osobe koja za to ispunjava propisane uvjete, a koju je u tu svrhu ovlašten opunomoćiti kada je to potrebno.</w:t>
      </w:r>
    </w:p>
    <w:p w14:paraId="714DC5BE" w14:textId="77777777" w:rsidR="009B2133" w:rsidRPr="003C1C33" w:rsidRDefault="009B2133" w:rsidP="009B2133">
      <w:pPr>
        <w:pStyle w:val="ListParagraph"/>
        <w:shd w:val="clear" w:color="auto" w:fill="FFFFFF"/>
        <w:spacing w:after="0" w:line="240" w:lineRule="auto"/>
        <w:ind w:left="0"/>
        <w:jc w:val="both"/>
        <w:rPr>
          <w:rFonts w:ascii="Times New Roman" w:hAnsi="Times New Roman"/>
          <w:color w:val="000000" w:themeColor="text1"/>
          <w:sz w:val="24"/>
          <w:szCs w:val="24"/>
        </w:rPr>
      </w:pPr>
    </w:p>
    <w:p w14:paraId="4FA807D4" w14:textId="77777777" w:rsidR="00C33019" w:rsidRPr="003C1C33" w:rsidRDefault="003B044C" w:rsidP="00B870BC">
      <w:pPr>
        <w:pStyle w:val="ListParagraph"/>
        <w:numPr>
          <w:ilvl w:val="2"/>
          <w:numId w:val="55"/>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Za radove i druge poslove na održavanju zgrade čija je vrijednost veća od </w:t>
      </w:r>
      <w:r w:rsidR="00E72899" w:rsidRPr="003C1C33">
        <w:rPr>
          <w:rFonts w:ascii="Times New Roman" w:hAnsi="Times New Roman"/>
          <w:color w:val="000000" w:themeColor="text1"/>
          <w:sz w:val="24"/>
          <w:szCs w:val="24"/>
        </w:rPr>
        <w:t>2.500,00</w:t>
      </w:r>
      <w:r w:rsidRPr="003C1C33">
        <w:rPr>
          <w:rFonts w:ascii="Times New Roman" w:hAnsi="Times New Roman"/>
          <w:color w:val="000000" w:themeColor="text1"/>
          <w:sz w:val="24"/>
          <w:szCs w:val="24"/>
        </w:rPr>
        <w:t xml:space="preserve"> </w:t>
      </w:r>
      <w:r w:rsidR="00311A1A" w:rsidRPr="003C1C33">
        <w:rPr>
          <w:rFonts w:ascii="Times New Roman" w:hAnsi="Times New Roman"/>
          <w:color w:val="000000" w:themeColor="text1"/>
          <w:sz w:val="24"/>
          <w:szCs w:val="24"/>
        </w:rPr>
        <w:t>eura</w:t>
      </w:r>
      <w:r w:rsidRPr="003C1C33">
        <w:rPr>
          <w:rFonts w:ascii="Times New Roman" w:hAnsi="Times New Roman"/>
          <w:color w:val="000000" w:themeColor="text1"/>
          <w:sz w:val="24"/>
          <w:szCs w:val="24"/>
        </w:rPr>
        <w:t xml:space="preserve"> upravitelj </w:t>
      </w:r>
      <w:r w:rsidR="00650EAE"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 xml:space="preserve">je obvezan </w:t>
      </w:r>
      <w:r w:rsidR="00331745" w:rsidRPr="003C1C33">
        <w:rPr>
          <w:rFonts w:ascii="Times New Roman" w:hAnsi="Times New Roman"/>
          <w:color w:val="000000" w:themeColor="text1"/>
          <w:sz w:val="24"/>
          <w:szCs w:val="24"/>
        </w:rPr>
        <w:t xml:space="preserve">zatražiti </w:t>
      </w:r>
      <w:r w:rsidRPr="003C1C33">
        <w:rPr>
          <w:rFonts w:ascii="Times New Roman" w:hAnsi="Times New Roman"/>
          <w:color w:val="000000" w:themeColor="text1"/>
          <w:sz w:val="24"/>
          <w:szCs w:val="24"/>
        </w:rPr>
        <w:t>najmanje tri neovisne i usporedive ponude.</w:t>
      </w:r>
    </w:p>
    <w:p w14:paraId="7C4128F4" w14:textId="77777777" w:rsidR="009B2133" w:rsidRPr="003C1C33" w:rsidRDefault="009B2133" w:rsidP="009B2133">
      <w:pPr>
        <w:pStyle w:val="ListParagraph"/>
        <w:shd w:val="clear" w:color="auto" w:fill="FFFFFF"/>
        <w:spacing w:after="0" w:line="240" w:lineRule="auto"/>
        <w:ind w:left="0"/>
        <w:jc w:val="both"/>
        <w:rPr>
          <w:rFonts w:ascii="Times New Roman" w:hAnsi="Times New Roman"/>
          <w:color w:val="000000" w:themeColor="text1"/>
          <w:sz w:val="24"/>
          <w:szCs w:val="24"/>
        </w:rPr>
      </w:pPr>
    </w:p>
    <w:p w14:paraId="6ACD09C8" w14:textId="2EFFFFAF" w:rsidR="009E43B7" w:rsidRPr="003C1C33" w:rsidRDefault="003B044C" w:rsidP="00B870BC">
      <w:pPr>
        <w:pStyle w:val="ListParagraph"/>
        <w:numPr>
          <w:ilvl w:val="2"/>
          <w:numId w:val="55"/>
        </w:numPr>
        <w:shd w:val="clear" w:color="auto" w:fill="FFFFFF"/>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Prilikom ispunjavanja obveza iz </w:t>
      </w:r>
      <w:r w:rsidR="00BC3B39" w:rsidRPr="003C1C33">
        <w:rPr>
          <w:rFonts w:ascii="Times New Roman" w:hAnsi="Times New Roman"/>
          <w:color w:val="000000" w:themeColor="text1"/>
          <w:sz w:val="24"/>
          <w:szCs w:val="24"/>
        </w:rPr>
        <w:t xml:space="preserve">ovoga </w:t>
      </w:r>
      <w:r w:rsidR="008C7041" w:rsidRPr="003C1C33">
        <w:rPr>
          <w:rFonts w:ascii="Times New Roman" w:hAnsi="Times New Roman"/>
          <w:color w:val="000000" w:themeColor="text1"/>
          <w:sz w:val="24"/>
          <w:szCs w:val="24"/>
        </w:rPr>
        <w:t>članka</w:t>
      </w:r>
      <w:r w:rsidRPr="003C1C33">
        <w:rPr>
          <w:rFonts w:ascii="Times New Roman" w:hAnsi="Times New Roman"/>
          <w:color w:val="000000" w:themeColor="text1"/>
          <w:sz w:val="24"/>
          <w:szCs w:val="24"/>
        </w:rPr>
        <w:t xml:space="preserve"> upravitelj </w:t>
      </w:r>
      <w:r w:rsidR="00650EAE"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je obvezan pridržavati se uputa predstavnika suvlasnika</w:t>
      </w:r>
      <w:r w:rsidR="00580D6D"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ako je iste dobio.</w:t>
      </w:r>
    </w:p>
    <w:p w14:paraId="56FD2249" w14:textId="77777777" w:rsidR="00986468" w:rsidRPr="003C1C33" w:rsidRDefault="00986468" w:rsidP="00092C9B">
      <w:pPr>
        <w:pStyle w:val="ListParagraph"/>
        <w:shd w:val="clear" w:color="auto" w:fill="FFFFFF"/>
        <w:spacing w:after="0" w:line="240" w:lineRule="auto"/>
        <w:ind w:left="2368"/>
        <w:jc w:val="both"/>
        <w:rPr>
          <w:rFonts w:ascii="Times New Roman" w:hAnsi="Times New Roman"/>
          <w:color w:val="000000" w:themeColor="text1"/>
          <w:sz w:val="24"/>
          <w:szCs w:val="24"/>
        </w:rPr>
      </w:pPr>
    </w:p>
    <w:p w14:paraId="48192243" w14:textId="77777777" w:rsidR="00C33019" w:rsidRPr="003C1C33" w:rsidRDefault="003B044C" w:rsidP="00092C9B">
      <w:pPr>
        <w:spacing w:after="0" w:line="240" w:lineRule="auto"/>
        <w:jc w:val="center"/>
        <w:rPr>
          <w:i/>
          <w:color w:val="000000" w:themeColor="text1"/>
        </w:rPr>
      </w:pPr>
      <w:bookmarkStart w:id="48" w:name="_Hlk172792447"/>
      <w:r w:rsidRPr="003C1C33">
        <w:rPr>
          <w:i/>
          <w:color w:val="000000" w:themeColor="text1"/>
        </w:rPr>
        <w:t>Preuzimanje zgrade na upravljanje</w:t>
      </w:r>
    </w:p>
    <w:bookmarkEnd w:id="48"/>
    <w:p w14:paraId="074432B8" w14:textId="77777777" w:rsidR="00605915" w:rsidRPr="003C1C33" w:rsidRDefault="00605915" w:rsidP="00092C9B">
      <w:pPr>
        <w:spacing w:after="0" w:line="240" w:lineRule="auto"/>
        <w:jc w:val="center"/>
        <w:rPr>
          <w:b/>
          <w:color w:val="000000" w:themeColor="text1"/>
        </w:rPr>
      </w:pPr>
    </w:p>
    <w:p w14:paraId="5E5A702B" w14:textId="6ACDAE20" w:rsidR="00C33019" w:rsidRPr="003C1C33" w:rsidRDefault="003B044C" w:rsidP="00092C9B">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5</w:t>
      </w:r>
      <w:r w:rsidR="000B3337" w:rsidRPr="003C1C33">
        <w:rPr>
          <w:b/>
          <w:color w:val="000000" w:themeColor="text1"/>
        </w:rPr>
        <w:t>4</w:t>
      </w:r>
      <w:r w:rsidRPr="003C1C33">
        <w:rPr>
          <w:b/>
          <w:color w:val="000000" w:themeColor="text1"/>
        </w:rPr>
        <w:t>.</w:t>
      </w:r>
    </w:p>
    <w:p w14:paraId="4E8E0BB8" w14:textId="77777777" w:rsidR="00605915" w:rsidRPr="003C1C33" w:rsidRDefault="00605915" w:rsidP="00092C9B">
      <w:pPr>
        <w:spacing w:after="0" w:line="240" w:lineRule="auto"/>
        <w:jc w:val="center"/>
        <w:rPr>
          <w:b/>
          <w:color w:val="000000" w:themeColor="text1"/>
        </w:rPr>
      </w:pPr>
    </w:p>
    <w:p w14:paraId="3A64737A" w14:textId="77777777" w:rsidR="00C33019" w:rsidRPr="003C1C33" w:rsidRDefault="003B044C" w:rsidP="00B870BC">
      <w:pPr>
        <w:pStyle w:val="ListParagraph"/>
        <w:numPr>
          <w:ilvl w:val="2"/>
          <w:numId w:val="56"/>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Upravitelj</w:t>
      </w:r>
      <w:r w:rsidR="008E3649" w:rsidRPr="003C1C33">
        <w:rPr>
          <w:rFonts w:ascii="Times New Roman" w:hAnsi="Times New Roman"/>
          <w:color w:val="000000" w:themeColor="text1"/>
          <w:sz w:val="24"/>
          <w:szCs w:val="24"/>
        </w:rPr>
        <w:t xml:space="preserve"> zgrade</w:t>
      </w:r>
      <w:r w:rsidRPr="003C1C33">
        <w:rPr>
          <w:rFonts w:ascii="Times New Roman" w:hAnsi="Times New Roman"/>
          <w:color w:val="000000" w:themeColor="text1"/>
          <w:sz w:val="24"/>
          <w:szCs w:val="24"/>
        </w:rPr>
        <w:t xml:space="preserve"> preuzima zgradu na upravljanje na temelju ugovora o upravljanju.</w:t>
      </w:r>
    </w:p>
    <w:p w14:paraId="3AAEDCCC" w14:textId="77777777" w:rsidR="00605915" w:rsidRPr="003C1C33" w:rsidRDefault="00605915" w:rsidP="009B2133">
      <w:pPr>
        <w:pStyle w:val="ListParagraph"/>
        <w:spacing w:after="0" w:line="240" w:lineRule="auto"/>
        <w:ind w:left="0"/>
        <w:jc w:val="both"/>
        <w:rPr>
          <w:rFonts w:ascii="Times New Roman" w:hAnsi="Times New Roman"/>
          <w:color w:val="000000" w:themeColor="text1"/>
          <w:sz w:val="24"/>
          <w:szCs w:val="24"/>
        </w:rPr>
      </w:pPr>
    </w:p>
    <w:p w14:paraId="615950E7" w14:textId="77777777" w:rsidR="00C33019" w:rsidRPr="003C1C33" w:rsidRDefault="003B044C" w:rsidP="00B870BC">
      <w:pPr>
        <w:pStyle w:val="ListParagraph"/>
        <w:numPr>
          <w:ilvl w:val="2"/>
          <w:numId w:val="56"/>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U slučaju promjene upravitelja novi upravitelj </w:t>
      </w:r>
      <w:r w:rsidR="008E3649"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 xml:space="preserve">ne može preuzeti upravljanje ako ranijem upravitelju </w:t>
      </w:r>
      <w:r w:rsidR="008E3649"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nije otkazan ugovor o upravljanju, odnosno raskinut, poništen ili utvrđen ništetnim.</w:t>
      </w:r>
    </w:p>
    <w:p w14:paraId="1A5B1FF2" w14:textId="77777777" w:rsidR="007632B5" w:rsidRPr="003C1C33" w:rsidRDefault="007632B5" w:rsidP="00605915">
      <w:pPr>
        <w:pStyle w:val="ListParagraph"/>
        <w:spacing w:after="0" w:line="240" w:lineRule="auto"/>
        <w:ind w:left="0"/>
        <w:jc w:val="both"/>
        <w:rPr>
          <w:rFonts w:ascii="Times New Roman" w:hAnsi="Times New Roman"/>
          <w:color w:val="000000" w:themeColor="text1"/>
          <w:sz w:val="24"/>
          <w:szCs w:val="24"/>
        </w:rPr>
      </w:pPr>
    </w:p>
    <w:p w14:paraId="34E5584A" w14:textId="597F4DFB" w:rsidR="00C33019" w:rsidRPr="003C1C33" w:rsidRDefault="003B044C" w:rsidP="00B870BC">
      <w:pPr>
        <w:pStyle w:val="ListParagraph"/>
        <w:numPr>
          <w:ilvl w:val="2"/>
          <w:numId w:val="56"/>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Ranije izabrani upravitelj </w:t>
      </w:r>
      <w:r w:rsidR="008E3649"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 xml:space="preserve">je dužan sredstva zajedničke pričuve utvrđena zapisnikom iz članka </w:t>
      </w:r>
      <w:r w:rsidR="00DF37C5" w:rsidRPr="003C1C33">
        <w:rPr>
          <w:rFonts w:ascii="Times New Roman" w:hAnsi="Times New Roman"/>
          <w:color w:val="000000" w:themeColor="text1"/>
          <w:sz w:val="24"/>
          <w:szCs w:val="24"/>
        </w:rPr>
        <w:t>5</w:t>
      </w:r>
      <w:r w:rsidR="00DD4320"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 xml:space="preserve">. </w:t>
      </w:r>
      <w:r w:rsidR="00FB74EB" w:rsidRPr="003C1C33">
        <w:rPr>
          <w:rFonts w:ascii="Times New Roman" w:hAnsi="Times New Roman"/>
          <w:color w:val="000000" w:themeColor="text1"/>
          <w:sz w:val="24"/>
          <w:szCs w:val="24"/>
        </w:rPr>
        <w:t xml:space="preserve">stavka 1. </w:t>
      </w:r>
      <w:r w:rsidRPr="003C1C33">
        <w:rPr>
          <w:rFonts w:ascii="Times New Roman" w:hAnsi="Times New Roman"/>
          <w:color w:val="000000" w:themeColor="text1"/>
          <w:sz w:val="24"/>
          <w:szCs w:val="24"/>
        </w:rPr>
        <w:t>točke 2</w:t>
      </w:r>
      <w:r w:rsidR="00F93529"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 xml:space="preserve">. ovoga Zakona staviti na raspolaganje novoizabranom upravitelju </w:t>
      </w:r>
      <w:r w:rsidR="008E3649" w:rsidRPr="003C1C33">
        <w:rPr>
          <w:rFonts w:ascii="Times New Roman" w:hAnsi="Times New Roman"/>
          <w:color w:val="000000" w:themeColor="text1"/>
          <w:sz w:val="24"/>
          <w:szCs w:val="24"/>
        </w:rPr>
        <w:t xml:space="preserve">zgrade </w:t>
      </w:r>
      <w:r w:rsidRPr="003C1C33">
        <w:rPr>
          <w:rFonts w:ascii="Times New Roman" w:hAnsi="Times New Roman"/>
          <w:color w:val="000000" w:themeColor="text1"/>
          <w:sz w:val="24"/>
          <w:szCs w:val="24"/>
        </w:rPr>
        <w:t>u roku od 30 dana od dana od kojega je novi upravitelj preuzeo upravljanje zgradom.</w:t>
      </w:r>
    </w:p>
    <w:p w14:paraId="5D78CC66" w14:textId="77777777" w:rsidR="00605915" w:rsidRPr="003C1C33" w:rsidRDefault="00605915" w:rsidP="00605915">
      <w:pPr>
        <w:pStyle w:val="ListParagraph"/>
        <w:spacing w:after="0" w:line="240" w:lineRule="auto"/>
        <w:ind w:left="0"/>
        <w:jc w:val="both"/>
        <w:rPr>
          <w:rFonts w:ascii="Times New Roman" w:hAnsi="Times New Roman"/>
          <w:color w:val="000000" w:themeColor="text1"/>
          <w:sz w:val="24"/>
          <w:szCs w:val="24"/>
        </w:rPr>
      </w:pPr>
    </w:p>
    <w:p w14:paraId="7E4643C3" w14:textId="068D2AA9" w:rsidR="00BA62F2" w:rsidRPr="003C1C33" w:rsidRDefault="00EA49F7" w:rsidP="00B870BC">
      <w:pPr>
        <w:pStyle w:val="ListParagraph"/>
        <w:numPr>
          <w:ilvl w:val="2"/>
          <w:numId w:val="56"/>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Raniji upravitelj dužan je novom upravitelju predati </w:t>
      </w:r>
      <w:r w:rsidR="002717DD" w:rsidRPr="003C1C33">
        <w:rPr>
          <w:rFonts w:ascii="Times New Roman" w:hAnsi="Times New Roman"/>
          <w:color w:val="000000" w:themeColor="text1"/>
          <w:sz w:val="24"/>
          <w:szCs w:val="24"/>
        </w:rPr>
        <w:t xml:space="preserve">dokumentaciju </w:t>
      </w:r>
      <w:r w:rsidRPr="003C1C33">
        <w:rPr>
          <w:rFonts w:ascii="Times New Roman" w:hAnsi="Times New Roman"/>
          <w:color w:val="000000" w:themeColor="text1"/>
          <w:sz w:val="24"/>
          <w:szCs w:val="24"/>
        </w:rPr>
        <w:t>vezan</w:t>
      </w:r>
      <w:r w:rsidR="002717DD" w:rsidRPr="003C1C33">
        <w:rPr>
          <w:rFonts w:ascii="Times New Roman" w:hAnsi="Times New Roman"/>
          <w:color w:val="000000" w:themeColor="text1"/>
          <w:sz w:val="24"/>
          <w:szCs w:val="24"/>
        </w:rPr>
        <w:t>u</w:t>
      </w:r>
      <w:r w:rsidRPr="003C1C33">
        <w:rPr>
          <w:rFonts w:ascii="Times New Roman" w:hAnsi="Times New Roman"/>
          <w:color w:val="000000" w:themeColor="text1"/>
          <w:sz w:val="24"/>
          <w:szCs w:val="24"/>
        </w:rPr>
        <w:t xml:space="preserve"> uz </w:t>
      </w:r>
      <w:r w:rsidR="00F81282" w:rsidRPr="003C1C33">
        <w:rPr>
          <w:rFonts w:ascii="Times New Roman" w:hAnsi="Times New Roman"/>
          <w:color w:val="000000" w:themeColor="text1"/>
          <w:sz w:val="24"/>
          <w:szCs w:val="24"/>
        </w:rPr>
        <w:t xml:space="preserve">predmete naplate </w:t>
      </w:r>
      <w:r w:rsidR="002717DD" w:rsidRPr="003C1C33">
        <w:rPr>
          <w:rFonts w:ascii="Times New Roman" w:hAnsi="Times New Roman"/>
          <w:color w:val="000000" w:themeColor="text1"/>
          <w:sz w:val="24"/>
          <w:szCs w:val="24"/>
        </w:rPr>
        <w:t xml:space="preserve">zajedničke </w:t>
      </w:r>
      <w:r w:rsidR="00F81282" w:rsidRPr="003C1C33">
        <w:rPr>
          <w:rFonts w:ascii="Times New Roman" w:hAnsi="Times New Roman"/>
          <w:color w:val="000000" w:themeColor="text1"/>
          <w:sz w:val="24"/>
          <w:szCs w:val="24"/>
        </w:rPr>
        <w:t xml:space="preserve">pričuve </w:t>
      </w:r>
      <w:r w:rsidR="00415BFF" w:rsidRPr="003C1C33">
        <w:rPr>
          <w:rFonts w:ascii="Times New Roman" w:hAnsi="Times New Roman"/>
          <w:color w:val="000000" w:themeColor="text1"/>
          <w:sz w:val="24"/>
          <w:szCs w:val="24"/>
        </w:rPr>
        <w:t xml:space="preserve">te </w:t>
      </w:r>
      <w:r w:rsidR="00255AA9" w:rsidRPr="003C1C33">
        <w:rPr>
          <w:rFonts w:ascii="Times New Roman" w:hAnsi="Times New Roman"/>
          <w:color w:val="000000" w:themeColor="text1"/>
          <w:sz w:val="24"/>
          <w:szCs w:val="24"/>
        </w:rPr>
        <w:t xml:space="preserve">svu tehničku, financijsku i drugu dokumentaciju </w:t>
      </w:r>
      <w:r w:rsidR="00A5455D" w:rsidRPr="003C1C33">
        <w:rPr>
          <w:rFonts w:ascii="Times New Roman" w:hAnsi="Times New Roman"/>
          <w:color w:val="000000" w:themeColor="text1"/>
          <w:sz w:val="24"/>
          <w:szCs w:val="24"/>
        </w:rPr>
        <w:t>koju je posjedovao</w:t>
      </w:r>
      <w:r w:rsidR="009A7F01" w:rsidRPr="003C1C33">
        <w:rPr>
          <w:rFonts w:ascii="Times New Roman" w:hAnsi="Times New Roman"/>
          <w:color w:val="000000" w:themeColor="text1"/>
          <w:sz w:val="24"/>
          <w:szCs w:val="24"/>
        </w:rPr>
        <w:t>, a koja se odnosi na zgradu,</w:t>
      </w:r>
      <w:r w:rsidR="00A5455D" w:rsidRPr="003C1C33">
        <w:rPr>
          <w:rFonts w:ascii="Times New Roman" w:hAnsi="Times New Roman"/>
          <w:color w:val="000000" w:themeColor="text1"/>
          <w:sz w:val="24"/>
          <w:szCs w:val="24"/>
        </w:rPr>
        <w:t xml:space="preserve"> u roku od 30 dana od kojega je novi upravitelj preuzeo upravljanje zgradom.</w:t>
      </w:r>
    </w:p>
    <w:p w14:paraId="2C00C180" w14:textId="77777777" w:rsidR="000F3FEF" w:rsidRPr="003C1C33" w:rsidRDefault="000F3FEF" w:rsidP="007E55F4">
      <w:pPr>
        <w:spacing w:after="0" w:line="240" w:lineRule="auto"/>
        <w:jc w:val="center"/>
        <w:rPr>
          <w:color w:val="000000" w:themeColor="text1"/>
        </w:rPr>
      </w:pPr>
    </w:p>
    <w:p w14:paraId="235757BD" w14:textId="77777777" w:rsidR="00945420" w:rsidRPr="003C1C33" w:rsidRDefault="00945420" w:rsidP="007E55F4">
      <w:pPr>
        <w:spacing w:after="0" w:line="240" w:lineRule="auto"/>
        <w:jc w:val="center"/>
        <w:rPr>
          <w:color w:val="000000" w:themeColor="text1"/>
        </w:rPr>
      </w:pPr>
    </w:p>
    <w:p w14:paraId="3D26E2A5" w14:textId="77777777" w:rsidR="00C33019" w:rsidRPr="003C1C33" w:rsidRDefault="003B044C" w:rsidP="007E55F4">
      <w:pPr>
        <w:spacing w:after="0" w:line="240" w:lineRule="auto"/>
        <w:jc w:val="center"/>
        <w:rPr>
          <w:color w:val="000000" w:themeColor="text1"/>
        </w:rPr>
      </w:pPr>
      <w:r w:rsidRPr="003C1C33">
        <w:rPr>
          <w:color w:val="000000" w:themeColor="text1"/>
        </w:rPr>
        <w:t>DIO PETI</w:t>
      </w:r>
    </w:p>
    <w:p w14:paraId="17D19B20" w14:textId="77777777" w:rsidR="00605915" w:rsidRPr="003C1C33" w:rsidRDefault="00605915" w:rsidP="007E55F4">
      <w:pPr>
        <w:spacing w:after="0" w:line="240" w:lineRule="auto"/>
        <w:jc w:val="center"/>
        <w:rPr>
          <w:color w:val="000000" w:themeColor="text1"/>
        </w:rPr>
      </w:pPr>
    </w:p>
    <w:p w14:paraId="5F38E387" w14:textId="77777777" w:rsidR="00C33019" w:rsidRPr="003C1C33" w:rsidRDefault="003B044C" w:rsidP="007E55F4">
      <w:pPr>
        <w:spacing w:after="0" w:line="240" w:lineRule="auto"/>
        <w:jc w:val="center"/>
        <w:rPr>
          <w:color w:val="000000" w:themeColor="text1"/>
        </w:rPr>
      </w:pPr>
      <w:r w:rsidRPr="003C1C33">
        <w:rPr>
          <w:color w:val="000000" w:themeColor="text1"/>
        </w:rPr>
        <w:t xml:space="preserve">NADZOR </w:t>
      </w:r>
    </w:p>
    <w:p w14:paraId="247DA822" w14:textId="77777777" w:rsidR="007E55F4" w:rsidRPr="003C1C33" w:rsidRDefault="007E55F4" w:rsidP="007E55F4">
      <w:pPr>
        <w:spacing w:after="0" w:line="240" w:lineRule="auto"/>
        <w:jc w:val="center"/>
        <w:rPr>
          <w:color w:val="000000" w:themeColor="text1"/>
        </w:rPr>
      </w:pPr>
    </w:p>
    <w:p w14:paraId="03A7DE06" w14:textId="17DC2041" w:rsidR="00C33019" w:rsidRPr="003C1C33" w:rsidRDefault="003B044C" w:rsidP="007E55F4">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5</w:t>
      </w:r>
      <w:r w:rsidR="000B3337" w:rsidRPr="003C1C33">
        <w:rPr>
          <w:b/>
          <w:color w:val="000000" w:themeColor="text1"/>
        </w:rPr>
        <w:t>5</w:t>
      </w:r>
      <w:r w:rsidRPr="003C1C33">
        <w:rPr>
          <w:b/>
          <w:color w:val="000000" w:themeColor="text1"/>
        </w:rPr>
        <w:t>.</w:t>
      </w:r>
    </w:p>
    <w:p w14:paraId="59FD2C19" w14:textId="77777777" w:rsidR="007E55F4" w:rsidRPr="003C1C33" w:rsidRDefault="007E55F4" w:rsidP="007E55F4">
      <w:pPr>
        <w:spacing w:after="0" w:line="240" w:lineRule="auto"/>
        <w:jc w:val="both"/>
        <w:rPr>
          <w:b/>
          <w:strike/>
          <w:color w:val="000000" w:themeColor="text1"/>
        </w:rPr>
      </w:pPr>
    </w:p>
    <w:p w14:paraId="4F3FFD02" w14:textId="70C04969" w:rsidR="00F71631" w:rsidRPr="003C1C33" w:rsidRDefault="003D4CFF" w:rsidP="007E55F4">
      <w:pPr>
        <w:spacing w:after="0" w:line="240" w:lineRule="auto"/>
        <w:jc w:val="both"/>
        <w:rPr>
          <w:color w:val="000000" w:themeColor="text1"/>
        </w:rPr>
      </w:pPr>
      <w:r w:rsidRPr="003C1C33">
        <w:rPr>
          <w:color w:val="000000" w:themeColor="text1"/>
        </w:rPr>
        <w:t>N</w:t>
      </w:r>
      <w:r w:rsidR="003B044C" w:rsidRPr="003C1C33">
        <w:rPr>
          <w:color w:val="000000" w:themeColor="text1"/>
        </w:rPr>
        <w:t xml:space="preserve">adzor nad provedbom ovoga Zakona provodi </w:t>
      </w:r>
      <w:bookmarkStart w:id="49" w:name="_Hlk80102060"/>
      <w:r w:rsidR="003B044C" w:rsidRPr="003C1C33">
        <w:rPr>
          <w:color w:val="000000" w:themeColor="text1"/>
        </w:rPr>
        <w:t>Ministarstvo.</w:t>
      </w:r>
      <w:bookmarkEnd w:id="49"/>
    </w:p>
    <w:p w14:paraId="118A1949" w14:textId="77777777" w:rsidR="00F71631" w:rsidRPr="003C1C33" w:rsidRDefault="00F71631" w:rsidP="007E55F4">
      <w:pPr>
        <w:spacing w:after="0" w:line="240" w:lineRule="auto"/>
        <w:jc w:val="both"/>
        <w:rPr>
          <w:color w:val="000000" w:themeColor="text1"/>
        </w:rPr>
      </w:pPr>
    </w:p>
    <w:p w14:paraId="370FD183" w14:textId="77777777" w:rsidR="00F71631" w:rsidRPr="003C1C33" w:rsidRDefault="00F71631" w:rsidP="00F71631">
      <w:pPr>
        <w:spacing w:after="0" w:line="240" w:lineRule="auto"/>
        <w:jc w:val="center"/>
        <w:rPr>
          <w:rFonts w:eastAsia="Calibri"/>
          <w:i/>
          <w:iCs/>
          <w:color w:val="000000" w:themeColor="text1"/>
          <w:shd w:val="clear" w:color="auto" w:fill="FFFFFF"/>
          <w:lang w:eastAsia="en-US"/>
        </w:rPr>
      </w:pPr>
      <w:r w:rsidRPr="003C1C33">
        <w:rPr>
          <w:rFonts w:eastAsia="Calibri"/>
          <w:i/>
          <w:iCs/>
          <w:color w:val="000000" w:themeColor="text1"/>
          <w:shd w:val="clear" w:color="auto" w:fill="FFFFFF"/>
          <w:lang w:eastAsia="en-US"/>
        </w:rPr>
        <w:t>Ovlasti komunalnih redara</w:t>
      </w:r>
    </w:p>
    <w:p w14:paraId="74E568A7" w14:textId="77777777" w:rsidR="00F71631" w:rsidRPr="003C1C33" w:rsidRDefault="00F71631" w:rsidP="00F71631">
      <w:pPr>
        <w:spacing w:after="0" w:line="240" w:lineRule="auto"/>
        <w:jc w:val="center"/>
        <w:rPr>
          <w:b/>
          <w:color w:val="000000" w:themeColor="text1"/>
        </w:rPr>
      </w:pPr>
    </w:p>
    <w:p w14:paraId="1FECB53F" w14:textId="1EE9E473" w:rsidR="00F71631" w:rsidRPr="003C1C33" w:rsidRDefault="00F71631" w:rsidP="00F71631">
      <w:pPr>
        <w:spacing w:after="0" w:line="240" w:lineRule="auto"/>
        <w:jc w:val="center"/>
        <w:rPr>
          <w:b/>
          <w:color w:val="000000" w:themeColor="text1"/>
        </w:rPr>
      </w:pPr>
      <w:r w:rsidRPr="003C1C33">
        <w:rPr>
          <w:b/>
          <w:color w:val="000000" w:themeColor="text1"/>
        </w:rPr>
        <w:t>Članak 56.</w:t>
      </w:r>
    </w:p>
    <w:p w14:paraId="56F1FEFD" w14:textId="77777777" w:rsidR="00F71631" w:rsidRPr="003C1C33" w:rsidRDefault="00F71631" w:rsidP="00F71631">
      <w:pPr>
        <w:spacing w:after="0" w:line="240" w:lineRule="auto"/>
        <w:jc w:val="center"/>
        <w:rPr>
          <w:b/>
          <w:color w:val="000000" w:themeColor="text1"/>
        </w:rPr>
      </w:pPr>
    </w:p>
    <w:p w14:paraId="1CD0063B" w14:textId="77777777" w:rsidR="00F71631" w:rsidRPr="003C1C33" w:rsidRDefault="00F71631" w:rsidP="00F71631">
      <w:pPr>
        <w:pStyle w:val="ListParagraph"/>
        <w:numPr>
          <w:ilvl w:val="0"/>
          <w:numId w:val="3"/>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Komunalni redari imaju ovlast obavljanja nadzora nad provedbom odredbi ovoga Zakona u skladu s ovlastima koje proizlaze iz zakona kojim se uređuje održavanje komunalnog reda.</w:t>
      </w:r>
    </w:p>
    <w:p w14:paraId="738BC27F" w14:textId="77777777" w:rsidR="00F71631" w:rsidRPr="003C1C33" w:rsidRDefault="00F71631" w:rsidP="00F71631">
      <w:pPr>
        <w:pStyle w:val="ListParagraph"/>
        <w:spacing w:after="0" w:line="240" w:lineRule="auto"/>
        <w:ind w:left="0"/>
        <w:jc w:val="both"/>
        <w:rPr>
          <w:rFonts w:ascii="Times New Roman" w:hAnsi="Times New Roman"/>
          <w:bCs/>
          <w:color w:val="000000" w:themeColor="text1"/>
          <w:sz w:val="24"/>
          <w:szCs w:val="24"/>
        </w:rPr>
      </w:pPr>
    </w:p>
    <w:p w14:paraId="53B183C3" w14:textId="77777777" w:rsidR="00F71631" w:rsidRPr="003C1C33" w:rsidRDefault="00F71631" w:rsidP="00F71631">
      <w:pPr>
        <w:pStyle w:val="ListParagraph"/>
        <w:spacing w:after="0" w:line="240" w:lineRule="auto"/>
        <w:ind w:left="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(2)</w:t>
      </w:r>
      <w:r w:rsidRPr="003C1C33">
        <w:rPr>
          <w:rFonts w:ascii="Times New Roman" w:hAnsi="Times New Roman"/>
          <w:bCs/>
          <w:color w:val="000000" w:themeColor="text1"/>
          <w:sz w:val="24"/>
          <w:szCs w:val="24"/>
        </w:rPr>
        <w:tab/>
        <w:t>Mjere za otklanjanje uočenih nepravilnosti ili druge mjere propisane ovim Zakonom fizičkim i pravnim osobama rješenjem naređuje komunalni redar.</w:t>
      </w:r>
    </w:p>
    <w:p w14:paraId="5C18B2F8" w14:textId="77777777" w:rsidR="00F71631" w:rsidRPr="003C1C33" w:rsidRDefault="00F71631" w:rsidP="00F71631">
      <w:pPr>
        <w:pStyle w:val="ListParagraph"/>
        <w:spacing w:after="0" w:line="240" w:lineRule="auto"/>
        <w:ind w:left="0"/>
        <w:jc w:val="both"/>
        <w:rPr>
          <w:rFonts w:ascii="Times New Roman" w:hAnsi="Times New Roman"/>
          <w:bCs/>
          <w:color w:val="000000" w:themeColor="text1"/>
          <w:sz w:val="24"/>
          <w:szCs w:val="24"/>
        </w:rPr>
      </w:pPr>
    </w:p>
    <w:p w14:paraId="3A96B9D9" w14:textId="77777777" w:rsidR="00F71631" w:rsidRPr="003C1C33" w:rsidRDefault="00F71631" w:rsidP="00F71631">
      <w:pPr>
        <w:spacing w:after="0" w:line="240" w:lineRule="auto"/>
        <w:jc w:val="both"/>
        <w:rPr>
          <w:bCs/>
          <w:color w:val="000000" w:themeColor="text1"/>
        </w:rPr>
      </w:pPr>
      <w:r w:rsidRPr="003C1C33">
        <w:rPr>
          <w:bCs/>
          <w:color w:val="000000" w:themeColor="text1"/>
        </w:rPr>
        <w:t>(3)</w:t>
      </w:r>
      <w:r w:rsidRPr="003C1C33">
        <w:rPr>
          <w:bCs/>
          <w:color w:val="000000" w:themeColor="text1"/>
        </w:rPr>
        <w:tab/>
        <w:t xml:space="preserve">Protiv rješenja koje donosi komunalni redar može se izjaviti žalba o kojoj odlučuje upravno tijelo županije nadležno za poslove komunalnog gospodarstva, a o žalbama protiv rješenja koje donosi komunalni redar Grada Zagreba odlučuje središnje tijelo državne uprave nadležno za poslove komunalnog gospodarstva. </w:t>
      </w:r>
    </w:p>
    <w:p w14:paraId="436486EF" w14:textId="77777777" w:rsidR="00F71631" w:rsidRPr="003C1C33" w:rsidRDefault="00F71631" w:rsidP="00F71631">
      <w:pPr>
        <w:pStyle w:val="ListParagraph"/>
        <w:spacing w:after="0" w:line="240" w:lineRule="auto"/>
        <w:ind w:left="0"/>
        <w:jc w:val="both"/>
        <w:rPr>
          <w:rFonts w:ascii="Times New Roman" w:hAnsi="Times New Roman"/>
          <w:bCs/>
          <w:color w:val="000000" w:themeColor="text1"/>
          <w:sz w:val="24"/>
          <w:szCs w:val="24"/>
        </w:rPr>
      </w:pPr>
    </w:p>
    <w:p w14:paraId="02995525" w14:textId="77777777" w:rsidR="00F71631" w:rsidRPr="003C1C33" w:rsidRDefault="00F71631" w:rsidP="00F71631">
      <w:pPr>
        <w:pStyle w:val="ListParagraph"/>
        <w:spacing w:after="0" w:line="240" w:lineRule="auto"/>
        <w:ind w:left="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(4)</w:t>
      </w:r>
      <w:r w:rsidRPr="003C1C33">
        <w:rPr>
          <w:rFonts w:ascii="Times New Roman" w:hAnsi="Times New Roman"/>
          <w:bCs/>
          <w:color w:val="000000" w:themeColor="text1"/>
          <w:sz w:val="24"/>
          <w:szCs w:val="24"/>
        </w:rPr>
        <w:tab/>
        <w:t>Žalba izjavljena protiv rješenja komunalnog redara ne odgađa njegovo izvršenje.</w:t>
      </w:r>
    </w:p>
    <w:p w14:paraId="4F642982" w14:textId="77777777" w:rsidR="00F71631" w:rsidRPr="003C1C33" w:rsidRDefault="00F71631" w:rsidP="00F71631">
      <w:pPr>
        <w:pStyle w:val="ListParagraph"/>
        <w:spacing w:after="0" w:line="240" w:lineRule="auto"/>
        <w:ind w:left="0"/>
        <w:jc w:val="both"/>
        <w:rPr>
          <w:rFonts w:ascii="Times New Roman" w:hAnsi="Times New Roman"/>
          <w:bCs/>
          <w:color w:val="000000" w:themeColor="text1"/>
          <w:sz w:val="24"/>
          <w:szCs w:val="24"/>
        </w:rPr>
      </w:pPr>
    </w:p>
    <w:p w14:paraId="50993B7E" w14:textId="77777777" w:rsidR="00F71631" w:rsidRPr="003C1C33" w:rsidRDefault="00F71631" w:rsidP="00F71631">
      <w:pPr>
        <w:spacing w:after="0" w:line="240" w:lineRule="auto"/>
        <w:jc w:val="both"/>
        <w:rPr>
          <w:bCs/>
          <w:color w:val="000000" w:themeColor="text1"/>
        </w:rPr>
      </w:pPr>
      <w:r w:rsidRPr="003C1C33">
        <w:rPr>
          <w:bCs/>
          <w:color w:val="000000" w:themeColor="text1"/>
        </w:rPr>
        <w:t>(5)</w:t>
      </w:r>
      <w:r w:rsidRPr="003C1C33">
        <w:rPr>
          <w:bCs/>
          <w:color w:val="000000" w:themeColor="text1"/>
        </w:rPr>
        <w:tab/>
        <w:t>Optužni prijedlog za prekršaj propisan ovim Zakonom koji u nadzoru utvrdi komunalni redar podnosi nadležno upravno tijelo jedinice lokalne samouprave.</w:t>
      </w:r>
    </w:p>
    <w:p w14:paraId="5998355F" w14:textId="77777777" w:rsidR="00F71631" w:rsidRPr="003C1C33" w:rsidRDefault="00F71631" w:rsidP="007E55F4">
      <w:pPr>
        <w:spacing w:after="0" w:line="240" w:lineRule="auto"/>
        <w:jc w:val="both"/>
        <w:rPr>
          <w:color w:val="000000" w:themeColor="text1"/>
        </w:rPr>
      </w:pPr>
    </w:p>
    <w:p w14:paraId="4E389A51" w14:textId="77777777" w:rsidR="000956B9" w:rsidRPr="003C1C33" w:rsidRDefault="000956B9" w:rsidP="007E55F4">
      <w:pPr>
        <w:spacing w:after="0" w:line="240" w:lineRule="auto"/>
        <w:jc w:val="both"/>
        <w:rPr>
          <w:color w:val="000000" w:themeColor="text1"/>
        </w:rPr>
      </w:pPr>
    </w:p>
    <w:p w14:paraId="6C84F4F5" w14:textId="77777777" w:rsidR="00C33019" w:rsidRPr="003C1C33" w:rsidRDefault="003B044C" w:rsidP="007E55F4">
      <w:pPr>
        <w:spacing w:after="0" w:line="240" w:lineRule="auto"/>
        <w:jc w:val="center"/>
        <w:rPr>
          <w:color w:val="000000" w:themeColor="text1"/>
        </w:rPr>
      </w:pPr>
      <w:r w:rsidRPr="003C1C33">
        <w:rPr>
          <w:color w:val="000000" w:themeColor="text1"/>
        </w:rPr>
        <w:t>DIO ŠESTI</w:t>
      </w:r>
    </w:p>
    <w:p w14:paraId="43B64B8C" w14:textId="77777777" w:rsidR="007E55F4" w:rsidRPr="003C1C33" w:rsidRDefault="007E55F4" w:rsidP="007E55F4">
      <w:pPr>
        <w:spacing w:after="0" w:line="240" w:lineRule="auto"/>
        <w:jc w:val="center"/>
        <w:rPr>
          <w:color w:val="000000" w:themeColor="text1"/>
        </w:rPr>
      </w:pPr>
    </w:p>
    <w:p w14:paraId="437D0D1B" w14:textId="77777777" w:rsidR="00C33019" w:rsidRPr="003C1C33" w:rsidRDefault="003B044C" w:rsidP="007E55F4">
      <w:pPr>
        <w:spacing w:after="0" w:line="240" w:lineRule="auto"/>
        <w:jc w:val="center"/>
        <w:rPr>
          <w:color w:val="000000" w:themeColor="text1"/>
        </w:rPr>
      </w:pPr>
      <w:r w:rsidRPr="003C1C33">
        <w:rPr>
          <w:color w:val="000000" w:themeColor="text1"/>
        </w:rPr>
        <w:t>PREKRŠAJNE ODREDBE</w:t>
      </w:r>
    </w:p>
    <w:p w14:paraId="2F6C9715" w14:textId="77777777" w:rsidR="00986468" w:rsidRPr="003C1C33" w:rsidRDefault="00986468" w:rsidP="007E55F4">
      <w:pPr>
        <w:spacing w:after="0" w:line="240" w:lineRule="auto"/>
        <w:jc w:val="center"/>
        <w:rPr>
          <w:i/>
          <w:color w:val="000000" w:themeColor="text1"/>
        </w:rPr>
      </w:pPr>
    </w:p>
    <w:p w14:paraId="73ECC509" w14:textId="77777777" w:rsidR="006477A7" w:rsidRPr="003C1C33" w:rsidRDefault="006477A7" w:rsidP="007E55F4">
      <w:pPr>
        <w:spacing w:after="0" w:line="240" w:lineRule="auto"/>
        <w:jc w:val="center"/>
        <w:rPr>
          <w:i/>
          <w:color w:val="000000" w:themeColor="text1"/>
        </w:rPr>
      </w:pPr>
      <w:r w:rsidRPr="003C1C33">
        <w:rPr>
          <w:i/>
          <w:color w:val="000000" w:themeColor="text1"/>
        </w:rPr>
        <w:t>Prekršaji upravitelja</w:t>
      </w:r>
    </w:p>
    <w:p w14:paraId="5D4FE440" w14:textId="77777777" w:rsidR="007E55F4" w:rsidRPr="003C1C33" w:rsidRDefault="007E55F4" w:rsidP="007E55F4">
      <w:pPr>
        <w:spacing w:after="0" w:line="240" w:lineRule="auto"/>
        <w:jc w:val="center"/>
        <w:rPr>
          <w:b/>
          <w:color w:val="000000" w:themeColor="text1"/>
        </w:rPr>
      </w:pPr>
    </w:p>
    <w:p w14:paraId="5CF4605D" w14:textId="791CFB9B" w:rsidR="00C33019" w:rsidRPr="003C1C33" w:rsidRDefault="003B044C" w:rsidP="007E55F4">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5</w:t>
      </w:r>
      <w:r w:rsidR="00F71631" w:rsidRPr="003C1C33">
        <w:rPr>
          <w:b/>
          <w:color w:val="000000" w:themeColor="text1"/>
        </w:rPr>
        <w:t>7</w:t>
      </w:r>
      <w:r w:rsidRPr="003C1C33">
        <w:rPr>
          <w:b/>
          <w:color w:val="000000" w:themeColor="text1"/>
        </w:rPr>
        <w:t>.</w:t>
      </w:r>
    </w:p>
    <w:p w14:paraId="2621A5F4" w14:textId="77777777" w:rsidR="007E55F4" w:rsidRPr="003C1C33" w:rsidRDefault="007E55F4" w:rsidP="007E55F4">
      <w:pPr>
        <w:spacing w:after="0" w:line="240" w:lineRule="auto"/>
        <w:jc w:val="center"/>
        <w:rPr>
          <w:b/>
          <w:color w:val="000000" w:themeColor="text1"/>
        </w:rPr>
      </w:pPr>
    </w:p>
    <w:p w14:paraId="7F0F5EF8" w14:textId="77777777" w:rsidR="00B13BCB" w:rsidRPr="003C1C33" w:rsidRDefault="003B044C" w:rsidP="00B870BC">
      <w:pPr>
        <w:pStyle w:val="ListParagraph"/>
        <w:numPr>
          <w:ilvl w:val="0"/>
          <w:numId w:val="57"/>
        </w:numPr>
        <w:spacing w:after="0" w:line="240" w:lineRule="auto"/>
        <w:ind w:left="0" w:firstLine="0"/>
        <w:jc w:val="both"/>
        <w:rPr>
          <w:rFonts w:ascii="Times New Roman" w:hAnsi="Times New Roman"/>
          <w:bCs/>
          <w:color w:val="000000" w:themeColor="text1"/>
          <w:sz w:val="24"/>
          <w:szCs w:val="24"/>
        </w:rPr>
      </w:pPr>
      <w:bookmarkStart w:id="50" w:name="_Hlk174960855"/>
      <w:r w:rsidRPr="003C1C33">
        <w:rPr>
          <w:rFonts w:ascii="Times New Roman" w:hAnsi="Times New Roman"/>
          <w:bCs/>
          <w:color w:val="000000" w:themeColor="text1"/>
          <w:sz w:val="24"/>
          <w:szCs w:val="24"/>
        </w:rPr>
        <w:t xml:space="preserve">Novčanom kaznom u iznosu od </w:t>
      </w:r>
      <w:r w:rsidR="00095834" w:rsidRPr="003C1C33">
        <w:rPr>
          <w:rFonts w:ascii="Times New Roman" w:hAnsi="Times New Roman"/>
          <w:bCs/>
          <w:sz w:val="24"/>
          <w:szCs w:val="24"/>
        </w:rPr>
        <w:t>700</w:t>
      </w:r>
      <w:r w:rsidR="000D098D" w:rsidRPr="003C1C33">
        <w:rPr>
          <w:rFonts w:ascii="Times New Roman" w:hAnsi="Times New Roman"/>
          <w:bCs/>
          <w:sz w:val="24"/>
          <w:szCs w:val="24"/>
        </w:rPr>
        <w:t>,</w:t>
      </w:r>
      <w:r w:rsidR="00570EDA" w:rsidRPr="003C1C33">
        <w:rPr>
          <w:rFonts w:ascii="Times New Roman" w:hAnsi="Times New Roman"/>
          <w:bCs/>
          <w:sz w:val="24"/>
          <w:szCs w:val="24"/>
        </w:rPr>
        <w:t xml:space="preserve">00 </w:t>
      </w:r>
      <w:r w:rsidRPr="003C1C33">
        <w:rPr>
          <w:rFonts w:ascii="Times New Roman" w:hAnsi="Times New Roman"/>
          <w:bCs/>
          <w:color w:val="000000" w:themeColor="text1"/>
          <w:sz w:val="24"/>
          <w:szCs w:val="24"/>
        </w:rPr>
        <w:t xml:space="preserve">do </w:t>
      </w:r>
      <w:r w:rsidR="00763282" w:rsidRPr="003C1C33">
        <w:rPr>
          <w:rFonts w:ascii="Times New Roman" w:hAnsi="Times New Roman"/>
          <w:bCs/>
          <w:color w:val="000000" w:themeColor="text1"/>
          <w:sz w:val="24"/>
          <w:szCs w:val="24"/>
        </w:rPr>
        <w:t>5</w:t>
      </w:r>
      <w:r w:rsidR="00311A1A" w:rsidRPr="003C1C33">
        <w:rPr>
          <w:rFonts w:ascii="Times New Roman" w:hAnsi="Times New Roman"/>
          <w:bCs/>
          <w:color w:val="000000" w:themeColor="text1"/>
          <w:sz w:val="24"/>
          <w:szCs w:val="24"/>
        </w:rPr>
        <w:t>.</w:t>
      </w:r>
      <w:r w:rsidR="004A376C" w:rsidRPr="003C1C33">
        <w:rPr>
          <w:rFonts w:ascii="Times New Roman" w:hAnsi="Times New Roman"/>
          <w:bCs/>
          <w:color w:val="000000" w:themeColor="text1"/>
          <w:sz w:val="24"/>
          <w:szCs w:val="24"/>
        </w:rPr>
        <w:t>5</w:t>
      </w:r>
      <w:r w:rsidR="00654B7F" w:rsidRPr="003C1C33">
        <w:rPr>
          <w:rFonts w:ascii="Times New Roman" w:hAnsi="Times New Roman"/>
          <w:bCs/>
          <w:color w:val="000000" w:themeColor="text1"/>
          <w:sz w:val="24"/>
          <w:szCs w:val="24"/>
        </w:rPr>
        <w:t>00</w:t>
      </w:r>
      <w:r w:rsidR="00941357" w:rsidRPr="003C1C33">
        <w:rPr>
          <w:rFonts w:ascii="Times New Roman" w:hAnsi="Times New Roman"/>
          <w:bCs/>
          <w:color w:val="000000" w:themeColor="text1"/>
          <w:sz w:val="24"/>
          <w:szCs w:val="24"/>
        </w:rPr>
        <w:t xml:space="preserve">,00 </w:t>
      </w:r>
      <w:r w:rsidR="00570EDA" w:rsidRPr="003C1C33">
        <w:rPr>
          <w:rFonts w:ascii="Times New Roman" w:hAnsi="Times New Roman"/>
          <w:bCs/>
          <w:color w:val="000000" w:themeColor="text1"/>
          <w:sz w:val="24"/>
          <w:szCs w:val="24"/>
        </w:rPr>
        <w:t xml:space="preserve">eura </w:t>
      </w:r>
      <w:r w:rsidRPr="003C1C33">
        <w:rPr>
          <w:rFonts w:ascii="Times New Roman" w:hAnsi="Times New Roman"/>
          <w:bCs/>
          <w:color w:val="000000" w:themeColor="text1"/>
          <w:sz w:val="24"/>
          <w:szCs w:val="24"/>
        </w:rPr>
        <w:t xml:space="preserve">kaznit će se za prekršaj upravitelj </w:t>
      </w:r>
      <w:r w:rsidR="00870369" w:rsidRPr="003C1C33">
        <w:rPr>
          <w:rFonts w:ascii="Times New Roman" w:hAnsi="Times New Roman"/>
          <w:color w:val="000000" w:themeColor="text1"/>
          <w:sz w:val="24"/>
          <w:szCs w:val="24"/>
        </w:rPr>
        <w:t>zgrade</w:t>
      </w:r>
      <w:r w:rsidR="0080654E" w:rsidRPr="003C1C33">
        <w:rPr>
          <w:rFonts w:ascii="Times New Roman" w:hAnsi="Times New Roman"/>
          <w:color w:val="000000" w:themeColor="text1"/>
          <w:sz w:val="24"/>
          <w:szCs w:val="24"/>
        </w:rPr>
        <w:t xml:space="preserve"> pravna osoba</w:t>
      </w:r>
      <w:r w:rsidR="00870369"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ako</w:t>
      </w:r>
      <w:bookmarkEnd w:id="50"/>
      <w:r w:rsidRPr="003C1C33">
        <w:rPr>
          <w:rFonts w:ascii="Times New Roman" w:hAnsi="Times New Roman"/>
          <w:bCs/>
          <w:color w:val="000000" w:themeColor="text1"/>
          <w:sz w:val="24"/>
          <w:szCs w:val="24"/>
        </w:rPr>
        <w:t>:</w:t>
      </w:r>
    </w:p>
    <w:p w14:paraId="2D9F52F0" w14:textId="77777777" w:rsidR="00B13BCB" w:rsidRPr="003C1C33" w:rsidRDefault="00B13BCB" w:rsidP="00B13BCB">
      <w:pPr>
        <w:pStyle w:val="ListParagraph"/>
        <w:spacing w:after="0" w:line="240" w:lineRule="auto"/>
        <w:ind w:left="0"/>
        <w:jc w:val="both"/>
        <w:rPr>
          <w:rFonts w:ascii="Times New Roman" w:hAnsi="Times New Roman"/>
          <w:bCs/>
          <w:color w:val="000000" w:themeColor="text1"/>
          <w:sz w:val="24"/>
          <w:szCs w:val="24"/>
        </w:rPr>
      </w:pPr>
    </w:p>
    <w:p w14:paraId="0404BDD2" w14:textId="12C93128" w:rsidR="00B13BCB" w:rsidRPr="003C1C33" w:rsidRDefault="00B13BCB" w:rsidP="00B870BC">
      <w:pPr>
        <w:pStyle w:val="ListParagraph"/>
        <w:numPr>
          <w:ilvl w:val="0"/>
          <w:numId w:val="66"/>
        </w:numPr>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nadležnom područnom uredu za katastar, odnosno Gradskom uredu za katastar i geodetske poslove Grada Zagreba u elektroničkom obliku putem Zajedničkog informacijskog sustava zemljišnih knjiga i katastra ne podnese zahtjev za upis u Registar zajednica suvlasnika i u Registar upravitelja zgrada odnosno ako ne prijavi svaku promjenu upisanih podataka u propisanom roku (članak 10. stavci 1. i 3. i članak 1</w:t>
      </w:r>
      <w:r w:rsidR="00295BA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stavak </w:t>
      </w:r>
      <w:r w:rsidR="00295BAE" w:rsidRPr="003C1C33">
        <w:rPr>
          <w:rFonts w:ascii="Times New Roman" w:eastAsia="Times New Roman" w:hAnsi="Times New Roman"/>
          <w:bCs/>
          <w:color w:val="000000" w:themeColor="text1"/>
          <w:sz w:val="24"/>
          <w:szCs w:val="24"/>
          <w:lang w:eastAsia="hr-HR"/>
        </w:rPr>
        <w:t>1</w:t>
      </w:r>
      <w:r w:rsidRPr="003C1C33">
        <w:rPr>
          <w:rFonts w:ascii="Times New Roman" w:eastAsia="Times New Roman" w:hAnsi="Times New Roman"/>
          <w:bCs/>
          <w:color w:val="000000" w:themeColor="text1"/>
          <w:sz w:val="24"/>
          <w:szCs w:val="24"/>
          <w:lang w:eastAsia="hr-HR"/>
        </w:rPr>
        <w:t>. i</w:t>
      </w:r>
      <w:r w:rsidR="00295BAE" w:rsidRPr="003C1C33">
        <w:rPr>
          <w:rFonts w:ascii="Times New Roman" w:eastAsia="Times New Roman" w:hAnsi="Times New Roman"/>
          <w:bCs/>
          <w:color w:val="000000" w:themeColor="text1"/>
          <w:sz w:val="24"/>
          <w:szCs w:val="24"/>
          <w:lang w:eastAsia="hr-HR"/>
        </w:rPr>
        <w:t xml:space="preserve"> 3</w:t>
      </w:r>
      <w:r w:rsidRPr="003C1C33">
        <w:rPr>
          <w:rFonts w:ascii="Times New Roman" w:eastAsia="Times New Roman" w:hAnsi="Times New Roman"/>
          <w:bCs/>
          <w:color w:val="000000" w:themeColor="text1"/>
          <w:sz w:val="24"/>
          <w:szCs w:val="24"/>
          <w:lang w:eastAsia="hr-HR"/>
        </w:rPr>
        <w:t>.)</w:t>
      </w:r>
    </w:p>
    <w:p w14:paraId="0C45F13F" w14:textId="2CD4B9A0" w:rsidR="00C33019" w:rsidRPr="003C1C33" w:rsidRDefault="00112966" w:rsidP="002E18BD">
      <w:pPr>
        <w:pStyle w:val="ListParagraph"/>
        <w:numPr>
          <w:ilvl w:val="0"/>
          <w:numId w:val="66"/>
        </w:numPr>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lastRenderedPageBreak/>
        <w:t xml:space="preserve">ne otvori, ne vodi i </w:t>
      </w:r>
      <w:r w:rsidR="00931044" w:rsidRPr="003C1C33">
        <w:rPr>
          <w:rFonts w:ascii="Times New Roman" w:eastAsia="Times New Roman" w:hAnsi="Times New Roman"/>
          <w:bCs/>
          <w:color w:val="000000" w:themeColor="text1"/>
          <w:sz w:val="24"/>
          <w:szCs w:val="24"/>
          <w:lang w:eastAsia="hr-HR"/>
        </w:rPr>
        <w:t xml:space="preserve">ne </w:t>
      </w:r>
      <w:r w:rsidRPr="003C1C33">
        <w:rPr>
          <w:rFonts w:ascii="Times New Roman" w:eastAsia="Times New Roman" w:hAnsi="Times New Roman"/>
          <w:bCs/>
          <w:color w:val="000000" w:themeColor="text1"/>
          <w:sz w:val="24"/>
          <w:szCs w:val="24"/>
          <w:lang w:eastAsia="hr-HR"/>
        </w:rPr>
        <w:t xml:space="preserve">upravlja s posebnim računom na koji su položena sredstva zajednice suvlasnika, te </w:t>
      </w:r>
      <w:r w:rsidR="00931044" w:rsidRPr="003C1C33">
        <w:rPr>
          <w:rFonts w:ascii="Times New Roman" w:eastAsia="Times New Roman" w:hAnsi="Times New Roman"/>
          <w:bCs/>
          <w:color w:val="000000" w:themeColor="text1"/>
          <w:sz w:val="24"/>
          <w:szCs w:val="24"/>
          <w:lang w:eastAsia="hr-HR"/>
        </w:rPr>
        <w:t xml:space="preserve">ne </w:t>
      </w:r>
      <w:r w:rsidRPr="003C1C33">
        <w:rPr>
          <w:rFonts w:ascii="Times New Roman" w:eastAsia="Times New Roman" w:hAnsi="Times New Roman"/>
          <w:bCs/>
          <w:color w:val="000000" w:themeColor="text1"/>
          <w:sz w:val="24"/>
          <w:szCs w:val="24"/>
          <w:lang w:eastAsia="hr-HR"/>
        </w:rPr>
        <w:t>osigura vođenje poslovanja svake nekretnine odvojeno od računa upravitelja</w:t>
      </w:r>
      <w:r w:rsidR="00C8159F" w:rsidRPr="003C1C33">
        <w:rPr>
          <w:rFonts w:ascii="Times New Roman" w:eastAsia="Times New Roman" w:hAnsi="Times New Roman"/>
          <w:bCs/>
          <w:color w:val="000000" w:themeColor="text1"/>
          <w:sz w:val="24"/>
          <w:szCs w:val="24"/>
          <w:lang w:eastAsia="hr-HR"/>
        </w:rPr>
        <w:t xml:space="preserve"> </w:t>
      </w:r>
      <w:r w:rsidR="003B044C" w:rsidRPr="003C1C33">
        <w:rPr>
          <w:rFonts w:ascii="Times New Roman" w:eastAsia="Times New Roman" w:hAnsi="Times New Roman"/>
          <w:bCs/>
          <w:color w:val="000000" w:themeColor="text1"/>
          <w:sz w:val="24"/>
          <w:szCs w:val="24"/>
          <w:lang w:eastAsia="hr-HR"/>
        </w:rPr>
        <w:t xml:space="preserve">(članak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003B044C" w:rsidRPr="003C1C33">
        <w:rPr>
          <w:rFonts w:ascii="Times New Roman" w:eastAsia="Times New Roman" w:hAnsi="Times New Roman"/>
          <w:bCs/>
          <w:color w:val="000000" w:themeColor="text1"/>
          <w:sz w:val="24"/>
          <w:szCs w:val="24"/>
          <w:lang w:eastAsia="hr-HR"/>
        </w:rPr>
        <w:t>.</w:t>
      </w:r>
      <w:r w:rsidR="00182D89" w:rsidRPr="003C1C33">
        <w:rPr>
          <w:rFonts w:ascii="Times New Roman" w:eastAsia="Times New Roman" w:hAnsi="Times New Roman"/>
          <w:bCs/>
          <w:color w:val="000000" w:themeColor="text1"/>
          <w:sz w:val="24"/>
          <w:szCs w:val="24"/>
          <w:lang w:eastAsia="hr-HR"/>
        </w:rPr>
        <w:t xml:space="preserve"> stavak</w:t>
      </w:r>
      <w:r w:rsidR="00834BC5" w:rsidRPr="003C1C33">
        <w:rPr>
          <w:rFonts w:ascii="Times New Roman" w:eastAsia="Times New Roman" w:hAnsi="Times New Roman"/>
          <w:bCs/>
          <w:color w:val="000000" w:themeColor="text1"/>
          <w:sz w:val="24"/>
          <w:szCs w:val="24"/>
          <w:lang w:eastAsia="hr-HR"/>
        </w:rPr>
        <w:t xml:space="preserve"> 1.</w:t>
      </w:r>
      <w:r w:rsidR="003B044C" w:rsidRPr="003C1C33">
        <w:rPr>
          <w:rFonts w:ascii="Times New Roman" w:eastAsia="Times New Roman" w:hAnsi="Times New Roman"/>
          <w:bCs/>
          <w:color w:val="000000" w:themeColor="text1"/>
          <w:sz w:val="24"/>
          <w:szCs w:val="24"/>
          <w:lang w:eastAsia="hr-HR"/>
        </w:rPr>
        <w:t xml:space="preserve"> točka 1.)</w:t>
      </w:r>
      <w:r w:rsidR="00DD2317" w:rsidRPr="003C1C33">
        <w:rPr>
          <w:bCs/>
          <w:color w:val="000000" w:themeColor="text1"/>
        </w:rPr>
        <w:t xml:space="preserve"> </w:t>
      </w:r>
    </w:p>
    <w:p w14:paraId="7244AFB6" w14:textId="523A9EA0"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ne osigura hitni popravak najkasnije u roku od tri sata od prijave potrebe popravka</w:t>
      </w:r>
      <w:r w:rsidR="005B6EE1" w:rsidRPr="003C1C33">
        <w:rPr>
          <w:rFonts w:ascii="Times New Roman" w:eastAsia="Times New Roman" w:hAnsi="Times New Roman"/>
          <w:bCs/>
          <w:color w:val="000000" w:themeColor="text1"/>
          <w:sz w:val="24"/>
          <w:szCs w:val="24"/>
          <w:lang w:eastAsia="hr-HR"/>
        </w:rPr>
        <w:t xml:space="preserve">, osim ako to nije bio u mogućnosti zbog okolnosti na koje upravitelj nema utjecaja </w:t>
      </w:r>
      <w:r w:rsidRPr="003C1C33">
        <w:rPr>
          <w:rFonts w:ascii="Times New Roman" w:eastAsia="Times New Roman" w:hAnsi="Times New Roman"/>
          <w:bCs/>
          <w:color w:val="000000" w:themeColor="text1"/>
          <w:sz w:val="24"/>
          <w:szCs w:val="24"/>
          <w:lang w:eastAsia="hr-HR"/>
        </w:rPr>
        <w:t xml:space="preserve">(članak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834BC5"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 xml:space="preserve">točka </w:t>
      </w:r>
      <w:r w:rsidR="00690558" w:rsidRPr="003C1C33">
        <w:rPr>
          <w:rFonts w:ascii="Times New Roman" w:eastAsia="Times New Roman" w:hAnsi="Times New Roman"/>
          <w:bCs/>
          <w:color w:val="000000" w:themeColor="text1"/>
          <w:sz w:val="24"/>
          <w:szCs w:val="24"/>
          <w:lang w:eastAsia="hr-HR"/>
        </w:rPr>
        <w:t>6</w:t>
      </w:r>
      <w:r w:rsidRPr="003C1C33">
        <w:rPr>
          <w:rFonts w:ascii="Times New Roman" w:eastAsia="Times New Roman" w:hAnsi="Times New Roman"/>
          <w:bCs/>
          <w:color w:val="000000" w:themeColor="text1"/>
          <w:sz w:val="24"/>
          <w:szCs w:val="24"/>
          <w:lang w:eastAsia="hr-HR"/>
        </w:rPr>
        <w:t xml:space="preserve">.) </w:t>
      </w:r>
    </w:p>
    <w:p w14:paraId="5015D14D" w14:textId="3AF5E9C2"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ne osigura provedbu redovitog pregleda ili izvanrednog pregleda zgrade u skladu s propisima o gradnji na kojima sudjeluju upravitelj</w:t>
      </w:r>
      <w:r w:rsidR="00870369" w:rsidRPr="003C1C33">
        <w:rPr>
          <w:rFonts w:ascii="Times New Roman" w:eastAsia="Times New Roman" w:hAnsi="Times New Roman"/>
          <w:bCs/>
          <w:color w:val="000000" w:themeColor="text1"/>
          <w:sz w:val="24"/>
          <w:szCs w:val="24"/>
          <w:lang w:eastAsia="hr-HR"/>
        </w:rPr>
        <w:t xml:space="preserve"> zgrade</w:t>
      </w:r>
      <w:r w:rsidRPr="003C1C33">
        <w:rPr>
          <w:rFonts w:ascii="Times New Roman" w:eastAsia="Times New Roman" w:hAnsi="Times New Roman"/>
          <w:bCs/>
          <w:color w:val="000000" w:themeColor="text1"/>
          <w:sz w:val="24"/>
          <w:szCs w:val="24"/>
          <w:lang w:eastAsia="hr-HR"/>
        </w:rPr>
        <w:t xml:space="preserve"> i predstavnik suvlasnika </w:t>
      </w:r>
      <w:bookmarkStart w:id="51" w:name="_Hlk172734264"/>
      <w:r w:rsidRPr="003C1C33">
        <w:rPr>
          <w:rFonts w:ascii="Times New Roman" w:eastAsia="Times New Roman" w:hAnsi="Times New Roman"/>
          <w:bCs/>
          <w:color w:val="000000" w:themeColor="text1"/>
          <w:sz w:val="24"/>
          <w:szCs w:val="24"/>
          <w:lang w:eastAsia="hr-HR"/>
        </w:rPr>
        <w:t xml:space="preserve">(članak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E32E34"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 xml:space="preserve">točka </w:t>
      </w:r>
      <w:r w:rsidR="00466051" w:rsidRPr="003C1C33">
        <w:rPr>
          <w:rFonts w:ascii="Times New Roman" w:eastAsia="Times New Roman" w:hAnsi="Times New Roman"/>
          <w:bCs/>
          <w:color w:val="000000" w:themeColor="text1"/>
          <w:sz w:val="24"/>
          <w:szCs w:val="24"/>
          <w:lang w:eastAsia="hr-HR"/>
        </w:rPr>
        <w:t>7</w:t>
      </w:r>
      <w:r w:rsidRPr="003C1C33">
        <w:rPr>
          <w:rFonts w:ascii="Times New Roman" w:eastAsia="Times New Roman" w:hAnsi="Times New Roman"/>
          <w:bCs/>
          <w:color w:val="000000" w:themeColor="text1"/>
          <w:sz w:val="24"/>
          <w:szCs w:val="24"/>
          <w:lang w:eastAsia="hr-HR"/>
        </w:rPr>
        <w:t>.)</w:t>
      </w:r>
    </w:p>
    <w:bookmarkEnd w:id="51"/>
    <w:p w14:paraId="700B5E4C" w14:textId="5FB71624" w:rsidR="003F4F85" w:rsidRPr="003C1C33" w:rsidRDefault="003F4F85" w:rsidP="00B870BC">
      <w:pPr>
        <w:pStyle w:val="ListParagraph"/>
        <w:numPr>
          <w:ilvl w:val="0"/>
          <w:numId w:val="66"/>
        </w:numPr>
        <w:tabs>
          <w:tab w:val="left" w:pos="1134"/>
        </w:tabs>
        <w:spacing w:after="0" w:line="240" w:lineRule="auto"/>
        <w:rPr>
          <w:rFonts w:ascii="Times New Roman" w:eastAsia="Times New Roman" w:hAnsi="Times New Roman"/>
          <w:bCs/>
          <w:color w:val="000000" w:themeColor="text1"/>
          <w:sz w:val="24"/>
          <w:szCs w:val="24"/>
          <w:lang w:eastAsia="hr-HR"/>
        </w:rPr>
      </w:pPr>
      <w:r w:rsidRPr="003C1C33">
        <w:rPr>
          <w:rFonts w:ascii="Times New Roman" w:hAnsi="Times New Roman"/>
          <w:bCs/>
          <w:color w:val="000000" w:themeColor="text1"/>
          <w:sz w:val="24"/>
          <w:szCs w:val="24"/>
        </w:rPr>
        <w:t xml:space="preserve">ne vodi ažurno evidencije suvlasnika, odnosno vlasnika posebnih dijelova zgrade </w:t>
      </w:r>
      <w:r w:rsidRPr="003C1C33">
        <w:rPr>
          <w:rFonts w:ascii="Times New Roman" w:eastAsia="Times New Roman" w:hAnsi="Times New Roman"/>
          <w:bCs/>
          <w:color w:val="000000" w:themeColor="text1"/>
          <w:sz w:val="24"/>
          <w:szCs w:val="24"/>
          <w:lang w:eastAsia="hr-HR"/>
        </w:rPr>
        <w:t xml:space="preserve">(članak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stavak 1. točka </w:t>
      </w:r>
      <w:r w:rsidR="00EC67D8" w:rsidRPr="003C1C33">
        <w:rPr>
          <w:rFonts w:ascii="Times New Roman" w:eastAsia="Times New Roman" w:hAnsi="Times New Roman"/>
          <w:bCs/>
          <w:color w:val="000000" w:themeColor="text1"/>
          <w:sz w:val="24"/>
          <w:szCs w:val="24"/>
          <w:lang w:eastAsia="hr-HR"/>
        </w:rPr>
        <w:t>9</w:t>
      </w:r>
      <w:r w:rsidRPr="003C1C33">
        <w:rPr>
          <w:rFonts w:ascii="Times New Roman" w:eastAsia="Times New Roman" w:hAnsi="Times New Roman"/>
          <w:bCs/>
          <w:color w:val="000000" w:themeColor="text1"/>
          <w:sz w:val="24"/>
          <w:szCs w:val="24"/>
          <w:lang w:eastAsia="hr-HR"/>
        </w:rPr>
        <w:t>.)</w:t>
      </w:r>
    </w:p>
    <w:p w14:paraId="7F2D75F4" w14:textId="727289D7"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raspoređuje ili ne naplaćuje troškove zajedničke pričuve ili druge zajedničke troškove nekretnine na suvlasnike koji se plaćaju iz zajedničke pričuve (članak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E32E34"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točka 1</w:t>
      </w:r>
      <w:r w:rsidR="00C85666" w:rsidRPr="003C1C33">
        <w:rPr>
          <w:rFonts w:ascii="Times New Roman" w:eastAsia="Times New Roman" w:hAnsi="Times New Roman"/>
          <w:bCs/>
          <w:color w:val="000000" w:themeColor="text1"/>
          <w:sz w:val="24"/>
          <w:szCs w:val="24"/>
          <w:lang w:eastAsia="hr-HR"/>
        </w:rPr>
        <w:t>0</w:t>
      </w:r>
      <w:r w:rsidRPr="003C1C33">
        <w:rPr>
          <w:rFonts w:ascii="Times New Roman" w:eastAsia="Times New Roman" w:hAnsi="Times New Roman"/>
          <w:bCs/>
          <w:color w:val="000000" w:themeColor="text1"/>
          <w:sz w:val="24"/>
          <w:szCs w:val="24"/>
          <w:lang w:eastAsia="hr-HR"/>
        </w:rPr>
        <w:t>.)</w:t>
      </w:r>
    </w:p>
    <w:p w14:paraId="0E1304A9" w14:textId="0B523D0C"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poduzme potrebne aktivnosti radi ovrhe dospjelih, a neplaćenih obroka zajedničke pričuve i drugih zajedničkih troškova nekretnine koje plaćaju suvlasnici (članak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E32E34"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točka 1</w:t>
      </w:r>
      <w:r w:rsidR="003B5E3D" w:rsidRPr="003C1C33">
        <w:rPr>
          <w:rFonts w:ascii="Times New Roman" w:eastAsia="Times New Roman" w:hAnsi="Times New Roman"/>
          <w:bCs/>
          <w:color w:val="000000" w:themeColor="text1"/>
          <w:sz w:val="24"/>
          <w:szCs w:val="24"/>
          <w:lang w:eastAsia="hr-HR"/>
        </w:rPr>
        <w:t>1</w:t>
      </w:r>
      <w:r w:rsidRPr="003C1C33">
        <w:rPr>
          <w:rFonts w:ascii="Times New Roman" w:eastAsia="Times New Roman" w:hAnsi="Times New Roman"/>
          <w:bCs/>
          <w:color w:val="000000" w:themeColor="text1"/>
          <w:sz w:val="24"/>
          <w:szCs w:val="24"/>
          <w:lang w:eastAsia="hr-HR"/>
        </w:rPr>
        <w:t>.)</w:t>
      </w:r>
    </w:p>
    <w:p w14:paraId="0AA673FB" w14:textId="459244D7"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ne izradi prijedlog godišnjeg programa održavanja zajedničkih dijelova zgrade i ne dostavi ga predstavniku suvlasnika najkasnije do 15. studenog tekuće kalendarske godine (član</w:t>
      </w:r>
      <w:r w:rsidR="00C009A3" w:rsidRPr="003C1C33">
        <w:rPr>
          <w:rFonts w:ascii="Times New Roman" w:eastAsia="Times New Roman" w:hAnsi="Times New Roman"/>
          <w:bCs/>
          <w:color w:val="000000" w:themeColor="text1"/>
          <w:sz w:val="24"/>
          <w:szCs w:val="24"/>
          <w:lang w:eastAsia="hr-HR"/>
        </w:rPr>
        <w:t>ak</w:t>
      </w:r>
      <w:r w:rsidRPr="003C1C33">
        <w:rPr>
          <w:rFonts w:ascii="Times New Roman" w:eastAsia="Times New Roman" w:hAnsi="Times New Roman"/>
          <w:bCs/>
          <w:color w:val="000000" w:themeColor="text1"/>
          <w:sz w:val="24"/>
          <w:szCs w:val="24"/>
          <w:lang w:eastAsia="hr-HR"/>
        </w:rPr>
        <w:t xml:space="preserve">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13014C" w:rsidRPr="003C1C33">
        <w:rPr>
          <w:rFonts w:ascii="Times New Roman" w:eastAsia="Times New Roman" w:hAnsi="Times New Roman"/>
          <w:bCs/>
          <w:color w:val="000000" w:themeColor="text1"/>
          <w:sz w:val="24"/>
          <w:szCs w:val="24"/>
          <w:lang w:eastAsia="hr-HR"/>
        </w:rPr>
        <w:t>stav</w:t>
      </w:r>
      <w:r w:rsidR="00C009A3" w:rsidRPr="003C1C33">
        <w:rPr>
          <w:rFonts w:ascii="Times New Roman" w:eastAsia="Times New Roman" w:hAnsi="Times New Roman"/>
          <w:bCs/>
          <w:color w:val="000000" w:themeColor="text1"/>
          <w:sz w:val="24"/>
          <w:szCs w:val="24"/>
          <w:lang w:eastAsia="hr-HR"/>
        </w:rPr>
        <w:t>ak</w:t>
      </w:r>
      <w:r w:rsidR="0013014C" w:rsidRPr="003C1C33">
        <w:rPr>
          <w:rFonts w:ascii="Times New Roman" w:eastAsia="Times New Roman" w:hAnsi="Times New Roman"/>
          <w:bCs/>
          <w:color w:val="000000" w:themeColor="text1"/>
          <w:sz w:val="24"/>
          <w:szCs w:val="24"/>
          <w:lang w:eastAsia="hr-HR"/>
        </w:rPr>
        <w:t xml:space="preserve"> 1. točk</w:t>
      </w:r>
      <w:r w:rsidR="00C009A3" w:rsidRPr="003C1C33">
        <w:rPr>
          <w:rFonts w:ascii="Times New Roman" w:eastAsia="Times New Roman" w:hAnsi="Times New Roman"/>
          <w:bCs/>
          <w:color w:val="000000" w:themeColor="text1"/>
          <w:sz w:val="24"/>
          <w:szCs w:val="24"/>
          <w:lang w:eastAsia="hr-HR"/>
        </w:rPr>
        <w:t>a</w:t>
      </w:r>
      <w:r w:rsidR="0013014C" w:rsidRPr="003C1C33">
        <w:rPr>
          <w:rFonts w:ascii="Times New Roman" w:eastAsia="Times New Roman" w:hAnsi="Times New Roman"/>
          <w:bCs/>
          <w:color w:val="000000" w:themeColor="text1"/>
          <w:sz w:val="24"/>
          <w:szCs w:val="24"/>
          <w:lang w:eastAsia="hr-HR"/>
        </w:rPr>
        <w:t xml:space="preserve"> </w:t>
      </w:r>
      <w:r w:rsidRPr="003C1C33">
        <w:rPr>
          <w:rFonts w:ascii="Times New Roman" w:eastAsia="Times New Roman" w:hAnsi="Times New Roman"/>
          <w:bCs/>
          <w:color w:val="000000" w:themeColor="text1"/>
          <w:sz w:val="24"/>
          <w:szCs w:val="24"/>
          <w:lang w:eastAsia="hr-HR"/>
        </w:rPr>
        <w:t>1</w:t>
      </w:r>
      <w:r w:rsidR="00BD1724" w:rsidRPr="003C1C33">
        <w:rPr>
          <w:rFonts w:ascii="Times New Roman" w:eastAsia="Times New Roman" w:hAnsi="Times New Roman"/>
          <w:bCs/>
          <w:color w:val="000000" w:themeColor="text1"/>
          <w:sz w:val="24"/>
          <w:szCs w:val="24"/>
          <w:lang w:eastAsia="hr-HR"/>
        </w:rPr>
        <w:t>3</w:t>
      </w:r>
      <w:r w:rsidRPr="003C1C33">
        <w:rPr>
          <w:rFonts w:ascii="Times New Roman" w:eastAsia="Times New Roman" w:hAnsi="Times New Roman"/>
          <w:bCs/>
          <w:color w:val="000000" w:themeColor="text1"/>
          <w:sz w:val="24"/>
          <w:szCs w:val="24"/>
          <w:lang w:eastAsia="hr-HR"/>
        </w:rPr>
        <w:t>.)</w:t>
      </w:r>
    </w:p>
    <w:p w14:paraId="2EBC1A95" w14:textId="0360E3BF" w:rsidR="009774EF" w:rsidRPr="003C1C33" w:rsidRDefault="009774EF"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izradi prijedlog višegodišnjeg programa održavanja zgrade i ne dostavi ga predstavniku suvlasnika najkasnije do </w:t>
      </w:r>
      <w:r w:rsidR="00C6162D" w:rsidRPr="003C1C33">
        <w:rPr>
          <w:rFonts w:ascii="Times New Roman" w:eastAsia="Times New Roman" w:hAnsi="Times New Roman"/>
          <w:bCs/>
          <w:color w:val="000000" w:themeColor="text1"/>
          <w:sz w:val="24"/>
          <w:szCs w:val="24"/>
          <w:lang w:eastAsia="hr-HR"/>
        </w:rPr>
        <w:t xml:space="preserve">31. prosinca </w:t>
      </w:r>
      <w:r w:rsidRPr="003C1C33">
        <w:rPr>
          <w:rFonts w:ascii="Times New Roman" w:eastAsia="Times New Roman" w:hAnsi="Times New Roman"/>
          <w:bCs/>
          <w:color w:val="000000" w:themeColor="text1"/>
          <w:sz w:val="24"/>
          <w:szCs w:val="24"/>
          <w:lang w:eastAsia="hr-HR"/>
        </w:rPr>
        <w:t>tekuće kalendarske godine (član</w:t>
      </w:r>
      <w:r w:rsidR="003F7806" w:rsidRPr="003C1C33">
        <w:rPr>
          <w:rFonts w:ascii="Times New Roman" w:eastAsia="Times New Roman" w:hAnsi="Times New Roman"/>
          <w:bCs/>
          <w:color w:val="000000" w:themeColor="text1"/>
          <w:sz w:val="24"/>
          <w:szCs w:val="24"/>
          <w:lang w:eastAsia="hr-HR"/>
        </w:rPr>
        <w:t>ak</w:t>
      </w:r>
      <w:r w:rsidRPr="003C1C33">
        <w:rPr>
          <w:rFonts w:ascii="Times New Roman" w:eastAsia="Times New Roman" w:hAnsi="Times New Roman"/>
          <w:bCs/>
          <w:color w:val="000000" w:themeColor="text1"/>
          <w:sz w:val="24"/>
          <w:szCs w:val="24"/>
          <w:lang w:eastAsia="hr-HR"/>
        </w:rPr>
        <w:t xml:space="preserve">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3F7806"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točka 1</w:t>
      </w:r>
      <w:r w:rsidR="002C58A9" w:rsidRPr="003C1C33">
        <w:rPr>
          <w:rFonts w:ascii="Times New Roman" w:eastAsia="Times New Roman" w:hAnsi="Times New Roman"/>
          <w:bCs/>
          <w:color w:val="000000" w:themeColor="text1"/>
          <w:sz w:val="24"/>
          <w:szCs w:val="24"/>
          <w:lang w:eastAsia="hr-HR"/>
        </w:rPr>
        <w:t>4</w:t>
      </w:r>
      <w:r w:rsidRPr="003C1C33">
        <w:rPr>
          <w:rFonts w:ascii="Times New Roman" w:eastAsia="Times New Roman" w:hAnsi="Times New Roman"/>
          <w:bCs/>
          <w:color w:val="000000" w:themeColor="text1"/>
          <w:sz w:val="24"/>
          <w:szCs w:val="24"/>
          <w:lang w:eastAsia="hr-HR"/>
        </w:rPr>
        <w:t>.)</w:t>
      </w:r>
    </w:p>
    <w:p w14:paraId="01549B07" w14:textId="24DE0DCA" w:rsidR="00E90226" w:rsidRPr="003C1C33" w:rsidRDefault="00C17FC6"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na zahtjev </w:t>
      </w:r>
      <w:r w:rsidR="008021BA" w:rsidRPr="003C1C33">
        <w:rPr>
          <w:rFonts w:ascii="Times New Roman" w:eastAsia="Times New Roman" w:hAnsi="Times New Roman"/>
          <w:bCs/>
          <w:color w:val="000000" w:themeColor="text1"/>
          <w:sz w:val="24"/>
          <w:szCs w:val="24"/>
          <w:lang w:eastAsia="hr-HR"/>
        </w:rPr>
        <w:t xml:space="preserve">predstavnika </w:t>
      </w:r>
      <w:r w:rsidRPr="003C1C33">
        <w:rPr>
          <w:rFonts w:ascii="Times New Roman" w:eastAsia="Times New Roman" w:hAnsi="Times New Roman"/>
          <w:bCs/>
          <w:color w:val="000000" w:themeColor="text1"/>
          <w:sz w:val="24"/>
          <w:szCs w:val="24"/>
          <w:lang w:eastAsia="hr-HR"/>
        </w:rPr>
        <w:t xml:space="preserve">suvlasnika ne da stručno pravno i tehničko mišljenje u vezi upravljanja i održavanja zgrade </w:t>
      </w:r>
      <w:r w:rsidR="002331BF" w:rsidRPr="003C1C33">
        <w:rPr>
          <w:rFonts w:ascii="Times New Roman" w:eastAsia="Times New Roman" w:hAnsi="Times New Roman"/>
          <w:bCs/>
          <w:color w:val="000000" w:themeColor="text1"/>
          <w:sz w:val="24"/>
          <w:szCs w:val="24"/>
          <w:lang w:eastAsia="hr-HR"/>
        </w:rPr>
        <w:t xml:space="preserve">(članak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002331BF" w:rsidRPr="003C1C33">
        <w:rPr>
          <w:rFonts w:ascii="Times New Roman" w:eastAsia="Times New Roman" w:hAnsi="Times New Roman"/>
          <w:bCs/>
          <w:color w:val="000000" w:themeColor="text1"/>
          <w:sz w:val="24"/>
          <w:szCs w:val="24"/>
          <w:lang w:eastAsia="hr-HR"/>
        </w:rPr>
        <w:t xml:space="preserve">. </w:t>
      </w:r>
      <w:r w:rsidR="003F7806" w:rsidRPr="003C1C33">
        <w:rPr>
          <w:rFonts w:ascii="Times New Roman" w:eastAsia="Times New Roman" w:hAnsi="Times New Roman"/>
          <w:bCs/>
          <w:color w:val="000000" w:themeColor="text1"/>
          <w:sz w:val="24"/>
          <w:szCs w:val="24"/>
          <w:lang w:eastAsia="hr-HR"/>
        </w:rPr>
        <w:t xml:space="preserve">stavak 1. </w:t>
      </w:r>
      <w:r w:rsidR="002331BF" w:rsidRPr="003C1C33">
        <w:rPr>
          <w:rFonts w:ascii="Times New Roman" w:eastAsia="Times New Roman" w:hAnsi="Times New Roman"/>
          <w:bCs/>
          <w:color w:val="000000" w:themeColor="text1"/>
          <w:sz w:val="24"/>
          <w:szCs w:val="24"/>
          <w:lang w:eastAsia="hr-HR"/>
        </w:rPr>
        <w:t>točka 1</w:t>
      </w:r>
      <w:r w:rsidR="008C0F0D" w:rsidRPr="003C1C33">
        <w:rPr>
          <w:rFonts w:ascii="Times New Roman" w:eastAsia="Times New Roman" w:hAnsi="Times New Roman"/>
          <w:bCs/>
          <w:color w:val="000000" w:themeColor="text1"/>
          <w:sz w:val="24"/>
          <w:szCs w:val="24"/>
          <w:lang w:eastAsia="hr-HR"/>
        </w:rPr>
        <w:t>7</w:t>
      </w:r>
      <w:r w:rsidR="002331BF" w:rsidRPr="003C1C33">
        <w:rPr>
          <w:rFonts w:ascii="Times New Roman" w:eastAsia="Times New Roman" w:hAnsi="Times New Roman"/>
          <w:bCs/>
          <w:color w:val="000000" w:themeColor="text1"/>
          <w:sz w:val="24"/>
          <w:szCs w:val="24"/>
          <w:lang w:eastAsia="hr-HR"/>
        </w:rPr>
        <w:t>.)</w:t>
      </w:r>
    </w:p>
    <w:p w14:paraId="25CC074E" w14:textId="7311ADFC" w:rsidR="00E90226" w:rsidRPr="003C1C33" w:rsidRDefault="00E90226"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u ime i za račun suvlasnika zgrade ne prijavi projekte </w:t>
      </w:r>
      <w:r w:rsidR="00850E94" w:rsidRPr="003C1C33">
        <w:rPr>
          <w:rFonts w:ascii="Times New Roman" w:eastAsia="Times New Roman" w:hAnsi="Times New Roman"/>
          <w:bCs/>
          <w:color w:val="000000" w:themeColor="text1"/>
          <w:sz w:val="24"/>
          <w:szCs w:val="24"/>
          <w:lang w:eastAsia="hr-HR"/>
        </w:rPr>
        <w:t>za sufinanciranje održa</w:t>
      </w:r>
      <w:r w:rsidR="006E239B" w:rsidRPr="003C1C33">
        <w:rPr>
          <w:rFonts w:ascii="Times New Roman" w:eastAsia="Times New Roman" w:hAnsi="Times New Roman"/>
          <w:bCs/>
          <w:color w:val="000000" w:themeColor="text1"/>
          <w:sz w:val="24"/>
          <w:szCs w:val="24"/>
          <w:lang w:eastAsia="hr-HR"/>
        </w:rPr>
        <w:t xml:space="preserve">vanja, obnove ili unaprjeđenja </w:t>
      </w:r>
      <w:r w:rsidR="00850E94" w:rsidRPr="003C1C33">
        <w:rPr>
          <w:rFonts w:ascii="Times New Roman" w:eastAsia="Times New Roman" w:hAnsi="Times New Roman"/>
          <w:bCs/>
          <w:color w:val="000000" w:themeColor="text1"/>
          <w:sz w:val="24"/>
          <w:szCs w:val="24"/>
          <w:lang w:eastAsia="hr-HR"/>
        </w:rPr>
        <w:t xml:space="preserve">svojstava zgrade </w:t>
      </w:r>
      <w:r w:rsidRPr="003C1C33">
        <w:rPr>
          <w:rFonts w:ascii="Times New Roman" w:eastAsia="Times New Roman" w:hAnsi="Times New Roman"/>
          <w:bCs/>
          <w:color w:val="000000" w:themeColor="text1"/>
          <w:sz w:val="24"/>
          <w:szCs w:val="24"/>
          <w:lang w:eastAsia="hr-HR"/>
        </w:rPr>
        <w:t>te ne sklopi ugovore koji su potrebni za provedbu tih projekata</w:t>
      </w:r>
      <w:r w:rsidR="002331BF" w:rsidRPr="003C1C33">
        <w:rPr>
          <w:rFonts w:ascii="Times New Roman" w:eastAsia="Times New Roman" w:hAnsi="Times New Roman"/>
          <w:bCs/>
          <w:color w:val="000000" w:themeColor="text1"/>
          <w:sz w:val="24"/>
          <w:szCs w:val="24"/>
          <w:lang w:eastAsia="hr-HR"/>
        </w:rPr>
        <w:t xml:space="preserve"> (članak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002331BF" w:rsidRPr="003C1C33">
        <w:rPr>
          <w:rFonts w:ascii="Times New Roman" w:eastAsia="Times New Roman" w:hAnsi="Times New Roman"/>
          <w:bCs/>
          <w:color w:val="000000" w:themeColor="text1"/>
          <w:sz w:val="24"/>
          <w:szCs w:val="24"/>
          <w:lang w:eastAsia="hr-HR"/>
        </w:rPr>
        <w:t xml:space="preserve">. </w:t>
      </w:r>
      <w:r w:rsidR="0090416D" w:rsidRPr="003C1C33">
        <w:rPr>
          <w:rFonts w:ascii="Times New Roman" w:eastAsia="Times New Roman" w:hAnsi="Times New Roman"/>
          <w:bCs/>
          <w:color w:val="000000" w:themeColor="text1"/>
          <w:sz w:val="24"/>
          <w:szCs w:val="24"/>
          <w:lang w:eastAsia="hr-HR"/>
        </w:rPr>
        <w:t xml:space="preserve">stavak 1. </w:t>
      </w:r>
      <w:r w:rsidR="002331BF" w:rsidRPr="003C1C33">
        <w:rPr>
          <w:rFonts w:ascii="Times New Roman" w:eastAsia="Times New Roman" w:hAnsi="Times New Roman"/>
          <w:bCs/>
          <w:color w:val="000000" w:themeColor="text1"/>
          <w:sz w:val="24"/>
          <w:szCs w:val="24"/>
          <w:lang w:eastAsia="hr-HR"/>
        </w:rPr>
        <w:t xml:space="preserve">točka </w:t>
      </w:r>
      <w:r w:rsidR="005B7AE7" w:rsidRPr="003C1C33">
        <w:rPr>
          <w:rFonts w:ascii="Times New Roman" w:eastAsia="Times New Roman" w:hAnsi="Times New Roman"/>
          <w:bCs/>
          <w:color w:val="000000" w:themeColor="text1"/>
          <w:sz w:val="24"/>
          <w:szCs w:val="24"/>
          <w:lang w:eastAsia="hr-HR"/>
        </w:rPr>
        <w:t>1</w:t>
      </w:r>
      <w:r w:rsidR="008C0F0D" w:rsidRPr="003C1C33">
        <w:rPr>
          <w:rFonts w:ascii="Times New Roman" w:eastAsia="Times New Roman" w:hAnsi="Times New Roman"/>
          <w:bCs/>
          <w:color w:val="000000" w:themeColor="text1"/>
          <w:sz w:val="24"/>
          <w:szCs w:val="24"/>
          <w:lang w:eastAsia="hr-HR"/>
        </w:rPr>
        <w:t>8</w:t>
      </w:r>
      <w:r w:rsidR="002331BF" w:rsidRPr="003C1C33">
        <w:rPr>
          <w:rFonts w:ascii="Times New Roman" w:eastAsia="Times New Roman" w:hAnsi="Times New Roman"/>
          <w:bCs/>
          <w:color w:val="000000" w:themeColor="text1"/>
          <w:sz w:val="24"/>
          <w:szCs w:val="24"/>
          <w:lang w:eastAsia="hr-HR"/>
        </w:rPr>
        <w:t>.)</w:t>
      </w:r>
    </w:p>
    <w:p w14:paraId="427EA615" w14:textId="27E38922" w:rsidR="002B3721" w:rsidRPr="003C1C33" w:rsidRDefault="002B3721" w:rsidP="00D97E76">
      <w:pPr>
        <w:pStyle w:val="ListParagraph"/>
        <w:numPr>
          <w:ilvl w:val="0"/>
          <w:numId w:val="66"/>
        </w:numPr>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ne otvori poseban račun za provedbu projekata održavanja, obnove ili unaprjeđenja  svojstava zgrade (članak 52. stavak 1. točka 19.)</w:t>
      </w:r>
    </w:p>
    <w:p w14:paraId="19897991" w14:textId="4142D831"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izradi ili suvlasnicima, putem predstavnika suvlasnika, ne dostavi </w:t>
      </w:r>
      <w:r w:rsidR="00544994" w:rsidRPr="003C1C33">
        <w:rPr>
          <w:rFonts w:ascii="Times New Roman" w:eastAsia="Times New Roman" w:hAnsi="Times New Roman"/>
          <w:bCs/>
          <w:color w:val="000000" w:themeColor="text1"/>
          <w:sz w:val="24"/>
          <w:szCs w:val="24"/>
          <w:lang w:eastAsia="hr-HR"/>
        </w:rPr>
        <w:t xml:space="preserve">do veljače tekuće godine </w:t>
      </w:r>
      <w:r w:rsidRPr="003C1C33">
        <w:rPr>
          <w:rFonts w:ascii="Times New Roman" w:eastAsia="Times New Roman" w:hAnsi="Times New Roman"/>
          <w:bCs/>
          <w:color w:val="000000" w:themeColor="text1"/>
          <w:sz w:val="24"/>
          <w:szCs w:val="24"/>
          <w:lang w:eastAsia="hr-HR"/>
        </w:rPr>
        <w:t xml:space="preserve">godišnji izvještaj o upravljanju zgradom ili ako taj izvještaj ne sadrži pregled pojedinačnih prihoda i rashoda zajedničke pričuve </w:t>
      </w:r>
      <w:bookmarkStart w:id="52" w:name="_Hlk43199361"/>
      <w:r w:rsidR="00AA09AF" w:rsidRPr="003C1C33">
        <w:rPr>
          <w:rFonts w:ascii="Times New Roman" w:eastAsia="Times New Roman" w:hAnsi="Times New Roman"/>
          <w:bCs/>
          <w:color w:val="000000" w:themeColor="text1"/>
          <w:sz w:val="24"/>
          <w:szCs w:val="24"/>
          <w:lang w:eastAsia="hr-HR"/>
        </w:rPr>
        <w:t xml:space="preserve">te podatke o načinu grijanja </w:t>
      </w:r>
      <w:r w:rsidR="000743C4" w:rsidRPr="003C1C33">
        <w:rPr>
          <w:rFonts w:ascii="Times New Roman" w:eastAsia="Times New Roman" w:hAnsi="Times New Roman"/>
          <w:bCs/>
          <w:color w:val="000000" w:themeColor="text1"/>
          <w:sz w:val="24"/>
          <w:szCs w:val="24"/>
          <w:lang w:eastAsia="hr-HR"/>
        </w:rPr>
        <w:t xml:space="preserve">po stambenoj jedinici </w:t>
      </w:r>
      <w:r w:rsidRPr="003C1C33">
        <w:rPr>
          <w:rFonts w:ascii="Times New Roman" w:eastAsia="Times New Roman" w:hAnsi="Times New Roman"/>
          <w:bCs/>
          <w:color w:val="000000" w:themeColor="text1"/>
          <w:sz w:val="24"/>
          <w:szCs w:val="24"/>
          <w:lang w:eastAsia="hr-HR"/>
        </w:rPr>
        <w:t xml:space="preserve">(članak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90416D"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 xml:space="preserve">točka </w:t>
      </w:r>
      <w:r w:rsidR="002D65B1" w:rsidRPr="003C1C33">
        <w:rPr>
          <w:rFonts w:ascii="Times New Roman" w:eastAsia="Times New Roman" w:hAnsi="Times New Roman"/>
          <w:bCs/>
          <w:color w:val="000000" w:themeColor="text1"/>
          <w:sz w:val="24"/>
          <w:szCs w:val="24"/>
          <w:lang w:eastAsia="hr-HR"/>
        </w:rPr>
        <w:t>21</w:t>
      </w:r>
      <w:r w:rsidRPr="003C1C33">
        <w:rPr>
          <w:rFonts w:ascii="Times New Roman" w:eastAsia="Times New Roman" w:hAnsi="Times New Roman"/>
          <w:bCs/>
          <w:color w:val="000000" w:themeColor="text1"/>
          <w:sz w:val="24"/>
          <w:szCs w:val="24"/>
          <w:lang w:eastAsia="hr-HR"/>
        </w:rPr>
        <w:t>.)</w:t>
      </w:r>
      <w:bookmarkEnd w:id="52"/>
    </w:p>
    <w:p w14:paraId="4A0965F6" w14:textId="69D57823"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u suradnji s predstavnikom suvlasnika ne utvrdi ili ne izradi zapisnik o stanju novčanih sredstava u zajedničkoj pričuvi, dugovima zgrade i potraživanju novčanih sredstava za koja nisu pokrenuti i za koja su pokrenuti sudski postupci (članak </w:t>
      </w:r>
      <w:r w:rsidR="00DF37C5" w:rsidRPr="003C1C33">
        <w:rPr>
          <w:rFonts w:ascii="Times New Roman" w:eastAsia="Times New Roman" w:hAnsi="Times New Roman"/>
          <w:bCs/>
          <w:color w:val="000000" w:themeColor="text1"/>
          <w:sz w:val="24"/>
          <w:szCs w:val="24"/>
          <w:lang w:eastAsia="hr-HR"/>
        </w:rPr>
        <w:t>5</w:t>
      </w:r>
      <w:r w:rsidR="001E072E"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D51E8D"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točka 2</w:t>
      </w:r>
      <w:r w:rsidR="00FD0856"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w:t>
      </w:r>
    </w:p>
    <w:p w14:paraId="65996BFD" w14:textId="332D5226" w:rsidR="00C33019" w:rsidRPr="003C1C33" w:rsidRDefault="003B044C"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na zahtjev suvlasnika ne da na uvid ili ne omogući </w:t>
      </w:r>
      <w:r w:rsidR="00DF100E" w:rsidRPr="003C1C33">
        <w:rPr>
          <w:rFonts w:ascii="Times New Roman" w:eastAsia="Times New Roman" w:hAnsi="Times New Roman"/>
          <w:bCs/>
          <w:color w:val="000000" w:themeColor="text1"/>
          <w:sz w:val="24"/>
          <w:szCs w:val="24"/>
          <w:lang w:eastAsia="hr-HR"/>
        </w:rPr>
        <w:t xml:space="preserve">dostavu </w:t>
      </w:r>
      <w:r w:rsidRPr="003C1C33">
        <w:rPr>
          <w:rFonts w:ascii="Times New Roman" w:eastAsia="Times New Roman" w:hAnsi="Times New Roman"/>
          <w:bCs/>
          <w:color w:val="000000" w:themeColor="text1"/>
          <w:sz w:val="24"/>
          <w:szCs w:val="24"/>
          <w:lang w:eastAsia="hr-HR"/>
        </w:rPr>
        <w:t xml:space="preserve">isprava na kojima se temelji godišnji izvještaj o upravljanju zgradom ili druge dokumente vezane uz upravljanje zgradom u roku od 15 dana od dana od kada to suvlasnik zatraži (članak </w:t>
      </w:r>
      <w:r w:rsidR="00DF37C5" w:rsidRPr="003C1C33">
        <w:rPr>
          <w:rFonts w:ascii="Times New Roman" w:eastAsia="Times New Roman" w:hAnsi="Times New Roman"/>
          <w:bCs/>
          <w:color w:val="000000" w:themeColor="text1"/>
          <w:sz w:val="24"/>
          <w:szCs w:val="24"/>
          <w:lang w:eastAsia="hr-HR"/>
        </w:rPr>
        <w:t>5</w:t>
      </w:r>
      <w:r w:rsidR="00B66897" w:rsidRPr="003C1C33">
        <w:rPr>
          <w:rFonts w:ascii="Times New Roman" w:eastAsia="Times New Roman" w:hAnsi="Times New Roman"/>
          <w:bCs/>
          <w:color w:val="000000" w:themeColor="text1"/>
          <w:sz w:val="24"/>
          <w:szCs w:val="24"/>
          <w:lang w:eastAsia="hr-HR"/>
        </w:rPr>
        <w:t>2</w:t>
      </w:r>
      <w:r w:rsidRPr="003C1C33">
        <w:rPr>
          <w:rFonts w:ascii="Times New Roman" w:eastAsia="Times New Roman" w:hAnsi="Times New Roman"/>
          <w:bCs/>
          <w:color w:val="000000" w:themeColor="text1"/>
          <w:sz w:val="24"/>
          <w:szCs w:val="24"/>
          <w:lang w:eastAsia="hr-HR"/>
        </w:rPr>
        <w:t xml:space="preserve">. </w:t>
      </w:r>
      <w:r w:rsidR="00D51E8D" w:rsidRPr="003C1C33">
        <w:rPr>
          <w:rFonts w:ascii="Times New Roman" w:eastAsia="Times New Roman" w:hAnsi="Times New Roman"/>
          <w:bCs/>
          <w:color w:val="000000" w:themeColor="text1"/>
          <w:sz w:val="24"/>
          <w:szCs w:val="24"/>
          <w:lang w:eastAsia="hr-HR"/>
        </w:rPr>
        <w:t xml:space="preserve">stavak 1. </w:t>
      </w:r>
      <w:r w:rsidRPr="003C1C33">
        <w:rPr>
          <w:rFonts w:ascii="Times New Roman" w:eastAsia="Times New Roman" w:hAnsi="Times New Roman"/>
          <w:bCs/>
          <w:color w:val="000000" w:themeColor="text1"/>
          <w:sz w:val="24"/>
          <w:szCs w:val="24"/>
          <w:lang w:eastAsia="hr-HR"/>
        </w:rPr>
        <w:t>točka 2</w:t>
      </w:r>
      <w:r w:rsidR="004519AA" w:rsidRPr="003C1C33">
        <w:rPr>
          <w:rFonts w:ascii="Times New Roman" w:eastAsia="Times New Roman" w:hAnsi="Times New Roman"/>
          <w:bCs/>
          <w:color w:val="000000" w:themeColor="text1"/>
          <w:sz w:val="24"/>
          <w:szCs w:val="24"/>
          <w:lang w:eastAsia="hr-HR"/>
        </w:rPr>
        <w:t>3</w:t>
      </w:r>
      <w:r w:rsidRPr="003C1C33">
        <w:rPr>
          <w:rFonts w:ascii="Times New Roman" w:eastAsia="Times New Roman" w:hAnsi="Times New Roman"/>
          <w:bCs/>
          <w:color w:val="000000" w:themeColor="text1"/>
          <w:sz w:val="24"/>
          <w:szCs w:val="24"/>
          <w:lang w:eastAsia="hr-HR"/>
        </w:rPr>
        <w:t>.).</w:t>
      </w:r>
    </w:p>
    <w:p w14:paraId="49D0B45B" w14:textId="6BF570F0" w:rsidR="004445EA" w:rsidRPr="003C1C33" w:rsidRDefault="00703DE6" w:rsidP="00582449">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izvrši </w:t>
      </w:r>
      <w:r w:rsidR="0017234F" w:rsidRPr="003C1C33">
        <w:rPr>
          <w:rFonts w:ascii="Times New Roman" w:hAnsi="Times New Roman"/>
          <w:bCs/>
          <w:color w:val="000000" w:themeColor="text1"/>
          <w:sz w:val="24"/>
          <w:szCs w:val="24"/>
        </w:rPr>
        <w:t>minimalno jednom godišnj</w:t>
      </w:r>
      <w:r w:rsidR="00C87C22" w:rsidRPr="003C1C33">
        <w:rPr>
          <w:rFonts w:ascii="Times New Roman" w:hAnsi="Times New Roman"/>
          <w:bCs/>
          <w:color w:val="000000" w:themeColor="text1"/>
          <w:sz w:val="24"/>
          <w:szCs w:val="24"/>
        </w:rPr>
        <w:t>i</w:t>
      </w:r>
      <w:r w:rsidR="0017234F" w:rsidRPr="003C1C33">
        <w:rPr>
          <w:rFonts w:ascii="Times New Roman" w:hAnsi="Times New Roman"/>
          <w:bCs/>
          <w:color w:val="000000" w:themeColor="text1"/>
          <w:sz w:val="24"/>
          <w:szCs w:val="24"/>
        </w:rPr>
        <w:t xml:space="preserve"> pregled zgrad</w:t>
      </w:r>
      <w:r w:rsidR="00C87C22" w:rsidRPr="003C1C33">
        <w:rPr>
          <w:rFonts w:ascii="Times New Roman" w:hAnsi="Times New Roman"/>
          <w:bCs/>
          <w:color w:val="000000" w:themeColor="text1"/>
          <w:sz w:val="24"/>
          <w:szCs w:val="24"/>
        </w:rPr>
        <w:t>e</w:t>
      </w:r>
      <w:r w:rsidR="0017234F" w:rsidRPr="003C1C33">
        <w:rPr>
          <w:rFonts w:ascii="Times New Roman" w:hAnsi="Times New Roman"/>
          <w:bCs/>
          <w:color w:val="000000" w:themeColor="text1"/>
          <w:sz w:val="24"/>
          <w:szCs w:val="24"/>
        </w:rPr>
        <w:t xml:space="preserve"> radi provjere ispunjavanja temeljnih zahtjeva za građevine, zbog izrade prijedloga višegodišnjeg i godišnjeg programa održavanja zajedničkih dijelova zgrade</w:t>
      </w:r>
      <w:r w:rsidR="00582449" w:rsidRPr="003C1C33">
        <w:rPr>
          <w:rFonts w:ascii="Times New Roman" w:hAnsi="Times New Roman"/>
          <w:bCs/>
          <w:color w:val="000000" w:themeColor="text1"/>
          <w:sz w:val="24"/>
          <w:szCs w:val="24"/>
        </w:rPr>
        <w:t xml:space="preserve"> </w:t>
      </w:r>
      <w:r w:rsidR="006758E4" w:rsidRPr="003C1C33">
        <w:rPr>
          <w:rFonts w:ascii="Times New Roman" w:hAnsi="Times New Roman"/>
          <w:bCs/>
          <w:color w:val="000000" w:themeColor="text1"/>
          <w:sz w:val="24"/>
          <w:szCs w:val="24"/>
        </w:rPr>
        <w:t>(</w:t>
      </w:r>
      <w:r w:rsidR="00292B62" w:rsidRPr="003C1C33">
        <w:rPr>
          <w:rFonts w:ascii="Times New Roman" w:hAnsi="Times New Roman"/>
          <w:bCs/>
          <w:color w:val="000000" w:themeColor="text1"/>
          <w:sz w:val="24"/>
          <w:szCs w:val="24"/>
        </w:rPr>
        <w:t xml:space="preserve">članak </w:t>
      </w:r>
      <w:r w:rsidR="00DF37C5" w:rsidRPr="003C1C33">
        <w:rPr>
          <w:rFonts w:ascii="Times New Roman" w:hAnsi="Times New Roman"/>
          <w:bCs/>
          <w:color w:val="000000" w:themeColor="text1"/>
          <w:sz w:val="24"/>
          <w:szCs w:val="24"/>
        </w:rPr>
        <w:t>5</w:t>
      </w:r>
      <w:r w:rsidR="00B66897" w:rsidRPr="003C1C33">
        <w:rPr>
          <w:rFonts w:ascii="Times New Roman" w:hAnsi="Times New Roman"/>
          <w:bCs/>
          <w:color w:val="000000" w:themeColor="text1"/>
          <w:sz w:val="24"/>
          <w:szCs w:val="24"/>
        </w:rPr>
        <w:t>2</w:t>
      </w:r>
      <w:r w:rsidR="00292B62" w:rsidRPr="003C1C33">
        <w:rPr>
          <w:rFonts w:ascii="Times New Roman" w:hAnsi="Times New Roman"/>
          <w:bCs/>
          <w:color w:val="000000" w:themeColor="text1"/>
          <w:sz w:val="24"/>
          <w:szCs w:val="24"/>
        </w:rPr>
        <w:t xml:space="preserve">. </w:t>
      </w:r>
      <w:r w:rsidR="009B03BF" w:rsidRPr="003C1C33">
        <w:rPr>
          <w:rFonts w:ascii="Times New Roman" w:hAnsi="Times New Roman"/>
          <w:bCs/>
          <w:color w:val="000000" w:themeColor="text1"/>
          <w:sz w:val="24"/>
          <w:szCs w:val="24"/>
        </w:rPr>
        <w:t xml:space="preserve">stavak 1. </w:t>
      </w:r>
      <w:r w:rsidR="00292B62" w:rsidRPr="003C1C33">
        <w:rPr>
          <w:rFonts w:ascii="Times New Roman" w:hAnsi="Times New Roman"/>
          <w:bCs/>
          <w:color w:val="000000" w:themeColor="text1"/>
          <w:sz w:val="24"/>
          <w:szCs w:val="24"/>
        </w:rPr>
        <w:t>točka 2</w:t>
      </w:r>
      <w:r w:rsidR="004519AA" w:rsidRPr="003C1C33">
        <w:rPr>
          <w:rFonts w:ascii="Times New Roman" w:hAnsi="Times New Roman"/>
          <w:bCs/>
          <w:color w:val="000000" w:themeColor="text1"/>
          <w:sz w:val="24"/>
          <w:szCs w:val="24"/>
        </w:rPr>
        <w:t>4</w:t>
      </w:r>
      <w:r w:rsidR="00292B62" w:rsidRPr="003C1C33">
        <w:rPr>
          <w:rFonts w:ascii="Times New Roman" w:hAnsi="Times New Roman"/>
          <w:bCs/>
          <w:color w:val="000000" w:themeColor="text1"/>
          <w:sz w:val="24"/>
          <w:szCs w:val="24"/>
        </w:rPr>
        <w:t>.)</w:t>
      </w:r>
    </w:p>
    <w:p w14:paraId="4EC4E468" w14:textId="3BFF409B" w:rsidR="0032717D" w:rsidRPr="003C1C33" w:rsidRDefault="0032717D" w:rsidP="0032717D">
      <w:pPr>
        <w:pStyle w:val="ListParagraph"/>
        <w:numPr>
          <w:ilvl w:val="0"/>
          <w:numId w:val="66"/>
        </w:numPr>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ne podnese zahtjev za upis opomene o nepridržavanju kućnog reda u Registar zajednica suvlasnika (članak 52. stavak 1. točka 27.)</w:t>
      </w:r>
    </w:p>
    <w:p w14:paraId="0DCA9C6A" w14:textId="11CBB1A8" w:rsidR="00EB09C1" w:rsidRPr="003C1C33" w:rsidRDefault="00EB09C1"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ne izda opomenu i odluku o naknadi</w:t>
      </w:r>
      <w:r w:rsidR="00311A09" w:rsidRPr="003C1C33">
        <w:rPr>
          <w:rFonts w:ascii="Times New Roman" w:eastAsia="Times New Roman" w:hAnsi="Times New Roman"/>
          <w:bCs/>
          <w:color w:val="000000" w:themeColor="text1"/>
          <w:sz w:val="24"/>
          <w:szCs w:val="24"/>
          <w:lang w:eastAsia="hr-HR"/>
        </w:rPr>
        <w:t xml:space="preserve"> za nepridržavanje kućnog reda</w:t>
      </w:r>
      <w:r w:rsidRPr="003C1C33">
        <w:rPr>
          <w:rFonts w:ascii="Times New Roman" w:eastAsia="Times New Roman" w:hAnsi="Times New Roman"/>
          <w:bCs/>
          <w:color w:val="000000" w:themeColor="text1"/>
          <w:sz w:val="24"/>
          <w:szCs w:val="24"/>
          <w:lang w:eastAsia="hr-HR"/>
        </w:rPr>
        <w:t xml:space="preserve"> </w:t>
      </w:r>
      <w:r w:rsidR="00E579C7" w:rsidRPr="003C1C33">
        <w:rPr>
          <w:rFonts w:ascii="Times New Roman" w:eastAsia="Times New Roman" w:hAnsi="Times New Roman"/>
          <w:bCs/>
          <w:color w:val="000000" w:themeColor="text1"/>
          <w:sz w:val="24"/>
          <w:szCs w:val="24"/>
          <w:lang w:eastAsia="hr-HR"/>
        </w:rPr>
        <w:t xml:space="preserve">(članak </w:t>
      </w:r>
      <w:r w:rsidR="00355DD2" w:rsidRPr="003C1C33">
        <w:rPr>
          <w:rFonts w:ascii="Times New Roman" w:eastAsia="Times New Roman" w:hAnsi="Times New Roman"/>
          <w:bCs/>
          <w:color w:val="000000" w:themeColor="text1"/>
          <w:sz w:val="24"/>
          <w:szCs w:val="24"/>
          <w:lang w:eastAsia="hr-HR"/>
        </w:rPr>
        <w:t>32</w:t>
      </w:r>
      <w:r w:rsidR="00E579C7" w:rsidRPr="003C1C33">
        <w:rPr>
          <w:rFonts w:ascii="Times New Roman" w:eastAsia="Times New Roman" w:hAnsi="Times New Roman"/>
          <w:bCs/>
          <w:color w:val="000000" w:themeColor="text1"/>
          <w:sz w:val="24"/>
          <w:szCs w:val="24"/>
          <w:lang w:eastAsia="hr-HR"/>
        </w:rPr>
        <w:t>. stavak</w:t>
      </w:r>
      <w:r w:rsidR="003229FA" w:rsidRPr="003C1C33">
        <w:rPr>
          <w:rFonts w:ascii="Times New Roman" w:eastAsia="Times New Roman" w:hAnsi="Times New Roman"/>
          <w:bCs/>
          <w:color w:val="000000" w:themeColor="text1"/>
          <w:sz w:val="24"/>
          <w:szCs w:val="24"/>
          <w:lang w:eastAsia="hr-HR"/>
        </w:rPr>
        <w:t xml:space="preserve"> </w:t>
      </w:r>
      <w:r w:rsidR="00525375" w:rsidRPr="003C1C33">
        <w:rPr>
          <w:rFonts w:ascii="Times New Roman" w:eastAsia="Times New Roman" w:hAnsi="Times New Roman"/>
          <w:bCs/>
          <w:color w:val="000000" w:themeColor="text1"/>
          <w:sz w:val="24"/>
          <w:szCs w:val="24"/>
          <w:lang w:eastAsia="hr-HR"/>
        </w:rPr>
        <w:t>3</w:t>
      </w:r>
      <w:r w:rsidR="003229FA" w:rsidRPr="003C1C33">
        <w:rPr>
          <w:rFonts w:ascii="Times New Roman" w:eastAsia="Times New Roman" w:hAnsi="Times New Roman"/>
          <w:bCs/>
          <w:color w:val="000000" w:themeColor="text1"/>
          <w:sz w:val="24"/>
          <w:szCs w:val="24"/>
          <w:lang w:eastAsia="hr-HR"/>
        </w:rPr>
        <w:t>.</w:t>
      </w:r>
      <w:r w:rsidR="003340AD" w:rsidRPr="003C1C33">
        <w:rPr>
          <w:rFonts w:ascii="Times New Roman" w:eastAsia="Times New Roman" w:hAnsi="Times New Roman"/>
          <w:bCs/>
          <w:color w:val="000000" w:themeColor="text1"/>
          <w:sz w:val="24"/>
          <w:szCs w:val="24"/>
          <w:lang w:eastAsia="hr-HR"/>
        </w:rPr>
        <w:t xml:space="preserve"> i stavak 8.</w:t>
      </w:r>
      <w:r w:rsidR="002E18BD" w:rsidRPr="003C1C33">
        <w:rPr>
          <w:rFonts w:ascii="Times New Roman" w:eastAsia="Times New Roman" w:hAnsi="Times New Roman"/>
          <w:bCs/>
          <w:color w:val="000000" w:themeColor="text1"/>
          <w:sz w:val="24"/>
          <w:szCs w:val="24"/>
          <w:lang w:eastAsia="hr-HR"/>
        </w:rPr>
        <w:t>)</w:t>
      </w:r>
    </w:p>
    <w:p w14:paraId="3AAF49EE" w14:textId="6022A33C" w:rsidR="009E4074" w:rsidRPr="003C1C33" w:rsidRDefault="00837A6F"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lastRenderedPageBreak/>
        <w:t xml:space="preserve">ranije izabrani upravitelj </w:t>
      </w:r>
      <w:r w:rsidR="009E4074" w:rsidRPr="003C1C33">
        <w:rPr>
          <w:rFonts w:ascii="Times New Roman" w:eastAsia="Times New Roman" w:hAnsi="Times New Roman"/>
          <w:bCs/>
          <w:color w:val="000000" w:themeColor="text1"/>
          <w:sz w:val="24"/>
          <w:szCs w:val="24"/>
          <w:lang w:eastAsia="hr-HR"/>
        </w:rPr>
        <w:t xml:space="preserve">ne </w:t>
      </w:r>
      <w:r w:rsidR="0065045C" w:rsidRPr="003C1C33">
        <w:rPr>
          <w:rFonts w:ascii="Times New Roman" w:eastAsia="Times New Roman" w:hAnsi="Times New Roman"/>
          <w:bCs/>
          <w:color w:val="000000" w:themeColor="text1"/>
          <w:sz w:val="24"/>
          <w:szCs w:val="24"/>
          <w:lang w:eastAsia="hr-HR"/>
        </w:rPr>
        <w:t>stavi na raspolaganje sredstva zajedničke pričuve novom upravitelju</w:t>
      </w:r>
      <w:r w:rsidR="00CD6FEE" w:rsidRPr="003C1C33">
        <w:rPr>
          <w:rFonts w:ascii="Times New Roman" w:eastAsia="Times New Roman" w:hAnsi="Times New Roman"/>
          <w:bCs/>
          <w:color w:val="000000" w:themeColor="text1"/>
          <w:sz w:val="24"/>
          <w:szCs w:val="24"/>
          <w:lang w:eastAsia="hr-HR"/>
        </w:rPr>
        <w:t xml:space="preserve"> u roku od 30 dana od dana od kojega je novi upravitelj preuzeo upravljanje zgradom</w:t>
      </w:r>
      <w:r w:rsidR="006B07EE" w:rsidRPr="003C1C33">
        <w:rPr>
          <w:rFonts w:ascii="Times New Roman" w:eastAsia="Times New Roman" w:hAnsi="Times New Roman"/>
          <w:bCs/>
          <w:color w:val="000000" w:themeColor="text1"/>
          <w:sz w:val="24"/>
          <w:szCs w:val="24"/>
          <w:lang w:eastAsia="hr-HR"/>
        </w:rPr>
        <w:t xml:space="preserve"> (članak </w:t>
      </w:r>
      <w:r w:rsidR="00CC5238" w:rsidRPr="003C1C33">
        <w:rPr>
          <w:rFonts w:ascii="Times New Roman" w:eastAsia="Times New Roman" w:hAnsi="Times New Roman"/>
          <w:bCs/>
          <w:color w:val="000000" w:themeColor="text1"/>
          <w:sz w:val="24"/>
          <w:szCs w:val="24"/>
          <w:lang w:eastAsia="hr-HR"/>
        </w:rPr>
        <w:t>5</w:t>
      </w:r>
      <w:r w:rsidR="003D114D" w:rsidRPr="003C1C33">
        <w:rPr>
          <w:rFonts w:ascii="Times New Roman" w:eastAsia="Times New Roman" w:hAnsi="Times New Roman"/>
          <w:bCs/>
          <w:color w:val="000000" w:themeColor="text1"/>
          <w:sz w:val="24"/>
          <w:szCs w:val="24"/>
          <w:lang w:eastAsia="hr-HR"/>
        </w:rPr>
        <w:t>4</w:t>
      </w:r>
      <w:r w:rsidR="005027CC" w:rsidRPr="003C1C33">
        <w:rPr>
          <w:rFonts w:ascii="Times New Roman" w:eastAsia="Times New Roman" w:hAnsi="Times New Roman"/>
          <w:bCs/>
          <w:color w:val="000000" w:themeColor="text1"/>
          <w:sz w:val="24"/>
          <w:szCs w:val="24"/>
          <w:lang w:eastAsia="hr-HR"/>
        </w:rPr>
        <w:t xml:space="preserve">. </w:t>
      </w:r>
      <w:r w:rsidR="006B07EE" w:rsidRPr="003C1C33">
        <w:rPr>
          <w:rFonts w:ascii="Times New Roman" w:eastAsia="Times New Roman" w:hAnsi="Times New Roman"/>
          <w:bCs/>
          <w:color w:val="000000" w:themeColor="text1"/>
          <w:sz w:val="24"/>
          <w:szCs w:val="24"/>
          <w:lang w:eastAsia="hr-HR"/>
        </w:rPr>
        <w:t xml:space="preserve">stavak </w:t>
      </w:r>
      <w:r w:rsidR="009C1C84" w:rsidRPr="003C1C33">
        <w:rPr>
          <w:rFonts w:ascii="Times New Roman" w:eastAsia="Times New Roman" w:hAnsi="Times New Roman"/>
          <w:bCs/>
          <w:color w:val="000000" w:themeColor="text1"/>
          <w:sz w:val="24"/>
          <w:szCs w:val="24"/>
          <w:lang w:eastAsia="hr-HR"/>
        </w:rPr>
        <w:t>3</w:t>
      </w:r>
      <w:r w:rsidR="006B07EE" w:rsidRPr="003C1C33">
        <w:rPr>
          <w:rFonts w:ascii="Times New Roman" w:eastAsia="Times New Roman" w:hAnsi="Times New Roman"/>
          <w:bCs/>
          <w:color w:val="000000" w:themeColor="text1"/>
          <w:sz w:val="24"/>
          <w:szCs w:val="24"/>
          <w:lang w:eastAsia="hr-HR"/>
        </w:rPr>
        <w:t>.)</w:t>
      </w:r>
    </w:p>
    <w:p w14:paraId="71B408FF" w14:textId="55E47EC1" w:rsidR="00E72457" w:rsidRPr="003C1C33" w:rsidRDefault="00837A6F"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ranije izabrani upravitelj </w:t>
      </w:r>
      <w:r w:rsidR="006B07EE" w:rsidRPr="003C1C33">
        <w:rPr>
          <w:rFonts w:ascii="Times New Roman" w:eastAsia="Times New Roman" w:hAnsi="Times New Roman"/>
          <w:bCs/>
          <w:color w:val="000000" w:themeColor="text1"/>
          <w:sz w:val="24"/>
          <w:szCs w:val="24"/>
          <w:lang w:eastAsia="hr-HR"/>
        </w:rPr>
        <w:t xml:space="preserve">ne preda novom upravitelju </w:t>
      </w:r>
      <w:r w:rsidR="00F37420" w:rsidRPr="003C1C33">
        <w:rPr>
          <w:rFonts w:ascii="Times New Roman" w:eastAsia="Times New Roman" w:hAnsi="Times New Roman"/>
          <w:bCs/>
          <w:color w:val="000000" w:themeColor="text1"/>
          <w:sz w:val="24"/>
          <w:szCs w:val="24"/>
          <w:lang w:eastAsia="hr-HR"/>
        </w:rPr>
        <w:t xml:space="preserve">dokumentaciju vezanu </w:t>
      </w:r>
      <w:r w:rsidR="00B93D23" w:rsidRPr="003C1C33">
        <w:rPr>
          <w:rFonts w:ascii="Times New Roman" w:eastAsia="Times New Roman" w:hAnsi="Times New Roman"/>
          <w:bCs/>
          <w:color w:val="000000" w:themeColor="text1"/>
          <w:sz w:val="24"/>
          <w:szCs w:val="24"/>
          <w:lang w:eastAsia="hr-HR"/>
        </w:rPr>
        <w:t>uz predmete naplate zajedničke pričuve te svu tehničku, financijsku i drugu dokumentaciju koju je posjedovao</w:t>
      </w:r>
      <w:r w:rsidR="004C44F3" w:rsidRPr="003C1C33">
        <w:rPr>
          <w:rFonts w:ascii="Times New Roman" w:eastAsia="Times New Roman" w:hAnsi="Times New Roman"/>
          <w:bCs/>
          <w:color w:val="000000" w:themeColor="text1"/>
          <w:sz w:val="24"/>
          <w:szCs w:val="24"/>
          <w:lang w:eastAsia="hr-HR"/>
        </w:rPr>
        <w:t>, a koja se odnosi na zgradu,</w:t>
      </w:r>
      <w:r w:rsidR="00B93D23" w:rsidRPr="003C1C33">
        <w:rPr>
          <w:rFonts w:ascii="Times New Roman" w:eastAsia="Times New Roman" w:hAnsi="Times New Roman"/>
          <w:bCs/>
          <w:color w:val="000000" w:themeColor="text1"/>
          <w:sz w:val="24"/>
          <w:szCs w:val="24"/>
          <w:lang w:eastAsia="hr-HR"/>
        </w:rPr>
        <w:t xml:space="preserve"> u roku od 30 dana od kojega je novi upravitelj preuzeo upravljanje zgradom</w:t>
      </w:r>
      <w:r w:rsidR="00B93D23" w:rsidRPr="003C1C33" w:rsidDel="00B93D23">
        <w:rPr>
          <w:rFonts w:ascii="Times New Roman" w:eastAsia="Times New Roman" w:hAnsi="Times New Roman"/>
          <w:bCs/>
          <w:color w:val="000000" w:themeColor="text1"/>
          <w:sz w:val="24"/>
          <w:szCs w:val="24"/>
          <w:lang w:eastAsia="hr-HR"/>
        </w:rPr>
        <w:t xml:space="preserve"> </w:t>
      </w:r>
      <w:r w:rsidR="009E181E" w:rsidRPr="003C1C33">
        <w:rPr>
          <w:rFonts w:ascii="Times New Roman" w:eastAsia="Times New Roman" w:hAnsi="Times New Roman"/>
          <w:bCs/>
          <w:color w:val="000000" w:themeColor="text1"/>
          <w:sz w:val="24"/>
          <w:szCs w:val="24"/>
          <w:lang w:eastAsia="hr-HR"/>
        </w:rPr>
        <w:t>(član</w:t>
      </w:r>
      <w:r w:rsidR="003901F9" w:rsidRPr="003C1C33">
        <w:rPr>
          <w:rFonts w:ascii="Times New Roman" w:eastAsia="Times New Roman" w:hAnsi="Times New Roman"/>
          <w:bCs/>
          <w:color w:val="000000" w:themeColor="text1"/>
          <w:sz w:val="24"/>
          <w:szCs w:val="24"/>
          <w:lang w:eastAsia="hr-HR"/>
        </w:rPr>
        <w:t>a</w:t>
      </w:r>
      <w:r w:rsidR="009E181E" w:rsidRPr="003C1C33">
        <w:rPr>
          <w:rFonts w:ascii="Times New Roman" w:eastAsia="Times New Roman" w:hAnsi="Times New Roman"/>
          <w:bCs/>
          <w:color w:val="000000" w:themeColor="text1"/>
          <w:sz w:val="24"/>
          <w:szCs w:val="24"/>
          <w:lang w:eastAsia="hr-HR"/>
        </w:rPr>
        <w:t xml:space="preserve">k </w:t>
      </w:r>
      <w:r w:rsidR="00C93357" w:rsidRPr="003C1C33">
        <w:rPr>
          <w:rFonts w:ascii="Times New Roman" w:eastAsia="Times New Roman" w:hAnsi="Times New Roman"/>
          <w:bCs/>
          <w:color w:val="000000" w:themeColor="text1"/>
          <w:sz w:val="24"/>
          <w:szCs w:val="24"/>
          <w:lang w:eastAsia="hr-HR"/>
        </w:rPr>
        <w:t>5</w:t>
      </w:r>
      <w:r w:rsidR="005B49A6" w:rsidRPr="003C1C33">
        <w:rPr>
          <w:rFonts w:ascii="Times New Roman" w:eastAsia="Times New Roman" w:hAnsi="Times New Roman"/>
          <w:bCs/>
          <w:color w:val="000000" w:themeColor="text1"/>
          <w:sz w:val="24"/>
          <w:szCs w:val="24"/>
          <w:lang w:eastAsia="hr-HR"/>
        </w:rPr>
        <w:t>4</w:t>
      </w:r>
      <w:r w:rsidR="009E181E" w:rsidRPr="003C1C33">
        <w:rPr>
          <w:rFonts w:ascii="Times New Roman" w:eastAsia="Times New Roman" w:hAnsi="Times New Roman"/>
          <w:bCs/>
          <w:color w:val="000000" w:themeColor="text1"/>
          <w:sz w:val="24"/>
          <w:szCs w:val="24"/>
          <w:lang w:eastAsia="hr-HR"/>
        </w:rPr>
        <w:t>. stavak 4.)</w:t>
      </w:r>
    </w:p>
    <w:p w14:paraId="22CA212A" w14:textId="11818894" w:rsidR="00C84767" w:rsidRPr="003C1C33" w:rsidRDefault="00202568"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dostavi </w:t>
      </w:r>
      <w:r w:rsidR="00A97DBD" w:rsidRPr="003C1C33">
        <w:rPr>
          <w:rFonts w:ascii="Times New Roman" w:eastAsia="Times New Roman" w:hAnsi="Times New Roman"/>
          <w:bCs/>
          <w:color w:val="000000" w:themeColor="text1"/>
          <w:sz w:val="24"/>
          <w:szCs w:val="24"/>
          <w:lang w:eastAsia="hr-HR"/>
        </w:rPr>
        <w:t>jedinici lokalne samouprave</w:t>
      </w:r>
      <w:r w:rsidR="002A5CD8" w:rsidRPr="003C1C33">
        <w:rPr>
          <w:rFonts w:ascii="Times New Roman" w:eastAsia="Times New Roman" w:hAnsi="Times New Roman"/>
          <w:bCs/>
          <w:color w:val="000000" w:themeColor="text1"/>
          <w:sz w:val="24"/>
          <w:szCs w:val="24"/>
          <w:lang w:eastAsia="hr-HR"/>
        </w:rPr>
        <w:t>,</w:t>
      </w:r>
      <w:r w:rsidR="00A97DBD" w:rsidRPr="003C1C33">
        <w:rPr>
          <w:rFonts w:ascii="Times New Roman" w:eastAsia="Times New Roman" w:hAnsi="Times New Roman"/>
          <w:bCs/>
          <w:color w:val="000000" w:themeColor="text1"/>
          <w:sz w:val="24"/>
          <w:szCs w:val="24"/>
          <w:lang w:eastAsia="hr-HR"/>
        </w:rPr>
        <w:t xml:space="preserve"> u roku od 90 dana od stupanja na snagu </w:t>
      </w:r>
      <w:r w:rsidR="0083236E" w:rsidRPr="003C1C33">
        <w:rPr>
          <w:rFonts w:ascii="Times New Roman" w:eastAsia="Times New Roman" w:hAnsi="Times New Roman"/>
          <w:bCs/>
          <w:color w:val="000000" w:themeColor="text1"/>
          <w:sz w:val="24"/>
          <w:szCs w:val="24"/>
          <w:lang w:eastAsia="hr-HR"/>
        </w:rPr>
        <w:t>pravilnika iz članka 6</w:t>
      </w:r>
      <w:r w:rsidR="00A270D3" w:rsidRPr="003C1C33">
        <w:rPr>
          <w:rFonts w:ascii="Times New Roman" w:eastAsia="Times New Roman" w:hAnsi="Times New Roman"/>
          <w:bCs/>
          <w:color w:val="000000" w:themeColor="text1"/>
          <w:sz w:val="24"/>
          <w:szCs w:val="24"/>
          <w:lang w:eastAsia="hr-HR"/>
        </w:rPr>
        <w:t>7</w:t>
      </w:r>
      <w:r w:rsidR="0083236E" w:rsidRPr="003C1C33">
        <w:rPr>
          <w:rFonts w:ascii="Times New Roman" w:eastAsia="Times New Roman" w:hAnsi="Times New Roman"/>
          <w:bCs/>
          <w:color w:val="000000" w:themeColor="text1"/>
          <w:sz w:val="24"/>
          <w:szCs w:val="24"/>
          <w:lang w:eastAsia="hr-HR"/>
        </w:rPr>
        <w:t>. stavka 2. ovoga Zakona</w:t>
      </w:r>
      <w:r w:rsidR="002A5CD8" w:rsidRPr="003C1C33">
        <w:rPr>
          <w:rFonts w:ascii="Times New Roman" w:eastAsia="Times New Roman" w:hAnsi="Times New Roman"/>
          <w:bCs/>
          <w:color w:val="000000" w:themeColor="text1"/>
          <w:sz w:val="24"/>
          <w:szCs w:val="24"/>
          <w:lang w:eastAsia="hr-HR"/>
        </w:rPr>
        <w:t>,</w:t>
      </w:r>
      <w:r w:rsidR="00A97DBD" w:rsidRPr="003C1C33">
        <w:rPr>
          <w:rFonts w:ascii="Times New Roman" w:eastAsia="Times New Roman" w:hAnsi="Times New Roman"/>
          <w:bCs/>
          <w:color w:val="000000" w:themeColor="text1"/>
          <w:sz w:val="24"/>
          <w:szCs w:val="24"/>
          <w:lang w:eastAsia="hr-HR"/>
        </w:rPr>
        <w:t xml:space="preserve"> </w:t>
      </w:r>
      <w:r w:rsidR="00297D47" w:rsidRPr="003C1C33">
        <w:rPr>
          <w:rFonts w:ascii="Times New Roman" w:eastAsia="Times New Roman" w:hAnsi="Times New Roman"/>
          <w:bCs/>
          <w:color w:val="000000" w:themeColor="text1"/>
          <w:sz w:val="24"/>
          <w:szCs w:val="24"/>
          <w:lang w:eastAsia="hr-HR"/>
        </w:rPr>
        <w:t xml:space="preserve">evidenciju s nužnim podatcima o važećim ugovorima o upravljanju zgradama </w:t>
      </w:r>
      <w:r w:rsidR="00C84767" w:rsidRPr="003C1C33">
        <w:rPr>
          <w:rFonts w:ascii="Times New Roman" w:eastAsia="Times New Roman" w:hAnsi="Times New Roman"/>
          <w:bCs/>
          <w:color w:val="000000" w:themeColor="text1"/>
          <w:sz w:val="24"/>
          <w:szCs w:val="24"/>
          <w:lang w:eastAsia="hr-HR"/>
        </w:rPr>
        <w:t xml:space="preserve">(članak </w:t>
      </w:r>
      <w:r w:rsidR="00A50151" w:rsidRPr="003C1C33">
        <w:rPr>
          <w:rFonts w:ascii="Times New Roman" w:eastAsia="Times New Roman" w:hAnsi="Times New Roman"/>
          <w:bCs/>
          <w:color w:val="000000" w:themeColor="text1"/>
          <w:sz w:val="24"/>
          <w:szCs w:val="24"/>
          <w:lang w:eastAsia="hr-HR"/>
        </w:rPr>
        <w:t>6</w:t>
      </w:r>
      <w:r w:rsidR="00C9635F" w:rsidRPr="003C1C33">
        <w:rPr>
          <w:rFonts w:ascii="Times New Roman" w:eastAsia="Times New Roman" w:hAnsi="Times New Roman"/>
          <w:bCs/>
          <w:color w:val="000000" w:themeColor="text1"/>
          <w:sz w:val="24"/>
          <w:szCs w:val="24"/>
          <w:lang w:eastAsia="hr-HR"/>
        </w:rPr>
        <w:t>6</w:t>
      </w:r>
      <w:r w:rsidR="00C84767" w:rsidRPr="003C1C33">
        <w:rPr>
          <w:rFonts w:ascii="Times New Roman" w:eastAsia="Times New Roman" w:hAnsi="Times New Roman"/>
          <w:bCs/>
          <w:color w:val="000000" w:themeColor="text1"/>
          <w:sz w:val="24"/>
          <w:szCs w:val="24"/>
          <w:lang w:eastAsia="hr-HR"/>
        </w:rPr>
        <w:t>. stavak 3</w:t>
      </w:r>
      <w:r w:rsidR="00CA596B" w:rsidRPr="003C1C33">
        <w:rPr>
          <w:rFonts w:ascii="Times New Roman" w:eastAsia="Times New Roman" w:hAnsi="Times New Roman"/>
          <w:bCs/>
          <w:color w:val="000000" w:themeColor="text1"/>
          <w:sz w:val="24"/>
          <w:szCs w:val="24"/>
          <w:lang w:eastAsia="hr-HR"/>
        </w:rPr>
        <w:t>.</w:t>
      </w:r>
      <w:r w:rsidR="00C84767" w:rsidRPr="003C1C33">
        <w:rPr>
          <w:rFonts w:ascii="Times New Roman" w:eastAsia="Times New Roman" w:hAnsi="Times New Roman"/>
          <w:bCs/>
          <w:color w:val="000000" w:themeColor="text1"/>
          <w:sz w:val="24"/>
          <w:szCs w:val="24"/>
          <w:lang w:eastAsia="hr-HR"/>
        </w:rPr>
        <w:t>)</w:t>
      </w:r>
      <w:r w:rsidR="00A97DBD" w:rsidRPr="003C1C33">
        <w:rPr>
          <w:rFonts w:ascii="Times New Roman" w:eastAsia="Times New Roman" w:hAnsi="Times New Roman"/>
          <w:bCs/>
          <w:color w:val="000000" w:themeColor="text1"/>
          <w:sz w:val="24"/>
          <w:szCs w:val="24"/>
          <w:lang w:eastAsia="hr-HR"/>
        </w:rPr>
        <w:t xml:space="preserve"> </w:t>
      </w:r>
    </w:p>
    <w:p w14:paraId="3F670BEB" w14:textId="0C12D120" w:rsidR="00C84767" w:rsidRPr="003C1C33" w:rsidRDefault="00BE71F5"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dostavi </w:t>
      </w:r>
      <w:r w:rsidR="00761AEB" w:rsidRPr="003C1C33">
        <w:rPr>
          <w:rFonts w:ascii="Times New Roman" w:eastAsia="Times New Roman" w:hAnsi="Times New Roman"/>
          <w:bCs/>
          <w:color w:val="000000" w:themeColor="text1"/>
          <w:sz w:val="24"/>
          <w:szCs w:val="24"/>
          <w:lang w:eastAsia="hr-HR"/>
        </w:rPr>
        <w:t xml:space="preserve">svim </w:t>
      </w:r>
      <w:r w:rsidR="00657E6C" w:rsidRPr="003C1C33">
        <w:rPr>
          <w:rFonts w:ascii="Times New Roman" w:eastAsia="Times New Roman" w:hAnsi="Times New Roman"/>
          <w:bCs/>
          <w:color w:val="000000" w:themeColor="text1"/>
          <w:sz w:val="24"/>
          <w:szCs w:val="24"/>
          <w:lang w:eastAsia="hr-HR"/>
        </w:rPr>
        <w:t>zgradama s kojima upravlja</w:t>
      </w:r>
      <w:r w:rsidR="00761AEB" w:rsidRPr="003C1C33">
        <w:rPr>
          <w:rFonts w:ascii="Times New Roman" w:eastAsia="Times New Roman" w:hAnsi="Times New Roman"/>
          <w:bCs/>
          <w:color w:val="000000" w:themeColor="text1"/>
          <w:sz w:val="24"/>
          <w:szCs w:val="24"/>
          <w:lang w:eastAsia="hr-HR"/>
        </w:rPr>
        <w:t xml:space="preserve"> </w:t>
      </w:r>
      <w:r w:rsidR="00150280" w:rsidRPr="003C1C33">
        <w:rPr>
          <w:rFonts w:ascii="Times New Roman" w:eastAsia="Times New Roman" w:hAnsi="Times New Roman"/>
          <w:bCs/>
          <w:color w:val="000000" w:themeColor="text1"/>
          <w:sz w:val="24"/>
          <w:szCs w:val="24"/>
          <w:lang w:eastAsia="hr-HR"/>
        </w:rPr>
        <w:t>u roku od 1</w:t>
      </w:r>
      <w:r w:rsidR="009C1C84" w:rsidRPr="003C1C33">
        <w:rPr>
          <w:rFonts w:ascii="Times New Roman" w:eastAsia="Times New Roman" w:hAnsi="Times New Roman"/>
          <w:bCs/>
          <w:color w:val="000000" w:themeColor="text1"/>
          <w:sz w:val="24"/>
          <w:szCs w:val="24"/>
          <w:lang w:eastAsia="hr-HR"/>
        </w:rPr>
        <w:t>80</w:t>
      </w:r>
      <w:r w:rsidR="00150280" w:rsidRPr="003C1C33">
        <w:rPr>
          <w:rFonts w:ascii="Times New Roman" w:eastAsia="Times New Roman" w:hAnsi="Times New Roman"/>
          <w:bCs/>
          <w:color w:val="000000" w:themeColor="text1"/>
          <w:sz w:val="24"/>
          <w:szCs w:val="24"/>
          <w:lang w:eastAsia="hr-HR"/>
        </w:rPr>
        <w:t xml:space="preserve"> dana od stupanja na snagu ovoga </w:t>
      </w:r>
      <w:r w:rsidR="008E272E" w:rsidRPr="003C1C33">
        <w:rPr>
          <w:rFonts w:ascii="Times New Roman" w:eastAsia="Times New Roman" w:hAnsi="Times New Roman"/>
          <w:bCs/>
          <w:color w:val="000000" w:themeColor="text1"/>
          <w:sz w:val="24"/>
          <w:szCs w:val="24"/>
          <w:lang w:eastAsia="hr-HR"/>
        </w:rPr>
        <w:t>Z</w:t>
      </w:r>
      <w:r w:rsidR="00150280" w:rsidRPr="003C1C33">
        <w:rPr>
          <w:rFonts w:ascii="Times New Roman" w:eastAsia="Times New Roman" w:hAnsi="Times New Roman"/>
          <w:bCs/>
          <w:color w:val="000000" w:themeColor="text1"/>
          <w:sz w:val="24"/>
          <w:szCs w:val="24"/>
          <w:lang w:eastAsia="hr-HR"/>
        </w:rPr>
        <w:t xml:space="preserve">akona </w:t>
      </w:r>
      <w:r w:rsidR="00761AEB" w:rsidRPr="003C1C33">
        <w:rPr>
          <w:rFonts w:ascii="Times New Roman" w:eastAsia="Times New Roman" w:hAnsi="Times New Roman"/>
          <w:bCs/>
          <w:color w:val="000000" w:themeColor="text1"/>
          <w:sz w:val="24"/>
          <w:szCs w:val="24"/>
          <w:lang w:eastAsia="hr-HR"/>
        </w:rPr>
        <w:t xml:space="preserve">važeći kućni red </w:t>
      </w:r>
      <w:r w:rsidR="00806D61" w:rsidRPr="003C1C33">
        <w:rPr>
          <w:rFonts w:ascii="Times New Roman" w:eastAsia="Times New Roman" w:hAnsi="Times New Roman"/>
          <w:bCs/>
          <w:color w:val="000000" w:themeColor="text1"/>
          <w:sz w:val="24"/>
          <w:szCs w:val="24"/>
          <w:lang w:eastAsia="hr-HR"/>
        </w:rPr>
        <w:t>i ne</w:t>
      </w:r>
      <w:r w:rsidR="00CA596B" w:rsidRPr="003C1C33">
        <w:rPr>
          <w:rFonts w:ascii="Times New Roman" w:eastAsia="Times New Roman" w:hAnsi="Times New Roman"/>
          <w:bCs/>
          <w:color w:val="000000" w:themeColor="text1"/>
          <w:sz w:val="24"/>
          <w:szCs w:val="24"/>
          <w:lang w:eastAsia="hr-HR"/>
        </w:rPr>
        <w:t xml:space="preserve"> </w:t>
      </w:r>
      <w:r w:rsidR="001831B7" w:rsidRPr="003C1C33">
        <w:rPr>
          <w:rFonts w:ascii="Times New Roman" w:eastAsia="Times New Roman" w:hAnsi="Times New Roman"/>
          <w:bCs/>
          <w:color w:val="000000" w:themeColor="text1"/>
          <w:sz w:val="24"/>
          <w:szCs w:val="24"/>
          <w:lang w:eastAsia="hr-HR"/>
        </w:rPr>
        <w:t xml:space="preserve">postavi </w:t>
      </w:r>
      <w:r w:rsidR="00CA596B" w:rsidRPr="003C1C33">
        <w:rPr>
          <w:rFonts w:ascii="Times New Roman" w:eastAsia="Times New Roman" w:hAnsi="Times New Roman"/>
          <w:bCs/>
          <w:color w:val="000000" w:themeColor="text1"/>
          <w:sz w:val="24"/>
          <w:szCs w:val="24"/>
          <w:lang w:eastAsia="hr-HR"/>
        </w:rPr>
        <w:t>isti</w:t>
      </w:r>
      <w:r w:rsidR="00806D61" w:rsidRPr="003C1C33">
        <w:rPr>
          <w:rFonts w:ascii="Times New Roman" w:eastAsia="Times New Roman" w:hAnsi="Times New Roman"/>
          <w:bCs/>
          <w:color w:val="000000" w:themeColor="text1"/>
          <w:sz w:val="24"/>
          <w:szCs w:val="24"/>
          <w:lang w:eastAsia="hr-HR"/>
        </w:rPr>
        <w:t xml:space="preserve"> </w:t>
      </w:r>
      <w:r w:rsidR="00761AEB" w:rsidRPr="003C1C33">
        <w:rPr>
          <w:rFonts w:ascii="Times New Roman" w:eastAsia="Times New Roman" w:hAnsi="Times New Roman"/>
          <w:bCs/>
          <w:color w:val="000000" w:themeColor="text1"/>
          <w:sz w:val="24"/>
          <w:szCs w:val="24"/>
          <w:lang w:eastAsia="hr-HR"/>
        </w:rPr>
        <w:t xml:space="preserve">u obliku zidne </w:t>
      </w:r>
      <w:r w:rsidR="00BE727F" w:rsidRPr="003C1C33">
        <w:rPr>
          <w:rFonts w:ascii="Times New Roman" w:eastAsia="Times New Roman" w:hAnsi="Times New Roman"/>
          <w:bCs/>
          <w:color w:val="000000" w:themeColor="text1"/>
          <w:sz w:val="24"/>
          <w:szCs w:val="24"/>
          <w:lang w:eastAsia="hr-HR"/>
        </w:rPr>
        <w:t>ploče</w:t>
      </w:r>
      <w:r w:rsidR="00761AEB" w:rsidRPr="003C1C33">
        <w:rPr>
          <w:rFonts w:ascii="Times New Roman" w:eastAsia="Times New Roman" w:hAnsi="Times New Roman"/>
          <w:bCs/>
          <w:color w:val="000000" w:themeColor="text1"/>
          <w:sz w:val="24"/>
          <w:szCs w:val="24"/>
          <w:lang w:eastAsia="hr-HR"/>
        </w:rPr>
        <w:t xml:space="preserve"> na vidljivom mjestu u zajedničkom prostoru zgrade</w:t>
      </w:r>
      <w:r w:rsidR="00CA596B" w:rsidRPr="003C1C33">
        <w:rPr>
          <w:rFonts w:ascii="Times New Roman" w:eastAsia="Times New Roman" w:hAnsi="Times New Roman"/>
          <w:bCs/>
          <w:color w:val="000000" w:themeColor="text1"/>
          <w:sz w:val="24"/>
          <w:szCs w:val="24"/>
          <w:lang w:eastAsia="hr-HR"/>
        </w:rPr>
        <w:t xml:space="preserve"> (članak </w:t>
      </w:r>
      <w:r w:rsidR="00872808" w:rsidRPr="003C1C33">
        <w:rPr>
          <w:rFonts w:ascii="Times New Roman" w:eastAsia="Times New Roman" w:hAnsi="Times New Roman"/>
          <w:bCs/>
          <w:color w:val="000000" w:themeColor="text1"/>
          <w:sz w:val="24"/>
          <w:szCs w:val="24"/>
          <w:lang w:eastAsia="hr-HR"/>
        </w:rPr>
        <w:t>6</w:t>
      </w:r>
      <w:r w:rsidR="001831B7" w:rsidRPr="003C1C33">
        <w:rPr>
          <w:rFonts w:ascii="Times New Roman" w:eastAsia="Times New Roman" w:hAnsi="Times New Roman"/>
          <w:bCs/>
          <w:color w:val="000000" w:themeColor="text1"/>
          <w:sz w:val="24"/>
          <w:szCs w:val="24"/>
          <w:lang w:eastAsia="hr-HR"/>
        </w:rPr>
        <w:t>6</w:t>
      </w:r>
      <w:r w:rsidR="00CA596B" w:rsidRPr="003C1C33">
        <w:rPr>
          <w:rFonts w:ascii="Times New Roman" w:eastAsia="Times New Roman" w:hAnsi="Times New Roman"/>
          <w:bCs/>
          <w:color w:val="000000" w:themeColor="text1"/>
          <w:sz w:val="24"/>
          <w:szCs w:val="24"/>
          <w:lang w:eastAsia="hr-HR"/>
        </w:rPr>
        <w:t>. stavak 4.)</w:t>
      </w:r>
    </w:p>
    <w:p w14:paraId="6F411108" w14:textId="5C90479F" w:rsidR="0080654E" w:rsidRPr="003C1C33" w:rsidRDefault="004606A8" w:rsidP="00B870BC">
      <w:pPr>
        <w:pStyle w:val="ListParagraph"/>
        <w:numPr>
          <w:ilvl w:val="0"/>
          <w:numId w:val="66"/>
        </w:numPr>
        <w:shd w:val="clear" w:color="auto" w:fill="FFFFFF"/>
        <w:tabs>
          <w:tab w:val="left" w:pos="1134"/>
        </w:tabs>
        <w:spacing w:after="0" w:line="240" w:lineRule="auto"/>
        <w:jc w:val="both"/>
        <w:rPr>
          <w:rFonts w:ascii="Times New Roman" w:eastAsia="Times New Roman" w:hAnsi="Times New Roman"/>
          <w:bCs/>
          <w:color w:val="000000" w:themeColor="text1"/>
          <w:sz w:val="24"/>
          <w:szCs w:val="24"/>
          <w:lang w:eastAsia="hr-HR"/>
        </w:rPr>
      </w:pPr>
      <w:r w:rsidRPr="003C1C33">
        <w:rPr>
          <w:rFonts w:ascii="Times New Roman" w:eastAsia="Times New Roman" w:hAnsi="Times New Roman"/>
          <w:bCs/>
          <w:color w:val="000000" w:themeColor="text1"/>
          <w:sz w:val="24"/>
          <w:szCs w:val="24"/>
          <w:lang w:eastAsia="hr-HR"/>
        </w:rPr>
        <w:t xml:space="preserve">ne podnese zahtjev za upis u Registar zajednica suvlasnika i Registar upravitelja zgrada </w:t>
      </w:r>
      <w:r w:rsidR="00C837C3" w:rsidRPr="003C1C33">
        <w:rPr>
          <w:rFonts w:ascii="Times New Roman" w:eastAsia="Times New Roman" w:hAnsi="Times New Roman"/>
          <w:bCs/>
          <w:color w:val="000000" w:themeColor="text1"/>
          <w:sz w:val="24"/>
          <w:szCs w:val="24"/>
          <w:lang w:eastAsia="hr-HR"/>
        </w:rPr>
        <w:t xml:space="preserve">u roku šest mjeseci od </w:t>
      </w:r>
      <w:r w:rsidRPr="003C1C33">
        <w:rPr>
          <w:rFonts w:ascii="Times New Roman" w:eastAsia="Times New Roman" w:hAnsi="Times New Roman"/>
          <w:bCs/>
          <w:color w:val="000000" w:themeColor="text1"/>
          <w:sz w:val="24"/>
          <w:szCs w:val="24"/>
          <w:lang w:eastAsia="hr-HR"/>
        </w:rPr>
        <w:t xml:space="preserve">njihova </w:t>
      </w:r>
      <w:r w:rsidR="00CA417C" w:rsidRPr="003C1C33">
        <w:rPr>
          <w:rFonts w:ascii="Times New Roman" w:eastAsia="Times New Roman" w:hAnsi="Times New Roman"/>
          <w:bCs/>
          <w:color w:val="000000" w:themeColor="text1"/>
          <w:sz w:val="24"/>
          <w:szCs w:val="24"/>
          <w:lang w:eastAsia="hr-HR"/>
        </w:rPr>
        <w:t>ustrojavanja</w:t>
      </w:r>
      <w:r w:rsidR="00C837C3" w:rsidRPr="003C1C33">
        <w:rPr>
          <w:rFonts w:ascii="Times New Roman" w:eastAsia="Times New Roman" w:hAnsi="Times New Roman"/>
          <w:bCs/>
          <w:color w:val="000000" w:themeColor="text1"/>
          <w:sz w:val="24"/>
          <w:szCs w:val="24"/>
          <w:lang w:eastAsia="hr-HR"/>
        </w:rPr>
        <w:t xml:space="preserve"> </w:t>
      </w:r>
      <w:r w:rsidR="00D1094C" w:rsidRPr="003C1C33">
        <w:rPr>
          <w:rFonts w:ascii="Times New Roman" w:eastAsia="Times New Roman" w:hAnsi="Times New Roman"/>
          <w:bCs/>
          <w:color w:val="000000" w:themeColor="text1"/>
          <w:sz w:val="24"/>
          <w:szCs w:val="24"/>
          <w:lang w:eastAsia="hr-HR"/>
        </w:rPr>
        <w:t xml:space="preserve">(članak </w:t>
      </w:r>
      <w:r w:rsidR="00872808" w:rsidRPr="003C1C33">
        <w:rPr>
          <w:rFonts w:ascii="Times New Roman" w:eastAsia="Times New Roman" w:hAnsi="Times New Roman"/>
          <w:bCs/>
          <w:color w:val="000000" w:themeColor="text1"/>
          <w:sz w:val="24"/>
          <w:szCs w:val="24"/>
          <w:lang w:eastAsia="hr-HR"/>
        </w:rPr>
        <w:t>6</w:t>
      </w:r>
      <w:r w:rsidR="00012B0F" w:rsidRPr="003C1C33">
        <w:rPr>
          <w:rFonts w:ascii="Times New Roman" w:eastAsia="Times New Roman" w:hAnsi="Times New Roman"/>
          <w:bCs/>
          <w:color w:val="000000" w:themeColor="text1"/>
          <w:sz w:val="24"/>
          <w:szCs w:val="24"/>
          <w:lang w:eastAsia="hr-HR"/>
        </w:rPr>
        <w:t>6</w:t>
      </w:r>
      <w:r w:rsidR="00D1094C" w:rsidRPr="003C1C33">
        <w:rPr>
          <w:rFonts w:ascii="Times New Roman" w:eastAsia="Times New Roman" w:hAnsi="Times New Roman"/>
          <w:bCs/>
          <w:color w:val="000000" w:themeColor="text1"/>
          <w:sz w:val="24"/>
          <w:szCs w:val="24"/>
          <w:lang w:eastAsia="hr-HR"/>
        </w:rPr>
        <w:t>. stavak 5.)</w:t>
      </w:r>
      <w:r w:rsidR="00541714" w:rsidRPr="003C1C33">
        <w:rPr>
          <w:rFonts w:ascii="Times New Roman" w:eastAsia="Times New Roman" w:hAnsi="Times New Roman"/>
          <w:bCs/>
          <w:color w:val="000000" w:themeColor="text1"/>
          <w:sz w:val="24"/>
          <w:szCs w:val="24"/>
          <w:lang w:eastAsia="hr-HR"/>
        </w:rPr>
        <w:t>.</w:t>
      </w:r>
    </w:p>
    <w:p w14:paraId="2E3757DE" w14:textId="77777777" w:rsidR="0080654E" w:rsidRPr="003C1C33" w:rsidRDefault="0080654E" w:rsidP="0080654E">
      <w:pPr>
        <w:pStyle w:val="ListParagraph"/>
        <w:shd w:val="clear" w:color="auto" w:fill="FFFFFF"/>
        <w:tabs>
          <w:tab w:val="left" w:pos="1134"/>
        </w:tabs>
        <w:spacing w:after="0" w:line="240" w:lineRule="auto"/>
        <w:ind w:left="851"/>
        <w:jc w:val="both"/>
        <w:rPr>
          <w:rFonts w:ascii="Times New Roman" w:eastAsia="Times New Roman" w:hAnsi="Times New Roman"/>
          <w:bCs/>
          <w:color w:val="000000" w:themeColor="text1"/>
          <w:sz w:val="24"/>
          <w:szCs w:val="24"/>
          <w:lang w:eastAsia="hr-HR"/>
        </w:rPr>
      </w:pPr>
    </w:p>
    <w:p w14:paraId="6C82D92B" w14:textId="7BC8A871" w:rsidR="009C1811" w:rsidRPr="003C1C33" w:rsidRDefault="00041AD0" w:rsidP="00B870BC">
      <w:pPr>
        <w:pStyle w:val="ListParagraph"/>
        <w:numPr>
          <w:ilvl w:val="0"/>
          <w:numId w:val="57"/>
        </w:numPr>
        <w:shd w:val="clear" w:color="auto" w:fill="FFFFFF"/>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Ako je upravitelj zgrade fizička osoba, za prekršaj propisan stavkom 1. ovoga članka kaznit će se novčanom kaznom u iznosu od 350,00 do 2.750,00 eura.</w:t>
      </w:r>
    </w:p>
    <w:p w14:paraId="13C201D4" w14:textId="77777777" w:rsidR="009C1811" w:rsidRPr="003C1C33" w:rsidRDefault="009C1811" w:rsidP="009C1811">
      <w:pPr>
        <w:pStyle w:val="ListParagraph"/>
        <w:shd w:val="clear" w:color="auto" w:fill="FFFFFF"/>
        <w:spacing w:after="0" w:line="240" w:lineRule="auto"/>
        <w:ind w:left="0"/>
        <w:jc w:val="both"/>
        <w:rPr>
          <w:rFonts w:ascii="Times New Roman" w:hAnsi="Times New Roman"/>
          <w:bCs/>
          <w:color w:val="000000" w:themeColor="text1"/>
          <w:sz w:val="24"/>
          <w:szCs w:val="24"/>
        </w:rPr>
      </w:pPr>
    </w:p>
    <w:p w14:paraId="7EE4CF2B" w14:textId="42090181" w:rsidR="00761F93" w:rsidRPr="003C1C33" w:rsidRDefault="00761F93" w:rsidP="00B870BC">
      <w:pPr>
        <w:pStyle w:val="ListParagraph"/>
        <w:numPr>
          <w:ilvl w:val="0"/>
          <w:numId w:val="57"/>
        </w:numPr>
        <w:shd w:val="clear" w:color="auto" w:fill="FFFFFF"/>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Prije izricanja kazne iz stavka 1.</w:t>
      </w:r>
      <w:r w:rsidR="00041AD0" w:rsidRPr="003C1C33">
        <w:rPr>
          <w:rFonts w:ascii="Times New Roman" w:hAnsi="Times New Roman"/>
          <w:bCs/>
          <w:color w:val="000000" w:themeColor="text1"/>
          <w:sz w:val="24"/>
          <w:szCs w:val="24"/>
        </w:rPr>
        <w:t xml:space="preserve">, </w:t>
      </w:r>
      <w:r w:rsidR="006F3327" w:rsidRPr="003C1C33">
        <w:rPr>
          <w:rFonts w:ascii="Times New Roman" w:hAnsi="Times New Roman"/>
          <w:bCs/>
          <w:color w:val="000000" w:themeColor="text1"/>
          <w:sz w:val="24"/>
          <w:szCs w:val="24"/>
        </w:rPr>
        <w:t xml:space="preserve">i </w:t>
      </w:r>
      <w:r w:rsidR="00041AD0" w:rsidRPr="003C1C33">
        <w:rPr>
          <w:rFonts w:ascii="Times New Roman" w:hAnsi="Times New Roman"/>
          <w:bCs/>
          <w:color w:val="000000" w:themeColor="text1"/>
          <w:sz w:val="24"/>
          <w:szCs w:val="24"/>
        </w:rPr>
        <w:t>stavka 2.</w:t>
      </w:r>
      <w:r w:rsidRPr="003C1C33">
        <w:rPr>
          <w:rFonts w:ascii="Times New Roman" w:hAnsi="Times New Roman"/>
          <w:bCs/>
          <w:color w:val="000000" w:themeColor="text1"/>
          <w:sz w:val="24"/>
          <w:szCs w:val="24"/>
        </w:rPr>
        <w:t xml:space="preserve"> ovoga članka</w:t>
      </w:r>
      <w:r w:rsidR="00041AD0" w:rsidRPr="003C1C33">
        <w:rPr>
          <w:rFonts w:ascii="Times New Roman" w:hAnsi="Times New Roman"/>
          <w:bCs/>
          <w:color w:val="000000" w:themeColor="text1"/>
          <w:sz w:val="24"/>
          <w:szCs w:val="24"/>
        </w:rPr>
        <w:t>,</w:t>
      </w:r>
      <w:r w:rsidRPr="003C1C33">
        <w:rPr>
          <w:rFonts w:ascii="Times New Roman" w:hAnsi="Times New Roman"/>
          <w:bCs/>
          <w:color w:val="000000" w:themeColor="text1"/>
          <w:sz w:val="24"/>
          <w:szCs w:val="24"/>
        </w:rPr>
        <w:t xml:space="preserve"> komunalni redar će upravitelju izreći </w:t>
      </w:r>
      <w:r w:rsidR="0080654E" w:rsidRPr="003C1C33">
        <w:rPr>
          <w:rFonts w:ascii="Times New Roman" w:hAnsi="Times New Roman"/>
          <w:bCs/>
          <w:color w:val="000000" w:themeColor="text1"/>
          <w:sz w:val="24"/>
          <w:szCs w:val="24"/>
        </w:rPr>
        <w:t xml:space="preserve">prethodnu </w:t>
      </w:r>
      <w:r w:rsidR="00041AD0" w:rsidRPr="003C1C33">
        <w:rPr>
          <w:rFonts w:ascii="Times New Roman" w:hAnsi="Times New Roman"/>
          <w:bCs/>
          <w:color w:val="000000" w:themeColor="text1"/>
          <w:sz w:val="24"/>
          <w:szCs w:val="24"/>
        </w:rPr>
        <w:t xml:space="preserve">pisanu </w:t>
      </w:r>
      <w:r w:rsidRPr="003C1C33">
        <w:rPr>
          <w:rFonts w:ascii="Times New Roman" w:hAnsi="Times New Roman"/>
          <w:bCs/>
          <w:color w:val="000000" w:themeColor="text1"/>
          <w:sz w:val="24"/>
          <w:szCs w:val="24"/>
        </w:rPr>
        <w:t>opomenu</w:t>
      </w:r>
      <w:r w:rsidR="0037377E" w:rsidRPr="003C1C33">
        <w:rPr>
          <w:rFonts w:ascii="Times New Roman" w:hAnsi="Times New Roman"/>
          <w:bCs/>
          <w:color w:val="000000" w:themeColor="text1"/>
          <w:sz w:val="24"/>
          <w:szCs w:val="24"/>
        </w:rPr>
        <w:t>, koja nije prekršajno pravna sankcija,</w:t>
      </w:r>
      <w:r w:rsidRPr="003C1C33">
        <w:rPr>
          <w:rFonts w:ascii="Times New Roman" w:hAnsi="Times New Roman"/>
          <w:bCs/>
          <w:color w:val="000000" w:themeColor="text1"/>
          <w:sz w:val="24"/>
          <w:szCs w:val="24"/>
        </w:rPr>
        <w:t xml:space="preserve"> i dodijeliti mu</w:t>
      </w:r>
      <w:r w:rsidR="0080654E" w:rsidRPr="003C1C33">
        <w:rPr>
          <w:rFonts w:ascii="Times New Roman" w:hAnsi="Times New Roman"/>
          <w:bCs/>
          <w:color w:val="000000" w:themeColor="text1"/>
          <w:sz w:val="24"/>
          <w:szCs w:val="24"/>
        </w:rPr>
        <w:t xml:space="preserve"> primjeren</w:t>
      </w:r>
      <w:r w:rsidRPr="003C1C33">
        <w:rPr>
          <w:rFonts w:ascii="Times New Roman" w:hAnsi="Times New Roman"/>
          <w:bCs/>
          <w:color w:val="000000" w:themeColor="text1"/>
          <w:sz w:val="24"/>
          <w:szCs w:val="24"/>
        </w:rPr>
        <w:t xml:space="preserve"> rok</w:t>
      </w:r>
      <w:r w:rsidR="0080654E"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 xml:space="preserve">da svoje postupanje uskladi s odredbama ovoga Zakona, a kazna će se izreći </w:t>
      </w:r>
      <w:r w:rsidR="0080654E" w:rsidRPr="003C1C33">
        <w:rPr>
          <w:rFonts w:ascii="Times New Roman" w:hAnsi="Times New Roman"/>
          <w:bCs/>
          <w:color w:val="000000" w:themeColor="text1"/>
          <w:sz w:val="24"/>
          <w:szCs w:val="24"/>
        </w:rPr>
        <w:t xml:space="preserve">tek </w:t>
      </w:r>
      <w:r w:rsidRPr="003C1C33">
        <w:rPr>
          <w:rFonts w:ascii="Times New Roman" w:hAnsi="Times New Roman"/>
          <w:bCs/>
          <w:color w:val="000000" w:themeColor="text1"/>
          <w:sz w:val="24"/>
          <w:szCs w:val="24"/>
        </w:rPr>
        <w:t xml:space="preserve">ako upravitelj u dodijeljenom roku ne postupi po zahtjevu komunalnog redara. </w:t>
      </w:r>
    </w:p>
    <w:p w14:paraId="2AEC9697" w14:textId="77777777" w:rsidR="00541714" w:rsidRPr="003C1C33" w:rsidRDefault="00541714" w:rsidP="00541714">
      <w:pPr>
        <w:pStyle w:val="ListParagraph"/>
        <w:shd w:val="clear" w:color="auto" w:fill="FFFFFF"/>
        <w:spacing w:after="0" w:line="240" w:lineRule="auto"/>
        <w:ind w:left="0"/>
        <w:jc w:val="both"/>
        <w:rPr>
          <w:rFonts w:ascii="Times New Roman" w:hAnsi="Times New Roman"/>
          <w:bCs/>
          <w:color w:val="000000" w:themeColor="text1"/>
          <w:sz w:val="24"/>
          <w:szCs w:val="24"/>
        </w:rPr>
      </w:pPr>
    </w:p>
    <w:p w14:paraId="5159DCF8" w14:textId="77777777" w:rsidR="00C33019" w:rsidRPr="003C1C33" w:rsidRDefault="00761F93" w:rsidP="00B870BC">
      <w:pPr>
        <w:pStyle w:val="ListParagraph"/>
        <w:numPr>
          <w:ilvl w:val="0"/>
          <w:numId w:val="57"/>
        </w:numPr>
        <w:shd w:val="clear" w:color="auto" w:fill="FFFFFF"/>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U slučaju da se izrekne kazna iz stavka 1. ovoga članka, n</w:t>
      </w:r>
      <w:r w:rsidR="003B044C" w:rsidRPr="003C1C33">
        <w:rPr>
          <w:rFonts w:ascii="Times New Roman" w:hAnsi="Times New Roman"/>
          <w:bCs/>
          <w:color w:val="000000" w:themeColor="text1"/>
          <w:sz w:val="24"/>
          <w:szCs w:val="24"/>
        </w:rPr>
        <w:t xml:space="preserve">ovčanom kaznom u iznosu od </w:t>
      </w:r>
      <w:r w:rsidR="00095834" w:rsidRPr="003C1C33">
        <w:rPr>
          <w:rFonts w:ascii="Times New Roman" w:hAnsi="Times New Roman"/>
          <w:bCs/>
          <w:color w:val="000000" w:themeColor="text1"/>
          <w:sz w:val="24"/>
          <w:szCs w:val="24"/>
        </w:rPr>
        <w:t>100</w:t>
      </w:r>
      <w:r w:rsidR="00FF0645" w:rsidRPr="003C1C33">
        <w:rPr>
          <w:rFonts w:ascii="Times New Roman" w:hAnsi="Times New Roman"/>
          <w:bCs/>
          <w:color w:val="000000" w:themeColor="text1"/>
          <w:sz w:val="24"/>
          <w:szCs w:val="24"/>
        </w:rPr>
        <w:t>,00</w:t>
      </w:r>
      <w:r w:rsidR="00570EDA" w:rsidRPr="003C1C33">
        <w:rPr>
          <w:rFonts w:ascii="Times New Roman" w:hAnsi="Times New Roman"/>
          <w:bCs/>
          <w:color w:val="000000" w:themeColor="text1"/>
          <w:sz w:val="24"/>
          <w:szCs w:val="24"/>
        </w:rPr>
        <w:t xml:space="preserve"> </w:t>
      </w:r>
      <w:r w:rsidR="003B044C" w:rsidRPr="003C1C33">
        <w:rPr>
          <w:rFonts w:ascii="Times New Roman" w:hAnsi="Times New Roman"/>
          <w:bCs/>
          <w:color w:val="000000" w:themeColor="text1"/>
          <w:sz w:val="24"/>
          <w:szCs w:val="24"/>
        </w:rPr>
        <w:t xml:space="preserve">do </w:t>
      </w:r>
      <w:r w:rsidR="00A94EE5" w:rsidRPr="003C1C33">
        <w:rPr>
          <w:rFonts w:ascii="Times New Roman" w:hAnsi="Times New Roman"/>
          <w:bCs/>
          <w:color w:val="000000" w:themeColor="text1"/>
          <w:sz w:val="24"/>
          <w:szCs w:val="24"/>
        </w:rPr>
        <w:t>1.</w:t>
      </w:r>
      <w:r w:rsidR="00E9236F" w:rsidRPr="003C1C33">
        <w:rPr>
          <w:rFonts w:ascii="Times New Roman" w:hAnsi="Times New Roman"/>
          <w:bCs/>
          <w:color w:val="000000" w:themeColor="text1"/>
          <w:sz w:val="24"/>
          <w:szCs w:val="24"/>
        </w:rPr>
        <w:t>0</w:t>
      </w:r>
      <w:r w:rsidR="00A94EE5" w:rsidRPr="003C1C33">
        <w:rPr>
          <w:rFonts w:ascii="Times New Roman" w:hAnsi="Times New Roman"/>
          <w:bCs/>
          <w:color w:val="000000" w:themeColor="text1"/>
          <w:sz w:val="24"/>
          <w:szCs w:val="24"/>
        </w:rPr>
        <w:t>00,00</w:t>
      </w:r>
      <w:r w:rsidR="00570EDA" w:rsidRPr="003C1C33">
        <w:rPr>
          <w:rFonts w:ascii="Times New Roman" w:hAnsi="Times New Roman"/>
          <w:bCs/>
          <w:color w:val="000000" w:themeColor="text1"/>
          <w:sz w:val="24"/>
          <w:szCs w:val="24"/>
        </w:rPr>
        <w:t xml:space="preserve"> e</w:t>
      </w:r>
      <w:r w:rsidR="008B4444" w:rsidRPr="003C1C33">
        <w:rPr>
          <w:rFonts w:ascii="Times New Roman" w:hAnsi="Times New Roman"/>
          <w:bCs/>
          <w:color w:val="000000" w:themeColor="text1"/>
          <w:sz w:val="24"/>
          <w:szCs w:val="24"/>
        </w:rPr>
        <w:t>u</w:t>
      </w:r>
      <w:r w:rsidR="00570EDA" w:rsidRPr="003C1C33">
        <w:rPr>
          <w:rFonts w:ascii="Times New Roman" w:hAnsi="Times New Roman"/>
          <w:bCs/>
          <w:color w:val="000000" w:themeColor="text1"/>
          <w:sz w:val="24"/>
          <w:szCs w:val="24"/>
        </w:rPr>
        <w:t xml:space="preserve">ra </w:t>
      </w:r>
      <w:r w:rsidR="003B044C" w:rsidRPr="003C1C33">
        <w:rPr>
          <w:rFonts w:ascii="Times New Roman" w:hAnsi="Times New Roman"/>
          <w:bCs/>
          <w:color w:val="000000" w:themeColor="text1"/>
          <w:sz w:val="24"/>
          <w:szCs w:val="24"/>
        </w:rPr>
        <w:t xml:space="preserve">kaznit će se za prekršaj </w:t>
      </w:r>
      <w:r w:rsidR="00623770" w:rsidRPr="003C1C33">
        <w:rPr>
          <w:rFonts w:ascii="Times New Roman" w:hAnsi="Times New Roman"/>
          <w:bCs/>
          <w:color w:val="000000" w:themeColor="text1"/>
          <w:sz w:val="24"/>
          <w:szCs w:val="24"/>
        </w:rPr>
        <w:t xml:space="preserve">i </w:t>
      </w:r>
      <w:r w:rsidR="003B044C" w:rsidRPr="003C1C33">
        <w:rPr>
          <w:rFonts w:ascii="Times New Roman" w:hAnsi="Times New Roman"/>
          <w:bCs/>
          <w:color w:val="000000" w:themeColor="text1"/>
          <w:sz w:val="24"/>
          <w:szCs w:val="24"/>
        </w:rPr>
        <w:t>odgovorna osoba u pravnoj osobi</w:t>
      </w:r>
      <w:r w:rsidR="00E9236F" w:rsidRPr="003C1C33">
        <w:rPr>
          <w:rFonts w:ascii="Times New Roman" w:hAnsi="Times New Roman"/>
          <w:bCs/>
          <w:color w:val="000000" w:themeColor="text1"/>
          <w:sz w:val="24"/>
          <w:szCs w:val="24"/>
        </w:rPr>
        <w:t xml:space="preserve"> upravitelju zgrade</w:t>
      </w:r>
      <w:r w:rsidRPr="003C1C33">
        <w:rPr>
          <w:rFonts w:ascii="Times New Roman" w:hAnsi="Times New Roman"/>
          <w:bCs/>
          <w:color w:val="000000" w:themeColor="text1"/>
          <w:sz w:val="24"/>
          <w:szCs w:val="24"/>
        </w:rPr>
        <w:t>.</w:t>
      </w:r>
    </w:p>
    <w:p w14:paraId="3FA0895A" w14:textId="77777777" w:rsidR="00B44BA8" w:rsidRPr="003C1C33" w:rsidRDefault="00B44BA8" w:rsidP="00B44BA8">
      <w:pPr>
        <w:pStyle w:val="ListParagraph"/>
        <w:rPr>
          <w:rFonts w:ascii="Times New Roman" w:hAnsi="Times New Roman"/>
          <w:bCs/>
          <w:color w:val="000000" w:themeColor="text1"/>
          <w:sz w:val="24"/>
          <w:szCs w:val="24"/>
        </w:rPr>
      </w:pPr>
    </w:p>
    <w:p w14:paraId="5853F296" w14:textId="77777777" w:rsidR="00B44BA8" w:rsidRPr="003C1C33" w:rsidRDefault="00B44BA8" w:rsidP="00B44BA8">
      <w:pPr>
        <w:pStyle w:val="ListParagraph"/>
        <w:numPr>
          <w:ilvl w:val="0"/>
          <w:numId w:val="57"/>
        </w:numPr>
        <w:spacing w:after="0" w:line="240" w:lineRule="auto"/>
        <w:ind w:left="0" w:firstLine="0"/>
        <w:jc w:val="both"/>
        <w:rPr>
          <w:rFonts w:ascii="Times New Roman" w:hAnsi="Times New Roman"/>
          <w:color w:val="000000" w:themeColor="text1"/>
          <w:sz w:val="24"/>
          <w:szCs w:val="24"/>
          <w:shd w:val="clear" w:color="auto" w:fill="FFFFFF"/>
        </w:rPr>
      </w:pPr>
      <w:r w:rsidRPr="003C1C33">
        <w:rPr>
          <w:rFonts w:ascii="Times New Roman" w:hAnsi="Times New Roman"/>
          <w:bCs/>
          <w:color w:val="000000" w:themeColor="text1"/>
          <w:sz w:val="24"/>
          <w:szCs w:val="24"/>
        </w:rPr>
        <w:t>Naplaćene kazne iz ovoga članka prihod su proračuna</w:t>
      </w:r>
      <w:r w:rsidRPr="003C1C33">
        <w:rPr>
          <w:rFonts w:ascii="Times New Roman" w:hAnsi="Times New Roman"/>
          <w:color w:val="000000" w:themeColor="text1"/>
          <w:sz w:val="24"/>
          <w:szCs w:val="24"/>
          <w:shd w:val="clear" w:color="auto" w:fill="FFFFFF"/>
        </w:rPr>
        <w:t xml:space="preserve"> jedince lokalne samouprave na čijem području se nalazi zgrada.</w:t>
      </w:r>
    </w:p>
    <w:p w14:paraId="7F7F062F" w14:textId="77777777" w:rsidR="00254CE9" w:rsidRPr="003C1C33" w:rsidRDefault="00254CE9" w:rsidP="00225C0D">
      <w:pPr>
        <w:shd w:val="clear" w:color="auto" w:fill="FFFFFF"/>
        <w:spacing w:after="0" w:line="240" w:lineRule="auto"/>
        <w:contextualSpacing/>
        <w:jc w:val="both"/>
        <w:rPr>
          <w:bCs/>
          <w:color w:val="000000" w:themeColor="text1"/>
        </w:rPr>
      </w:pPr>
    </w:p>
    <w:p w14:paraId="471D2F16" w14:textId="77777777" w:rsidR="00E74AE6" w:rsidRPr="003C1C33" w:rsidRDefault="006477A7" w:rsidP="00225C0D">
      <w:pPr>
        <w:shd w:val="clear" w:color="auto" w:fill="FFFFFF"/>
        <w:spacing w:after="0" w:line="240" w:lineRule="auto"/>
        <w:contextualSpacing/>
        <w:jc w:val="center"/>
        <w:rPr>
          <w:rFonts w:eastAsia="Calibri"/>
          <w:i/>
          <w:iCs/>
          <w:color w:val="000000" w:themeColor="text1"/>
          <w:lang w:eastAsia="en-US"/>
        </w:rPr>
      </w:pPr>
      <w:r w:rsidRPr="003C1C33">
        <w:rPr>
          <w:bCs/>
          <w:i/>
          <w:iCs/>
          <w:color w:val="000000" w:themeColor="text1"/>
        </w:rPr>
        <w:t>Prekršaji suvlasnika</w:t>
      </w:r>
    </w:p>
    <w:p w14:paraId="45A43C21" w14:textId="77777777" w:rsidR="00225C0D" w:rsidRPr="003C1C33" w:rsidRDefault="00225C0D" w:rsidP="00225C0D">
      <w:pPr>
        <w:shd w:val="clear" w:color="auto" w:fill="FFFFFF"/>
        <w:spacing w:after="0" w:line="240" w:lineRule="auto"/>
        <w:jc w:val="center"/>
        <w:rPr>
          <w:rFonts w:eastAsia="Calibri"/>
          <w:b/>
          <w:color w:val="000000" w:themeColor="text1"/>
          <w:lang w:eastAsia="en-US"/>
        </w:rPr>
      </w:pPr>
    </w:p>
    <w:p w14:paraId="48A38F5C" w14:textId="174F36DC" w:rsidR="00C33019" w:rsidRPr="003C1C33" w:rsidRDefault="003B044C" w:rsidP="00225C0D">
      <w:pPr>
        <w:shd w:val="clear" w:color="auto" w:fill="FFFFFF"/>
        <w:spacing w:after="0" w:line="240" w:lineRule="auto"/>
        <w:jc w:val="center"/>
        <w:rPr>
          <w:rFonts w:eastAsia="Calibri"/>
          <w:b/>
          <w:color w:val="000000" w:themeColor="text1"/>
          <w:lang w:eastAsia="en-US"/>
        </w:rPr>
      </w:pPr>
      <w:r w:rsidRPr="003C1C33">
        <w:rPr>
          <w:rFonts w:eastAsia="Calibri"/>
          <w:b/>
          <w:color w:val="000000" w:themeColor="text1"/>
          <w:lang w:eastAsia="en-US"/>
        </w:rPr>
        <w:t xml:space="preserve">Članak </w:t>
      </w:r>
      <w:r w:rsidR="004476FE" w:rsidRPr="003C1C33">
        <w:rPr>
          <w:rFonts w:eastAsia="Calibri"/>
          <w:b/>
          <w:color w:val="000000" w:themeColor="text1"/>
          <w:lang w:eastAsia="en-US"/>
        </w:rPr>
        <w:t>5</w:t>
      </w:r>
      <w:r w:rsidR="00F71631" w:rsidRPr="003C1C33">
        <w:rPr>
          <w:rFonts w:eastAsia="Calibri"/>
          <w:b/>
          <w:color w:val="000000" w:themeColor="text1"/>
          <w:lang w:eastAsia="en-US"/>
        </w:rPr>
        <w:t>8</w:t>
      </w:r>
      <w:r w:rsidRPr="003C1C33">
        <w:rPr>
          <w:rFonts w:eastAsia="Calibri"/>
          <w:b/>
          <w:color w:val="000000" w:themeColor="text1"/>
          <w:lang w:eastAsia="en-US"/>
        </w:rPr>
        <w:t>.</w:t>
      </w:r>
    </w:p>
    <w:p w14:paraId="45BFA04D" w14:textId="77777777" w:rsidR="00225C0D" w:rsidRPr="003C1C33" w:rsidRDefault="00225C0D" w:rsidP="00225C0D">
      <w:pPr>
        <w:shd w:val="clear" w:color="auto" w:fill="FFFFFF"/>
        <w:spacing w:after="0" w:line="240" w:lineRule="auto"/>
        <w:jc w:val="center"/>
        <w:rPr>
          <w:rFonts w:eastAsia="Calibri"/>
          <w:b/>
          <w:color w:val="000000" w:themeColor="text1"/>
          <w:lang w:eastAsia="en-US"/>
        </w:rPr>
      </w:pPr>
    </w:p>
    <w:p w14:paraId="637588AE" w14:textId="1A388F37" w:rsidR="00422E9C" w:rsidRPr="003C1C33" w:rsidRDefault="003B044C" w:rsidP="00B870BC">
      <w:pPr>
        <w:pStyle w:val="ListParagraph"/>
        <w:numPr>
          <w:ilvl w:val="0"/>
          <w:numId w:val="5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bCs/>
          <w:color w:val="000000" w:themeColor="text1"/>
          <w:sz w:val="24"/>
          <w:szCs w:val="24"/>
        </w:rPr>
        <w:t xml:space="preserve">Novčanom kaznom u iznosu od </w:t>
      </w:r>
      <w:r w:rsidR="00950571" w:rsidRPr="003C1C33">
        <w:rPr>
          <w:rFonts w:ascii="Times New Roman" w:hAnsi="Times New Roman"/>
          <w:color w:val="000000" w:themeColor="text1"/>
          <w:sz w:val="24"/>
          <w:szCs w:val="24"/>
        </w:rPr>
        <w:t>2.000,00 do 10.000,00 eura</w:t>
      </w:r>
      <w:r w:rsidR="00950571" w:rsidRPr="003C1C33" w:rsidDel="001D1B09">
        <w:rPr>
          <w:rFonts w:ascii="Times New Roman" w:hAnsi="Times New Roman"/>
          <w:color w:val="000000" w:themeColor="text1"/>
          <w:sz w:val="24"/>
          <w:szCs w:val="24"/>
        </w:rPr>
        <w:t xml:space="preserve"> </w:t>
      </w:r>
      <w:r w:rsidR="008C7041" w:rsidRPr="003C1C33">
        <w:rPr>
          <w:rFonts w:ascii="Times New Roman" w:hAnsi="Times New Roman"/>
          <w:bCs/>
          <w:color w:val="000000" w:themeColor="text1"/>
          <w:sz w:val="24"/>
          <w:szCs w:val="24"/>
        </w:rPr>
        <w:t>kaznit će se</w:t>
      </w:r>
      <w:r w:rsidR="0080654E" w:rsidRPr="003C1C33">
        <w:rPr>
          <w:rFonts w:ascii="Times New Roman" w:hAnsi="Times New Roman"/>
          <w:bCs/>
          <w:color w:val="000000" w:themeColor="text1"/>
          <w:sz w:val="24"/>
          <w:szCs w:val="24"/>
        </w:rPr>
        <w:t xml:space="preserve"> za prekršaj</w:t>
      </w:r>
      <w:r w:rsidR="008B6335" w:rsidRPr="003C1C33">
        <w:rPr>
          <w:rFonts w:ascii="Times New Roman" w:hAnsi="Times New Roman"/>
          <w:bCs/>
          <w:color w:val="000000" w:themeColor="text1"/>
          <w:sz w:val="24"/>
          <w:szCs w:val="24"/>
        </w:rPr>
        <w:t xml:space="preserve"> suvlasnik </w:t>
      </w:r>
      <w:r w:rsidR="006E2DF2" w:rsidRPr="003C1C33">
        <w:rPr>
          <w:rFonts w:ascii="Times New Roman" w:hAnsi="Times New Roman"/>
          <w:bCs/>
          <w:color w:val="000000" w:themeColor="text1"/>
          <w:sz w:val="24"/>
          <w:szCs w:val="24"/>
        </w:rPr>
        <w:t>pravna osoba</w:t>
      </w:r>
      <w:r w:rsidR="008B6335" w:rsidRPr="003C1C33">
        <w:rPr>
          <w:rFonts w:ascii="Times New Roman" w:hAnsi="Times New Roman"/>
          <w:bCs/>
          <w:color w:val="000000" w:themeColor="text1"/>
          <w:sz w:val="24"/>
          <w:szCs w:val="24"/>
        </w:rPr>
        <w:t xml:space="preserve"> ako</w:t>
      </w:r>
      <w:r w:rsidR="00422E9C" w:rsidRPr="003C1C33">
        <w:rPr>
          <w:rFonts w:ascii="Times New Roman" w:hAnsi="Times New Roman"/>
          <w:bCs/>
          <w:color w:val="000000" w:themeColor="text1"/>
          <w:sz w:val="24"/>
          <w:szCs w:val="24"/>
        </w:rPr>
        <w:t>:</w:t>
      </w:r>
    </w:p>
    <w:p w14:paraId="2F096BD4" w14:textId="01C7C0F7" w:rsidR="0080654E" w:rsidRPr="003C1C33" w:rsidRDefault="00576FFC" w:rsidP="00B870BC">
      <w:pPr>
        <w:pStyle w:val="ListParagraph"/>
        <w:numPr>
          <w:ilvl w:val="0"/>
          <w:numId w:val="65"/>
        </w:numPr>
        <w:tabs>
          <w:tab w:val="left" w:pos="1134"/>
        </w:tabs>
        <w:spacing w:after="0" w:line="240" w:lineRule="auto"/>
        <w:ind w:left="1134" w:hanging="283"/>
        <w:jc w:val="both"/>
        <w:rPr>
          <w:rFonts w:ascii="Times New Roman" w:hAnsi="Times New Roman"/>
          <w:color w:val="000000" w:themeColor="text1"/>
          <w:sz w:val="24"/>
          <w:szCs w:val="24"/>
        </w:rPr>
      </w:pPr>
      <w:bookmarkStart w:id="53" w:name="_Hlk175124899"/>
      <w:r w:rsidRPr="003C1C33">
        <w:rPr>
          <w:rStyle w:val="zadanifontodlomka-000004"/>
        </w:rPr>
        <w:t xml:space="preserve">odmah, odnosno u najkraćem mogućem roku, </w:t>
      </w:r>
      <w:bookmarkEnd w:id="53"/>
      <w:r w:rsidR="00E66757" w:rsidRPr="003C1C33">
        <w:rPr>
          <w:rStyle w:val="zadanifontodlomka-000004"/>
        </w:rPr>
        <w:t>ne d</w:t>
      </w:r>
      <w:r w:rsidR="00CC11B8" w:rsidRPr="003C1C33">
        <w:rPr>
          <w:rStyle w:val="zadanifontodlomka-000004"/>
        </w:rPr>
        <w:t>opusti</w:t>
      </w:r>
      <w:r w:rsidR="00E66757" w:rsidRPr="003C1C33">
        <w:rPr>
          <w:rStyle w:val="zadanifontodlomka-000004"/>
        </w:rPr>
        <w:t xml:space="preserve"> ulaz u svoj posebni dio zgrade </w:t>
      </w:r>
      <w:r w:rsidR="003B044C" w:rsidRPr="003C1C33">
        <w:rPr>
          <w:rFonts w:ascii="Times New Roman" w:hAnsi="Times New Roman"/>
          <w:color w:val="000000" w:themeColor="text1"/>
          <w:sz w:val="24"/>
          <w:szCs w:val="24"/>
        </w:rPr>
        <w:t>upravitelju</w:t>
      </w:r>
      <w:r w:rsidR="00ED4677" w:rsidRPr="003C1C33">
        <w:rPr>
          <w:rFonts w:ascii="Times New Roman" w:hAnsi="Times New Roman"/>
          <w:color w:val="000000" w:themeColor="text1"/>
          <w:sz w:val="24"/>
          <w:szCs w:val="24"/>
        </w:rPr>
        <w:t xml:space="preserve"> zgrade</w:t>
      </w:r>
      <w:r w:rsidR="003B044C" w:rsidRPr="003C1C33">
        <w:rPr>
          <w:rFonts w:ascii="Times New Roman" w:hAnsi="Times New Roman"/>
          <w:color w:val="000000" w:themeColor="text1"/>
          <w:sz w:val="24"/>
          <w:szCs w:val="24"/>
        </w:rPr>
        <w:t xml:space="preserve">, odnosno osobi koju upravitelj </w:t>
      </w:r>
      <w:r w:rsidR="00ED4677" w:rsidRPr="003C1C33">
        <w:rPr>
          <w:rFonts w:ascii="Times New Roman" w:hAnsi="Times New Roman"/>
          <w:color w:val="000000" w:themeColor="text1"/>
          <w:sz w:val="24"/>
          <w:szCs w:val="24"/>
        </w:rPr>
        <w:t xml:space="preserve">zgrade </w:t>
      </w:r>
      <w:r w:rsidR="003B044C" w:rsidRPr="003C1C33">
        <w:rPr>
          <w:rFonts w:ascii="Times New Roman" w:hAnsi="Times New Roman"/>
          <w:color w:val="000000" w:themeColor="text1"/>
          <w:sz w:val="24"/>
          <w:szCs w:val="24"/>
        </w:rPr>
        <w:t xml:space="preserve">odredi ako je to potrebno radi održavanja zajedničkih dijelova zgrade ili otklanjanja kvara koji uzrokuje ili bi mogao uzrokovati štetu zajedničkom dijelu zgrade ili posebnom dijelu zgrade drugog suvlasnika </w:t>
      </w:r>
      <w:bookmarkStart w:id="54" w:name="_Hlk174960392"/>
      <w:r w:rsidR="003B044C" w:rsidRPr="003C1C33">
        <w:rPr>
          <w:rFonts w:ascii="Times New Roman" w:hAnsi="Times New Roman"/>
          <w:color w:val="000000" w:themeColor="text1"/>
          <w:sz w:val="24"/>
          <w:szCs w:val="24"/>
        </w:rPr>
        <w:t xml:space="preserve">(članak </w:t>
      </w:r>
      <w:r w:rsidR="00B87102" w:rsidRPr="003C1C33">
        <w:rPr>
          <w:rFonts w:ascii="Times New Roman" w:hAnsi="Times New Roman"/>
          <w:color w:val="000000" w:themeColor="text1"/>
          <w:sz w:val="24"/>
          <w:szCs w:val="24"/>
        </w:rPr>
        <w:t>4</w:t>
      </w:r>
      <w:r w:rsidR="00662DC5" w:rsidRPr="003C1C33">
        <w:rPr>
          <w:rFonts w:ascii="Times New Roman" w:hAnsi="Times New Roman"/>
          <w:color w:val="000000" w:themeColor="text1"/>
          <w:sz w:val="24"/>
          <w:szCs w:val="24"/>
        </w:rPr>
        <w:t>1</w:t>
      </w:r>
      <w:r w:rsidR="003B044C" w:rsidRPr="003C1C33">
        <w:rPr>
          <w:rFonts w:ascii="Times New Roman" w:hAnsi="Times New Roman"/>
          <w:color w:val="000000" w:themeColor="text1"/>
          <w:sz w:val="24"/>
          <w:szCs w:val="24"/>
        </w:rPr>
        <w:t xml:space="preserve">. stavak 1. točka </w:t>
      </w:r>
      <w:r w:rsidR="007B6B0A" w:rsidRPr="003C1C33">
        <w:rPr>
          <w:rFonts w:ascii="Times New Roman" w:hAnsi="Times New Roman"/>
          <w:color w:val="000000" w:themeColor="text1"/>
          <w:sz w:val="24"/>
          <w:szCs w:val="24"/>
        </w:rPr>
        <w:t>8</w:t>
      </w:r>
      <w:r w:rsidR="003B044C" w:rsidRPr="003C1C33">
        <w:rPr>
          <w:rFonts w:ascii="Times New Roman" w:hAnsi="Times New Roman"/>
          <w:color w:val="000000" w:themeColor="text1"/>
          <w:sz w:val="24"/>
          <w:szCs w:val="24"/>
        </w:rPr>
        <w:t>.)</w:t>
      </w:r>
    </w:p>
    <w:p w14:paraId="177A7E15" w14:textId="7BC45F59" w:rsidR="0080654E" w:rsidRPr="003C1C33" w:rsidRDefault="00576FFC" w:rsidP="00B870BC">
      <w:pPr>
        <w:pStyle w:val="ListParagraph"/>
        <w:numPr>
          <w:ilvl w:val="0"/>
          <w:numId w:val="65"/>
        </w:numPr>
        <w:tabs>
          <w:tab w:val="left" w:pos="1134"/>
        </w:tabs>
        <w:spacing w:after="0" w:line="240" w:lineRule="auto"/>
        <w:ind w:left="1134" w:hanging="283"/>
        <w:jc w:val="both"/>
        <w:rPr>
          <w:rFonts w:ascii="Times New Roman" w:hAnsi="Times New Roman"/>
          <w:color w:val="000000" w:themeColor="text1"/>
          <w:sz w:val="24"/>
          <w:szCs w:val="24"/>
        </w:rPr>
      </w:pPr>
      <w:bookmarkStart w:id="55" w:name="_Hlk174982150"/>
      <w:bookmarkEnd w:id="54"/>
      <w:r w:rsidRPr="003C1C33">
        <w:rPr>
          <w:rFonts w:ascii="Times New Roman" w:hAnsi="Times New Roman"/>
          <w:color w:val="000000" w:themeColor="text1"/>
          <w:sz w:val="24"/>
          <w:szCs w:val="24"/>
        </w:rPr>
        <w:t xml:space="preserve">odmah, odnosno u najkraćem mogućem roku, </w:t>
      </w:r>
      <w:r w:rsidR="008C485C" w:rsidRPr="003C1C33">
        <w:rPr>
          <w:rFonts w:ascii="Times New Roman" w:hAnsi="Times New Roman"/>
          <w:color w:val="000000" w:themeColor="text1"/>
          <w:sz w:val="24"/>
          <w:szCs w:val="24"/>
        </w:rPr>
        <w:t xml:space="preserve">ne </w:t>
      </w:r>
      <w:r w:rsidR="0080654E" w:rsidRPr="003C1C33">
        <w:rPr>
          <w:rFonts w:ascii="Times New Roman" w:hAnsi="Times New Roman"/>
          <w:color w:val="000000" w:themeColor="text1"/>
          <w:sz w:val="24"/>
          <w:szCs w:val="24"/>
        </w:rPr>
        <w:t xml:space="preserve">omogući izvođenje radova u svojem posebnom dijelu zgrade koji se odnose na hitne popravke, kao i one koji se odnose ne održavanje, obnovu i unaprjeđenje svojstava zgrade za koju je izrađena projektna dokumentacija i donesena važeća odluka zajednice suvlasnika (članak </w:t>
      </w:r>
      <w:r w:rsidR="00B87102" w:rsidRPr="003C1C33">
        <w:rPr>
          <w:rFonts w:ascii="Times New Roman" w:hAnsi="Times New Roman"/>
          <w:color w:val="000000" w:themeColor="text1"/>
          <w:sz w:val="24"/>
          <w:szCs w:val="24"/>
        </w:rPr>
        <w:t>4</w:t>
      </w:r>
      <w:r w:rsidR="00662DC5" w:rsidRPr="003C1C33">
        <w:rPr>
          <w:rFonts w:ascii="Times New Roman" w:hAnsi="Times New Roman"/>
          <w:color w:val="000000" w:themeColor="text1"/>
          <w:sz w:val="24"/>
          <w:szCs w:val="24"/>
        </w:rPr>
        <w:t>1</w:t>
      </w:r>
      <w:r w:rsidR="0080654E" w:rsidRPr="003C1C33">
        <w:rPr>
          <w:rFonts w:ascii="Times New Roman" w:hAnsi="Times New Roman"/>
          <w:color w:val="000000" w:themeColor="text1"/>
          <w:sz w:val="24"/>
          <w:szCs w:val="24"/>
        </w:rPr>
        <w:t>. stavak 1. točka 9.).</w:t>
      </w:r>
    </w:p>
    <w:p w14:paraId="18FF1136" w14:textId="77777777" w:rsidR="00353C5C" w:rsidRPr="003C1C33" w:rsidRDefault="00353C5C" w:rsidP="00D02898">
      <w:pPr>
        <w:pStyle w:val="ListParagraph"/>
        <w:tabs>
          <w:tab w:val="left" w:pos="1134"/>
        </w:tabs>
        <w:spacing w:after="0" w:line="240" w:lineRule="auto"/>
        <w:ind w:left="1134"/>
        <w:jc w:val="both"/>
        <w:rPr>
          <w:rFonts w:ascii="Times New Roman" w:hAnsi="Times New Roman"/>
          <w:color w:val="000000" w:themeColor="text1"/>
          <w:sz w:val="24"/>
          <w:szCs w:val="24"/>
        </w:rPr>
      </w:pPr>
    </w:p>
    <w:p w14:paraId="73797BE2" w14:textId="29D41793" w:rsidR="00D02898" w:rsidRPr="003C1C33" w:rsidRDefault="002C7F8D" w:rsidP="00225C0D">
      <w:pPr>
        <w:pStyle w:val="ListParagraph"/>
        <w:spacing w:after="0" w:line="240" w:lineRule="auto"/>
        <w:ind w:left="0"/>
        <w:jc w:val="both"/>
        <w:rPr>
          <w:color w:val="000000" w:themeColor="text1"/>
        </w:rPr>
      </w:pPr>
      <w:r w:rsidRPr="003C1C33">
        <w:rPr>
          <w:rFonts w:ascii="Times New Roman" w:hAnsi="Times New Roman"/>
          <w:color w:val="000000" w:themeColor="text1"/>
          <w:sz w:val="24"/>
          <w:szCs w:val="24"/>
        </w:rPr>
        <w:lastRenderedPageBreak/>
        <w:t>(</w:t>
      </w:r>
      <w:r w:rsidR="00D02898"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w:t>
      </w:r>
      <w:r w:rsidRPr="003C1C33">
        <w:rPr>
          <w:color w:val="000000" w:themeColor="text1"/>
        </w:rPr>
        <w:tab/>
      </w:r>
      <w:r w:rsidRPr="003C1C33">
        <w:rPr>
          <w:rFonts w:ascii="Times New Roman" w:hAnsi="Times New Roman"/>
          <w:color w:val="000000" w:themeColor="text1"/>
          <w:sz w:val="24"/>
          <w:szCs w:val="24"/>
        </w:rPr>
        <w:t xml:space="preserve">Za prekršaje iz stavka 1. ovoga članka novčanom kaznom od </w:t>
      </w:r>
      <w:r w:rsidR="00950571" w:rsidRPr="003C1C33">
        <w:rPr>
          <w:rFonts w:ascii="Times New Roman" w:hAnsi="Times New Roman"/>
          <w:color w:val="000000" w:themeColor="text1"/>
          <w:sz w:val="24"/>
          <w:szCs w:val="24"/>
        </w:rPr>
        <w:t>1.000,00</w:t>
      </w:r>
      <w:r w:rsidR="005C3EE1" w:rsidRPr="003C1C33">
        <w:rPr>
          <w:rFonts w:ascii="Times New Roman" w:hAnsi="Times New Roman"/>
          <w:color w:val="000000" w:themeColor="text1"/>
          <w:sz w:val="24"/>
          <w:szCs w:val="24"/>
        </w:rPr>
        <w:t xml:space="preserve"> </w:t>
      </w:r>
      <w:r w:rsidRPr="003C1C33">
        <w:rPr>
          <w:rFonts w:ascii="Times New Roman" w:hAnsi="Times New Roman"/>
          <w:color w:val="000000" w:themeColor="text1"/>
          <w:sz w:val="24"/>
          <w:szCs w:val="24"/>
        </w:rPr>
        <w:t xml:space="preserve">do 5.500,00 eura kaznit će se </w:t>
      </w:r>
      <w:r w:rsidR="00D112D1" w:rsidRPr="003C1C33">
        <w:rPr>
          <w:rFonts w:ascii="Times New Roman" w:hAnsi="Times New Roman"/>
          <w:color w:val="000000" w:themeColor="text1"/>
          <w:sz w:val="24"/>
          <w:szCs w:val="24"/>
        </w:rPr>
        <w:t>suvlasnik fizička osoba.</w:t>
      </w:r>
      <w:r w:rsidR="00D112D1" w:rsidRPr="003C1C33">
        <w:rPr>
          <w:color w:val="000000" w:themeColor="text1"/>
        </w:rPr>
        <w:t xml:space="preserve"> </w:t>
      </w:r>
      <w:bookmarkEnd w:id="55"/>
    </w:p>
    <w:p w14:paraId="49FEFA9A" w14:textId="77777777" w:rsidR="00D02898" w:rsidRPr="003C1C33" w:rsidRDefault="00D02898" w:rsidP="00225C0D">
      <w:pPr>
        <w:pStyle w:val="ListParagraph"/>
        <w:spacing w:after="0" w:line="240" w:lineRule="auto"/>
        <w:ind w:left="0"/>
        <w:jc w:val="both"/>
        <w:rPr>
          <w:color w:val="000000" w:themeColor="text1"/>
        </w:rPr>
      </w:pPr>
    </w:p>
    <w:p w14:paraId="2C244A7F" w14:textId="1A338232" w:rsidR="00225C0D" w:rsidRPr="003C1C33" w:rsidRDefault="00D02898" w:rsidP="00D02898">
      <w:pPr>
        <w:spacing w:after="0" w:line="240" w:lineRule="auto"/>
        <w:jc w:val="both"/>
        <w:rPr>
          <w:color w:val="000000" w:themeColor="text1"/>
        </w:rPr>
      </w:pPr>
      <w:r w:rsidRPr="003C1C33">
        <w:rPr>
          <w:color w:val="000000" w:themeColor="text1"/>
        </w:rPr>
        <w:t>(3</w:t>
      </w:r>
      <w:r w:rsidR="000F1F6C" w:rsidRPr="003C1C33">
        <w:rPr>
          <w:color w:val="000000" w:themeColor="text1"/>
        </w:rPr>
        <w:t>)</w:t>
      </w:r>
      <w:r w:rsidR="000F1F6C" w:rsidRPr="003C1C33">
        <w:rPr>
          <w:color w:val="000000" w:themeColor="text1"/>
        </w:rPr>
        <w:tab/>
      </w:r>
      <w:r w:rsidR="00EC4BAE" w:rsidRPr="003C1C33">
        <w:rPr>
          <w:color w:val="000000" w:themeColor="text1"/>
        </w:rPr>
        <w:t xml:space="preserve">Novčanom kaznom u iznosu od </w:t>
      </w:r>
      <w:r w:rsidR="004B3D3E" w:rsidRPr="003C1C33">
        <w:rPr>
          <w:color w:val="000000" w:themeColor="text1"/>
        </w:rPr>
        <w:t>2.000,00 do 10.000,00 eura</w:t>
      </w:r>
      <w:r w:rsidR="00EC4BAE" w:rsidRPr="003C1C33">
        <w:rPr>
          <w:color w:val="000000" w:themeColor="text1"/>
        </w:rPr>
        <w:t xml:space="preserve"> kaznit će se za prekršaj suvlasnik</w:t>
      </w:r>
      <w:r w:rsidR="00DC42B9" w:rsidRPr="003C1C33">
        <w:rPr>
          <w:color w:val="000000" w:themeColor="text1"/>
        </w:rPr>
        <w:t xml:space="preserve">, </w:t>
      </w:r>
      <w:r w:rsidR="004B3D3E" w:rsidRPr="003C1C33">
        <w:rPr>
          <w:color w:val="000000" w:themeColor="text1"/>
        </w:rPr>
        <w:t>pravna osoba</w:t>
      </w:r>
      <w:r w:rsidR="000F1F6C" w:rsidRPr="003C1C33">
        <w:rPr>
          <w:color w:val="000000" w:themeColor="text1"/>
        </w:rPr>
        <w:t xml:space="preserve"> a</w:t>
      </w:r>
      <w:r w:rsidR="00356326" w:rsidRPr="003C1C33">
        <w:rPr>
          <w:color w:val="000000" w:themeColor="text1"/>
        </w:rPr>
        <w:t>ko:</w:t>
      </w:r>
    </w:p>
    <w:p w14:paraId="074AB97D" w14:textId="77777777" w:rsidR="008E272E" w:rsidRPr="003C1C33" w:rsidRDefault="008E272E" w:rsidP="008E272E">
      <w:pPr>
        <w:pStyle w:val="ListParagraph"/>
        <w:spacing w:after="0" w:line="240" w:lineRule="auto"/>
        <w:ind w:left="0"/>
        <w:jc w:val="both"/>
        <w:rPr>
          <w:rFonts w:ascii="Times New Roman" w:hAnsi="Times New Roman"/>
          <w:color w:val="000000" w:themeColor="text1"/>
          <w:sz w:val="24"/>
          <w:szCs w:val="24"/>
        </w:rPr>
      </w:pPr>
    </w:p>
    <w:p w14:paraId="58BAB199" w14:textId="39C25F3E" w:rsidR="00356326" w:rsidRPr="003C1C33" w:rsidRDefault="00356326" w:rsidP="00B870BC">
      <w:pPr>
        <w:pStyle w:val="ListParagraph"/>
        <w:numPr>
          <w:ilvl w:val="0"/>
          <w:numId w:val="58"/>
        </w:numPr>
        <w:tabs>
          <w:tab w:val="left" w:pos="1134"/>
        </w:tabs>
        <w:spacing w:after="0" w:line="240" w:lineRule="auto"/>
        <w:ind w:left="1134"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na izgrađenim zgradama izvede radove natkrivanja i zatvaranja balkona, lođa i terasa (članak </w:t>
      </w:r>
      <w:r w:rsidR="00A4369B" w:rsidRPr="003C1C33">
        <w:rPr>
          <w:rFonts w:ascii="Times New Roman" w:hAnsi="Times New Roman"/>
          <w:color w:val="000000" w:themeColor="text1"/>
          <w:sz w:val="24"/>
          <w:szCs w:val="24"/>
        </w:rPr>
        <w:t>20</w:t>
      </w:r>
      <w:r w:rsidRPr="003C1C33">
        <w:rPr>
          <w:rFonts w:ascii="Times New Roman" w:hAnsi="Times New Roman"/>
          <w:color w:val="000000" w:themeColor="text1"/>
          <w:sz w:val="24"/>
          <w:szCs w:val="24"/>
        </w:rPr>
        <w:t xml:space="preserve">. stavak </w:t>
      </w:r>
      <w:r w:rsidR="0024760D" w:rsidRPr="003C1C33">
        <w:rPr>
          <w:rFonts w:ascii="Times New Roman" w:hAnsi="Times New Roman"/>
          <w:color w:val="000000" w:themeColor="text1"/>
          <w:sz w:val="24"/>
          <w:szCs w:val="24"/>
        </w:rPr>
        <w:t>2</w:t>
      </w:r>
      <w:r w:rsidRPr="003C1C33">
        <w:rPr>
          <w:rFonts w:ascii="Times New Roman" w:hAnsi="Times New Roman"/>
          <w:color w:val="000000" w:themeColor="text1"/>
          <w:sz w:val="24"/>
          <w:szCs w:val="24"/>
        </w:rPr>
        <w:t>.)</w:t>
      </w:r>
    </w:p>
    <w:p w14:paraId="316700C3" w14:textId="77777777" w:rsidR="000F1F6C" w:rsidRPr="003C1C33" w:rsidRDefault="00D57240" w:rsidP="000F1F6C">
      <w:pPr>
        <w:pStyle w:val="ListParagraph"/>
        <w:numPr>
          <w:ilvl w:val="0"/>
          <w:numId w:val="58"/>
        </w:numPr>
        <w:tabs>
          <w:tab w:val="left" w:pos="1134"/>
        </w:tabs>
        <w:spacing w:after="0" w:line="240" w:lineRule="auto"/>
        <w:ind w:left="1134"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na uličnim pročeljima izgrađenih zgrada postav</w:t>
      </w:r>
      <w:r w:rsidR="00040A65" w:rsidRPr="003C1C33">
        <w:rPr>
          <w:rFonts w:ascii="Times New Roman" w:hAnsi="Times New Roman"/>
          <w:color w:val="000000" w:themeColor="text1"/>
          <w:sz w:val="24"/>
          <w:szCs w:val="24"/>
        </w:rPr>
        <w:t>i</w:t>
      </w:r>
      <w:r w:rsidRPr="003C1C33">
        <w:rPr>
          <w:rFonts w:ascii="Times New Roman" w:hAnsi="Times New Roman"/>
          <w:color w:val="000000" w:themeColor="text1"/>
          <w:sz w:val="24"/>
          <w:szCs w:val="24"/>
        </w:rPr>
        <w:t xml:space="preserve"> uređaje za hlađenje</w:t>
      </w:r>
      <w:r w:rsidR="00397136" w:rsidRPr="003C1C33">
        <w:rPr>
          <w:rFonts w:ascii="Times New Roman" w:hAnsi="Times New Roman"/>
          <w:color w:val="000000" w:themeColor="text1"/>
          <w:sz w:val="24"/>
          <w:szCs w:val="24"/>
        </w:rPr>
        <w:t>,</w:t>
      </w:r>
      <w:r w:rsidRPr="003C1C33">
        <w:rPr>
          <w:rFonts w:ascii="Times New Roman" w:hAnsi="Times New Roman"/>
          <w:color w:val="000000" w:themeColor="text1"/>
          <w:sz w:val="24"/>
          <w:szCs w:val="24"/>
        </w:rPr>
        <w:t xml:space="preserve"> grijanje </w:t>
      </w:r>
      <w:r w:rsidR="00A17EAA" w:rsidRPr="003C1C33">
        <w:rPr>
          <w:rFonts w:ascii="Times New Roman" w:hAnsi="Times New Roman"/>
          <w:color w:val="000000" w:themeColor="text1"/>
          <w:sz w:val="24"/>
          <w:szCs w:val="24"/>
        </w:rPr>
        <w:t xml:space="preserve">i obnovljive izvore energije </w:t>
      </w:r>
      <w:r w:rsidRPr="003C1C33">
        <w:rPr>
          <w:rFonts w:ascii="Times New Roman" w:hAnsi="Times New Roman"/>
          <w:color w:val="000000" w:themeColor="text1"/>
          <w:sz w:val="24"/>
          <w:szCs w:val="24"/>
        </w:rPr>
        <w:t xml:space="preserve">odnosno antenske sustave </w:t>
      </w:r>
      <w:r w:rsidR="00356326" w:rsidRPr="003C1C33">
        <w:rPr>
          <w:rFonts w:ascii="Times New Roman" w:hAnsi="Times New Roman"/>
          <w:color w:val="000000" w:themeColor="text1"/>
          <w:sz w:val="24"/>
          <w:szCs w:val="24"/>
        </w:rPr>
        <w:t xml:space="preserve">(članak </w:t>
      </w:r>
      <w:r w:rsidR="004C494B" w:rsidRPr="003C1C33">
        <w:rPr>
          <w:rFonts w:ascii="Times New Roman" w:hAnsi="Times New Roman"/>
          <w:color w:val="000000" w:themeColor="text1"/>
          <w:sz w:val="24"/>
          <w:szCs w:val="24"/>
        </w:rPr>
        <w:t>20</w:t>
      </w:r>
      <w:r w:rsidR="00356326" w:rsidRPr="003C1C33">
        <w:rPr>
          <w:rFonts w:ascii="Times New Roman" w:hAnsi="Times New Roman"/>
          <w:color w:val="000000" w:themeColor="text1"/>
          <w:sz w:val="24"/>
          <w:szCs w:val="24"/>
        </w:rPr>
        <w:t xml:space="preserve">. stavak </w:t>
      </w:r>
      <w:r w:rsidR="00DE3BDB" w:rsidRPr="003C1C33">
        <w:rPr>
          <w:rFonts w:ascii="Times New Roman" w:hAnsi="Times New Roman"/>
          <w:color w:val="000000" w:themeColor="text1"/>
          <w:sz w:val="24"/>
          <w:szCs w:val="24"/>
        </w:rPr>
        <w:t>4</w:t>
      </w:r>
      <w:r w:rsidR="00356326" w:rsidRPr="003C1C33">
        <w:rPr>
          <w:rFonts w:ascii="Times New Roman" w:hAnsi="Times New Roman"/>
          <w:color w:val="000000" w:themeColor="text1"/>
          <w:sz w:val="24"/>
          <w:szCs w:val="24"/>
        </w:rPr>
        <w:t>.)</w:t>
      </w:r>
    </w:p>
    <w:p w14:paraId="01CDA64B" w14:textId="0D8138A6" w:rsidR="00A22879" w:rsidRPr="003C1C33" w:rsidRDefault="00336C7A" w:rsidP="000F1F6C">
      <w:pPr>
        <w:pStyle w:val="ListParagraph"/>
        <w:numPr>
          <w:ilvl w:val="0"/>
          <w:numId w:val="58"/>
        </w:numPr>
        <w:tabs>
          <w:tab w:val="left" w:pos="1134"/>
        </w:tabs>
        <w:spacing w:after="0" w:line="240" w:lineRule="auto"/>
        <w:ind w:left="1134" w:hanging="283"/>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postavi </w:t>
      </w:r>
      <w:r w:rsidR="00052F95" w:rsidRPr="003C1C33">
        <w:rPr>
          <w:rFonts w:ascii="Times New Roman" w:hAnsi="Times New Roman"/>
          <w:color w:val="000000" w:themeColor="text1"/>
          <w:sz w:val="24"/>
          <w:szCs w:val="24"/>
        </w:rPr>
        <w:t xml:space="preserve">zamjenske elemente na izgrađenim zgradama </w:t>
      </w:r>
      <w:r w:rsidRPr="003C1C33">
        <w:rPr>
          <w:rFonts w:ascii="Times New Roman" w:hAnsi="Times New Roman"/>
          <w:color w:val="000000" w:themeColor="text1"/>
          <w:sz w:val="24"/>
          <w:szCs w:val="24"/>
        </w:rPr>
        <w:t>koji geome</w:t>
      </w:r>
      <w:r w:rsidR="003B4A1F" w:rsidRPr="003C1C33">
        <w:rPr>
          <w:rFonts w:ascii="Times New Roman" w:hAnsi="Times New Roman"/>
          <w:color w:val="000000" w:themeColor="text1"/>
          <w:sz w:val="24"/>
          <w:szCs w:val="24"/>
        </w:rPr>
        <w:t xml:space="preserve">trijskim odnosima i bojom </w:t>
      </w:r>
      <w:r w:rsidR="0046240D" w:rsidRPr="003C1C33">
        <w:rPr>
          <w:rFonts w:ascii="Times New Roman" w:hAnsi="Times New Roman"/>
          <w:color w:val="000000" w:themeColor="text1"/>
          <w:sz w:val="24"/>
          <w:szCs w:val="24"/>
        </w:rPr>
        <w:t>nisu usklađeni s</w:t>
      </w:r>
      <w:r w:rsidR="003B4A1F" w:rsidRPr="003C1C33">
        <w:rPr>
          <w:rFonts w:ascii="Times New Roman" w:hAnsi="Times New Roman"/>
          <w:color w:val="000000" w:themeColor="text1"/>
          <w:sz w:val="24"/>
          <w:szCs w:val="24"/>
        </w:rPr>
        <w:t xml:space="preserve"> originalnim elementima (članak </w:t>
      </w:r>
      <w:r w:rsidR="00A4369B" w:rsidRPr="003C1C33">
        <w:rPr>
          <w:rFonts w:ascii="Times New Roman" w:hAnsi="Times New Roman"/>
          <w:color w:val="000000" w:themeColor="text1"/>
          <w:sz w:val="24"/>
          <w:szCs w:val="24"/>
        </w:rPr>
        <w:t>20</w:t>
      </w:r>
      <w:r w:rsidR="003B4A1F" w:rsidRPr="003C1C33">
        <w:rPr>
          <w:rFonts w:ascii="Times New Roman" w:hAnsi="Times New Roman"/>
          <w:color w:val="000000" w:themeColor="text1"/>
          <w:sz w:val="24"/>
          <w:szCs w:val="24"/>
        </w:rPr>
        <w:t>. stavak 6.).</w:t>
      </w:r>
      <w:r w:rsidR="00052F95" w:rsidRPr="003C1C33">
        <w:rPr>
          <w:rFonts w:ascii="Times New Roman" w:hAnsi="Times New Roman"/>
          <w:color w:val="000000" w:themeColor="text1"/>
          <w:sz w:val="24"/>
          <w:szCs w:val="24"/>
        </w:rPr>
        <w:t xml:space="preserve"> </w:t>
      </w:r>
    </w:p>
    <w:p w14:paraId="0B51200B" w14:textId="77777777" w:rsidR="000F1F6C" w:rsidRPr="003C1C33" w:rsidRDefault="000F1F6C" w:rsidP="00C364A8">
      <w:pPr>
        <w:tabs>
          <w:tab w:val="left" w:pos="1134"/>
        </w:tabs>
        <w:spacing w:after="0" w:line="240" w:lineRule="auto"/>
        <w:jc w:val="both"/>
        <w:rPr>
          <w:color w:val="000000" w:themeColor="text1"/>
        </w:rPr>
      </w:pPr>
    </w:p>
    <w:p w14:paraId="58D79D24" w14:textId="23041E79" w:rsidR="00C364A8" w:rsidRPr="003C1C33" w:rsidRDefault="00110B18" w:rsidP="00C364A8">
      <w:pPr>
        <w:spacing w:after="0" w:line="240" w:lineRule="auto"/>
        <w:jc w:val="both"/>
        <w:rPr>
          <w:color w:val="000000" w:themeColor="text1"/>
        </w:rPr>
      </w:pPr>
      <w:r w:rsidRPr="003C1C33">
        <w:rPr>
          <w:color w:val="000000" w:themeColor="text1"/>
        </w:rPr>
        <w:t>(</w:t>
      </w:r>
      <w:r w:rsidR="000F1F6C" w:rsidRPr="003C1C33">
        <w:rPr>
          <w:color w:val="000000" w:themeColor="text1"/>
        </w:rPr>
        <w:t>4</w:t>
      </w:r>
      <w:r w:rsidRPr="003C1C33">
        <w:rPr>
          <w:color w:val="000000" w:themeColor="text1"/>
        </w:rPr>
        <w:t>)</w:t>
      </w:r>
      <w:r w:rsidR="00C364A8" w:rsidRPr="003C1C33">
        <w:tab/>
      </w:r>
      <w:r w:rsidRPr="003C1C33">
        <w:t>Za prekršaje iz stavka 2. ovoga članka novčanom kaznom od 1.000,00 do 5.500,00 eura kaznit će se suvlasnik fizička osoba.</w:t>
      </w:r>
    </w:p>
    <w:p w14:paraId="3B799A0D" w14:textId="77777777" w:rsidR="00C364A8" w:rsidRPr="003C1C33" w:rsidRDefault="00C364A8" w:rsidP="00C364A8">
      <w:pPr>
        <w:tabs>
          <w:tab w:val="left" w:pos="1134"/>
        </w:tabs>
        <w:spacing w:after="0" w:line="240" w:lineRule="auto"/>
        <w:jc w:val="both"/>
        <w:rPr>
          <w:color w:val="000000" w:themeColor="text1"/>
        </w:rPr>
      </w:pPr>
    </w:p>
    <w:p w14:paraId="5F75B740" w14:textId="0516AA37" w:rsidR="00E579C7" w:rsidRPr="003C1C33" w:rsidRDefault="00C364A8" w:rsidP="00C364A8">
      <w:pPr>
        <w:spacing w:after="0" w:line="240" w:lineRule="auto"/>
        <w:jc w:val="both"/>
        <w:rPr>
          <w:color w:val="000000" w:themeColor="text1"/>
        </w:rPr>
      </w:pPr>
      <w:r w:rsidRPr="003C1C33">
        <w:rPr>
          <w:color w:val="000000" w:themeColor="text1"/>
        </w:rPr>
        <w:t>(5)</w:t>
      </w:r>
      <w:r w:rsidRPr="003C1C33">
        <w:rPr>
          <w:color w:val="000000" w:themeColor="text1"/>
        </w:rPr>
        <w:tab/>
      </w:r>
      <w:r w:rsidR="00EF7C3E" w:rsidRPr="003C1C33">
        <w:rPr>
          <w:color w:val="000000" w:themeColor="text1"/>
        </w:rPr>
        <w:t xml:space="preserve">Novčanom kaznom u iznosu od </w:t>
      </w:r>
      <w:r w:rsidR="00E41E53" w:rsidRPr="003C1C33">
        <w:rPr>
          <w:color w:val="000000" w:themeColor="text1"/>
        </w:rPr>
        <w:t>1</w:t>
      </w:r>
      <w:r w:rsidR="002316D7" w:rsidRPr="003C1C33">
        <w:rPr>
          <w:color w:val="000000" w:themeColor="text1"/>
        </w:rPr>
        <w:t>.000</w:t>
      </w:r>
      <w:r w:rsidR="003C2E1C" w:rsidRPr="003C1C33">
        <w:rPr>
          <w:color w:val="000000" w:themeColor="text1"/>
        </w:rPr>
        <w:t>,00</w:t>
      </w:r>
      <w:r w:rsidR="002316D7" w:rsidRPr="003C1C33">
        <w:rPr>
          <w:color w:val="000000" w:themeColor="text1"/>
        </w:rPr>
        <w:t xml:space="preserve"> do 2.000</w:t>
      </w:r>
      <w:r w:rsidR="003C2E1C" w:rsidRPr="003C1C33">
        <w:rPr>
          <w:color w:val="000000" w:themeColor="text1"/>
        </w:rPr>
        <w:t>,00</w:t>
      </w:r>
      <w:r w:rsidR="002316D7" w:rsidRPr="003C1C33">
        <w:rPr>
          <w:color w:val="000000" w:themeColor="text1"/>
        </w:rPr>
        <w:t xml:space="preserve"> eura </w:t>
      </w:r>
      <w:r w:rsidR="00EF7C3E" w:rsidRPr="003C1C33">
        <w:rPr>
          <w:color w:val="000000" w:themeColor="text1"/>
        </w:rPr>
        <w:t>kaznit će se</w:t>
      </w:r>
      <w:r w:rsidR="00DD02C1" w:rsidRPr="003C1C33">
        <w:rPr>
          <w:color w:val="000000" w:themeColor="text1"/>
        </w:rPr>
        <w:t xml:space="preserve"> za prekršaj</w:t>
      </w:r>
      <w:r w:rsidR="00EF7C3E" w:rsidRPr="003C1C33">
        <w:rPr>
          <w:color w:val="000000" w:themeColor="text1"/>
        </w:rPr>
        <w:t xml:space="preserve"> </w:t>
      </w:r>
      <w:r w:rsidR="002C0D15" w:rsidRPr="003C1C33">
        <w:rPr>
          <w:color w:val="000000" w:themeColor="text1"/>
        </w:rPr>
        <w:t xml:space="preserve">zajednica suvlasnika koja </w:t>
      </w:r>
      <w:r w:rsidR="00DD02C1" w:rsidRPr="003C1C33">
        <w:rPr>
          <w:color w:val="000000" w:themeColor="text1"/>
        </w:rPr>
        <w:t>ne osigura</w:t>
      </w:r>
      <w:r w:rsidR="00EE5F54" w:rsidRPr="003C1C33">
        <w:rPr>
          <w:color w:val="000000" w:themeColor="text1"/>
        </w:rPr>
        <w:t xml:space="preserve"> </w:t>
      </w:r>
      <w:r w:rsidR="00DD02C1" w:rsidRPr="003C1C33">
        <w:rPr>
          <w:color w:val="000000" w:themeColor="text1"/>
        </w:rPr>
        <w:t xml:space="preserve">zgradu </w:t>
      </w:r>
      <w:r w:rsidR="005E48F5" w:rsidRPr="003C1C33">
        <w:rPr>
          <w:color w:val="000000" w:themeColor="text1"/>
        </w:rPr>
        <w:t xml:space="preserve">(članak </w:t>
      </w:r>
      <w:r w:rsidR="00DA1129" w:rsidRPr="003C1C33">
        <w:rPr>
          <w:color w:val="000000" w:themeColor="text1"/>
        </w:rPr>
        <w:t>30</w:t>
      </w:r>
      <w:r w:rsidR="005E48F5" w:rsidRPr="003C1C33">
        <w:rPr>
          <w:color w:val="000000" w:themeColor="text1"/>
        </w:rPr>
        <w:t>.)</w:t>
      </w:r>
      <w:r w:rsidR="00225C0D" w:rsidRPr="003C1C33">
        <w:rPr>
          <w:color w:val="000000" w:themeColor="text1"/>
        </w:rPr>
        <w:t>.</w:t>
      </w:r>
      <w:r w:rsidR="005E48F5" w:rsidRPr="003C1C33">
        <w:rPr>
          <w:color w:val="000000" w:themeColor="text1"/>
        </w:rPr>
        <w:t xml:space="preserve"> </w:t>
      </w:r>
    </w:p>
    <w:p w14:paraId="2E705E67" w14:textId="77777777" w:rsidR="00E579C7" w:rsidRPr="003C1C33" w:rsidRDefault="00E579C7" w:rsidP="00E579C7">
      <w:pPr>
        <w:pStyle w:val="ListParagraph"/>
        <w:spacing w:after="0" w:line="240" w:lineRule="auto"/>
        <w:ind w:left="0"/>
        <w:jc w:val="both"/>
        <w:rPr>
          <w:rFonts w:ascii="Times New Roman" w:hAnsi="Times New Roman"/>
          <w:color w:val="000000" w:themeColor="text1"/>
          <w:sz w:val="24"/>
          <w:szCs w:val="24"/>
        </w:rPr>
      </w:pPr>
    </w:p>
    <w:p w14:paraId="08E8E6D3" w14:textId="77777777" w:rsidR="00C364A8" w:rsidRPr="003C1C33" w:rsidRDefault="00A22879">
      <w:pPr>
        <w:spacing w:after="0" w:line="240" w:lineRule="auto"/>
        <w:jc w:val="both"/>
        <w:rPr>
          <w:color w:val="000000" w:themeColor="text1"/>
        </w:rPr>
      </w:pPr>
      <w:r w:rsidRPr="003C1C33">
        <w:rPr>
          <w:color w:val="000000" w:themeColor="text1"/>
        </w:rPr>
        <w:t>(</w:t>
      </w:r>
      <w:r w:rsidR="00C364A8" w:rsidRPr="003C1C33">
        <w:t>6</w:t>
      </w:r>
      <w:r w:rsidRPr="003C1C33">
        <w:t>)</w:t>
      </w:r>
      <w:r w:rsidR="00C364A8" w:rsidRPr="003C1C33">
        <w:tab/>
      </w:r>
      <w:r w:rsidR="004F2322" w:rsidRPr="003C1C33">
        <w:t>Novčanom</w:t>
      </w:r>
      <w:r w:rsidR="004F2322" w:rsidRPr="003C1C33">
        <w:rPr>
          <w:color w:val="000000" w:themeColor="text1"/>
        </w:rPr>
        <w:t xml:space="preserve"> kaznom u iznosu od 2.000,00 do 10.000,00 eura kaznit će se za prekršaj suvlasnici</w:t>
      </w:r>
      <w:r w:rsidR="00F57DF9" w:rsidRPr="003C1C33">
        <w:rPr>
          <w:color w:val="000000" w:themeColor="text1"/>
        </w:rPr>
        <w:t>, pravne osobe,</w:t>
      </w:r>
      <w:r w:rsidR="004F2322" w:rsidRPr="003C1C33">
        <w:rPr>
          <w:color w:val="000000" w:themeColor="text1"/>
        </w:rPr>
        <w:t xml:space="preserve"> koji </w:t>
      </w:r>
      <w:r w:rsidR="00F0384E" w:rsidRPr="003C1C33">
        <w:rPr>
          <w:color w:val="000000" w:themeColor="text1"/>
        </w:rPr>
        <w:t xml:space="preserve">obavljaju djelatnosti </w:t>
      </w:r>
      <w:r w:rsidR="004F2322" w:rsidRPr="003C1C33">
        <w:rPr>
          <w:color w:val="000000" w:themeColor="text1"/>
        </w:rPr>
        <w:t>bez suglasnosti propisane člankom 3</w:t>
      </w:r>
      <w:r w:rsidR="0070646A" w:rsidRPr="003C1C33">
        <w:rPr>
          <w:color w:val="000000" w:themeColor="text1"/>
        </w:rPr>
        <w:t>3</w:t>
      </w:r>
      <w:r w:rsidR="004F2322" w:rsidRPr="003C1C33">
        <w:rPr>
          <w:color w:val="000000" w:themeColor="text1"/>
        </w:rPr>
        <w:t>. stavkom</w:t>
      </w:r>
      <w:r w:rsidR="00EA0D7C" w:rsidRPr="003C1C33">
        <w:rPr>
          <w:color w:val="000000" w:themeColor="text1"/>
        </w:rPr>
        <w:t xml:space="preserve"> 3. </w:t>
      </w:r>
    </w:p>
    <w:p w14:paraId="1B8EA64E" w14:textId="77777777" w:rsidR="00C364A8" w:rsidRPr="003C1C33" w:rsidRDefault="00C364A8" w:rsidP="00C364A8">
      <w:pPr>
        <w:spacing w:after="0" w:line="240" w:lineRule="auto"/>
        <w:jc w:val="both"/>
        <w:rPr>
          <w:color w:val="000000" w:themeColor="text1"/>
        </w:rPr>
      </w:pPr>
    </w:p>
    <w:p w14:paraId="5AAB8DD7" w14:textId="4DA9E84D" w:rsidR="00F57DF9" w:rsidRPr="003C1C33" w:rsidRDefault="00A22879" w:rsidP="00C364A8">
      <w:pPr>
        <w:spacing w:after="0" w:line="240" w:lineRule="auto"/>
        <w:jc w:val="both"/>
        <w:rPr>
          <w:color w:val="000000" w:themeColor="text1"/>
        </w:rPr>
      </w:pPr>
      <w:r w:rsidRPr="003C1C33">
        <w:rPr>
          <w:color w:val="000000" w:themeColor="text1"/>
        </w:rPr>
        <w:t>(</w:t>
      </w:r>
      <w:r w:rsidR="00C364A8" w:rsidRPr="003C1C33">
        <w:rPr>
          <w:color w:val="000000" w:themeColor="text1"/>
        </w:rPr>
        <w:t>7</w:t>
      </w:r>
      <w:r w:rsidR="0067744A" w:rsidRPr="003C1C33">
        <w:rPr>
          <w:color w:val="000000" w:themeColor="text1"/>
        </w:rPr>
        <w:t>)</w:t>
      </w:r>
      <w:r w:rsidR="00C364A8" w:rsidRPr="003C1C33">
        <w:rPr>
          <w:color w:val="000000" w:themeColor="text1"/>
        </w:rPr>
        <w:tab/>
      </w:r>
      <w:r w:rsidR="00D2207E" w:rsidRPr="003C1C33">
        <w:rPr>
          <w:color w:val="000000" w:themeColor="text1"/>
        </w:rPr>
        <w:t>Novčanom kaznom od 1.000,00 do 5.500,00 eura kaznit će se za prekršaj suvlasnici, fizičke osobe, koji obavljaju djelatnosti bez suglasnosti propisane člankom 33. stavkom 3.</w:t>
      </w:r>
    </w:p>
    <w:p w14:paraId="1B7E648D" w14:textId="77777777" w:rsidR="00225C0D" w:rsidRPr="003C1C33" w:rsidRDefault="00225C0D" w:rsidP="00225C0D">
      <w:pPr>
        <w:pStyle w:val="ListParagraph"/>
        <w:spacing w:after="0" w:line="240" w:lineRule="auto"/>
        <w:ind w:left="0"/>
        <w:jc w:val="both"/>
        <w:rPr>
          <w:rFonts w:ascii="Times New Roman" w:hAnsi="Times New Roman"/>
          <w:color w:val="000000" w:themeColor="text1"/>
          <w:sz w:val="24"/>
          <w:szCs w:val="24"/>
        </w:rPr>
      </w:pPr>
    </w:p>
    <w:p w14:paraId="266FB866" w14:textId="12B70FC4" w:rsidR="00C364A8" w:rsidRPr="003C1C33" w:rsidRDefault="0067744A">
      <w:pPr>
        <w:spacing w:after="0" w:line="240" w:lineRule="auto"/>
        <w:jc w:val="both"/>
        <w:rPr>
          <w:rStyle w:val="zadanifontodlomka-000004"/>
        </w:rPr>
      </w:pPr>
      <w:r w:rsidRPr="003C1C33">
        <w:rPr>
          <w:rStyle w:val="zadanifontodlomka-000004"/>
        </w:rPr>
        <w:t>(</w:t>
      </w:r>
      <w:r w:rsidR="00C364A8" w:rsidRPr="003C1C33">
        <w:rPr>
          <w:rStyle w:val="zadanifontodlomka-000004"/>
        </w:rPr>
        <w:t>8</w:t>
      </w:r>
      <w:r w:rsidRPr="003C1C33">
        <w:rPr>
          <w:rStyle w:val="zadanifontodlomka-000004"/>
        </w:rPr>
        <w:t>)</w:t>
      </w:r>
      <w:r w:rsidR="00C364A8" w:rsidRPr="003C1C33">
        <w:rPr>
          <w:rStyle w:val="zadanifontodlomka-000004"/>
        </w:rPr>
        <w:tab/>
      </w:r>
      <w:r w:rsidR="003F2D57" w:rsidRPr="003C1C33">
        <w:rPr>
          <w:rStyle w:val="zadanifontodlomka-000004"/>
        </w:rPr>
        <w:t>Novčanom kaznom u iznosu od 2.000,00 do 10.000,00 eura kaznit će se za prekršaj suvlasnici</w:t>
      </w:r>
      <w:r w:rsidR="00282784" w:rsidRPr="003C1C33">
        <w:rPr>
          <w:rStyle w:val="zadanifontodlomka-000004"/>
        </w:rPr>
        <w:t>, pravne osobe,</w:t>
      </w:r>
      <w:r w:rsidR="003F2D57" w:rsidRPr="003C1C33">
        <w:rPr>
          <w:rStyle w:val="zadanifontodlomka-000004"/>
        </w:rPr>
        <w:t xml:space="preserve"> </w:t>
      </w:r>
      <w:r w:rsidR="00F94CF9" w:rsidRPr="003C1C33">
        <w:rPr>
          <w:rStyle w:val="zadanifontodlomka-000004"/>
        </w:rPr>
        <w:t xml:space="preserve">koji iznajme stan </w:t>
      </w:r>
      <w:r w:rsidR="003F2D57" w:rsidRPr="003C1C33">
        <w:rPr>
          <w:rStyle w:val="zadanifontodlomka-000004"/>
        </w:rPr>
        <w:t xml:space="preserve">bez suglasnosti </w:t>
      </w:r>
      <w:r w:rsidR="00DD0D14" w:rsidRPr="003C1C33">
        <w:rPr>
          <w:rStyle w:val="zadanifontodlomka-000004"/>
        </w:rPr>
        <w:t xml:space="preserve">suvlasnika </w:t>
      </w:r>
      <w:r w:rsidR="00212F8C" w:rsidRPr="003C1C33">
        <w:rPr>
          <w:rStyle w:val="zadanifontodlomka-000004"/>
        </w:rPr>
        <w:t xml:space="preserve">propisane člankom </w:t>
      </w:r>
      <w:r w:rsidR="00365295" w:rsidRPr="003C1C33">
        <w:rPr>
          <w:rStyle w:val="zadanifontodlomka-000004"/>
        </w:rPr>
        <w:t>3</w:t>
      </w:r>
      <w:r w:rsidR="0070646A" w:rsidRPr="003C1C33">
        <w:rPr>
          <w:rStyle w:val="zadanifontodlomka-000004"/>
        </w:rPr>
        <w:t>4</w:t>
      </w:r>
      <w:r w:rsidR="00212F8C" w:rsidRPr="003C1C33">
        <w:rPr>
          <w:rStyle w:val="zadanifontodlomka-000004"/>
        </w:rPr>
        <w:t xml:space="preserve">. </w:t>
      </w:r>
      <w:r w:rsidR="009B1CED" w:rsidRPr="003C1C33">
        <w:rPr>
          <w:rStyle w:val="zadanifontodlomka-000004"/>
        </w:rPr>
        <w:t xml:space="preserve">stavkom </w:t>
      </w:r>
      <w:r w:rsidR="00365295" w:rsidRPr="003C1C33">
        <w:rPr>
          <w:rStyle w:val="zadanifontodlomka-000004"/>
        </w:rPr>
        <w:t>1</w:t>
      </w:r>
      <w:r w:rsidR="009B1CED" w:rsidRPr="003C1C33">
        <w:rPr>
          <w:rStyle w:val="zadanifontodlomka-000004"/>
        </w:rPr>
        <w:t>.</w:t>
      </w:r>
      <w:r w:rsidR="006C275B" w:rsidRPr="003C1C33">
        <w:rPr>
          <w:rStyle w:val="zadanifontodlomka-000004"/>
        </w:rPr>
        <w:t xml:space="preserve"> </w:t>
      </w:r>
    </w:p>
    <w:p w14:paraId="0C93B376" w14:textId="77777777" w:rsidR="00C364A8" w:rsidRPr="003C1C33" w:rsidRDefault="00C364A8" w:rsidP="00C364A8">
      <w:pPr>
        <w:spacing w:after="0" w:line="240" w:lineRule="auto"/>
        <w:jc w:val="both"/>
        <w:rPr>
          <w:rStyle w:val="zadanifontodlomka-000004"/>
        </w:rPr>
      </w:pPr>
    </w:p>
    <w:p w14:paraId="208B55A6" w14:textId="39C0E85E" w:rsidR="00282784" w:rsidRPr="003C1C33" w:rsidRDefault="00C364A8" w:rsidP="00C364A8">
      <w:pPr>
        <w:spacing w:after="0" w:line="240" w:lineRule="auto"/>
        <w:jc w:val="both"/>
        <w:rPr>
          <w:rStyle w:val="zadanifontodlomka-000004"/>
        </w:rPr>
      </w:pPr>
      <w:r w:rsidRPr="003C1C33">
        <w:rPr>
          <w:rStyle w:val="zadanifontodlomka-000004"/>
        </w:rPr>
        <w:t>(9)</w:t>
      </w:r>
      <w:r w:rsidRPr="003C1C33">
        <w:rPr>
          <w:rStyle w:val="zadanifontodlomka-000004"/>
        </w:rPr>
        <w:tab/>
      </w:r>
      <w:r w:rsidR="00282784" w:rsidRPr="003C1C33">
        <w:rPr>
          <w:rStyle w:val="zadanifontodlomka-000004"/>
          <w:color w:val="000000" w:themeColor="text1"/>
        </w:rPr>
        <w:t>Novčanom kaznom od 1.000,00 do 5.500,00 eura kaznit će se za prekršaj suvlasnici, fizičke osobe, koji obavljaju djelatnosti bez suglasnosti propisane člankom 3</w:t>
      </w:r>
      <w:r w:rsidR="0091304F" w:rsidRPr="003C1C33">
        <w:rPr>
          <w:rStyle w:val="zadanifontodlomka-000004"/>
          <w:color w:val="000000" w:themeColor="text1"/>
        </w:rPr>
        <w:t>4</w:t>
      </w:r>
      <w:r w:rsidR="00282784" w:rsidRPr="003C1C33">
        <w:rPr>
          <w:rStyle w:val="zadanifontodlomka-000004"/>
          <w:color w:val="000000" w:themeColor="text1"/>
        </w:rPr>
        <w:t xml:space="preserve">. stavkom </w:t>
      </w:r>
      <w:r w:rsidR="0091304F" w:rsidRPr="003C1C33">
        <w:rPr>
          <w:rStyle w:val="zadanifontodlomka-000004"/>
          <w:color w:val="000000" w:themeColor="text1"/>
        </w:rPr>
        <w:t>1</w:t>
      </w:r>
      <w:r w:rsidR="00282784" w:rsidRPr="003C1C33">
        <w:rPr>
          <w:rStyle w:val="zadanifontodlomka-000004"/>
          <w:color w:val="000000" w:themeColor="text1"/>
        </w:rPr>
        <w:t xml:space="preserve">. </w:t>
      </w:r>
    </w:p>
    <w:p w14:paraId="7FFF956B" w14:textId="77777777" w:rsidR="00BA39F7" w:rsidRPr="003C1C33" w:rsidRDefault="00BA39F7" w:rsidP="00BA39F7">
      <w:pPr>
        <w:pStyle w:val="ListParagraph"/>
        <w:spacing w:after="0" w:line="240" w:lineRule="auto"/>
        <w:ind w:left="0"/>
        <w:jc w:val="both"/>
        <w:rPr>
          <w:rFonts w:ascii="Times New Roman" w:hAnsi="Times New Roman"/>
          <w:color w:val="000000" w:themeColor="text1"/>
          <w:sz w:val="24"/>
          <w:szCs w:val="24"/>
        </w:rPr>
      </w:pPr>
    </w:p>
    <w:p w14:paraId="1D2C2810" w14:textId="4016E956" w:rsidR="00F76A00" w:rsidRPr="003C1C33" w:rsidRDefault="000F667F" w:rsidP="000E1627">
      <w:pPr>
        <w:spacing w:after="0" w:line="240" w:lineRule="auto"/>
        <w:jc w:val="both"/>
        <w:rPr>
          <w:rStyle w:val="zadanifontodlomka-000004"/>
          <w:color w:val="000000" w:themeColor="text1"/>
        </w:rPr>
      </w:pPr>
      <w:r w:rsidRPr="003C1C33">
        <w:rPr>
          <w:rStyle w:val="zadanifontodlomka-000004"/>
        </w:rPr>
        <w:t>(10)</w:t>
      </w:r>
      <w:r w:rsidRPr="003C1C33">
        <w:rPr>
          <w:rStyle w:val="zadanifontodlomka-000004"/>
        </w:rPr>
        <w:tab/>
      </w:r>
      <w:r w:rsidR="00741170" w:rsidRPr="003C1C33">
        <w:rPr>
          <w:rStyle w:val="zadanifontodlomka-000004"/>
        </w:rPr>
        <w:t xml:space="preserve">Novčanom kaznom u iznosu od 2.000,00 do 10.000,00 eura kaznit će se za prekršaj </w:t>
      </w:r>
      <w:r w:rsidR="006C275B" w:rsidRPr="003C1C33">
        <w:rPr>
          <w:rStyle w:val="zadanifontodlomka-000004"/>
        </w:rPr>
        <w:t>suvlasnici</w:t>
      </w:r>
      <w:r w:rsidR="000C2F26" w:rsidRPr="003C1C33">
        <w:rPr>
          <w:rStyle w:val="zadanifontodlomka-000004"/>
        </w:rPr>
        <w:t xml:space="preserve">, pravne </w:t>
      </w:r>
      <w:r w:rsidR="00C57BDB" w:rsidRPr="003C1C33">
        <w:rPr>
          <w:rStyle w:val="zadanifontodlomka-000004"/>
        </w:rPr>
        <w:t>osobe,</w:t>
      </w:r>
      <w:r w:rsidR="00741170" w:rsidRPr="003C1C33">
        <w:rPr>
          <w:rStyle w:val="zadanifontodlomka-000004"/>
        </w:rPr>
        <w:t xml:space="preserve"> </w:t>
      </w:r>
      <w:r w:rsidR="006C275B" w:rsidRPr="003C1C33">
        <w:rPr>
          <w:rStyle w:val="zadanifontodlomka-000004"/>
        </w:rPr>
        <w:t xml:space="preserve">koji </w:t>
      </w:r>
      <w:r w:rsidR="00DB14AC" w:rsidRPr="003C1C33">
        <w:rPr>
          <w:rStyle w:val="zadanifontodlomka-000004"/>
        </w:rPr>
        <w:t xml:space="preserve">iznajme posebni dio zgrade </w:t>
      </w:r>
      <w:r w:rsidR="00741170" w:rsidRPr="003C1C33">
        <w:rPr>
          <w:rStyle w:val="zadanifontodlomka-000004"/>
        </w:rPr>
        <w:t xml:space="preserve">bez suglasnosti </w:t>
      </w:r>
      <w:r w:rsidR="00E76576" w:rsidRPr="003C1C33">
        <w:rPr>
          <w:rStyle w:val="zadanifontodlomka-000004"/>
        </w:rPr>
        <w:t xml:space="preserve">suvlasnika </w:t>
      </w:r>
      <w:r w:rsidR="00741170" w:rsidRPr="003C1C33">
        <w:rPr>
          <w:rStyle w:val="zadanifontodlomka-000004"/>
        </w:rPr>
        <w:t>propisane člankom</w:t>
      </w:r>
      <w:r w:rsidR="00327306" w:rsidRPr="003C1C33">
        <w:rPr>
          <w:rStyle w:val="zadanifontodlomka-000004"/>
        </w:rPr>
        <w:t xml:space="preserve"> </w:t>
      </w:r>
      <w:r w:rsidR="00741170" w:rsidRPr="003C1C33">
        <w:rPr>
          <w:rStyle w:val="zadanifontodlomka-000004"/>
        </w:rPr>
        <w:t>3</w:t>
      </w:r>
      <w:r w:rsidR="00CB48C9" w:rsidRPr="003C1C33">
        <w:rPr>
          <w:rStyle w:val="zadanifontodlomka-000004"/>
        </w:rPr>
        <w:t>5</w:t>
      </w:r>
      <w:r w:rsidR="00741170" w:rsidRPr="003C1C33">
        <w:rPr>
          <w:rStyle w:val="zadanifontodlomka-000004"/>
        </w:rPr>
        <w:t>.</w:t>
      </w:r>
      <w:r w:rsidR="004C5D25" w:rsidRPr="003C1C33">
        <w:rPr>
          <w:rStyle w:val="zadanifontodlomka-000004"/>
        </w:rPr>
        <w:t xml:space="preserve"> stavkom 1. </w:t>
      </w:r>
    </w:p>
    <w:p w14:paraId="5703E21D" w14:textId="77777777" w:rsidR="000E1627" w:rsidRPr="003C1C33" w:rsidRDefault="000E1627" w:rsidP="000E1627">
      <w:pPr>
        <w:spacing w:after="0" w:line="240" w:lineRule="auto"/>
        <w:jc w:val="both"/>
        <w:rPr>
          <w:rStyle w:val="zadanifontodlomka-000004"/>
          <w:color w:val="000000" w:themeColor="text1"/>
        </w:rPr>
      </w:pPr>
    </w:p>
    <w:p w14:paraId="01EA9382" w14:textId="77777777" w:rsidR="00BE7A33" w:rsidRPr="003C1C33" w:rsidRDefault="00F76A00" w:rsidP="00BE7A33">
      <w:pPr>
        <w:jc w:val="both"/>
        <w:rPr>
          <w:rStyle w:val="zadanifontodlomka-000004"/>
          <w:color w:val="000000" w:themeColor="text1"/>
        </w:rPr>
      </w:pPr>
      <w:r w:rsidRPr="003C1C33">
        <w:rPr>
          <w:rStyle w:val="zadanifontodlomka-000004"/>
          <w:color w:val="000000" w:themeColor="text1"/>
        </w:rPr>
        <w:t>(1</w:t>
      </w:r>
      <w:r w:rsidR="000F667F" w:rsidRPr="003C1C33">
        <w:rPr>
          <w:rStyle w:val="zadanifontodlomka-000004"/>
          <w:color w:val="000000" w:themeColor="text1"/>
        </w:rPr>
        <w:t>1</w:t>
      </w:r>
      <w:r w:rsidRPr="003C1C33">
        <w:rPr>
          <w:rStyle w:val="zadanifontodlomka-000004"/>
          <w:color w:val="000000" w:themeColor="text1"/>
        </w:rPr>
        <w:t>)</w:t>
      </w:r>
      <w:r w:rsidR="000F667F" w:rsidRPr="003C1C33">
        <w:rPr>
          <w:rStyle w:val="zadanifontodlomka-000004"/>
          <w:color w:val="000000" w:themeColor="text1"/>
        </w:rPr>
        <w:tab/>
      </w:r>
      <w:r w:rsidR="0091304F" w:rsidRPr="003C1C33">
        <w:rPr>
          <w:rStyle w:val="zadanifontodlomka-000004"/>
          <w:color w:val="000000" w:themeColor="text1"/>
        </w:rPr>
        <w:t>Novčanom kaznom od 1.000,00 do 5.500,00 eura kaznit će se za prekršaj suvlasnici, fizičke osobe, koji obavljaju djelatnosti bez suglasnosti propisane člankom 3</w:t>
      </w:r>
      <w:r w:rsidR="0074667C" w:rsidRPr="003C1C33">
        <w:rPr>
          <w:rStyle w:val="zadanifontodlomka-000004"/>
          <w:color w:val="000000" w:themeColor="text1"/>
        </w:rPr>
        <w:t>5</w:t>
      </w:r>
      <w:r w:rsidR="0091304F" w:rsidRPr="003C1C33">
        <w:rPr>
          <w:rStyle w:val="zadanifontodlomka-000004"/>
          <w:color w:val="000000" w:themeColor="text1"/>
        </w:rPr>
        <w:t>. stavkom 1.</w:t>
      </w:r>
    </w:p>
    <w:p w14:paraId="0B141CBD" w14:textId="1E8A0F6B" w:rsidR="006477A7" w:rsidRPr="003C1C33" w:rsidRDefault="00BE7A33" w:rsidP="00BE7A33">
      <w:pPr>
        <w:rPr>
          <w:color w:val="000000" w:themeColor="text1"/>
        </w:rPr>
      </w:pPr>
      <w:r w:rsidRPr="003C1C33">
        <w:rPr>
          <w:bCs/>
          <w:color w:val="000000" w:themeColor="text1"/>
        </w:rPr>
        <w:t>(12)</w:t>
      </w:r>
      <w:r w:rsidRPr="003C1C33">
        <w:rPr>
          <w:bCs/>
          <w:color w:val="000000" w:themeColor="text1"/>
        </w:rPr>
        <w:tab/>
      </w:r>
      <w:r w:rsidR="00464CC7" w:rsidRPr="003C1C33">
        <w:rPr>
          <w:bCs/>
          <w:color w:val="000000" w:themeColor="text1"/>
        </w:rPr>
        <w:t xml:space="preserve">Naplaćene kazne iz ovoga članka </w:t>
      </w:r>
      <w:r w:rsidR="009F5EDB" w:rsidRPr="003C1C33">
        <w:rPr>
          <w:bCs/>
          <w:color w:val="000000" w:themeColor="text1"/>
        </w:rPr>
        <w:t>prihod su proračuna</w:t>
      </w:r>
      <w:r w:rsidR="00C71888" w:rsidRPr="003C1C33">
        <w:rPr>
          <w:color w:val="000000" w:themeColor="text1"/>
          <w:shd w:val="clear" w:color="auto" w:fill="FFFFFF"/>
        </w:rPr>
        <w:t xml:space="preserve"> jedince lokalne samouprave na čijem području se nalazi zgrada.</w:t>
      </w:r>
    </w:p>
    <w:p w14:paraId="46608B39" w14:textId="77777777" w:rsidR="002E18BD" w:rsidRPr="003C1C33" w:rsidRDefault="002E18BD" w:rsidP="00225C0D">
      <w:pPr>
        <w:pStyle w:val="ListParagraph"/>
        <w:spacing w:after="0" w:line="240" w:lineRule="auto"/>
        <w:ind w:left="0"/>
        <w:jc w:val="both"/>
        <w:rPr>
          <w:rFonts w:ascii="Times New Roman" w:hAnsi="Times New Roman"/>
          <w:color w:val="000000" w:themeColor="text1"/>
          <w:sz w:val="24"/>
          <w:szCs w:val="24"/>
          <w:shd w:val="clear" w:color="auto" w:fill="FFFFFF"/>
        </w:rPr>
      </w:pPr>
    </w:p>
    <w:p w14:paraId="01F3DC21" w14:textId="77777777" w:rsidR="006477A7" w:rsidRPr="003C1C33" w:rsidRDefault="006477A7" w:rsidP="00225C0D">
      <w:pPr>
        <w:spacing w:after="0" w:line="240" w:lineRule="auto"/>
        <w:jc w:val="center"/>
        <w:rPr>
          <w:rFonts w:eastAsia="Calibri"/>
          <w:i/>
          <w:iCs/>
          <w:color w:val="000000" w:themeColor="text1"/>
          <w:shd w:val="clear" w:color="auto" w:fill="FFFFFF"/>
          <w:lang w:eastAsia="en-US"/>
        </w:rPr>
      </w:pPr>
      <w:r w:rsidRPr="003C1C33">
        <w:rPr>
          <w:rFonts w:eastAsia="Calibri"/>
          <w:i/>
          <w:iCs/>
          <w:color w:val="000000" w:themeColor="text1"/>
          <w:shd w:val="clear" w:color="auto" w:fill="FFFFFF"/>
          <w:lang w:eastAsia="en-US"/>
        </w:rPr>
        <w:t>Prekršaji izvođača nezakonitih radova</w:t>
      </w:r>
    </w:p>
    <w:p w14:paraId="03508BC6" w14:textId="77777777" w:rsidR="007822DC" w:rsidRPr="003C1C33" w:rsidRDefault="007822DC" w:rsidP="00225C0D">
      <w:pPr>
        <w:spacing w:after="0" w:line="240" w:lineRule="auto"/>
        <w:jc w:val="center"/>
        <w:rPr>
          <w:rFonts w:eastAsia="Calibri"/>
          <w:i/>
          <w:iCs/>
          <w:color w:val="000000" w:themeColor="text1"/>
          <w:shd w:val="clear" w:color="auto" w:fill="FFFFFF"/>
          <w:lang w:eastAsia="en-US"/>
        </w:rPr>
      </w:pPr>
    </w:p>
    <w:p w14:paraId="440EDDBC" w14:textId="57241D32" w:rsidR="00822EB9" w:rsidRPr="003C1C33" w:rsidRDefault="00EC4BAE" w:rsidP="00225C0D">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5</w:t>
      </w:r>
      <w:r w:rsidR="00F71631" w:rsidRPr="003C1C33">
        <w:rPr>
          <w:b/>
          <w:color w:val="000000" w:themeColor="text1"/>
        </w:rPr>
        <w:t>9</w:t>
      </w:r>
      <w:r w:rsidRPr="003C1C33">
        <w:rPr>
          <w:b/>
          <w:color w:val="000000" w:themeColor="text1"/>
        </w:rPr>
        <w:t>.</w:t>
      </w:r>
    </w:p>
    <w:p w14:paraId="095D459E" w14:textId="77777777" w:rsidR="007822DC" w:rsidRPr="003C1C33" w:rsidRDefault="007822DC" w:rsidP="00225C0D">
      <w:pPr>
        <w:spacing w:after="0" w:line="240" w:lineRule="auto"/>
        <w:jc w:val="center"/>
        <w:rPr>
          <w:b/>
          <w:color w:val="000000" w:themeColor="text1"/>
        </w:rPr>
      </w:pPr>
    </w:p>
    <w:p w14:paraId="5A4485CE" w14:textId="77777777" w:rsidR="00C44D64" w:rsidRPr="003C1C33" w:rsidRDefault="00EC4BAE" w:rsidP="00B870BC">
      <w:pPr>
        <w:pStyle w:val="ListParagraph"/>
        <w:numPr>
          <w:ilvl w:val="0"/>
          <w:numId w:val="60"/>
        </w:numPr>
        <w:spacing w:after="0" w:line="240" w:lineRule="auto"/>
        <w:ind w:left="0" w:firstLine="0"/>
        <w:jc w:val="both"/>
        <w:rPr>
          <w:rFonts w:ascii="Times New Roman" w:hAnsi="Times New Roman"/>
          <w:bCs/>
          <w:color w:val="000000" w:themeColor="text1"/>
          <w:sz w:val="24"/>
          <w:szCs w:val="24"/>
        </w:rPr>
      </w:pPr>
      <w:bookmarkStart w:id="56" w:name="_Hlk131759967"/>
      <w:r w:rsidRPr="003C1C33">
        <w:rPr>
          <w:rFonts w:ascii="Times New Roman" w:hAnsi="Times New Roman"/>
          <w:bCs/>
          <w:color w:val="000000" w:themeColor="text1"/>
          <w:sz w:val="24"/>
          <w:szCs w:val="24"/>
        </w:rPr>
        <w:lastRenderedPageBreak/>
        <w:t xml:space="preserve">Pravna osoba </w:t>
      </w:r>
      <w:r w:rsidR="004D3945" w:rsidRPr="003C1C33">
        <w:rPr>
          <w:rFonts w:ascii="Times New Roman" w:hAnsi="Times New Roman"/>
          <w:bCs/>
          <w:color w:val="000000" w:themeColor="text1"/>
          <w:sz w:val="24"/>
          <w:szCs w:val="24"/>
        </w:rPr>
        <w:t>kaznit će se novčanom kaznom u iznosu od 5.</w:t>
      </w:r>
      <w:r w:rsidR="00706DAE" w:rsidRPr="003C1C33">
        <w:rPr>
          <w:rFonts w:ascii="Times New Roman" w:hAnsi="Times New Roman"/>
          <w:bCs/>
          <w:color w:val="000000" w:themeColor="text1"/>
          <w:sz w:val="24"/>
          <w:szCs w:val="24"/>
        </w:rPr>
        <w:t>500</w:t>
      </w:r>
      <w:r w:rsidR="004D3945" w:rsidRPr="003C1C33">
        <w:rPr>
          <w:rFonts w:ascii="Times New Roman" w:hAnsi="Times New Roman"/>
          <w:bCs/>
          <w:color w:val="000000" w:themeColor="text1"/>
          <w:sz w:val="24"/>
          <w:szCs w:val="24"/>
        </w:rPr>
        <w:t xml:space="preserve">,00 eura do 10.000,00 eura, </w:t>
      </w:r>
      <w:r w:rsidR="0049591E" w:rsidRPr="003C1C33">
        <w:rPr>
          <w:rFonts w:ascii="Times New Roman" w:hAnsi="Times New Roman"/>
          <w:bCs/>
          <w:color w:val="000000" w:themeColor="text1"/>
          <w:sz w:val="24"/>
          <w:szCs w:val="24"/>
        </w:rPr>
        <w:t>ako njezini djelatnici</w:t>
      </w:r>
      <w:r w:rsidR="00C44D64" w:rsidRPr="003C1C33">
        <w:rPr>
          <w:rFonts w:ascii="Times New Roman" w:hAnsi="Times New Roman"/>
          <w:bCs/>
          <w:color w:val="000000" w:themeColor="text1"/>
          <w:sz w:val="24"/>
          <w:szCs w:val="24"/>
        </w:rPr>
        <w:t xml:space="preserve">: </w:t>
      </w:r>
    </w:p>
    <w:p w14:paraId="11CE0DA6" w14:textId="6333754A" w:rsidR="0049591E" w:rsidRPr="003C1C33" w:rsidRDefault="009B4AF8" w:rsidP="00B870BC">
      <w:pPr>
        <w:pStyle w:val="ListParagraph"/>
        <w:numPr>
          <w:ilvl w:val="0"/>
          <w:numId w:val="61"/>
        </w:numPr>
        <w:spacing w:after="0" w:line="240" w:lineRule="auto"/>
        <w:ind w:left="567"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u zgrada</w:t>
      </w:r>
      <w:r w:rsidR="00C44D64" w:rsidRPr="003C1C33">
        <w:rPr>
          <w:rFonts w:ascii="Times New Roman" w:hAnsi="Times New Roman"/>
          <w:bCs/>
          <w:color w:val="000000" w:themeColor="text1"/>
          <w:sz w:val="24"/>
          <w:szCs w:val="24"/>
        </w:rPr>
        <w:t>ma</w:t>
      </w:r>
      <w:r w:rsidRPr="003C1C33">
        <w:rPr>
          <w:rFonts w:ascii="Times New Roman" w:hAnsi="Times New Roman"/>
          <w:bCs/>
          <w:color w:val="000000" w:themeColor="text1"/>
          <w:sz w:val="24"/>
          <w:szCs w:val="24"/>
        </w:rPr>
        <w:t xml:space="preserve"> koje su</w:t>
      </w:r>
      <w:r w:rsidR="0049591E"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 xml:space="preserve">izgrađene prije 1965. godine </w:t>
      </w:r>
      <w:r w:rsidR="00061574" w:rsidRPr="003C1C33">
        <w:rPr>
          <w:rFonts w:ascii="Times New Roman" w:hAnsi="Times New Roman"/>
          <w:bCs/>
          <w:color w:val="000000" w:themeColor="text1"/>
          <w:sz w:val="24"/>
          <w:szCs w:val="24"/>
        </w:rPr>
        <w:t>odnosno</w:t>
      </w:r>
      <w:r w:rsidRPr="003C1C33">
        <w:rPr>
          <w:rFonts w:ascii="Times New Roman" w:hAnsi="Times New Roman"/>
          <w:bCs/>
          <w:color w:val="000000" w:themeColor="text1"/>
          <w:sz w:val="24"/>
          <w:szCs w:val="24"/>
        </w:rPr>
        <w:t xml:space="preserve"> u zgradama koje su građene bez armirano-betonskih vertikalnih i horizontalnih </w:t>
      </w:r>
      <w:proofErr w:type="spellStart"/>
      <w:r w:rsidRPr="003C1C33">
        <w:rPr>
          <w:rFonts w:ascii="Times New Roman" w:hAnsi="Times New Roman"/>
          <w:bCs/>
          <w:color w:val="000000" w:themeColor="text1"/>
          <w:sz w:val="24"/>
          <w:szCs w:val="24"/>
        </w:rPr>
        <w:t>serklaža</w:t>
      </w:r>
      <w:proofErr w:type="spellEnd"/>
      <w:r w:rsidRPr="003C1C33">
        <w:rPr>
          <w:rFonts w:ascii="Times New Roman" w:hAnsi="Times New Roman"/>
          <w:bCs/>
          <w:color w:val="000000" w:themeColor="text1"/>
          <w:sz w:val="24"/>
          <w:szCs w:val="24"/>
        </w:rPr>
        <w:t xml:space="preserve"> </w:t>
      </w:r>
      <w:r w:rsidR="0096376F" w:rsidRPr="003C1C33">
        <w:rPr>
          <w:rFonts w:ascii="Times New Roman" w:hAnsi="Times New Roman"/>
          <w:bCs/>
          <w:color w:val="000000" w:themeColor="text1"/>
          <w:sz w:val="24"/>
          <w:szCs w:val="24"/>
        </w:rPr>
        <w:t>izv</w:t>
      </w:r>
      <w:r w:rsidR="00C96A3D" w:rsidRPr="003C1C33">
        <w:rPr>
          <w:rFonts w:ascii="Times New Roman" w:hAnsi="Times New Roman"/>
          <w:bCs/>
          <w:color w:val="000000" w:themeColor="text1"/>
          <w:sz w:val="24"/>
          <w:szCs w:val="24"/>
        </w:rPr>
        <w:t>edu</w:t>
      </w:r>
      <w:r w:rsidRPr="003C1C33">
        <w:rPr>
          <w:rFonts w:ascii="Times New Roman" w:hAnsi="Times New Roman"/>
          <w:bCs/>
          <w:color w:val="000000" w:themeColor="text1"/>
          <w:sz w:val="24"/>
          <w:szCs w:val="24"/>
        </w:rPr>
        <w:t xml:space="preserve"> prorez</w:t>
      </w:r>
      <w:r w:rsidR="0096376F"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w:t>
      </w:r>
      <w:r w:rsidR="007E06AB" w:rsidRPr="003C1C33">
        <w:rPr>
          <w:rFonts w:ascii="Times New Roman" w:hAnsi="Times New Roman"/>
          <w:bCs/>
          <w:color w:val="000000" w:themeColor="text1"/>
          <w:sz w:val="24"/>
          <w:szCs w:val="24"/>
        </w:rPr>
        <w:t xml:space="preserve">za instalacije </w:t>
      </w:r>
      <w:r w:rsidRPr="003C1C33">
        <w:rPr>
          <w:rFonts w:ascii="Times New Roman" w:hAnsi="Times New Roman"/>
          <w:bCs/>
          <w:color w:val="000000" w:themeColor="text1"/>
          <w:sz w:val="24"/>
          <w:szCs w:val="24"/>
        </w:rPr>
        <w:t>u zidovima i ugra</w:t>
      </w:r>
      <w:r w:rsidR="006D2691" w:rsidRPr="003C1C33">
        <w:rPr>
          <w:rFonts w:ascii="Times New Roman" w:hAnsi="Times New Roman"/>
          <w:bCs/>
          <w:color w:val="000000" w:themeColor="text1"/>
          <w:sz w:val="24"/>
          <w:szCs w:val="24"/>
        </w:rPr>
        <w:t>de</w:t>
      </w:r>
      <w:r w:rsidRPr="003C1C33">
        <w:rPr>
          <w:rFonts w:ascii="Times New Roman" w:hAnsi="Times New Roman"/>
          <w:bCs/>
          <w:color w:val="000000" w:themeColor="text1"/>
          <w:sz w:val="24"/>
          <w:szCs w:val="24"/>
        </w:rPr>
        <w:t xml:space="preserve"> instalacijsk</w:t>
      </w:r>
      <w:r w:rsidR="0096376F"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ormarić</w:t>
      </w:r>
      <w:r w:rsidR="008E272E"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za sve vrste instalacija u nosivim zidovima zidanih zgrada</w:t>
      </w:r>
      <w:r w:rsidR="00C44D64" w:rsidRPr="003C1C33">
        <w:rPr>
          <w:rFonts w:ascii="Times New Roman" w:hAnsi="Times New Roman"/>
          <w:bCs/>
          <w:color w:val="000000" w:themeColor="text1"/>
          <w:sz w:val="24"/>
          <w:szCs w:val="24"/>
        </w:rPr>
        <w:t xml:space="preserve"> (članak </w:t>
      </w:r>
      <w:r w:rsidR="00FC2D4B" w:rsidRPr="003C1C33">
        <w:rPr>
          <w:rFonts w:ascii="Times New Roman" w:hAnsi="Times New Roman"/>
          <w:bCs/>
          <w:color w:val="000000" w:themeColor="text1"/>
          <w:sz w:val="24"/>
          <w:szCs w:val="24"/>
        </w:rPr>
        <w:t>20</w:t>
      </w:r>
      <w:r w:rsidR="00C44D64" w:rsidRPr="003C1C33">
        <w:rPr>
          <w:rFonts w:ascii="Times New Roman" w:hAnsi="Times New Roman"/>
          <w:bCs/>
          <w:color w:val="000000" w:themeColor="text1"/>
          <w:sz w:val="24"/>
          <w:szCs w:val="24"/>
        </w:rPr>
        <w:t xml:space="preserve">. stavak 1.) </w:t>
      </w:r>
    </w:p>
    <w:p w14:paraId="28EE5CAB" w14:textId="1E53A62F" w:rsidR="00061574" w:rsidRPr="003C1C33" w:rsidRDefault="0010228F" w:rsidP="00B870BC">
      <w:pPr>
        <w:pStyle w:val="ListParagraph"/>
        <w:numPr>
          <w:ilvl w:val="0"/>
          <w:numId w:val="61"/>
        </w:numPr>
        <w:spacing w:after="0" w:line="240" w:lineRule="auto"/>
        <w:ind w:left="567" w:firstLine="0"/>
        <w:jc w:val="both"/>
        <w:rPr>
          <w:rFonts w:ascii="Times New Roman" w:hAnsi="Times New Roman"/>
          <w:bCs/>
          <w:color w:val="000000" w:themeColor="text1"/>
          <w:sz w:val="24"/>
          <w:szCs w:val="24"/>
        </w:rPr>
      </w:pPr>
      <w:bookmarkStart w:id="57" w:name="_Hlk135915859"/>
      <w:r w:rsidRPr="003C1C33">
        <w:rPr>
          <w:rFonts w:ascii="Times New Roman" w:hAnsi="Times New Roman"/>
          <w:bCs/>
          <w:color w:val="000000" w:themeColor="text1"/>
          <w:sz w:val="24"/>
          <w:szCs w:val="24"/>
        </w:rPr>
        <w:t>na izgrađenim zgradama izv</w:t>
      </w:r>
      <w:r w:rsidR="006D2691" w:rsidRPr="003C1C33">
        <w:rPr>
          <w:rFonts w:ascii="Times New Roman" w:hAnsi="Times New Roman"/>
          <w:bCs/>
          <w:color w:val="000000" w:themeColor="text1"/>
          <w:sz w:val="24"/>
          <w:szCs w:val="24"/>
        </w:rPr>
        <w:t>edu</w:t>
      </w:r>
      <w:r w:rsidRPr="003C1C33">
        <w:rPr>
          <w:rFonts w:ascii="Times New Roman" w:hAnsi="Times New Roman"/>
          <w:bCs/>
          <w:color w:val="000000" w:themeColor="text1"/>
          <w:sz w:val="24"/>
          <w:szCs w:val="24"/>
        </w:rPr>
        <w:t xml:space="preserve"> radove natkrivanja i zatvaranja balkona, lođa i terasa (članak </w:t>
      </w:r>
      <w:r w:rsidR="00FC2D4B" w:rsidRPr="003C1C33">
        <w:rPr>
          <w:rFonts w:ascii="Times New Roman" w:hAnsi="Times New Roman"/>
          <w:bCs/>
          <w:color w:val="000000" w:themeColor="text1"/>
          <w:sz w:val="24"/>
          <w:szCs w:val="24"/>
        </w:rPr>
        <w:t>20</w:t>
      </w:r>
      <w:r w:rsidRPr="003C1C33">
        <w:rPr>
          <w:rFonts w:ascii="Times New Roman" w:hAnsi="Times New Roman"/>
          <w:bCs/>
          <w:color w:val="000000" w:themeColor="text1"/>
          <w:sz w:val="24"/>
          <w:szCs w:val="24"/>
        </w:rPr>
        <w:t xml:space="preserve">. stavak </w:t>
      </w:r>
      <w:r w:rsidR="00F7247D" w:rsidRPr="003C1C33">
        <w:rPr>
          <w:rFonts w:ascii="Times New Roman" w:hAnsi="Times New Roman"/>
          <w:bCs/>
          <w:color w:val="000000" w:themeColor="text1"/>
          <w:sz w:val="24"/>
          <w:szCs w:val="24"/>
        </w:rPr>
        <w:t>2</w:t>
      </w:r>
      <w:r w:rsidRPr="003C1C33">
        <w:rPr>
          <w:rFonts w:ascii="Times New Roman" w:hAnsi="Times New Roman"/>
          <w:bCs/>
          <w:color w:val="000000" w:themeColor="text1"/>
          <w:sz w:val="24"/>
          <w:szCs w:val="24"/>
        </w:rPr>
        <w:t>.)</w:t>
      </w:r>
    </w:p>
    <w:p w14:paraId="5B65CAE9" w14:textId="1635DEFB" w:rsidR="00172E3C" w:rsidRPr="003C1C33" w:rsidRDefault="0010228F" w:rsidP="00B870BC">
      <w:pPr>
        <w:pStyle w:val="ListParagraph"/>
        <w:numPr>
          <w:ilvl w:val="0"/>
          <w:numId w:val="61"/>
        </w:numPr>
        <w:spacing w:after="0" w:line="240" w:lineRule="auto"/>
        <w:ind w:left="567"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na</w:t>
      </w:r>
      <w:r w:rsidR="005B6511" w:rsidRPr="003C1C33">
        <w:rPr>
          <w:rFonts w:ascii="Times New Roman" w:hAnsi="Times New Roman"/>
          <w:bCs/>
          <w:color w:val="000000" w:themeColor="text1"/>
          <w:sz w:val="24"/>
          <w:szCs w:val="24"/>
        </w:rPr>
        <w:t xml:space="preserve"> uličnim pročeljima</w:t>
      </w:r>
      <w:r w:rsidRPr="003C1C33">
        <w:rPr>
          <w:rFonts w:ascii="Times New Roman" w:hAnsi="Times New Roman"/>
          <w:bCs/>
          <w:color w:val="000000" w:themeColor="text1"/>
          <w:sz w:val="24"/>
          <w:szCs w:val="24"/>
        </w:rPr>
        <w:t xml:space="preserve"> izgrađeni</w:t>
      </w:r>
      <w:r w:rsidR="005B6511" w:rsidRPr="003C1C33">
        <w:rPr>
          <w:rFonts w:ascii="Times New Roman" w:hAnsi="Times New Roman"/>
          <w:bCs/>
          <w:color w:val="000000" w:themeColor="text1"/>
          <w:sz w:val="24"/>
          <w:szCs w:val="24"/>
        </w:rPr>
        <w:t>h</w:t>
      </w:r>
      <w:r w:rsidRPr="003C1C33">
        <w:rPr>
          <w:rFonts w:ascii="Times New Roman" w:hAnsi="Times New Roman"/>
          <w:bCs/>
          <w:color w:val="000000" w:themeColor="text1"/>
          <w:sz w:val="24"/>
          <w:szCs w:val="24"/>
        </w:rPr>
        <w:t xml:space="preserve"> zgrada postav</w:t>
      </w:r>
      <w:r w:rsidR="006D2691"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uređaje za hlađenje</w:t>
      </w:r>
      <w:r w:rsidR="008E272E" w:rsidRPr="003C1C33">
        <w:rPr>
          <w:rFonts w:ascii="Times New Roman" w:hAnsi="Times New Roman"/>
          <w:bCs/>
          <w:color w:val="000000" w:themeColor="text1"/>
          <w:sz w:val="24"/>
          <w:szCs w:val="24"/>
        </w:rPr>
        <w:t>,</w:t>
      </w:r>
      <w:r w:rsidR="00D57240"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grijanje</w:t>
      </w:r>
      <w:r w:rsidR="00706DAE" w:rsidRPr="003C1C33">
        <w:rPr>
          <w:rFonts w:ascii="Times New Roman" w:hAnsi="Times New Roman"/>
          <w:bCs/>
          <w:color w:val="000000" w:themeColor="text1"/>
          <w:sz w:val="24"/>
          <w:szCs w:val="24"/>
        </w:rPr>
        <w:t xml:space="preserve">, </w:t>
      </w:r>
      <w:r w:rsidR="00C12FD4" w:rsidRPr="003C1C33">
        <w:rPr>
          <w:rFonts w:ascii="Times New Roman" w:hAnsi="Times New Roman"/>
          <w:bCs/>
          <w:color w:val="000000" w:themeColor="text1"/>
          <w:sz w:val="24"/>
          <w:szCs w:val="24"/>
        </w:rPr>
        <w:t xml:space="preserve">obnovljive izvore energije te </w:t>
      </w:r>
      <w:r w:rsidRPr="003C1C33">
        <w:rPr>
          <w:rFonts w:ascii="Times New Roman" w:hAnsi="Times New Roman"/>
          <w:bCs/>
          <w:color w:val="000000" w:themeColor="text1"/>
          <w:sz w:val="24"/>
          <w:szCs w:val="24"/>
        </w:rPr>
        <w:t>antensk</w:t>
      </w:r>
      <w:r w:rsidR="006D2691"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sustav</w:t>
      </w:r>
      <w:r w:rsidR="00D13212"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(članak </w:t>
      </w:r>
      <w:r w:rsidR="00FC2D4B" w:rsidRPr="003C1C33">
        <w:rPr>
          <w:rFonts w:ascii="Times New Roman" w:hAnsi="Times New Roman"/>
          <w:bCs/>
          <w:color w:val="000000" w:themeColor="text1"/>
          <w:sz w:val="24"/>
          <w:szCs w:val="24"/>
        </w:rPr>
        <w:t>20</w:t>
      </w:r>
      <w:r w:rsidRPr="003C1C33">
        <w:rPr>
          <w:rFonts w:ascii="Times New Roman" w:hAnsi="Times New Roman"/>
          <w:bCs/>
          <w:color w:val="000000" w:themeColor="text1"/>
          <w:sz w:val="24"/>
          <w:szCs w:val="24"/>
        </w:rPr>
        <w:t xml:space="preserve">. stavak </w:t>
      </w:r>
      <w:r w:rsidR="0081625C" w:rsidRPr="003C1C33">
        <w:rPr>
          <w:rFonts w:ascii="Times New Roman" w:hAnsi="Times New Roman"/>
          <w:bCs/>
          <w:color w:val="000000" w:themeColor="text1"/>
          <w:sz w:val="24"/>
          <w:szCs w:val="24"/>
        </w:rPr>
        <w:t>4</w:t>
      </w:r>
      <w:r w:rsidRPr="003C1C33">
        <w:rPr>
          <w:rFonts w:ascii="Times New Roman" w:hAnsi="Times New Roman"/>
          <w:bCs/>
          <w:color w:val="000000" w:themeColor="text1"/>
          <w:sz w:val="24"/>
          <w:szCs w:val="24"/>
        </w:rPr>
        <w:t>.)</w:t>
      </w:r>
    </w:p>
    <w:p w14:paraId="4B7E8311" w14:textId="5DA161F4" w:rsidR="00546304" w:rsidRPr="003C1C33" w:rsidRDefault="00546304" w:rsidP="00546304">
      <w:pPr>
        <w:tabs>
          <w:tab w:val="left" w:pos="1134"/>
        </w:tabs>
        <w:spacing w:after="0" w:line="240" w:lineRule="auto"/>
        <w:ind w:left="567"/>
        <w:jc w:val="both"/>
        <w:rPr>
          <w:color w:val="000000" w:themeColor="text1"/>
        </w:rPr>
      </w:pPr>
      <w:r w:rsidRPr="003C1C33">
        <w:rPr>
          <w:rFonts w:eastAsia="Calibri"/>
          <w:color w:val="000000" w:themeColor="text1"/>
          <w:lang w:eastAsia="en-US"/>
        </w:rPr>
        <w:t>-</w:t>
      </w:r>
      <w:r w:rsidRPr="003C1C33">
        <w:rPr>
          <w:color w:val="000000" w:themeColor="text1"/>
        </w:rPr>
        <w:t xml:space="preserve"> postav</w:t>
      </w:r>
      <w:r w:rsidR="002474A9" w:rsidRPr="003C1C33">
        <w:rPr>
          <w:color w:val="000000" w:themeColor="text1"/>
        </w:rPr>
        <w:t>e</w:t>
      </w:r>
      <w:r w:rsidRPr="003C1C33">
        <w:rPr>
          <w:color w:val="000000" w:themeColor="text1"/>
        </w:rPr>
        <w:t xml:space="preserve"> zamjenske elemente na izgrađenim zgradama koji geometrijskim odnosima i bojom </w:t>
      </w:r>
      <w:r w:rsidR="00341359" w:rsidRPr="003C1C33">
        <w:rPr>
          <w:color w:val="000000" w:themeColor="text1"/>
        </w:rPr>
        <w:t>nisu usklađeni s</w:t>
      </w:r>
      <w:r w:rsidRPr="003C1C33">
        <w:rPr>
          <w:color w:val="000000" w:themeColor="text1"/>
        </w:rPr>
        <w:t xml:space="preserve"> originalnim elementima (članak 20. stavak 6.). </w:t>
      </w:r>
    </w:p>
    <w:p w14:paraId="6B262EB9" w14:textId="77777777" w:rsidR="0010228F" w:rsidRPr="003C1C33" w:rsidRDefault="0010228F" w:rsidP="00172E3C">
      <w:pPr>
        <w:pStyle w:val="ListParagraph"/>
        <w:spacing w:after="0" w:line="240" w:lineRule="auto"/>
        <w:ind w:left="567"/>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 </w:t>
      </w:r>
    </w:p>
    <w:bookmarkEnd w:id="57"/>
    <w:p w14:paraId="32DB667E" w14:textId="77777777" w:rsidR="000C2FD9" w:rsidRPr="003C1C33" w:rsidRDefault="00A53E77" w:rsidP="00B870BC">
      <w:pPr>
        <w:pStyle w:val="ListParagraph"/>
        <w:numPr>
          <w:ilvl w:val="0"/>
          <w:numId w:val="60"/>
        </w:numPr>
        <w:spacing w:after="0" w:line="240" w:lineRule="auto"/>
        <w:ind w:left="0" w:firstLine="0"/>
        <w:jc w:val="both"/>
        <w:rPr>
          <w:rFonts w:ascii="Times New Roman" w:hAnsi="Times New Roman"/>
          <w:sz w:val="24"/>
          <w:szCs w:val="24"/>
        </w:rPr>
      </w:pPr>
      <w:r w:rsidRPr="003C1C33">
        <w:rPr>
          <w:rFonts w:ascii="Times New Roman" w:hAnsi="Times New Roman"/>
          <w:sz w:val="24"/>
          <w:szCs w:val="24"/>
        </w:rPr>
        <w:t>Novčanom kaznom od 1.000,00 do 5.</w:t>
      </w:r>
      <w:r w:rsidR="00C12FD4" w:rsidRPr="003C1C33">
        <w:rPr>
          <w:rFonts w:ascii="Times New Roman" w:hAnsi="Times New Roman"/>
          <w:sz w:val="24"/>
          <w:szCs w:val="24"/>
        </w:rPr>
        <w:t>500</w:t>
      </w:r>
      <w:r w:rsidRPr="003C1C33">
        <w:rPr>
          <w:rFonts w:ascii="Times New Roman" w:hAnsi="Times New Roman"/>
          <w:sz w:val="24"/>
          <w:szCs w:val="24"/>
        </w:rPr>
        <w:t xml:space="preserve">,00 eura kaznit će se </w:t>
      </w:r>
      <w:r w:rsidR="00C83623" w:rsidRPr="003C1C33">
        <w:rPr>
          <w:rFonts w:ascii="Times New Roman" w:hAnsi="Times New Roman"/>
          <w:sz w:val="24"/>
          <w:szCs w:val="24"/>
        </w:rPr>
        <w:t xml:space="preserve">i </w:t>
      </w:r>
      <w:r w:rsidRPr="003C1C33">
        <w:rPr>
          <w:rFonts w:ascii="Times New Roman" w:hAnsi="Times New Roman"/>
          <w:sz w:val="24"/>
          <w:szCs w:val="24"/>
        </w:rPr>
        <w:t>odgovorna osoba u pravnoj osobi iz stavka 1. ovog</w:t>
      </w:r>
      <w:r w:rsidR="004D5ABF" w:rsidRPr="003C1C33">
        <w:rPr>
          <w:rFonts w:ascii="Times New Roman" w:hAnsi="Times New Roman"/>
          <w:sz w:val="24"/>
          <w:szCs w:val="24"/>
        </w:rPr>
        <w:t>a</w:t>
      </w:r>
      <w:r w:rsidRPr="003C1C33">
        <w:rPr>
          <w:rFonts w:ascii="Times New Roman" w:hAnsi="Times New Roman"/>
          <w:sz w:val="24"/>
          <w:szCs w:val="24"/>
        </w:rPr>
        <w:t xml:space="preserve"> članka.</w:t>
      </w:r>
    </w:p>
    <w:p w14:paraId="3FFFA105" w14:textId="77777777" w:rsidR="00AF09F7" w:rsidRPr="003C1C33" w:rsidRDefault="00AF09F7" w:rsidP="00AF09F7">
      <w:pPr>
        <w:pStyle w:val="ListParagraph"/>
        <w:spacing w:after="0" w:line="240" w:lineRule="auto"/>
        <w:ind w:left="0"/>
        <w:jc w:val="both"/>
        <w:rPr>
          <w:rFonts w:ascii="Times New Roman" w:hAnsi="Times New Roman"/>
          <w:sz w:val="24"/>
          <w:szCs w:val="24"/>
        </w:rPr>
      </w:pPr>
    </w:p>
    <w:p w14:paraId="1E1DD0D2" w14:textId="30AC530F" w:rsidR="00DE4F91" w:rsidRPr="003C1C33" w:rsidRDefault="00311904" w:rsidP="00B870BC">
      <w:pPr>
        <w:pStyle w:val="ListParagraph"/>
        <w:numPr>
          <w:ilvl w:val="0"/>
          <w:numId w:val="60"/>
        </w:numPr>
        <w:spacing w:after="0" w:line="240" w:lineRule="auto"/>
        <w:ind w:left="0" w:firstLine="0"/>
        <w:jc w:val="both"/>
        <w:rPr>
          <w:rFonts w:ascii="Times New Roman" w:hAnsi="Times New Roman"/>
          <w:sz w:val="24"/>
          <w:szCs w:val="24"/>
        </w:rPr>
      </w:pPr>
      <w:r w:rsidRPr="003C1C33">
        <w:rPr>
          <w:rFonts w:ascii="Times New Roman" w:hAnsi="Times New Roman"/>
          <w:sz w:val="24"/>
          <w:szCs w:val="24"/>
        </w:rPr>
        <w:t>Za prekršaje iz stavka 1. ovoga članka n</w:t>
      </w:r>
      <w:r w:rsidR="00DE4F91" w:rsidRPr="003C1C33">
        <w:rPr>
          <w:rFonts w:ascii="Times New Roman" w:hAnsi="Times New Roman"/>
          <w:sz w:val="24"/>
          <w:szCs w:val="24"/>
        </w:rPr>
        <w:t>ovčanom kaznom od 1.000,00 do 5.500,00 eura kaznit će se</w:t>
      </w:r>
      <w:r w:rsidR="00806C99" w:rsidRPr="003C1C33">
        <w:rPr>
          <w:rFonts w:ascii="Times New Roman" w:hAnsi="Times New Roman"/>
          <w:sz w:val="24"/>
          <w:szCs w:val="24"/>
        </w:rPr>
        <w:t xml:space="preserve"> </w:t>
      </w:r>
      <w:r w:rsidR="00596C03" w:rsidRPr="003C1C33">
        <w:rPr>
          <w:rFonts w:ascii="Times New Roman" w:hAnsi="Times New Roman"/>
          <w:sz w:val="24"/>
          <w:szCs w:val="24"/>
        </w:rPr>
        <w:t>fizička osoba obrtnik ili fizička osoba koja obavlja samostalnu djelatnost</w:t>
      </w:r>
      <w:r w:rsidRPr="003C1C33">
        <w:rPr>
          <w:rFonts w:ascii="Times New Roman" w:hAnsi="Times New Roman"/>
          <w:sz w:val="24"/>
          <w:szCs w:val="24"/>
        </w:rPr>
        <w:t>.</w:t>
      </w:r>
    </w:p>
    <w:p w14:paraId="25F7D035" w14:textId="77777777" w:rsidR="00172E3C" w:rsidRPr="003C1C33" w:rsidRDefault="00172E3C" w:rsidP="00172E3C">
      <w:pPr>
        <w:pStyle w:val="ListParagraph"/>
        <w:spacing w:after="0" w:line="240" w:lineRule="auto"/>
        <w:ind w:left="0"/>
        <w:jc w:val="both"/>
        <w:rPr>
          <w:rFonts w:ascii="Times New Roman" w:hAnsi="Times New Roman"/>
          <w:sz w:val="24"/>
          <w:szCs w:val="24"/>
        </w:rPr>
      </w:pPr>
    </w:p>
    <w:p w14:paraId="2EFB5254" w14:textId="77777777" w:rsidR="005B2341" w:rsidRPr="003C1C33" w:rsidRDefault="00BA18ED" w:rsidP="00B870BC">
      <w:pPr>
        <w:pStyle w:val="ListParagraph"/>
        <w:numPr>
          <w:ilvl w:val="0"/>
          <w:numId w:val="60"/>
        </w:numPr>
        <w:spacing w:after="0" w:line="240" w:lineRule="auto"/>
        <w:ind w:left="0" w:firstLine="0"/>
        <w:jc w:val="both"/>
        <w:rPr>
          <w:rFonts w:ascii="Times New Roman" w:hAnsi="Times New Roman"/>
          <w:color w:val="000000" w:themeColor="text1"/>
          <w:sz w:val="24"/>
          <w:szCs w:val="24"/>
          <w:shd w:val="clear" w:color="auto" w:fill="FFFFFF"/>
        </w:rPr>
      </w:pPr>
      <w:r w:rsidRPr="003C1C33">
        <w:rPr>
          <w:rFonts w:ascii="Times New Roman" w:hAnsi="Times New Roman"/>
          <w:bCs/>
          <w:color w:val="000000" w:themeColor="text1"/>
          <w:sz w:val="24"/>
          <w:szCs w:val="24"/>
        </w:rPr>
        <w:t>Naplaćene kazne iz ovoga članka prihod su proračuna</w:t>
      </w:r>
      <w:r w:rsidRPr="003C1C33">
        <w:rPr>
          <w:rFonts w:ascii="Times New Roman" w:hAnsi="Times New Roman"/>
          <w:color w:val="000000" w:themeColor="text1"/>
          <w:sz w:val="24"/>
          <w:szCs w:val="24"/>
          <w:shd w:val="clear" w:color="auto" w:fill="FFFFFF"/>
        </w:rPr>
        <w:t xml:space="preserve"> jedince lokalne samouprave na čijem području se nalazi zgrada.</w:t>
      </w:r>
    </w:p>
    <w:p w14:paraId="3026A922" w14:textId="77777777" w:rsidR="00731B57" w:rsidRPr="003C1C33" w:rsidRDefault="00731B57" w:rsidP="000B3337">
      <w:pPr>
        <w:spacing w:after="0" w:line="240" w:lineRule="auto"/>
        <w:rPr>
          <w:rFonts w:eastAsia="Calibri"/>
          <w:i/>
          <w:iCs/>
          <w:color w:val="000000" w:themeColor="text1"/>
          <w:shd w:val="clear" w:color="auto" w:fill="FFFFFF"/>
          <w:lang w:eastAsia="en-US"/>
        </w:rPr>
      </w:pPr>
    </w:p>
    <w:bookmarkEnd w:id="56"/>
    <w:p w14:paraId="372AF8C2" w14:textId="77777777" w:rsidR="00C33019" w:rsidRPr="003C1C33" w:rsidRDefault="003B044C" w:rsidP="00225C0D">
      <w:pPr>
        <w:spacing w:after="0" w:line="240" w:lineRule="auto"/>
        <w:jc w:val="center"/>
        <w:rPr>
          <w:bCs/>
          <w:color w:val="000000" w:themeColor="text1"/>
        </w:rPr>
      </w:pPr>
      <w:r w:rsidRPr="003C1C33">
        <w:rPr>
          <w:bCs/>
          <w:color w:val="000000" w:themeColor="text1"/>
        </w:rPr>
        <w:t>DIO SEDMI</w:t>
      </w:r>
    </w:p>
    <w:p w14:paraId="0695F449" w14:textId="77777777" w:rsidR="00172E3C" w:rsidRPr="003C1C33" w:rsidRDefault="00172E3C" w:rsidP="00225C0D">
      <w:pPr>
        <w:spacing w:after="0" w:line="240" w:lineRule="auto"/>
        <w:jc w:val="center"/>
        <w:rPr>
          <w:bCs/>
          <w:color w:val="000000" w:themeColor="text1"/>
        </w:rPr>
      </w:pPr>
    </w:p>
    <w:p w14:paraId="41C944C6" w14:textId="77777777" w:rsidR="00C33019" w:rsidRPr="003C1C33" w:rsidRDefault="003B044C" w:rsidP="00225C0D">
      <w:pPr>
        <w:spacing w:after="0" w:line="240" w:lineRule="auto"/>
        <w:jc w:val="center"/>
        <w:rPr>
          <w:bCs/>
          <w:color w:val="000000" w:themeColor="text1"/>
        </w:rPr>
      </w:pPr>
      <w:r w:rsidRPr="003C1C33">
        <w:rPr>
          <w:bCs/>
          <w:color w:val="000000" w:themeColor="text1"/>
        </w:rPr>
        <w:t>PRIJELAZNE I ZAVRŠNE ODREDBE</w:t>
      </w:r>
    </w:p>
    <w:p w14:paraId="616038DE" w14:textId="77777777" w:rsidR="00DA6080" w:rsidRPr="003C1C33" w:rsidRDefault="00DA6080" w:rsidP="00225C0D">
      <w:pPr>
        <w:spacing w:after="0" w:line="240" w:lineRule="auto"/>
        <w:jc w:val="center"/>
        <w:rPr>
          <w:bCs/>
          <w:color w:val="000000" w:themeColor="text1"/>
        </w:rPr>
      </w:pPr>
    </w:p>
    <w:p w14:paraId="43728DCA" w14:textId="77777777" w:rsidR="00DA6080" w:rsidRPr="003C1C33" w:rsidRDefault="00DA6080" w:rsidP="00225C0D">
      <w:pPr>
        <w:spacing w:after="0" w:line="240" w:lineRule="auto"/>
        <w:jc w:val="center"/>
        <w:rPr>
          <w:rFonts w:eastAsia="Calibri"/>
          <w:i/>
          <w:iCs/>
          <w:color w:val="000000" w:themeColor="text1"/>
        </w:rPr>
      </w:pPr>
      <w:r w:rsidRPr="003C1C33">
        <w:rPr>
          <w:rFonts w:eastAsia="Calibri"/>
          <w:i/>
          <w:iCs/>
          <w:color w:val="000000" w:themeColor="text1"/>
        </w:rPr>
        <w:t>Ustrojavanje Registra zajednic</w:t>
      </w:r>
      <w:r w:rsidR="003B1A64" w:rsidRPr="003C1C33">
        <w:rPr>
          <w:rFonts w:eastAsia="Calibri"/>
          <w:i/>
          <w:iCs/>
          <w:color w:val="000000" w:themeColor="text1"/>
        </w:rPr>
        <w:t>a</w:t>
      </w:r>
      <w:r w:rsidRPr="003C1C33">
        <w:rPr>
          <w:rFonts w:eastAsia="Calibri"/>
          <w:i/>
          <w:iCs/>
          <w:color w:val="000000" w:themeColor="text1"/>
        </w:rPr>
        <w:t xml:space="preserve"> suvlasnika </w:t>
      </w:r>
      <w:r w:rsidR="008E25E9" w:rsidRPr="003C1C33">
        <w:rPr>
          <w:rFonts w:eastAsia="Calibri"/>
          <w:i/>
          <w:iCs/>
          <w:color w:val="000000" w:themeColor="text1"/>
        </w:rPr>
        <w:t>i Registra upravitelja zgrada</w:t>
      </w:r>
    </w:p>
    <w:p w14:paraId="1CB662DD" w14:textId="77777777" w:rsidR="00172E3C" w:rsidRPr="003C1C33" w:rsidRDefault="00172E3C" w:rsidP="00225C0D">
      <w:pPr>
        <w:spacing w:after="0" w:line="240" w:lineRule="auto"/>
        <w:jc w:val="center"/>
        <w:rPr>
          <w:rFonts w:eastAsia="Calibri"/>
          <w:b/>
          <w:bCs/>
          <w:color w:val="000000" w:themeColor="text1"/>
        </w:rPr>
      </w:pPr>
    </w:p>
    <w:p w14:paraId="1BFB8204" w14:textId="4DFB53E3" w:rsidR="00DA6080" w:rsidRPr="003C1C33" w:rsidRDefault="00DA6080" w:rsidP="00225C0D">
      <w:pPr>
        <w:spacing w:after="0" w:line="240" w:lineRule="auto"/>
        <w:jc w:val="center"/>
        <w:rPr>
          <w:rFonts w:eastAsia="Calibri"/>
          <w:b/>
          <w:bCs/>
          <w:color w:val="000000" w:themeColor="text1"/>
        </w:rPr>
      </w:pPr>
      <w:r w:rsidRPr="003C1C33">
        <w:rPr>
          <w:rFonts w:eastAsia="Calibri"/>
          <w:b/>
          <w:bCs/>
          <w:color w:val="000000" w:themeColor="text1"/>
        </w:rPr>
        <w:t xml:space="preserve">Članak </w:t>
      </w:r>
      <w:r w:rsidR="000B3337" w:rsidRPr="003C1C33">
        <w:rPr>
          <w:rFonts w:eastAsia="Calibri"/>
          <w:b/>
          <w:bCs/>
          <w:color w:val="000000" w:themeColor="text1"/>
        </w:rPr>
        <w:t>60</w:t>
      </w:r>
      <w:r w:rsidRPr="003C1C33">
        <w:rPr>
          <w:rFonts w:eastAsia="Calibri"/>
          <w:b/>
          <w:bCs/>
          <w:color w:val="000000" w:themeColor="text1"/>
        </w:rPr>
        <w:t xml:space="preserve">. </w:t>
      </w:r>
    </w:p>
    <w:p w14:paraId="1AB7A31B" w14:textId="77777777" w:rsidR="00DA6080" w:rsidRPr="003C1C33" w:rsidRDefault="00DA6080" w:rsidP="00225C0D">
      <w:pPr>
        <w:spacing w:after="0" w:line="240" w:lineRule="auto"/>
        <w:jc w:val="center"/>
        <w:rPr>
          <w:rFonts w:eastAsia="Calibri"/>
          <w:b/>
          <w:bCs/>
          <w:color w:val="000000" w:themeColor="text1"/>
        </w:rPr>
      </w:pPr>
    </w:p>
    <w:p w14:paraId="144FE0F2" w14:textId="7E1FFECA" w:rsidR="000D5160" w:rsidRPr="003C1C33" w:rsidRDefault="000D5160" w:rsidP="000D5160">
      <w:pPr>
        <w:pStyle w:val="ListParagraph"/>
        <w:tabs>
          <w:tab w:val="left" w:pos="0"/>
        </w:tabs>
        <w:spacing w:after="0" w:line="240" w:lineRule="auto"/>
        <w:ind w:left="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Registar zajednica suvlasnika i Registar upravitelja zgrada ustrojava se u roku od </w:t>
      </w:r>
      <w:r w:rsidR="00355998" w:rsidRPr="003C1C33">
        <w:rPr>
          <w:rFonts w:ascii="Times New Roman" w:hAnsi="Times New Roman"/>
          <w:bCs/>
          <w:color w:val="000000" w:themeColor="text1"/>
          <w:sz w:val="24"/>
          <w:szCs w:val="24"/>
        </w:rPr>
        <w:t>šest mjeseci od dana stupanja na snagu ovoga Zakona</w:t>
      </w:r>
      <w:r w:rsidRPr="003C1C33">
        <w:rPr>
          <w:rFonts w:ascii="Times New Roman" w:hAnsi="Times New Roman"/>
          <w:bCs/>
          <w:color w:val="000000" w:themeColor="text1"/>
          <w:sz w:val="24"/>
          <w:szCs w:val="24"/>
        </w:rPr>
        <w:t xml:space="preserve">. </w:t>
      </w:r>
    </w:p>
    <w:p w14:paraId="1788BAA2" w14:textId="77777777" w:rsidR="00DA6080" w:rsidRPr="003C1C33" w:rsidRDefault="00DA6080" w:rsidP="00225C0D">
      <w:pPr>
        <w:spacing w:after="0" w:line="240" w:lineRule="auto"/>
        <w:jc w:val="center"/>
        <w:rPr>
          <w:bCs/>
          <w:color w:val="000000" w:themeColor="text1"/>
        </w:rPr>
      </w:pPr>
    </w:p>
    <w:p w14:paraId="66B8CA42" w14:textId="77777777" w:rsidR="00262B55" w:rsidRPr="003C1C33" w:rsidRDefault="00262B55" w:rsidP="00225C0D">
      <w:pPr>
        <w:spacing w:after="0" w:line="240" w:lineRule="auto"/>
        <w:jc w:val="center"/>
        <w:rPr>
          <w:bCs/>
          <w:color w:val="000000" w:themeColor="text1"/>
        </w:rPr>
      </w:pPr>
    </w:p>
    <w:p w14:paraId="5F959C20" w14:textId="77777777" w:rsidR="00262B55" w:rsidRPr="003C1C33" w:rsidRDefault="00262B55" w:rsidP="00225C0D">
      <w:pPr>
        <w:spacing w:after="0" w:line="240" w:lineRule="auto"/>
        <w:jc w:val="center"/>
        <w:rPr>
          <w:bCs/>
          <w:color w:val="000000" w:themeColor="text1"/>
        </w:rPr>
      </w:pPr>
    </w:p>
    <w:p w14:paraId="736C9A7C" w14:textId="77777777" w:rsidR="00C33019" w:rsidRPr="003C1C33" w:rsidRDefault="003B044C" w:rsidP="00225C0D">
      <w:pPr>
        <w:spacing w:after="0" w:line="240" w:lineRule="auto"/>
        <w:jc w:val="center"/>
        <w:rPr>
          <w:bCs/>
          <w:i/>
          <w:color w:val="000000" w:themeColor="text1"/>
        </w:rPr>
      </w:pPr>
      <w:r w:rsidRPr="003C1C33">
        <w:rPr>
          <w:bCs/>
          <w:i/>
          <w:color w:val="000000" w:themeColor="text1"/>
        </w:rPr>
        <w:t>Međuvlasnički ugovori i ugovori o upravljanju i održavanju zgrade</w:t>
      </w:r>
    </w:p>
    <w:p w14:paraId="286F8BBF" w14:textId="77777777" w:rsidR="00172E3C" w:rsidRPr="003C1C33" w:rsidRDefault="00172E3C" w:rsidP="00225C0D">
      <w:pPr>
        <w:spacing w:after="0" w:line="240" w:lineRule="auto"/>
        <w:jc w:val="center"/>
        <w:rPr>
          <w:b/>
          <w:bCs/>
          <w:color w:val="000000" w:themeColor="text1"/>
        </w:rPr>
      </w:pPr>
    </w:p>
    <w:p w14:paraId="5A50EC3C" w14:textId="262F562C" w:rsidR="00C33019" w:rsidRPr="003C1C33" w:rsidRDefault="003B044C" w:rsidP="00225C0D">
      <w:pPr>
        <w:spacing w:after="0" w:line="240" w:lineRule="auto"/>
        <w:jc w:val="center"/>
        <w:rPr>
          <w:b/>
          <w:bCs/>
          <w:color w:val="000000" w:themeColor="text1"/>
        </w:rPr>
      </w:pPr>
      <w:r w:rsidRPr="003C1C33">
        <w:rPr>
          <w:b/>
          <w:bCs/>
          <w:color w:val="000000" w:themeColor="text1"/>
        </w:rPr>
        <w:t xml:space="preserve">Članak </w:t>
      </w:r>
      <w:r w:rsidR="008E480B" w:rsidRPr="003C1C33">
        <w:rPr>
          <w:b/>
          <w:bCs/>
          <w:color w:val="000000" w:themeColor="text1"/>
        </w:rPr>
        <w:t>6</w:t>
      </w:r>
      <w:r w:rsidR="000B3337" w:rsidRPr="003C1C33">
        <w:rPr>
          <w:b/>
          <w:bCs/>
          <w:color w:val="000000" w:themeColor="text1"/>
        </w:rPr>
        <w:t>1</w:t>
      </w:r>
      <w:r w:rsidR="008F34B2" w:rsidRPr="003C1C33">
        <w:rPr>
          <w:b/>
          <w:bCs/>
          <w:color w:val="000000" w:themeColor="text1"/>
        </w:rPr>
        <w:t>.</w:t>
      </w:r>
    </w:p>
    <w:p w14:paraId="6D83AF6F" w14:textId="77777777" w:rsidR="00172E3C" w:rsidRPr="003C1C33" w:rsidRDefault="00172E3C" w:rsidP="00225C0D">
      <w:pPr>
        <w:spacing w:after="0" w:line="240" w:lineRule="auto"/>
        <w:jc w:val="center"/>
        <w:rPr>
          <w:b/>
          <w:bCs/>
          <w:color w:val="000000" w:themeColor="text1"/>
        </w:rPr>
      </w:pPr>
    </w:p>
    <w:p w14:paraId="6FEE15E7" w14:textId="194599AE" w:rsidR="00D5085E" w:rsidRPr="003C1C33" w:rsidRDefault="00FC6398" w:rsidP="00B870BC">
      <w:pPr>
        <w:pStyle w:val="ListParagraph"/>
        <w:numPr>
          <w:ilvl w:val="0"/>
          <w:numId w:val="9"/>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U roku od </w:t>
      </w:r>
      <w:r w:rsidR="008461F7" w:rsidRPr="003C1C33">
        <w:rPr>
          <w:rFonts w:ascii="Times New Roman" w:hAnsi="Times New Roman"/>
          <w:bCs/>
          <w:color w:val="000000" w:themeColor="text1"/>
          <w:sz w:val="24"/>
          <w:szCs w:val="24"/>
        </w:rPr>
        <w:t xml:space="preserve">dvije </w:t>
      </w:r>
      <w:r w:rsidRPr="003C1C33">
        <w:rPr>
          <w:rFonts w:ascii="Times New Roman" w:hAnsi="Times New Roman"/>
          <w:bCs/>
          <w:color w:val="000000" w:themeColor="text1"/>
          <w:sz w:val="24"/>
          <w:szCs w:val="24"/>
        </w:rPr>
        <w:t xml:space="preserve">godine od </w:t>
      </w:r>
      <w:r w:rsidR="00172E3C" w:rsidRPr="003C1C33">
        <w:rPr>
          <w:rFonts w:ascii="Times New Roman" w:hAnsi="Times New Roman"/>
          <w:bCs/>
          <w:color w:val="000000" w:themeColor="text1"/>
          <w:sz w:val="24"/>
          <w:szCs w:val="24"/>
        </w:rPr>
        <w:t xml:space="preserve">dana </w:t>
      </w:r>
      <w:r w:rsidRPr="003C1C33">
        <w:rPr>
          <w:rFonts w:ascii="Times New Roman" w:hAnsi="Times New Roman"/>
          <w:bCs/>
          <w:color w:val="000000" w:themeColor="text1"/>
          <w:sz w:val="24"/>
          <w:szCs w:val="24"/>
        </w:rPr>
        <w:t>stupanja na snagu ovoga Zakona</w:t>
      </w:r>
      <w:r w:rsidR="00D5085E" w:rsidRPr="003C1C33">
        <w:rPr>
          <w:rFonts w:ascii="Times New Roman" w:hAnsi="Times New Roman"/>
          <w:bCs/>
          <w:color w:val="000000" w:themeColor="text1"/>
          <w:sz w:val="24"/>
          <w:szCs w:val="24"/>
        </w:rPr>
        <w:t xml:space="preserve"> suvlasnici</w:t>
      </w:r>
      <w:r w:rsidRPr="003C1C33">
        <w:rPr>
          <w:rFonts w:ascii="Times New Roman" w:hAnsi="Times New Roman"/>
          <w:bCs/>
          <w:color w:val="000000" w:themeColor="text1"/>
          <w:sz w:val="24"/>
          <w:szCs w:val="24"/>
        </w:rPr>
        <w:t xml:space="preserve"> </w:t>
      </w:r>
      <w:r w:rsidR="00A57A3C" w:rsidRPr="003C1C33">
        <w:rPr>
          <w:rFonts w:ascii="Times New Roman" w:hAnsi="Times New Roman"/>
          <w:bCs/>
          <w:color w:val="000000" w:themeColor="text1"/>
          <w:sz w:val="24"/>
          <w:szCs w:val="24"/>
        </w:rPr>
        <w:t xml:space="preserve">su obvezni </w:t>
      </w:r>
      <w:r w:rsidR="00CE1118" w:rsidRPr="003C1C33">
        <w:rPr>
          <w:rFonts w:ascii="Times New Roman" w:hAnsi="Times New Roman"/>
          <w:bCs/>
          <w:color w:val="000000" w:themeColor="text1"/>
          <w:sz w:val="24"/>
          <w:szCs w:val="24"/>
        </w:rPr>
        <w:t xml:space="preserve">sklopiti </w:t>
      </w:r>
      <w:r w:rsidRPr="003C1C33">
        <w:rPr>
          <w:rFonts w:ascii="Times New Roman" w:hAnsi="Times New Roman"/>
          <w:bCs/>
          <w:color w:val="000000" w:themeColor="text1"/>
          <w:sz w:val="24"/>
          <w:szCs w:val="24"/>
        </w:rPr>
        <w:t>nov</w:t>
      </w:r>
      <w:r w:rsidR="00D5085E"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međuvlasničk</w:t>
      </w:r>
      <w:r w:rsidR="00D5085E" w:rsidRPr="003C1C33">
        <w:rPr>
          <w:rFonts w:ascii="Times New Roman" w:hAnsi="Times New Roman"/>
          <w:bCs/>
          <w:color w:val="000000" w:themeColor="text1"/>
          <w:sz w:val="24"/>
          <w:szCs w:val="24"/>
        </w:rPr>
        <w:t>e</w:t>
      </w:r>
      <w:r w:rsidR="005621A6" w:rsidRPr="003C1C33">
        <w:rPr>
          <w:rFonts w:ascii="Times New Roman" w:hAnsi="Times New Roman"/>
          <w:bCs/>
          <w:color w:val="000000" w:themeColor="text1"/>
          <w:sz w:val="24"/>
          <w:szCs w:val="24"/>
        </w:rPr>
        <w:t xml:space="preserve"> ugovor</w:t>
      </w:r>
      <w:r w:rsidR="00D5085E" w:rsidRPr="003C1C33">
        <w:rPr>
          <w:rFonts w:ascii="Times New Roman" w:hAnsi="Times New Roman"/>
          <w:bCs/>
          <w:color w:val="000000" w:themeColor="text1"/>
          <w:sz w:val="24"/>
          <w:szCs w:val="24"/>
        </w:rPr>
        <w:t>e</w:t>
      </w:r>
      <w:r w:rsidR="005621A6" w:rsidRPr="003C1C33">
        <w:rPr>
          <w:rFonts w:ascii="Times New Roman" w:hAnsi="Times New Roman"/>
          <w:bCs/>
          <w:color w:val="000000" w:themeColor="text1"/>
          <w:sz w:val="24"/>
          <w:szCs w:val="24"/>
        </w:rPr>
        <w:t xml:space="preserve"> i ugovor</w:t>
      </w:r>
      <w:r w:rsidR="00D5085E" w:rsidRPr="003C1C33">
        <w:rPr>
          <w:rFonts w:ascii="Times New Roman" w:hAnsi="Times New Roman"/>
          <w:bCs/>
          <w:color w:val="000000" w:themeColor="text1"/>
          <w:sz w:val="24"/>
          <w:szCs w:val="24"/>
        </w:rPr>
        <w:t>e</w:t>
      </w:r>
      <w:r w:rsidR="005621A6" w:rsidRPr="003C1C33">
        <w:rPr>
          <w:rFonts w:ascii="Times New Roman" w:hAnsi="Times New Roman"/>
          <w:bCs/>
          <w:color w:val="000000" w:themeColor="text1"/>
          <w:sz w:val="24"/>
          <w:szCs w:val="24"/>
        </w:rPr>
        <w:t xml:space="preserve"> o upravljanju zgradom</w:t>
      </w:r>
      <w:r w:rsidR="00D5085E" w:rsidRPr="003C1C33">
        <w:rPr>
          <w:rFonts w:ascii="Times New Roman" w:hAnsi="Times New Roman"/>
          <w:bCs/>
          <w:color w:val="000000" w:themeColor="text1"/>
          <w:sz w:val="24"/>
          <w:szCs w:val="24"/>
        </w:rPr>
        <w:t>.</w:t>
      </w:r>
    </w:p>
    <w:p w14:paraId="1BCB445E" w14:textId="77777777" w:rsidR="00172E3C" w:rsidRPr="003C1C33" w:rsidRDefault="00172E3C" w:rsidP="00172E3C">
      <w:pPr>
        <w:pStyle w:val="ListParagraph"/>
        <w:spacing w:after="0" w:line="240" w:lineRule="auto"/>
        <w:ind w:left="0"/>
        <w:jc w:val="both"/>
        <w:rPr>
          <w:rFonts w:ascii="Times New Roman" w:hAnsi="Times New Roman"/>
          <w:bCs/>
          <w:color w:val="000000" w:themeColor="text1"/>
          <w:sz w:val="24"/>
          <w:szCs w:val="24"/>
        </w:rPr>
      </w:pPr>
    </w:p>
    <w:p w14:paraId="600A90F4" w14:textId="77777777" w:rsidR="005621A6" w:rsidRPr="003C1C33" w:rsidRDefault="003B044C" w:rsidP="00B870BC">
      <w:pPr>
        <w:pStyle w:val="ListParagraph"/>
        <w:numPr>
          <w:ilvl w:val="0"/>
          <w:numId w:val="9"/>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Međuvlasnički ugovori i ugovori sklopljeni s upraviteljima</w:t>
      </w:r>
      <w:r w:rsidR="00A12EF2" w:rsidRPr="003C1C33">
        <w:rPr>
          <w:rFonts w:ascii="Times New Roman" w:hAnsi="Times New Roman"/>
          <w:bCs/>
          <w:color w:val="000000" w:themeColor="text1"/>
          <w:sz w:val="24"/>
          <w:szCs w:val="24"/>
        </w:rPr>
        <w:t xml:space="preserve"> </w:t>
      </w:r>
      <w:r w:rsidR="00A12EF2" w:rsidRPr="003C1C33">
        <w:rPr>
          <w:rFonts w:ascii="Times New Roman" w:hAnsi="Times New Roman"/>
          <w:color w:val="000000" w:themeColor="text1"/>
          <w:sz w:val="24"/>
          <w:szCs w:val="24"/>
        </w:rPr>
        <w:t>zgrada</w:t>
      </w:r>
      <w:r w:rsidRPr="003C1C33">
        <w:rPr>
          <w:rFonts w:ascii="Times New Roman" w:hAnsi="Times New Roman"/>
          <w:bCs/>
          <w:color w:val="000000" w:themeColor="text1"/>
          <w:sz w:val="24"/>
          <w:szCs w:val="24"/>
        </w:rPr>
        <w:t xml:space="preserve"> u pogledu održavanja i upravljanja zgradom </w:t>
      </w:r>
      <w:r w:rsidR="00AE1F8F" w:rsidRPr="003C1C33">
        <w:rPr>
          <w:rFonts w:ascii="Times New Roman" w:hAnsi="Times New Roman"/>
          <w:bCs/>
          <w:color w:val="000000" w:themeColor="text1"/>
          <w:sz w:val="24"/>
          <w:szCs w:val="24"/>
        </w:rPr>
        <w:t xml:space="preserve">prije </w:t>
      </w:r>
      <w:r w:rsidRPr="003C1C33">
        <w:rPr>
          <w:rFonts w:ascii="Times New Roman" w:hAnsi="Times New Roman"/>
          <w:bCs/>
          <w:color w:val="000000" w:themeColor="text1"/>
          <w:sz w:val="24"/>
          <w:szCs w:val="24"/>
        </w:rPr>
        <w:t xml:space="preserve">stupanja na snagu ovoga Zakona </w:t>
      </w:r>
      <w:r w:rsidR="00D5085E" w:rsidRPr="003C1C33">
        <w:rPr>
          <w:rFonts w:ascii="Times New Roman" w:hAnsi="Times New Roman"/>
          <w:bCs/>
          <w:color w:val="000000" w:themeColor="text1"/>
          <w:sz w:val="24"/>
          <w:szCs w:val="24"/>
        </w:rPr>
        <w:t>vrijede do sklapanja novih ugovora, a najduže do isteka roka iz stavka 1. ovoga članka</w:t>
      </w:r>
      <w:r w:rsidRPr="003C1C33">
        <w:rPr>
          <w:rFonts w:ascii="Times New Roman" w:hAnsi="Times New Roman"/>
          <w:bCs/>
          <w:color w:val="000000" w:themeColor="text1"/>
          <w:sz w:val="24"/>
          <w:szCs w:val="24"/>
        </w:rPr>
        <w:t>.</w:t>
      </w:r>
    </w:p>
    <w:p w14:paraId="1067D36F" w14:textId="77777777" w:rsidR="00172E3C" w:rsidRPr="003C1C33" w:rsidRDefault="00172E3C" w:rsidP="00172E3C">
      <w:pPr>
        <w:pStyle w:val="ListParagraph"/>
        <w:spacing w:after="0" w:line="240" w:lineRule="auto"/>
        <w:ind w:left="0"/>
        <w:jc w:val="both"/>
        <w:rPr>
          <w:rFonts w:ascii="Times New Roman" w:hAnsi="Times New Roman"/>
          <w:bCs/>
          <w:color w:val="000000" w:themeColor="text1"/>
          <w:sz w:val="24"/>
          <w:szCs w:val="24"/>
        </w:rPr>
      </w:pPr>
    </w:p>
    <w:p w14:paraId="7A270749" w14:textId="77777777" w:rsidR="00C33019" w:rsidRPr="003C1C33" w:rsidRDefault="003B044C" w:rsidP="00B870BC">
      <w:pPr>
        <w:pStyle w:val="ListParagraph"/>
        <w:numPr>
          <w:ilvl w:val="0"/>
          <w:numId w:val="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Suvlasnici zgrade, odnosno dijela zgrade, koji nisu sklopili ugovor s upraviteljem</w:t>
      </w:r>
      <w:r w:rsidR="001A16A0" w:rsidRPr="003C1C33">
        <w:rPr>
          <w:rFonts w:ascii="Times New Roman" w:hAnsi="Times New Roman"/>
          <w:color w:val="000000" w:themeColor="text1"/>
          <w:sz w:val="24"/>
          <w:szCs w:val="24"/>
        </w:rPr>
        <w:t xml:space="preserve"> zgrade</w:t>
      </w:r>
      <w:r w:rsidR="00A12EF2" w:rsidRPr="003C1C33">
        <w:rPr>
          <w:rFonts w:ascii="Times New Roman" w:hAnsi="Times New Roman"/>
          <w:color w:val="000000" w:themeColor="text1"/>
          <w:sz w:val="24"/>
          <w:szCs w:val="24"/>
        </w:rPr>
        <w:t xml:space="preserve"> </w:t>
      </w:r>
      <w:r w:rsidR="0077197D" w:rsidRPr="003C1C33">
        <w:rPr>
          <w:rFonts w:ascii="Times New Roman" w:hAnsi="Times New Roman"/>
          <w:color w:val="000000" w:themeColor="text1"/>
          <w:sz w:val="24"/>
          <w:szCs w:val="24"/>
        </w:rPr>
        <w:t xml:space="preserve">do </w:t>
      </w:r>
      <w:r w:rsidR="00EF25CC" w:rsidRPr="003C1C33">
        <w:rPr>
          <w:rFonts w:ascii="Times New Roman" w:hAnsi="Times New Roman"/>
          <w:color w:val="000000" w:themeColor="text1"/>
          <w:sz w:val="24"/>
          <w:szCs w:val="24"/>
        </w:rPr>
        <w:t xml:space="preserve">dana </w:t>
      </w:r>
      <w:r w:rsidR="0077197D" w:rsidRPr="003C1C33">
        <w:rPr>
          <w:rFonts w:ascii="Times New Roman" w:hAnsi="Times New Roman"/>
          <w:color w:val="000000" w:themeColor="text1"/>
          <w:sz w:val="24"/>
          <w:szCs w:val="24"/>
        </w:rPr>
        <w:t xml:space="preserve">stupanja na snagu ovoga Zakona </w:t>
      </w:r>
      <w:r w:rsidRPr="003C1C33">
        <w:rPr>
          <w:rFonts w:ascii="Times New Roman" w:hAnsi="Times New Roman"/>
          <w:color w:val="000000" w:themeColor="text1"/>
          <w:sz w:val="24"/>
          <w:szCs w:val="24"/>
        </w:rPr>
        <w:t xml:space="preserve">obvezni su poslove upravljanja </w:t>
      </w:r>
      <w:r w:rsidR="000B0594" w:rsidRPr="003C1C33">
        <w:rPr>
          <w:rFonts w:ascii="Times New Roman" w:hAnsi="Times New Roman"/>
          <w:color w:val="000000" w:themeColor="text1"/>
          <w:sz w:val="24"/>
          <w:szCs w:val="24"/>
        </w:rPr>
        <w:t xml:space="preserve">i održavanja </w:t>
      </w:r>
      <w:r w:rsidRPr="003C1C33">
        <w:rPr>
          <w:rFonts w:ascii="Times New Roman" w:hAnsi="Times New Roman"/>
          <w:color w:val="000000" w:themeColor="text1"/>
          <w:sz w:val="24"/>
          <w:szCs w:val="24"/>
        </w:rPr>
        <w:t>zgradom povjeriti upravitelju</w:t>
      </w:r>
      <w:r w:rsidR="00A12EF2" w:rsidRPr="003C1C33">
        <w:rPr>
          <w:rFonts w:ascii="Times New Roman" w:hAnsi="Times New Roman"/>
          <w:color w:val="000000" w:themeColor="text1"/>
          <w:sz w:val="24"/>
          <w:szCs w:val="24"/>
        </w:rPr>
        <w:t xml:space="preserve"> zgrade</w:t>
      </w:r>
      <w:r w:rsidRPr="003C1C33">
        <w:rPr>
          <w:rFonts w:ascii="Times New Roman" w:hAnsi="Times New Roman"/>
          <w:color w:val="000000" w:themeColor="text1"/>
          <w:sz w:val="24"/>
          <w:szCs w:val="24"/>
        </w:rPr>
        <w:t xml:space="preserve"> na način propisan ovim </w:t>
      </w:r>
      <w:r w:rsidR="005E08D6" w:rsidRPr="003C1C33">
        <w:rPr>
          <w:rFonts w:ascii="Times New Roman" w:hAnsi="Times New Roman"/>
          <w:color w:val="000000" w:themeColor="text1"/>
          <w:sz w:val="24"/>
          <w:szCs w:val="24"/>
        </w:rPr>
        <w:t>Z</w:t>
      </w:r>
      <w:r w:rsidRPr="003C1C33">
        <w:rPr>
          <w:rFonts w:ascii="Times New Roman" w:hAnsi="Times New Roman"/>
          <w:color w:val="000000" w:themeColor="text1"/>
          <w:sz w:val="24"/>
          <w:szCs w:val="24"/>
        </w:rPr>
        <w:t>akonom u roku od 60 dana od dana stupanja na snagu ovoga Zakona.</w:t>
      </w:r>
    </w:p>
    <w:p w14:paraId="464F840A" w14:textId="77777777" w:rsidR="00172E3C" w:rsidRPr="003C1C33" w:rsidRDefault="00172E3C" w:rsidP="00172E3C">
      <w:pPr>
        <w:pStyle w:val="ListParagraph"/>
        <w:spacing w:after="0" w:line="240" w:lineRule="auto"/>
        <w:ind w:left="0"/>
        <w:jc w:val="both"/>
        <w:rPr>
          <w:rFonts w:ascii="Times New Roman" w:hAnsi="Times New Roman"/>
          <w:color w:val="000000" w:themeColor="text1"/>
          <w:sz w:val="24"/>
          <w:szCs w:val="24"/>
        </w:rPr>
      </w:pPr>
    </w:p>
    <w:p w14:paraId="73894BAC" w14:textId="77777777" w:rsidR="000B0002" w:rsidRPr="003C1C33" w:rsidRDefault="00A76916" w:rsidP="00B870BC">
      <w:pPr>
        <w:pStyle w:val="ListParagraph"/>
        <w:numPr>
          <w:ilvl w:val="0"/>
          <w:numId w:val="9"/>
        </w:numPr>
        <w:spacing w:after="0" w:line="240" w:lineRule="auto"/>
        <w:ind w:left="0" w:firstLine="0"/>
        <w:jc w:val="both"/>
        <w:rPr>
          <w:rFonts w:ascii="Times New Roman" w:hAnsi="Times New Roman"/>
          <w:color w:val="000000" w:themeColor="text1"/>
          <w:sz w:val="24"/>
          <w:szCs w:val="24"/>
        </w:rPr>
      </w:pPr>
      <w:r w:rsidRPr="003C1C33">
        <w:rPr>
          <w:rFonts w:ascii="Times New Roman" w:hAnsi="Times New Roman"/>
          <w:color w:val="000000" w:themeColor="text1"/>
          <w:sz w:val="24"/>
          <w:szCs w:val="24"/>
        </w:rPr>
        <w:t xml:space="preserve">Ako suvlasnici zgrade, odnosno dijela zgrade ne postupe </w:t>
      </w:r>
      <w:r w:rsidR="00A460FE" w:rsidRPr="003C1C33">
        <w:rPr>
          <w:rFonts w:ascii="Times New Roman" w:hAnsi="Times New Roman"/>
          <w:color w:val="000000" w:themeColor="text1"/>
          <w:sz w:val="24"/>
          <w:szCs w:val="24"/>
        </w:rPr>
        <w:t>sukladno odredbi stavka 2.</w:t>
      </w:r>
      <w:r w:rsidR="00D500CC" w:rsidRPr="003C1C33">
        <w:rPr>
          <w:rFonts w:ascii="Times New Roman" w:hAnsi="Times New Roman"/>
          <w:color w:val="000000" w:themeColor="text1"/>
          <w:sz w:val="24"/>
          <w:szCs w:val="24"/>
        </w:rPr>
        <w:t xml:space="preserve"> ovoga </w:t>
      </w:r>
      <w:r w:rsidR="00A460FE" w:rsidRPr="003C1C33">
        <w:rPr>
          <w:rFonts w:ascii="Times New Roman" w:hAnsi="Times New Roman"/>
          <w:color w:val="000000" w:themeColor="text1"/>
          <w:sz w:val="24"/>
          <w:szCs w:val="24"/>
        </w:rPr>
        <w:t>članka</w:t>
      </w:r>
      <w:r w:rsidR="00E048B7" w:rsidRPr="003C1C33">
        <w:rPr>
          <w:rFonts w:ascii="Times New Roman" w:hAnsi="Times New Roman"/>
          <w:color w:val="000000" w:themeColor="text1"/>
          <w:sz w:val="24"/>
          <w:szCs w:val="24"/>
        </w:rPr>
        <w:t xml:space="preserve"> </w:t>
      </w:r>
      <w:r w:rsidR="0027325C" w:rsidRPr="003C1C33">
        <w:rPr>
          <w:rFonts w:ascii="Times New Roman" w:hAnsi="Times New Roman"/>
          <w:color w:val="000000" w:themeColor="text1"/>
          <w:sz w:val="24"/>
          <w:szCs w:val="24"/>
        </w:rPr>
        <w:t xml:space="preserve">postupa </w:t>
      </w:r>
      <w:r w:rsidR="007243B9" w:rsidRPr="003C1C33">
        <w:rPr>
          <w:rFonts w:ascii="Times New Roman" w:hAnsi="Times New Roman"/>
          <w:color w:val="000000" w:themeColor="text1"/>
          <w:sz w:val="24"/>
          <w:szCs w:val="24"/>
        </w:rPr>
        <w:t>se sukladno odredbama</w:t>
      </w:r>
      <w:r w:rsidR="00D500CC" w:rsidRPr="003C1C33">
        <w:rPr>
          <w:rFonts w:ascii="Times New Roman" w:hAnsi="Times New Roman"/>
          <w:color w:val="000000" w:themeColor="text1"/>
          <w:sz w:val="24"/>
          <w:szCs w:val="24"/>
        </w:rPr>
        <w:t xml:space="preserve"> ovoga </w:t>
      </w:r>
      <w:r w:rsidR="007243B9" w:rsidRPr="003C1C33">
        <w:rPr>
          <w:rFonts w:ascii="Times New Roman" w:hAnsi="Times New Roman"/>
          <w:color w:val="000000" w:themeColor="text1"/>
          <w:sz w:val="24"/>
          <w:szCs w:val="24"/>
        </w:rPr>
        <w:t>Zakona kojim je uređeno</w:t>
      </w:r>
      <w:r w:rsidR="00927ABB" w:rsidRPr="003C1C33">
        <w:rPr>
          <w:rFonts w:ascii="Times New Roman" w:hAnsi="Times New Roman"/>
          <w:color w:val="000000" w:themeColor="text1"/>
          <w:sz w:val="24"/>
          <w:szCs w:val="24"/>
        </w:rPr>
        <w:t xml:space="preserve"> određivanje prinudnog upravitelja.</w:t>
      </w:r>
    </w:p>
    <w:p w14:paraId="682938DB" w14:textId="77777777" w:rsidR="00D2615E" w:rsidRPr="003C1C33" w:rsidRDefault="00D2615E" w:rsidP="00225C0D">
      <w:pPr>
        <w:pStyle w:val="ListParagraph"/>
        <w:spacing w:after="0" w:line="240" w:lineRule="auto"/>
        <w:ind w:left="0"/>
        <w:jc w:val="both"/>
        <w:rPr>
          <w:rFonts w:ascii="Times New Roman" w:hAnsi="Times New Roman"/>
          <w:color w:val="000000" w:themeColor="text1"/>
          <w:sz w:val="24"/>
          <w:szCs w:val="24"/>
        </w:rPr>
      </w:pPr>
    </w:p>
    <w:p w14:paraId="3E81C8A7" w14:textId="6F37C1B3" w:rsidR="00C33019" w:rsidRPr="003C1C33" w:rsidRDefault="003B044C" w:rsidP="00225C0D">
      <w:pPr>
        <w:spacing w:after="0" w:line="240" w:lineRule="auto"/>
        <w:jc w:val="center"/>
        <w:rPr>
          <w:bCs/>
          <w:i/>
          <w:color w:val="000000" w:themeColor="text1"/>
        </w:rPr>
      </w:pPr>
      <w:r w:rsidRPr="003C1C33">
        <w:rPr>
          <w:bCs/>
          <w:i/>
          <w:color w:val="000000" w:themeColor="text1"/>
        </w:rPr>
        <w:t>Predstavnici suvlasnika</w:t>
      </w:r>
      <w:r w:rsidR="00110656" w:rsidRPr="003C1C33">
        <w:rPr>
          <w:bCs/>
          <w:i/>
          <w:color w:val="000000" w:themeColor="text1"/>
        </w:rPr>
        <w:t xml:space="preserve"> i</w:t>
      </w:r>
      <w:r w:rsidR="00B228DC" w:rsidRPr="003C1C33">
        <w:rPr>
          <w:bCs/>
          <w:i/>
          <w:color w:val="000000" w:themeColor="text1"/>
        </w:rPr>
        <w:t xml:space="preserve"> </w:t>
      </w:r>
      <w:r w:rsidR="009C4C4D" w:rsidRPr="003C1C33">
        <w:rPr>
          <w:bCs/>
          <w:i/>
          <w:color w:val="000000" w:themeColor="text1"/>
        </w:rPr>
        <w:t xml:space="preserve">vijeća suvlasnika </w:t>
      </w:r>
      <w:r w:rsidR="00140D26" w:rsidRPr="003C1C33">
        <w:rPr>
          <w:bCs/>
          <w:i/>
          <w:color w:val="000000" w:themeColor="text1"/>
        </w:rPr>
        <w:t>u prijelaznom razdoblju</w:t>
      </w:r>
    </w:p>
    <w:p w14:paraId="13FB81EB" w14:textId="77777777" w:rsidR="00172E3C" w:rsidRPr="003C1C33" w:rsidRDefault="00172E3C" w:rsidP="00225C0D">
      <w:pPr>
        <w:spacing w:after="0" w:line="240" w:lineRule="auto"/>
        <w:jc w:val="center"/>
        <w:rPr>
          <w:b/>
          <w:bCs/>
          <w:color w:val="000000" w:themeColor="text1"/>
        </w:rPr>
      </w:pPr>
    </w:p>
    <w:p w14:paraId="32B3C048" w14:textId="4605E7F7" w:rsidR="00C33019" w:rsidRPr="003C1C33" w:rsidRDefault="003B044C" w:rsidP="00225C0D">
      <w:pPr>
        <w:spacing w:after="0" w:line="240" w:lineRule="auto"/>
        <w:jc w:val="center"/>
        <w:rPr>
          <w:b/>
          <w:bCs/>
          <w:color w:val="000000" w:themeColor="text1"/>
        </w:rPr>
      </w:pPr>
      <w:r w:rsidRPr="003C1C33">
        <w:rPr>
          <w:b/>
          <w:bCs/>
          <w:color w:val="000000" w:themeColor="text1"/>
        </w:rPr>
        <w:t xml:space="preserve">Članak </w:t>
      </w:r>
      <w:r w:rsidR="004476FE" w:rsidRPr="003C1C33">
        <w:rPr>
          <w:b/>
          <w:bCs/>
          <w:color w:val="000000" w:themeColor="text1"/>
        </w:rPr>
        <w:t>6</w:t>
      </w:r>
      <w:r w:rsidR="000B3337" w:rsidRPr="003C1C33">
        <w:rPr>
          <w:b/>
          <w:bCs/>
          <w:color w:val="000000" w:themeColor="text1"/>
        </w:rPr>
        <w:t>2</w:t>
      </w:r>
      <w:r w:rsidRPr="003C1C33">
        <w:rPr>
          <w:b/>
          <w:bCs/>
          <w:color w:val="000000" w:themeColor="text1"/>
        </w:rPr>
        <w:t>.</w:t>
      </w:r>
    </w:p>
    <w:p w14:paraId="34E44E91" w14:textId="77777777" w:rsidR="00172E3C" w:rsidRPr="003C1C33" w:rsidRDefault="00172E3C" w:rsidP="00172E3C">
      <w:pPr>
        <w:spacing w:after="0" w:line="240" w:lineRule="auto"/>
        <w:jc w:val="both"/>
        <w:rPr>
          <w:bCs/>
          <w:color w:val="000000" w:themeColor="text1"/>
        </w:rPr>
      </w:pPr>
    </w:p>
    <w:p w14:paraId="35A6E44C" w14:textId="451C16FC" w:rsidR="0013156A" w:rsidRPr="003C1C33" w:rsidRDefault="003B044C" w:rsidP="008C485C">
      <w:pPr>
        <w:spacing w:after="0" w:line="240" w:lineRule="auto"/>
        <w:ind w:firstLine="708"/>
        <w:jc w:val="both"/>
        <w:rPr>
          <w:bCs/>
          <w:color w:val="000000" w:themeColor="text1"/>
        </w:rPr>
      </w:pPr>
      <w:r w:rsidRPr="003C1C33">
        <w:rPr>
          <w:bCs/>
          <w:color w:val="000000" w:themeColor="text1"/>
        </w:rPr>
        <w:t xml:space="preserve">Predstavnici suvlasnika </w:t>
      </w:r>
      <w:r w:rsidR="009C4C4D" w:rsidRPr="003C1C33">
        <w:rPr>
          <w:bCs/>
          <w:color w:val="000000" w:themeColor="text1"/>
        </w:rPr>
        <w:t xml:space="preserve">i vijeća suvlasnika </w:t>
      </w:r>
      <w:r w:rsidRPr="003C1C33">
        <w:rPr>
          <w:bCs/>
          <w:color w:val="000000" w:themeColor="text1"/>
        </w:rPr>
        <w:t xml:space="preserve">izabrani do </w:t>
      </w:r>
      <w:r w:rsidR="00EF25CC" w:rsidRPr="003C1C33">
        <w:rPr>
          <w:bCs/>
          <w:color w:val="000000" w:themeColor="text1"/>
        </w:rPr>
        <w:t xml:space="preserve">dana </w:t>
      </w:r>
      <w:r w:rsidRPr="003C1C33">
        <w:rPr>
          <w:bCs/>
          <w:color w:val="000000" w:themeColor="text1"/>
        </w:rPr>
        <w:t xml:space="preserve">stupanja na snagu ovoga Zakona nastavljaju s radom kao predstavnici suvlasnika </w:t>
      </w:r>
      <w:r w:rsidR="009C4C4D" w:rsidRPr="003C1C33">
        <w:rPr>
          <w:bCs/>
          <w:color w:val="000000" w:themeColor="text1"/>
        </w:rPr>
        <w:t xml:space="preserve">i vijeća suvlasnika </w:t>
      </w:r>
      <w:r w:rsidRPr="003C1C33">
        <w:rPr>
          <w:bCs/>
          <w:color w:val="000000" w:themeColor="text1"/>
        </w:rPr>
        <w:t>izabrani na temelju ovoga Zakona.</w:t>
      </w:r>
    </w:p>
    <w:p w14:paraId="6F95DDD1" w14:textId="77777777" w:rsidR="00C762C2" w:rsidRPr="003C1C33" w:rsidRDefault="00C762C2" w:rsidP="007836D3">
      <w:pPr>
        <w:spacing w:after="0" w:line="240" w:lineRule="auto"/>
        <w:jc w:val="both"/>
        <w:rPr>
          <w:bCs/>
          <w:color w:val="000000" w:themeColor="text1"/>
        </w:rPr>
      </w:pPr>
    </w:p>
    <w:p w14:paraId="32DD4AB8" w14:textId="77777777" w:rsidR="00C762C2" w:rsidRPr="003C1C33" w:rsidRDefault="00C762C2" w:rsidP="007836D3">
      <w:pPr>
        <w:spacing w:after="0" w:line="240" w:lineRule="auto"/>
        <w:jc w:val="both"/>
        <w:rPr>
          <w:bCs/>
          <w:color w:val="000000" w:themeColor="text1"/>
        </w:rPr>
      </w:pPr>
    </w:p>
    <w:p w14:paraId="4A8E5C4E" w14:textId="7D131B02" w:rsidR="001446FE" w:rsidRPr="003C1C33" w:rsidRDefault="001446FE" w:rsidP="00F23581">
      <w:pPr>
        <w:spacing w:after="0" w:line="240" w:lineRule="auto"/>
        <w:ind w:firstLine="708"/>
        <w:jc w:val="center"/>
        <w:rPr>
          <w:bCs/>
          <w:i/>
          <w:iCs/>
          <w:color w:val="000000" w:themeColor="text1"/>
        </w:rPr>
      </w:pPr>
      <w:r w:rsidRPr="003C1C33">
        <w:rPr>
          <w:bCs/>
          <w:i/>
          <w:iCs/>
          <w:color w:val="000000" w:themeColor="text1"/>
        </w:rPr>
        <w:t>Obveze suvlasnika u prijelaznom razdoblju</w:t>
      </w:r>
    </w:p>
    <w:p w14:paraId="43CB5837" w14:textId="77777777" w:rsidR="00BF2D0C" w:rsidRPr="003C1C33" w:rsidRDefault="00BF2D0C" w:rsidP="00F23581">
      <w:pPr>
        <w:spacing w:after="0" w:line="240" w:lineRule="auto"/>
        <w:ind w:firstLine="708"/>
        <w:jc w:val="center"/>
        <w:rPr>
          <w:bCs/>
          <w:i/>
          <w:iCs/>
          <w:color w:val="000000" w:themeColor="text1"/>
        </w:rPr>
      </w:pPr>
    </w:p>
    <w:p w14:paraId="2742BE4E" w14:textId="1509FA62" w:rsidR="002703C8" w:rsidRPr="003C1C33" w:rsidRDefault="002703C8" w:rsidP="00756419">
      <w:pPr>
        <w:spacing w:after="0" w:line="240" w:lineRule="auto"/>
        <w:jc w:val="center"/>
        <w:rPr>
          <w:b/>
          <w:color w:val="000000" w:themeColor="text1"/>
        </w:rPr>
      </w:pPr>
      <w:r w:rsidRPr="003C1C33">
        <w:rPr>
          <w:b/>
          <w:color w:val="000000" w:themeColor="text1"/>
        </w:rPr>
        <w:t xml:space="preserve">Članak </w:t>
      </w:r>
      <w:r w:rsidR="004476FE" w:rsidRPr="003C1C33">
        <w:rPr>
          <w:b/>
          <w:color w:val="000000" w:themeColor="text1"/>
        </w:rPr>
        <w:t>6</w:t>
      </w:r>
      <w:r w:rsidR="000B3337" w:rsidRPr="003C1C33">
        <w:rPr>
          <w:b/>
          <w:color w:val="000000" w:themeColor="text1"/>
        </w:rPr>
        <w:t>3</w:t>
      </w:r>
      <w:r w:rsidRPr="003C1C33">
        <w:rPr>
          <w:b/>
          <w:color w:val="000000" w:themeColor="text1"/>
        </w:rPr>
        <w:t>.</w:t>
      </w:r>
    </w:p>
    <w:p w14:paraId="6610CE53" w14:textId="77777777" w:rsidR="00756419" w:rsidRPr="003C1C33" w:rsidRDefault="00756419" w:rsidP="00756419">
      <w:pPr>
        <w:spacing w:after="0" w:line="240" w:lineRule="auto"/>
        <w:jc w:val="center"/>
        <w:rPr>
          <w:b/>
          <w:color w:val="000000" w:themeColor="text1"/>
        </w:rPr>
      </w:pPr>
    </w:p>
    <w:p w14:paraId="71FB3262" w14:textId="160C7DEB" w:rsidR="000D07CE" w:rsidRPr="003C1C33" w:rsidRDefault="00716983" w:rsidP="000D07CE">
      <w:pPr>
        <w:spacing w:after="0" w:line="240" w:lineRule="auto"/>
        <w:jc w:val="both"/>
        <w:rPr>
          <w:bCs/>
          <w:color w:val="000000" w:themeColor="text1"/>
        </w:rPr>
      </w:pPr>
      <w:r w:rsidRPr="003C1C33">
        <w:rPr>
          <w:bCs/>
          <w:color w:val="000000" w:themeColor="text1"/>
        </w:rPr>
        <w:t>(1)</w:t>
      </w:r>
      <w:r w:rsidRPr="003C1C33">
        <w:rPr>
          <w:bCs/>
          <w:color w:val="000000" w:themeColor="text1"/>
        </w:rPr>
        <w:tab/>
      </w:r>
      <w:r w:rsidR="000D07CE" w:rsidRPr="003C1C33">
        <w:rPr>
          <w:bCs/>
          <w:color w:val="000000" w:themeColor="text1"/>
        </w:rPr>
        <w:t xml:space="preserve">Vlasnici stanova koji se na dan stupanja na snagu ovoga Zakona koriste za obavljanje </w:t>
      </w:r>
      <w:r w:rsidR="009E31A2" w:rsidRPr="003C1C33">
        <w:rPr>
          <w:bCs/>
          <w:color w:val="000000" w:themeColor="text1"/>
        </w:rPr>
        <w:t xml:space="preserve">registrirane </w:t>
      </w:r>
      <w:r w:rsidR="000D07CE" w:rsidRPr="003C1C33">
        <w:rPr>
          <w:bCs/>
          <w:color w:val="000000" w:themeColor="text1"/>
        </w:rPr>
        <w:t xml:space="preserve">djelatnosti  </w:t>
      </w:r>
      <w:r w:rsidR="006A7808" w:rsidRPr="003C1C33">
        <w:rPr>
          <w:bCs/>
          <w:color w:val="000000" w:themeColor="text1"/>
        </w:rPr>
        <w:t>iz članka 3</w:t>
      </w:r>
      <w:r w:rsidR="00CB48C9" w:rsidRPr="003C1C33">
        <w:rPr>
          <w:bCs/>
          <w:color w:val="000000" w:themeColor="text1"/>
        </w:rPr>
        <w:t>3</w:t>
      </w:r>
      <w:r w:rsidR="006A7808" w:rsidRPr="003C1C33">
        <w:rPr>
          <w:bCs/>
          <w:color w:val="000000" w:themeColor="text1"/>
        </w:rPr>
        <w:t xml:space="preserve">. stavka </w:t>
      </w:r>
      <w:r w:rsidR="00354AE2" w:rsidRPr="003C1C33">
        <w:rPr>
          <w:bCs/>
          <w:color w:val="000000" w:themeColor="text1"/>
        </w:rPr>
        <w:t>2</w:t>
      </w:r>
      <w:r w:rsidR="006A7808" w:rsidRPr="003C1C33">
        <w:rPr>
          <w:bCs/>
          <w:color w:val="000000" w:themeColor="text1"/>
        </w:rPr>
        <w:t xml:space="preserve">. ovoga Zakona </w:t>
      </w:r>
      <w:r w:rsidR="000D07CE" w:rsidRPr="003C1C33">
        <w:rPr>
          <w:bCs/>
          <w:color w:val="000000" w:themeColor="text1"/>
        </w:rPr>
        <w:t xml:space="preserve">obvezni su prikupiti suglasnosti </w:t>
      </w:r>
      <w:r w:rsidR="006A7808" w:rsidRPr="003C1C33">
        <w:rPr>
          <w:bCs/>
          <w:color w:val="000000" w:themeColor="text1"/>
        </w:rPr>
        <w:t xml:space="preserve">iz toga </w:t>
      </w:r>
      <w:r w:rsidR="00683977" w:rsidRPr="003C1C33">
        <w:rPr>
          <w:bCs/>
          <w:color w:val="000000" w:themeColor="text1"/>
        </w:rPr>
        <w:t>stavka</w:t>
      </w:r>
      <w:r w:rsidR="006A7808" w:rsidRPr="003C1C33">
        <w:rPr>
          <w:bCs/>
          <w:color w:val="000000" w:themeColor="text1"/>
        </w:rPr>
        <w:t xml:space="preserve"> </w:t>
      </w:r>
      <w:r w:rsidR="000D07CE" w:rsidRPr="003C1C33">
        <w:rPr>
          <w:bCs/>
          <w:color w:val="000000" w:themeColor="text1"/>
        </w:rPr>
        <w:t xml:space="preserve">u roku </w:t>
      </w:r>
      <w:r w:rsidR="00354AE2" w:rsidRPr="003C1C33">
        <w:rPr>
          <w:bCs/>
          <w:color w:val="000000" w:themeColor="text1"/>
        </w:rPr>
        <w:t>od pet godina</w:t>
      </w:r>
      <w:r w:rsidR="000D07CE" w:rsidRPr="003C1C33">
        <w:rPr>
          <w:bCs/>
          <w:color w:val="000000" w:themeColor="text1"/>
        </w:rPr>
        <w:t xml:space="preserve"> od dana stupanja na snagu ovoga Zakona.</w:t>
      </w:r>
    </w:p>
    <w:p w14:paraId="3F95298A" w14:textId="77777777" w:rsidR="000D07CE" w:rsidRPr="003C1C33" w:rsidRDefault="000D07CE" w:rsidP="000D07CE">
      <w:pPr>
        <w:spacing w:after="0" w:line="240" w:lineRule="auto"/>
        <w:jc w:val="both"/>
        <w:rPr>
          <w:bCs/>
          <w:color w:val="000000" w:themeColor="text1"/>
        </w:rPr>
      </w:pPr>
    </w:p>
    <w:p w14:paraId="00E76DE9" w14:textId="3C95A048" w:rsidR="000D07CE" w:rsidRPr="003C1C33" w:rsidRDefault="000D07CE" w:rsidP="000D07CE">
      <w:pPr>
        <w:spacing w:after="0" w:line="240" w:lineRule="auto"/>
        <w:jc w:val="both"/>
        <w:rPr>
          <w:bCs/>
          <w:color w:val="000000" w:themeColor="text1"/>
        </w:rPr>
      </w:pPr>
      <w:r w:rsidRPr="003C1C33">
        <w:rPr>
          <w:bCs/>
          <w:color w:val="000000" w:themeColor="text1"/>
        </w:rPr>
        <w:t>(2)</w:t>
      </w:r>
      <w:r w:rsidRPr="003C1C33">
        <w:rPr>
          <w:bCs/>
          <w:color w:val="000000" w:themeColor="text1"/>
        </w:rPr>
        <w:tab/>
      </w:r>
      <w:r w:rsidR="00BD6359" w:rsidRPr="003C1C33">
        <w:rPr>
          <w:bCs/>
          <w:color w:val="000000" w:themeColor="text1"/>
        </w:rPr>
        <w:t xml:space="preserve">Vlasnici </w:t>
      </w:r>
      <w:r w:rsidR="008925ED" w:rsidRPr="003C1C33">
        <w:rPr>
          <w:bCs/>
          <w:color w:val="000000" w:themeColor="text1"/>
        </w:rPr>
        <w:t>stanova</w:t>
      </w:r>
      <w:r w:rsidR="00B406AA" w:rsidRPr="003C1C33">
        <w:rPr>
          <w:bCs/>
          <w:color w:val="000000" w:themeColor="text1"/>
        </w:rPr>
        <w:t xml:space="preserve"> </w:t>
      </w:r>
      <w:r w:rsidR="00BD6359" w:rsidRPr="003C1C33">
        <w:rPr>
          <w:bCs/>
          <w:color w:val="000000" w:themeColor="text1"/>
        </w:rPr>
        <w:t>koji se na dan stupanja na snagu ovoga Zakona koriste</w:t>
      </w:r>
      <w:r w:rsidR="00761C6F" w:rsidRPr="003C1C33">
        <w:rPr>
          <w:bCs/>
          <w:color w:val="000000" w:themeColor="text1"/>
        </w:rPr>
        <w:t xml:space="preserve"> </w:t>
      </w:r>
      <w:r w:rsidR="00BD6359" w:rsidRPr="003C1C33">
        <w:rPr>
          <w:bCs/>
          <w:color w:val="000000" w:themeColor="text1"/>
        </w:rPr>
        <w:t xml:space="preserve">za kratkoročni najam  </w:t>
      </w:r>
      <w:r w:rsidR="006B1473" w:rsidRPr="003C1C33">
        <w:rPr>
          <w:bCs/>
          <w:color w:val="000000" w:themeColor="text1"/>
        </w:rPr>
        <w:t>obvezni su prikupiti</w:t>
      </w:r>
      <w:r w:rsidR="00456945" w:rsidRPr="003C1C33">
        <w:rPr>
          <w:bCs/>
          <w:color w:val="000000" w:themeColor="text1"/>
        </w:rPr>
        <w:t xml:space="preserve"> </w:t>
      </w:r>
      <w:r w:rsidR="00BD6359" w:rsidRPr="003C1C33">
        <w:rPr>
          <w:bCs/>
          <w:color w:val="000000" w:themeColor="text1"/>
        </w:rPr>
        <w:t>suglasnosti</w:t>
      </w:r>
      <w:r w:rsidR="00456945" w:rsidRPr="003C1C33">
        <w:rPr>
          <w:bCs/>
          <w:color w:val="000000" w:themeColor="text1"/>
        </w:rPr>
        <w:t xml:space="preserve"> iz članka 3</w:t>
      </w:r>
      <w:r w:rsidR="007B298A" w:rsidRPr="003C1C33">
        <w:rPr>
          <w:bCs/>
          <w:color w:val="000000" w:themeColor="text1"/>
        </w:rPr>
        <w:t>4</w:t>
      </w:r>
      <w:r w:rsidR="00456945" w:rsidRPr="003C1C33">
        <w:rPr>
          <w:bCs/>
          <w:color w:val="000000" w:themeColor="text1"/>
        </w:rPr>
        <w:t>. ovoga Zakona</w:t>
      </w:r>
      <w:r w:rsidR="00875376" w:rsidRPr="003C1C33">
        <w:rPr>
          <w:bCs/>
          <w:color w:val="000000" w:themeColor="text1"/>
        </w:rPr>
        <w:t xml:space="preserve"> u roku od pet godina od dana stupanja na snagu ovoga </w:t>
      </w:r>
      <w:r w:rsidR="005834DB" w:rsidRPr="003C1C33">
        <w:rPr>
          <w:bCs/>
          <w:color w:val="000000" w:themeColor="text1"/>
        </w:rPr>
        <w:t>Zakona</w:t>
      </w:r>
      <w:r w:rsidR="00875376" w:rsidRPr="003C1C33">
        <w:rPr>
          <w:bCs/>
          <w:color w:val="000000" w:themeColor="text1"/>
        </w:rPr>
        <w:t xml:space="preserve">. </w:t>
      </w:r>
    </w:p>
    <w:p w14:paraId="0BC4E2C9" w14:textId="77777777" w:rsidR="000D07CE" w:rsidRPr="003C1C33" w:rsidRDefault="000D07CE" w:rsidP="000D07CE">
      <w:pPr>
        <w:spacing w:after="0" w:line="240" w:lineRule="auto"/>
        <w:jc w:val="both"/>
        <w:rPr>
          <w:bCs/>
          <w:color w:val="000000" w:themeColor="text1"/>
        </w:rPr>
      </w:pPr>
    </w:p>
    <w:p w14:paraId="1BD928A2" w14:textId="0C453C1C" w:rsidR="000D07CE" w:rsidRPr="003C1C33" w:rsidRDefault="000D07CE" w:rsidP="000D07CE">
      <w:pPr>
        <w:spacing w:after="0" w:line="240" w:lineRule="auto"/>
        <w:jc w:val="both"/>
        <w:rPr>
          <w:bCs/>
          <w:color w:val="000000" w:themeColor="text1"/>
        </w:rPr>
      </w:pPr>
      <w:r w:rsidRPr="003C1C33">
        <w:rPr>
          <w:bCs/>
          <w:color w:val="000000" w:themeColor="text1"/>
        </w:rPr>
        <w:t>(3)</w:t>
      </w:r>
      <w:r w:rsidRPr="003C1C33">
        <w:rPr>
          <w:bCs/>
          <w:color w:val="000000" w:themeColor="text1"/>
        </w:rPr>
        <w:tab/>
      </w:r>
      <w:r w:rsidR="007E0A5C" w:rsidRPr="003C1C33">
        <w:rPr>
          <w:bCs/>
          <w:color w:val="000000" w:themeColor="text1"/>
        </w:rPr>
        <w:t xml:space="preserve">Vlasnici </w:t>
      </w:r>
      <w:r w:rsidR="00AC32A1" w:rsidRPr="003C1C33">
        <w:rPr>
          <w:bCs/>
          <w:color w:val="000000" w:themeColor="text1"/>
        </w:rPr>
        <w:t>posebnih dijelova zgrade</w:t>
      </w:r>
      <w:r w:rsidR="007E0A5C" w:rsidRPr="003C1C33">
        <w:rPr>
          <w:bCs/>
          <w:color w:val="000000" w:themeColor="text1"/>
        </w:rPr>
        <w:t xml:space="preserve"> koji </w:t>
      </w:r>
      <w:r w:rsidR="00376D9A" w:rsidRPr="003C1C33">
        <w:rPr>
          <w:bCs/>
          <w:color w:val="000000" w:themeColor="text1"/>
        </w:rPr>
        <w:t xml:space="preserve">se </w:t>
      </w:r>
      <w:r w:rsidR="007E0A5C" w:rsidRPr="003C1C33">
        <w:rPr>
          <w:bCs/>
          <w:color w:val="000000" w:themeColor="text1"/>
        </w:rPr>
        <w:t xml:space="preserve">na dan stupanja na snagu ovoga Zakona koriste za najam </w:t>
      </w:r>
      <w:r w:rsidR="00AC32A1" w:rsidRPr="003C1C33">
        <w:rPr>
          <w:bCs/>
          <w:color w:val="000000" w:themeColor="text1"/>
        </w:rPr>
        <w:t>više osoba</w:t>
      </w:r>
      <w:r w:rsidR="007E0A5C" w:rsidRPr="003C1C33">
        <w:rPr>
          <w:bCs/>
          <w:color w:val="000000" w:themeColor="text1"/>
        </w:rPr>
        <w:t xml:space="preserve"> </w:t>
      </w:r>
      <w:r w:rsidRPr="003C1C33">
        <w:rPr>
          <w:bCs/>
          <w:color w:val="000000" w:themeColor="text1"/>
        </w:rPr>
        <w:t>obvezni su prikupiti suglasnosti iz članka 3</w:t>
      </w:r>
      <w:r w:rsidR="007B298A" w:rsidRPr="003C1C33">
        <w:rPr>
          <w:bCs/>
          <w:color w:val="000000" w:themeColor="text1"/>
        </w:rPr>
        <w:t>5</w:t>
      </w:r>
      <w:r w:rsidRPr="003C1C33">
        <w:rPr>
          <w:bCs/>
          <w:color w:val="000000" w:themeColor="text1"/>
        </w:rPr>
        <w:t xml:space="preserve">. ovoga Zakona u roku od </w:t>
      </w:r>
      <w:r w:rsidR="00B31AD6" w:rsidRPr="003C1C33">
        <w:rPr>
          <w:bCs/>
          <w:color w:val="000000" w:themeColor="text1"/>
        </w:rPr>
        <w:t>godine dana</w:t>
      </w:r>
      <w:r w:rsidRPr="003C1C33">
        <w:rPr>
          <w:bCs/>
          <w:color w:val="000000" w:themeColor="text1"/>
        </w:rPr>
        <w:t xml:space="preserve"> od dana stupanja na snagu ovoga Zakona.</w:t>
      </w:r>
    </w:p>
    <w:p w14:paraId="75906653" w14:textId="77777777" w:rsidR="00CB078C" w:rsidRPr="003C1C33" w:rsidRDefault="00CB078C" w:rsidP="00225719">
      <w:pPr>
        <w:spacing w:after="0" w:line="240" w:lineRule="auto"/>
        <w:jc w:val="both"/>
        <w:rPr>
          <w:bCs/>
          <w:color w:val="000000" w:themeColor="text1"/>
        </w:rPr>
      </w:pPr>
    </w:p>
    <w:p w14:paraId="329AF80D" w14:textId="49DC5B0F" w:rsidR="000B3337" w:rsidRPr="003C1C33" w:rsidRDefault="00225719" w:rsidP="00B52FD9">
      <w:pPr>
        <w:jc w:val="both"/>
        <w:rPr>
          <w:bCs/>
          <w:color w:val="000000" w:themeColor="text1"/>
        </w:rPr>
      </w:pPr>
      <w:r w:rsidRPr="003C1C33">
        <w:rPr>
          <w:bCs/>
          <w:color w:val="000000" w:themeColor="text1"/>
        </w:rPr>
        <w:t>(</w:t>
      </w:r>
      <w:r w:rsidR="000D07CE" w:rsidRPr="003C1C33">
        <w:rPr>
          <w:bCs/>
          <w:color w:val="000000" w:themeColor="text1"/>
        </w:rPr>
        <w:t>4</w:t>
      </w:r>
      <w:r w:rsidRPr="003C1C33">
        <w:rPr>
          <w:bCs/>
          <w:color w:val="000000" w:themeColor="text1"/>
        </w:rPr>
        <w:t xml:space="preserve">) </w:t>
      </w:r>
      <w:r w:rsidR="006204C2" w:rsidRPr="003C1C33">
        <w:rPr>
          <w:bCs/>
          <w:color w:val="000000" w:themeColor="text1"/>
        </w:rPr>
        <w:tab/>
      </w:r>
      <w:r w:rsidR="0074502A" w:rsidRPr="003C1C33">
        <w:rPr>
          <w:bCs/>
          <w:color w:val="000000" w:themeColor="text1"/>
        </w:rPr>
        <w:t>Odredbe stavaka 1., 2., i 3.</w:t>
      </w:r>
      <w:r w:rsidR="00434BCC" w:rsidRPr="003C1C33">
        <w:rPr>
          <w:bCs/>
          <w:color w:val="000000" w:themeColor="text1"/>
        </w:rPr>
        <w:t xml:space="preserve"> ovoga članka ne </w:t>
      </w:r>
      <w:r w:rsidR="008D2AEA" w:rsidRPr="003C1C33">
        <w:rPr>
          <w:bCs/>
          <w:color w:val="000000" w:themeColor="text1"/>
        </w:rPr>
        <w:t xml:space="preserve">utječu </w:t>
      </w:r>
      <w:r w:rsidR="00EA5481" w:rsidRPr="003C1C33">
        <w:rPr>
          <w:bCs/>
          <w:color w:val="000000" w:themeColor="text1"/>
        </w:rPr>
        <w:t xml:space="preserve">na </w:t>
      </w:r>
      <w:r w:rsidR="00C20160" w:rsidRPr="003C1C33">
        <w:rPr>
          <w:bCs/>
          <w:color w:val="000000" w:themeColor="text1"/>
        </w:rPr>
        <w:t xml:space="preserve">mogućnost zaštite </w:t>
      </w:r>
      <w:r w:rsidR="00EA5481" w:rsidRPr="003C1C33">
        <w:rPr>
          <w:bCs/>
          <w:color w:val="000000" w:themeColor="text1"/>
        </w:rPr>
        <w:t xml:space="preserve">suvlasnika </w:t>
      </w:r>
      <w:r w:rsidR="00C20160" w:rsidRPr="003C1C33">
        <w:rPr>
          <w:bCs/>
          <w:color w:val="000000" w:themeColor="text1"/>
        </w:rPr>
        <w:t>koju imaju prema odredbama</w:t>
      </w:r>
      <w:r w:rsidR="00BE352B" w:rsidRPr="003C1C33">
        <w:rPr>
          <w:bCs/>
          <w:color w:val="000000" w:themeColor="text1"/>
        </w:rPr>
        <w:t xml:space="preserve"> </w:t>
      </w:r>
      <w:r w:rsidR="00C20160" w:rsidRPr="003C1C33">
        <w:rPr>
          <w:bCs/>
          <w:color w:val="000000" w:themeColor="text1"/>
        </w:rPr>
        <w:t>zakona</w:t>
      </w:r>
      <w:r w:rsidR="00434BCC" w:rsidRPr="003C1C33">
        <w:rPr>
          <w:bCs/>
          <w:color w:val="000000" w:themeColor="text1"/>
        </w:rPr>
        <w:t xml:space="preserve"> koji uređuj</w:t>
      </w:r>
      <w:r w:rsidR="00C20160" w:rsidRPr="003C1C33">
        <w:rPr>
          <w:bCs/>
          <w:color w:val="000000" w:themeColor="text1"/>
        </w:rPr>
        <w:t>e</w:t>
      </w:r>
      <w:r w:rsidR="00434BCC" w:rsidRPr="003C1C33">
        <w:rPr>
          <w:bCs/>
          <w:color w:val="000000" w:themeColor="text1"/>
        </w:rPr>
        <w:t xml:space="preserve"> vlasništvo i druga stvarna prava.</w:t>
      </w:r>
    </w:p>
    <w:p w14:paraId="5E91065C" w14:textId="77777777" w:rsidR="00697D3F" w:rsidRPr="003C1C33" w:rsidRDefault="00697D3F" w:rsidP="00225C0D">
      <w:pPr>
        <w:spacing w:after="0" w:line="240" w:lineRule="auto"/>
        <w:jc w:val="both"/>
        <w:rPr>
          <w:bCs/>
          <w:color w:val="000000" w:themeColor="text1"/>
        </w:rPr>
      </w:pPr>
    </w:p>
    <w:p w14:paraId="7CADCD96" w14:textId="37491015" w:rsidR="00DD4633" w:rsidRPr="003C1C33" w:rsidRDefault="00A830B8" w:rsidP="00225C0D">
      <w:pPr>
        <w:spacing w:after="0" w:line="240" w:lineRule="auto"/>
        <w:jc w:val="center"/>
        <w:rPr>
          <w:bCs/>
          <w:i/>
          <w:iCs/>
          <w:color w:val="000000" w:themeColor="text1"/>
        </w:rPr>
      </w:pPr>
      <w:bookmarkStart w:id="58" w:name="_Hlk143865793"/>
      <w:r w:rsidRPr="003C1C33">
        <w:rPr>
          <w:bCs/>
          <w:i/>
          <w:iCs/>
          <w:color w:val="000000" w:themeColor="text1"/>
        </w:rPr>
        <w:t xml:space="preserve">Preinaka tužbe u aktivnim sudskim </w:t>
      </w:r>
      <w:r w:rsidR="00343D4E" w:rsidRPr="003C1C33">
        <w:rPr>
          <w:bCs/>
          <w:i/>
          <w:iCs/>
          <w:color w:val="000000" w:themeColor="text1"/>
        </w:rPr>
        <w:t xml:space="preserve">i drugim </w:t>
      </w:r>
      <w:r w:rsidRPr="003C1C33">
        <w:rPr>
          <w:bCs/>
          <w:i/>
          <w:iCs/>
          <w:color w:val="000000" w:themeColor="text1"/>
        </w:rPr>
        <w:t>postupcima</w:t>
      </w:r>
      <w:r w:rsidR="00343D4E" w:rsidRPr="003C1C33">
        <w:rPr>
          <w:bCs/>
          <w:i/>
          <w:iCs/>
          <w:color w:val="000000" w:themeColor="text1"/>
        </w:rPr>
        <w:t xml:space="preserve"> pred nadležnim tijelima </w:t>
      </w:r>
    </w:p>
    <w:p w14:paraId="32B4EF5A" w14:textId="77777777" w:rsidR="00EF25CC" w:rsidRPr="003C1C33" w:rsidRDefault="00EF25CC" w:rsidP="00225C0D">
      <w:pPr>
        <w:spacing w:after="0" w:line="240" w:lineRule="auto"/>
        <w:jc w:val="center"/>
        <w:rPr>
          <w:b/>
          <w:color w:val="000000" w:themeColor="text1"/>
        </w:rPr>
      </w:pPr>
    </w:p>
    <w:p w14:paraId="624F0CE9" w14:textId="4BC37A30" w:rsidR="00DD4633" w:rsidRPr="003C1C33" w:rsidRDefault="00DD4633" w:rsidP="00225C0D">
      <w:pPr>
        <w:spacing w:after="0" w:line="240" w:lineRule="auto"/>
        <w:jc w:val="center"/>
        <w:rPr>
          <w:b/>
          <w:color w:val="000000" w:themeColor="text1"/>
        </w:rPr>
      </w:pPr>
      <w:r w:rsidRPr="003C1C33">
        <w:rPr>
          <w:b/>
          <w:color w:val="000000" w:themeColor="text1"/>
        </w:rPr>
        <w:t xml:space="preserve">Članak </w:t>
      </w:r>
      <w:r w:rsidR="00C615F9" w:rsidRPr="003C1C33">
        <w:rPr>
          <w:b/>
          <w:color w:val="000000" w:themeColor="text1"/>
        </w:rPr>
        <w:t>6</w:t>
      </w:r>
      <w:r w:rsidR="000B3337" w:rsidRPr="003C1C33">
        <w:rPr>
          <w:b/>
          <w:color w:val="000000" w:themeColor="text1"/>
        </w:rPr>
        <w:t>4</w:t>
      </w:r>
      <w:r w:rsidRPr="003C1C33">
        <w:rPr>
          <w:b/>
          <w:color w:val="000000" w:themeColor="text1"/>
        </w:rPr>
        <w:t>.</w:t>
      </w:r>
    </w:p>
    <w:p w14:paraId="0DAF2FD9" w14:textId="77777777" w:rsidR="00D869D7" w:rsidRPr="003C1C33" w:rsidRDefault="00D869D7" w:rsidP="00225C0D">
      <w:pPr>
        <w:spacing w:after="0" w:line="240" w:lineRule="auto"/>
        <w:jc w:val="center"/>
        <w:rPr>
          <w:b/>
          <w:color w:val="000000" w:themeColor="text1"/>
        </w:rPr>
      </w:pPr>
    </w:p>
    <w:p w14:paraId="14CB4C36" w14:textId="10046A18" w:rsidR="006F0263" w:rsidRPr="003C1C33" w:rsidRDefault="006F0263" w:rsidP="00B870BC">
      <w:pPr>
        <w:pStyle w:val="ListParagraph"/>
        <w:numPr>
          <w:ilvl w:val="2"/>
          <w:numId w:val="64"/>
        </w:numPr>
        <w:spacing w:after="0" w:line="240" w:lineRule="auto"/>
        <w:ind w:left="0" w:firstLine="0"/>
        <w:jc w:val="both"/>
        <w:rPr>
          <w:rFonts w:ascii="Times New Roman" w:hAnsi="Times New Roman"/>
          <w:bCs/>
          <w:color w:val="000000" w:themeColor="text1"/>
          <w:sz w:val="24"/>
          <w:szCs w:val="24"/>
        </w:rPr>
      </w:pPr>
      <w:bookmarkStart w:id="59" w:name="_Hlk181618148"/>
      <w:bookmarkStart w:id="60" w:name="_Hlk172749431"/>
      <w:bookmarkEnd w:id="58"/>
      <w:r w:rsidRPr="003C1C33">
        <w:rPr>
          <w:rFonts w:ascii="Times New Roman" w:hAnsi="Times New Roman"/>
          <w:bCs/>
          <w:color w:val="000000" w:themeColor="text1"/>
          <w:sz w:val="24"/>
          <w:szCs w:val="24"/>
        </w:rPr>
        <w:t xml:space="preserve">U sudskim </w:t>
      </w:r>
      <w:r w:rsidR="00866461" w:rsidRPr="003C1C33">
        <w:rPr>
          <w:rFonts w:ascii="Times New Roman" w:hAnsi="Times New Roman"/>
          <w:bCs/>
          <w:color w:val="000000" w:themeColor="text1"/>
          <w:sz w:val="24"/>
          <w:szCs w:val="24"/>
        </w:rPr>
        <w:t>i drugim postupcima pred nadležnim tijelima</w:t>
      </w:r>
      <w:r w:rsidRPr="003C1C33">
        <w:rPr>
          <w:rFonts w:ascii="Times New Roman" w:hAnsi="Times New Roman"/>
          <w:bCs/>
          <w:color w:val="000000" w:themeColor="text1"/>
          <w:sz w:val="24"/>
          <w:szCs w:val="24"/>
        </w:rPr>
        <w:t xml:space="preserve"> koji su </w:t>
      </w:r>
      <w:r w:rsidR="00AB464E" w:rsidRPr="003C1C33">
        <w:rPr>
          <w:rFonts w:ascii="Times New Roman" w:hAnsi="Times New Roman"/>
          <w:bCs/>
          <w:color w:val="000000" w:themeColor="text1"/>
          <w:sz w:val="24"/>
          <w:szCs w:val="24"/>
        </w:rPr>
        <w:t>započeti, a nisu dovršeni</w:t>
      </w:r>
      <w:bookmarkEnd w:id="59"/>
      <w:r w:rsidR="00AB464E" w:rsidRPr="003C1C33">
        <w:rPr>
          <w:rFonts w:ascii="Times New Roman" w:hAnsi="Times New Roman"/>
          <w:bCs/>
          <w:color w:val="000000" w:themeColor="text1"/>
          <w:sz w:val="24"/>
          <w:szCs w:val="24"/>
        </w:rPr>
        <w:t xml:space="preserve"> do</w:t>
      </w:r>
      <w:r w:rsidR="00CA4065" w:rsidRPr="003C1C33">
        <w:rPr>
          <w:rFonts w:ascii="Times New Roman" w:hAnsi="Times New Roman"/>
          <w:bCs/>
          <w:color w:val="000000" w:themeColor="text1"/>
          <w:sz w:val="24"/>
          <w:szCs w:val="24"/>
        </w:rPr>
        <w:t xml:space="preserve"> stupanja na snagu ovoga Zakona</w:t>
      </w:r>
      <w:r w:rsidRPr="003C1C33">
        <w:rPr>
          <w:rFonts w:ascii="Times New Roman" w:hAnsi="Times New Roman"/>
          <w:bCs/>
          <w:color w:val="000000" w:themeColor="text1"/>
          <w:sz w:val="24"/>
          <w:szCs w:val="24"/>
        </w:rPr>
        <w:t>,</w:t>
      </w:r>
      <w:r w:rsidR="00045461"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tužitelj može sve do zaključenja glavne rasprave preinačiti tužbu na način da umjesto suvlasnika zgrade tuži zajednicu suvlasnika</w:t>
      </w:r>
      <w:r w:rsidR="00A778F6" w:rsidRPr="003C1C33">
        <w:rPr>
          <w:rFonts w:ascii="Times New Roman" w:hAnsi="Times New Roman"/>
          <w:bCs/>
          <w:color w:val="000000" w:themeColor="text1"/>
          <w:sz w:val="24"/>
          <w:szCs w:val="24"/>
        </w:rPr>
        <w:t xml:space="preserve"> nakon upisa u registar zajednice</w:t>
      </w:r>
    </w:p>
    <w:p w14:paraId="563765D1" w14:textId="77777777" w:rsidR="00D869D7" w:rsidRPr="003C1C33" w:rsidRDefault="00D869D7" w:rsidP="00225C0D">
      <w:pPr>
        <w:pStyle w:val="ListParagraph"/>
        <w:spacing w:after="0" w:line="240" w:lineRule="auto"/>
        <w:ind w:left="0"/>
        <w:jc w:val="both"/>
        <w:rPr>
          <w:rFonts w:ascii="Times New Roman" w:hAnsi="Times New Roman"/>
          <w:bCs/>
          <w:color w:val="000000" w:themeColor="text1"/>
          <w:sz w:val="24"/>
          <w:szCs w:val="24"/>
        </w:rPr>
      </w:pPr>
    </w:p>
    <w:bookmarkEnd w:id="60"/>
    <w:p w14:paraId="2649F797" w14:textId="20027497" w:rsidR="00E9236F" w:rsidRPr="003C1C33" w:rsidRDefault="00343D4E" w:rsidP="00B870BC">
      <w:pPr>
        <w:pStyle w:val="ListParagraph"/>
        <w:numPr>
          <w:ilvl w:val="2"/>
          <w:numId w:val="64"/>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U sudskim i drugim postupcima pred nadležnim tijelima koji su započeti, a nisu dovršeni </w:t>
      </w:r>
      <w:r w:rsidR="006F0BDF" w:rsidRPr="003C1C33">
        <w:rPr>
          <w:rFonts w:ascii="Times New Roman" w:hAnsi="Times New Roman"/>
          <w:bCs/>
          <w:color w:val="000000" w:themeColor="text1"/>
          <w:sz w:val="24"/>
          <w:szCs w:val="24"/>
        </w:rPr>
        <w:t xml:space="preserve">do stupanja </w:t>
      </w:r>
      <w:r w:rsidR="00E9236F" w:rsidRPr="003C1C33">
        <w:rPr>
          <w:rFonts w:ascii="Times New Roman" w:hAnsi="Times New Roman"/>
          <w:bCs/>
          <w:color w:val="000000" w:themeColor="text1"/>
          <w:sz w:val="24"/>
          <w:szCs w:val="24"/>
        </w:rPr>
        <w:t xml:space="preserve">na snagu ovoga Zakona, sve do zaključenja glavne rasprave moguće </w:t>
      </w:r>
      <w:r w:rsidR="007A5F98" w:rsidRPr="003C1C33">
        <w:rPr>
          <w:rFonts w:ascii="Times New Roman" w:hAnsi="Times New Roman"/>
          <w:bCs/>
          <w:color w:val="000000" w:themeColor="text1"/>
          <w:sz w:val="24"/>
          <w:szCs w:val="24"/>
        </w:rPr>
        <w:t xml:space="preserve">je </w:t>
      </w:r>
      <w:r w:rsidR="00E9236F" w:rsidRPr="003C1C33">
        <w:rPr>
          <w:rFonts w:ascii="Times New Roman" w:hAnsi="Times New Roman"/>
          <w:bCs/>
          <w:color w:val="000000" w:themeColor="text1"/>
          <w:sz w:val="24"/>
          <w:szCs w:val="24"/>
        </w:rPr>
        <w:t>preinačiti tužbu na način da umjesto</w:t>
      </w:r>
      <w:r w:rsidR="005807B9" w:rsidRPr="003C1C33">
        <w:rPr>
          <w:rFonts w:ascii="Times New Roman" w:hAnsi="Times New Roman"/>
          <w:bCs/>
          <w:color w:val="000000" w:themeColor="text1"/>
          <w:sz w:val="24"/>
          <w:szCs w:val="24"/>
        </w:rPr>
        <w:t xml:space="preserve"> svih</w:t>
      </w:r>
      <w:r w:rsidR="00E9236F" w:rsidRPr="003C1C33">
        <w:rPr>
          <w:rFonts w:ascii="Times New Roman" w:hAnsi="Times New Roman"/>
          <w:bCs/>
          <w:color w:val="000000" w:themeColor="text1"/>
          <w:sz w:val="24"/>
          <w:szCs w:val="24"/>
        </w:rPr>
        <w:t xml:space="preserve"> suvlasnika zgrade ili upravitelja zgrade u ime suvlasnika zgrade, kao tužitelj bude navedena zajednica suvlasnika.</w:t>
      </w:r>
    </w:p>
    <w:p w14:paraId="7EAC2E93" w14:textId="77777777" w:rsidR="00D869D7" w:rsidRPr="003C1C33" w:rsidRDefault="00D869D7" w:rsidP="00225C0D">
      <w:pPr>
        <w:pStyle w:val="ListParagraph"/>
        <w:spacing w:after="0" w:line="240" w:lineRule="auto"/>
        <w:ind w:left="0"/>
        <w:jc w:val="both"/>
        <w:rPr>
          <w:rFonts w:ascii="Times New Roman" w:hAnsi="Times New Roman"/>
          <w:bCs/>
          <w:color w:val="000000" w:themeColor="text1"/>
          <w:sz w:val="24"/>
          <w:szCs w:val="24"/>
        </w:rPr>
      </w:pPr>
    </w:p>
    <w:p w14:paraId="2E83ABA0" w14:textId="77777777" w:rsidR="006F0263" w:rsidRPr="003C1C33" w:rsidRDefault="006F0263" w:rsidP="00B870BC">
      <w:pPr>
        <w:pStyle w:val="ListParagraph"/>
        <w:numPr>
          <w:ilvl w:val="2"/>
          <w:numId w:val="64"/>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Za preinak</w:t>
      </w:r>
      <w:r w:rsidR="00E9236F" w:rsidRPr="003C1C33">
        <w:rPr>
          <w:rFonts w:ascii="Times New Roman" w:hAnsi="Times New Roman"/>
          <w:bCs/>
          <w:color w:val="000000" w:themeColor="text1"/>
          <w:sz w:val="24"/>
          <w:szCs w:val="24"/>
        </w:rPr>
        <w:t>e</w:t>
      </w:r>
      <w:r w:rsidRPr="003C1C33">
        <w:rPr>
          <w:rFonts w:ascii="Times New Roman" w:hAnsi="Times New Roman"/>
          <w:bCs/>
          <w:color w:val="000000" w:themeColor="text1"/>
          <w:sz w:val="24"/>
          <w:szCs w:val="24"/>
        </w:rPr>
        <w:t xml:space="preserve"> tužbe </w:t>
      </w:r>
      <w:r w:rsidR="00E9236F" w:rsidRPr="003C1C33">
        <w:rPr>
          <w:rFonts w:ascii="Times New Roman" w:hAnsi="Times New Roman"/>
          <w:bCs/>
          <w:color w:val="000000" w:themeColor="text1"/>
          <w:sz w:val="24"/>
          <w:szCs w:val="24"/>
        </w:rPr>
        <w:t>prema</w:t>
      </w:r>
      <w:r w:rsidRPr="003C1C33">
        <w:rPr>
          <w:rFonts w:ascii="Times New Roman" w:hAnsi="Times New Roman"/>
          <w:bCs/>
          <w:color w:val="000000" w:themeColor="text1"/>
          <w:sz w:val="24"/>
          <w:szCs w:val="24"/>
        </w:rPr>
        <w:t xml:space="preserve"> stav</w:t>
      </w:r>
      <w:r w:rsidR="00E9236F" w:rsidRPr="003C1C33">
        <w:rPr>
          <w:rFonts w:ascii="Times New Roman" w:hAnsi="Times New Roman"/>
          <w:bCs/>
          <w:color w:val="000000" w:themeColor="text1"/>
          <w:sz w:val="24"/>
          <w:szCs w:val="24"/>
        </w:rPr>
        <w:t>cima</w:t>
      </w:r>
      <w:r w:rsidR="00EA3F0B" w:rsidRPr="003C1C33">
        <w:rPr>
          <w:rFonts w:ascii="Times New Roman" w:hAnsi="Times New Roman"/>
          <w:bCs/>
          <w:color w:val="000000" w:themeColor="text1"/>
          <w:sz w:val="24"/>
          <w:szCs w:val="24"/>
        </w:rPr>
        <w:t xml:space="preserve"> </w:t>
      </w:r>
      <w:r w:rsidR="004F7CEF" w:rsidRPr="003C1C33">
        <w:rPr>
          <w:rFonts w:ascii="Times New Roman" w:hAnsi="Times New Roman"/>
          <w:bCs/>
          <w:color w:val="000000" w:themeColor="text1"/>
          <w:sz w:val="24"/>
          <w:szCs w:val="24"/>
        </w:rPr>
        <w:t>1</w:t>
      </w:r>
      <w:r w:rsidRPr="003C1C33">
        <w:rPr>
          <w:rFonts w:ascii="Times New Roman" w:hAnsi="Times New Roman"/>
          <w:bCs/>
          <w:color w:val="000000" w:themeColor="text1"/>
          <w:sz w:val="24"/>
          <w:szCs w:val="24"/>
        </w:rPr>
        <w:t>.</w:t>
      </w:r>
      <w:r w:rsidR="00E9236F" w:rsidRPr="003C1C33">
        <w:rPr>
          <w:rFonts w:ascii="Times New Roman" w:hAnsi="Times New Roman"/>
          <w:bCs/>
          <w:color w:val="000000" w:themeColor="text1"/>
          <w:sz w:val="24"/>
          <w:szCs w:val="24"/>
        </w:rPr>
        <w:t xml:space="preserve"> i 2.</w:t>
      </w:r>
      <w:r w:rsidR="00D500CC" w:rsidRPr="003C1C33">
        <w:rPr>
          <w:rFonts w:ascii="Times New Roman" w:hAnsi="Times New Roman"/>
          <w:bCs/>
          <w:color w:val="000000" w:themeColor="text1"/>
          <w:sz w:val="24"/>
          <w:szCs w:val="24"/>
        </w:rPr>
        <w:t xml:space="preserve"> ovoga </w:t>
      </w:r>
      <w:r w:rsidRPr="003C1C33">
        <w:rPr>
          <w:rFonts w:ascii="Times New Roman" w:hAnsi="Times New Roman"/>
          <w:bCs/>
          <w:color w:val="000000" w:themeColor="text1"/>
          <w:sz w:val="24"/>
          <w:szCs w:val="24"/>
        </w:rPr>
        <w:t>članka nije potreban</w:t>
      </w:r>
      <w:r w:rsidR="00041AD0" w:rsidRPr="003C1C33">
        <w:rPr>
          <w:rFonts w:ascii="Times New Roman" w:hAnsi="Times New Roman"/>
          <w:bCs/>
          <w:color w:val="000000" w:themeColor="text1"/>
          <w:sz w:val="24"/>
          <w:szCs w:val="24"/>
        </w:rPr>
        <w:t xml:space="preserve"> pristanak</w:t>
      </w:r>
      <w:r w:rsidRPr="003C1C33">
        <w:rPr>
          <w:rFonts w:ascii="Times New Roman" w:hAnsi="Times New Roman"/>
          <w:bCs/>
          <w:color w:val="000000" w:themeColor="text1"/>
          <w:sz w:val="24"/>
          <w:szCs w:val="24"/>
        </w:rPr>
        <w:t xml:space="preserve"> </w:t>
      </w:r>
      <w:r w:rsidR="00E9236F" w:rsidRPr="003C1C33">
        <w:rPr>
          <w:rFonts w:ascii="Times New Roman" w:hAnsi="Times New Roman"/>
          <w:bCs/>
          <w:color w:val="000000" w:themeColor="text1"/>
          <w:sz w:val="24"/>
          <w:szCs w:val="24"/>
        </w:rPr>
        <w:t xml:space="preserve">tuženika, niti je potreban </w:t>
      </w:r>
      <w:r w:rsidRPr="003C1C33">
        <w:rPr>
          <w:rFonts w:ascii="Times New Roman" w:hAnsi="Times New Roman"/>
          <w:bCs/>
          <w:color w:val="000000" w:themeColor="text1"/>
          <w:sz w:val="24"/>
          <w:szCs w:val="24"/>
        </w:rPr>
        <w:t>pristanak zajednice suvlasnika</w:t>
      </w:r>
      <w:r w:rsidR="008274AB" w:rsidRPr="003C1C33">
        <w:rPr>
          <w:rFonts w:ascii="Times New Roman" w:hAnsi="Times New Roman"/>
          <w:bCs/>
          <w:color w:val="000000" w:themeColor="text1"/>
          <w:sz w:val="24"/>
          <w:szCs w:val="24"/>
        </w:rPr>
        <w:t xml:space="preserve"> </w:t>
      </w:r>
      <w:r w:rsidR="00E9236F" w:rsidRPr="003C1C33">
        <w:rPr>
          <w:rFonts w:ascii="Times New Roman" w:hAnsi="Times New Roman"/>
          <w:bCs/>
          <w:color w:val="000000" w:themeColor="text1"/>
          <w:sz w:val="24"/>
          <w:szCs w:val="24"/>
        </w:rPr>
        <w:t xml:space="preserve">ako ona stupa na mjesto </w:t>
      </w:r>
      <w:r w:rsidR="008274AB" w:rsidRPr="003C1C33">
        <w:rPr>
          <w:rFonts w:ascii="Times New Roman" w:hAnsi="Times New Roman"/>
          <w:bCs/>
          <w:color w:val="000000" w:themeColor="text1"/>
          <w:sz w:val="24"/>
          <w:szCs w:val="24"/>
        </w:rPr>
        <w:t>tužitelja</w:t>
      </w:r>
      <w:r w:rsidRPr="003C1C33">
        <w:rPr>
          <w:rFonts w:ascii="Times New Roman" w:hAnsi="Times New Roman"/>
          <w:bCs/>
          <w:color w:val="000000" w:themeColor="text1"/>
          <w:sz w:val="24"/>
          <w:szCs w:val="24"/>
        </w:rPr>
        <w:t>.</w:t>
      </w:r>
    </w:p>
    <w:p w14:paraId="0C5BD419" w14:textId="77777777" w:rsidR="00D869D7" w:rsidRPr="003C1C33" w:rsidRDefault="00D869D7" w:rsidP="00225C0D">
      <w:pPr>
        <w:pStyle w:val="ListParagraph"/>
        <w:spacing w:after="0" w:line="240" w:lineRule="auto"/>
        <w:ind w:left="0"/>
        <w:jc w:val="both"/>
        <w:rPr>
          <w:rFonts w:ascii="Times New Roman" w:hAnsi="Times New Roman"/>
          <w:bCs/>
          <w:color w:val="000000" w:themeColor="text1"/>
          <w:sz w:val="24"/>
          <w:szCs w:val="24"/>
        </w:rPr>
      </w:pPr>
    </w:p>
    <w:p w14:paraId="39E474AF" w14:textId="77777777" w:rsidR="006F0263" w:rsidRPr="003C1C33" w:rsidRDefault="006F0263" w:rsidP="00B870BC">
      <w:pPr>
        <w:pStyle w:val="ListParagraph"/>
        <w:numPr>
          <w:ilvl w:val="2"/>
          <w:numId w:val="64"/>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Zajednica suvlasnika koja stupa u parnicu umjesto suvlasnika mora primiti parnicu</w:t>
      </w:r>
      <w:r w:rsidR="00045461"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u onom stanju u kakvu se ona nalazi u trenutku kad u nju stupa.</w:t>
      </w:r>
    </w:p>
    <w:p w14:paraId="0C5D40DC" w14:textId="77777777" w:rsidR="00D869D7" w:rsidRPr="003C1C33" w:rsidRDefault="00D869D7" w:rsidP="00225C0D">
      <w:pPr>
        <w:pStyle w:val="ListParagraph"/>
        <w:spacing w:after="0" w:line="240" w:lineRule="auto"/>
        <w:ind w:left="0"/>
        <w:jc w:val="both"/>
        <w:rPr>
          <w:rFonts w:ascii="Times New Roman" w:hAnsi="Times New Roman"/>
          <w:bCs/>
          <w:color w:val="000000" w:themeColor="text1"/>
          <w:sz w:val="24"/>
          <w:szCs w:val="24"/>
        </w:rPr>
      </w:pPr>
    </w:p>
    <w:p w14:paraId="312C539D" w14:textId="6709B457" w:rsidR="00676C1E" w:rsidRPr="003C1C33" w:rsidRDefault="006F0263" w:rsidP="00B870BC">
      <w:pPr>
        <w:pStyle w:val="ListParagraph"/>
        <w:numPr>
          <w:ilvl w:val="2"/>
          <w:numId w:val="64"/>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Protiv rješenja kojim se dopušta preinaka tužbe u smislu stavka </w:t>
      </w:r>
      <w:r w:rsidR="000B0594" w:rsidRPr="003C1C33">
        <w:rPr>
          <w:rFonts w:ascii="Times New Roman" w:hAnsi="Times New Roman"/>
          <w:bCs/>
          <w:color w:val="000000" w:themeColor="text1"/>
          <w:sz w:val="24"/>
          <w:szCs w:val="24"/>
        </w:rPr>
        <w:t>1</w:t>
      </w:r>
      <w:r w:rsidRPr="003C1C33">
        <w:rPr>
          <w:rFonts w:ascii="Times New Roman" w:hAnsi="Times New Roman"/>
          <w:bCs/>
          <w:color w:val="000000" w:themeColor="text1"/>
          <w:sz w:val="24"/>
          <w:szCs w:val="24"/>
        </w:rPr>
        <w:t>.</w:t>
      </w:r>
      <w:r w:rsidR="00D500CC" w:rsidRPr="003C1C33">
        <w:rPr>
          <w:rFonts w:ascii="Times New Roman" w:hAnsi="Times New Roman"/>
          <w:bCs/>
          <w:color w:val="000000" w:themeColor="text1"/>
          <w:sz w:val="24"/>
          <w:szCs w:val="24"/>
        </w:rPr>
        <w:t xml:space="preserve"> ovoga </w:t>
      </w:r>
      <w:r w:rsidRPr="003C1C33">
        <w:rPr>
          <w:rFonts w:ascii="Times New Roman" w:hAnsi="Times New Roman"/>
          <w:bCs/>
          <w:color w:val="000000" w:themeColor="text1"/>
          <w:sz w:val="24"/>
          <w:szCs w:val="24"/>
        </w:rPr>
        <w:t>članka, posebna žalba nije dopuštena, već se rješenje prvostupanjskog suda može pobijati samo u žalbi protiv konačne odluke</w:t>
      </w:r>
      <w:r w:rsidR="00970FBA" w:rsidRPr="003C1C33">
        <w:rPr>
          <w:rFonts w:ascii="Times New Roman" w:hAnsi="Times New Roman"/>
          <w:bCs/>
          <w:color w:val="000000" w:themeColor="text1"/>
          <w:sz w:val="24"/>
          <w:szCs w:val="24"/>
        </w:rPr>
        <w:t>.</w:t>
      </w:r>
    </w:p>
    <w:p w14:paraId="1280DD57" w14:textId="77777777" w:rsidR="00CF4F70" w:rsidRPr="003C1C33" w:rsidRDefault="00CF4F70" w:rsidP="00225C0D">
      <w:pPr>
        <w:spacing w:after="0" w:line="240" w:lineRule="auto"/>
        <w:jc w:val="both"/>
        <w:rPr>
          <w:bCs/>
          <w:color w:val="000000" w:themeColor="text1"/>
        </w:rPr>
      </w:pPr>
    </w:p>
    <w:p w14:paraId="2B379A4C" w14:textId="77777777" w:rsidR="00A830B8" w:rsidRPr="003C1C33" w:rsidRDefault="00A830B8" w:rsidP="00225C0D">
      <w:pPr>
        <w:spacing w:after="0" w:line="240" w:lineRule="auto"/>
        <w:jc w:val="center"/>
        <w:rPr>
          <w:bCs/>
          <w:i/>
          <w:iCs/>
          <w:color w:val="000000" w:themeColor="text1"/>
        </w:rPr>
      </w:pPr>
      <w:r w:rsidRPr="003C1C33">
        <w:rPr>
          <w:bCs/>
          <w:i/>
          <w:iCs/>
          <w:color w:val="000000" w:themeColor="text1"/>
        </w:rPr>
        <w:t>Prelazak računa pričuve na zajednicu suvlasnika</w:t>
      </w:r>
    </w:p>
    <w:p w14:paraId="0F27129B" w14:textId="77777777" w:rsidR="00EF25CC" w:rsidRPr="003C1C33" w:rsidRDefault="00EF25CC" w:rsidP="00225C0D">
      <w:pPr>
        <w:spacing w:after="0" w:line="240" w:lineRule="auto"/>
        <w:jc w:val="center"/>
        <w:rPr>
          <w:b/>
          <w:color w:val="000000" w:themeColor="text1"/>
        </w:rPr>
      </w:pPr>
    </w:p>
    <w:p w14:paraId="6901723D" w14:textId="3D0D0FCC" w:rsidR="00A830B8" w:rsidRPr="003C1C33" w:rsidRDefault="00A830B8" w:rsidP="00225C0D">
      <w:pPr>
        <w:spacing w:after="0" w:line="240" w:lineRule="auto"/>
        <w:jc w:val="center"/>
        <w:rPr>
          <w:b/>
          <w:color w:val="000000" w:themeColor="text1"/>
        </w:rPr>
      </w:pPr>
      <w:r w:rsidRPr="003C1C33">
        <w:rPr>
          <w:b/>
          <w:color w:val="000000" w:themeColor="text1"/>
        </w:rPr>
        <w:t xml:space="preserve">Članak </w:t>
      </w:r>
      <w:r w:rsidR="00C615F9" w:rsidRPr="003C1C33">
        <w:rPr>
          <w:b/>
          <w:color w:val="000000" w:themeColor="text1"/>
        </w:rPr>
        <w:t>6</w:t>
      </w:r>
      <w:r w:rsidR="000B3337" w:rsidRPr="003C1C33">
        <w:rPr>
          <w:b/>
          <w:color w:val="000000" w:themeColor="text1"/>
        </w:rPr>
        <w:t>5</w:t>
      </w:r>
      <w:r w:rsidRPr="003C1C33">
        <w:rPr>
          <w:b/>
          <w:color w:val="000000" w:themeColor="text1"/>
        </w:rPr>
        <w:t>.</w:t>
      </w:r>
    </w:p>
    <w:p w14:paraId="77887542" w14:textId="77777777" w:rsidR="00EF25CC" w:rsidRPr="003C1C33" w:rsidRDefault="00EF25CC" w:rsidP="00EF25CC">
      <w:pPr>
        <w:spacing w:after="0" w:line="240" w:lineRule="auto"/>
        <w:jc w:val="both"/>
        <w:rPr>
          <w:bCs/>
          <w:color w:val="000000" w:themeColor="text1"/>
        </w:rPr>
      </w:pPr>
    </w:p>
    <w:p w14:paraId="490762C8" w14:textId="77777777" w:rsidR="00A830B8" w:rsidRPr="003C1C33" w:rsidRDefault="00A830B8" w:rsidP="00197800">
      <w:pPr>
        <w:spacing w:after="0" w:line="240" w:lineRule="auto"/>
        <w:ind w:firstLine="708"/>
        <w:jc w:val="both"/>
        <w:rPr>
          <w:bCs/>
          <w:color w:val="000000" w:themeColor="text1"/>
        </w:rPr>
      </w:pPr>
      <w:r w:rsidRPr="003C1C33">
        <w:rPr>
          <w:bCs/>
          <w:color w:val="000000" w:themeColor="text1"/>
        </w:rPr>
        <w:t>Nakon osnivanja zajednice suvlasnika prava i obveze koje proizlaze iz zajedničke pričuve kao račun pričuve prelaze s pojedinih suvlasnika na zajednicu suvlasnika.</w:t>
      </w:r>
    </w:p>
    <w:p w14:paraId="3380E177" w14:textId="77777777" w:rsidR="008F78A1" w:rsidRPr="003C1C33" w:rsidRDefault="008F78A1" w:rsidP="00C762C2">
      <w:pPr>
        <w:spacing w:after="0" w:line="240" w:lineRule="auto"/>
        <w:jc w:val="both"/>
        <w:rPr>
          <w:bCs/>
          <w:color w:val="000000" w:themeColor="text1"/>
        </w:rPr>
      </w:pPr>
    </w:p>
    <w:p w14:paraId="3CDD975C" w14:textId="77777777" w:rsidR="00C33019" w:rsidRPr="003C1C33" w:rsidRDefault="003B044C" w:rsidP="00225C0D">
      <w:pPr>
        <w:spacing w:after="0" w:line="240" w:lineRule="auto"/>
        <w:jc w:val="center"/>
        <w:rPr>
          <w:bCs/>
          <w:i/>
          <w:color w:val="000000" w:themeColor="text1"/>
        </w:rPr>
      </w:pPr>
      <w:r w:rsidRPr="003C1C33">
        <w:rPr>
          <w:bCs/>
          <w:i/>
          <w:color w:val="000000" w:themeColor="text1"/>
        </w:rPr>
        <w:t>Upravitelji</w:t>
      </w:r>
      <w:r w:rsidR="00A12EF2" w:rsidRPr="003C1C33">
        <w:rPr>
          <w:bCs/>
          <w:i/>
          <w:color w:val="000000" w:themeColor="text1"/>
        </w:rPr>
        <w:t xml:space="preserve"> </w:t>
      </w:r>
      <w:r w:rsidR="00A12EF2" w:rsidRPr="003C1C33">
        <w:rPr>
          <w:i/>
          <w:iCs/>
          <w:color w:val="000000" w:themeColor="text1"/>
          <w:lang w:eastAsia="en-US"/>
        </w:rPr>
        <w:t>zgrade</w:t>
      </w:r>
    </w:p>
    <w:p w14:paraId="1C0488E7" w14:textId="77777777" w:rsidR="00EF25CC" w:rsidRPr="003C1C33" w:rsidRDefault="00EF25CC" w:rsidP="00225C0D">
      <w:pPr>
        <w:spacing w:after="0" w:line="240" w:lineRule="auto"/>
        <w:jc w:val="center"/>
        <w:rPr>
          <w:b/>
          <w:bCs/>
          <w:color w:val="000000" w:themeColor="text1"/>
        </w:rPr>
      </w:pPr>
    </w:p>
    <w:p w14:paraId="7504CFA5" w14:textId="2CA08AD1" w:rsidR="00C33019" w:rsidRPr="003C1C33" w:rsidRDefault="003B044C" w:rsidP="00225C0D">
      <w:pPr>
        <w:spacing w:after="0" w:line="240" w:lineRule="auto"/>
        <w:jc w:val="center"/>
        <w:rPr>
          <w:b/>
          <w:bCs/>
          <w:color w:val="000000" w:themeColor="text1"/>
        </w:rPr>
      </w:pPr>
      <w:r w:rsidRPr="003C1C33">
        <w:rPr>
          <w:b/>
          <w:bCs/>
          <w:color w:val="000000" w:themeColor="text1"/>
        </w:rPr>
        <w:t xml:space="preserve">Članak </w:t>
      </w:r>
      <w:r w:rsidR="00C615F9" w:rsidRPr="003C1C33">
        <w:rPr>
          <w:b/>
          <w:bCs/>
          <w:color w:val="000000" w:themeColor="text1"/>
        </w:rPr>
        <w:t>6</w:t>
      </w:r>
      <w:r w:rsidR="000B3337" w:rsidRPr="003C1C33">
        <w:rPr>
          <w:b/>
          <w:bCs/>
          <w:color w:val="000000" w:themeColor="text1"/>
        </w:rPr>
        <w:t>6</w:t>
      </w:r>
      <w:r w:rsidR="007B7B2D" w:rsidRPr="003C1C33">
        <w:rPr>
          <w:b/>
          <w:bCs/>
          <w:color w:val="000000" w:themeColor="text1"/>
        </w:rPr>
        <w:t>.</w:t>
      </w:r>
    </w:p>
    <w:p w14:paraId="549EE2F4" w14:textId="77777777" w:rsidR="00EF25CC" w:rsidRPr="003C1C33" w:rsidRDefault="00EF25CC" w:rsidP="00225C0D">
      <w:pPr>
        <w:spacing w:after="0" w:line="240" w:lineRule="auto"/>
        <w:jc w:val="center"/>
        <w:rPr>
          <w:b/>
          <w:bCs/>
          <w:color w:val="000000" w:themeColor="text1"/>
        </w:rPr>
      </w:pPr>
    </w:p>
    <w:p w14:paraId="6E7587C6" w14:textId="77777777" w:rsidR="00C33019" w:rsidRPr="003C1C33" w:rsidRDefault="003B044C" w:rsidP="00B870BC">
      <w:pPr>
        <w:pStyle w:val="ListParagraph"/>
        <w:numPr>
          <w:ilvl w:val="2"/>
          <w:numId w:val="62"/>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Upravitelji </w:t>
      </w:r>
      <w:r w:rsidR="00A12EF2" w:rsidRPr="003C1C33">
        <w:rPr>
          <w:rFonts w:ascii="Times New Roman" w:hAnsi="Times New Roman"/>
          <w:color w:val="000000" w:themeColor="text1"/>
          <w:sz w:val="24"/>
          <w:szCs w:val="24"/>
        </w:rPr>
        <w:t>zgrade</w:t>
      </w:r>
      <w:r w:rsidR="00A12EF2"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 xml:space="preserve">koji su djelatnost upravljanja zgradama obavljali do stupanja na snagu ovoga Zakona nastavljaju obavljati djelatnost kao upravitelji </w:t>
      </w:r>
      <w:r w:rsidR="00A12EF2" w:rsidRPr="003C1C33">
        <w:rPr>
          <w:rFonts w:ascii="Times New Roman" w:hAnsi="Times New Roman"/>
          <w:color w:val="000000" w:themeColor="text1"/>
          <w:sz w:val="24"/>
          <w:szCs w:val="24"/>
        </w:rPr>
        <w:t>zgrade</w:t>
      </w:r>
      <w:r w:rsidR="00A12EF2"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na temelju ovoga Zakona.</w:t>
      </w:r>
    </w:p>
    <w:p w14:paraId="2DE6AEAB" w14:textId="77777777" w:rsidR="00EF25CC" w:rsidRPr="003C1C33" w:rsidRDefault="00EF25CC" w:rsidP="00EF25CC">
      <w:pPr>
        <w:pStyle w:val="ListParagraph"/>
        <w:spacing w:after="0" w:line="240" w:lineRule="auto"/>
        <w:ind w:left="0"/>
        <w:jc w:val="both"/>
        <w:rPr>
          <w:rFonts w:ascii="Times New Roman" w:hAnsi="Times New Roman"/>
          <w:bCs/>
          <w:color w:val="000000" w:themeColor="text1"/>
          <w:sz w:val="24"/>
          <w:szCs w:val="24"/>
        </w:rPr>
      </w:pPr>
    </w:p>
    <w:p w14:paraId="05C793CA" w14:textId="77777777" w:rsidR="00C33019" w:rsidRPr="003C1C33" w:rsidRDefault="003B044C" w:rsidP="00B870BC">
      <w:pPr>
        <w:pStyle w:val="ListParagraph"/>
        <w:numPr>
          <w:ilvl w:val="2"/>
          <w:numId w:val="62"/>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Upravitelji </w:t>
      </w:r>
      <w:r w:rsidR="00A12EF2" w:rsidRPr="003C1C33">
        <w:rPr>
          <w:rFonts w:ascii="Times New Roman" w:hAnsi="Times New Roman"/>
          <w:color w:val="000000" w:themeColor="text1"/>
          <w:sz w:val="24"/>
          <w:szCs w:val="24"/>
        </w:rPr>
        <w:t>zgrade</w:t>
      </w:r>
      <w:r w:rsidR="00A12EF2" w:rsidRPr="003C1C33">
        <w:rPr>
          <w:rFonts w:ascii="Times New Roman" w:hAnsi="Times New Roman"/>
          <w:bCs/>
          <w:color w:val="000000" w:themeColor="text1"/>
          <w:sz w:val="24"/>
          <w:szCs w:val="24"/>
        </w:rPr>
        <w:t xml:space="preserve"> </w:t>
      </w:r>
      <w:r w:rsidRPr="003C1C33">
        <w:rPr>
          <w:rFonts w:ascii="Times New Roman" w:hAnsi="Times New Roman"/>
          <w:bCs/>
          <w:color w:val="000000" w:themeColor="text1"/>
          <w:sz w:val="24"/>
          <w:szCs w:val="24"/>
        </w:rPr>
        <w:t>iz stavka 1. ovoga članka dužni su svoj rad uskladiti s ovim Zakonom u roku od</w:t>
      </w:r>
      <w:r w:rsidR="00A45CEE" w:rsidRPr="003C1C33">
        <w:rPr>
          <w:rFonts w:ascii="Times New Roman" w:hAnsi="Times New Roman"/>
          <w:bCs/>
          <w:color w:val="000000" w:themeColor="text1"/>
          <w:sz w:val="24"/>
          <w:szCs w:val="24"/>
        </w:rPr>
        <w:t xml:space="preserve"> </w:t>
      </w:r>
      <w:r w:rsidR="00911C41" w:rsidRPr="003C1C33">
        <w:rPr>
          <w:rFonts w:ascii="Times New Roman" w:hAnsi="Times New Roman"/>
          <w:bCs/>
          <w:color w:val="000000" w:themeColor="text1"/>
          <w:sz w:val="24"/>
          <w:szCs w:val="24"/>
        </w:rPr>
        <w:t>90</w:t>
      </w:r>
      <w:r w:rsidRPr="003C1C33">
        <w:rPr>
          <w:rFonts w:ascii="Times New Roman" w:hAnsi="Times New Roman"/>
          <w:bCs/>
          <w:color w:val="000000" w:themeColor="text1"/>
          <w:sz w:val="24"/>
          <w:szCs w:val="24"/>
        </w:rPr>
        <w:t xml:space="preserve"> dana od dana stupanja na snagu ovoga Zakona.</w:t>
      </w:r>
    </w:p>
    <w:p w14:paraId="547D72AA" w14:textId="77777777" w:rsidR="00EF25CC" w:rsidRPr="003C1C33" w:rsidRDefault="00EF25CC" w:rsidP="00EF25CC">
      <w:pPr>
        <w:pStyle w:val="ListParagraph"/>
        <w:spacing w:after="0" w:line="240" w:lineRule="auto"/>
        <w:ind w:left="0"/>
        <w:jc w:val="both"/>
        <w:rPr>
          <w:rFonts w:ascii="Times New Roman" w:hAnsi="Times New Roman"/>
          <w:bCs/>
          <w:color w:val="000000" w:themeColor="text1"/>
          <w:sz w:val="24"/>
          <w:szCs w:val="24"/>
        </w:rPr>
      </w:pPr>
    </w:p>
    <w:p w14:paraId="6BA4CC21" w14:textId="77777777" w:rsidR="00496AC4" w:rsidRPr="003C1C33" w:rsidRDefault="00742116" w:rsidP="00B870BC">
      <w:pPr>
        <w:pStyle w:val="ListParagraph"/>
        <w:numPr>
          <w:ilvl w:val="2"/>
          <w:numId w:val="62"/>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Upravitelji zgrade </w:t>
      </w:r>
      <w:r w:rsidR="00984DDA" w:rsidRPr="003C1C33">
        <w:rPr>
          <w:rFonts w:ascii="Times New Roman" w:hAnsi="Times New Roman"/>
          <w:bCs/>
          <w:color w:val="000000" w:themeColor="text1"/>
          <w:sz w:val="24"/>
          <w:szCs w:val="24"/>
        </w:rPr>
        <w:t xml:space="preserve">dužni su </w:t>
      </w:r>
      <w:r w:rsidR="00EF25A0" w:rsidRPr="003C1C33">
        <w:rPr>
          <w:rFonts w:ascii="Times New Roman" w:hAnsi="Times New Roman"/>
          <w:bCs/>
          <w:color w:val="000000" w:themeColor="text1"/>
          <w:sz w:val="24"/>
          <w:szCs w:val="24"/>
        </w:rPr>
        <w:t xml:space="preserve">evidenciju </w:t>
      </w:r>
      <w:r w:rsidR="00333634" w:rsidRPr="003C1C33">
        <w:rPr>
          <w:rFonts w:ascii="Times New Roman" w:hAnsi="Times New Roman"/>
          <w:bCs/>
          <w:color w:val="000000" w:themeColor="text1"/>
          <w:sz w:val="24"/>
          <w:szCs w:val="24"/>
        </w:rPr>
        <w:t>s nužnim podatcima o</w:t>
      </w:r>
      <w:r w:rsidR="00EF25A0" w:rsidRPr="003C1C33">
        <w:rPr>
          <w:rFonts w:ascii="Times New Roman" w:hAnsi="Times New Roman"/>
          <w:bCs/>
          <w:color w:val="000000" w:themeColor="text1"/>
          <w:sz w:val="24"/>
          <w:szCs w:val="24"/>
        </w:rPr>
        <w:t xml:space="preserve"> </w:t>
      </w:r>
      <w:r w:rsidR="00984DDA" w:rsidRPr="003C1C33">
        <w:rPr>
          <w:rFonts w:ascii="Times New Roman" w:hAnsi="Times New Roman"/>
          <w:bCs/>
          <w:color w:val="000000" w:themeColor="text1"/>
          <w:sz w:val="24"/>
          <w:szCs w:val="24"/>
        </w:rPr>
        <w:t>važeć</w:t>
      </w:r>
      <w:r w:rsidR="00EF25A0" w:rsidRPr="003C1C33">
        <w:rPr>
          <w:rFonts w:ascii="Times New Roman" w:hAnsi="Times New Roman"/>
          <w:bCs/>
          <w:color w:val="000000" w:themeColor="text1"/>
          <w:sz w:val="24"/>
          <w:szCs w:val="24"/>
        </w:rPr>
        <w:t>i</w:t>
      </w:r>
      <w:r w:rsidR="00333634" w:rsidRPr="003C1C33">
        <w:rPr>
          <w:rFonts w:ascii="Times New Roman" w:hAnsi="Times New Roman"/>
          <w:bCs/>
          <w:color w:val="000000" w:themeColor="text1"/>
          <w:sz w:val="24"/>
          <w:szCs w:val="24"/>
        </w:rPr>
        <w:t>m</w:t>
      </w:r>
      <w:r w:rsidR="00984DDA" w:rsidRPr="003C1C33">
        <w:rPr>
          <w:rFonts w:ascii="Times New Roman" w:hAnsi="Times New Roman"/>
          <w:bCs/>
          <w:color w:val="000000" w:themeColor="text1"/>
          <w:sz w:val="24"/>
          <w:szCs w:val="24"/>
        </w:rPr>
        <w:t xml:space="preserve"> ugovor</w:t>
      </w:r>
      <w:r w:rsidR="00333634" w:rsidRPr="003C1C33">
        <w:rPr>
          <w:rFonts w:ascii="Times New Roman" w:hAnsi="Times New Roman"/>
          <w:bCs/>
          <w:color w:val="000000" w:themeColor="text1"/>
          <w:sz w:val="24"/>
          <w:szCs w:val="24"/>
        </w:rPr>
        <w:t>ima</w:t>
      </w:r>
      <w:r w:rsidR="00984DDA" w:rsidRPr="003C1C33">
        <w:rPr>
          <w:rFonts w:ascii="Times New Roman" w:hAnsi="Times New Roman"/>
          <w:bCs/>
          <w:color w:val="000000" w:themeColor="text1"/>
          <w:sz w:val="24"/>
          <w:szCs w:val="24"/>
        </w:rPr>
        <w:t xml:space="preserve"> o upravljanju zgradama </w:t>
      </w:r>
      <w:r w:rsidR="00EF25A0" w:rsidRPr="003C1C33">
        <w:rPr>
          <w:rFonts w:ascii="Times New Roman" w:hAnsi="Times New Roman"/>
          <w:bCs/>
          <w:color w:val="000000" w:themeColor="text1"/>
          <w:sz w:val="24"/>
          <w:szCs w:val="24"/>
        </w:rPr>
        <w:t xml:space="preserve">dostaviti </w:t>
      </w:r>
      <w:r w:rsidR="00461BB6" w:rsidRPr="003C1C33">
        <w:rPr>
          <w:rFonts w:ascii="Times New Roman" w:hAnsi="Times New Roman"/>
          <w:bCs/>
          <w:color w:val="000000" w:themeColor="text1"/>
          <w:sz w:val="24"/>
          <w:szCs w:val="24"/>
        </w:rPr>
        <w:t xml:space="preserve">jedinici lokalne samouprave </w:t>
      </w:r>
      <w:r w:rsidR="00EF25A0" w:rsidRPr="003C1C33">
        <w:rPr>
          <w:rFonts w:ascii="Times New Roman" w:hAnsi="Times New Roman"/>
          <w:bCs/>
          <w:color w:val="000000" w:themeColor="text1"/>
          <w:sz w:val="24"/>
          <w:szCs w:val="24"/>
        </w:rPr>
        <w:t xml:space="preserve">u roku </w:t>
      </w:r>
      <w:r w:rsidR="003951EC" w:rsidRPr="003C1C33">
        <w:rPr>
          <w:rFonts w:ascii="Times New Roman" w:hAnsi="Times New Roman"/>
          <w:bCs/>
          <w:color w:val="000000" w:themeColor="text1"/>
          <w:sz w:val="24"/>
          <w:szCs w:val="24"/>
        </w:rPr>
        <w:t xml:space="preserve">od </w:t>
      </w:r>
      <w:r w:rsidR="00A97208" w:rsidRPr="003C1C33">
        <w:rPr>
          <w:rFonts w:ascii="Times New Roman" w:hAnsi="Times New Roman"/>
          <w:bCs/>
          <w:color w:val="000000" w:themeColor="text1"/>
          <w:sz w:val="24"/>
          <w:szCs w:val="24"/>
        </w:rPr>
        <w:t xml:space="preserve">90 </w:t>
      </w:r>
      <w:r w:rsidR="00CF36D0" w:rsidRPr="003C1C33">
        <w:rPr>
          <w:rFonts w:ascii="Times New Roman" w:hAnsi="Times New Roman"/>
          <w:bCs/>
          <w:color w:val="000000" w:themeColor="text1"/>
          <w:sz w:val="24"/>
          <w:szCs w:val="24"/>
        </w:rPr>
        <w:t xml:space="preserve">dana od </w:t>
      </w:r>
      <w:r w:rsidR="003951EC" w:rsidRPr="003C1C33">
        <w:rPr>
          <w:rFonts w:ascii="Times New Roman" w:hAnsi="Times New Roman"/>
          <w:bCs/>
          <w:color w:val="000000" w:themeColor="text1"/>
          <w:sz w:val="24"/>
          <w:szCs w:val="24"/>
        </w:rPr>
        <w:t xml:space="preserve">dana </w:t>
      </w:r>
      <w:r w:rsidR="00CF36D0" w:rsidRPr="003C1C33">
        <w:rPr>
          <w:rFonts w:ascii="Times New Roman" w:hAnsi="Times New Roman"/>
          <w:bCs/>
          <w:color w:val="000000" w:themeColor="text1"/>
          <w:sz w:val="24"/>
          <w:szCs w:val="24"/>
        </w:rPr>
        <w:t>stupanja na snagu ovoga Zakona.</w:t>
      </w:r>
    </w:p>
    <w:p w14:paraId="2C380F2B" w14:textId="77777777" w:rsidR="009940C1" w:rsidRPr="003C1C33" w:rsidRDefault="009940C1" w:rsidP="009940C1">
      <w:pPr>
        <w:pStyle w:val="ListParagraph"/>
        <w:spacing w:after="0" w:line="240" w:lineRule="auto"/>
        <w:ind w:left="0"/>
        <w:jc w:val="both"/>
        <w:rPr>
          <w:rFonts w:ascii="Times New Roman" w:hAnsi="Times New Roman"/>
          <w:bCs/>
          <w:color w:val="000000" w:themeColor="text1"/>
          <w:sz w:val="24"/>
          <w:szCs w:val="24"/>
        </w:rPr>
      </w:pPr>
    </w:p>
    <w:p w14:paraId="7DAA9DCA" w14:textId="7A59DCA3" w:rsidR="009940C1" w:rsidRPr="003C1C33" w:rsidRDefault="009940C1" w:rsidP="00B870BC">
      <w:pPr>
        <w:pStyle w:val="ListParagraph"/>
        <w:numPr>
          <w:ilvl w:val="2"/>
          <w:numId w:val="62"/>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Upravitelji zgrade dužni su </w:t>
      </w:r>
      <w:r w:rsidR="00564582" w:rsidRPr="003C1C33">
        <w:rPr>
          <w:rFonts w:ascii="Times New Roman" w:hAnsi="Times New Roman"/>
          <w:bCs/>
          <w:color w:val="000000" w:themeColor="text1"/>
          <w:sz w:val="24"/>
          <w:szCs w:val="24"/>
        </w:rPr>
        <w:t>u roku od 1</w:t>
      </w:r>
      <w:r w:rsidR="00B107F4" w:rsidRPr="003C1C33">
        <w:rPr>
          <w:rFonts w:ascii="Times New Roman" w:hAnsi="Times New Roman"/>
          <w:bCs/>
          <w:color w:val="000000" w:themeColor="text1"/>
          <w:sz w:val="24"/>
          <w:szCs w:val="24"/>
        </w:rPr>
        <w:t>8</w:t>
      </w:r>
      <w:r w:rsidR="00564582" w:rsidRPr="003C1C33">
        <w:rPr>
          <w:rFonts w:ascii="Times New Roman" w:hAnsi="Times New Roman"/>
          <w:bCs/>
          <w:color w:val="000000" w:themeColor="text1"/>
          <w:sz w:val="24"/>
          <w:szCs w:val="24"/>
        </w:rPr>
        <w:t xml:space="preserve">0 dana od </w:t>
      </w:r>
      <w:r w:rsidRPr="003C1C33">
        <w:rPr>
          <w:rFonts w:ascii="Times New Roman" w:hAnsi="Times New Roman"/>
          <w:bCs/>
          <w:color w:val="000000" w:themeColor="text1"/>
          <w:sz w:val="24"/>
          <w:szCs w:val="24"/>
        </w:rPr>
        <w:t xml:space="preserve">dana </w:t>
      </w:r>
      <w:r w:rsidR="00564582" w:rsidRPr="003C1C33">
        <w:rPr>
          <w:rFonts w:ascii="Times New Roman" w:hAnsi="Times New Roman"/>
          <w:bCs/>
          <w:color w:val="000000" w:themeColor="text1"/>
          <w:sz w:val="24"/>
          <w:szCs w:val="24"/>
        </w:rPr>
        <w:t xml:space="preserve">stupanja na snagu ovoga </w:t>
      </w:r>
      <w:r w:rsidR="00F63DC1" w:rsidRPr="003C1C33">
        <w:rPr>
          <w:rFonts w:ascii="Times New Roman" w:hAnsi="Times New Roman"/>
          <w:bCs/>
          <w:color w:val="000000" w:themeColor="text1"/>
          <w:sz w:val="24"/>
          <w:szCs w:val="24"/>
        </w:rPr>
        <w:t xml:space="preserve">Zakona </w:t>
      </w:r>
      <w:r w:rsidR="00564582" w:rsidRPr="003C1C33">
        <w:rPr>
          <w:rFonts w:ascii="Times New Roman" w:hAnsi="Times New Roman"/>
          <w:bCs/>
          <w:color w:val="000000" w:themeColor="text1"/>
          <w:sz w:val="24"/>
          <w:szCs w:val="24"/>
        </w:rPr>
        <w:t xml:space="preserve">svim </w:t>
      </w:r>
      <w:r w:rsidR="00E53190" w:rsidRPr="003C1C33">
        <w:rPr>
          <w:rFonts w:ascii="Times New Roman" w:hAnsi="Times New Roman"/>
          <w:bCs/>
          <w:color w:val="000000" w:themeColor="text1"/>
          <w:sz w:val="24"/>
          <w:szCs w:val="24"/>
        </w:rPr>
        <w:t xml:space="preserve">zgradama </w:t>
      </w:r>
      <w:r w:rsidR="009E5C8C" w:rsidRPr="003C1C33">
        <w:rPr>
          <w:rFonts w:ascii="Times New Roman" w:hAnsi="Times New Roman"/>
          <w:bCs/>
          <w:color w:val="000000" w:themeColor="text1"/>
          <w:sz w:val="24"/>
          <w:szCs w:val="24"/>
        </w:rPr>
        <w:t>s kojima upravljaju</w:t>
      </w:r>
      <w:r w:rsidR="00E53190" w:rsidRPr="003C1C33">
        <w:rPr>
          <w:rFonts w:ascii="Times New Roman" w:hAnsi="Times New Roman"/>
          <w:bCs/>
          <w:color w:val="000000" w:themeColor="text1"/>
          <w:sz w:val="24"/>
          <w:szCs w:val="24"/>
        </w:rPr>
        <w:t xml:space="preserve"> </w:t>
      </w:r>
      <w:r w:rsidR="00564582" w:rsidRPr="003C1C33">
        <w:rPr>
          <w:rFonts w:ascii="Times New Roman" w:hAnsi="Times New Roman"/>
          <w:bCs/>
          <w:color w:val="000000" w:themeColor="text1"/>
          <w:sz w:val="24"/>
          <w:szCs w:val="24"/>
        </w:rPr>
        <w:t xml:space="preserve">dostaviti novi kućni red i </w:t>
      </w:r>
      <w:r w:rsidR="00836968" w:rsidRPr="003C1C33">
        <w:rPr>
          <w:rFonts w:ascii="Times New Roman" w:hAnsi="Times New Roman"/>
          <w:bCs/>
          <w:color w:val="000000" w:themeColor="text1"/>
          <w:sz w:val="24"/>
          <w:szCs w:val="24"/>
        </w:rPr>
        <w:t xml:space="preserve">postaviti ga </w:t>
      </w:r>
      <w:r w:rsidR="00564582" w:rsidRPr="003C1C33">
        <w:rPr>
          <w:rFonts w:ascii="Times New Roman" w:hAnsi="Times New Roman"/>
          <w:bCs/>
          <w:color w:val="000000" w:themeColor="text1"/>
          <w:sz w:val="24"/>
          <w:szCs w:val="24"/>
        </w:rPr>
        <w:t xml:space="preserve">u obliku </w:t>
      </w:r>
      <w:r w:rsidR="00B01291" w:rsidRPr="003C1C33">
        <w:rPr>
          <w:rFonts w:ascii="Times New Roman" w:hAnsi="Times New Roman"/>
          <w:bCs/>
          <w:color w:val="000000" w:themeColor="text1"/>
          <w:sz w:val="24"/>
          <w:szCs w:val="24"/>
        </w:rPr>
        <w:t xml:space="preserve">fiksne </w:t>
      </w:r>
      <w:r w:rsidR="00564582" w:rsidRPr="003C1C33">
        <w:rPr>
          <w:rFonts w:ascii="Times New Roman" w:hAnsi="Times New Roman"/>
          <w:bCs/>
          <w:color w:val="000000" w:themeColor="text1"/>
          <w:sz w:val="24"/>
          <w:szCs w:val="24"/>
        </w:rPr>
        <w:t xml:space="preserve">zidne </w:t>
      </w:r>
      <w:r w:rsidR="00BE727F" w:rsidRPr="003C1C33">
        <w:rPr>
          <w:rFonts w:ascii="Times New Roman" w:hAnsi="Times New Roman"/>
          <w:bCs/>
          <w:color w:val="000000" w:themeColor="text1"/>
          <w:sz w:val="24"/>
          <w:szCs w:val="24"/>
        </w:rPr>
        <w:t>ploče</w:t>
      </w:r>
      <w:r w:rsidR="00564582" w:rsidRPr="003C1C33">
        <w:rPr>
          <w:rFonts w:ascii="Times New Roman" w:hAnsi="Times New Roman"/>
          <w:bCs/>
          <w:color w:val="000000" w:themeColor="text1"/>
          <w:sz w:val="24"/>
          <w:szCs w:val="24"/>
        </w:rPr>
        <w:t xml:space="preserve"> </w:t>
      </w:r>
      <w:r w:rsidR="0011652C" w:rsidRPr="003C1C33">
        <w:rPr>
          <w:rFonts w:ascii="Times New Roman" w:hAnsi="Times New Roman"/>
          <w:bCs/>
          <w:color w:val="000000" w:themeColor="text1"/>
          <w:sz w:val="24"/>
          <w:szCs w:val="24"/>
        </w:rPr>
        <w:t xml:space="preserve">za </w:t>
      </w:r>
      <w:r w:rsidR="00564582" w:rsidRPr="003C1C33">
        <w:rPr>
          <w:rFonts w:ascii="Times New Roman" w:hAnsi="Times New Roman"/>
          <w:bCs/>
          <w:color w:val="000000" w:themeColor="text1"/>
          <w:sz w:val="24"/>
          <w:szCs w:val="24"/>
        </w:rPr>
        <w:t>trajno izlaganje u zajedničkom prostoru zgrade</w:t>
      </w:r>
      <w:r w:rsidR="00BA284F" w:rsidRPr="003C1C33">
        <w:rPr>
          <w:rFonts w:ascii="Times New Roman" w:hAnsi="Times New Roman"/>
          <w:bCs/>
          <w:color w:val="000000" w:themeColor="text1"/>
          <w:sz w:val="24"/>
          <w:szCs w:val="24"/>
        </w:rPr>
        <w:t xml:space="preserve"> kako bi bio vidljiv i čitljiv</w:t>
      </w:r>
      <w:r w:rsidR="004363D0" w:rsidRPr="003C1C33">
        <w:rPr>
          <w:rFonts w:ascii="Times New Roman" w:hAnsi="Times New Roman"/>
          <w:bCs/>
          <w:color w:val="000000" w:themeColor="text1"/>
          <w:sz w:val="24"/>
          <w:szCs w:val="24"/>
        </w:rPr>
        <w:t xml:space="preserve"> svakome tko ulazi u zgradu</w:t>
      </w:r>
      <w:r w:rsidR="00DF0F7E" w:rsidRPr="003C1C33">
        <w:rPr>
          <w:rFonts w:ascii="Times New Roman" w:hAnsi="Times New Roman"/>
          <w:bCs/>
          <w:color w:val="000000" w:themeColor="text1"/>
          <w:sz w:val="24"/>
          <w:szCs w:val="24"/>
        </w:rPr>
        <w:t>.</w:t>
      </w:r>
    </w:p>
    <w:p w14:paraId="15743EEE" w14:textId="77777777" w:rsidR="00564582" w:rsidRPr="003C1C33" w:rsidRDefault="00564582" w:rsidP="009940C1">
      <w:pPr>
        <w:pStyle w:val="ListParagraph"/>
        <w:spacing w:after="0" w:line="240" w:lineRule="auto"/>
        <w:ind w:left="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 xml:space="preserve">  </w:t>
      </w:r>
    </w:p>
    <w:p w14:paraId="279EDD58" w14:textId="08C56CAA" w:rsidR="00AC453A" w:rsidRPr="003C1C33" w:rsidRDefault="009527D1" w:rsidP="00B870BC">
      <w:pPr>
        <w:pStyle w:val="ListParagraph"/>
        <w:numPr>
          <w:ilvl w:val="2"/>
          <w:numId w:val="62"/>
        </w:numPr>
        <w:spacing w:after="0" w:line="240" w:lineRule="auto"/>
        <w:ind w:left="0" w:firstLine="0"/>
        <w:jc w:val="both"/>
        <w:rPr>
          <w:rFonts w:ascii="Times New Roman" w:hAnsi="Times New Roman"/>
          <w:bCs/>
          <w:color w:val="000000" w:themeColor="text1"/>
          <w:sz w:val="24"/>
          <w:szCs w:val="24"/>
        </w:rPr>
      </w:pPr>
      <w:r w:rsidRPr="003C1C33">
        <w:rPr>
          <w:rFonts w:ascii="Times New Roman" w:hAnsi="Times New Roman"/>
          <w:bCs/>
          <w:color w:val="000000" w:themeColor="text1"/>
          <w:sz w:val="24"/>
          <w:szCs w:val="24"/>
        </w:rPr>
        <w:t>Upravitelji zgrade dužni su u roku od šest mjeseci od ustrojavanja podnijeti zahtjeve za upis u Registar zajednice suvlasnika u skladu sa člankom 10. stavkom 1. ovoga Zakona, odnosno u Registar upravitelja zgrada u skladu sa člankom 12. stavkom 1. ovoga Zakona.</w:t>
      </w:r>
      <w:r w:rsidR="002E07DF" w:rsidRPr="003C1C33">
        <w:rPr>
          <w:rFonts w:ascii="Times New Roman" w:hAnsi="Times New Roman"/>
          <w:bCs/>
          <w:color w:val="000000" w:themeColor="text1"/>
          <w:sz w:val="24"/>
          <w:szCs w:val="24"/>
        </w:rPr>
        <w:t>.</w:t>
      </w:r>
    </w:p>
    <w:p w14:paraId="149E4B3E" w14:textId="77777777" w:rsidR="00EA3F0B" w:rsidRPr="003C1C33" w:rsidRDefault="00EA3F0B" w:rsidP="00225C0D">
      <w:pPr>
        <w:pStyle w:val="ListParagraph"/>
        <w:spacing w:after="0" w:line="240" w:lineRule="auto"/>
        <w:ind w:left="0"/>
        <w:jc w:val="both"/>
        <w:rPr>
          <w:rFonts w:ascii="Times New Roman" w:hAnsi="Times New Roman"/>
          <w:bCs/>
          <w:color w:val="000000" w:themeColor="text1"/>
          <w:sz w:val="24"/>
          <w:szCs w:val="24"/>
        </w:rPr>
      </w:pPr>
    </w:p>
    <w:p w14:paraId="17B94DF0" w14:textId="77777777" w:rsidR="00B926DE" w:rsidRPr="003C1C33" w:rsidRDefault="00E347B0" w:rsidP="00225C0D">
      <w:pPr>
        <w:spacing w:after="0" w:line="240" w:lineRule="auto"/>
        <w:jc w:val="center"/>
        <w:rPr>
          <w:bCs/>
          <w:i/>
          <w:color w:val="000000" w:themeColor="text1"/>
        </w:rPr>
      </w:pPr>
      <w:r w:rsidRPr="003C1C33">
        <w:rPr>
          <w:bCs/>
          <w:i/>
          <w:color w:val="000000" w:themeColor="text1"/>
        </w:rPr>
        <w:t>Donošenje podzakonskih propisa</w:t>
      </w:r>
    </w:p>
    <w:p w14:paraId="3AEF9D72" w14:textId="77777777" w:rsidR="009940C1" w:rsidRPr="003C1C33" w:rsidRDefault="009940C1" w:rsidP="00225C0D">
      <w:pPr>
        <w:spacing w:after="0" w:line="240" w:lineRule="auto"/>
        <w:jc w:val="center"/>
        <w:rPr>
          <w:b/>
          <w:iCs/>
          <w:color w:val="000000" w:themeColor="text1"/>
        </w:rPr>
      </w:pPr>
    </w:p>
    <w:p w14:paraId="1577ED2B" w14:textId="0E246E47" w:rsidR="00167BF7" w:rsidRPr="003C1C33" w:rsidRDefault="00167BF7" w:rsidP="00225C0D">
      <w:pPr>
        <w:spacing w:after="0" w:line="240" w:lineRule="auto"/>
        <w:jc w:val="center"/>
        <w:rPr>
          <w:b/>
          <w:iCs/>
          <w:color w:val="000000" w:themeColor="text1"/>
        </w:rPr>
      </w:pPr>
      <w:r w:rsidRPr="003C1C33">
        <w:rPr>
          <w:b/>
          <w:iCs/>
          <w:color w:val="000000" w:themeColor="text1"/>
        </w:rPr>
        <w:t xml:space="preserve">Članak </w:t>
      </w:r>
      <w:r w:rsidR="00C615F9" w:rsidRPr="003C1C33">
        <w:rPr>
          <w:b/>
          <w:iCs/>
          <w:color w:val="000000" w:themeColor="text1"/>
        </w:rPr>
        <w:t>6</w:t>
      </w:r>
      <w:r w:rsidR="000B3337" w:rsidRPr="003C1C33">
        <w:rPr>
          <w:b/>
          <w:iCs/>
          <w:color w:val="000000" w:themeColor="text1"/>
        </w:rPr>
        <w:t>7</w:t>
      </w:r>
      <w:r w:rsidRPr="003C1C33">
        <w:rPr>
          <w:b/>
          <w:iCs/>
          <w:color w:val="000000" w:themeColor="text1"/>
        </w:rPr>
        <w:t xml:space="preserve">. </w:t>
      </w:r>
    </w:p>
    <w:p w14:paraId="34D23A6D" w14:textId="77777777" w:rsidR="009940C1" w:rsidRPr="003C1C33" w:rsidRDefault="009940C1" w:rsidP="00225C0D">
      <w:pPr>
        <w:spacing w:after="0" w:line="240" w:lineRule="auto"/>
        <w:jc w:val="center"/>
        <w:rPr>
          <w:b/>
          <w:iCs/>
          <w:color w:val="000000" w:themeColor="text1"/>
        </w:rPr>
      </w:pPr>
    </w:p>
    <w:p w14:paraId="00183D18" w14:textId="6A205EF6" w:rsidR="00392BCA" w:rsidRPr="003C1C33" w:rsidRDefault="0060545B" w:rsidP="00B870BC">
      <w:pPr>
        <w:pStyle w:val="ListParagraph"/>
        <w:numPr>
          <w:ilvl w:val="2"/>
          <w:numId w:val="63"/>
        </w:numPr>
        <w:spacing w:after="0" w:line="240" w:lineRule="auto"/>
        <w:ind w:left="0" w:firstLine="0"/>
        <w:jc w:val="both"/>
        <w:rPr>
          <w:rFonts w:ascii="Times New Roman" w:hAnsi="Times New Roman"/>
          <w:bCs/>
          <w:iCs/>
          <w:color w:val="000000" w:themeColor="text1"/>
          <w:sz w:val="24"/>
          <w:szCs w:val="24"/>
        </w:rPr>
      </w:pPr>
      <w:r w:rsidRPr="003C1C33">
        <w:rPr>
          <w:rFonts w:ascii="Times New Roman" w:hAnsi="Times New Roman"/>
          <w:bCs/>
          <w:iCs/>
          <w:color w:val="000000" w:themeColor="text1"/>
          <w:sz w:val="24"/>
          <w:szCs w:val="24"/>
        </w:rPr>
        <w:t xml:space="preserve">Vlada Republike Hrvatske </w:t>
      </w:r>
      <w:r w:rsidR="00DE1C34" w:rsidRPr="003C1C33">
        <w:rPr>
          <w:rFonts w:ascii="Times New Roman" w:hAnsi="Times New Roman"/>
          <w:bCs/>
          <w:iCs/>
          <w:color w:val="000000" w:themeColor="text1"/>
          <w:sz w:val="24"/>
          <w:szCs w:val="24"/>
        </w:rPr>
        <w:t>će</w:t>
      </w:r>
      <w:r w:rsidR="00F42858" w:rsidRPr="003C1C33">
        <w:rPr>
          <w:rFonts w:ascii="Times New Roman" w:hAnsi="Times New Roman"/>
          <w:bCs/>
          <w:iCs/>
          <w:color w:val="000000" w:themeColor="text1"/>
          <w:sz w:val="24"/>
          <w:szCs w:val="24"/>
        </w:rPr>
        <w:t xml:space="preserve"> donijeti </w:t>
      </w:r>
      <w:r w:rsidRPr="003C1C33">
        <w:rPr>
          <w:rFonts w:ascii="Times New Roman" w:hAnsi="Times New Roman"/>
          <w:bCs/>
          <w:iCs/>
          <w:color w:val="000000" w:themeColor="text1"/>
          <w:sz w:val="24"/>
          <w:szCs w:val="24"/>
        </w:rPr>
        <w:t>o</w:t>
      </w:r>
      <w:r w:rsidR="00323552" w:rsidRPr="003C1C33">
        <w:rPr>
          <w:rFonts w:ascii="Times New Roman" w:hAnsi="Times New Roman"/>
          <w:bCs/>
          <w:iCs/>
          <w:color w:val="000000" w:themeColor="text1"/>
          <w:sz w:val="24"/>
          <w:szCs w:val="24"/>
        </w:rPr>
        <w:t xml:space="preserve">dluke </w:t>
      </w:r>
      <w:r w:rsidRPr="003C1C33">
        <w:rPr>
          <w:rFonts w:ascii="Times New Roman" w:hAnsi="Times New Roman"/>
          <w:bCs/>
          <w:iCs/>
          <w:color w:val="000000" w:themeColor="text1"/>
          <w:sz w:val="24"/>
          <w:szCs w:val="24"/>
        </w:rPr>
        <w:t>iz članaka 2</w:t>
      </w:r>
      <w:r w:rsidR="00AF6CC5" w:rsidRPr="003C1C33">
        <w:rPr>
          <w:rFonts w:ascii="Times New Roman" w:hAnsi="Times New Roman"/>
          <w:bCs/>
          <w:iCs/>
          <w:color w:val="000000" w:themeColor="text1"/>
          <w:sz w:val="24"/>
          <w:szCs w:val="24"/>
        </w:rPr>
        <w:t>1</w:t>
      </w:r>
      <w:r w:rsidRPr="003C1C33">
        <w:rPr>
          <w:rFonts w:ascii="Times New Roman" w:hAnsi="Times New Roman"/>
          <w:bCs/>
          <w:iCs/>
          <w:color w:val="000000" w:themeColor="text1"/>
          <w:sz w:val="24"/>
          <w:szCs w:val="24"/>
        </w:rPr>
        <w:t xml:space="preserve">. stavka 3. i </w:t>
      </w:r>
      <w:r w:rsidR="003B6067" w:rsidRPr="003C1C33">
        <w:rPr>
          <w:rFonts w:ascii="Times New Roman" w:hAnsi="Times New Roman"/>
          <w:bCs/>
          <w:iCs/>
          <w:color w:val="000000" w:themeColor="text1"/>
          <w:sz w:val="24"/>
          <w:szCs w:val="24"/>
        </w:rPr>
        <w:t xml:space="preserve">članka </w:t>
      </w:r>
      <w:r w:rsidRPr="003C1C33">
        <w:rPr>
          <w:rFonts w:ascii="Times New Roman" w:hAnsi="Times New Roman"/>
          <w:bCs/>
          <w:iCs/>
          <w:color w:val="000000" w:themeColor="text1"/>
          <w:sz w:val="24"/>
          <w:szCs w:val="24"/>
        </w:rPr>
        <w:t>2</w:t>
      </w:r>
      <w:r w:rsidR="00AF6CC5" w:rsidRPr="003C1C33">
        <w:rPr>
          <w:rFonts w:ascii="Times New Roman" w:hAnsi="Times New Roman"/>
          <w:bCs/>
          <w:iCs/>
          <w:color w:val="000000" w:themeColor="text1"/>
          <w:sz w:val="24"/>
          <w:szCs w:val="24"/>
        </w:rPr>
        <w:t>2</w:t>
      </w:r>
      <w:r w:rsidRPr="003C1C33">
        <w:rPr>
          <w:rFonts w:ascii="Times New Roman" w:hAnsi="Times New Roman"/>
          <w:bCs/>
          <w:iCs/>
          <w:color w:val="000000" w:themeColor="text1"/>
          <w:sz w:val="24"/>
          <w:szCs w:val="24"/>
        </w:rPr>
        <w:t>. stavka 5. ovoga Zakona</w:t>
      </w:r>
      <w:r w:rsidR="006A6803" w:rsidRPr="003C1C33">
        <w:rPr>
          <w:rFonts w:ascii="Times New Roman" w:hAnsi="Times New Roman"/>
          <w:bCs/>
          <w:iCs/>
          <w:color w:val="000000" w:themeColor="text1"/>
          <w:sz w:val="24"/>
          <w:szCs w:val="24"/>
        </w:rPr>
        <w:t xml:space="preserve"> </w:t>
      </w:r>
      <w:r w:rsidR="00423A47" w:rsidRPr="003C1C33">
        <w:rPr>
          <w:rFonts w:ascii="Times New Roman" w:hAnsi="Times New Roman"/>
          <w:bCs/>
          <w:iCs/>
          <w:color w:val="000000" w:themeColor="text1"/>
          <w:sz w:val="24"/>
          <w:szCs w:val="24"/>
        </w:rPr>
        <w:t>u roku od šest mjeseci od dana stupanja na snagu ovoga Zakona.</w:t>
      </w:r>
    </w:p>
    <w:p w14:paraId="3CEC7EDC" w14:textId="77777777" w:rsidR="009940C1" w:rsidRPr="003C1C33" w:rsidRDefault="009940C1" w:rsidP="009940C1">
      <w:pPr>
        <w:pStyle w:val="ListParagraph"/>
        <w:spacing w:after="0" w:line="240" w:lineRule="auto"/>
        <w:ind w:left="0"/>
        <w:jc w:val="both"/>
        <w:rPr>
          <w:rFonts w:ascii="Times New Roman" w:hAnsi="Times New Roman"/>
          <w:bCs/>
          <w:iCs/>
          <w:color w:val="000000" w:themeColor="text1"/>
          <w:sz w:val="24"/>
          <w:szCs w:val="24"/>
        </w:rPr>
      </w:pPr>
    </w:p>
    <w:p w14:paraId="57CBA027" w14:textId="5BAE3589" w:rsidR="00AB464E" w:rsidRPr="003C1C33" w:rsidRDefault="00AB464E" w:rsidP="00B870BC">
      <w:pPr>
        <w:pStyle w:val="normal-000025"/>
        <w:numPr>
          <w:ilvl w:val="2"/>
          <w:numId w:val="63"/>
        </w:numPr>
        <w:spacing w:after="0"/>
        <w:ind w:left="0" w:firstLine="0"/>
        <w:rPr>
          <w:rStyle w:val="zadanifontodlomka-000004"/>
        </w:rPr>
      </w:pPr>
      <w:r w:rsidRPr="003C1C33">
        <w:rPr>
          <w:bCs/>
          <w:iCs/>
          <w:color w:val="000000" w:themeColor="text1"/>
        </w:rPr>
        <w:t>Ministar nadležan za prostorno uređenje i graditeljstvo</w:t>
      </w:r>
      <w:r w:rsidR="00D31C83" w:rsidRPr="003C1C33">
        <w:rPr>
          <w:bCs/>
          <w:iCs/>
          <w:color w:val="000000" w:themeColor="text1"/>
        </w:rPr>
        <w:t xml:space="preserve"> </w:t>
      </w:r>
      <w:r w:rsidR="00F42858" w:rsidRPr="003C1C33">
        <w:rPr>
          <w:bCs/>
          <w:iCs/>
          <w:color w:val="000000" w:themeColor="text1"/>
        </w:rPr>
        <w:t xml:space="preserve">će </w:t>
      </w:r>
      <w:r w:rsidR="005475C4" w:rsidRPr="003C1C33">
        <w:rPr>
          <w:bCs/>
          <w:iCs/>
          <w:color w:val="000000" w:themeColor="text1"/>
        </w:rPr>
        <w:t>donijet</w:t>
      </w:r>
      <w:r w:rsidR="00F42858" w:rsidRPr="003C1C33">
        <w:rPr>
          <w:bCs/>
          <w:iCs/>
          <w:color w:val="000000" w:themeColor="text1"/>
        </w:rPr>
        <w:t>i</w:t>
      </w:r>
      <w:r w:rsidR="005475C4" w:rsidRPr="003C1C33">
        <w:rPr>
          <w:bCs/>
          <w:iCs/>
          <w:color w:val="000000" w:themeColor="text1"/>
        </w:rPr>
        <w:t xml:space="preserve"> </w:t>
      </w:r>
      <w:r w:rsidRPr="003C1C33">
        <w:rPr>
          <w:bCs/>
          <w:iCs/>
          <w:color w:val="000000" w:themeColor="text1"/>
        </w:rPr>
        <w:t>pravilnik</w:t>
      </w:r>
      <w:r w:rsidR="004D07D4" w:rsidRPr="003C1C33">
        <w:rPr>
          <w:bCs/>
          <w:iCs/>
          <w:color w:val="000000" w:themeColor="text1"/>
        </w:rPr>
        <w:t>e</w:t>
      </w:r>
      <w:r w:rsidRPr="003C1C33">
        <w:rPr>
          <w:bCs/>
          <w:iCs/>
          <w:color w:val="000000" w:themeColor="text1"/>
        </w:rPr>
        <w:t xml:space="preserve"> iz članka </w:t>
      </w:r>
      <w:r w:rsidR="00905BA0" w:rsidRPr="003C1C33">
        <w:rPr>
          <w:bCs/>
          <w:iCs/>
          <w:color w:val="000000" w:themeColor="text1"/>
        </w:rPr>
        <w:t>9</w:t>
      </w:r>
      <w:r w:rsidRPr="003C1C33">
        <w:rPr>
          <w:bCs/>
          <w:iCs/>
          <w:color w:val="000000" w:themeColor="text1"/>
        </w:rPr>
        <w:t xml:space="preserve">. stavka </w:t>
      </w:r>
      <w:r w:rsidR="00240386" w:rsidRPr="003C1C33">
        <w:rPr>
          <w:bCs/>
          <w:iCs/>
          <w:color w:val="000000" w:themeColor="text1"/>
        </w:rPr>
        <w:t>10</w:t>
      </w:r>
      <w:r w:rsidRPr="003C1C33">
        <w:rPr>
          <w:bCs/>
          <w:iCs/>
          <w:color w:val="000000" w:themeColor="text1"/>
        </w:rPr>
        <w:t>.</w:t>
      </w:r>
      <w:r w:rsidR="0060545B" w:rsidRPr="003C1C33">
        <w:rPr>
          <w:bCs/>
          <w:iCs/>
          <w:color w:val="000000" w:themeColor="text1"/>
        </w:rPr>
        <w:t xml:space="preserve">, članka </w:t>
      </w:r>
      <w:r w:rsidR="008017BC" w:rsidRPr="003C1C33">
        <w:rPr>
          <w:bCs/>
          <w:iCs/>
          <w:color w:val="000000" w:themeColor="text1"/>
        </w:rPr>
        <w:t>11</w:t>
      </w:r>
      <w:r w:rsidR="004D07D4" w:rsidRPr="003C1C33">
        <w:rPr>
          <w:bCs/>
          <w:iCs/>
          <w:color w:val="000000" w:themeColor="text1"/>
        </w:rPr>
        <w:t xml:space="preserve">. stavka </w:t>
      </w:r>
      <w:r w:rsidR="00C77848" w:rsidRPr="003C1C33">
        <w:rPr>
          <w:bCs/>
          <w:iCs/>
          <w:color w:val="000000" w:themeColor="text1"/>
        </w:rPr>
        <w:t>7</w:t>
      </w:r>
      <w:r w:rsidR="004D07D4" w:rsidRPr="003C1C33">
        <w:rPr>
          <w:bCs/>
          <w:iCs/>
          <w:color w:val="000000" w:themeColor="text1"/>
        </w:rPr>
        <w:t>.</w:t>
      </w:r>
      <w:r w:rsidR="0060545B" w:rsidRPr="003C1C33">
        <w:rPr>
          <w:bCs/>
          <w:iCs/>
          <w:color w:val="000000" w:themeColor="text1"/>
        </w:rPr>
        <w:t xml:space="preserve"> te članka 3</w:t>
      </w:r>
      <w:r w:rsidR="00C77848" w:rsidRPr="003C1C33">
        <w:rPr>
          <w:bCs/>
          <w:iCs/>
          <w:color w:val="000000" w:themeColor="text1"/>
        </w:rPr>
        <w:t>1</w:t>
      </w:r>
      <w:r w:rsidR="0060545B" w:rsidRPr="003C1C33">
        <w:rPr>
          <w:bCs/>
          <w:iCs/>
          <w:color w:val="000000" w:themeColor="text1"/>
        </w:rPr>
        <w:t xml:space="preserve">. stavka </w:t>
      </w:r>
      <w:r w:rsidR="00D4173F" w:rsidRPr="003C1C33">
        <w:rPr>
          <w:bCs/>
          <w:iCs/>
          <w:color w:val="000000" w:themeColor="text1"/>
        </w:rPr>
        <w:t>5</w:t>
      </w:r>
      <w:r w:rsidR="0060545B" w:rsidRPr="003C1C33">
        <w:rPr>
          <w:bCs/>
          <w:iCs/>
          <w:color w:val="000000" w:themeColor="text1"/>
        </w:rPr>
        <w:t xml:space="preserve">. </w:t>
      </w:r>
      <w:r w:rsidR="009940C1" w:rsidRPr="003C1C33">
        <w:rPr>
          <w:bCs/>
          <w:iCs/>
          <w:color w:val="000000" w:themeColor="text1"/>
        </w:rPr>
        <w:t xml:space="preserve">ovoga Zakona </w:t>
      </w:r>
      <w:r w:rsidRPr="003C1C33">
        <w:rPr>
          <w:bCs/>
          <w:iCs/>
          <w:color w:val="000000" w:themeColor="text1"/>
        </w:rPr>
        <w:t xml:space="preserve">u roku od </w:t>
      </w:r>
      <w:r w:rsidR="00D745E8" w:rsidRPr="003C1C33">
        <w:rPr>
          <w:rStyle w:val="zadanifontodlomka-000004"/>
        </w:rPr>
        <w:t xml:space="preserve">90 </w:t>
      </w:r>
      <w:r w:rsidRPr="003C1C33">
        <w:rPr>
          <w:rStyle w:val="zadanifontodlomka-000004"/>
        </w:rPr>
        <w:t xml:space="preserve">dana od dana stupanja na snagu ovoga Zakona. </w:t>
      </w:r>
    </w:p>
    <w:p w14:paraId="5E102832" w14:textId="77777777" w:rsidR="009940C1" w:rsidRPr="003C1C33" w:rsidRDefault="009940C1" w:rsidP="0060545B">
      <w:pPr>
        <w:spacing w:after="0" w:line="240" w:lineRule="auto"/>
        <w:rPr>
          <w:b/>
          <w:bCs/>
          <w:color w:val="000000" w:themeColor="text1"/>
        </w:rPr>
      </w:pPr>
    </w:p>
    <w:p w14:paraId="2CE2E939" w14:textId="77777777" w:rsidR="00A43968" w:rsidRPr="003C1C33" w:rsidRDefault="00A43968" w:rsidP="00A43968">
      <w:pPr>
        <w:spacing w:after="0" w:line="240" w:lineRule="auto"/>
        <w:jc w:val="center"/>
        <w:rPr>
          <w:i/>
          <w:iCs/>
          <w:color w:val="000000" w:themeColor="text1"/>
        </w:rPr>
      </w:pPr>
      <w:r w:rsidRPr="003C1C33">
        <w:rPr>
          <w:i/>
          <w:iCs/>
          <w:color w:val="000000" w:themeColor="text1"/>
        </w:rPr>
        <w:lastRenderedPageBreak/>
        <w:t>Postupci u tijeku</w:t>
      </w:r>
    </w:p>
    <w:p w14:paraId="1819E821" w14:textId="77777777" w:rsidR="00A43968" w:rsidRPr="003C1C33" w:rsidRDefault="00A43968" w:rsidP="00A43968">
      <w:pPr>
        <w:spacing w:after="0" w:line="240" w:lineRule="auto"/>
        <w:jc w:val="center"/>
        <w:rPr>
          <w:i/>
          <w:iCs/>
          <w:color w:val="000000" w:themeColor="text1"/>
        </w:rPr>
      </w:pPr>
    </w:p>
    <w:p w14:paraId="34EB0B36" w14:textId="793B3988" w:rsidR="00C33019" w:rsidRPr="003C1C33" w:rsidRDefault="003B044C" w:rsidP="009940C1">
      <w:pPr>
        <w:spacing w:after="0" w:line="240" w:lineRule="auto"/>
        <w:jc w:val="center"/>
        <w:rPr>
          <w:b/>
          <w:bCs/>
          <w:color w:val="000000" w:themeColor="text1"/>
        </w:rPr>
      </w:pPr>
      <w:r w:rsidRPr="003C1C33">
        <w:rPr>
          <w:b/>
          <w:bCs/>
          <w:color w:val="000000" w:themeColor="text1"/>
        </w:rPr>
        <w:t xml:space="preserve">Članak </w:t>
      </w:r>
      <w:r w:rsidR="00C615F9" w:rsidRPr="003C1C33">
        <w:rPr>
          <w:b/>
          <w:bCs/>
          <w:color w:val="000000" w:themeColor="text1"/>
        </w:rPr>
        <w:t>6</w:t>
      </w:r>
      <w:r w:rsidR="000B3337" w:rsidRPr="003C1C33">
        <w:rPr>
          <w:b/>
          <w:bCs/>
          <w:color w:val="000000" w:themeColor="text1"/>
        </w:rPr>
        <w:t>8</w:t>
      </w:r>
      <w:r w:rsidRPr="003C1C33">
        <w:rPr>
          <w:b/>
          <w:bCs/>
          <w:color w:val="000000" w:themeColor="text1"/>
        </w:rPr>
        <w:t>.</w:t>
      </w:r>
    </w:p>
    <w:p w14:paraId="3819EC90" w14:textId="77777777" w:rsidR="00A43968" w:rsidRPr="003C1C33" w:rsidRDefault="00A43968" w:rsidP="009940C1">
      <w:pPr>
        <w:spacing w:after="0" w:line="240" w:lineRule="auto"/>
        <w:jc w:val="center"/>
        <w:rPr>
          <w:b/>
          <w:bCs/>
          <w:color w:val="000000" w:themeColor="text1"/>
        </w:rPr>
      </w:pPr>
    </w:p>
    <w:p w14:paraId="559510E6" w14:textId="77777777" w:rsidR="00197800" w:rsidRPr="003C1C33" w:rsidRDefault="0060545B" w:rsidP="0060545B">
      <w:pPr>
        <w:pStyle w:val="ListParagraph"/>
        <w:spacing w:after="0" w:line="240" w:lineRule="auto"/>
        <w:ind w:left="0" w:firstLine="708"/>
        <w:jc w:val="both"/>
        <w:rPr>
          <w:rFonts w:ascii="Times New Roman" w:hAnsi="Times New Roman"/>
          <w:bCs/>
          <w:color w:val="000000" w:themeColor="text1"/>
          <w:sz w:val="24"/>
          <w:szCs w:val="24"/>
        </w:rPr>
      </w:pPr>
      <w:bookmarkStart w:id="61" w:name="_Hlk174981465"/>
      <w:r w:rsidRPr="003C1C33">
        <w:rPr>
          <w:rFonts w:ascii="Times New Roman" w:hAnsi="Times New Roman"/>
          <w:bCs/>
          <w:color w:val="000000" w:themeColor="text1"/>
          <w:sz w:val="24"/>
          <w:szCs w:val="24"/>
        </w:rPr>
        <w:t xml:space="preserve">Postupci </w:t>
      </w:r>
      <w:r w:rsidR="007B54B1" w:rsidRPr="003C1C33">
        <w:rPr>
          <w:rFonts w:ascii="Times New Roman" w:hAnsi="Times New Roman"/>
          <w:bCs/>
          <w:color w:val="000000" w:themeColor="text1"/>
          <w:sz w:val="24"/>
          <w:szCs w:val="24"/>
        </w:rPr>
        <w:t xml:space="preserve">započeti do stupanja na snagu ovoga Zakona </w:t>
      </w:r>
      <w:r w:rsidRPr="003C1C33">
        <w:rPr>
          <w:rFonts w:ascii="Times New Roman" w:hAnsi="Times New Roman"/>
          <w:bCs/>
          <w:color w:val="000000" w:themeColor="text1"/>
          <w:sz w:val="24"/>
          <w:szCs w:val="24"/>
        </w:rPr>
        <w:t xml:space="preserve">po odredbama </w:t>
      </w:r>
      <w:bookmarkStart w:id="62" w:name="_Hlk175058023"/>
      <w:r w:rsidR="00197800" w:rsidRPr="003C1C33">
        <w:rPr>
          <w:rFonts w:ascii="Times New Roman" w:hAnsi="Times New Roman"/>
          <w:bCs/>
          <w:color w:val="000000" w:themeColor="text1"/>
          <w:sz w:val="24"/>
          <w:szCs w:val="24"/>
        </w:rPr>
        <w:t xml:space="preserve">Zakona o vlasništvu i drugim stvarnim pravima </w:t>
      </w:r>
      <w:bookmarkStart w:id="63" w:name="_Hlk175212777"/>
      <w:r w:rsidR="00197800" w:rsidRPr="003C1C33">
        <w:rPr>
          <w:rFonts w:ascii="Times New Roman" w:hAnsi="Times New Roman"/>
          <w:bCs/>
          <w:color w:val="000000" w:themeColor="text1"/>
          <w:sz w:val="24"/>
          <w:szCs w:val="24"/>
        </w:rPr>
        <w:t>(„Narodne novine“, br. 91/96., 68/98., 137/99., 22/00., 73/00., 114/01., 79/06., 141/06., 146/08., 38/09., 153/09., 90/10, 143/12., 152/14., 81/15. i 94/17.)</w:t>
      </w:r>
      <w:r w:rsidRPr="003C1C33">
        <w:rPr>
          <w:rFonts w:ascii="Times New Roman" w:hAnsi="Times New Roman"/>
          <w:bCs/>
          <w:color w:val="000000" w:themeColor="text1"/>
          <w:sz w:val="24"/>
          <w:szCs w:val="24"/>
        </w:rPr>
        <w:t xml:space="preserve"> </w:t>
      </w:r>
      <w:bookmarkEnd w:id="62"/>
      <w:bookmarkEnd w:id="63"/>
      <w:r w:rsidR="00197800" w:rsidRPr="003C1C33">
        <w:rPr>
          <w:rFonts w:ascii="Times New Roman" w:hAnsi="Times New Roman"/>
          <w:bCs/>
          <w:color w:val="000000" w:themeColor="text1"/>
          <w:sz w:val="24"/>
          <w:szCs w:val="24"/>
        </w:rPr>
        <w:t xml:space="preserve">i </w:t>
      </w:r>
      <w:bookmarkStart w:id="64" w:name="_Hlk174967485"/>
      <w:r w:rsidR="00197800" w:rsidRPr="003C1C33">
        <w:rPr>
          <w:rFonts w:ascii="Times New Roman" w:hAnsi="Times New Roman"/>
          <w:bCs/>
          <w:color w:val="000000" w:themeColor="text1"/>
          <w:sz w:val="24"/>
          <w:szCs w:val="24"/>
        </w:rPr>
        <w:t xml:space="preserve">Uredbe o održavanju zgrada </w:t>
      </w:r>
      <w:bookmarkEnd w:id="64"/>
      <w:r w:rsidR="00197800" w:rsidRPr="003C1C33">
        <w:rPr>
          <w:rFonts w:ascii="Times New Roman" w:hAnsi="Times New Roman"/>
          <w:bCs/>
          <w:color w:val="000000" w:themeColor="text1"/>
          <w:sz w:val="24"/>
          <w:szCs w:val="24"/>
        </w:rPr>
        <w:t>(„Narodne novine“, br</w:t>
      </w:r>
      <w:r w:rsidR="007A5F98" w:rsidRPr="003C1C33">
        <w:rPr>
          <w:rFonts w:ascii="Times New Roman" w:hAnsi="Times New Roman"/>
          <w:bCs/>
          <w:color w:val="000000" w:themeColor="text1"/>
          <w:sz w:val="24"/>
          <w:szCs w:val="24"/>
        </w:rPr>
        <w:t>oj</w:t>
      </w:r>
      <w:r w:rsidR="00197800" w:rsidRPr="003C1C33">
        <w:rPr>
          <w:rFonts w:ascii="Times New Roman" w:hAnsi="Times New Roman"/>
          <w:bCs/>
          <w:color w:val="000000" w:themeColor="text1"/>
          <w:sz w:val="24"/>
          <w:szCs w:val="24"/>
        </w:rPr>
        <w:t xml:space="preserve"> 64/97.)</w:t>
      </w:r>
      <w:r w:rsidRPr="003C1C33">
        <w:rPr>
          <w:rFonts w:ascii="Times New Roman" w:hAnsi="Times New Roman"/>
          <w:bCs/>
          <w:color w:val="000000" w:themeColor="text1"/>
          <w:sz w:val="24"/>
          <w:szCs w:val="24"/>
        </w:rPr>
        <w:t xml:space="preserve"> dovršit će se </w:t>
      </w:r>
      <w:r w:rsidR="00234F68" w:rsidRPr="003C1C33">
        <w:rPr>
          <w:rFonts w:ascii="Times New Roman" w:hAnsi="Times New Roman"/>
          <w:bCs/>
          <w:color w:val="000000" w:themeColor="text1"/>
          <w:sz w:val="24"/>
          <w:szCs w:val="24"/>
        </w:rPr>
        <w:t>po odredbama</w:t>
      </w:r>
      <w:r w:rsidRPr="003C1C33">
        <w:rPr>
          <w:rFonts w:ascii="Times New Roman" w:hAnsi="Times New Roman"/>
          <w:bCs/>
          <w:color w:val="000000" w:themeColor="text1"/>
          <w:sz w:val="24"/>
          <w:szCs w:val="24"/>
        </w:rPr>
        <w:t xml:space="preserve"> </w:t>
      </w:r>
      <w:r w:rsidR="00234F68" w:rsidRPr="003C1C33">
        <w:rPr>
          <w:rFonts w:ascii="Times New Roman" w:hAnsi="Times New Roman"/>
          <w:bCs/>
          <w:color w:val="000000" w:themeColor="text1"/>
          <w:sz w:val="24"/>
          <w:szCs w:val="24"/>
        </w:rPr>
        <w:t>tih propisa</w:t>
      </w:r>
      <w:r w:rsidR="00197800" w:rsidRPr="003C1C33">
        <w:rPr>
          <w:rFonts w:ascii="Times New Roman" w:hAnsi="Times New Roman"/>
          <w:bCs/>
          <w:color w:val="000000" w:themeColor="text1"/>
          <w:sz w:val="24"/>
          <w:szCs w:val="24"/>
        </w:rPr>
        <w:t>.</w:t>
      </w:r>
    </w:p>
    <w:bookmarkEnd w:id="61"/>
    <w:p w14:paraId="52B6376C" w14:textId="77777777" w:rsidR="00197800" w:rsidRPr="003C1C33" w:rsidRDefault="00197800" w:rsidP="0060545B">
      <w:pPr>
        <w:spacing w:after="0" w:line="240" w:lineRule="auto"/>
        <w:jc w:val="center"/>
        <w:rPr>
          <w:bCs/>
          <w:i/>
          <w:color w:val="000000" w:themeColor="text1"/>
        </w:rPr>
      </w:pPr>
    </w:p>
    <w:p w14:paraId="33790B58" w14:textId="77777777" w:rsidR="001C30B4" w:rsidRPr="003C1C33" w:rsidRDefault="001C30B4" w:rsidP="009940C1">
      <w:pPr>
        <w:spacing w:after="0" w:line="240" w:lineRule="auto"/>
        <w:jc w:val="both"/>
        <w:rPr>
          <w:bCs/>
          <w:color w:val="000000" w:themeColor="text1"/>
        </w:rPr>
      </w:pPr>
    </w:p>
    <w:p w14:paraId="45B4F208" w14:textId="77777777" w:rsidR="00C33019" w:rsidRPr="003C1C33" w:rsidRDefault="003B044C" w:rsidP="009940C1">
      <w:pPr>
        <w:spacing w:after="0" w:line="240" w:lineRule="auto"/>
        <w:jc w:val="center"/>
        <w:rPr>
          <w:bCs/>
          <w:i/>
          <w:color w:val="000000" w:themeColor="text1"/>
        </w:rPr>
      </w:pPr>
      <w:r w:rsidRPr="003C1C33">
        <w:rPr>
          <w:bCs/>
          <w:i/>
          <w:color w:val="000000" w:themeColor="text1"/>
        </w:rPr>
        <w:t>Stupanje na snagu Zakona</w:t>
      </w:r>
    </w:p>
    <w:p w14:paraId="49B5E630" w14:textId="77777777" w:rsidR="009940C1" w:rsidRPr="003C1C33" w:rsidRDefault="009940C1" w:rsidP="009940C1">
      <w:pPr>
        <w:spacing w:after="0" w:line="240" w:lineRule="auto"/>
        <w:jc w:val="center"/>
        <w:rPr>
          <w:b/>
          <w:bCs/>
          <w:color w:val="000000" w:themeColor="text1"/>
        </w:rPr>
      </w:pPr>
    </w:p>
    <w:p w14:paraId="624C8BA3" w14:textId="58D500B6" w:rsidR="00C33019" w:rsidRPr="003C1C33" w:rsidRDefault="003B044C" w:rsidP="009940C1">
      <w:pPr>
        <w:spacing w:after="0" w:line="240" w:lineRule="auto"/>
        <w:jc w:val="center"/>
        <w:rPr>
          <w:b/>
          <w:bCs/>
          <w:color w:val="000000" w:themeColor="text1"/>
        </w:rPr>
      </w:pPr>
      <w:r w:rsidRPr="003C1C33">
        <w:rPr>
          <w:b/>
          <w:bCs/>
          <w:color w:val="000000" w:themeColor="text1"/>
        </w:rPr>
        <w:t xml:space="preserve">Članak </w:t>
      </w:r>
      <w:r w:rsidR="00C615F9" w:rsidRPr="003C1C33">
        <w:rPr>
          <w:b/>
          <w:bCs/>
          <w:color w:val="000000" w:themeColor="text1"/>
        </w:rPr>
        <w:t>6</w:t>
      </w:r>
      <w:r w:rsidR="000B3337" w:rsidRPr="003C1C33">
        <w:rPr>
          <w:b/>
          <w:bCs/>
          <w:color w:val="000000" w:themeColor="text1"/>
        </w:rPr>
        <w:t>9</w:t>
      </w:r>
      <w:r w:rsidRPr="003C1C33">
        <w:rPr>
          <w:b/>
          <w:bCs/>
          <w:color w:val="000000" w:themeColor="text1"/>
        </w:rPr>
        <w:t>.</w:t>
      </w:r>
    </w:p>
    <w:p w14:paraId="2D95E201" w14:textId="77777777" w:rsidR="009940C1" w:rsidRPr="003C1C33" w:rsidRDefault="009940C1" w:rsidP="009940C1">
      <w:pPr>
        <w:spacing w:after="0" w:line="240" w:lineRule="auto"/>
        <w:jc w:val="both"/>
        <w:rPr>
          <w:color w:val="000000" w:themeColor="text1"/>
        </w:rPr>
      </w:pPr>
    </w:p>
    <w:p w14:paraId="75D685FA" w14:textId="5622D089" w:rsidR="005C0CC6" w:rsidRPr="003C1C33" w:rsidRDefault="00134D1F" w:rsidP="000949C9">
      <w:pPr>
        <w:spacing w:after="0" w:line="240" w:lineRule="auto"/>
        <w:ind w:firstLine="708"/>
        <w:jc w:val="both"/>
        <w:rPr>
          <w:color w:val="000000" w:themeColor="text1"/>
        </w:rPr>
      </w:pPr>
      <w:r w:rsidRPr="003C1C33">
        <w:rPr>
          <w:color w:val="000000" w:themeColor="text1"/>
        </w:rPr>
        <w:t>Ovaj Zakon</w:t>
      </w:r>
      <w:r w:rsidR="005A62B7" w:rsidRPr="003C1C33">
        <w:rPr>
          <w:color w:val="000000" w:themeColor="text1"/>
        </w:rPr>
        <w:t xml:space="preserve"> objavit će se u </w:t>
      </w:r>
      <w:r w:rsidR="007A5F98" w:rsidRPr="003C1C33">
        <w:rPr>
          <w:color w:val="000000" w:themeColor="text1"/>
        </w:rPr>
        <w:t>„</w:t>
      </w:r>
      <w:r w:rsidR="005A62B7" w:rsidRPr="003C1C33">
        <w:rPr>
          <w:color w:val="000000" w:themeColor="text1"/>
        </w:rPr>
        <w:t>Narodnim novinama</w:t>
      </w:r>
      <w:r w:rsidR="007A5F98" w:rsidRPr="003C1C33">
        <w:rPr>
          <w:color w:val="000000" w:themeColor="text1"/>
        </w:rPr>
        <w:t>“</w:t>
      </w:r>
      <w:r w:rsidR="005A62B7" w:rsidRPr="003C1C33">
        <w:rPr>
          <w:color w:val="000000" w:themeColor="text1"/>
        </w:rPr>
        <w:t>, a</w:t>
      </w:r>
      <w:r w:rsidRPr="003C1C33">
        <w:rPr>
          <w:color w:val="000000" w:themeColor="text1"/>
        </w:rPr>
        <w:t xml:space="preserve"> stupa na snagu </w:t>
      </w:r>
      <w:r w:rsidR="007F431B" w:rsidRPr="003C1C33">
        <w:rPr>
          <w:color w:val="000000" w:themeColor="text1"/>
        </w:rPr>
        <w:t>1.</w:t>
      </w:r>
      <w:r w:rsidR="00F30B7E" w:rsidRPr="003C1C33">
        <w:rPr>
          <w:color w:val="000000" w:themeColor="text1"/>
        </w:rPr>
        <w:t xml:space="preserve"> siječnja</w:t>
      </w:r>
      <w:r w:rsidR="007F431B" w:rsidRPr="003C1C33">
        <w:rPr>
          <w:color w:val="000000" w:themeColor="text1"/>
        </w:rPr>
        <w:t xml:space="preserve"> </w:t>
      </w:r>
      <w:r w:rsidR="00532EB3" w:rsidRPr="003C1C33">
        <w:rPr>
          <w:color w:val="000000" w:themeColor="text1"/>
        </w:rPr>
        <w:t xml:space="preserve">2025. </w:t>
      </w:r>
    </w:p>
    <w:p w14:paraId="532A2129" w14:textId="77777777" w:rsidR="00CF4F70" w:rsidRPr="003C1C33" w:rsidRDefault="00CF4F70" w:rsidP="000949C9">
      <w:pPr>
        <w:spacing w:after="0" w:line="240" w:lineRule="auto"/>
        <w:ind w:firstLine="708"/>
        <w:jc w:val="both"/>
        <w:rPr>
          <w:color w:val="000000" w:themeColor="text1"/>
        </w:rPr>
      </w:pPr>
    </w:p>
    <w:p w14:paraId="4B64883D" w14:textId="77777777" w:rsidR="00CF4F70" w:rsidRPr="003C1C33" w:rsidRDefault="00CF4F70" w:rsidP="000949C9">
      <w:pPr>
        <w:spacing w:after="0" w:line="240" w:lineRule="auto"/>
        <w:ind w:firstLine="708"/>
        <w:jc w:val="both"/>
        <w:rPr>
          <w:color w:val="000000" w:themeColor="text1"/>
        </w:rPr>
      </w:pPr>
    </w:p>
    <w:p w14:paraId="1AD7FFDC" w14:textId="77777777" w:rsidR="00CF4F70" w:rsidRPr="003C1C33" w:rsidRDefault="00CF4F70" w:rsidP="000949C9">
      <w:pPr>
        <w:spacing w:after="0" w:line="240" w:lineRule="auto"/>
        <w:ind w:firstLine="708"/>
        <w:jc w:val="both"/>
        <w:rPr>
          <w:color w:val="000000" w:themeColor="text1"/>
        </w:rPr>
      </w:pPr>
    </w:p>
    <w:p w14:paraId="112B4B7C" w14:textId="5D720236" w:rsidR="00262B55" w:rsidRPr="003C1C33" w:rsidRDefault="00262B55">
      <w:pPr>
        <w:spacing w:after="160" w:line="259" w:lineRule="auto"/>
        <w:rPr>
          <w:color w:val="000000" w:themeColor="text1"/>
        </w:rPr>
      </w:pPr>
      <w:r w:rsidRPr="003C1C33">
        <w:rPr>
          <w:color w:val="000000" w:themeColor="text1"/>
        </w:rPr>
        <w:br w:type="page"/>
      </w:r>
    </w:p>
    <w:p w14:paraId="79CBBD36" w14:textId="77777777" w:rsidR="00CF4F70" w:rsidRPr="003C1C33" w:rsidRDefault="00CF4F70" w:rsidP="000949C9">
      <w:pPr>
        <w:spacing w:after="0" w:line="240" w:lineRule="auto"/>
        <w:ind w:firstLine="708"/>
        <w:jc w:val="both"/>
        <w:rPr>
          <w:color w:val="000000" w:themeColor="text1"/>
        </w:rPr>
      </w:pPr>
    </w:p>
    <w:p w14:paraId="00DB6DBC" w14:textId="77777777" w:rsidR="00CF4F70" w:rsidRPr="003C1C33" w:rsidRDefault="00CF4F70" w:rsidP="000949C9">
      <w:pPr>
        <w:spacing w:after="0" w:line="240" w:lineRule="auto"/>
        <w:ind w:firstLine="708"/>
        <w:jc w:val="both"/>
        <w:rPr>
          <w:color w:val="000000" w:themeColor="text1"/>
        </w:rPr>
      </w:pPr>
    </w:p>
    <w:p w14:paraId="08C256E6" w14:textId="77777777" w:rsidR="00CF4F70" w:rsidRPr="003C1C33" w:rsidRDefault="00CF4F70" w:rsidP="000949C9">
      <w:pPr>
        <w:spacing w:after="0" w:line="240" w:lineRule="auto"/>
        <w:ind w:firstLine="708"/>
        <w:jc w:val="both"/>
        <w:rPr>
          <w:color w:val="000000" w:themeColor="text1"/>
        </w:rPr>
      </w:pPr>
    </w:p>
    <w:p w14:paraId="6FC53A47" w14:textId="77777777" w:rsidR="002F06CB" w:rsidRPr="003C1C33" w:rsidRDefault="002F06CB" w:rsidP="002F06CB">
      <w:pPr>
        <w:spacing w:after="0" w:line="240" w:lineRule="auto"/>
        <w:ind w:firstLine="708"/>
        <w:jc w:val="both"/>
        <w:rPr>
          <w:color w:val="000000" w:themeColor="text1"/>
        </w:rPr>
      </w:pPr>
    </w:p>
    <w:p w14:paraId="3CC1A40E" w14:textId="77777777" w:rsidR="00F15D75" w:rsidRPr="003C1C33" w:rsidRDefault="00F15D75" w:rsidP="00F15D75">
      <w:pPr>
        <w:jc w:val="center"/>
        <w:rPr>
          <w:b/>
          <w:bCs/>
          <w:color w:val="000000" w:themeColor="text1"/>
        </w:rPr>
      </w:pPr>
      <w:r w:rsidRPr="003C1C33">
        <w:rPr>
          <w:b/>
          <w:bCs/>
          <w:color w:val="000000" w:themeColor="text1"/>
        </w:rPr>
        <w:t>OBRAZLOŽENJE</w:t>
      </w:r>
    </w:p>
    <w:p w14:paraId="6BBF8D5E" w14:textId="77777777" w:rsidR="00F15D75" w:rsidRPr="003C1C33" w:rsidRDefault="00F15D75" w:rsidP="00F15D75">
      <w:pPr>
        <w:spacing w:after="0" w:line="240" w:lineRule="auto"/>
        <w:jc w:val="both"/>
        <w:rPr>
          <w:b/>
          <w:bCs/>
          <w:color w:val="000000" w:themeColor="text1"/>
          <w:lang w:eastAsia="en-US"/>
        </w:rPr>
      </w:pPr>
      <w:r w:rsidRPr="003C1C33">
        <w:rPr>
          <w:b/>
          <w:bCs/>
          <w:color w:val="000000" w:themeColor="text1"/>
          <w:lang w:eastAsia="en-US"/>
        </w:rPr>
        <w:t>I. RAZLOZI ZBOG KOJEG SE ZAKON DONOSI</w:t>
      </w:r>
    </w:p>
    <w:p w14:paraId="2E9F38A6" w14:textId="77777777" w:rsidR="00F15D75" w:rsidRPr="003C1C33" w:rsidRDefault="00F15D75" w:rsidP="00F15D75">
      <w:pPr>
        <w:spacing w:after="0" w:line="240" w:lineRule="auto"/>
        <w:jc w:val="both"/>
        <w:rPr>
          <w:color w:val="000000" w:themeColor="text1"/>
          <w:lang w:eastAsia="en-US"/>
        </w:rPr>
      </w:pPr>
    </w:p>
    <w:p w14:paraId="2D4D088E" w14:textId="77777777" w:rsidR="00F15D75" w:rsidRPr="003C1C33" w:rsidRDefault="00F15D75" w:rsidP="00F15D75">
      <w:pPr>
        <w:spacing w:after="0" w:line="240" w:lineRule="auto"/>
        <w:ind w:firstLine="708"/>
        <w:jc w:val="both"/>
        <w:rPr>
          <w:color w:val="000000" w:themeColor="text1"/>
          <w:lang w:eastAsia="en-US"/>
        </w:rPr>
      </w:pPr>
      <w:r w:rsidRPr="003C1C33">
        <w:rPr>
          <w:color w:val="000000" w:themeColor="text1"/>
          <w:lang w:eastAsia="en-US"/>
        </w:rPr>
        <w:t xml:space="preserve">Stanovanje zauzima najveći dio urbaniziranog prostora i prevladavajući je sadržaj naselja u Republici Hrvatskoj. Nesporno je stoga da stanovanje kao i zgrade u kojima se ono odvija zaslužuje iznimnu pozornost, kako kroz planiranje prostora, projektiranje i gradnju tako i kroz zakonodavstvo, a sve s ciljem da se građanima osigura dostojan i funkcionalan stan. Stanovanje bi radi navedenog trebalo u pitanjima kao što su dostupnost, osnovni standard kvalitete, pristupačnost ranjivim skupinama i dr. biti društveno regulirano i kontrolirano područje. Spomenuto se postiže i ostvaruje primjerice u okviru Zakona o društveno poticanoj stanogradnji („Narodne novine“, br. 109/01., 82/04., 76/07., 38/09., 86/12., 07/13., 26/15., 57/18. i 66/19.) na temelju kojeg se kontinuirano djeluje u pravcu približavanja mogućnosti zadovoljenja stambenih potreba građanima i poboljšanja standarda stanovanja. Također, isto je učinjeno i kroz Zakon o subvencioniranju stambenih kredita („Narodne novine“, br. 65/17., 61/18., 66/19. i 146/20.). Navedeni primjeri pokazuju potrebu da se kroz zakonodavnu aktivnost urede pitanja koja se tiče problematike stanovanja. </w:t>
      </w:r>
    </w:p>
    <w:p w14:paraId="7F4DF7AA" w14:textId="77777777" w:rsidR="00F15D75" w:rsidRPr="003C1C33" w:rsidRDefault="00F15D75" w:rsidP="00F15D75">
      <w:pPr>
        <w:spacing w:after="0" w:line="240" w:lineRule="auto"/>
        <w:jc w:val="both"/>
        <w:rPr>
          <w:color w:val="000000" w:themeColor="text1"/>
          <w:lang w:eastAsia="en-US"/>
        </w:rPr>
      </w:pPr>
      <w:r w:rsidRPr="003C1C33">
        <w:rPr>
          <w:color w:val="000000" w:themeColor="text1"/>
          <w:lang w:eastAsia="en-US"/>
        </w:rPr>
        <w:tab/>
      </w:r>
    </w:p>
    <w:p w14:paraId="6D232AEB" w14:textId="77777777" w:rsidR="00F15D75" w:rsidRPr="003C1C33" w:rsidRDefault="00F15D75" w:rsidP="00F15D75">
      <w:pPr>
        <w:spacing w:after="0" w:line="240" w:lineRule="auto"/>
        <w:ind w:firstLine="708"/>
        <w:jc w:val="both"/>
        <w:rPr>
          <w:color w:val="000000" w:themeColor="text1"/>
          <w:lang w:eastAsia="en-US"/>
        </w:rPr>
      </w:pPr>
      <w:r w:rsidRPr="003C1C33">
        <w:rPr>
          <w:color w:val="000000" w:themeColor="text1"/>
          <w:lang w:eastAsia="en-US"/>
        </w:rPr>
        <w:t>Međutim, dosadašnja zakonodavna aktivnost nije sustavno riješila, već se samo dotakla pitanja upravljanja i održavanja zgrada koje je nedvojbeno od suštinske važnosti za postizanje cilja kvalitetnog stanovanja, ali i zaštite zdravlja i života građana. Analizom stanja na području upravljanja, održavanja i korištenja stambenih i poslovnih zgrada i provedbi propisa kojim su u dijelu uređena ta pitanja do danas se primjenjuju odredbe Dijela devetog („Prijelazne i završne odredbe</w:t>
      </w:r>
      <w:r w:rsidRPr="003C1C33">
        <w:rPr>
          <w:bCs/>
          <w:color w:val="000000" w:themeColor="text1"/>
          <w:lang w:eastAsia="en-US"/>
        </w:rPr>
        <w:t>“</w:t>
      </w:r>
      <w:r w:rsidRPr="003C1C33">
        <w:rPr>
          <w:color w:val="000000" w:themeColor="text1"/>
          <w:lang w:eastAsia="en-US"/>
        </w:rPr>
        <w:t>), Glave 3. („Izvršavanje ovlasti glede cijele nekretnine u prijelaznom razdoblju“) Zakona o vlasništvu i drugim stvarnim pravima („Narodne novine“, br. 91/96., 68/98., 137/99., 22/00., 73/00., 114/01., 79/06., 141/06., 146/08., 38/09., 153/09., 90/10, 143/12., 152/14., 81/15. i 94/17. - u daljnjem tekstu: ZV), koje su inicijalno pripremljene za prijelazno razdoblje od 12 mjeseci. Također, uočeno je da su spomenute odredbe ZV-a nedorečene te da je pojedina pitanja moguće urediti na način koji će biti jednostavniji i učinkovitiji u provedbi te više odgovarati stvarnim situacijama i potrebama.</w:t>
      </w:r>
      <w:r w:rsidRPr="003C1C33">
        <w:t xml:space="preserve"> </w:t>
      </w:r>
      <w:r w:rsidRPr="003C1C33">
        <w:rPr>
          <w:color w:val="000000" w:themeColor="text1"/>
          <w:lang w:eastAsia="en-US"/>
        </w:rPr>
        <w:t>Posebno se navedeno odnosi na novije pojave kratkoročnog najma stanova i najma stanova za više osoba, s kojima se utječe na kvalitetu života u zgradama, ali i na smanjenje raspoloživog stambenog fonda za primarnu ulogu, odnosno za dugoročno rješavanje stambenog pitanja kao temeljne ljudske potrebe. Vlada Republike Hrvatske je na temelju ZV-a 1997. godine donijela Uredbu o održavanju zgrada („Narodne novine“, br. 64/97.), kojom su djelomično uređena pitanja održavanja zgrada, ali kojom nisu uređena pitanja upravljanja zgradama kao i druga pitanja s tim u vezi, slijedom čega ista nije podobna za primjenu kao propis koji uređuje predmetnu problematiku.</w:t>
      </w:r>
    </w:p>
    <w:p w14:paraId="79326471" w14:textId="77777777" w:rsidR="00F15D75" w:rsidRPr="003C1C33" w:rsidRDefault="00F15D75" w:rsidP="00F15D75">
      <w:pPr>
        <w:spacing w:after="0" w:line="240" w:lineRule="auto"/>
        <w:ind w:firstLine="708"/>
        <w:jc w:val="both"/>
        <w:rPr>
          <w:color w:val="000000" w:themeColor="text1"/>
          <w:lang w:eastAsia="en-US"/>
        </w:rPr>
      </w:pPr>
    </w:p>
    <w:p w14:paraId="1D44329F" w14:textId="77777777" w:rsidR="00F15D75" w:rsidRPr="003C1C33" w:rsidRDefault="00F15D75" w:rsidP="00F15D75">
      <w:pPr>
        <w:spacing w:after="0" w:line="240" w:lineRule="auto"/>
        <w:jc w:val="both"/>
        <w:rPr>
          <w:color w:val="000000" w:themeColor="text1"/>
          <w:lang w:eastAsia="en-US"/>
        </w:rPr>
      </w:pPr>
      <w:r w:rsidRPr="003C1C33">
        <w:rPr>
          <w:color w:val="000000" w:themeColor="text1"/>
          <w:lang w:eastAsia="en-US"/>
        </w:rPr>
        <w:tab/>
        <w:t>Posljedica takvog stanja stvari je teško i neučinkovito upravljanje zgradama što ima za daljnju posljedicu:</w:t>
      </w:r>
    </w:p>
    <w:p w14:paraId="5C56C312" w14:textId="77777777" w:rsidR="00F15D75" w:rsidRPr="003C1C33" w:rsidRDefault="00F15D75" w:rsidP="00F15D75">
      <w:pPr>
        <w:spacing w:after="0" w:line="240" w:lineRule="auto"/>
        <w:jc w:val="both"/>
        <w:rPr>
          <w:color w:val="000000" w:themeColor="text1"/>
          <w:lang w:eastAsia="en-US"/>
        </w:rPr>
      </w:pPr>
    </w:p>
    <w:p w14:paraId="0786640E" w14:textId="77777777" w:rsidR="00F15D75" w:rsidRPr="003C1C33" w:rsidRDefault="00F15D75" w:rsidP="00F15D75">
      <w:pPr>
        <w:pStyle w:val="ListParagraph"/>
        <w:numPr>
          <w:ilvl w:val="0"/>
          <w:numId w:val="67"/>
        </w:numPr>
        <w:spacing w:after="0" w:line="240" w:lineRule="auto"/>
        <w:jc w:val="both"/>
        <w:rPr>
          <w:rFonts w:ascii="Times New Roman" w:eastAsia="Times New Roman" w:hAnsi="Times New Roman"/>
          <w:color w:val="000000" w:themeColor="text1"/>
          <w:sz w:val="24"/>
          <w:szCs w:val="24"/>
        </w:rPr>
      </w:pPr>
      <w:r w:rsidRPr="003C1C33">
        <w:rPr>
          <w:rFonts w:ascii="Times New Roman" w:eastAsia="Times New Roman" w:hAnsi="Times New Roman"/>
          <w:color w:val="000000" w:themeColor="text1"/>
          <w:sz w:val="24"/>
          <w:szCs w:val="24"/>
        </w:rPr>
        <w:t>otežano, odnosno onemogućeno ispunjavanje obveza vlasnika zgrada na njihovom održavanju u skladu s propisima o gradnji što dovodi do neispunjavanja temeljnih zahtjeva za građevine i s time potencijalne ugroženosti zdravlja i života korisnika prostora u zgradama ali i prolaznika</w:t>
      </w:r>
    </w:p>
    <w:p w14:paraId="49B930BF" w14:textId="77777777" w:rsidR="00F15D75" w:rsidRPr="003C1C33" w:rsidRDefault="00F15D75" w:rsidP="00F15D75">
      <w:pPr>
        <w:pStyle w:val="ListParagraph"/>
        <w:numPr>
          <w:ilvl w:val="0"/>
          <w:numId w:val="67"/>
        </w:numPr>
        <w:spacing w:after="0" w:line="240" w:lineRule="auto"/>
        <w:jc w:val="both"/>
        <w:rPr>
          <w:rFonts w:ascii="Times New Roman" w:eastAsia="Times New Roman" w:hAnsi="Times New Roman"/>
          <w:color w:val="000000" w:themeColor="text1"/>
          <w:sz w:val="24"/>
          <w:szCs w:val="24"/>
        </w:rPr>
      </w:pPr>
      <w:r w:rsidRPr="003C1C33">
        <w:rPr>
          <w:rFonts w:ascii="Times New Roman" w:eastAsia="Times New Roman" w:hAnsi="Times New Roman"/>
          <w:color w:val="000000" w:themeColor="text1"/>
          <w:sz w:val="24"/>
          <w:szCs w:val="24"/>
        </w:rPr>
        <w:lastRenderedPageBreak/>
        <w:t>smanjenje kvalitete i sigurnosti stanovanja u istima, a time i vrijednosti posebnih dijelova zgrade</w:t>
      </w:r>
    </w:p>
    <w:p w14:paraId="608FEA0C" w14:textId="77777777" w:rsidR="00F15D75" w:rsidRPr="003C1C33" w:rsidRDefault="00F15D75" w:rsidP="00F15D75">
      <w:pPr>
        <w:pStyle w:val="ListParagraph"/>
        <w:numPr>
          <w:ilvl w:val="0"/>
          <w:numId w:val="67"/>
        </w:numPr>
        <w:spacing w:after="0" w:line="240" w:lineRule="auto"/>
        <w:jc w:val="both"/>
        <w:rPr>
          <w:rFonts w:ascii="Times New Roman" w:eastAsia="Times New Roman" w:hAnsi="Times New Roman"/>
          <w:color w:val="000000" w:themeColor="text1"/>
          <w:sz w:val="24"/>
          <w:szCs w:val="24"/>
        </w:rPr>
      </w:pPr>
      <w:r w:rsidRPr="003C1C33">
        <w:rPr>
          <w:rFonts w:ascii="Times New Roman" w:eastAsia="Times New Roman" w:hAnsi="Times New Roman"/>
          <w:color w:val="000000" w:themeColor="text1"/>
          <w:sz w:val="24"/>
          <w:szCs w:val="24"/>
        </w:rPr>
        <w:t>otežano upravljanje zgradama i pripadajućim dijelovima, otežano održavanje kućnog reda, odnosno upravljanje režimima stambenih i drugih funkcija koji se odvijaju u zgradama i pripadajućim dijelovima</w:t>
      </w:r>
    </w:p>
    <w:p w14:paraId="0C12C653" w14:textId="77777777" w:rsidR="00F15D75" w:rsidRPr="003C1C33" w:rsidRDefault="00F15D75" w:rsidP="00F15D75">
      <w:pPr>
        <w:pStyle w:val="ListParagraph"/>
        <w:numPr>
          <w:ilvl w:val="0"/>
          <w:numId w:val="67"/>
        </w:numPr>
        <w:spacing w:after="0" w:line="240" w:lineRule="auto"/>
        <w:jc w:val="both"/>
        <w:rPr>
          <w:rFonts w:ascii="Times New Roman" w:eastAsia="Times New Roman" w:hAnsi="Times New Roman"/>
          <w:color w:val="000000" w:themeColor="text1"/>
          <w:sz w:val="24"/>
          <w:szCs w:val="24"/>
        </w:rPr>
      </w:pPr>
      <w:r w:rsidRPr="003C1C33">
        <w:rPr>
          <w:rFonts w:ascii="Times New Roman" w:eastAsia="Times New Roman" w:hAnsi="Times New Roman"/>
          <w:color w:val="000000" w:themeColor="text1"/>
          <w:sz w:val="24"/>
          <w:szCs w:val="24"/>
        </w:rPr>
        <w:t>neispunjavanje, odnosno djelomično ili teško ispunjavanje obveza prema javnopravnim subjektima i drugim osobama</w:t>
      </w:r>
    </w:p>
    <w:p w14:paraId="474F0A36" w14:textId="77777777" w:rsidR="00F15D75" w:rsidRPr="003C1C33" w:rsidRDefault="00F15D75" w:rsidP="00F15D75">
      <w:pPr>
        <w:pStyle w:val="ListParagraph"/>
        <w:numPr>
          <w:ilvl w:val="0"/>
          <w:numId w:val="67"/>
        </w:numPr>
        <w:spacing w:after="0" w:line="240" w:lineRule="auto"/>
        <w:jc w:val="both"/>
        <w:rPr>
          <w:rFonts w:ascii="Times New Roman" w:eastAsia="Times New Roman" w:hAnsi="Times New Roman"/>
          <w:color w:val="000000" w:themeColor="text1"/>
          <w:sz w:val="24"/>
          <w:szCs w:val="24"/>
        </w:rPr>
      </w:pPr>
      <w:r w:rsidRPr="003C1C33">
        <w:rPr>
          <w:rFonts w:ascii="Times New Roman" w:eastAsia="Times New Roman" w:hAnsi="Times New Roman"/>
          <w:color w:val="000000" w:themeColor="text1"/>
          <w:sz w:val="24"/>
          <w:szCs w:val="24"/>
        </w:rPr>
        <w:t>otežano, odnosno onemogućeno sudjelovanje u društvenim (domaćim i europskim) akcijama poboljšanja tehničke i druge kvalitete zgrada koje su često subvencionirane.</w:t>
      </w:r>
    </w:p>
    <w:p w14:paraId="3E478BF7" w14:textId="77777777" w:rsidR="00F15D75" w:rsidRPr="003C1C33" w:rsidRDefault="00F15D75" w:rsidP="00F15D75">
      <w:pPr>
        <w:spacing w:after="0" w:line="240" w:lineRule="auto"/>
        <w:ind w:firstLine="708"/>
        <w:jc w:val="both"/>
        <w:rPr>
          <w:color w:val="000000" w:themeColor="text1"/>
          <w:lang w:eastAsia="en-US"/>
        </w:rPr>
      </w:pPr>
      <w:r w:rsidRPr="003C1C33">
        <w:rPr>
          <w:color w:val="000000" w:themeColor="text1"/>
          <w:lang w:eastAsia="en-US"/>
        </w:rPr>
        <w:t xml:space="preserve">S obzirom na navedeno i nedvojbenu pretežitost stanovanja u urbanom prostoru Republike Hrvatske što je navedeno u poglavlju Stanje i procesi u prostoru, Strategije prostornog razvoja Republike Hrvatske („Narodne novine“, broj 106/17.), ukazuje se potreba da se održavanje i upravljanje zgradama kao sastavni dijelovi učinkovite politike kvalitetnog stanovanja urede zakonom. </w:t>
      </w:r>
    </w:p>
    <w:p w14:paraId="59D14E1B" w14:textId="77777777" w:rsidR="00F15D75" w:rsidRPr="003C1C33" w:rsidRDefault="00F15D75" w:rsidP="00F15D75">
      <w:pPr>
        <w:spacing w:after="0" w:line="240" w:lineRule="auto"/>
        <w:ind w:firstLine="708"/>
        <w:jc w:val="both"/>
        <w:rPr>
          <w:color w:val="000000" w:themeColor="text1"/>
          <w:lang w:eastAsia="en-US"/>
        </w:rPr>
      </w:pPr>
    </w:p>
    <w:p w14:paraId="4DAE57AC" w14:textId="77777777" w:rsidR="00F15D75" w:rsidRPr="003C1C33" w:rsidRDefault="00F15D75" w:rsidP="00F15D75">
      <w:pPr>
        <w:spacing w:after="0" w:line="240" w:lineRule="auto"/>
        <w:jc w:val="both"/>
        <w:rPr>
          <w:color w:val="000000" w:themeColor="text1"/>
          <w:lang w:eastAsia="en-US"/>
        </w:rPr>
      </w:pPr>
      <w:r w:rsidRPr="003C1C33">
        <w:rPr>
          <w:color w:val="000000" w:themeColor="text1"/>
          <w:lang w:eastAsia="en-US"/>
        </w:rPr>
        <w:tab/>
        <w:t xml:space="preserve">Vodeći o tome računa, pristupilo se izradi ovoga Zakona pri čemu je za polazište uzeta potreba definiranja zajedničkih dijelova zgrade, minimalnog iznosa i načina plaćanja zajedničke pričuve, nužnost održavanja zajedničkih dijelova zgrade, propisivanje načina upravljanja zgradom, osnovni sadržaj ugovora o upravljanju zgradom te prava, obveze i odgovornosti upravitelja zgrade, predstavnika suvlasnika i suvlasnika. </w:t>
      </w:r>
    </w:p>
    <w:p w14:paraId="3466309C" w14:textId="77777777" w:rsidR="00F15D75" w:rsidRPr="003C1C33" w:rsidRDefault="00F15D75" w:rsidP="00F15D75">
      <w:pPr>
        <w:spacing w:after="0" w:line="240" w:lineRule="auto"/>
        <w:jc w:val="both"/>
        <w:rPr>
          <w:color w:val="000000" w:themeColor="text1"/>
          <w:lang w:eastAsia="en-US"/>
        </w:rPr>
      </w:pPr>
      <w:r w:rsidRPr="003C1C33">
        <w:rPr>
          <w:color w:val="000000" w:themeColor="text1"/>
          <w:lang w:eastAsia="en-US"/>
        </w:rPr>
        <w:tab/>
      </w:r>
    </w:p>
    <w:p w14:paraId="4F63A351" w14:textId="77777777" w:rsidR="00F15D75" w:rsidRPr="003C1C33" w:rsidRDefault="00F15D75" w:rsidP="00F15D75">
      <w:pPr>
        <w:spacing w:after="0" w:line="240" w:lineRule="auto"/>
        <w:ind w:firstLine="708"/>
        <w:jc w:val="both"/>
        <w:rPr>
          <w:color w:val="000000" w:themeColor="text1"/>
          <w:lang w:eastAsia="en-US"/>
        </w:rPr>
      </w:pPr>
      <w:r w:rsidRPr="003C1C33">
        <w:rPr>
          <w:color w:val="000000" w:themeColor="text1"/>
          <w:lang w:eastAsia="en-US"/>
        </w:rPr>
        <w:t>Imajući u vidu sve prethodno navedeno izrada i donošenje ovoga Zakona ukazuje se neophodnim radi otklanjanja uočenih problema i njihovih posljedica na način da se urede pitanja koja su ključna za učinkovito i kvalitetno upravljanje i održavanje zgrada.</w:t>
      </w:r>
    </w:p>
    <w:p w14:paraId="3C7D41AD" w14:textId="77777777" w:rsidR="00F15D75" w:rsidRPr="003C1C33" w:rsidRDefault="00F15D75" w:rsidP="00F15D75">
      <w:pPr>
        <w:spacing w:after="0" w:line="240" w:lineRule="auto"/>
        <w:ind w:firstLine="708"/>
        <w:jc w:val="both"/>
        <w:rPr>
          <w:color w:val="000000" w:themeColor="text1"/>
          <w:lang w:eastAsia="en-US"/>
        </w:rPr>
      </w:pPr>
    </w:p>
    <w:p w14:paraId="2C4D6F3A" w14:textId="77777777" w:rsidR="00F15D75" w:rsidRPr="003C1C33" w:rsidRDefault="00F15D75" w:rsidP="00F15D75">
      <w:pPr>
        <w:suppressAutoHyphens/>
        <w:spacing w:after="0" w:line="240" w:lineRule="auto"/>
        <w:ind w:firstLine="708"/>
        <w:jc w:val="both"/>
        <w:rPr>
          <w:color w:val="000000" w:themeColor="text1"/>
        </w:rPr>
      </w:pPr>
      <w:r w:rsidRPr="003C1C33">
        <w:rPr>
          <w:color w:val="000000" w:themeColor="text1"/>
        </w:rPr>
        <w:t xml:space="preserve">Donošenjem ovoga Zakona otklonit će se postojeća pravna praznina koja se odnosi na pravno uređenje pitanja upravljanja i održavanja zgrada. Cilj donošenja ovoga Zakona je da se bez bitnih promjena sadržaja i zadiranja u međuvlasničke odnose uređenih ZV-om osigura kvalitetnije upravljanje i održavanje zgrada kao i pitanja značajna za postizanje toga cilja koja uključuju definiranje kriterija za utvrđivanje visine pričuve i minimalni iznos pričuve te kriterije za korištenje sredstava pričuve pri čemu se podrobnije definiraju prava i obveze te odgovornosti upravitelja zgrade, predstavnika suvlasnika, zajednice suvlasnika i suvlasnika. Također, ovim se Zakonom definira održavanje zajedničkih dijelova zgrade i pripadajućih dijelova kao skup aktivnosti koji je od javnog interesa. Istim je stoga kao obveza vlasnika posebnog dijela ovim Zakonom propisana dužnost da omogući, odnosno dozvoli upravitelju zgrade, odnosno ovlaštenoj osobi ulaz u svoj posebni dio zgrade ako je to potrebno radi održavanja zajedničkih dijelova zgrade ili otklanjanja kvara koji uzrokuje ili bi mogao uzrokovati štetu zajedničkom dijelu zgrade ili posebnom dijelu zgrade drugog suvlasnika. Na taj način je pravnom normom navedeno uobličeno kao javni interes jer je prepoznato da isto uključuje opću dobrobit, odnosno interes države pri čemu isti također služi interesu pojedinca i nije mu u suprotnosti. Nadalje, ovim Zakonom se uređuje pitanje suglasnosti suvlasnika za kratkoročni najam stanova i najam stanova za smještaj više osoba, s obzirom na to da takav oblik najma utječe na kvalitetu stanovanja svih suvlasnika u zgradi ali i smanjuje stambeni fond za dugoročno rješavanje stambenog pitanja kao jedne od temeljnih ljudskih potreba. U 2024. godini donesena je Strategija demografske revitalizacije Republike Hrvatske do 2033. godine („Narodne novine“, broj 36/24.), u kojoj je jedna od osnovnih mjera rješavanje stambenog pitanja mladih, za što je potrebno u što kraćem roku povećati stambenu ponudu i smanjiti potrošnju postojećeg stambenog fonda za ne stambene namjene. Uvođenjem zajednice suvlasnika kao nove pravne osobe procesno će se </w:t>
      </w:r>
      <w:r w:rsidRPr="003C1C33">
        <w:rPr>
          <w:color w:val="000000" w:themeColor="text1"/>
        </w:rPr>
        <w:lastRenderedPageBreak/>
        <w:t xml:space="preserve">pojednostaviti postupanje u svim odnosima prema trećima i unutar zajednice suvlasnika. Registar zajednica suvlasnika vodit će Državna geodetska uprava koja već ima iskustva u vođenju takvih registara, s obzirom na to da već vodi Registar zgrada. Registar zajednica suvlasnika sadržavat će podatke o adresi zgrade odnosno funkcionalne cjeline zgrade za koju se zahtjev podnosi, podatke o vlasnicima posebnih dijelova zgrade koji čine zajednicu suvlasnika i podatke o površini svakog posebnog dijela zgrade kako se vode u evidencijama upravitelja te pojednostavljeni shematski prikaz u proizvoljnom mjerilu rasporeda posebnih dijelova zgrade na svakoj od etaža zgrade sa iskazanom vezom na podatke iz zahtjeva. Registar zajednica suvlasnika bit će povezan s drugim postojećim registrima te će uključivati podatke preuzete iz postojećih registara kao što je Zajednički informacijski sustav zemljišnih knjiga i katastra. Isto tako, Registar zajednica suvlasnika bit će povezan i sa Središnjim registrom stanovništva. Ujedno će se podaci iz Registra zajednica suvlasnika moći koristiti i za druge potrebe, primjerice u slučaju elementarnih nepogoda, za potrebe Ministarstva unutarnjih poslova kao i vatrogasnih intervencija. </w:t>
      </w:r>
    </w:p>
    <w:p w14:paraId="31B0D4B2" w14:textId="77777777" w:rsidR="00F15D75" w:rsidRPr="003C1C33" w:rsidRDefault="00F15D75" w:rsidP="00F15D75">
      <w:pPr>
        <w:suppressAutoHyphens/>
        <w:spacing w:after="0" w:line="240" w:lineRule="auto"/>
        <w:ind w:firstLine="708"/>
        <w:jc w:val="both"/>
        <w:rPr>
          <w:color w:val="000000" w:themeColor="text1"/>
        </w:rPr>
      </w:pPr>
    </w:p>
    <w:p w14:paraId="67DC7539" w14:textId="77777777" w:rsidR="00F15D75" w:rsidRPr="003C1C33" w:rsidRDefault="00F15D75" w:rsidP="00F15D75">
      <w:pPr>
        <w:suppressAutoHyphens/>
        <w:spacing w:after="0" w:line="240" w:lineRule="auto"/>
        <w:ind w:firstLine="708"/>
        <w:jc w:val="both"/>
        <w:rPr>
          <w:color w:val="000000" w:themeColor="text1"/>
        </w:rPr>
      </w:pPr>
      <w:r w:rsidRPr="003C1C33">
        <w:rPr>
          <w:color w:val="000000" w:themeColor="text1"/>
        </w:rPr>
        <w:t xml:space="preserve">Donošenje ovoga Zakona doprinijet će sustavnom podizanju kvalitete stanovanja, efikasnijem ispunjavanju temeljnih zahtjeva za građevine, te unaprjeđenju izgleda zgrada, a s time i unaprjeđenju životnog i radnog okoliša, kroz definiranje i uređivanje pitanja koja su bitna za učinkovito i adekvatno upravljanje zgradama od strane suvlasnika, odnosno upravitelja </w:t>
      </w:r>
      <w:r w:rsidRPr="003C1C33">
        <w:rPr>
          <w:color w:val="000000" w:themeColor="text1"/>
          <w:lang w:eastAsia="en-US"/>
        </w:rPr>
        <w:t>zgrada</w:t>
      </w:r>
      <w:r w:rsidRPr="003C1C33">
        <w:rPr>
          <w:color w:val="000000" w:themeColor="text1"/>
        </w:rPr>
        <w:t xml:space="preserve"> kao i s time povezanim uređenjem pitanja održavanja zgrada. Jedan od bitnih elemenata za ostvarivanje navedenog je propisivanje načina donošenja odluka suvlasnika i povezivanje s propisima iz područja gradnje, te propisivanje minimalnog iznosa i načina plaćanja zajedničke pričuve što je uređeno ovim Zakonom. </w:t>
      </w:r>
    </w:p>
    <w:p w14:paraId="0F89ED44" w14:textId="77777777" w:rsidR="00F15D75" w:rsidRPr="003C1C33" w:rsidRDefault="00F15D75" w:rsidP="00F15D75">
      <w:pPr>
        <w:suppressAutoHyphens/>
        <w:spacing w:after="0" w:line="240" w:lineRule="auto"/>
        <w:ind w:firstLine="708"/>
        <w:jc w:val="both"/>
        <w:rPr>
          <w:color w:val="000000" w:themeColor="text1"/>
        </w:rPr>
      </w:pPr>
    </w:p>
    <w:p w14:paraId="39601036" w14:textId="77777777" w:rsidR="00F15D75" w:rsidRPr="003C1C33" w:rsidRDefault="00F15D75" w:rsidP="00F15D75">
      <w:pPr>
        <w:suppressAutoHyphens/>
        <w:spacing w:after="0" w:line="240" w:lineRule="auto"/>
        <w:ind w:firstLine="708"/>
        <w:jc w:val="both"/>
        <w:rPr>
          <w:color w:val="000000" w:themeColor="text1"/>
        </w:rPr>
      </w:pPr>
      <w:r w:rsidRPr="003C1C33">
        <w:rPr>
          <w:color w:val="000000" w:themeColor="text1"/>
        </w:rPr>
        <w:t>Ovaj Zakon će omogućiti i efikasniju provedbu Dugoročne strategije obnove nacionalnog fonda zgrada do 2050. godine („Narodne novine“, br. 140/20.) s posebnim naglaskom na povećanje otpornosti zgrada na potres i požar, kao i na zahtjeve energetske obnove zgrada s ciljem ne samo povećanja energetske učinkovitosti zgrada već i uvođenja energetski učinkovite infrastrukture za grijanje i hlađenje na obnovljive izvore energije, to jest izvore energije s manje emisija stakleničkih plinova, u skladu sa zahtjevima ublažavanja i prilagodbe klimatskim promjenama. Osim navedenoga, olakšava se donošenje odluka o ugradnji dizala i na taj način povećava kvaliteta stanovanja posebno za starije osobe i osobe s poteškoćama u kretanju. Isto tako, propisuje se poticanje uređenja pročelja za postojeće zgrade u kulturno-povijesnim cjelinama gradova sa ciljem očuvanja kulturnog, povijesnog i društvenog obilježja gradova u Republici Hrvatskoj. Kulturno-povijesne cjeline gradova su ogledalo cijele države, a briga o njihovom uređenju uz primjerenu zaštitu traži i značajna ulaganja koja premašuju mogućnosti samih suvlasnika zgrada. Posebno se to odnosi na naše gradove u čijim povijesnim dijelovima imamo zastupljene različite socijalne kategorije.</w:t>
      </w:r>
    </w:p>
    <w:p w14:paraId="355ABE89" w14:textId="77777777" w:rsidR="00F15D75" w:rsidRPr="003C1C33" w:rsidRDefault="00F15D75" w:rsidP="00F15D75">
      <w:pPr>
        <w:suppressAutoHyphens/>
        <w:spacing w:after="0" w:line="240" w:lineRule="auto"/>
        <w:ind w:firstLine="708"/>
        <w:jc w:val="both"/>
        <w:rPr>
          <w:color w:val="000000" w:themeColor="text1"/>
        </w:rPr>
      </w:pPr>
    </w:p>
    <w:p w14:paraId="754C5C37" w14:textId="77777777" w:rsidR="00F15D75" w:rsidRPr="003C1C33" w:rsidRDefault="00F15D75" w:rsidP="00F15D75">
      <w:pPr>
        <w:suppressAutoHyphens/>
        <w:spacing w:after="0" w:line="240" w:lineRule="auto"/>
        <w:ind w:firstLine="708"/>
        <w:jc w:val="both"/>
        <w:rPr>
          <w:color w:val="000000" w:themeColor="text1"/>
        </w:rPr>
      </w:pPr>
      <w:r w:rsidRPr="003C1C33">
        <w:rPr>
          <w:color w:val="000000" w:themeColor="text1"/>
        </w:rPr>
        <w:t xml:space="preserve">Ovim se Zakonom propisuju i prekršajne kazne za upravitelje </w:t>
      </w:r>
      <w:r w:rsidRPr="003C1C33">
        <w:rPr>
          <w:color w:val="000000" w:themeColor="text1"/>
          <w:lang w:eastAsia="en-US"/>
        </w:rPr>
        <w:t>zgrade</w:t>
      </w:r>
      <w:r w:rsidRPr="003C1C33">
        <w:rPr>
          <w:color w:val="000000" w:themeColor="text1"/>
        </w:rPr>
        <w:t xml:space="preserve"> čime će se doprinijeti povećanju odgovornosti upravitelja zgrade za zakonito izvršavanje svojih dužnosti i obveza. </w:t>
      </w:r>
    </w:p>
    <w:p w14:paraId="0D7AB101" w14:textId="77777777" w:rsidR="00F15D75" w:rsidRPr="003C1C33" w:rsidRDefault="00F15D75" w:rsidP="00F15D75">
      <w:pPr>
        <w:suppressAutoHyphens/>
        <w:spacing w:after="0" w:line="240" w:lineRule="auto"/>
        <w:ind w:firstLine="708"/>
        <w:jc w:val="both"/>
        <w:rPr>
          <w:color w:val="000000" w:themeColor="text1"/>
        </w:rPr>
      </w:pPr>
    </w:p>
    <w:p w14:paraId="36E53321" w14:textId="77777777" w:rsidR="00F15D75" w:rsidRPr="003C1C33" w:rsidRDefault="00F15D75" w:rsidP="00F15D75">
      <w:pPr>
        <w:suppressAutoHyphens/>
        <w:spacing w:after="0" w:line="240" w:lineRule="auto"/>
        <w:ind w:firstLine="708"/>
        <w:jc w:val="both"/>
        <w:rPr>
          <w:color w:val="000000" w:themeColor="text1"/>
        </w:rPr>
      </w:pPr>
      <w:r w:rsidRPr="003C1C33">
        <w:rPr>
          <w:color w:val="000000" w:themeColor="text1"/>
        </w:rPr>
        <w:t>Također, donošenjem ovoga Zakona, pokrenut će se nužni koraci prema ostvarivanju kvalitetne i odgovarajuće stambene politike u Republici Hrvatskoj.</w:t>
      </w:r>
    </w:p>
    <w:p w14:paraId="11E74292" w14:textId="77777777" w:rsidR="00F15D75" w:rsidRPr="003C1C33" w:rsidRDefault="00F15D75" w:rsidP="00F15D75">
      <w:pPr>
        <w:suppressAutoHyphens/>
        <w:spacing w:after="0" w:line="240" w:lineRule="auto"/>
      </w:pPr>
    </w:p>
    <w:p w14:paraId="6FF19CC0" w14:textId="77777777" w:rsidR="00F15D75" w:rsidRPr="003C1C33" w:rsidRDefault="00F15D75" w:rsidP="00F15D75">
      <w:pPr>
        <w:suppressAutoHyphens/>
        <w:spacing w:after="0" w:line="240" w:lineRule="auto"/>
        <w:rPr>
          <w:b/>
          <w:bCs/>
        </w:rPr>
      </w:pPr>
      <w:r w:rsidRPr="003C1C33">
        <w:rPr>
          <w:b/>
          <w:bCs/>
        </w:rPr>
        <w:t xml:space="preserve">II. PITANJA KOJA SE ZAKONOM RJEŠAVAJU </w:t>
      </w:r>
    </w:p>
    <w:p w14:paraId="2317570E" w14:textId="77777777" w:rsidR="00F15D75" w:rsidRPr="003C1C33" w:rsidRDefault="00F15D75" w:rsidP="00F15D75">
      <w:pPr>
        <w:suppressAutoHyphens/>
        <w:spacing w:after="0" w:line="240" w:lineRule="auto"/>
      </w:pPr>
    </w:p>
    <w:p w14:paraId="51737DBD" w14:textId="77777777" w:rsidR="00F15D75" w:rsidRPr="003C1C33" w:rsidRDefault="00F15D75" w:rsidP="00F15D75">
      <w:pPr>
        <w:spacing w:after="0" w:line="240" w:lineRule="auto"/>
        <w:ind w:firstLine="705"/>
        <w:jc w:val="both"/>
        <w:rPr>
          <w:color w:val="000000" w:themeColor="text1"/>
          <w:lang w:eastAsia="en-US"/>
        </w:rPr>
      </w:pPr>
      <w:r w:rsidRPr="003C1C33">
        <w:rPr>
          <w:color w:val="000000" w:themeColor="text1"/>
          <w:lang w:eastAsia="en-US"/>
        </w:rPr>
        <w:t>Predmetnim Zakonom uređuju se sljedeća osnovna pitanja:</w:t>
      </w:r>
    </w:p>
    <w:p w14:paraId="56ABAAB4" w14:textId="77777777" w:rsidR="00F15D75" w:rsidRPr="003C1C33" w:rsidRDefault="00F15D75" w:rsidP="00F15D75">
      <w:pPr>
        <w:spacing w:after="0" w:line="240" w:lineRule="auto"/>
        <w:ind w:firstLine="705"/>
        <w:jc w:val="both"/>
        <w:rPr>
          <w:color w:val="000000" w:themeColor="text1"/>
          <w:lang w:eastAsia="en-US"/>
        </w:rPr>
      </w:pPr>
    </w:p>
    <w:p w14:paraId="12C09C93"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lastRenderedPageBreak/>
        <w:t>zajedničkih dijelova i uređaja zgrade i njihovo održavanje</w:t>
      </w:r>
    </w:p>
    <w:p w14:paraId="02437D70"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dodjele osobnog identifikacijskog broja (OIB) zajednici suvlasnika i osnivanje Registra zajednica suvlasnika i Registra upravitelja zgrada</w:t>
      </w:r>
    </w:p>
    <w:p w14:paraId="722FD07B"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vrste održavanja zgrade i njihovo pobliže definiranje</w:t>
      </w:r>
    </w:p>
    <w:p w14:paraId="2F5DF1A1"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hitnih i nužnih popravaka zgrade te investicijskog održavanja zgrade</w:t>
      </w:r>
    </w:p>
    <w:p w14:paraId="420B6A1B"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povezivanja s propisima iz područja gradnje i ispunjavanja temeljnih zahtjeva za građevine</w:t>
      </w:r>
    </w:p>
    <w:p w14:paraId="4AF265A0"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zajedničke pričuve te njezin minimalni iznos i način plaćanja</w:t>
      </w:r>
    </w:p>
    <w:p w14:paraId="50318078"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osiguranja zgrade</w:t>
      </w:r>
    </w:p>
    <w:p w14:paraId="161A512A"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osnovnog sadržaja ugovora o upravljanju zgradom</w:t>
      </w:r>
    </w:p>
    <w:p w14:paraId="0AA87C5F"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obveze donošenja</w:t>
      </w:r>
      <w:r w:rsidRPr="003C1C33">
        <w:t xml:space="preserve"> </w:t>
      </w:r>
      <w:r w:rsidRPr="003C1C33">
        <w:rPr>
          <w:color w:val="000000" w:themeColor="text1"/>
          <w:lang w:eastAsia="en-US"/>
        </w:rPr>
        <w:t xml:space="preserve">i pridržavanja kućnog reda </w:t>
      </w:r>
    </w:p>
    <w:p w14:paraId="7CB80041"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 xml:space="preserve">načina i pobližeg definiranje odluka o upravljanju zgradom koje donose suvlasnici na sastancima suvlasnika </w:t>
      </w:r>
    </w:p>
    <w:p w14:paraId="39EEC336"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obveza suvlasnika i uređivanja pitanja vezanih uz predstavnika suvlasnika</w:t>
      </w:r>
    </w:p>
    <w:p w14:paraId="17C3C35D"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vezana uz upravitelja zgrade i obavljanje predmetne djelatnosti, njegova prava, obveze i odgovornosti</w:t>
      </w:r>
    </w:p>
    <w:p w14:paraId="4C2A8AF8"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određivanja prinudnog upravitelja zgrade</w:t>
      </w:r>
    </w:p>
    <w:p w14:paraId="1722312D"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određivanja prinudnog predstavnika suvlasnika</w:t>
      </w:r>
    </w:p>
    <w:p w14:paraId="15C5401A"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 xml:space="preserve">sufinanciranja ugradnje dizala u postojeće zgrade </w:t>
      </w:r>
    </w:p>
    <w:p w14:paraId="4B38D420"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sufinanciranja uređenja pročelja zgrade</w:t>
      </w:r>
    </w:p>
    <w:p w14:paraId="5E2EAFAE"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obveza suglasnosti suvlasnika za kratkoročni najam stana i najam stana za više osoba</w:t>
      </w:r>
    </w:p>
    <w:p w14:paraId="4016A12B"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mogućnost obavljanja tihih i mirnih djelatnosti u stanovima</w:t>
      </w:r>
    </w:p>
    <w:p w14:paraId="3F31CB3C"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prekršajnih kazni za upravitelja zgrade i suvlasnika za povredu Zakona</w:t>
      </w:r>
    </w:p>
    <w:p w14:paraId="744E83C0" w14:textId="77777777" w:rsidR="00F15D75" w:rsidRPr="003C1C33" w:rsidRDefault="00F15D75" w:rsidP="00F15D75">
      <w:pPr>
        <w:numPr>
          <w:ilvl w:val="0"/>
          <w:numId w:val="1"/>
        </w:numPr>
        <w:spacing w:after="0" w:line="240" w:lineRule="auto"/>
        <w:jc w:val="both"/>
        <w:rPr>
          <w:color w:val="000000" w:themeColor="text1"/>
          <w:lang w:eastAsia="en-US"/>
        </w:rPr>
      </w:pPr>
      <w:r w:rsidRPr="003C1C33">
        <w:rPr>
          <w:color w:val="000000" w:themeColor="text1"/>
          <w:lang w:eastAsia="en-US"/>
        </w:rPr>
        <w:t>prijelaznih i završnih odredbi koja uređuju dosadašnje sklopljene međuvlasničke ugovore i ugovore o održavanju te dosadašnje upravitelje zgrade koji djelatnost upravljanja zgradama obavljaju do stupanja na snagu ovoga Zakona, rokove za donošenje propisa, akata i dokumenata koji se donose na temelju ovoga Zakona te naposljetku stupanje na snagu Zakona.</w:t>
      </w:r>
    </w:p>
    <w:p w14:paraId="03215D7B" w14:textId="77777777" w:rsidR="00F15D75" w:rsidRPr="003C1C33" w:rsidRDefault="00F15D75" w:rsidP="00F15D75">
      <w:pPr>
        <w:spacing w:after="0" w:line="240" w:lineRule="auto"/>
        <w:jc w:val="both"/>
        <w:rPr>
          <w:color w:val="000000" w:themeColor="text1"/>
          <w:lang w:eastAsia="en-US"/>
        </w:rPr>
      </w:pPr>
    </w:p>
    <w:p w14:paraId="320BED8F" w14:textId="77777777" w:rsidR="00F15D75" w:rsidRPr="003C1C33" w:rsidRDefault="00F15D75" w:rsidP="00F15D75">
      <w:pPr>
        <w:suppressAutoHyphens/>
        <w:spacing w:after="0" w:line="240" w:lineRule="auto"/>
        <w:rPr>
          <w:b/>
          <w:bCs/>
        </w:rPr>
      </w:pPr>
      <w:r w:rsidRPr="003C1C33">
        <w:rPr>
          <w:b/>
          <w:bCs/>
        </w:rPr>
        <w:t xml:space="preserve">III. OBJAŠNJENJE ODREDBI PREDLOŽENOG ZAKONA </w:t>
      </w:r>
    </w:p>
    <w:p w14:paraId="13FEDEFB"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1.</w:t>
      </w:r>
    </w:p>
    <w:p w14:paraId="33BD0C8A"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predmet i cilj ovoga Zakona. Ovim se Zakonom uređuje područje upravljanja i održavanja višestambenih zgrada, stambeno-poslovnih zgrada, poslovnih zgrada te drugih zgrada ako je to ovim Zakonom propisano. Nadalje, uređuju se i odnosi između sudionika u tom području, određuju se zajednički dijelovi zgrade, minimalni iznos i način plaćanja zajedničke pričuve, održavanje zajedničkih dijelova zgrade, upravljanje zgradom, te prava, obveze i odgovornosti upravitelja zgrade, predstavnika suvlasnika i suvlasnika. Za zgrade koje nisu obuhvaćene odredbama ovoga Zakona, primjenjuju se odredbe zakona i podzakonskih propisa kojima se uređuje vlasništvo i druga stvarna prava. </w:t>
      </w:r>
    </w:p>
    <w:p w14:paraId="7696DD4D" w14:textId="77777777" w:rsidR="002F06CB" w:rsidRPr="003C1C33" w:rsidRDefault="002F06CB" w:rsidP="002F06CB">
      <w:pPr>
        <w:spacing w:after="0" w:line="240" w:lineRule="auto"/>
        <w:ind w:firstLine="708"/>
        <w:jc w:val="both"/>
        <w:rPr>
          <w:b/>
          <w:bCs/>
          <w:color w:val="000000" w:themeColor="text1"/>
        </w:rPr>
      </w:pPr>
    </w:p>
    <w:p w14:paraId="14B4C4A4"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w:t>
      </w:r>
    </w:p>
    <w:p w14:paraId="75E8902E"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utvrđuje se kako je provedba ovoga Zakona u interesu Republike Hrvatske i u javnom interesu te hitnost postupanja u provedbi ovoga Zakona. </w:t>
      </w:r>
    </w:p>
    <w:p w14:paraId="75F03549" w14:textId="77777777" w:rsidR="002F06CB" w:rsidRPr="003C1C33" w:rsidRDefault="002F06CB" w:rsidP="002F06CB">
      <w:pPr>
        <w:spacing w:after="0" w:line="240" w:lineRule="auto"/>
        <w:ind w:firstLine="708"/>
        <w:jc w:val="both"/>
        <w:rPr>
          <w:b/>
          <w:bCs/>
          <w:color w:val="000000" w:themeColor="text1"/>
        </w:rPr>
      </w:pPr>
    </w:p>
    <w:p w14:paraId="1B392609"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3. </w:t>
      </w:r>
    </w:p>
    <w:p w14:paraId="7A74EC2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Odredbom ovoga članka uređeno je pitanje supsidijarne primjene Zakona o vlasništvu i drugim stvarnim pravima na pitanja koja nisu određena ovim Zakonom kao i primjena Zakona o gradnji i Zakona o prostornom uređenju. </w:t>
      </w:r>
    </w:p>
    <w:p w14:paraId="7293850D" w14:textId="77777777" w:rsidR="002F06CB" w:rsidRPr="003C1C33" w:rsidRDefault="002F06CB" w:rsidP="002F06CB">
      <w:pPr>
        <w:spacing w:after="0" w:line="240" w:lineRule="auto"/>
        <w:ind w:firstLine="708"/>
        <w:jc w:val="both"/>
        <w:rPr>
          <w:b/>
          <w:bCs/>
          <w:color w:val="000000" w:themeColor="text1"/>
        </w:rPr>
      </w:pPr>
    </w:p>
    <w:p w14:paraId="206446A0"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4. </w:t>
      </w:r>
    </w:p>
    <w:p w14:paraId="41F6283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određuju se pojmovi koji se koriste u ovome Zakonu i dane su definicije istih.</w:t>
      </w:r>
    </w:p>
    <w:p w14:paraId="1B709EE5" w14:textId="77777777" w:rsidR="002F06CB" w:rsidRPr="003C1C33" w:rsidRDefault="002F06CB" w:rsidP="002F06CB">
      <w:pPr>
        <w:spacing w:after="0" w:line="240" w:lineRule="auto"/>
        <w:ind w:firstLine="708"/>
        <w:jc w:val="both"/>
        <w:rPr>
          <w:color w:val="000000" w:themeColor="text1"/>
        </w:rPr>
      </w:pPr>
    </w:p>
    <w:p w14:paraId="4A8C686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Posebno se uvodi novi pojam vrijednosne površine s obzirom na to da su različiti pojmovi za površine korišteni u drugim propisima kako bi se izbjegli mogući nesporazumi. Isto tako, kroz povijest su korišteni različiti koeficijenti korisne vrijednosti površina, te se ovim Zakonom nema namjera ispravljati povijesne podatke. Za svaku novu primjenu koeficijenata korisne vrijednosti potrebno je primjenjivati važeće propise. Trenutno je za koeficijente korisne vrijednosti važeći Pravilnik o metodama procjene vrijednosti nekretnina („Narodne novine“ br. 105/15.).  </w:t>
      </w:r>
    </w:p>
    <w:p w14:paraId="078EB7AD" w14:textId="77777777" w:rsidR="002F06CB" w:rsidRPr="003C1C33" w:rsidRDefault="002F06CB" w:rsidP="002F06CB">
      <w:pPr>
        <w:spacing w:after="0" w:line="240" w:lineRule="auto"/>
        <w:ind w:firstLine="708"/>
        <w:jc w:val="both"/>
        <w:rPr>
          <w:b/>
          <w:bCs/>
          <w:color w:val="000000" w:themeColor="text1"/>
        </w:rPr>
      </w:pPr>
    </w:p>
    <w:p w14:paraId="0929236B"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5. </w:t>
      </w:r>
    </w:p>
    <w:p w14:paraId="0A4082DC" w14:textId="77777777" w:rsidR="002F06CB" w:rsidRPr="003C1C33" w:rsidRDefault="002F06CB" w:rsidP="002F06CB">
      <w:pPr>
        <w:spacing w:after="0" w:line="240" w:lineRule="auto"/>
        <w:ind w:firstLine="708"/>
        <w:jc w:val="both"/>
        <w:rPr>
          <w:color w:val="000000" w:themeColor="text1"/>
        </w:rPr>
      </w:pPr>
    </w:p>
    <w:p w14:paraId="67E8F43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članka se propisuje rodna neutralnost izraza koji se koriste u ovom Zakonu.</w:t>
      </w:r>
    </w:p>
    <w:p w14:paraId="6EEE721E" w14:textId="77777777" w:rsidR="002F06CB" w:rsidRPr="003C1C33" w:rsidRDefault="002F06CB" w:rsidP="002F06CB">
      <w:pPr>
        <w:spacing w:after="0" w:line="240" w:lineRule="auto"/>
        <w:ind w:firstLine="708"/>
        <w:jc w:val="both"/>
        <w:rPr>
          <w:b/>
          <w:bCs/>
          <w:color w:val="000000" w:themeColor="text1"/>
        </w:rPr>
      </w:pPr>
    </w:p>
    <w:p w14:paraId="4C9CDE50"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 </w:t>
      </w:r>
    </w:p>
    <w:p w14:paraId="39096ED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način donošenja akata za strateško planiranje stanovanja koji će se s propisom koji uređuje područje strateškog planiranja i upravljanja razvojem Republike Hrvatske. </w:t>
      </w:r>
    </w:p>
    <w:p w14:paraId="39ED13E7" w14:textId="77777777" w:rsidR="002F06CB" w:rsidRPr="003C1C33" w:rsidRDefault="002F06CB" w:rsidP="002F06CB">
      <w:pPr>
        <w:spacing w:after="0" w:line="240" w:lineRule="auto"/>
        <w:ind w:firstLine="708"/>
        <w:jc w:val="both"/>
        <w:rPr>
          <w:b/>
          <w:bCs/>
          <w:color w:val="000000" w:themeColor="text1"/>
        </w:rPr>
      </w:pPr>
    </w:p>
    <w:p w14:paraId="572165CD"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7. </w:t>
      </w:r>
    </w:p>
    <w:p w14:paraId="374B3DFE"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Odredbom ovoga članka propisuje se da zajednicu suvlasnika čine vlasnici posebnih dijelova zgrade te da je zajednica suvlasnika pravna osoba s pravnom osobnošću. Zajednica suvlasnika upravlja zajedničkom imovinom u zgradi, odnosno pričuvom te svoje odnose uređuje međuvlasničkim ugovorom. Također, ovom člankom propisuje se supsidijarna primjena propisa o udrugama. U tom smislu međuvlasnički ugovor je izjednačen sa statutom udruge a sastanci suvlasnika se smatraju sjednicama skupštine udruge.  </w:t>
      </w:r>
    </w:p>
    <w:p w14:paraId="5C960EEA" w14:textId="77777777" w:rsidR="002F06CB" w:rsidRPr="003C1C33" w:rsidRDefault="002F06CB" w:rsidP="002F06CB">
      <w:pPr>
        <w:spacing w:after="0" w:line="240" w:lineRule="auto"/>
        <w:jc w:val="both"/>
        <w:rPr>
          <w:b/>
          <w:bCs/>
          <w:color w:val="000000" w:themeColor="text1"/>
        </w:rPr>
      </w:pPr>
    </w:p>
    <w:p w14:paraId="03C71874"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8. </w:t>
      </w:r>
    </w:p>
    <w:p w14:paraId="0801CDC5"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način stjecanja i gubitka pravne osobnosti zajednice suvlasnika. Nadalje, propisuju se elementi potrebni za upis u Registar zajednice suvlasnika, a to su: osobni identifikacijski broj, naziv i sjedište zajednice suvlasnika.</w:t>
      </w:r>
    </w:p>
    <w:p w14:paraId="483FB7D0" w14:textId="77777777" w:rsidR="002F06CB" w:rsidRPr="003C1C33" w:rsidRDefault="002F06CB" w:rsidP="002F06CB">
      <w:pPr>
        <w:spacing w:after="0" w:line="240" w:lineRule="auto"/>
        <w:ind w:firstLine="708"/>
        <w:jc w:val="both"/>
        <w:rPr>
          <w:color w:val="000000" w:themeColor="text1"/>
        </w:rPr>
      </w:pPr>
    </w:p>
    <w:p w14:paraId="4F7B77B6"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Nadalje, ovim člankom uređuje se način dodjele osobnog identifikacijskog broja koji dodjeljuje Ministarstvo financija, Porezna uprava razmjenom podataka u realnom vremenu s Registrom zajednica suvlasnika. U kontekstu stjecanja pravne osobnosti zajednice suvlasnika, a u smislu poreznog tretmana zajednice ista se ne smatra se poreznim obveznikom poreza na dobit osim ako u skladu s posebnim propisima obavlja određenu gospodarsku djelatnost čije bi neoporezivanje dovelo do stjecanja neopravdanih povlastica na tržištu. Navedeno znači da se zajednicu suvlasnika može promatrati kao i ostale neprofitne pravne osobe što znači da ako obavlja samo djelatnost za koju je osnovana (dobila je pravnu osobnost) nije obveznik poreza na dobit. Međutim, ako uz tu djelatnost obavlja i neku gospodarsku djelatnost, obveznik je poreza na dobit samo za tu gospodarsku djelatnost. Naime, članak 2. stavak 1. Zakona o porezu na dobit propisuje da je porezni obveznik trgovačko društvo i druga pravna i fizička osoba rezident Republike Hrvatske koja gospodarsku djelatnost obavlja samostalno, trajno i radi ostvarivanja dobiti, dohotka ili prihoda ili drugih gospodarskih procjenjivih koristi. Nadalje, članak 2. stavak 1. Pravilnika </w:t>
      </w:r>
      <w:r w:rsidRPr="003C1C33">
        <w:rPr>
          <w:color w:val="000000" w:themeColor="text1"/>
        </w:rPr>
        <w:lastRenderedPageBreak/>
        <w:t>o porezu na dobit dodatno propisuje da porezni obveznik u smislu navedenog članka Zakona jest trgovačko društvo i druga pravna osoba. Za prosudbu o tome je li druga pravna osoba koja nije navedena u članku 2. stavku 6. toga Zakona porezni obveznik, bitno je obavlja li djelatnost radi stjecanja dobiti, bez obzira na vrstu djelatnosti i njezin pravni status. Obavlja li takva osoba djelatnost radi stjecanja dobiti, treba utvrditi na temelju akata o osnivanju i poslovanju te na temelju podataka o djelatnosti koju stvarno obavlja, rezultatu poslovanja i postupanju s ostvarenim rezultatom.</w:t>
      </w:r>
    </w:p>
    <w:p w14:paraId="4EAC5017" w14:textId="77777777" w:rsidR="002F06CB" w:rsidRPr="003C1C33" w:rsidRDefault="002F06CB" w:rsidP="002F06CB">
      <w:pPr>
        <w:spacing w:after="0" w:line="240" w:lineRule="auto"/>
        <w:ind w:firstLine="708"/>
        <w:jc w:val="both"/>
        <w:rPr>
          <w:b/>
          <w:bCs/>
          <w:color w:val="000000" w:themeColor="text1"/>
        </w:rPr>
      </w:pPr>
    </w:p>
    <w:p w14:paraId="43896D6E"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9. </w:t>
      </w:r>
    </w:p>
    <w:p w14:paraId="0A37DE18"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uređuje se osnivanje Registra zajednica suvlasnika. Registar zajednica suvlasnika u elektroničkom obliku vodi tijelo državne uprave nadležno za geodetske i katastarske poslove. </w:t>
      </w:r>
    </w:p>
    <w:p w14:paraId="1C4FFCFD"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 U Registru se vode i održavaju podaci o zajednicama suvlasnika, njihovim osobnim identifikacijskim brojevima, upraviteljima zgrada, zgradama i posebnim dijelovima zgrada te identifikacijskim brojevima zgrade, podaci o vlasnicima posebnih dijelova zgrade, obveznicima plaćanja pričuve i površinama posebnih dijelova zgrade te drugi podaci u skladu sa zakonom i podzakonskim propisima te se pohranjuju međuvlasnički ugovor i sve naknadne odluke suvlasnika u upravljanju zgradom. Navedeni Registar je javan i podatke o vlasništvu nekretnina će se u Registar preuzimati iz zemljišne knjige. Pored podataka iz zemljišne knjige, Registar će sadržavati i podatke o obveznicima plaćanja pričuve i površine posebnih dijelova zgrade.</w:t>
      </w:r>
    </w:p>
    <w:p w14:paraId="43A92737" w14:textId="77777777" w:rsidR="002F06CB" w:rsidRPr="003C1C33" w:rsidRDefault="002F06CB" w:rsidP="002F06CB">
      <w:pPr>
        <w:spacing w:after="0" w:line="240" w:lineRule="auto"/>
        <w:jc w:val="both"/>
        <w:rPr>
          <w:color w:val="000000" w:themeColor="text1"/>
        </w:rPr>
      </w:pPr>
      <w:r w:rsidRPr="003C1C33">
        <w:rPr>
          <w:color w:val="000000" w:themeColor="text1"/>
        </w:rPr>
        <w:tab/>
        <w:t>Nadalje, ovom odredbom se propisuje koji će podaci iz Registra biti javni te da će ministar nadležan za poslove prostornoga uređenja i graditeljstva, uz prethodnu suglasnost ministra nadležnog za financije i čelnika državne uprave nadležnog za geodetske i katastarske poslove, propisuje pravilnikom sadržaj Registra zajednica suvlasnika, način njegova vođenja, obrasce zahtjeva za upis, obrasce zahtjeva za upis promjena.</w:t>
      </w:r>
    </w:p>
    <w:p w14:paraId="4B523063" w14:textId="77777777" w:rsidR="002F06CB" w:rsidRPr="003C1C33" w:rsidRDefault="002F06CB" w:rsidP="002F06CB">
      <w:pPr>
        <w:spacing w:after="0" w:line="240" w:lineRule="auto"/>
        <w:jc w:val="both"/>
        <w:rPr>
          <w:color w:val="000000" w:themeColor="text1"/>
        </w:rPr>
      </w:pPr>
    </w:p>
    <w:p w14:paraId="2B1723C7" w14:textId="77777777" w:rsidR="002F06CB" w:rsidRPr="003C1C33" w:rsidRDefault="002F06CB" w:rsidP="002F06CB">
      <w:pPr>
        <w:spacing w:after="0" w:line="240" w:lineRule="auto"/>
        <w:jc w:val="both"/>
        <w:rPr>
          <w:color w:val="000000" w:themeColor="text1"/>
        </w:rPr>
      </w:pPr>
    </w:p>
    <w:p w14:paraId="31C44CA8"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10. </w:t>
      </w:r>
    </w:p>
    <w:p w14:paraId="52BD87D2"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uređuje se tko, na koji način i kome podnosi zahtjev za upis u Registar zajednica suvlasnika. Odredbama ovoga članka propisuje se da zahtjev za upis u Registar zajednica suvlasnika podnosi upravitelj zgrade. Zahtjev za upis podnosi se nadležnom područnom uredu za katastar, odnosno Gradskom uredu za katastar i geodetske poslove Grada Zagreba u elektroničkom obliku putem Zajedničkog informacijskog sustava zemljišnih knjiga i katastra. </w:t>
      </w:r>
    </w:p>
    <w:p w14:paraId="4C10655F" w14:textId="77777777" w:rsidR="002F06CB" w:rsidRPr="003C1C33" w:rsidRDefault="002F06CB" w:rsidP="002F06CB">
      <w:pPr>
        <w:spacing w:after="0" w:line="240" w:lineRule="auto"/>
        <w:ind w:firstLine="708"/>
        <w:jc w:val="both"/>
        <w:rPr>
          <w:color w:val="000000" w:themeColor="text1"/>
        </w:rPr>
      </w:pPr>
    </w:p>
    <w:p w14:paraId="2C0DBE7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Registar zajednica suvlasnika koristiti će postojeće podatke o vlasništvu nekretnina iz Zajedničkog informacijskog sustava zemljišnih knjiga i katastra te drugih postojećih registara. Ono što nije moguće „povući“ iz postojećih registara, dopunit će se kroz unos podataka u Registar. Jedan od podataka koji će se unositi je prostorni raspored posebnih dijelova zgrada i njihovih suvlasnika u trenutku podnošenja zahtjeva. Za navedeni prostorni raspored može se koristiti pojednostavljeni shematski prikaz u proizvoljnom mjerilu rasporeda posebnih dijelova zgrade na svakoj od etaža zgrade sa iskazanom vezom na podatke iz zahtjeva, za koji se može upotrijebiti postojeći nacrt zgrade iz projektne dokumentacije ili etažnog elaborata. Ako nema postojećeg nacrta zgrade iz projektne dokumentacije ili etažnog elaborata, tada će biti potrebno izraditi pojednostavljeni shematski prikaz koji ne treba biti izrađen novom izmjerom prostora niti sa svim elementima tehničkog nacrta, već je bitno da je pregledan. Sve navedeno će biti razrađeno u pravilniku. </w:t>
      </w:r>
    </w:p>
    <w:p w14:paraId="264F88C2" w14:textId="77777777" w:rsidR="002F06CB" w:rsidRPr="003C1C33" w:rsidRDefault="002F06CB" w:rsidP="002F06CB">
      <w:pPr>
        <w:spacing w:after="0" w:line="240" w:lineRule="auto"/>
        <w:ind w:firstLine="708"/>
        <w:jc w:val="both"/>
        <w:rPr>
          <w:color w:val="000000" w:themeColor="text1"/>
        </w:rPr>
      </w:pPr>
    </w:p>
    <w:p w14:paraId="543E4B8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lastRenderedPageBreak/>
        <w:t>Također, odredbama ovoga članka propisuje se dužnost upravitelju zgrade prijaviti i promjene upisanih podataka o zgradi. Propisuje se i da je upis u Registar zajednica suvlasnika upravni postupak te se stoga propisuju i pravni lijekovi, u konkretnom slučaju mogućnost pokretanja upravnog spora.</w:t>
      </w:r>
    </w:p>
    <w:p w14:paraId="74E5283A" w14:textId="77777777" w:rsidR="002F06CB" w:rsidRPr="003C1C33" w:rsidRDefault="002F06CB" w:rsidP="002F06CB">
      <w:pPr>
        <w:spacing w:after="0" w:line="240" w:lineRule="auto"/>
        <w:ind w:firstLine="709"/>
        <w:jc w:val="both"/>
        <w:rPr>
          <w:b/>
          <w:bCs/>
          <w:color w:val="000000" w:themeColor="text1"/>
        </w:rPr>
      </w:pPr>
    </w:p>
    <w:p w14:paraId="16452844"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Uz članak 11.</w:t>
      </w:r>
    </w:p>
    <w:p w14:paraId="76268175"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Ovim člankom uređuje se osnivanje i vođenje Registra upravitelja zgrada kojeg će voditi Državna geodetska uprava. Kao i Registar zajednica suvlasnika, Registar upravitelja zgrada se vodi jedinstveno za sve upravitelje u Republici Hrvatskoj u elektroničkom obliku.</w:t>
      </w:r>
    </w:p>
    <w:p w14:paraId="3E414DA8"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U Registru upravitelja zgrada vode se i održavaju podaci i dokumenti koji se odnose na upravitelja zgrade, adresu zgrade odnosno funkcionalne cjeline kojom upravitelj upravlja, ugovor o upravljanju zgradom, prinudnog upravitelja zgrade, rješenja o imenovanju prinudnog upravitelja zgrade i drugi podaci u skladu sa zakonom i podzakonskim propisima. </w:t>
      </w:r>
    </w:p>
    <w:p w14:paraId="6A4CEC16"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Potreba za osnivanjem ovoga Registra pokazala se s obzirom na to da ne postoji popis upravitelja zgrada. Kako bi se uspješno vodili podaci u Registru zajednica suvlasnika, a u kojem će se nalaziti podaci o upraviteljima zgrade, potrebno je prvo registrirati upravitelje zgrade, stoga se predlaže da Državna geodetska uprava, osnuje i ovaj Registar upravitelja zgrada.  Sadržaj Registra upravitelja zgrada način njegova vođenja, obrasce zahtjeva za upis, obrasce zahtjeva za upis promjena podataka te način i postupak određivanja jedinstvenih identifikatora propisat će se pravilnikom. Također, odredbama ovoga članka propisuje se dužnost upravitelju zgrade prijaviti i promjene upisanih podataka o zgradi. Propisuje se i da je upis u Registar upravitelja zgrada upravni postupak te se stoga propisuju i pravni lijekovi, u konkretnom slučaju mogućnost pokretanja upravnog spora.</w:t>
      </w:r>
    </w:p>
    <w:p w14:paraId="240A01D4" w14:textId="77777777" w:rsidR="002F06CB" w:rsidRPr="003C1C33" w:rsidRDefault="002F06CB" w:rsidP="002F06CB">
      <w:pPr>
        <w:spacing w:after="0" w:line="240" w:lineRule="auto"/>
        <w:ind w:firstLine="709"/>
        <w:jc w:val="both"/>
        <w:rPr>
          <w:b/>
          <w:bCs/>
          <w:color w:val="000000" w:themeColor="text1"/>
        </w:rPr>
      </w:pPr>
    </w:p>
    <w:p w14:paraId="2EF4E2D4"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Uz članak 12.</w:t>
      </w:r>
    </w:p>
    <w:p w14:paraId="03AEBD6E"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Ovim člankom propisuje se postupak upisa u Registar upravitelja zgrada. Propisuje se da  se zahtjev za upis podnosi upravitelj zgrade u elektroničkom obliku putem Zajedničkog informacijskog sustava zemljišnih knjiga i katastra nadležnom područnom uredu za katastar, odnosno Gradskom uredu za katastar i geodetske poslove Grada Zagreba.  </w:t>
      </w:r>
    </w:p>
    <w:p w14:paraId="61A5D357" w14:textId="77777777" w:rsidR="002F06CB" w:rsidRPr="003C1C33" w:rsidRDefault="002F06CB" w:rsidP="002F06CB">
      <w:pPr>
        <w:spacing w:after="0" w:line="240" w:lineRule="auto"/>
        <w:ind w:firstLine="709"/>
        <w:jc w:val="both"/>
        <w:rPr>
          <w:b/>
          <w:bCs/>
          <w:color w:val="000000" w:themeColor="text1"/>
        </w:rPr>
      </w:pPr>
    </w:p>
    <w:p w14:paraId="31A99B28"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 xml:space="preserve">Uz članak 13. </w:t>
      </w:r>
    </w:p>
    <w:p w14:paraId="52B20C3F"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Ovim člankom se uređuje način uspostave i odvajanje zajednice suvlasnika ako zgrada ima više funkcionalnih cjelina sa zasebnim ulazima (više ulaza u zgradi) ili se na jednoj katastarskoj čestici nalazi više odvojenih zgrada, pa svaka od njih može uspostaviti zasebnu zajednicu suvlasnika. Za odvajanje odnosno za formiranje zasebne zajednice suvlasnika potrebna je natpolovična većina funkcionalne cjeline koja se odvaja. Zajednice suvlasnika koje se odvajaju preuzimaju sva prava i obveze razmjerno svojim suvlasničkim dijelovima. Nadalje, ako su u takvim zgradama potrebni radovi i na zajedničkim dijelovima i uređajima zgrade (koji su zajednički za sve funkcionalne cjeline tj. ulaze primjerice popravak krova), odluke o takvim radovima donose se za cjelovitu nekretninu. I to onom većinom koja je propisana za donošenje odgovarajućih odluka. Dakle, u takvim slučajevima u odlučivanju sudjeluju sve funkcionalne cjeline (ulazi) ne samo jedna.</w:t>
      </w:r>
    </w:p>
    <w:p w14:paraId="138CA801" w14:textId="77777777" w:rsidR="002F06CB" w:rsidRPr="003C1C33" w:rsidRDefault="002F06CB" w:rsidP="002F06CB">
      <w:pPr>
        <w:spacing w:after="0" w:line="240" w:lineRule="auto"/>
        <w:ind w:firstLine="709"/>
        <w:jc w:val="both"/>
        <w:rPr>
          <w:b/>
          <w:bCs/>
          <w:color w:val="000000" w:themeColor="text1"/>
        </w:rPr>
      </w:pPr>
    </w:p>
    <w:p w14:paraId="1615DD0C"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 xml:space="preserve">Uz članak 14. </w:t>
      </w:r>
    </w:p>
    <w:p w14:paraId="5FCDCF0D"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Odredbama ovoga članka uređuje se odgovornost za štetu koja prema trećima nastane zbog neizvršenja ili nepravilnog izvršenja poslova koje se odnose na održavanje zgrade kao i kada nije moguće utvrditi od kojeg posebnog dijela je šteta nastala. U tim slučajevima, za štetu prema trećima, solidarno odgovaraju zajednica suvlasnika zajedno sa svim suvlasnicima posebnih dijelova i upraviteljem. </w:t>
      </w:r>
    </w:p>
    <w:p w14:paraId="758D20AD" w14:textId="77777777" w:rsidR="002F06CB" w:rsidRPr="003C1C33" w:rsidRDefault="002F06CB" w:rsidP="002F06CB">
      <w:pPr>
        <w:spacing w:after="0" w:line="240" w:lineRule="auto"/>
        <w:ind w:firstLine="709"/>
        <w:jc w:val="both"/>
        <w:rPr>
          <w:color w:val="000000" w:themeColor="text1"/>
        </w:rPr>
      </w:pPr>
    </w:p>
    <w:p w14:paraId="422B8FD3"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lastRenderedPageBreak/>
        <w:t>Intencija je ove odredbe, u svrhu učinkovitog održavanja zajedničkih dijelova zgrade, propisati odgovornost za štetu prema trećima ne samo zajednici suvlasnika već i suvlasnicima posebnih dijelova zgrade i upravitelju uz iznimku da se upravitelj može osloboditi odgovornosti ako dokaže da je prije štetnog događaja suvlasnicima pisanim putem predložio izvođenje potrebnih radova kako bi se otklonila opasnost, a suvlasnici takav prijedlog nisu prihvatili</w:t>
      </w:r>
    </w:p>
    <w:p w14:paraId="1C39589D" w14:textId="77777777" w:rsidR="002F06CB" w:rsidRPr="003C1C33" w:rsidRDefault="002F06CB" w:rsidP="002F06CB">
      <w:pPr>
        <w:spacing w:after="0" w:line="240" w:lineRule="auto"/>
        <w:ind w:firstLine="709"/>
        <w:jc w:val="both"/>
        <w:rPr>
          <w:b/>
          <w:bCs/>
          <w:color w:val="000000" w:themeColor="text1"/>
        </w:rPr>
      </w:pPr>
    </w:p>
    <w:p w14:paraId="5F093309"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Uz članak 15.</w:t>
      </w:r>
    </w:p>
    <w:p w14:paraId="7EF7BC5A"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Odredbama ovoga članka uređuju se statusne promjene zajednice suvlasnika. Naime, zajednice suvlasnika mogu donijeti odluku o pripajanju jedne zajednice drugoj. U praksi se pokazalo da za pojedine zajednice suvlasniku, da bi mogle bolje upravljati svojim zgradama, postoji potreba pripajanja jedne ili više zajednica. Odluka o pripajanju donosi se natpolovičnom većinom svake od zajednica suvlasnika u postupku pripajanja. S obzirom na to da je pripajanje izraz volja zajednica suvlasnika koje se pripajaju, o navedenom je potrebno sklopiti sporazum te istim urediti prava i obveze zajednica koje se pripajaju.</w:t>
      </w:r>
    </w:p>
    <w:p w14:paraId="0101D1F8" w14:textId="77777777" w:rsidR="002F06CB" w:rsidRPr="003C1C33" w:rsidRDefault="002F06CB" w:rsidP="002F06CB">
      <w:pPr>
        <w:spacing w:after="0" w:line="240" w:lineRule="auto"/>
        <w:ind w:firstLine="709"/>
        <w:jc w:val="both"/>
        <w:rPr>
          <w:b/>
          <w:bCs/>
          <w:color w:val="000000" w:themeColor="text1"/>
        </w:rPr>
      </w:pPr>
    </w:p>
    <w:p w14:paraId="3DE0C194"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 xml:space="preserve">Uz članak 16. </w:t>
      </w:r>
    </w:p>
    <w:p w14:paraId="726F243A"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Odredbama ovoga članka uređuje se prestanak postojanja zajednice suvlasnika. Razlozi za prestanak zajednice suvlasnika isključivo su propisani ovim Zakonom. Zajednica suvlasnika prestaje postojati ako se broj suvlasnika smanjio na samo jednog vlasnika ili pripajanjem drugoj zajednici suvlasnika. U slučaju prestanka nad zajednicom suvlasnika provodi se likvidacija, a upravitelj zgrade zastupa zajednicu suvlasnika u postupku likvidacije. Nakon okončanja postupka likvidacije zajednica suvlasnika briše se iz Registra zajednica suvlasnika. </w:t>
      </w:r>
    </w:p>
    <w:p w14:paraId="2CCDCC18" w14:textId="77777777" w:rsidR="002F06CB" w:rsidRPr="003C1C33" w:rsidRDefault="002F06CB" w:rsidP="002F06CB">
      <w:pPr>
        <w:spacing w:after="0" w:line="240" w:lineRule="auto"/>
        <w:ind w:firstLine="709"/>
        <w:jc w:val="both"/>
        <w:rPr>
          <w:color w:val="000000" w:themeColor="text1"/>
        </w:rPr>
      </w:pPr>
    </w:p>
    <w:p w14:paraId="6E1B747B"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Uz članak 17.</w:t>
      </w:r>
    </w:p>
    <w:p w14:paraId="2E5082A1"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Odredbom ovoga članka propisuje se zastupanje zajednice suvlasnika u postupcima pred nadležnim tijelom. </w:t>
      </w:r>
    </w:p>
    <w:p w14:paraId="61B01C59"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Zajednicu suvlasnika u pravilu zastupa upravitelj. Međutim, navedeno ne ograničava pravo zajednici suvlasnika da samostalno angažira stručnu pomoć za zastupanje ili da naloži upravitelju da angažira stručnu pomoć za zastupanje u skladu s odredbama zakona koji uređuju parnični postupak, upravne sporove, upravne postupke, itd. </w:t>
      </w:r>
    </w:p>
    <w:p w14:paraId="3C3C7593"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S obzirom da se radi o osjetljivim odnosima između osoba koji, u pravilu, žive u istoj zgradi, prije započinjanja sudskih postupaka, zajednica suvlasnika ima mogućnost provesti postupak medijacije. Od navedenog pravila izuzeto je pokretanje postupaka prisilne naplate pričuve i privremene mjera predviđene zakonom kojim se uređuje ovršni postupak.</w:t>
      </w:r>
    </w:p>
    <w:p w14:paraId="767749D0" w14:textId="77777777" w:rsidR="002F06CB" w:rsidRPr="003C1C33" w:rsidRDefault="002F06CB" w:rsidP="002F06CB">
      <w:pPr>
        <w:spacing w:after="0" w:line="240" w:lineRule="auto"/>
        <w:ind w:firstLine="709"/>
        <w:jc w:val="both"/>
        <w:rPr>
          <w:b/>
          <w:bCs/>
          <w:color w:val="000000" w:themeColor="text1"/>
        </w:rPr>
      </w:pPr>
    </w:p>
    <w:p w14:paraId="5957A05B"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 xml:space="preserve">Uz članak 18. </w:t>
      </w:r>
    </w:p>
    <w:p w14:paraId="11AF9D33"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Odredbom ovoga članka propisuju se zajednički dijelovi zgrade. Tako se primjerice propisuje da je zajednički dio zgrade nosiva konstrukcija zgrade u koju spadaju: temelji, nosivi zidovi, stupovi, međukatna konstrukcija i krovna konstrukcija. Nadalje, propisuje se da se zajedničkim dijelovima zgrade smatraju i elementi zaštite od vanjskih utjecaja na zajedničkim dijelovima zgrade kao što su: sjenila, kapci, žaluzine i grilje samo ako nisu dio prozora već element pročelja. Prozori koji se nalaze u sklopu posebnih dijelova zgrade i njihovih </w:t>
      </w:r>
      <w:proofErr w:type="spellStart"/>
      <w:r w:rsidRPr="003C1C33">
        <w:rPr>
          <w:color w:val="000000" w:themeColor="text1"/>
        </w:rPr>
        <w:t>pripadaka</w:t>
      </w:r>
      <w:proofErr w:type="spellEnd"/>
      <w:r w:rsidRPr="003C1C33">
        <w:rPr>
          <w:color w:val="000000" w:themeColor="text1"/>
        </w:rPr>
        <w:t xml:space="preserve"> nisu zajednički dijelovi zgrade prema ovom Zakonu i svaki suvlasnik je dužan održavati svoje prozore. Isto tako, među ostalim, zajedničkim dijelovima smatraju se prostorije koje služe uporabi svih posebnih dijelova zgrade kao što su prostor za odlaganje otpada, pranje i/ili sušenje rublja, spremišta bicikla i dječjih kolica te drugi zajednički uređaji i građevine ili dijelovi zgrade kao što su primjerice: pješački mostovi, rampe, trgovi i drugo. </w:t>
      </w:r>
    </w:p>
    <w:p w14:paraId="192E74B6" w14:textId="77777777" w:rsidR="002F06CB" w:rsidRPr="003C1C33" w:rsidRDefault="002F06CB" w:rsidP="002F06CB">
      <w:pPr>
        <w:spacing w:after="0" w:line="240" w:lineRule="auto"/>
        <w:jc w:val="both"/>
        <w:rPr>
          <w:b/>
          <w:bCs/>
          <w:color w:val="000000" w:themeColor="text1"/>
        </w:rPr>
      </w:pPr>
    </w:p>
    <w:p w14:paraId="26403306" w14:textId="77777777" w:rsidR="002F06CB" w:rsidRPr="003C1C33" w:rsidRDefault="002F06CB" w:rsidP="002F06CB">
      <w:pPr>
        <w:spacing w:after="0" w:line="240" w:lineRule="auto"/>
        <w:ind w:firstLine="709"/>
        <w:jc w:val="both"/>
        <w:rPr>
          <w:color w:val="000000" w:themeColor="text1"/>
        </w:rPr>
      </w:pPr>
      <w:r w:rsidRPr="003C1C33">
        <w:rPr>
          <w:b/>
          <w:bCs/>
          <w:color w:val="000000" w:themeColor="text1"/>
        </w:rPr>
        <w:lastRenderedPageBreak/>
        <w:t>Uz članak 19</w:t>
      </w:r>
      <w:r w:rsidRPr="003C1C33">
        <w:rPr>
          <w:color w:val="000000" w:themeColor="text1"/>
        </w:rPr>
        <w:t xml:space="preserve">. </w:t>
      </w:r>
    </w:p>
    <w:p w14:paraId="07F23CE8"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Odredbom ovoga članka propisuje se da je održavanje zajedničkih dijelova zgrade aktivnost koja je u javnom interesu te kojom se održavaju projektirane osobine zgrade kao i da isto osobito uključuje očuvanja temeljnih zahtjeva za građevinu i uporabne vrijednosti na razini propisanoj važećim propisima.</w:t>
      </w:r>
    </w:p>
    <w:p w14:paraId="73174DF2" w14:textId="77777777" w:rsidR="002F06CB" w:rsidRPr="003C1C33" w:rsidRDefault="002F06CB" w:rsidP="002F06CB">
      <w:pPr>
        <w:spacing w:after="0" w:line="240" w:lineRule="auto"/>
        <w:ind w:firstLine="709"/>
        <w:jc w:val="both"/>
        <w:rPr>
          <w:b/>
          <w:bCs/>
          <w:color w:val="000000" w:themeColor="text1"/>
        </w:rPr>
      </w:pPr>
    </w:p>
    <w:p w14:paraId="6016298F"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Uz članak 20.</w:t>
      </w:r>
    </w:p>
    <w:p w14:paraId="4D453B79"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Odredbama ovoga članka propisuje se obveza očuvanja temeljenih zahtjeva za građevinu i izvođenje građevinskih radova. Naime, u praksi se pokazalo da izvođenje proreza tj. „šliceva“ za instalacije u zidovima i ugradnja instalacijskih ormarića u nosivim zidovima zgrada izgrađenih prije 1965. i onih zgrada bez vertikalnih i horizontalnih armirano-betonskih </w:t>
      </w:r>
      <w:proofErr w:type="spellStart"/>
      <w:r w:rsidRPr="003C1C33">
        <w:rPr>
          <w:color w:val="000000" w:themeColor="text1"/>
        </w:rPr>
        <w:t>serklaža</w:t>
      </w:r>
      <w:proofErr w:type="spellEnd"/>
      <w:r w:rsidRPr="003C1C33">
        <w:rPr>
          <w:color w:val="000000" w:themeColor="text1"/>
        </w:rPr>
        <w:t xml:space="preserve">, negativno utječe na stabilnost tih zgrada. Ovo je osobito bilo vidljivo nakon potresa koji su 2020. godine pogodili Republiku Hrvatsku. Posebno bi bilo štetno nakon provedene obnove zgrada i ojačanja nosivih zidova presjeći takva ojačanja. Stoga se, a u svrhu zaštite od urušavanja takvih zgrada, zabranjuje izvođenje navedenih radova na zgradama koje su izgrađene prije 1965. godine kao i u zgradama koje su građene bez armirano-betonskih vertikalnih i horizontalnih </w:t>
      </w:r>
      <w:proofErr w:type="spellStart"/>
      <w:r w:rsidRPr="003C1C33">
        <w:rPr>
          <w:color w:val="000000" w:themeColor="text1"/>
        </w:rPr>
        <w:t>serklaža</w:t>
      </w:r>
      <w:proofErr w:type="spellEnd"/>
      <w:r w:rsidRPr="003C1C33">
        <w:rPr>
          <w:color w:val="000000" w:themeColor="text1"/>
        </w:rPr>
        <w:t xml:space="preserve">. Navedena godina se odnosi na vremenski odmak od donošenja prvog propisa za gradnju u seizmičkim područjima Pravilnik o Privremenim tehničkim propisima za građenje u seizmičkim područjima, koji je objavljen 1964. godine.  </w:t>
      </w:r>
    </w:p>
    <w:p w14:paraId="740779B4" w14:textId="77777777" w:rsidR="002F06CB" w:rsidRPr="003C1C33" w:rsidRDefault="002F06CB" w:rsidP="002F06CB">
      <w:pPr>
        <w:spacing w:after="0" w:line="240" w:lineRule="auto"/>
        <w:ind w:firstLine="709"/>
        <w:jc w:val="both"/>
        <w:rPr>
          <w:color w:val="000000" w:themeColor="text1"/>
        </w:rPr>
      </w:pPr>
    </w:p>
    <w:p w14:paraId="5DD4EC0B"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Nadalje, ovom odredbom propisuje se i zabrana izvođenja radova natkrivanja i zatvaranja balkona, lođa i terasa te postavljanje uređaja za hlađenje, grijanje obnovljive izvore energije te antenskih sustava na uličnim pročeljima zgrada. Iznimno, navedeni uređaji mogu se postaviti na balkone, lođe ili terase na način da nisu direktno vidljivi s javne površine. Tu se misli prvenstveno na postavljanje takvih uređaja iza postojećih ograda na način da isti ne budu vidljivi s javne površine ili postavljanje istih na postojeće terase na način da su uređaji toliko uvučeni da ih se ne može vidjeti s javne površine. Naknadna izgradnja paravana kojima bi se takvi uređaji sakrili od pogleda dopuštena je na navedenim mjestima isključivo ako je u skladu s propisima koji uređuju zaštitu kulturnih dobara te ako je to u skladu s odlukama o komunalnom redu.</w:t>
      </w:r>
    </w:p>
    <w:p w14:paraId="4C70535D"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Bitno je napomenuti da ova odredba nema retroaktivno djelovanje te da ista nema utjecaj na ocjenu zakonitost radova i preinaka napravljenih do dana stupanja na snagu ovoga Zakona. Takvi radovi/preinake nisu predmet ovoga članka Zakona te se njihova usklađenost s propisima može promatrati isključivo kroz pozitivno pravne propise koji su bili na snazi u vrijeme kad su radovi poduzeti. </w:t>
      </w:r>
    </w:p>
    <w:p w14:paraId="0C3AE9CF" w14:textId="77777777" w:rsidR="002F06CB" w:rsidRPr="003C1C33" w:rsidRDefault="002F06CB" w:rsidP="002F06CB">
      <w:pPr>
        <w:spacing w:after="0" w:line="240" w:lineRule="auto"/>
        <w:jc w:val="both"/>
        <w:rPr>
          <w:b/>
          <w:bCs/>
          <w:color w:val="000000" w:themeColor="text1"/>
        </w:rPr>
      </w:pPr>
    </w:p>
    <w:p w14:paraId="4B286791" w14:textId="77777777" w:rsidR="002F06CB" w:rsidRPr="003C1C33" w:rsidRDefault="002F06CB" w:rsidP="002F06CB">
      <w:pPr>
        <w:spacing w:after="0" w:line="240" w:lineRule="auto"/>
        <w:ind w:firstLine="709"/>
        <w:jc w:val="both"/>
        <w:rPr>
          <w:b/>
          <w:bCs/>
          <w:color w:val="000000" w:themeColor="text1"/>
        </w:rPr>
      </w:pPr>
      <w:r w:rsidRPr="003C1C33">
        <w:rPr>
          <w:b/>
          <w:bCs/>
          <w:color w:val="000000" w:themeColor="text1"/>
        </w:rPr>
        <w:t>Uz članak 21.</w:t>
      </w:r>
    </w:p>
    <w:p w14:paraId="6819F672"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 xml:space="preserve">Odredbom ovoga članka omogućava se sufinanciranje ugradnje dizala i </w:t>
      </w:r>
      <w:bookmarkStart w:id="65" w:name="_Hlk172803237"/>
      <w:r w:rsidRPr="003C1C33">
        <w:rPr>
          <w:color w:val="000000" w:themeColor="text1"/>
        </w:rPr>
        <w:t>uređaja za olakšan pristup za slabo pokretne osobe</w:t>
      </w:r>
      <w:bookmarkEnd w:id="65"/>
      <w:r w:rsidRPr="003C1C33">
        <w:rPr>
          <w:color w:val="000000" w:themeColor="text1"/>
        </w:rPr>
        <w:t xml:space="preserve"> u postojeće zgrade. </w:t>
      </w:r>
    </w:p>
    <w:p w14:paraId="47106C46" w14:textId="77777777" w:rsidR="002F06CB" w:rsidRPr="003C1C33" w:rsidRDefault="002F06CB" w:rsidP="002F06CB">
      <w:pPr>
        <w:spacing w:after="0" w:line="240" w:lineRule="auto"/>
        <w:ind w:firstLine="709"/>
        <w:jc w:val="both"/>
        <w:rPr>
          <w:color w:val="000000" w:themeColor="text1"/>
        </w:rPr>
      </w:pPr>
    </w:p>
    <w:p w14:paraId="5C1692BE" w14:textId="77777777" w:rsidR="002F06CB" w:rsidRPr="003C1C33" w:rsidRDefault="002F06CB" w:rsidP="002F06CB">
      <w:pPr>
        <w:spacing w:after="0" w:line="240" w:lineRule="auto"/>
        <w:ind w:firstLine="709"/>
        <w:jc w:val="both"/>
        <w:rPr>
          <w:color w:val="000000" w:themeColor="text1"/>
        </w:rPr>
      </w:pPr>
      <w:r w:rsidRPr="003C1C33">
        <w:rPr>
          <w:color w:val="000000" w:themeColor="text1"/>
        </w:rPr>
        <w:t>Naime, brojne višekatne zgrade u Republici Hrvatskoj nemaju dizala i uređaje za olakšan pristup za slabo pokretne osobe što starijim osobama, osobama s invaliditetom te drugim osobama smanjenje pokretljivosti utječe na kvalitetu života. Veliki broj višekatnih zgrada u Republici Hrvatskoj građen je u vrijeme kada ugradnja dizala odnosno</w:t>
      </w:r>
      <w:r w:rsidRPr="003C1C33">
        <w:t xml:space="preserve"> </w:t>
      </w:r>
      <w:r w:rsidRPr="003C1C33">
        <w:rPr>
          <w:color w:val="000000" w:themeColor="text1"/>
        </w:rPr>
        <w:t xml:space="preserve">uređaja za olakšan pristup za slabo pokretne osobe nije bila obveza. Stoga je potrebno potaknuti gradnju dizala i uređaja za olakšan pristup za slabo pokretne osobe u postojeće zgrade te je stoga određeno da će se takva ugradnja sufinancirati od stane Republike Hrvatske. Za sufinanciranje takve ugradnje potrebno je da zgrade ispunjavaju kumulativne uvjete propisane u ovom članku u kojima će Republika Hrvatska sufinancirati jednu trećinu </w:t>
      </w:r>
      <w:r w:rsidRPr="003C1C33">
        <w:rPr>
          <w:color w:val="000000" w:themeColor="text1"/>
        </w:rPr>
        <w:lastRenderedPageBreak/>
        <w:t xml:space="preserve">ukupnih troškova ugradnje dizala. U tu svrhu Vlada Republike Hrvatske donijet će Program ugradnje dizala za postojeće zgrade. U navedenom Programu će se, među ostalim, propisati i mogućnost sudjelovanja jedinica lokalne samouprave u sufinanciranju ugradnje dizala u postojeće zgrade. </w:t>
      </w:r>
    </w:p>
    <w:p w14:paraId="690870A4" w14:textId="77777777" w:rsidR="002F06CB" w:rsidRPr="003C1C33" w:rsidRDefault="002F06CB" w:rsidP="002F06CB">
      <w:pPr>
        <w:spacing w:after="0" w:line="240" w:lineRule="auto"/>
        <w:ind w:firstLine="708"/>
        <w:jc w:val="both"/>
        <w:rPr>
          <w:b/>
          <w:bCs/>
          <w:color w:val="000000" w:themeColor="text1"/>
        </w:rPr>
      </w:pPr>
    </w:p>
    <w:p w14:paraId="03D639D2"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22.</w:t>
      </w:r>
    </w:p>
    <w:p w14:paraId="4C74D287" w14:textId="77777777" w:rsidR="002F06CB" w:rsidRPr="003C1C33" w:rsidRDefault="002F06CB" w:rsidP="002F06CB">
      <w:pPr>
        <w:suppressAutoHyphens/>
        <w:spacing w:after="0" w:line="240" w:lineRule="auto"/>
        <w:ind w:firstLine="708"/>
        <w:jc w:val="both"/>
        <w:rPr>
          <w:color w:val="000000" w:themeColor="text1"/>
        </w:rPr>
      </w:pPr>
      <w:r w:rsidRPr="003C1C33">
        <w:rPr>
          <w:color w:val="000000" w:themeColor="text1"/>
        </w:rPr>
        <w:t>Odredbama ovoga članka pobliže se uređuje uređenje pročelja zgrada. Kulturno-povijesne cjeline gradova su ogledalo cijele države, a briga o njihovom uređenju uz primjerenu zaštitu traži i značajna ulaganja koja premašuju mogućnosti samih suvlasnika zgrada. Posebno se to odnosi na naše gradove u čijim povijesnim dijelovima imamo zastupljene različite socijalne kategorije.</w:t>
      </w:r>
    </w:p>
    <w:p w14:paraId="38BD6973" w14:textId="77777777" w:rsidR="002F06CB" w:rsidRPr="003C1C33" w:rsidRDefault="002F06CB" w:rsidP="002F06CB">
      <w:pPr>
        <w:spacing w:after="0" w:line="240" w:lineRule="auto"/>
        <w:ind w:firstLine="708"/>
        <w:jc w:val="both"/>
        <w:rPr>
          <w:color w:val="000000" w:themeColor="text1"/>
        </w:rPr>
      </w:pPr>
    </w:p>
    <w:p w14:paraId="5583238A" w14:textId="4EC0FA8A"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Kako bi se sačuvale kulturno-povijesne cjeline gradova nužno je građanima sufinancirati uređenja takvih pročelja. Stoga se ovom odredbom propisuje da će se iz državnog proračuna i proračuna jedinica lokalne samouprave sufinancirati obnova pročelja zgrada i to onih koje se nalaze unutar kulturno-povijesnih cjelina gradova, za koje je izrađen glavni projekt uređenja pročelja sukladno propisima o gradnji, koja se ne sufinanciraju po nekom drugom osnovu, u kojima je natpolovičnom većinom suvlasnika donesena odluka o uređenju pročelja, te koje imaju osigurana financijska sredstva prema udjelu zajednice suvlasnika u ukupnim troškovima uređenja pročelja. Pod uređenjem pročelja u ovom Zakonu ne smatra se značajna obnova zgrade koja je definirana Zakonom o gradnji, ali prilikom uređenja pročelja nastojat će se i doprinijeti energetskoj učinkovitosti zgrada. </w:t>
      </w:r>
    </w:p>
    <w:p w14:paraId="22F738E8" w14:textId="77777777" w:rsidR="002F06CB" w:rsidRPr="003C1C33" w:rsidRDefault="002F06CB" w:rsidP="002F06CB">
      <w:pPr>
        <w:spacing w:after="0" w:line="240" w:lineRule="auto"/>
        <w:jc w:val="both"/>
        <w:rPr>
          <w:b/>
          <w:bCs/>
          <w:color w:val="000000" w:themeColor="text1"/>
        </w:rPr>
      </w:pPr>
    </w:p>
    <w:p w14:paraId="014ED29C"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23.</w:t>
      </w:r>
    </w:p>
    <w:p w14:paraId="47F2523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članka definiraju se vrste održavanja zgrade na način da su iste redovito i izvanredno održavanje.</w:t>
      </w:r>
    </w:p>
    <w:p w14:paraId="36499E0B" w14:textId="77777777" w:rsidR="002F06CB" w:rsidRPr="003C1C33" w:rsidRDefault="002F06CB" w:rsidP="002F06CB">
      <w:pPr>
        <w:spacing w:after="0" w:line="240" w:lineRule="auto"/>
        <w:ind w:firstLine="708"/>
        <w:jc w:val="both"/>
        <w:rPr>
          <w:b/>
          <w:bCs/>
          <w:color w:val="000000" w:themeColor="text1"/>
        </w:rPr>
      </w:pPr>
    </w:p>
    <w:p w14:paraId="4140CD8F"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24.</w:t>
      </w:r>
    </w:p>
    <w:p w14:paraId="6E1ABE5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pobliže se uređuje redovito održavanje zgrade na način da se propisuje da je isto aktivnost koja se obavlja radi ispunjavanja obveza propisanih važećim propisima te održavanja zajedničkih dijelova zgrade u funkcionalnom stanju u skladu s izjavom izvođača o izvedenim radovima i uvjetima održavanja građevine, tehničkim uputama i specifikacijama, normama ili prema očitoj potrebi. Ujedno se propisuje što osobito obuhvaća redovito održavanje zgrade.</w:t>
      </w:r>
    </w:p>
    <w:p w14:paraId="1303FB53" w14:textId="77777777" w:rsidR="002F06CB" w:rsidRPr="003C1C33" w:rsidRDefault="002F06CB" w:rsidP="002F06CB">
      <w:pPr>
        <w:spacing w:after="0" w:line="240" w:lineRule="auto"/>
        <w:ind w:firstLine="708"/>
        <w:jc w:val="both"/>
        <w:rPr>
          <w:b/>
          <w:bCs/>
          <w:color w:val="000000" w:themeColor="text1"/>
        </w:rPr>
      </w:pPr>
    </w:p>
    <w:p w14:paraId="1ACD6729"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25.</w:t>
      </w:r>
    </w:p>
    <w:p w14:paraId="54FB58B9"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Odredbom ovoga članka određuju se hitni popravci koji spadaju u izvanredno održavanje. U svakodnevnom životu pojave se kvarovi na zajedničkim dijelovima zgrade koji mogu dovesti do neposredne opasnosti za život i zdravlje ljudi u zgradi ili izvan nje. Stoga je ovom odredbom propisano koje je radnje u svrhu otklanjanja takvih kvarova nužno hitno poduzeti. Isto tako propisuje se tko snosi troškove nastale hitnim popravkom. Tako je propisano da zajednica suvlasnika i zajedno s njom svi suvlasnici, razmjerno veličini svojih suvlasničkih dijelova, odgovaraju za troškove nastale hitnim popravkom. Kao dodatno propisuje se što u situacijama kada sam upravitelj o svom trošku izvrši određeni popravak. U tom slučaju, upravitelj ima pravo na naknadu tog troška od zajednice suvlasnika i svih suvlasnika razmjerno veličini njihovih suvlasničkih dijelova. Da bi osigurao naknadu troškova, upravitelju se ovom odredbom daje mogućnost zakonskog založnog prava na svakom posebnom dijelu nekretnine, osim ako je taj razmjerni dio naknade niži od minimalnog iznosa tražbine koja se može namiriti ovrhom na nekretnini propisanog zakonom koji uređuje ovrhu. Institut zakonskog založnog prava uređen je člankom 314. </w:t>
      </w:r>
      <w:r w:rsidRPr="003C1C33">
        <w:rPr>
          <w:color w:val="000000" w:themeColor="text1"/>
        </w:rPr>
        <w:lastRenderedPageBreak/>
        <w:t>Zakona o vlasništvu i drugim stvarnim pravima na način da je propisano da se isto osniva ispunjenjem pretpostavaka koje za to odredi posebni zakon. Ovim se (posebnim) Zakonom određuju pretpostavke za osnivanje zakonskog založnog prava na nekretnini u slučaju izvršenja hitnih i nužnih popravaka ali do iznosa koji je određen Ovršnim zakonom. Dakle, zakonsko založno pravo je u konkretnom slučaju vezano uz odredbe Ovršnog zakona koje se odnose na pokretanje ovrhe na nekretnini, te posebno u dijelu koji se odnosi na posebne uvjete za određivanje ovrhe na nekretnini prema kojima će sud prijedlog za ovrhu na nekretnini odbiti ako glavnica tražbine radi čijeg se namirenja ovrha traži ne prelazi iznos od 5.300,00 eura.</w:t>
      </w:r>
    </w:p>
    <w:p w14:paraId="4987A053" w14:textId="77777777" w:rsidR="002F06CB" w:rsidRPr="003C1C33" w:rsidRDefault="002F06CB" w:rsidP="002F06CB">
      <w:pPr>
        <w:spacing w:after="0" w:line="240" w:lineRule="auto"/>
        <w:ind w:firstLine="708"/>
        <w:jc w:val="both"/>
        <w:rPr>
          <w:b/>
          <w:bCs/>
          <w:color w:val="000000" w:themeColor="text1"/>
        </w:rPr>
      </w:pPr>
    </w:p>
    <w:p w14:paraId="731E784D"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26. </w:t>
      </w:r>
    </w:p>
    <w:p w14:paraId="72FA0E3E"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definiraju se nužni popravci zgrade koji spadaju u izvanredno održavanje kao aktivnost kojom se trajno otklanja uzrok opasnosti za život i zdravlje ljudi ili za oštećenje stvari u zgradi ili izvan zgrade, odnosno aktivnost kojom se trajno otklanja ugroženost osnovnih životnih uvjeta u zgradi te se ujedno propisuje koje radove isti osobito obuhvaćaju. Također se radi svrsishodnosti ovom odredbom propisuje da upravitelj zgrade za nužni popravak treba imati suglasnost više od jedne trećine suvlasnika dobivene na temelju prethodno izrađenog nalaza stručne osobe upravitelja. Nadalje, ovim člankom propisuje se i odgovornost za troškove nastale nužnim popravkom. Tako se propisuje da za troškove nastale nužnim popravcima odgovara zajednica suvlasnika te s njom i svi suvlasnici razmjerno veličini svojih suvlasničkih dijelova. Nadalje, kao i kod hitnih popravaka upravitelj radi osiguranja troškova koje je imao za nužne popravke ima pravo zakonskog založnog prava na svakom posebnom dijelu nekretnine, osim ako je taj razmjerni dio naknade niži od minimalnog iznosa tražbine koja se može namiriti ovrhom na nekretnini propisanog zakonom koji uređuje ovrhu. </w:t>
      </w:r>
    </w:p>
    <w:p w14:paraId="7E014C7E" w14:textId="77777777" w:rsidR="002F06CB" w:rsidRPr="003C1C33" w:rsidRDefault="002F06CB" w:rsidP="002F06CB">
      <w:pPr>
        <w:spacing w:after="0" w:line="240" w:lineRule="auto"/>
        <w:ind w:firstLine="708"/>
        <w:jc w:val="both"/>
        <w:rPr>
          <w:b/>
          <w:bCs/>
          <w:color w:val="000000" w:themeColor="text1"/>
        </w:rPr>
      </w:pPr>
    </w:p>
    <w:p w14:paraId="12E0743D"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27. </w:t>
      </w:r>
    </w:p>
    <w:p w14:paraId="47D8026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definira se investicijsko održavanje zgrade kao aktivnosti kojima je cilj povećanje energetske učinkovitosti zgrade ili unaprjeđenje projektiranih svojstava zgrade za koje je potrebno izdvojiti novčana sredstva u iznosu višem od sredstava pričuve koja su suvlasnici dužni uplatiti tijekom jedne godine. Ujedno se ovom odredbom uređuje da se zahvat investicijskog održavanja smatra </w:t>
      </w:r>
      <w:proofErr w:type="spellStart"/>
      <w:r w:rsidRPr="003C1C33">
        <w:rPr>
          <w:color w:val="000000" w:themeColor="text1"/>
        </w:rPr>
        <w:t>poboljšicom</w:t>
      </w:r>
      <w:proofErr w:type="spellEnd"/>
      <w:r w:rsidRPr="003C1C33">
        <w:rPr>
          <w:color w:val="000000" w:themeColor="text1"/>
        </w:rPr>
        <w:t xml:space="preserve"> u smislu Zakona o vlasništvu i drugim stvarnim pravima.</w:t>
      </w:r>
    </w:p>
    <w:p w14:paraId="44E0223F" w14:textId="77777777" w:rsidR="002F06CB" w:rsidRPr="003C1C33" w:rsidRDefault="002F06CB" w:rsidP="002F06CB">
      <w:pPr>
        <w:spacing w:after="0" w:line="240" w:lineRule="auto"/>
        <w:jc w:val="both"/>
        <w:rPr>
          <w:b/>
          <w:bCs/>
          <w:color w:val="000000" w:themeColor="text1"/>
        </w:rPr>
      </w:pPr>
    </w:p>
    <w:p w14:paraId="658EB103"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28.</w:t>
      </w:r>
    </w:p>
    <w:p w14:paraId="2E29B009"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uređuju se pitanja koja se odnose na definiciju zajedničke pričuve, načina obračuna zajedničke pričuve, namjenu zajedničke pričuve te iznimke za izračun pričuve za poslovne prostore, kao i za stanove koji se koriste za kratkoročni najam i/ili za najam stana za više osoba. </w:t>
      </w:r>
    </w:p>
    <w:p w14:paraId="10530AFC" w14:textId="77777777" w:rsidR="002F06CB" w:rsidRPr="003C1C33" w:rsidRDefault="002F06CB" w:rsidP="002F06CB">
      <w:pPr>
        <w:spacing w:after="0" w:line="240" w:lineRule="auto"/>
        <w:ind w:firstLine="708"/>
        <w:jc w:val="both"/>
        <w:rPr>
          <w:color w:val="000000" w:themeColor="text1"/>
        </w:rPr>
      </w:pPr>
    </w:p>
    <w:p w14:paraId="5CD9247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Zajednička pričuva su novčana sredstva namijenjena održavanju zajedničkih dijelova i uređaja zgrade i upravljanju zgradom, odnosno dijelom zgrade. Zajednička pričuva obračunava se prema vrijednosnoj površini stana odnosno udjelu suvlasničkih dijelova upisanih u zemljišne knjige. Međutim, međuvlasničkim ugovorom moguće je odrediti i drugačija pravila za izračun zajedničke pričuve pa se tako propisuje da se međuvlasničkim ugovorom može odrediti da pojedini poslovni prostori ili stanovi koji se u naravi koriste za obavljanje poslovne djelatnosti plaćaju pričuvu najviše u dvostrukom iznosu od iznosa utvrđenog</w:t>
      </w:r>
      <w:r w:rsidRPr="003C1C33">
        <w:t xml:space="preserve"> </w:t>
      </w:r>
      <w:r w:rsidRPr="003C1C33">
        <w:rPr>
          <w:color w:val="000000" w:themeColor="text1"/>
        </w:rPr>
        <w:t xml:space="preserve">prema vrijednosnoj površini stana ili poslovnog prostora, odnosno udjelu suvlasničkih dijelova upisanih u zemljišne knjige. Za suvlasnike koji stanove ili poslovne prostore koriste u svrhu kratkoročnog najma i/ili za najam za više osoba obveza je uplate </w:t>
      </w:r>
      <w:r w:rsidRPr="003C1C33">
        <w:rPr>
          <w:color w:val="000000" w:themeColor="text1"/>
        </w:rPr>
        <w:lastRenderedPageBreak/>
        <w:t xml:space="preserve">pričuve u dvostrukom iznosu od iznosa utvrđenog prema vrijednosnoj površini stana ili poslovnog prostora, odnosno udjelu suvlasničkih dijelova upisanih u zemljišne knjige. Predviđeno povećanje zajedničke pričuve uvodi se zbog promjena u zgradi koje takvo korištenje donosi u prostor namijenjen primarno stanovanju. </w:t>
      </w:r>
    </w:p>
    <w:p w14:paraId="11599911" w14:textId="77777777" w:rsidR="002F06CB" w:rsidRPr="003C1C33" w:rsidRDefault="002F06CB" w:rsidP="002F06CB">
      <w:pPr>
        <w:spacing w:after="0" w:line="240" w:lineRule="auto"/>
        <w:ind w:firstLine="708"/>
        <w:jc w:val="both"/>
        <w:rPr>
          <w:color w:val="000000" w:themeColor="text1"/>
        </w:rPr>
      </w:pPr>
    </w:p>
    <w:p w14:paraId="3551E9D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Nadalje, propisuje se namjena zajedničke pričuve odnosno za financiranje kojih aktivnosti, odnosno troškova se ista koristi te se ujedno uređuje da se zajednička pričuva može koristiti za troškove pokrića investicijskog održavanja u skladu s višegodišnjim programom održavanja i upravljanja zgradom ako se time ne dovodi u pitanje financiranje tekućih troškova održavanja zajedničkih dijelova i uređaja zgrade i upravljanja zgradom iz godišnjeg programa održavanja zajedničkih dijelova zgrade.</w:t>
      </w:r>
    </w:p>
    <w:p w14:paraId="228557BE" w14:textId="77777777" w:rsidR="002F06CB" w:rsidRPr="003C1C33" w:rsidRDefault="002F06CB" w:rsidP="002F06CB">
      <w:pPr>
        <w:spacing w:after="0" w:line="240" w:lineRule="auto"/>
        <w:jc w:val="both"/>
        <w:rPr>
          <w:color w:val="000000" w:themeColor="text1"/>
        </w:rPr>
      </w:pPr>
    </w:p>
    <w:p w14:paraId="7083DE0D"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29.</w:t>
      </w:r>
    </w:p>
    <w:p w14:paraId="78E03189" w14:textId="2AE6E1D0" w:rsidR="002F06CB" w:rsidRPr="003C1C33" w:rsidRDefault="002F06CB" w:rsidP="00D10265">
      <w:pPr>
        <w:spacing w:after="0" w:line="240" w:lineRule="auto"/>
        <w:ind w:firstLine="708"/>
        <w:jc w:val="both"/>
        <w:rPr>
          <w:color w:val="000000" w:themeColor="text1"/>
        </w:rPr>
      </w:pPr>
      <w:r w:rsidRPr="003C1C33">
        <w:rPr>
          <w:color w:val="000000" w:themeColor="text1"/>
        </w:rPr>
        <w:t xml:space="preserve">Odredbama ovoga članka uređuju minimalni iznos pričuve te način plaćanja iste. Sredstva zajedničke pričuve suvlasnici su obvezni mjesečno uplaćivati na posebni račun zajedničke pričuve. Iznos pričuve utvrđuje se godišnjim programom održavanja zajedničkih dijelova zgrade, odnosno višegodišnjim programom održavanja i upravljanja zgradom. Ujedno se propisuje minimalni iznos zajedničke pričuve na način da isti iznosi 0,54% etalonske cijene građenja propisane u javno objavljenom Podatku o etalonskoj cijeni građenja za primjenu u drugim propisima te se s tim u vezi propisuje da se godišnjim programom održavanja zajedničkih dijelova zgrade, odnosno višegodišnjim programom održavanja i upravljanja zgradom ne može utvrditi mjesečni iznos zajedničke pričuve koji je manji od 1/12 iznosa propisanog minimalnog iznosa zajedničke pričuve. Intencija je odredbe da se zajednička pričuva uvijek naplaćuje s obzirom na to da je ista nužna za održavanja zgrade. Stoga je i ovom odredbom za sve suvlasnike odnosno zgrade koje ne donesu godišnji program održavanja zajedničkih dijelova zgrade, odnosno višegodišnji program održavanja i upravljanja zgradom, propisano da su suvlasnici dužni uplaćivati pričuvu u peterostrukom iznosu od iznosa zadnje usvojene zajedničke pričuve koja ne može biti manja minimalne pričuve. Ovo stoga što je intencija da se donose programi odražavanja i upravljanja zgradama te time i obveza plaćanja pričuve. </w:t>
      </w:r>
    </w:p>
    <w:p w14:paraId="4BD94E01" w14:textId="77777777" w:rsidR="002F06CB" w:rsidRPr="003C1C33" w:rsidRDefault="002F06CB" w:rsidP="002F06CB">
      <w:pPr>
        <w:spacing w:after="0" w:line="240" w:lineRule="auto"/>
        <w:jc w:val="both"/>
        <w:rPr>
          <w:b/>
          <w:bCs/>
          <w:color w:val="000000" w:themeColor="text1"/>
        </w:rPr>
      </w:pPr>
    </w:p>
    <w:p w14:paraId="6A92524E"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30.</w:t>
      </w:r>
    </w:p>
    <w:p w14:paraId="0A6C614A"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članka propisuje se obveza zajednici suvlasnika da osiguraju zajedničke dijelove zgrade od osnovnih rizika te od odgovornosti za štetu prema trećim osobama.</w:t>
      </w:r>
    </w:p>
    <w:p w14:paraId="7ADD1D62" w14:textId="77777777" w:rsidR="002F06CB" w:rsidRPr="003C1C33" w:rsidRDefault="002F06CB" w:rsidP="002F06CB">
      <w:pPr>
        <w:spacing w:after="0" w:line="240" w:lineRule="auto"/>
        <w:ind w:firstLine="708"/>
        <w:jc w:val="both"/>
        <w:rPr>
          <w:b/>
          <w:bCs/>
          <w:color w:val="000000" w:themeColor="text1"/>
        </w:rPr>
      </w:pPr>
    </w:p>
    <w:p w14:paraId="0FBD4013"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31.</w:t>
      </w:r>
    </w:p>
    <w:p w14:paraId="6A4FDBF6"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sadržaj kućnog reda te obveza njegova pridržavanja. U svrhu ujednačavanja sadržaja kućnog reda, propisuje se da će se ministar nadležan za prostorno uređenje i graditeljstvo donijeti pravilnik kojim će se urediti opća pravila kućnog reda u zgradama, dok suvlasnici mogu u međuvlasničkom ugovoru propisati posebna pravila koja su specifična za njihovu zgradu ali u skladu s postojećim propisima. </w:t>
      </w:r>
    </w:p>
    <w:p w14:paraId="14B65C03" w14:textId="77777777" w:rsidR="002F06CB" w:rsidRPr="003C1C33" w:rsidRDefault="002F06CB" w:rsidP="002F06CB">
      <w:pPr>
        <w:spacing w:after="0" w:line="240" w:lineRule="auto"/>
        <w:ind w:firstLine="708"/>
        <w:jc w:val="both"/>
        <w:rPr>
          <w:color w:val="000000" w:themeColor="text1"/>
        </w:rPr>
      </w:pPr>
    </w:p>
    <w:p w14:paraId="32F4AB4B" w14:textId="77777777" w:rsidR="002F06CB" w:rsidRPr="003C1C33" w:rsidRDefault="002F06CB" w:rsidP="002F06CB">
      <w:pPr>
        <w:spacing w:after="0" w:line="240" w:lineRule="auto"/>
        <w:jc w:val="both"/>
        <w:rPr>
          <w:b/>
          <w:bCs/>
          <w:color w:val="000000" w:themeColor="text1"/>
        </w:rPr>
      </w:pPr>
      <w:r w:rsidRPr="003C1C33">
        <w:rPr>
          <w:color w:val="000000" w:themeColor="text1"/>
        </w:rPr>
        <w:tab/>
      </w:r>
      <w:r w:rsidRPr="003C1C33">
        <w:rPr>
          <w:b/>
          <w:bCs/>
          <w:color w:val="000000" w:themeColor="text1"/>
        </w:rPr>
        <w:t>Uz članak 32.</w:t>
      </w:r>
    </w:p>
    <w:p w14:paraId="6F5C2BAB" w14:textId="77777777" w:rsidR="002F06CB" w:rsidRPr="003C1C33" w:rsidRDefault="002F06CB" w:rsidP="002F06CB">
      <w:pPr>
        <w:spacing w:after="0" w:line="240" w:lineRule="auto"/>
        <w:ind w:firstLine="708"/>
        <w:jc w:val="both"/>
        <w:rPr>
          <w:color w:val="000000" w:themeColor="text1"/>
        </w:rPr>
      </w:pPr>
    </w:p>
    <w:p w14:paraId="3E042DA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 Odredbama ovoga članka propisuje se postupanje slučajevima nepridržavanja pravila kućnog reda. U praksi se  pokazalo kako unatoč propisanom kućnom redu u zgradama često postoje od strane suvlasnika, najmoprimaca i drugih stanara, kršenja njegovih pravila. Stoga se ovim člankom propisuje postupanje suvlasnika u slučaju nepridržavanja kućnog reda. Također, ovim člankom propisan je i raspon novčane naknade </w:t>
      </w:r>
      <w:r w:rsidRPr="003C1C33">
        <w:rPr>
          <w:color w:val="000000" w:themeColor="text1"/>
        </w:rPr>
        <w:lastRenderedPageBreak/>
        <w:t xml:space="preserve">za nepridržavanje kućnog reda. Raspon novčanih naknada za povredu kućnog reda je od 50 do 150 eura te se iste propisuju međuvlasničkim ugovorom. </w:t>
      </w:r>
    </w:p>
    <w:p w14:paraId="4157C36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Valja naglasiti kako nije intencija ovim zakonom prisiliti suvlasnike da se međusobno kažnjavaju. Međutim, primijećeno je kako u praksi ne postoje sankcije za nepridržavanje kućnog reda, osim iznimno, kada se takvim nepridržavanje ujedno krše i norme drugih propisa, u najvećem broju slučajeva Zakona o prekršajima protiv javnog reda i mira („Narodne novine“, br. 41/77., 52/87., 47/89., 55/89., 05/90., 30/90., 47/90., 29/94., 114/22., 47/23.). Nepostojanje sankcija dovelo je do situacija u kojoj se pojedinci godinama svjesno ne pridržavaju kućnog reda, pa čak i civilizacijskih normi, ali ne u tolikoj mjeri da se aktiviraju neki drugi pravni mehanizmi (npr. isključenje iz suvlasničke zajednice) te ne postoji učinkovita zaštita ostalih suvlasnika od takve samovolje pojedinca.</w:t>
      </w:r>
    </w:p>
    <w:p w14:paraId="5EF0CDB7"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Ovom odredbom se u pravni poredak Republike Hrvatske uvodi mogućnost kažnjavanja nepridržavanja kućnog reda. To nije zamišljeno kao obveza suvlasnika, već ovisi isključivo o njihovoj volji. Ako se tako dogovore i otvore takvu mogućnost u međuvlasničkom ugovoru, u suradnji s upraviteljem zgrade, mogu suvlasniku koji se ne pridržava pravila kućnog reda izricati naknade.</w:t>
      </w:r>
    </w:p>
    <w:p w14:paraId="5710CA42"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Važno je napomenuti da su Zakonom te naknade ipak ograničene kako se ne bi otvorila mogućnost da se suvlasnici međusobno pretjerano financijski iscrpljuju. Također, neodgovornom suvlasniku se moraju prethodno dostaviti i dvije opomene, kako takva naknada ne bi iznenadila suvlasnika koji u svom postupanju ne vidi spornih elemenata.</w:t>
      </w:r>
    </w:p>
    <w:p w14:paraId="3A2C2B9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Nakon što upravitelj, po nalogu natpolovične većine suvlasnika, izda odluku o naplati naknade ne za nepridržavanje kućnog reda, suvlasnik će dobiti i račun kao vjerodostojnu ispravu te mu postaje mogućnost pravne zaštite u sudskom postupku pred redovnim sudovima.</w:t>
      </w:r>
    </w:p>
    <w:p w14:paraId="0914C5CF" w14:textId="77777777" w:rsidR="002F06CB" w:rsidRPr="003C1C33" w:rsidRDefault="002F06CB" w:rsidP="002F06CB">
      <w:pPr>
        <w:spacing w:after="0" w:line="240" w:lineRule="auto"/>
        <w:jc w:val="both"/>
        <w:rPr>
          <w:color w:val="000000" w:themeColor="text1"/>
        </w:rPr>
      </w:pPr>
    </w:p>
    <w:p w14:paraId="191DC777" w14:textId="77777777" w:rsidR="00D10265" w:rsidRPr="003C1C33" w:rsidRDefault="00D10265" w:rsidP="002F06CB">
      <w:pPr>
        <w:spacing w:after="0" w:line="240" w:lineRule="auto"/>
        <w:jc w:val="both"/>
        <w:rPr>
          <w:color w:val="000000" w:themeColor="text1"/>
        </w:rPr>
      </w:pPr>
    </w:p>
    <w:p w14:paraId="2F05A706" w14:textId="77777777" w:rsidR="00D10265" w:rsidRPr="003C1C33" w:rsidRDefault="00D10265" w:rsidP="002F06CB">
      <w:pPr>
        <w:spacing w:after="0" w:line="240" w:lineRule="auto"/>
        <w:jc w:val="both"/>
        <w:rPr>
          <w:color w:val="000000" w:themeColor="text1"/>
        </w:rPr>
      </w:pPr>
    </w:p>
    <w:p w14:paraId="7CF55283"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33. </w:t>
      </w:r>
    </w:p>
    <w:p w14:paraId="6A6B7442" w14:textId="77777777" w:rsidR="002F06CB" w:rsidRPr="003C1C33" w:rsidRDefault="002F06CB" w:rsidP="002F06CB">
      <w:pPr>
        <w:spacing w:after="0" w:line="240" w:lineRule="auto"/>
        <w:jc w:val="both"/>
        <w:rPr>
          <w:color w:val="000000" w:themeColor="text1"/>
        </w:rPr>
      </w:pPr>
    </w:p>
    <w:p w14:paraId="02C01E81" w14:textId="5DB1C613" w:rsidR="00D01791"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uređuje se obavljanje tihe i mirne registrirane djelatnosti u stanovima u višestambenim i stambeno-poslovnim zgradama. Pod tihom i mirnom djelatnosti podrazumijevaju se aktivnosti koje se ne čuju u susjednim stanovima i zajedničkim dijelovima zgrade i ne prouzrokuju vibracije u susjednim stanovima i zajedničkim dijelovima zgrade. </w:t>
      </w:r>
      <w:r w:rsidR="0047729C" w:rsidRPr="003C1C33">
        <w:rPr>
          <w:color w:val="000000" w:themeColor="text1"/>
        </w:rPr>
        <w:t>To su djelatnosti za koje je u društvu već općeprihvaćeno da se obavljaju i u višestambenim i stambeno</w:t>
      </w:r>
      <w:r w:rsidR="00302E94" w:rsidRPr="003C1C33">
        <w:rPr>
          <w:color w:val="000000" w:themeColor="text1"/>
        </w:rPr>
        <w:t>-</w:t>
      </w:r>
      <w:r w:rsidR="0047729C" w:rsidRPr="003C1C33">
        <w:rPr>
          <w:color w:val="000000" w:themeColor="text1"/>
        </w:rPr>
        <w:t xml:space="preserve">poslovnim zgradama te od njih često koristi imaju i drugi suvlasnici. </w:t>
      </w:r>
    </w:p>
    <w:p w14:paraId="2E700F47" w14:textId="77777777" w:rsidR="00D01791" w:rsidRPr="003C1C33" w:rsidRDefault="00D01791" w:rsidP="002F06CB">
      <w:pPr>
        <w:spacing w:after="0" w:line="240" w:lineRule="auto"/>
        <w:ind w:firstLine="708"/>
        <w:jc w:val="both"/>
        <w:rPr>
          <w:color w:val="000000" w:themeColor="text1"/>
        </w:rPr>
      </w:pPr>
    </w:p>
    <w:p w14:paraId="3757EDCE" w14:textId="498C8691" w:rsidR="002F06CB" w:rsidRPr="003C1C33" w:rsidRDefault="0047729C" w:rsidP="002F06CB">
      <w:pPr>
        <w:spacing w:after="0" w:line="240" w:lineRule="auto"/>
        <w:ind w:firstLine="708"/>
        <w:jc w:val="both"/>
        <w:rPr>
          <w:color w:val="000000" w:themeColor="text1"/>
        </w:rPr>
      </w:pPr>
      <w:r w:rsidRPr="003C1C33">
        <w:rPr>
          <w:color w:val="000000" w:themeColor="text1"/>
        </w:rPr>
        <w:t>Npr. knjigovodstveni servisi, javno</w:t>
      </w:r>
      <w:r w:rsidR="00D01791" w:rsidRPr="003C1C33">
        <w:rPr>
          <w:color w:val="000000" w:themeColor="text1"/>
        </w:rPr>
        <w:t>bilježnički i odvjetnički uredi</w:t>
      </w:r>
      <w:r w:rsidRPr="003C1C33">
        <w:rPr>
          <w:color w:val="000000" w:themeColor="text1"/>
        </w:rPr>
        <w:t xml:space="preserve"> </w:t>
      </w:r>
      <w:r w:rsidR="00D01791" w:rsidRPr="003C1C33">
        <w:rPr>
          <w:color w:val="000000" w:themeColor="text1"/>
        </w:rPr>
        <w:t>posluju već desetljećima u stambenim prostorima te su njihovi vlasnici, a često i klijenti, poznati suvlasnicima zgrade. U praksi nije primijećeno</w:t>
      </w:r>
      <w:r w:rsidR="00F95A43" w:rsidRPr="003C1C33">
        <w:rPr>
          <w:color w:val="000000" w:themeColor="text1"/>
        </w:rPr>
        <w:t xml:space="preserve"> </w:t>
      </w:r>
      <w:r w:rsidR="00D01791" w:rsidRPr="003C1C33">
        <w:rPr>
          <w:color w:val="000000" w:themeColor="text1"/>
        </w:rPr>
        <w:t xml:space="preserve">da takve djelatnosti narušavaju kvalitetu stanovanja ostalim stanarima zgrade. </w:t>
      </w:r>
    </w:p>
    <w:p w14:paraId="439990D1" w14:textId="77777777" w:rsidR="00046E48" w:rsidRPr="003C1C33" w:rsidRDefault="00046E48" w:rsidP="00046E48">
      <w:pPr>
        <w:spacing w:after="0" w:line="240" w:lineRule="auto"/>
        <w:jc w:val="both"/>
        <w:rPr>
          <w:color w:val="000000" w:themeColor="text1"/>
        </w:rPr>
      </w:pPr>
    </w:p>
    <w:p w14:paraId="417ECE39" w14:textId="1575670F" w:rsidR="003125F5" w:rsidRPr="003C1C33" w:rsidRDefault="007414BA" w:rsidP="007414BA">
      <w:pPr>
        <w:spacing w:after="0" w:line="240" w:lineRule="auto"/>
        <w:jc w:val="both"/>
        <w:rPr>
          <w:color w:val="000000" w:themeColor="text1"/>
        </w:rPr>
      </w:pPr>
      <w:r w:rsidRPr="003C1C33">
        <w:rPr>
          <w:color w:val="000000" w:themeColor="text1"/>
        </w:rPr>
        <w:tab/>
        <w:t xml:space="preserve">Tihe i mirne djelatnosti moguću je obavljati u </w:t>
      </w:r>
      <w:r w:rsidR="00246445" w:rsidRPr="003C1C33">
        <w:rPr>
          <w:color w:val="000000" w:themeColor="text1"/>
        </w:rPr>
        <w:t xml:space="preserve">višestambenim i stambeno-poslovnim zgradama uz uvjet da su iste registrirane. Za obavljanje takvih </w:t>
      </w:r>
      <w:r w:rsidR="00FE6FF9" w:rsidRPr="003C1C33">
        <w:rPr>
          <w:color w:val="000000" w:themeColor="text1"/>
        </w:rPr>
        <w:t>djelatnosti nije potrebna (pored registracije) i sugl</w:t>
      </w:r>
      <w:r w:rsidR="00D01791" w:rsidRPr="003C1C33">
        <w:rPr>
          <w:color w:val="000000" w:themeColor="text1"/>
        </w:rPr>
        <w:t>asnost suvlasnika budući da ista</w:t>
      </w:r>
      <w:r w:rsidR="00FE6FF9" w:rsidRPr="003C1C33">
        <w:rPr>
          <w:color w:val="000000" w:themeColor="text1"/>
        </w:rPr>
        <w:t xml:space="preserve"> ne utječu negativno </w:t>
      </w:r>
      <w:r w:rsidR="00D01791" w:rsidRPr="003C1C33">
        <w:rPr>
          <w:color w:val="000000" w:themeColor="text1"/>
        </w:rPr>
        <w:t>n</w:t>
      </w:r>
      <w:r w:rsidR="00FE6FF9" w:rsidRPr="003C1C33">
        <w:rPr>
          <w:color w:val="000000" w:themeColor="text1"/>
        </w:rPr>
        <w:t xml:space="preserve">a život </w:t>
      </w:r>
      <w:r w:rsidR="00D01791" w:rsidRPr="003C1C33">
        <w:rPr>
          <w:color w:val="000000" w:themeColor="text1"/>
        </w:rPr>
        <w:t>stanara.</w:t>
      </w:r>
    </w:p>
    <w:p w14:paraId="25B7D1B8" w14:textId="77777777" w:rsidR="003125F5" w:rsidRPr="003C1C33" w:rsidRDefault="003125F5" w:rsidP="007414BA">
      <w:pPr>
        <w:spacing w:after="0" w:line="240" w:lineRule="auto"/>
        <w:jc w:val="both"/>
        <w:rPr>
          <w:color w:val="000000" w:themeColor="text1"/>
        </w:rPr>
      </w:pPr>
    </w:p>
    <w:p w14:paraId="3F19568F" w14:textId="161F3AAB" w:rsidR="003125F5" w:rsidRPr="003C1C33" w:rsidRDefault="003125F5" w:rsidP="007414BA">
      <w:pPr>
        <w:spacing w:after="0" w:line="240" w:lineRule="auto"/>
        <w:jc w:val="both"/>
        <w:rPr>
          <w:color w:val="000000" w:themeColor="text1"/>
        </w:rPr>
      </w:pPr>
      <w:r w:rsidRPr="003C1C33">
        <w:rPr>
          <w:color w:val="000000" w:themeColor="text1"/>
        </w:rPr>
        <w:tab/>
        <w:t xml:space="preserve">Bitno je napomenuti da se prilikom obavljanja tihe i mirne djelatnosti u prostoru </w:t>
      </w:r>
      <w:r w:rsidR="00F95A43" w:rsidRPr="003C1C33">
        <w:rPr>
          <w:color w:val="000000" w:themeColor="text1"/>
        </w:rPr>
        <w:t xml:space="preserve">uvijek </w:t>
      </w:r>
      <w:r w:rsidRPr="003C1C33">
        <w:rPr>
          <w:color w:val="000000" w:themeColor="text1"/>
        </w:rPr>
        <w:t>nalaze i</w:t>
      </w:r>
      <w:r w:rsidR="00A006D9" w:rsidRPr="003C1C33">
        <w:rPr>
          <w:color w:val="000000" w:themeColor="text1"/>
        </w:rPr>
        <w:t xml:space="preserve"> obrtnici, </w:t>
      </w:r>
      <w:r w:rsidRPr="003C1C33">
        <w:rPr>
          <w:color w:val="000000" w:themeColor="text1"/>
        </w:rPr>
        <w:t>zaposlenici</w:t>
      </w:r>
      <w:r w:rsidR="00A006D9" w:rsidRPr="003C1C33">
        <w:rPr>
          <w:color w:val="000000" w:themeColor="text1"/>
        </w:rPr>
        <w:t xml:space="preserve"> ili druge osobe koje obavljaju gospodarsku djelatnost</w:t>
      </w:r>
      <w:r w:rsidRPr="003C1C33">
        <w:rPr>
          <w:color w:val="000000" w:themeColor="text1"/>
        </w:rPr>
        <w:t xml:space="preserve"> koji su u neposrednom kontaktu sa klijentima i koji vode računa o urednom obavljanju </w:t>
      </w:r>
      <w:r w:rsidRPr="003C1C33">
        <w:rPr>
          <w:color w:val="000000" w:themeColor="text1"/>
        </w:rPr>
        <w:lastRenderedPageBreak/>
        <w:t xml:space="preserve">registrirane djelatnosti u za to određenom radnom vremenu. U pravilu se mirne i tihe djelatnosti obavljaju tijekom dana (najčešće od 8,00 do 17,00 sati), a ako se obavljaju i kasnije, to je iznimno rijetko iza 21,00 sat. Iz tog </w:t>
      </w:r>
      <w:r w:rsidR="00D01791" w:rsidRPr="003C1C33">
        <w:rPr>
          <w:color w:val="000000" w:themeColor="text1"/>
        </w:rPr>
        <w:t xml:space="preserve">se </w:t>
      </w:r>
      <w:r w:rsidRPr="003C1C33">
        <w:rPr>
          <w:color w:val="000000" w:themeColor="text1"/>
        </w:rPr>
        <w:t xml:space="preserve">razloga može smatrati da takve djelatnosti ne remete san ili noćni mir stanara čak i </w:t>
      </w:r>
      <w:r w:rsidR="00D01791" w:rsidRPr="003C1C33">
        <w:rPr>
          <w:color w:val="000000" w:themeColor="text1"/>
        </w:rPr>
        <w:t>kad</w:t>
      </w:r>
      <w:r w:rsidRPr="003C1C33">
        <w:rPr>
          <w:color w:val="000000" w:themeColor="text1"/>
        </w:rPr>
        <w:t xml:space="preserve"> se uzme u obzir da se klijenti služe zajedničkim prostorima da bi ušli u objekte u kojima se takva djelatnost obavlja.  </w:t>
      </w:r>
    </w:p>
    <w:p w14:paraId="434ACBE8" w14:textId="212B2C1B" w:rsidR="002F06CB" w:rsidRPr="003C1C33" w:rsidRDefault="003125F5" w:rsidP="0047729C">
      <w:pPr>
        <w:spacing w:after="0" w:line="240" w:lineRule="auto"/>
        <w:jc w:val="both"/>
        <w:rPr>
          <w:color w:val="000000" w:themeColor="text1"/>
        </w:rPr>
      </w:pPr>
      <w:r w:rsidRPr="003C1C33">
        <w:rPr>
          <w:color w:val="000000" w:themeColor="text1"/>
        </w:rPr>
        <w:tab/>
      </w:r>
    </w:p>
    <w:p w14:paraId="277D557B" w14:textId="0DDCE3D6" w:rsidR="002F06CB" w:rsidRPr="003C1C33" w:rsidRDefault="0047729C" w:rsidP="002F06CB">
      <w:pPr>
        <w:spacing w:after="0" w:line="240" w:lineRule="auto"/>
        <w:ind w:firstLine="708"/>
        <w:jc w:val="both"/>
        <w:rPr>
          <w:color w:val="000000" w:themeColor="text1"/>
        </w:rPr>
      </w:pPr>
      <w:r w:rsidRPr="003C1C33">
        <w:rPr>
          <w:color w:val="000000" w:themeColor="text1"/>
        </w:rPr>
        <w:t>S druge strane, primjetno je da se</w:t>
      </w:r>
      <w:r w:rsidR="002F06CB" w:rsidRPr="003C1C33">
        <w:rPr>
          <w:color w:val="000000" w:themeColor="text1"/>
        </w:rPr>
        <w:t xml:space="preserve"> razvojem društva razvijaju i </w:t>
      </w:r>
      <w:r w:rsidRPr="003C1C33">
        <w:rPr>
          <w:color w:val="000000" w:themeColor="text1"/>
        </w:rPr>
        <w:t>nove djelatnosti</w:t>
      </w:r>
      <w:r w:rsidR="002F06CB" w:rsidRPr="003C1C33">
        <w:rPr>
          <w:color w:val="000000" w:themeColor="text1"/>
        </w:rPr>
        <w:t xml:space="preserve"> koje se obavljaju u prostorima</w:t>
      </w:r>
      <w:r w:rsidRPr="003C1C33">
        <w:rPr>
          <w:color w:val="000000" w:themeColor="text1"/>
        </w:rPr>
        <w:t xml:space="preserve"> stambene namjene, a koje se ne mogu smatrati mirnim i tihim djelatnostima.  Tako se, u sve većoj mjeri, u stanovima obavlja djelatnost pružanja usluge organiziranog vježbanj</w:t>
      </w:r>
      <w:r w:rsidR="00D01791" w:rsidRPr="003C1C33">
        <w:rPr>
          <w:color w:val="000000" w:themeColor="text1"/>
        </w:rPr>
        <w:t>a</w:t>
      </w:r>
      <w:r w:rsidRPr="003C1C33">
        <w:rPr>
          <w:color w:val="000000" w:themeColor="text1"/>
        </w:rPr>
        <w:t xml:space="preserve">, plesa, organiziranje poslovnih </w:t>
      </w:r>
      <w:r w:rsidR="00D01791" w:rsidRPr="003C1C33">
        <w:rPr>
          <w:color w:val="000000" w:themeColor="text1"/>
        </w:rPr>
        <w:t>i dječjih proslava</w:t>
      </w:r>
      <w:r w:rsidRPr="003C1C33">
        <w:rPr>
          <w:color w:val="000000" w:themeColor="text1"/>
        </w:rPr>
        <w:t>, otvaraju se dječje igraonice, itd. Takve djelatnosti podrazumijevaju aktivnosti koje uzrokuju vibracije ili se čuju u susjednim stanovima i zajedničkim dijelovima zgrade što nije primjereno zgradama u kojima se stanuje. Takvo korištenje stambenog prostora narušava kvalitetu stanovanja članova zajednice suvlasnika u zgradi</w:t>
      </w:r>
    </w:p>
    <w:p w14:paraId="0E450D21" w14:textId="77777777" w:rsidR="002F06CB" w:rsidRPr="003C1C33" w:rsidRDefault="002F06CB" w:rsidP="002F06CB">
      <w:pPr>
        <w:spacing w:after="0" w:line="240" w:lineRule="auto"/>
        <w:ind w:firstLine="708"/>
        <w:jc w:val="both"/>
        <w:rPr>
          <w:color w:val="000000" w:themeColor="text1"/>
        </w:rPr>
      </w:pPr>
    </w:p>
    <w:p w14:paraId="0A155C5F" w14:textId="6CD707C3" w:rsidR="002F06CB" w:rsidRPr="003C1C33" w:rsidRDefault="002F06CB" w:rsidP="002F06CB">
      <w:pPr>
        <w:spacing w:after="0" w:line="240" w:lineRule="auto"/>
        <w:jc w:val="both"/>
        <w:rPr>
          <w:color w:val="000000" w:themeColor="text1"/>
        </w:rPr>
      </w:pPr>
      <w:r w:rsidRPr="003C1C33">
        <w:rPr>
          <w:color w:val="000000" w:themeColor="text1"/>
        </w:rPr>
        <w:tab/>
        <w:t xml:space="preserve">Nadalje, za pojedine prostore, da bi se u njima obavljale </w:t>
      </w:r>
      <w:r w:rsidR="0047729C" w:rsidRPr="003C1C33">
        <w:rPr>
          <w:color w:val="000000" w:themeColor="text1"/>
        </w:rPr>
        <w:t xml:space="preserve">takve </w:t>
      </w:r>
      <w:r w:rsidRPr="003C1C33">
        <w:rPr>
          <w:color w:val="000000" w:themeColor="text1"/>
        </w:rPr>
        <w:t xml:space="preserve">djelatnosti, potrebno je ishoditi dozvolu o promjeni namjene prostora, sukladno </w:t>
      </w:r>
      <w:r w:rsidR="00D01791" w:rsidRPr="003C1C33">
        <w:rPr>
          <w:color w:val="000000" w:themeColor="text1"/>
        </w:rPr>
        <w:t xml:space="preserve">zakonu kojim se uređuje </w:t>
      </w:r>
      <w:r w:rsidRPr="003C1C33">
        <w:rPr>
          <w:color w:val="000000" w:themeColor="text1"/>
        </w:rPr>
        <w:t xml:space="preserve"> prostorno uređenj</w:t>
      </w:r>
      <w:r w:rsidR="00D01791" w:rsidRPr="003C1C33">
        <w:rPr>
          <w:color w:val="000000" w:themeColor="text1"/>
        </w:rPr>
        <w:t>e</w:t>
      </w:r>
      <w:r w:rsidRPr="003C1C33">
        <w:rPr>
          <w:color w:val="000000" w:themeColor="text1"/>
        </w:rPr>
        <w:t xml:space="preserve">. Zahtjev za promjenu namjene (stambenog) prostora podnosi vlasnik </w:t>
      </w:r>
      <w:r w:rsidR="00D01791" w:rsidRPr="003C1C33">
        <w:rPr>
          <w:color w:val="000000" w:themeColor="text1"/>
        </w:rPr>
        <w:t>stana</w:t>
      </w:r>
      <w:r w:rsidRPr="003C1C33">
        <w:rPr>
          <w:color w:val="000000" w:themeColor="text1"/>
        </w:rPr>
        <w:t xml:space="preserve"> te se </w:t>
      </w:r>
      <w:r w:rsidR="00D01791" w:rsidRPr="003C1C33">
        <w:rPr>
          <w:color w:val="000000" w:themeColor="text1"/>
        </w:rPr>
        <w:t>stan</w:t>
      </w:r>
      <w:r w:rsidRPr="003C1C33">
        <w:rPr>
          <w:color w:val="000000" w:themeColor="text1"/>
        </w:rPr>
        <w:t xml:space="preserve"> u tu svrhu može koristiti nakon što je dozvola za promjenu namjene izdana.</w:t>
      </w:r>
    </w:p>
    <w:p w14:paraId="70855085" w14:textId="77777777" w:rsidR="002F06CB" w:rsidRPr="003C1C33" w:rsidRDefault="002F06CB" w:rsidP="002F06CB">
      <w:pPr>
        <w:spacing w:after="0" w:line="240" w:lineRule="auto"/>
        <w:jc w:val="both"/>
        <w:rPr>
          <w:color w:val="000000" w:themeColor="text1"/>
        </w:rPr>
      </w:pPr>
    </w:p>
    <w:p w14:paraId="456EFE5E" w14:textId="43DA8B3F" w:rsidR="002F06CB" w:rsidRPr="003C1C33" w:rsidRDefault="0047729C" w:rsidP="002F06CB">
      <w:pPr>
        <w:spacing w:after="0" w:line="240" w:lineRule="auto"/>
        <w:ind w:firstLine="708"/>
        <w:jc w:val="both"/>
        <w:rPr>
          <w:color w:val="000000" w:themeColor="text1"/>
        </w:rPr>
      </w:pPr>
      <w:r w:rsidRPr="003C1C33">
        <w:rPr>
          <w:color w:val="000000" w:themeColor="text1"/>
        </w:rPr>
        <w:t>S o</w:t>
      </w:r>
      <w:r w:rsidR="002F06CB" w:rsidRPr="003C1C33">
        <w:rPr>
          <w:color w:val="000000" w:themeColor="text1"/>
        </w:rPr>
        <w:t xml:space="preserve">bzirom da broj </w:t>
      </w:r>
      <w:r w:rsidR="00D01791" w:rsidRPr="003C1C33">
        <w:rPr>
          <w:color w:val="000000" w:themeColor="text1"/>
        </w:rPr>
        <w:t>stanova u kojima se takve djelatnosti obavljaju stalno</w:t>
      </w:r>
      <w:r w:rsidR="002F06CB" w:rsidRPr="003C1C33">
        <w:rPr>
          <w:color w:val="000000" w:themeColor="text1"/>
        </w:rPr>
        <w:t xml:space="preserve"> raste, </w:t>
      </w:r>
      <w:r w:rsidRPr="003C1C33">
        <w:rPr>
          <w:color w:val="000000" w:themeColor="text1"/>
        </w:rPr>
        <w:t>ovim se Zakonom jasno propisuju posebni uvjeti za djelatnosti koje se ne mogu smatrati tihima i mirnima.</w:t>
      </w:r>
    </w:p>
    <w:p w14:paraId="4E214652" w14:textId="77777777" w:rsidR="002F06CB" w:rsidRPr="003C1C33" w:rsidRDefault="002F06CB" w:rsidP="002F06CB">
      <w:pPr>
        <w:spacing w:after="0" w:line="240" w:lineRule="auto"/>
        <w:ind w:firstLine="708"/>
        <w:jc w:val="both"/>
        <w:rPr>
          <w:color w:val="000000" w:themeColor="text1"/>
        </w:rPr>
      </w:pPr>
    </w:p>
    <w:p w14:paraId="6D93A063"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Članak 2. stavak 4. alineja 1. Ustava daje ovlast zakonodavcu da samostalno odlučuje o uređivanju gospodarskih, pravnih i političkih odnosa u Republici Hrvatskoj, pri čemu je zakonodavac, u skladu s člankom 5. stavkom 1. Ustava, dužan uvažavati zahtjeve koje pred njega postavlja Ustav, osobito one koje proizlaze iz načela vladavine prava i kojima se štite ustavna dobra i vrednote. Navedena ustavna ovlast daje mogućnost zakonodavcu oblikovati, mijenjati, dopunjavati i ukidati postojeća zakonska uređenja pojedinih odnosa, to jest odnose uređivati na različite načine, ovisno o različitim okolnostima. Naravno, zakonodavac prilikom uređenja pojedinih zakonskih odnosa treba postići pravednu ravnotežu između postavljenog cilja i primijenjenih sredstava</w:t>
      </w:r>
    </w:p>
    <w:p w14:paraId="537CE5AF" w14:textId="77777777" w:rsidR="002F06CB" w:rsidRPr="003C1C33" w:rsidRDefault="002F06CB" w:rsidP="002F06CB">
      <w:pPr>
        <w:spacing w:after="0" w:line="240" w:lineRule="auto"/>
        <w:jc w:val="both"/>
        <w:rPr>
          <w:color w:val="000000" w:themeColor="text1"/>
        </w:rPr>
      </w:pPr>
    </w:p>
    <w:p w14:paraId="79843DD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Člankom 48. Ustava Republike Hrvatske propisano je da se jamči pravo vlasništva. Međutim istim je člankom propisano i da vlasništvo obvezuje te da su nositelji vlasničkog prava i njihovi korisnici dužni pridonositi općem dobru. Suvlasnici imaju ovlast da svoje posebne dijelove zgrade koriste i s njima raspolažu u skladu sa svojim željama. Međutim te vlasnikove ovlasti ograničene su postojanjem drugih subjekata u ljudskoj zajednici. Zajednica suvlasnika je zajednica ljudi koja se temelji na uzajamnom i obzirnom izvršavanju prava vlasništva. Stanovanje u višestambenim i stambeno-poslovnim zgradama zahtjeva suživot njihovih stanara te uzajamno i obazrivo izvršavanje svojih prava.</w:t>
      </w:r>
    </w:p>
    <w:p w14:paraId="6144738F" w14:textId="77777777" w:rsidR="002F06CB" w:rsidRPr="003C1C33" w:rsidRDefault="002F06CB" w:rsidP="002F06CB">
      <w:pPr>
        <w:spacing w:after="0" w:line="240" w:lineRule="auto"/>
        <w:jc w:val="both"/>
        <w:rPr>
          <w:color w:val="000000" w:themeColor="text1"/>
        </w:rPr>
      </w:pPr>
      <w:r w:rsidRPr="003C1C33">
        <w:rPr>
          <w:color w:val="000000" w:themeColor="text1"/>
        </w:rPr>
        <w:tab/>
      </w:r>
    </w:p>
    <w:p w14:paraId="1A121FE0" w14:textId="77777777" w:rsidR="002F06CB" w:rsidRPr="003C1C33" w:rsidRDefault="002F06CB" w:rsidP="00D01791">
      <w:pPr>
        <w:spacing w:after="0"/>
        <w:ind w:firstLine="708"/>
        <w:jc w:val="both"/>
        <w:rPr>
          <w:color w:val="000000" w:themeColor="text1"/>
        </w:rPr>
      </w:pPr>
      <w:r w:rsidRPr="003C1C33">
        <w:rPr>
          <w:color w:val="000000" w:themeColor="text1"/>
        </w:rPr>
        <w:t xml:space="preserve">Obavljanje registrirane djelatnosti koja nije tiha i mirna dovodi do potrebe da članovi zajednice suvlasnika u višestambenim i stambeno poslovnim zgradama sudjeluju u odlučivanju o takvom načinu obavljanja djelatnosti budući da se obavljanjem istih utječe i na način njihova života. Buka i vibracije koje se čuju u susjednim stanovima itekako utječu na kvalitetu života u susjednim prostorima pa i u cijeloj zgradi. Članovi zajednice očekuju </w:t>
      </w:r>
      <w:r w:rsidRPr="003C1C33">
        <w:rPr>
          <w:color w:val="000000" w:themeColor="text1"/>
        </w:rPr>
        <w:lastRenderedPageBreak/>
        <w:t xml:space="preserve">da život u stambenoj zgradi bude uređen pravilima, da se susjedi međusobno uvažavaju i da se koriste svojim pravima obazrivo. </w:t>
      </w:r>
    </w:p>
    <w:p w14:paraId="5C26AA44" w14:textId="77777777" w:rsidR="00D01791" w:rsidRPr="003C1C33" w:rsidRDefault="00D01791" w:rsidP="00D01791">
      <w:pPr>
        <w:spacing w:after="0"/>
        <w:ind w:firstLine="708"/>
        <w:jc w:val="both"/>
        <w:rPr>
          <w:color w:val="000000" w:themeColor="text1"/>
        </w:rPr>
      </w:pPr>
    </w:p>
    <w:p w14:paraId="445D8F92" w14:textId="5C58F7C8" w:rsidR="002F06CB" w:rsidRPr="003C1C33" w:rsidRDefault="002F06CB" w:rsidP="00D01791">
      <w:pPr>
        <w:spacing w:after="0"/>
        <w:ind w:firstLine="708"/>
        <w:jc w:val="both"/>
        <w:rPr>
          <w:color w:val="000000" w:themeColor="text1"/>
        </w:rPr>
      </w:pPr>
      <w:r w:rsidRPr="003C1C33">
        <w:rPr>
          <w:color w:val="000000" w:themeColor="text1"/>
        </w:rPr>
        <w:t xml:space="preserve">Upravo radi prihvatljive ravnoteže između postavljenog cilja i primijenjenih sredstava ovom odredbom propisuje se da je obavljanje djelatnosti koja nije tiha i mirna moguće ako je za obavljanje istih utvrđena promjena namjene stana sukladno odredbama propisa koji uređuju prostorno uređenje i dobivena suglasnost dvotrećinske većine  suvlasnika zgrade. </w:t>
      </w:r>
    </w:p>
    <w:p w14:paraId="379ADF0A" w14:textId="77777777" w:rsidR="00D01791" w:rsidRPr="003C1C33" w:rsidRDefault="00D01791" w:rsidP="00D01791">
      <w:pPr>
        <w:spacing w:after="0"/>
        <w:ind w:firstLine="708"/>
        <w:jc w:val="both"/>
        <w:rPr>
          <w:color w:val="000000" w:themeColor="text1"/>
        </w:rPr>
      </w:pPr>
    </w:p>
    <w:p w14:paraId="54599A8C" w14:textId="65D17169" w:rsidR="002F06CB" w:rsidRPr="003C1C33" w:rsidRDefault="002F06CB" w:rsidP="00D01791">
      <w:pPr>
        <w:spacing w:after="0"/>
        <w:ind w:firstLine="708"/>
        <w:jc w:val="both"/>
        <w:rPr>
          <w:color w:val="000000" w:themeColor="text1"/>
        </w:rPr>
      </w:pPr>
      <w:r w:rsidRPr="003C1C33">
        <w:rPr>
          <w:color w:val="000000" w:themeColor="text1"/>
        </w:rPr>
        <w:t>Dakle</w:t>
      </w:r>
      <w:r w:rsidR="0015375B" w:rsidRPr="003C1C33">
        <w:rPr>
          <w:color w:val="000000" w:themeColor="text1"/>
        </w:rPr>
        <w:t xml:space="preserve">, </w:t>
      </w:r>
      <w:r w:rsidRPr="003C1C33">
        <w:rPr>
          <w:color w:val="000000" w:themeColor="text1"/>
        </w:rPr>
        <w:t xml:space="preserve"> cilj ove odredbe </w:t>
      </w:r>
      <w:r w:rsidR="0015375B" w:rsidRPr="003C1C33">
        <w:rPr>
          <w:color w:val="000000" w:themeColor="text1"/>
        </w:rPr>
        <w:t xml:space="preserve">nije </w:t>
      </w:r>
      <w:r w:rsidRPr="003C1C33">
        <w:rPr>
          <w:color w:val="000000" w:themeColor="text1"/>
        </w:rPr>
        <w:t xml:space="preserve">u potpunosti onemogućiti obavljanje djelatnosti koja nije tiha i mirna, već uspostaviti sustav u kojem će suvlasnici imati pravo uvida i odlučivanja o obavljanju </w:t>
      </w:r>
      <w:r w:rsidR="007F40BE" w:rsidRPr="003C1C33">
        <w:rPr>
          <w:color w:val="000000" w:themeColor="text1"/>
        </w:rPr>
        <w:t xml:space="preserve">takvih </w:t>
      </w:r>
      <w:r w:rsidRPr="003C1C33">
        <w:rPr>
          <w:color w:val="000000" w:themeColor="text1"/>
        </w:rPr>
        <w:t>djelatnosti kojima se utječe na njihov način života. Također</w:t>
      </w:r>
      <w:r w:rsidR="00C26CC0" w:rsidRPr="003C1C33">
        <w:rPr>
          <w:color w:val="000000" w:themeColor="text1"/>
        </w:rPr>
        <w:t>,</w:t>
      </w:r>
      <w:r w:rsidRPr="003C1C33">
        <w:rPr>
          <w:color w:val="000000" w:themeColor="text1"/>
        </w:rPr>
        <w:t xml:space="preserve"> osoba koja obavlja takvu djelatnost u svome stanu</w:t>
      </w:r>
      <w:r w:rsidR="00C26CC0" w:rsidRPr="003C1C33">
        <w:rPr>
          <w:color w:val="000000" w:themeColor="text1"/>
        </w:rPr>
        <w:t>,</w:t>
      </w:r>
      <w:r w:rsidRPr="003C1C33">
        <w:rPr>
          <w:color w:val="000000" w:themeColor="text1"/>
        </w:rPr>
        <w:t xml:space="preserve"> više </w:t>
      </w:r>
      <w:r w:rsidR="00C26CC0" w:rsidRPr="003C1C33">
        <w:rPr>
          <w:color w:val="000000" w:themeColor="text1"/>
        </w:rPr>
        <w:t xml:space="preserve">će </w:t>
      </w:r>
      <w:r w:rsidRPr="003C1C33">
        <w:rPr>
          <w:color w:val="000000" w:themeColor="text1"/>
        </w:rPr>
        <w:t xml:space="preserve">brinuti o potrebama svojih susjeda i paziti da obavlja svoju djelatnost na način da neće smetati drugim članovima zajednice suvlasnika. </w:t>
      </w:r>
    </w:p>
    <w:p w14:paraId="597A5356" w14:textId="77777777" w:rsidR="00D01791" w:rsidRPr="003C1C33" w:rsidRDefault="00D01791" w:rsidP="00D01791">
      <w:pPr>
        <w:spacing w:after="0"/>
        <w:ind w:firstLine="708"/>
        <w:rPr>
          <w:color w:val="000000" w:themeColor="text1"/>
        </w:rPr>
      </w:pPr>
    </w:p>
    <w:p w14:paraId="428577BE" w14:textId="6E0BE5C3" w:rsidR="002F06CB" w:rsidRPr="003C1C33" w:rsidRDefault="002F06CB" w:rsidP="00D01791">
      <w:pPr>
        <w:spacing w:after="0"/>
        <w:ind w:firstLine="708"/>
        <w:rPr>
          <w:color w:val="000000" w:themeColor="text1"/>
        </w:rPr>
      </w:pPr>
      <w:r w:rsidRPr="003C1C33">
        <w:rPr>
          <w:color w:val="000000" w:themeColor="text1"/>
        </w:rPr>
        <w:t>Uvažavajući gore navedeno, prilikom propisivanja ove odredbe vodilo se računa da se primjene blaže, prikladne mjere razmjerne cilju koji se želi postići.</w:t>
      </w:r>
    </w:p>
    <w:p w14:paraId="2112AF40" w14:textId="77777777" w:rsidR="001B5798" w:rsidRPr="003C1C33" w:rsidRDefault="001B5798" w:rsidP="00D01791">
      <w:pPr>
        <w:spacing w:after="0"/>
        <w:ind w:firstLine="708"/>
        <w:rPr>
          <w:color w:val="000000" w:themeColor="text1"/>
        </w:rPr>
      </w:pPr>
    </w:p>
    <w:p w14:paraId="6309E2C4" w14:textId="77777777" w:rsidR="001B5798" w:rsidRPr="003C1C33" w:rsidRDefault="001B5798" w:rsidP="001B5798">
      <w:pPr>
        <w:spacing w:after="0" w:line="240" w:lineRule="auto"/>
        <w:ind w:firstLine="360"/>
        <w:jc w:val="both"/>
        <w:rPr>
          <w:rFonts w:eastAsia="Calibri"/>
          <w:color w:val="000000" w:themeColor="text1"/>
        </w:rPr>
      </w:pPr>
      <w:r w:rsidRPr="003C1C33">
        <w:rPr>
          <w:rFonts w:eastAsia="Calibri"/>
          <w:color w:val="000000" w:themeColor="text1"/>
        </w:rPr>
        <w:t xml:space="preserve">Propisan je i minimalni rok na koji se suglasnost daje kako osoba koja obavlja djelatnost imala određenu pravnu sigurnost i kako ne bi ovisila o samovolji ostalih suvlasnika ako je već investirala sredstva kako bi djelatnost obavljala. </w:t>
      </w:r>
    </w:p>
    <w:p w14:paraId="6FDB6097" w14:textId="77777777" w:rsidR="001B5798" w:rsidRPr="003C1C33" w:rsidRDefault="001B5798" w:rsidP="001B5798">
      <w:pPr>
        <w:spacing w:after="0" w:line="240" w:lineRule="auto"/>
        <w:ind w:firstLine="360"/>
        <w:jc w:val="both"/>
        <w:rPr>
          <w:rFonts w:eastAsia="Calibri"/>
          <w:color w:val="000000" w:themeColor="text1"/>
        </w:rPr>
      </w:pPr>
    </w:p>
    <w:p w14:paraId="715A0CCE" w14:textId="77777777" w:rsidR="001B5798" w:rsidRPr="003C1C33" w:rsidRDefault="001B5798" w:rsidP="001B5798">
      <w:pPr>
        <w:spacing w:after="0" w:line="240" w:lineRule="auto"/>
        <w:ind w:firstLine="360"/>
        <w:jc w:val="both"/>
        <w:rPr>
          <w:color w:val="000000" w:themeColor="text1"/>
        </w:rPr>
      </w:pPr>
      <w:r w:rsidRPr="003C1C33">
        <w:rPr>
          <w:rFonts w:eastAsia="Calibri"/>
          <w:color w:val="000000" w:themeColor="text1"/>
        </w:rPr>
        <w:t xml:space="preserve">Iznimno se suglasnost </w:t>
      </w:r>
      <w:r w:rsidRPr="003C1C33">
        <w:rPr>
          <w:color w:val="000000" w:themeColor="text1"/>
        </w:rPr>
        <w:t xml:space="preserve">može opozvati i prije roka na koji je dana  ako se obavljanjem djelatnosti iz stavka 2. ovoga članka tri i više puta u unutar dvije godine krši kućni red i prava ostalih suvlasnika. U tom je slučaju za opoziv suglasnosti dovoljna natpolovičnom većina suvlasnika. </w:t>
      </w:r>
    </w:p>
    <w:p w14:paraId="5BD50373" w14:textId="77777777" w:rsidR="00A006D9" w:rsidRPr="003C1C33" w:rsidRDefault="00A006D9" w:rsidP="001B5798">
      <w:pPr>
        <w:spacing w:after="0" w:line="240" w:lineRule="auto"/>
        <w:ind w:firstLine="360"/>
        <w:jc w:val="both"/>
        <w:rPr>
          <w:color w:val="000000" w:themeColor="text1"/>
        </w:rPr>
      </w:pPr>
    </w:p>
    <w:p w14:paraId="154F94AF"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34.</w:t>
      </w:r>
    </w:p>
    <w:p w14:paraId="2907BD31" w14:textId="77777777" w:rsidR="002F06CB" w:rsidRPr="003C1C33" w:rsidRDefault="002F06CB" w:rsidP="002F06CB">
      <w:pPr>
        <w:spacing w:after="0" w:line="240" w:lineRule="auto"/>
        <w:ind w:firstLine="708"/>
        <w:jc w:val="both"/>
        <w:rPr>
          <w:b/>
          <w:bCs/>
          <w:color w:val="000000" w:themeColor="text1"/>
        </w:rPr>
      </w:pPr>
    </w:p>
    <w:p w14:paraId="28F1BC72"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da je za davanje stana u kratkoročni najam potrebna suglasnost dvotrećinske većine suvlasnika. Naime, posljednjih godina je praksa pokazala da takav oblik korištenja stanova negativno utječe na kvalitetu stanovanja svih suvlasnika i stanara u zgradi, a upravo unaprjeđenje kvalitete stanovanja je cilj i svrha donošenja ovoga Zakona. Nadalje, takvo korištenje stanova smanjuje stambeni fond za dugoročno rješavanje stambenog pitanja kao jedne od temeljnih ljudskih potreba, pogoduje poskupljenju cijena nekretnina namijenjenih stanovanju te pogoduje iseljavaju stanovništva iz jezgri gradova na periferiju. Stoga je u 2024. godini donesena Strategija demografske revitalizacije Republike Hrvatske do 2033. godine („Narodne novine“, 36/24.), u kojoj je jedna od osnovnih mjera rješavanje stambenog pitanja mladih, za što je potrebno u što kraćem roku povećati stambenu ponudu i smanjiti potrošnju postojećeg stambenog fonda za ne stambene namjene.</w:t>
      </w:r>
    </w:p>
    <w:p w14:paraId="5CD72B5E" w14:textId="77777777" w:rsidR="002F06CB" w:rsidRPr="003C1C33" w:rsidRDefault="002F06CB" w:rsidP="002F06CB">
      <w:pPr>
        <w:spacing w:after="0" w:line="240" w:lineRule="auto"/>
        <w:ind w:firstLine="708"/>
        <w:jc w:val="both"/>
        <w:rPr>
          <w:color w:val="000000" w:themeColor="text1"/>
        </w:rPr>
      </w:pPr>
    </w:p>
    <w:p w14:paraId="45A799B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Dodatno, o problematici negativnih utjecaja apartmanskog turizma svjedoče brojni primjeri iz cijelog svijeta te se poduzimaju različite mjere ograničavanja prenamjene stanova u kratkotrajne turističke apartmane. Promatrajući ovu pojavu s aspekta održivog turizma, u Republici Hrvatskoj je registrirano 125.049 objekata koji imaju rješenja za pružanje usluga u domaćinstvu (prema podacima iz </w:t>
      </w:r>
      <w:proofErr w:type="spellStart"/>
      <w:r w:rsidRPr="003C1C33">
        <w:rPr>
          <w:color w:val="000000" w:themeColor="text1"/>
        </w:rPr>
        <w:t>eVisitora</w:t>
      </w:r>
      <w:proofErr w:type="spellEnd"/>
      <w:r w:rsidRPr="003C1C33">
        <w:rPr>
          <w:color w:val="000000" w:themeColor="text1"/>
        </w:rPr>
        <w:t xml:space="preserve"> za listopad 2024.). Obiteljski/privatni smještaj predstavlja 61% ponude (podaci Državnog zavoda za statistiku, 2019.) te raste najvećom </w:t>
      </w:r>
      <w:r w:rsidRPr="003C1C33">
        <w:rPr>
          <w:color w:val="000000" w:themeColor="text1"/>
        </w:rPr>
        <w:lastRenderedPageBreak/>
        <w:t>prosječnom godišnjom stopom rasta (4,5 %) u odnosu na ostale vrste smještajnih kapaciteta. Neadekvatna struktura i kvaliteta smještajnih kapaciteta i nekontroliran rast smještaja koji uglavnom posluje u jednom dijelu godine (</w:t>
      </w:r>
      <w:proofErr w:type="spellStart"/>
      <w:r w:rsidRPr="003C1C33">
        <w:rPr>
          <w:color w:val="000000" w:themeColor="text1"/>
        </w:rPr>
        <w:t>sezonalni</w:t>
      </w:r>
      <w:proofErr w:type="spellEnd"/>
      <w:r w:rsidRPr="003C1C33">
        <w:rPr>
          <w:color w:val="000000" w:themeColor="text1"/>
        </w:rPr>
        <w:t xml:space="preserve"> smještaj) stvaraju sve veći pritisak na prostor (okolišno-prostorna održivost), generira prihod po noćenju manji od usporedivih zemalja i generalno umanjuje konkurentnost hrvatskog turizma (ekonomska održivost) te smanjuje ukupan doprinos turizma cijelom gospodarstvu.</w:t>
      </w:r>
    </w:p>
    <w:p w14:paraId="49C05F17" w14:textId="77777777" w:rsidR="002F06CB" w:rsidRPr="003C1C33" w:rsidRDefault="002F06CB" w:rsidP="002F06CB">
      <w:pPr>
        <w:spacing w:after="0" w:line="240" w:lineRule="auto"/>
        <w:ind w:firstLine="708"/>
        <w:jc w:val="both"/>
        <w:rPr>
          <w:color w:val="000000" w:themeColor="text1"/>
        </w:rPr>
      </w:pPr>
    </w:p>
    <w:p w14:paraId="740CC0E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Primijećeno je da je stavljanjem stanova u funkciju kratkoročnog najma došlo do sukoba dva prava: prava vlasnika da koristi svoj stan na način koji njemu odgovara i prava ostalih suvlasnika stambene zgrade da uživaju svoje vlasništvo bez ometanja od strane susjeda do kojeg često dovodi kratkoročni najam stanova. Člankom 48. Ustava Republike Hrvatske propisano je da se jamči pravo vlasništva. Ali istim je člankom propisano i da vlasništvo obvezuje te da su nositelji vlasničkog prava i njihovi korisnici dužni pridonositi općem dobru.</w:t>
      </w:r>
    </w:p>
    <w:p w14:paraId="28507B8A" w14:textId="77777777" w:rsidR="002F06CB" w:rsidRPr="003C1C33" w:rsidRDefault="002F06CB" w:rsidP="002F06CB">
      <w:pPr>
        <w:spacing w:after="0" w:line="240" w:lineRule="auto"/>
        <w:ind w:firstLine="708"/>
        <w:jc w:val="both"/>
        <w:rPr>
          <w:color w:val="000000" w:themeColor="text1"/>
        </w:rPr>
      </w:pPr>
    </w:p>
    <w:p w14:paraId="32A02417"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Obveza prikupljanja suglasnosti ostalih suvlasnika zgrade predstavlja jednu vrstu ograničenja prava vlasništva kakvog do sada nije bilo u pravnom poretku Republike Hrvatske. Takvo miješanje u pravo vlasništva će proizlaziti iz odredbi zakona tako da će biti zadovoljen uvjet da je miješanje utemeljeno na pozitivnom propisu koji je jednak za sve. </w:t>
      </w:r>
    </w:p>
    <w:p w14:paraId="449560B8" w14:textId="77777777" w:rsidR="002F06CB" w:rsidRPr="003C1C33" w:rsidRDefault="002F06CB" w:rsidP="002F06CB">
      <w:pPr>
        <w:spacing w:after="0" w:line="240" w:lineRule="auto"/>
        <w:ind w:firstLine="708"/>
        <w:jc w:val="both"/>
        <w:rPr>
          <w:color w:val="000000" w:themeColor="text1"/>
        </w:rPr>
      </w:pPr>
    </w:p>
    <w:p w14:paraId="31AC4EEF"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Razlozi za ovo zakonodavno rješenje su višeslojni. Prvenstveno je primijećeno da se korištenjem stanova za smještaj turista urušava kvaliteta života ostalih stanara zbog nepoznatih osoba koje borave u stambenoj zgradi i čestog mijenjanja osoba koje koriste zajedničke prostorije kroz cijeli dan, ali često i cijelu noć. Javljaju se strah i nelagoda u prostoru koji po svojoj osnovnoj namjeni treba biti siguran. Pritom treba nadodati da se u centrima turističkih gradova, u kojima je ovaj oblik korištenja stambenog fonda i najčešći,  u pravilu nalaze stare zgrade u kojima je zvučna izolacija nedostatna za takav oblik korištenja. Sve navedeno bitno pridonosi smanjenju kvalitete života osobama koje žive u tim zgradama, a oni su ostavljeni bez mogućnosti da se na bilo koji način izjasne o potpuno različitoj namjeni stambenog prostora. Nadalje, takav način korištenja stambenog fonda smanjuje spremnost vlasnika takvih stanova da sudjeluju u investicijama u zajedničke dijelove zgrade s obzirom na to da u tim stanovima nitko stalno ne živi što dodatno umanjuju kvalitetu života ostalim stanarima, kao i vrijednost nekretnine. Iz svega se zaključuje da je ovakvo miješanje nužno kako bi se umanjile posljedice trendova koji su se počeli zamjećivati.</w:t>
      </w:r>
    </w:p>
    <w:p w14:paraId="3A5CE35E" w14:textId="77777777" w:rsidR="002F06CB" w:rsidRPr="003C1C33" w:rsidRDefault="002F06CB" w:rsidP="002F06CB">
      <w:pPr>
        <w:spacing w:after="0" w:line="240" w:lineRule="auto"/>
        <w:ind w:firstLine="708"/>
        <w:jc w:val="both"/>
        <w:rPr>
          <w:color w:val="000000" w:themeColor="text1"/>
        </w:rPr>
      </w:pPr>
    </w:p>
    <w:p w14:paraId="188B5E0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Na ovaj će način i suvlasnici zgrade moći iskazati svoje mišljenje o okolnosti da će kroz zajednička stubišta i hodnike prolaziti velik broj različitih osoba kroz cijeli dan i noć, ali se potrebna suglasnost ograničava na dvije trećine suvlasničkih dijelova kako potencijalni investitori ne bi ovisili o samovolji svakog pojedinog suvlasnika. Praksa je pokazala da je gotovo nemoguće prikupiti suglasnosti svih suvlasnika, pa se ni u ovome članku ne traži tako visok postotak suglasnost drugih suvlasnika, a cilj odredbe nije u potpunosti onemogućiti kratkoročni najam u stambenim zgradama, već uspostaviti sustav u kojem će suvlasnici, a osobito neposredni susjedi, imati pravo uvida i odlučivanja tko će sve ulaziti u stambenu zgradu. Također, znajući da mu je za takvu djelatnost potrebna suglasnost susjeda, i potencijalni iznajmljivač će se više brinuti o potrebama svojih susjeda i voditi računa da pazi na postupke turista koji mu dolaze u stan. Slijedom navedenog, prilikom propisivanja potrebnih suglasnosti, vodilo se računa da se primjene blaže mjere te da miješanje u vlasnička prava bude razmjerno cilju koji se želi postići.</w:t>
      </w:r>
    </w:p>
    <w:p w14:paraId="35A1D91A" w14:textId="77777777" w:rsidR="002F06CB" w:rsidRPr="003C1C33" w:rsidRDefault="002F06CB" w:rsidP="002F06CB">
      <w:pPr>
        <w:spacing w:after="0" w:line="240" w:lineRule="auto"/>
        <w:ind w:firstLine="708"/>
        <w:jc w:val="both"/>
        <w:rPr>
          <w:color w:val="000000" w:themeColor="text1"/>
        </w:rPr>
      </w:pPr>
    </w:p>
    <w:p w14:paraId="1D128FA4"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lastRenderedPageBreak/>
        <w:t xml:space="preserve">Uz članak 35. </w:t>
      </w:r>
    </w:p>
    <w:p w14:paraId="6C1D4E35" w14:textId="77777777" w:rsidR="002F06CB" w:rsidRPr="003C1C33" w:rsidRDefault="002F06CB" w:rsidP="002F06CB">
      <w:pPr>
        <w:spacing w:after="0" w:line="240" w:lineRule="auto"/>
        <w:ind w:firstLine="708"/>
        <w:jc w:val="both"/>
        <w:rPr>
          <w:b/>
          <w:bCs/>
          <w:color w:val="000000" w:themeColor="text1"/>
        </w:rPr>
      </w:pPr>
    </w:p>
    <w:p w14:paraId="3B4E39F8"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da je za davanje posebnog dijela zgrade u najam za više osoba potrebna suglasnost dvotrećinske većine suvlasnika</w:t>
      </w:r>
      <w:r w:rsidRPr="003C1C33" w:rsidDel="00A72572">
        <w:rPr>
          <w:color w:val="000000" w:themeColor="text1"/>
        </w:rPr>
        <w:t xml:space="preserve"> </w:t>
      </w:r>
      <w:r w:rsidRPr="003C1C33">
        <w:rPr>
          <w:color w:val="000000" w:themeColor="text1"/>
        </w:rPr>
        <w:t xml:space="preserve"> Naime, cilj je ovoga Zakona poboljšati kvalitetu stanovanja u više stambenim i stambeno-poslovnim zgradama, kao i poboljšati međusobne odnose suvlasnika u takvim zgradama.</w:t>
      </w:r>
    </w:p>
    <w:p w14:paraId="4312BC88" w14:textId="77777777" w:rsidR="002F06CB" w:rsidRPr="003C1C33" w:rsidRDefault="002F06CB" w:rsidP="002F06CB">
      <w:pPr>
        <w:spacing w:after="0" w:line="240" w:lineRule="auto"/>
        <w:ind w:firstLine="708"/>
        <w:jc w:val="both"/>
        <w:rPr>
          <w:color w:val="000000" w:themeColor="text1"/>
        </w:rPr>
      </w:pPr>
    </w:p>
    <w:p w14:paraId="40D7744A"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Člankom 48. Ustava Republike Hrvatske propisano je da se jamči pravo vlasništva. Međutim istim je člankom propisano i da vlasništvo obvezuje te da su nositelji vlasničkog prava i njihovi korisnici dužni pridonositi općem dobru. Suvlasnici imaju ovlast da svoje posebne dijelove zgrade koriste i s njima raspolažu u skladu sa svojim željama. Međutim te vlasnikove ovlasti ograničene su postojanjem drugih subjekata u ljudskoj zajednici. Zajednica suvlasnika je zajednica ljudi koja se temelji na uzajamnom i obzirnom izvršavanju prava vlasništva. Stanovanje u više-stambenim i stambeno-poslovnim zgradama zahtjeva suživot njihovih stanara te uzajamno i obazrivo izvršavanje svojih prava. </w:t>
      </w:r>
    </w:p>
    <w:p w14:paraId="24950E48" w14:textId="77777777" w:rsidR="002F06CB" w:rsidRPr="003C1C33" w:rsidRDefault="002F06CB" w:rsidP="002F06CB">
      <w:pPr>
        <w:spacing w:after="0" w:line="240" w:lineRule="auto"/>
        <w:jc w:val="both"/>
        <w:rPr>
          <w:color w:val="000000" w:themeColor="text1"/>
        </w:rPr>
      </w:pPr>
    </w:p>
    <w:p w14:paraId="05519A0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Iznajmljivanje posebnih dijelova zgrade većem broju osoba dovodi do potrebe da suvlasnici višestambenih i stambeno-poslovnih zgrada sudjeluju u odlučivanju o takvom načinu iznajmljivanja budući se istim bitno utječe na kvalitetu njihova života u takvim zgradama. Veći broj osoba u prostoru dovodi i do većeg „prometa“ u cijeloj zgradi, povećava ulaz i izlaz iz zgrade kroz cijeli dan i noć, buka i slično. Pritom treba nadodati da se u centrima gradova u Republici Hrvatskoj u pravilu nalaze stare zgrade u kojima je zvučna izolacija nedostatna za takav oblik korištenja stambenog prostora stoga susjedi neminovno osjete „promet“ u zgradi. Sve navedeno pridonosi smanjenju kvalitete života osoba koje žive u takvim zgrada, ali i utječe na međusobne odnose suvlasnika. Naime, u slučaju najma posebnih dijelova zgrade većem broju osoba, suvlasnici nemaju mogućnost da se izjasne o potpuno različitoj namjeni stambenog prostora što može dovesti do narušavanja odnosa u zajednici suvlasnika. </w:t>
      </w:r>
    </w:p>
    <w:p w14:paraId="268DD488" w14:textId="77777777" w:rsidR="002F06CB" w:rsidRPr="003C1C33" w:rsidRDefault="002F06CB" w:rsidP="002F06CB">
      <w:pPr>
        <w:spacing w:after="0" w:line="240" w:lineRule="auto"/>
        <w:ind w:firstLine="708"/>
        <w:jc w:val="both"/>
        <w:rPr>
          <w:color w:val="000000" w:themeColor="text1"/>
        </w:rPr>
      </w:pPr>
    </w:p>
    <w:p w14:paraId="2A1F39C7"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Nadalje, život većeg broja osoba (koje nisu rodbinski povezane) u određenom prostoru zahtjeva da taj prostor odgovara potrebama čovjeka, a ne da se ljude smješta u </w:t>
      </w:r>
      <w:proofErr w:type="spellStart"/>
      <w:r w:rsidRPr="003C1C33">
        <w:rPr>
          <w:color w:val="000000" w:themeColor="text1"/>
        </w:rPr>
        <w:t>substandardan</w:t>
      </w:r>
      <w:proofErr w:type="spellEnd"/>
      <w:r w:rsidRPr="003C1C33">
        <w:rPr>
          <w:color w:val="000000" w:themeColor="text1"/>
        </w:rPr>
        <w:t xml:space="preserve"> prostor. Boravak većeg broja osoba koje nisu rodbinski povezane podrazumijeva da imaju različite životne navike i potrebe te da neovisno o veličini prostora moraju imati posebno organizirane prostore za pripremu hrane, osnovnu higijenu i odmor. Stanovi i drugi prostori u zgradama nisu organizirani za takav boravak nepovezanih ljudi i bile bi nužne preinake koje često puta nije moguće izvesti na pravilan način, što neminovno dovodi do oštećenja zgrade.  Stanovanje je jedna od osnovnih ljudskih potreba i kao takva treba biti po mjeri čovjeka.</w:t>
      </w:r>
    </w:p>
    <w:p w14:paraId="0AF84F01" w14:textId="77777777" w:rsidR="002F06CB" w:rsidRPr="003C1C33" w:rsidRDefault="002F06CB" w:rsidP="002F06CB">
      <w:pPr>
        <w:spacing w:after="0" w:line="240" w:lineRule="auto"/>
        <w:ind w:firstLine="708"/>
        <w:jc w:val="both"/>
        <w:rPr>
          <w:color w:val="000000" w:themeColor="text1"/>
        </w:rPr>
      </w:pPr>
    </w:p>
    <w:p w14:paraId="72FB865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Pored navedenog, takav način korištenja stambenog prostora pogoduje poskupljenju cijena nekretnina namijenjenih stanovanju, te smanjuje spremnost vlasnika takvih posebnih dijelova zgrade da sudjeluju u investicijama u zajedničke dijelove zgrade s obzirom na to da u tim posebnim dijelovima zgrade žive osobe koje nemaju mogućnosti za primjereni smještaj te u konačnici smanjuje dostupan stambeni fond za stanovanje. </w:t>
      </w:r>
    </w:p>
    <w:p w14:paraId="365CD108" w14:textId="77777777" w:rsidR="002F06CB" w:rsidRPr="003C1C33" w:rsidRDefault="002F06CB" w:rsidP="002F06CB">
      <w:pPr>
        <w:spacing w:after="0" w:line="240" w:lineRule="auto"/>
        <w:ind w:firstLine="708"/>
        <w:jc w:val="both"/>
        <w:rPr>
          <w:color w:val="000000" w:themeColor="text1"/>
        </w:rPr>
      </w:pPr>
    </w:p>
    <w:p w14:paraId="21CBE046"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Potrebno je naglasiti da se ova pojava počela primjećivati i u poslovnim prostorima u stambeno-poslovnim zgradama. Sve je više primjera da osobe u takvom smještaju koriste zajedničke dijelove zgrade za redovne aktivnosti (npr. konzumiranje hrane) jer unutar takvih stanova ili poslovnih prostora nema dovoljno mjesta za sve korisnike takvo smještaja. Iz navedenog je razloga napravljena razlika u odnosu na kratkoročni najam i na djelatnosti koje </w:t>
      </w:r>
      <w:r w:rsidRPr="003C1C33">
        <w:rPr>
          <w:color w:val="000000" w:themeColor="text1"/>
        </w:rPr>
        <w:lastRenderedPageBreak/>
        <w:t xml:space="preserve">remete mir ostalim stanarima. Kod ovoga smještaja potrebna je suglasnost dvije trećine suvlasnika čak i kada se radi o poslovnom prostoru. Naime, stalni smještaj neprimjereno velikog broja osoba u poslovnim prostorima, osim što je nespojiv s civilizacijskim tekovinama i neprimjeren standardima 21. stoljeća, također ima negativan utjecaj na ostale stanare zgrade, te na izgled i urednost zgrade općenito.  </w:t>
      </w:r>
    </w:p>
    <w:p w14:paraId="25679208" w14:textId="77777777" w:rsidR="002F06CB" w:rsidRPr="003C1C33" w:rsidRDefault="002F06CB" w:rsidP="002F06CB">
      <w:pPr>
        <w:spacing w:after="0" w:line="240" w:lineRule="auto"/>
        <w:ind w:firstLine="708"/>
        <w:jc w:val="both"/>
        <w:rPr>
          <w:color w:val="000000" w:themeColor="text1"/>
        </w:rPr>
      </w:pPr>
    </w:p>
    <w:p w14:paraId="115A040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Navedeni razlozi pokazali su potrebu za poboljšanjem suživota u zajednici suvlasnika te se stoga krenulo u zakonsko uređivanje takvih odnosa. </w:t>
      </w:r>
    </w:p>
    <w:p w14:paraId="4558CF64" w14:textId="77777777" w:rsidR="002F06CB" w:rsidRPr="003C1C33" w:rsidRDefault="002F06CB" w:rsidP="002F06CB">
      <w:pPr>
        <w:spacing w:after="0" w:line="240" w:lineRule="auto"/>
        <w:ind w:firstLine="708"/>
        <w:jc w:val="both"/>
        <w:rPr>
          <w:color w:val="000000" w:themeColor="text1"/>
        </w:rPr>
      </w:pPr>
    </w:p>
    <w:p w14:paraId="7B19032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Članak 2. stavak 4. alineja 1. Ustava daje ovlast zakonodavcu da samostalno odlučuje o uređivanju gospodarskih, pravnih i političkih odnosa u Republici Hrvatskoj, pri čemu je zakonodavac, u skladu s člankom 5. stavkom 1. Ustava, dužan uvažavati zahtjeve koje pred njega postavlja Ustav, osobito one koje proizlaze iz načela vladavine prava i kojima se štite ustavna dobra i vrednote. Navedena ustavna ovlast daje mogućnost zakonodavcu oblikovati, mijenjati, dopunjavati i ukidati postojeća zakonska uređenja pojedinih odnosa, to jest odnose uređivati na različite načine, ovisno o različitim okolnostima. Naravno, zakonodavac prilikom uređenja pojedinih zakonskih odnosa treba postići pravednu ravnotežu između postavljenog cilja i primijenjenih sredstava. </w:t>
      </w:r>
    </w:p>
    <w:p w14:paraId="099B92A5" w14:textId="77777777" w:rsidR="002F06CB" w:rsidRPr="003C1C33" w:rsidRDefault="002F06CB" w:rsidP="002F06CB">
      <w:pPr>
        <w:spacing w:after="0" w:line="240" w:lineRule="auto"/>
        <w:ind w:firstLine="708"/>
        <w:jc w:val="both"/>
        <w:rPr>
          <w:color w:val="000000" w:themeColor="text1"/>
        </w:rPr>
      </w:pPr>
    </w:p>
    <w:p w14:paraId="30556789"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Upravo radi prihvatljive ravnoteže ovom odredbom propisuje se da se za takvu vrstu iznajmljivanja ne traži suglasnost svih suvlasnika nego suglasnost dvotrećinske većine suvlasnika kao i neposrednih susjeda.  Dakle, cilj odredbe nije u potpunosti onemogućiti najam za veći broj osoba, već uspostaviti sustav u kojem će suvlasnici, a osobito neposredni susjedi, imati pravo uvida i odlučivanja tko će sve ulaziti u stambenu zgradu. Također, znajući da mu je za takvu djelatnost potrebna suglasnost susjeda, i potencijalni iznajmljivač će se više brinuti o potrebama svojih susjeda i voditi računa da pazi na postupke svojih najmoprimaca. Navedenim se doprinosi uzajamnom i obzirnom izvršavanju prava vlasništva. </w:t>
      </w:r>
    </w:p>
    <w:p w14:paraId="5771B0F5"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 Uvažavajući gore navedeno, prilikom propisivanja ove odredbe vodilo se računa da se primjene blaže, prikladne mjere razmjerne cilju koji se želi postići.</w:t>
      </w:r>
    </w:p>
    <w:p w14:paraId="3F9E9E11" w14:textId="77777777" w:rsidR="002F06CB" w:rsidRPr="003C1C33" w:rsidRDefault="002F06CB" w:rsidP="002F06CB">
      <w:pPr>
        <w:spacing w:after="0" w:line="240" w:lineRule="auto"/>
        <w:jc w:val="both"/>
        <w:rPr>
          <w:b/>
          <w:bCs/>
          <w:color w:val="000000" w:themeColor="text1"/>
        </w:rPr>
      </w:pPr>
    </w:p>
    <w:p w14:paraId="4322BDB4"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36.</w:t>
      </w:r>
    </w:p>
    <w:p w14:paraId="26D47FD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uređuje se obveza sklapanja međuvlasničkog ugovora kojim suvlasnici uređuju svoja prava, obveze i međusobne odnose suvlasnika zgrade u zajednici suvlasnika. </w:t>
      </w:r>
    </w:p>
    <w:p w14:paraId="4138AEE6" w14:textId="77777777" w:rsidR="002F06CB" w:rsidRPr="003C1C33" w:rsidRDefault="002F06CB" w:rsidP="002F06CB">
      <w:pPr>
        <w:spacing w:after="0" w:line="240" w:lineRule="auto"/>
        <w:jc w:val="both"/>
        <w:rPr>
          <w:b/>
          <w:bCs/>
          <w:color w:val="000000" w:themeColor="text1"/>
        </w:rPr>
      </w:pPr>
    </w:p>
    <w:p w14:paraId="369A80F3"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37.</w:t>
      </w:r>
    </w:p>
    <w:p w14:paraId="6051CA7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članaka uređuje se da odluke o upravljanju zgradom u svrhu provedbe međuvlasničkog ugovora i važećih propisa suvlasnici donose na sastanku suvlasnika. Ujedno se odredbom pobliže definira tko i na koji način saziva predmetne sastanke te se propisuje da se o sastancima vodi zapisnik na način određen tom odredbom kao i da je odluka donesena na predmetnim sastancima obvezujuća za sve suvlasnike ako je potpisana od ovim Zakonom propisanog broja suvlasnika. </w:t>
      </w:r>
    </w:p>
    <w:p w14:paraId="3CD1D994" w14:textId="77777777" w:rsidR="002F06CB" w:rsidRPr="003C1C33" w:rsidRDefault="002F06CB" w:rsidP="002F06CB">
      <w:pPr>
        <w:spacing w:after="0" w:line="240" w:lineRule="auto"/>
        <w:ind w:firstLine="708"/>
        <w:jc w:val="both"/>
        <w:rPr>
          <w:b/>
          <w:bCs/>
          <w:color w:val="000000" w:themeColor="text1"/>
        </w:rPr>
      </w:pPr>
    </w:p>
    <w:p w14:paraId="5994D722"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38.</w:t>
      </w:r>
    </w:p>
    <w:p w14:paraId="3E0E216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Odredbom ovoga članka uređuje se pitanje učestalosti održavanja sastanaka suvlasnika na način da se isti održava po potrebi, ali najmanje jednom godišnje kada se na istome raspravlja o godišnjem izvještaju o upravljanju te donosi godišnji program održavanja zajedničkih dijelova zgrade za iduću godinu te višegodišnji program održavanja zgrade. </w:t>
      </w:r>
    </w:p>
    <w:p w14:paraId="3F24FF8E" w14:textId="77777777" w:rsidR="002F06CB" w:rsidRPr="003C1C33" w:rsidRDefault="002F06CB" w:rsidP="002F06CB">
      <w:pPr>
        <w:spacing w:after="0" w:line="240" w:lineRule="auto"/>
        <w:jc w:val="both"/>
        <w:rPr>
          <w:b/>
          <w:bCs/>
          <w:color w:val="000000" w:themeColor="text1"/>
        </w:rPr>
      </w:pPr>
    </w:p>
    <w:p w14:paraId="096CC3D4"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lastRenderedPageBreak/>
        <w:t xml:space="preserve">Uz članak 39. </w:t>
      </w:r>
    </w:p>
    <w:p w14:paraId="2CA15C4E"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pobliže se propisuje što je predmet odluke suvlasnika, odnosno o kojim stvarima oni odlučuju te kojom većinom se donose odluke o upravljanju zgradom.</w:t>
      </w:r>
    </w:p>
    <w:p w14:paraId="455EF055" w14:textId="77777777" w:rsidR="002F06CB" w:rsidRPr="003C1C33" w:rsidRDefault="002F06CB" w:rsidP="002F06CB">
      <w:pPr>
        <w:spacing w:after="0" w:line="240" w:lineRule="auto"/>
        <w:ind w:firstLine="708"/>
        <w:jc w:val="both"/>
        <w:rPr>
          <w:b/>
          <w:bCs/>
          <w:color w:val="000000" w:themeColor="text1"/>
        </w:rPr>
      </w:pPr>
    </w:p>
    <w:p w14:paraId="6636B81B"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40. </w:t>
      </w:r>
    </w:p>
    <w:p w14:paraId="5C41CBB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pitanje donošenja odluke suvlasnika u slučaju u kojem nije moguće sazvati sastanak suvlasnika s potrebnom većinom za donošenje odluke na način da u tom slučaju predstavnik suvlasnika ili drugi zainteresirani suvlasnik za donošenje odluke može pribaviti suglasnost suvlasnika prikupljanjem potpisa na napisanu odluku ili putem elektroničke pošte ako suvlasnik to zatraži uz dokaz identiteta ili kvalificiranim elektroničkim potpisima. Dokaz identiteta suvlasnika utvrdit će se uvidom u osobnu iskaznicu koja se može dostaviti i putem elektroničke pošte. Ujedno se propisuje da je odluka donesena na taj način obvezujuća za sve suvlasnike te da istu predstavnik suvlasnika obavezno objavljuje na oglasnoj ploči ili putem elektroničke pošte ako suvlasnik to zatraži.</w:t>
      </w:r>
    </w:p>
    <w:p w14:paraId="6331C2A9" w14:textId="77777777" w:rsidR="002F06CB" w:rsidRPr="003C1C33" w:rsidRDefault="002F06CB" w:rsidP="002F06CB">
      <w:pPr>
        <w:spacing w:after="0" w:line="240" w:lineRule="auto"/>
        <w:ind w:firstLine="708"/>
        <w:jc w:val="both"/>
        <w:rPr>
          <w:b/>
          <w:bCs/>
          <w:color w:val="000000" w:themeColor="text1"/>
        </w:rPr>
      </w:pPr>
    </w:p>
    <w:p w14:paraId="0705C5A9"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41.</w:t>
      </w:r>
    </w:p>
    <w:p w14:paraId="037C85F7"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pobliže se propisuju obveze suvlasnika s obzirom na predmet ovoga Zakona. Ovom se odredbom propisuje, uz ostalo, da je suvlasnik obvezan dozvoliti ulaz u svoj posebni dio zgrade upravitelju, odnosno osobi koju upravitelj odredi ako je to potrebno radi održavanja zajedničkih dijelova zgrade ili otklanjanja kvara koji uzrokuje ili bi mogao uzrokovati štetu zajedničkom dijelu zgrade ili posebnom dijelu zgrade drugog suvlasnika. Ujedno se ovom odredbom određuje zabrana suvlasniku da na svom posebnom dijelu zgrade izvodi radove kojima se nanosi šteta ili se umanjuje svojstvo zajedničkog dijela zgrade ili posebnog dijela zgrade drugog suvlasnika te se ujedno propisuje obveza suvlasnika da isto otkloniti ili podmiri štetu ako to učini. Također, nastoji se onemogućiti pojedine suvlasnike da zlorabe svoja suvlasnička prava i ometanjem održavanja sastanaka suvlasnika onemogućavaju redovito upravljanje i održavanje zgrade. </w:t>
      </w:r>
    </w:p>
    <w:p w14:paraId="5B2C1697" w14:textId="77777777" w:rsidR="002F06CB" w:rsidRPr="003C1C33" w:rsidRDefault="002F06CB" w:rsidP="002F06CB">
      <w:pPr>
        <w:spacing w:after="0" w:line="240" w:lineRule="auto"/>
        <w:jc w:val="both"/>
        <w:rPr>
          <w:b/>
          <w:bCs/>
          <w:color w:val="000000" w:themeColor="text1"/>
        </w:rPr>
      </w:pPr>
    </w:p>
    <w:p w14:paraId="456B9218"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42.</w:t>
      </w:r>
    </w:p>
    <w:p w14:paraId="4AD08A7E"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pitanje osobe predstavnika suvlasnika, način njegovog izbora te njegova prava i obveze.</w:t>
      </w:r>
    </w:p>
    <w:p w14:paraId="3D5DF391" w14:textId="77777777" w:rsidR="002F06CB" w:rsidRPr="003C1C33" w:rsidRDefault="002F06CB" w:rsidP="002F06CB">
      <w:pPr>
        <w:spacing w:after="0" w:line="240" w:lineRule="auto"/>
        <w:ind w:firstLine="708"/>
        <w:jc w:val="both"/>
        <w:rPr>
          <w:b/>
          <w:bCs/>
          <w:color w:val="000000" w:themeColor="text1"/>
        </w:rPr>
      </w:pPr>
    </w:p>
    <w:p w14:paraId="5855DBD0"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43.</w:t>
      </w:r>
    </w:p>
    <w:p w14:paraId="70DEA81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trajanje mandata predstavnika suvlasnika. Mandat suvlasnika prestaje opozivom, ostavkom ili smrću te se propisuje način opoziva predstavnika suvlasnika. Također, ovim se člankom propisuju obveze predstavnika suvlasnika nakon prestanka njegova mandata. Reguliranje ovoga pitanja pokazalo se potrebnim s obzirom na to da se u praksi događa da predstavnik suvlasnika nakon što podnese ostavku više nema nikakvih obveza prema ostalim suvlasnicima. Radi uređenja odnosa između suvlasnika propisuje se obveza predstavniku suvlasnika da nakon ostavke ili opoziva podnese izvješće o svom radu, a svu relevantnu dokumentaciju, isprave, šifre i ostalo u vezi zgrade, preda upravitelju zgrade. </w:t>
      </w:r>
    </w:p>
    <w:p w14:paraId="28E40314" w14:textId="77777777" w:rsidR="002F06CB" w:rsidRPr="003C1C33" w:rsidRDefault="002F06CB" w:rsidP="002F06CB">
      <w:pPr>
        <w:spacing w:after="0" w:line="240" w:lineRule="auto"/>
        <w:ind w:firstLine="708"/>
        <w:jc w:val="both"/>
        <w:rPr>
          <w:b/>
          <w:bCs/>
          <w:color w:val="000000" w:themeColor="text1"/>
        </w:rPr>
      </w:pPr>
    </w:p>
    <w:p w14:paraId="4E56E610"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44.</w:t>
      </w:r>
    </w:p>
    <w:p w14:paraId="76C4DECF"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naknada za rad za predstavnika suvlasnika. Međuvlasničkim ugovorom moguće je predvidjeti mjesečnu naknadu za rad i naknadu materijalnih troškova za predstavnika suvlasnika. Također, praksa je pokazala da je za one predstavnike suvlasnika koji primaju naknadu za taj rad potrebno propisati naknade u slučaju </w:t>
      </w:r>
      <w:r w:rsidRPr="003C1C33">
        <w:rPr>
          <w:color w:val="000000" w:themeColor="text1"/>
        </w:rPr>
        <w:lastRenderedPageBreak/>
        <w:t>kada predstavnik suvlasnika zanemaruje obavljanje poslova predstavnika suvlasnika. Nadalje, propisuje se što se smatra grubim zanemarivanje te da se odluka o naknadama za predstavnika suvlasnika i odluka o naknadi za grubo zanemarivanje za predstavnika suvlasnika donose se natpolovičnom većinom suvlasnika.</w:t>
      </w:r>
    </w:p>
    <w:p w14:paraId="79A493B9" w14:textId="77777777" w:rsidR="002F06CB" w:rsidRPr="003C1C33" w:rsidRDefault="002F06CB" w:rsidP="002F06CB">
      <w:pPr>
        <w:spacing w:after="0" w:line="240" w:lineRule="auto"/>
        <w:ind w:firstLine="708"/>
        <w:jc w:val="both"/>
        <w:rPr>
          <w:b/>
          <w:bCs/>
          <w:color w:val="000000" w:themeColor="text1"/>
        </w:rPr>
      </w:pPr>
    </w:p>
    <w:p w14:paraId="39C40908"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45. </w:t>
      </w:r>
    </w:p>
    <w:p w14:paraId="309B563E"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mogućnost osnivanja vijeća suvlasnika koje pruža stručnu pomoć prema predstavniku suvlasnika. Ovom odredbom propisuje način osnivanja Vijeća suvlasnika, način odlučivanja i imenovanja predsjednika Vijeća suvlasnika te druga pitanja o radu Vijeća suvlasnika. </w:t>
      </w:r>
    </w:p>
    <w:p w14:paraId="5248564C" w14:textId="77777777" w:rsidR="002F06CB" w:rsidRPr="003C1C33" w:rsidRDefault="002F06CB" w:rsidP="002F06CB">
      <w:pPr>
        <w:spacing w:after="0" w:line="240" w:lineRule="auto"/>
        <w:ind w:firstLine="708"/>
        <w:jc w:val="both"/>
        <w:rPr>
          <w:b/>
          <w:bCs/>
          <w:color w:val="000000" w:themeColor="text1"/>
        </w:rPr>
      </w:pPr>
    </w:p>
    <w:p w14:paraId="3C239047"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46. </w:t>
      </w:r>
    </w:p>
    <w:p w14:paraId="3B62D87F"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mogućnost imenovanja zamjenika predstavnika suvlasnika koji mijenja predstavnika suvlasnika slučaju njegove spriječenosti i ima ista prava i obveze kao i predstavnik suvlasnika dok obavlja zamjenu. </w:t>
      </w:r>
    </w:p>
    <w:p w14:paraId="5A185EC5" w14:textId="77777777" w:rsidR="002F06CB" w:rsidRPr="003C1C33" w:rsidRDefault="002F06CB" w:rsidP="002F06CB">
      <w:pPr>
        <w:spacing w:after="0" w:line="240" w:lineRule="auto"/>
        <w:ind w:firstLine="708"/>
        <w:jc w:val="both"/>
        <w:rPr>
          <w:b/>
          <w:bCs/>
          <w:color w:val="000000" w:themeColor="text1"/>
        </w:rPr>
      </w:pPr>
    </w:p>
    <w:p w14:paraId="73F89536"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47. </w:t>
      </w:r>
    </w:p>
    <w:p w14:paraId="22813D2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propisuje se obveza suvlasnicima da upravljanje zgradom povjere upravitelju te slučajevi iznimke od predmetne obveze.</w:t>
      </w:r>
    </w:p>
    <w:p w14:paraId="4EE21149" w14:textId="77777777" w:rsidR="002F06CB" w:rsidRPr="003C1C33" w:rsidRDefault="002F06CB" w:rsidP="001C3BBB">
      <w:pPr>
        <w:spacing w:after="0" w:line="240" w:lineRule="auto"/>
        <w:jc w:val="both"/>
        <w:rPr>
          <w:b/>
          <w:bCs/>
          <w:color w:val="000000" w:themeColor="text1"/>
        </w:rPr>
      </w:pPr>
    </w:p>
    <w:p w14:paraId="51BDFD5A"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48.</w:t>
      </w:r>
    </w:p>
    <w:p w14:paraId="00AD4BC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pobliže se definira obvezni sadržaj ugovora o upravljanju zgradom kojeg suvlasnici zgrade u pisanom obliku, zastupani po predstavniku suvlasnika, sklapaju s upraviteljem izabranim odlukom donesenom na temelju ovoga Zakona.</w:t>
      </w:r>
    </w:p>
    <w:p w14:paraId="133FC75D" w14:textId="77777777" w:rsidR="002F06CB" w:rsidRPr="003C1C33" w:rsidRDefault="002F06CB" w:rsidP="002F06CB">
      <w:pPr>
        <w:spacing w:after="0" w:line="240" w:lineRule="auto"/>
        <w:ind w:firstLine="708"/>
        <w:jc w:val="both"/>
        <w:rPr>
          <w:color w:val="000000" w:themeColor="text1"/>
        </w:rPr>
      </w:pPr>
    </w:p>
    <w:p w14:paraId="10D0009F"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49.</w:t>
      </w:r>
    </w:p>
    <w:p w14:paraId="16B49DD5"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pitanje osobe upravitelja zgrade na način da on može biti pravna ili fizička osoba registrirana za obavljanje djelatnosti upravljanja nekretninama. Ujedno se ovom odredbom određuje da upravitelj upravlja zgradom u ime i za račun suvlasnika u granicama ovlasti propisanih ovim Zakonom i zakonom kojim se uređuju vlasništvo i druga stvarna prava te utvrđenih ugovorom o upravljanju. Također, propisuje se da upravitelj zastupa suvlasnike u svezi s upravljanjem zgradom u postupcima pred javnopravnim tijelima, ako ugovorom o upravljanju nije drukčije određeno kao i da raspolaže sredstvima zajedničke pričuve prema godišnjem programu održavanja zajedničkih dijelova zgrade, višegodišnjem programu održavanja zgrade, međuvlasničkom ugovoru i ugovoru o upravljanju zgrade te sukladno odluci suvlasnika.</w:t>
      </w:r>
    </w:p>
    <w:p w14:paraId="2A17A9D8" w14:textId="77777777" w:rsidR="002F06CB" w:rsidRPr="003C1C33" w:rsidRDefault="002F06CB" w:rsidP="002F06CB">
      <w:pPr>
        <w:spacing w:after="0" w:line="240" w:lineRule="auto"/>
        <w:jc w:val="both"/>
        <w:rPr>
          <w:b/>
          <w:bCs/>
          <w:color w:val="000000" w:themeColor="text1"/>
        </w:rPr>
      </w:pPr>
    </w:p>
    <w:p w14:paraId="68DB7ACD"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50.</w:t>
      </w:r>
    </w:p>
    <w:p w14:paraId="4702FCED"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uređuje se situacija u kojoj suvlasnici nisu izabrali upravitelja sukladno ovome Zakonu. U tome slučaju općinski načelnik odnosno gradonačelnik na čijem području se nalazi zgrada, donijet će rješenje kojim će odrediti upravitelja zgrade. Rješenje se donosi u odnosu na svaku zgradu koja se nalazi u toj u takvoj situaciji pojedinačno, a kako bi suvlasnici takve zgrade imali pravo na učinkovitu pravnu zaštitu. Ovom se odredbom pobliže propisuje da je prije imenovanja prinudnog upravitelja potrebno da gradonačelnik odnosno općinski načelnik raspiše javni poziv te se temeljem javnog poziva imenuje prinudni upravitelj. Kako je intencija Zakona da sve zgrade imaju upravitelje, jer upravo na taj način iste će biti održavane te će se time pridonijeti i njihovoj sigurnosti u prostoru, propisuje se da u slučaju da na javni poziv ne pristigne ni jedna ponuda, za prinudnog upravitelja će se imenovati trgovačko društvo u vlasništvu jedinice lokalne samouprave na čijem području se nalazi zgrada, a koja treba ispunjavati uvjete za upravitelja </w:t>
      </w:r>
      <w:r w:rsidRPr="003C1C33">
        <w:rPr>
          <w:color w:val="000000" w:themeColor="text1"/>
        </w:rPr>
        <w:lastRenderedPageBreak/>
        <w:t xml:space="preserve">zgrade propisane ovim Zakonom. Ako ne postoji niti trgovačko društvo u vlasništvu jedinice lokalne samouprave, moguće je dogovoriti suradnju s najbližom jedinicom lokalne samouprave koja ima takvo društvo, a postupak ponavljati dok se ne izabere upravitelj. Prinudni upravitelj zgrade ima sva prava i obveze upravitelja zgrade. </w:t>
      </w:r>
    </w:p>
    <w:p w14:paraId="58ADE836" w14:textId="77777777" w:rsidR="002F06CB" w:rsidRPr="003C1C33" w:rsidRDefault="002F06CB" w:rsidP="002F06CB">
      <w:pPr>
        <w:spacing w:after="0" w:line="240" w:lineRule="auto"/>
        <w:ind w:firstLine="708"/>
        <w:jc w:val="both"/>
        <w:rPr>
          <w:color w:val="000000" w:themeColor="text1"/>
        </w:rPr>
      </w:pPr>
    </w:p>
    <w:p w14:paraId="22B250D6"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51.</w:t>
      </w:r>
    </w:p>
    <w:p w14:paraId="2DD3E6D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situacije kada će gradonačelnik odnosno načelnik općine rješenjem ukinuti rješenje o imenovanju prinudnog upravitelja te imenovati novog prinudnog upravitelja. </w:t>
      </w:r>
    </w:p>
    <w:p w14:paraId="354B18A0" w14:textId="77777777" w:rsidR="002F06CB" w:rsidRPr="003C1C33" w:rsidRDefault="002F06CB" w:rsidP="002F06CB">
      <w:pPr>
        <w:spacing w:after="0" w:line="240" w:lineRule="auto"/>
        <w:ind w:firstLine="708"/>
        <w:jc w:val="both"/>
        <w:rPr>
          <w:b/>
          <w:bCs/>
          <w:color w:val="000000" w:themeColor="text1"/>
        </w:rPr>
      </w:pPr>
    </w:p>
    <w:p w14:paraId="1CFC8227"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52.</w:t>
      </w:r>
    </w:p>
    <w:p w14:paraId="1E19C559"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pobliže se definiraju prava i obveze upravitelja zgrade. Tako je jedna od obveza otvorenje i vođenje posebnog računa, </w:t>
      </w:r>
      <w:proofErr w:type="spellStart"/>
      <w:r w:rsidRPr="003C1C33">
        <w:rPr>
          <w:color w:val="000000" w:themeColor="text1"/>
        </w:rPr>
        <w:t>podračuna</w:t>
      </w:r>
      <w:proofErr w:type="spellEnd"/>
      <w:r w:rsidRPr="003C1C33">
        <w:rPr>
          <w:color w:val="000000" w:themeColor="text1"/>
        </w:rPr>
        <w:t xml:space="preserve"> ili računa posebne namjene, te osiguranje vođenja poslovanja svake nekretnine odvojeno od računa upravitelja. Zatim jedna od obveza upravitelja je i minimalno jednom godišnje pregledati zgradu radi provjere ispunjavanja temeljnih zahtjeva za građevine, izraditi prijedloge godišnjeg i višegodišnjeg programa održavanja zgrada, osigurati hitne popravke i u rokovima predviđenim ovim Zakonom podnijeti zahtjeve za upis u Registar zajednica suvlasnika i Registar upravitelja zgrada te druge obveze. Za obavljanje obveza određenih ovim Zakonom, pravo je upravitelja ostvariti naknadu sukladno ugovoru o upravljanju odnosno sukladno cjeniku upravitelja.</w:t>
      </w:r>
    </w:p>
    <w:p w14:paraId="5DB49D21" w14:textId="77777777" w:rsidR="002F06CB" w:rsidRPr="003C1C33" w:rsidRDefault="002F06CB" w:rsidP="002F06CB">
      <w:pPr>
        <w:spacing w:after="0" w:line="240" w:lineRule="auto"/>
        <w:ind w:firstLine="708"/>
        <w:jc w:val="both"/>
        <w:rPr>
          <w:b/>
          <w:bCs/>
          <w:color w:val="000000" w:themeColor="text1"/>
        </w:rPr>
      </w:pPr>
    </w:p>
    <w:p w14:paraId="74FCE4DC"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53. </w:t>
      </w:r>
    </w:p>
    <w:p w14:paraId="24E4BF0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uređuje se način ostvarivanja i ispunjavanja obveza upravitelja propisanih ovim Zakonom na način da upravitelj isto može ispunjavati vlastitim radom ako za to ispunjava propisane uvjete ili putem druge osobe koja za to ispunjava propisane uvjete i koju je u tu svrhu ovlašten opunomoćiti kada je to potrebno. Ujedno se određuje obveza upravitelja da je za radove i druge poslove na održavanju zgrade čija je vrijednost veća od 2.500,00 eura obvezan prikupiti najmanje tri neovisne i usporedive ponude. Također se ovom odredbom propisuje obveza upravitelja da postupa sukladno uputama suvlasnika ako je iste dobio.</w:t>
      </w:r>
    </w:p>
    <w:p w14:paraId="7680AFED" w14:textId="77777777" w:rsidR="002F06CB" w:rsidRPr="003C1C33" w:rsidRDefault="002F06CB" w:rsidP="002F06CB">
      <w:pPr>
        <w:spacing w:after="0" w:line="240" w:lineRule="auto"/>
        <w:ind w:firstLine="708"/>
        <w:jc w:val="both"/>
        <w:rPr>
          <w:b/>
          <w:bCs/>
          <w:color w:val="000000" w:themeColor="text1"/>
        </w:rPr>
      </w:pPr>
    </w:p>
    <w:p w14:paraId="41EA0F22"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54. </w:t>
      </w:r>
    </w:p>
    <w:p w14:paraId="4B5364E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Odredbama ovoga članka uređeno je pitanje preuzimanje zgrade na upravljanje od strane upravitelja koji to čini na temelju ugovora o upravljanju. U slučaju promjene upravitelja određuje se da novi upravitelj ne može preuzeti upravljanje ako ranijem upravitelju nije otkazan ugovor o upravljanju odnosno ako taj ugovor raskinut, poništen ili utvrđen ništetnim. Ujedno se ovom odredbom uređuje pitanje sredstava zajedničke pričuve u slučaju preuzimanja zgrade na upravljanje od strane novoizabranog upravitelja.</w:t>
      </w:r>
    </w:p>
    <w:p w14:paraId="59525AFD" w14:textId="77777777" w:rsidR="002F06CB" w:rsidRPr="003C1C33" w:rsidRDefault="002F06CB" w:rsidP="002F06CB">
      <w:pPr>
        <w:spacing w:after="0" w:line="240" w:lineRule="auto"/>
        <w:ind w:firstLine="708"/>
        <w:jc w:val="both"/>
        <w:rPr>
          <w:b/>
          <w:bCs/>
          <w:color w:val="000000" w:themeColor="text1"/>
        </w:rPr>
      </w:pPr>
    </w:p>
    <w:p w14:paraId="477985C9"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članke 55.</w:t>
      </w:r>
    </w:p>
    <w:p w14:paraId="1C0E3CC0"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članka propisuje se da upravni nadzor nad provedbom ovoga Zakona provodi Ministarstvo nadležno za poslove graditeljstva i prostornoga uređenja.</w:t>
      </w:r>
    </w:p>
    <w:p w14:paraId="693D4539" w14:textId="77777777" w:rsidR="002F06CB" w:rsidRPr="003C1C33" w:rsidRDefault="002F06CB" w:rsidP="002F06CB">
      <w:pPr>
        <w:spacing w:after="0" w:line="240" w:lineRule="auto"/>
        <w:ind w:firstLine="708"/>
        <w:jc w:val="both"/>
        <w:rPr>
          <w:color w:val="000000" w:themeColor="text1"/>
        </w:rPr>
      </w:pPr>
    </w:p>
    <w:p w14:paraId="6E9593BD"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56. </w:t>
      </w:r>
    </w:p>
    <w:p w14:paraId="7B51B969"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članka propisuje se ovlast komunalnih redara u provedbi ovoga Zakona.</w:t>
      </w:r>
    </w:p>
    <w:p w14:paraId="0942E5D0" w14:textId="77777777" w:rsidR="002F06CB" w:rsidRPr="003C1C33" w:rsidRDefault="002F06CB" w:rsidP="002F06CB">
      <w:pPr>
        <w:spacing w:after="0" w:line="240" w:lineRule="auto"/>
        <w:ind w:firstLine="708"/>
        <w:jc w:val="both"/>
        <w:rPr>
          <w:b/>
          <w:bCs/>
          <w:color w:val="000000" w:themeColor="text1"/>
        </w:rPr>
      </w:pPr>
    </w:p>
    <w:p w14:paraId="667708FE"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57. </w:t>
      </w:r>
    </w:p>
    <w:p w14:paraId="7FA0ED75"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članaka propisuju se prekršajne kazne za upravitelja zgrade.</w:t>
      </w:r>
    </w:p>
    <w:p w14:paraId="5BC2A500" w14:textId="77777777" w:rsidR="002F06CB" w:rsidRPr="003C1C33" w:rsidRDefault="002F06CB" w:rsidP="002F06CB">
      <w:pPr>
        <w:spacing w:after="0" w:line="240" w:lineRule="auto"/>
        <w:ind w:firstLine="708"/>
        <w:jc w:val="both"/>
        <w:rPr>
          <w:b/>
          <w:bCs/>
          <w:color w:val="000000" w:themeColor="text1"/>
        </w:rPr>
      </w:pPr>
      <w:r w:rsidRPr="003C1C33">
        <w:rPr>
          <w:color w:val="000000" w:themeColor="text1"/>
        </w:rPr>
        <w:lastRenderedPageBreak/>
        <w:t>Važno je napomenuti da će komunalni redar prije prekršajne sankcije izreći prethodnu pisanu opomenu kako bi upravitelj svoje postupanje uskladio sa zakonskom normom. Tek ako u predviđenom roku upravitelj ne uskladi svoje postupanje s odredbama ovoga Zakon, upravitelju se izriče prekršajna sankcija.</w:t>
      </w:r>
    </w:p>
    <w:p w14:paraId="5540E8CF" w14:textId="77777777" w:rsidR="002F06CB" w:rsidRPr="003C1C33" w:rsidRDefault="002F06CB" w:rsidP="002F06CB">
      <w:pPr>
        <w:spacing w:after="0" w:line="240" w:lineRule="auto"/>
        <w:ind w:firstLine="708"/>
        <w:jc w:val="both"/>
        <w:rPr>
          <w:b/>
          <w:bCs/>
          <w:color w:val="000000" w:themeColor="text1"/>
        </w:rPr>
      </w:pPr>
    </w:p>
    <w:p w14:paraId="3630380C"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58.</w:t>
      </w:r>
    </w:p>
    <w:p w14:paraId="72E2FEF2"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Odredbom ovoga članaka propisuju se prekršajne kazne za suvlasnike zgrade fizičke i pravne osobe. Tako se, među ostalim propisuje, novčana kazna za suvlasnika ako ne dozvoli ulaz u svoj posebni dio zgrade upravitelju zgrade, odnosno osobi koju upravitelj zgrade odredi ako je to potrebno radi održavanja zajedničkih dijelova zgrade ili otklanjanja kvara koji uzrokuje ili bi mogao uzrokovati štetu zajedničkom dijelu zgrade ili posebnom dijelu zgrade drugog suvlasnika, kao i novčana kazna za suvlasnika koji ne omogući izvođenje radova u svojem posebnom dijelu zgrade koji se odnose na hitne popravke, kao i one koji se odnose ne održavanje, obnovu i unaprjeđenje svojstava zgrade za koju je izrađena projektna dokumentacija i donesena važeća odluka zajednice suvlasnika.</w:t>
      </w:r>
    </w:p>
    <w:p w14:paraId="095B7AE9" w14:textId="77777777" w:rsidR="002F06CB" w:rsidRPr="003C1C33" w:rsidRDefault="002F06CB" w:rsidP="002F06CB">
      <w:pPr>
        <w:spacing w:after="0" w:line="240" w:lineRule="auto"/>
        <w:ind w:firstLine="708"/>
        <w:jc w:val="both"/>
        <w:rPr>
          <w:color w:val="000000" w:themeColor="text1"/>
        </w:rPr>
      </w:pPr>
    </w:p>
    <w:p w14:paraId="1586ECD4"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Ovom odredbom ograničava se pravo vlasništvo, ali u skladu s legitimnim ciljem koji se želi postići a to je je zaštita života i sigurnost svih suvlasnika u zgradi. Naime, zgrada je zajednica suvlasnika u kojoj svi trebaju doprinijeti sigurnom životu u zajednici što se postiže kroz održavanje zajedničkih dijelova zgrade. Naime, tijekom razornih potresa koji su pogodili u 2020. godini Republiku Hrvatsku, pokazalo se da su zgrade (oštećene potresom) bile prilično neodržavane te su stoga nakon potresa predstavljale opasnost kako za suvlasnike koji u njima žive tako i za susjedne građevine i građane koji prolaze u njihovoj neposrednoj blizini. Cilj je legitiman, a to je sigurnost građana i imovine. Mjera propisana ovom odredbom je prikladna, budući da se pravo vlasništva ograničava samo iz razloga kako bi se održavali posebni dijelovi odnosno otklonili kvarovi koji mogu ugroziti sigurnost i živote ljudi u zajednici.</w:t>
      </w:r>
    </w:p>
    <w:p w14:paraId="74382C9F" w14:textId="77777777" w:rsidR="002F06CB" w:rsidRPr="003C1C33" w:rsidRDefault="002F06CB" w:rsidP="002F06CB">
      <w:pPr>
        <w:spacing w:after="0" w:line="240" w:lineRule="auto"/>
        <w:ind w:firstLine="708"/>
        <w:jc w:val="both"/>
        <w:rPr>
          <w:b/>
          <w:bCs/>
          <w:color w:val="000000" w:themeColor="text1"/>
        </w:rPr>
      </w:pPr>
    </w:p>
    <w:p w14:paraId="2A14C507"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59.</w:t>
      </w:r>
    </w:p>
    <w:p w14:paraId="79D75B5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Ovim člankom propisuje se novčana kazna za pravne osobe kao izvođača nezakonitih radova. </w:t>
      </w:r>
    </w:p>
    <w:p w14:paraId="55D8ACA4" w14:textId="77777777" w:rsidR="002F06CB" w:rsidRPr="003C1C33" w:rsidRDefault="002F06CB" w:rsidP="002F06CB">
      <w:pPr>
        <w:spacing w:after="0" w:line="240" w:lineRule="auto"/>
        <w:jc w:val="both"/>
        <w:rPr>
          <w:b/>
          <w:bCs/>
          <w:color w:val="000000" w:themeColor="text1"/>
        </w:rPr>
      </w:pPr>
    </w:p>
    <w:p w14:paraId="7463EFB5"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60. </w:t>
      </w:r>
    </w:p>
    <w:p w14:paraId="38EFF4AE" w14:textId="77777777" w:rsidR="002F06CB" w:rsidRPr="003C1C33" w:rsidRDefault="002F06CB" w:rsidP="002F06CB">
      <w:pPr>
        <w:spacing w:after="0" w:line="240" w:lineRule="auto"/>
        <w:ind w:firstLine="708"/>
        <w:jc w:val="both"/>
        <w:rPr>
          <w:b/>
          <w:bCs/>
          <w:color w:val="000000" w:themeColor="text1"/>
        </w:rPr>
      </w:pPr>
    </w:p>
    <w:p w14:paraId="688A8FD9"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Ovim člankom uređuju se pitanja koja se odnose na rokove za ustrojavanje Registra zajednica suvlasnika i Registra upravitelja zgrada u prijelaznom razdoblju.</w:t>
      </w:r>
    </w:p>
    <w:p w14:paraId="26BD7377" w14:textId="77777777" w:rsidR="002F06CB" w:rsidRPr="003C1C33" w:rsidRDefault="002F06CB" w:rsidP="002F06CB">
      <w:pPr>
        <w:spacing w:after="0" w:line="240" w:lineRule="auto"/>
        <w:ind w:firstLine="708"/>
        <w:jc w:val="both"/>
        <w:rPr>
          <w:b/>
          <w:bCs/>
          <w:color w:val="000000" w:themeColor="text1"/>
        </w:rPr>
      </w:pPr>
    </w:p>
    <w:p w14:paraId="4D036AD4"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61.</w:t>
      </w:r>
    </w:p>
    <w:p w14:paraId="1726359D"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članka propisuje se rokovi za sklapanje novih međuvlasničkih ugovora i ugovora o upravljanju zgradom u prijelaznom razdoblju. </w:t>
      </w:r>
    </w:p>
    <w:p w14:paraId="2FE37F69" w14:textId="77777777" w:rsidR="002F06CB" w:rsidRPr="003C1C33" w:rsidRDefault="002F06CB" w:rsidP="002F06CB">
      <w:pPr>
        <w:spacing w:after="0" w:line="240" w:lineRule="auto"/>
        <w:ind w:firstLine="708"/>
        <w:jc w:val="both"/>
        <w:rPr>
          <w:b/>
          <w:bCs/>
          <w:color w:val="000000" w:themeColor="text1"/>
        </w:rPr>
      </w:pPr>
    </w:p>
    <w:p w14:paraId="459B9B89"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62. </w:t>
      </w:r>
    </w:p>
    <w:p w14:paraId="7DAAC00A" w14:textId="77777777" w:rsidR="002F06CB" w:rsidRPr="003C1C33" w:rsidRDefault="002F06CB" w:rsidP="002F06CB">
      <w:pPr>
        <w:spacing w:after="0" w:line="240" w:lineRule="auto"/>
        <w:jc w:val="both"/>
        <w:rPr>
          <w:color w:val="000000" w:themeColor="text1"/>
        </w:rPr>
      </w:pPr>
      <w:r w:rsidRPr="003C1C33">
        <w:rPr>
          <w:color w:val="000000" w:themeColor="text1"/>
        </w:rPr>
        <w:tab/>
        <w:t>Ovim člankom se propisuje da predstavnici suvlasnika i vijeća suvlasnika izabrani do dana stupanja na snagu ovoga Zakona nastavljaju s radom kao predstavnici suvlasnika i vijeća suvlasnika izabrani na temelju ovoga Zakona.</w:t>
      </w:r>
    </w:p>
    <w:p w14:paraId="1A9647B5" w14:textId="77777777" w:rsidR="002F06CB" w:rsidRPr="003C1C33" w:rsidRDefault="002F06CB" w:rsidP="002F06CB">
      <w:pPr>
        <w:spacing w:after="0" w:line="240" w:lineRule="auto"/>
        <w:ind w:firstLine="708"/>
        <w:jc w:val="both"/>
        <w:rPr>
          <w:color w:val="000000" w:themeColor="text1"/>
        </w:rPr>
      </w:pPr>
    </w:p>
    <w:p w14:paraId="124998D7"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63. </w:t>
      </w:r>
    </w:p>
    <w:p w14:paraId="2C79186B"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Odredbama ovoga suvlasnicima koji u višestambenim i stambeno poslovnim zgradama obavljaju određene djelatnosti te koji iznajmljuju svoje stanove odnosno posebne dijelove određuje se prijelazni period za prilagodbu s odredbama ovoga Zakona. </w:t>
      </w:r>
    </w:p>
    <w:p w14:paraId="3CAA9012" w14:textId="77777777" w:rsidR="002F06CB" w:rsidRPr="003C1C33" w:rsidRDefault="002F06CB" w:rsidP="002F06CB">
      <w:pPr>
        <w:spacing w:after="0" w:line="240" w:lineRule="auto"/>
        <w:jc w:val="both"/>
        <w:rPr>
          <w:color w:val="000000" w:themeColor="text1"/>
        </w:rPr>
      </w:pPr>
    </w:p>
    <w:p w14:paraId="7665DC26"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Republika Hrvatska kao socijalna državna obvezna je mjerama gospodarske i socijalne politike stvarati uvjete za provođenje kvalitete stanovanja i zdrave životne sredine. Kao što je naprijed navedeno zajednica suvlasnika je zajednica ljudi koja se temelji na uzajamnom i obzirnom izvršavanju prava vlasništva. Stanovanje u višestambenim i stambeno-poslovnim zgradama zahtjeva suživot njihovih stanara te uzajamno i obazrivo izvršavanje svojih prava. Stvaranje zdravih uvjeta u takvim zajednicama zadatak je ne samo članova takve zajednice nego i države koja je kroz različite mjere svojih politika odgovorna za zaštitu, očuvanje i poboljšanje zdravlja stanovništva. Uređenjem odnosa u zajednici suvlasnika pridonosi se interesu ne samo pojedinih zajednica suvlasnika nego svih građana u Republici Hrvatskoj.</w:t>
      </w:r>
    </w:p>
    <w:p w14:paraId="3CBBA74C" w14:textId="77777777" w:rsidR="002F06CB" w:rsidRPr="003C1C33" w:rsidRDefault="002F06CB" w:rsidP="002F06CB">
      <w:pPr>
        <w:spacing w:after="0" w:line="240" w:lineRule="auto"/>
        <w:jc w:val="both"/>
        <w:rPr>
          <w:color w:val="000000" w:themeColor="text1"/>
        </w:rPr>
      </w:pPr>
    </w:p>
    <w:p w14:paraId="060DF471"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Odredbe članka 32. 33. i 34. pridonijet će boljem i zdravijem okruženju građana koji žive u zajednici suvlasnika. Kako bi se postiglo navedeno potrebno je da se svi adresati ovoga Zakona (ne samo oni koji će nakon stupanja na snagu ovoga Zakona početi obavljati navedene djelatnosti) usklade s njegovim odredbama. </w:t>
      </w:r>
    </w:p>
    <w:p w14:paraId="606740C1" w14:textId="77777777" w:rsidR="002F06CB" w:rsidRPr="003C1C33" w:rsidRDefault="002F06CB" w:rsidP="002F06CB">
      <w:pPr>
        <w:spacing w:after="0" w:line="240" w:lineRule="auto"/>
        <w:ind w:firstLine="708"/>
        <w:jc w:val="both"/>
        <w:rPr>
          <w:color w:val="000000" w:themeColor="text1"/>
        </w:rPr>
      </w:pPr>
    </w:p>
    <w:p w14:paraId="742C24AC"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Upravo kako se ne bi preveliki teret stavljao na suvlasnike koji već u trenutku donošenja ovoga Zakona iznajmljuju svoje stanove za kratkoročni najam ostavljen je prijelazni period od pet godina da ishode potrebne suglasnosti. Tu se uzelo u obzir da su ti iznajmljivači ishodovali rješenje o kategorizaciji i da su im priznata određena prava od strane institucija Republike Hrvatske. Također se uzima u obzir i da su vlasnici takvih stanova uložili sredstva opravdano očekujući povrat sredstava. S tim u vezi, bilo je potrebno propisati primjeren rok u kojem bi se te osobe mogle uskladiti s novim normativnim uređenjem. S tim u vezi, čini se da je pet godina prikladan rok kojim se adresatima ove odredbe ostavlja dovoljno vremena za prilagodbu, bilo za skupljanje potrebnih potpisa, bilo za davanje stana u dugoročni najam. </w:t>
      </w:r>
    </w:p>
    <w:p w14:paraId="5C87BE4A" w14:textId="77777777" w:rsidR="002F06CB" w:rsidRPr="003C1C33" w:rsidRDefault="002F06CB" w:rsidP="002F06CB">
      <w:pPr>
        <w:spacing w:after="0" w:line="240" w:lineRule="auto"/>
        <w:jc w:val="both"/>
        <w:rPr>
          <w:color w:val="000000" w:themeColor="text1"/>
        </w:rPr>
      </w:pPr>
    </w:p>
    <w:p w14:paraId="5E9BF49F" w14:textId="2AEE777B" w:rsidR="002F06CB" w:rsidRPr="003C1C33" w:rsidRDefault="002F06CB" w:rsidP="002F06CB">
      <w:pPr>
        <w:spacing w:after="0" w:line="240" w:lineRule="auto"/>
        <w:ind w:firstLine="708"/>
        <w:jc w:val="both"/>
        <w:rPr>
          <w:color w:val="000000" w:themeColor="text1"/>
        </w:rPr>
      </w:pPr>
      <w:r w:rsidRPr="003C1C33">
        <w:rPr>
          <w:color w:val="000000" w:themeColor="text1"/>
        </w:rPr>
        <w:t>Za vlasnike stanove koji obavljaju registrirane djelatnosti bez potrebne suglasnosti</w:t>
      </w:r>
      <w:r w:rsidR="00354AE2" w:rsidRPr="003C1C33">
        <w:rPr>
          <w:color w:val="000000" w:themeColor="text1"/>
        </w:rPr>
        <w:t xml:space="preserve"> (ako su za njihovu djelatnost suglasnosti potrebne)</w:t>
      </w:r>
      <w:r w:rsidRPr="003C1C33">
        <w:rPr>
          <w:color w:val="000000" w:themeColor="text1"/>
        </w:rPr>
        <w:t xml:space="preserve"> iz članka 33. stavka </w:t>
      </w:r>
      <w:r w:rsidR="00354AE2" w:rsidRPr="003C1C33">
        <w:rPr>
          <w:color w:val="000000" w:themeColor="text1"/>
        </w:rPr>
        <w:t>2</w:t>
      </w:r>
      <w:r w:rsidRPr="003C1C33">
        <w:rPr>
          <w:color w:val="000000" w:themeColor="text1"/>
        </w:rPr>
        <w:t>.</w:t>
      </w:r>
      <w:r w:rsidR="00830275" w:rsidRPr="003C1C33">
        <w:rPr>
          <w:color w:val="000000" w:themeColor="text1"/>
        </w:rPr>
        <w:t xml:space="preserve"> također se propisuje rok od 5 godina za usklađenje s odredbama ovoga Zakona. </w:t>
      </w:r>
      <w:r w:rsidRPr="003C1C33">
        <w:rPr>
          <w:color w:val="000000" w:themeColor="text1"/>
        </w:rPr>
        <w:t>Propisanim rokom ostavlja se dovoljno vremena vlasnicima da ishode potrebne suglasnosti</w:t>
      </w:r>
      <w:r w:rsidR="00830275" w:rsidRPr="003C1C33">
        <w:rPr>
          <w:color w:val="000000" w:themeColor="text1"/>
        </w:rPr>
        <w:t xml:space="preserve"> i prenamjene</w:t>
      </w:r>
      <w:r w:rsidR="00354AE2" w:rsidRPr="003C1C33">
        <w:rPr>
          <w:color w:val="000000" w:themeColor="text1"/>
        </w:rPr>
        <w:t xml:space="preserve"> stan</w:t>
      </w:r>
      <w:r w:rsidRPr="003C1C33">
        <w:rPr>
          <w:color w:val="000000" w:themeColor="text1"/>
        </w:rPr>
        <w:t>, odnosno da potraže drugu lokaciju za nastavak svoje djelatnosti.</w:t>
      </w:r>
    </w:p>
    <w:p w14:paraId="20046C81" w14:textId="77777777" w:rsidR="002F06CB" w:rsidRPr="003C1C33" w:rsidRDefault="002F06CB" w:rsidP="002F06CB">
      <w:pPr>
        <w:spacing w:after="0" w:line="240" w:lineRule="auto"/>
        <w:ind w:firstLine="708"/>
        <w:jc w:val="both"/>
        <w:rPr>
          <w:color w:val="000000" w:themeColor="text1"/>
        </w:rPr>
      </w:pPr>
    </w:p>
    <w:p w14:paraId="64C34430" w14:textId="4CDA6000" w:rsidR="002F06CB" w:rsidRPr="003C1C33" w:rsidRDefault="002F06CB" w:rsidP="002F06CB">
      <w:pPr>
        <w:spacing w:after="0" w:line="240" w:lineRule="auto"/>
        <w:ind w:firstLine="708"/>
        <w:jc w:val="both"/>
        <w:rPr>
          <w:color w:val="000000" w:themeColor="text1"/>
        </w:rPr>
      </w:pPr>
      <w:r w:rsidRPr="003C1C33">
        <w:rPr>
          <w:color w:val="000000" w:themeColor="text1"/>
        </w:rPr>
        <w:t>Posebn</w:t>
      </w:r>
      <w:r w:rsidR="00830275" w:rsidRPr="003C1C33">
        <w:rPr>
          <w:color w:val="000000" w:themeColor="text1"/>
        </w:rPr>
        <w:t>o</w:t>
      </w:r>
      <w:r w:rsidRPr="003C1C33">
        <w:rPr>
          <w:color w:val="000000" w:themeColor="text1"/>
        </w:rPr>
        <w:t xml:space="preserve"> se naglašava da je, i po trenutno važećem zakonodavstvu, za svaku prenamjenu stana u poslovni prostor bilo potrebno provesti odgovarajući upravni postupak. Međutim, u praksi se događalo da su se u pojedinim stanovima otvorile djelatnosti koje su nespojive sa stanovanjem (npr. plesni studio, igraonica za dječje proslave i slično), iako se prenamjena stana u poslovni prostor nije dogodila.</w:t>
      </w:r>
    </w:p>
    <w:p w14:paraId="321BCF8A" w14:textId="77777777" w:rsidR="002F06CB" w:rsidRPr="003C1C33" w:rsidRDefault="002F06CB" w:rsidP="002F06CB">
      <w:pPr>
        <w:spacing w:after="0" w:line="240" w:lineRule="auto"/>
        <w:ind w:firstLine="708"/>
        <w:jc w:val="both"/>
        <w:rPr>
          <w:color w:val="000000" w:themeColor="text1"/>
        </w:rPr>
      </w:pPr>
    </w:p>
    <w:p w14:paraId="6FF59C66" w14:textId="63D67AF6" w:rsidR="002F06CB" w:rsidRPr="003C1C33" w:rsidRDefault="004251B1" w:rsidP="002F06CB">
      <w:pPr>
        <w:spacing w:after="0" w:line="240" w:lineRule="auto"/>
        <w:ind w:firstLine="708"/>
        <w:jc w:val="both"/>
        <w:rPr>
          <w:color w:val="000000" w:themeColor="text1"/>
        </w:rPr>
      </w:pPr>
      <w:r w:rsidRPr="003C1C33">
        <w:rPr>
          <w:color w:val="000000" w:themeColor="text1"/>
        </w:rPr>
        <w:t>Z</w:t>
      </w:r>
      <w:r w:rsidR="00830275" w:rsidRPr="003C1C33">
        <w:rPr>
          <w:color w:val="000000" w:themeColor="text1"/>
        </w:rPr>
        <w:t xml:space="preserve">a vlasnike posebnih dijelova zgrade koji </w:t>
      </w:r>
      <w:r w:rsidRPr="003C1C33">
        <w:rPr>
          <w:color w:val="000000" w:themeColor="text1"/>
        </w:rPr>
        <w:t xml:space="preserve">svoj posebni dio zgrade </w:t>
      </w:r>
      <w:r w:rsidR="00830275" w:rsidRPr="003C1C33">
        <w:rPr>
          <w:color w:val="000000" w:themeColor="text1"/>
        </w:rPr>
        <w:t>iznajmljuj</w:t>
      </w:r>
      <w:r w:rsidRPr="003C1C33">
        <w:rPr>
          <w:color w:val="000000" w:themeColor="text1"/>
        </w:rPr>
        <w:t>e</w:t>
      </w:r>
      <w:r w:rsidR="00830275" w:rsidRPr="003C1C33">
        <w:rPr>
          <w:color w:val="000000" w:themeColor="text1"/>
        </w:rPr>
        <w:t xml:space="preserve"> većem broju osoba propisuje se obveza ishođenja potrebnih suglasnosti u roku godine dana od dana stupanja na snagu ovoga Zakona.</w:t>
      </w:r>
      <w:r w:rsidR="00302E94" w:rsidRPr="003C1C33">
        <w:rPr>
          <w:color w:val="000000" w:themeColor="text1"/>
        </w:rPr>
        <w:t xml:space="preserve"> </w:t>
      </w:r>
      <w:r w:rsidRPr="003C1C33">
        <w:rPr>
          <w:color w:val="000000" w:themeColor="text1"/>
        </w:rPr>
        <w:t>Takav rok je</w:t>
      </w:r>
      <w:r w:rsidR="00302E94" w:rsidRPr="003C1C33">
        <w:rPr>
          <w:color w:val="000000" w:themeColor="text1"/>
        </w:rPr>
        <w:t xml:space="preserve"> primjeren da</w:t>
      </w:r>
      <w:r w:rsidRPr="003C1C33">
        <w:rPr>
          <w:color w:val="000000" w:themeColor="text1"/>
        </w:rPr>
        <w:t xml:space="preserve"> takvi iznajmljivači svoje</w:t>
      </w:r>
      <w:r w:rsidR="00302E94" w:rsidRPr="003C1C33">
        <w:rPr>
          <w:color w:val="000000" w:themeColor="text1"/>
        </w:rPr>
        <w:t xml:space="preserve">  poslovanje usklade s odredbama ovoga Zakona. Ako se u roku od godine dana od stupanja Zakona na snagu ne uspiju prikupiti potrebne suglasnosti, očito je da ostali suvlasnici ne žele da se tak</w:t>
      </w:r>
      <w:r w:rsidRPr="003C1C33">
        <w:rPr>
          <w:color w:val="000000" w:themeColor="text1"/>
        </w:rPr>
        <w:t>a</w:t>
      </w:r>
      <w:r w:rsidR="00302E94" w:rsidRPr="003C1C33">
        <w:rPr>
          <w:color w:val="000000" w:themeColor="text1"/>
        </w:rPr>
        <w:t xml:space="preserve">v </w:t>
      </w:r>
      <w:r w:rsidRPr="003C1C33">
        <w:rPr>
          <w:color w:val="000000" w:themeColor="text1"/>
        </w:rPr>
        <w:t xml:space="preserve">najam obavlja </w:t>
      </w:r>
      <w:r w:rsidR="00302E94" w:rsidRPr="003C1C33">
        <w:rPr>
          <w:color w:val="000000" w:themeColor="text1"/>
        </w:rPr>
        <w:t xml:space="preserve">u stambenoj ili stambeno-poslovnoj zgradi što je legitimno jer kupnjom stana (ili stjecanjem na drugi način) nisu pristali na takve uvjete života. U tom će se slučaju morati naći druga lokacija za </w:t>
      </w:r>
      <w:r w:rsidRPr="003C1C33">
        <w:rPr>
          <w:color w:val="000000" w:themeColor="text1"/>
        </w:rPr>
        <w:t>takvu vrstu dugoročnog</w:t>
      </w:r>
      <w:r w:rsidR="00302E94" w:rsidRPr="003C1C33">
        <w:rPr>
          <w:color w:val="000000" w:themeColor="text1"/>
        </w:rPr>
        <w:t xml:space="preserve"> najma za što je rok od godine dana od stupanja Zakona na snagu primjeren.</w:t>
      </w:r>
      <w:r w:rsidR="002F06CB" w:rsidRPr="003C1C33">
        <w:rPr>
          <w:color w:val="000000" w:themeColor="text1"/>
        </w:rPr>
        <w:t xml:space="preserve"> </w:t>
      </w:r>
      <w:r w:rsidRPr="003C1C33">
        <w:rPr>
          <w:color w:val="000000" w:themeColor="text1"/>
        </w:rPr>
        <w:t>Pritom je</w:t>
      </w:r>
      <w:r w:rsidR="002F06CB" w:rsidRPr="003C1C33">
        <w:rPr>
          <w:color w:val="000000" w:themeColor="text1"/>
        </w:rPr>
        <w:t xml:space="preserve"> </w:t>
      </w:r>
      <w:r w:rsidR="00302E94" w:rsidRPr="003C1C33">
        <w:rPr>
          <w:color w:val="000000" w:themeColor="text1"/>
        </w:rPr>
        <w:t>važno</w:t>
      </w:r>
      <w:r w:rsidR="002F06CB" w:rsidRPr="003C1C33">
        <w:rPr>
          <w:color w:val="000000" w:themeColor="text1"/>
        </w:rPr>
        <w:t xml:space="preserve"> istaknuti da za smještaj većeg broja ljudi u posebni dio zgrade</w:t>
      </w:r>
      <w:r w:rsidR="000F1852" w:rsidRPr="003C1C33">
        <w:rPr>
          <w:color w:val="000000" w:themeColor="text1"/>
        </w:rPr>
        <w:t xml:space="preserve"> u ovome trenutku</w:t>
      </w:r>
      <w:r w:rsidR="002F06CB" w:rsidRPr="003C1C33">
        <w:rPr>
          <w:color w:val="000000" w:themeColor="text1"/>
        </w:rPr>
        <w:t xml:space="preserve"> nisu potrebne dozvole, niti od javne vlasti, </w:t>
      </w:r>
      <w:r w:rsidR="002F06CB" w:rsidRPr="003C1C33">
        <w:rPr>
          <w:color w:val="000000" w:themeColor="text1"/>
        </w:rPr>
        <w:lastRenderedPageBreak/>
        <w:t xml:space="preserve">niti od susjeda, </w:t>
      </w:r>
      <w:r w:rsidR="009E046D" w:rsidRPr="003C1C33">
        <w:rPr>
          <w:color w:val="000000" w:themeColor="text1"/>
        </w:rPr>
        <w:t xml:space="preserve">niti su bila potrebna velika ulaganja u odnosu na redovni dugoročni najam pa </w:t>
      </w:r>
      <w:r w:rsidR="000E52CD" w:rsidRPr="003C1C33">
        <w:rPr>
          <w:color w:val="000000" w:themeColor="text1"/>
        </w:rPr>
        <w:t>se takva djelatnost ne može usporediti sa stanovima za kratkoročni najam i s onima u kojima se obavlja druga gospodarska djelatnost</w:t>
      </w:r>
      <w:r w:rsidR="002F06CB" w:rsidRPr="003C1C33">
        <w:rPr>
          <w:color w:val="000000" w:themeColor="text1"/>
        </w:rPr>
        <w:t>.</w:t>
      </w:r>
    </w:p>
    <w:p w14:paraId="05AD577B" w14:textId="77777777" w:rsidR="002F06CB" w:rsidRPr="003C1C33" w:rsidRDefault="002F06CB" w:rsidP="002F06CB">
      <w:pPr>
        <w:spacing w:after="0" w:line="240" w:lineRule="auto"/>
        <w:ind w:firstLine="708"/>
        <w:jc w:val="both"/>
        <w:rPr>
          <w:color w:val="000000" w:themeColor="text1"/>
        </w:rPr>
      </w:pPr>
    </w:p>
    <w:p w14:paraId="6601B836"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64. </w:t>
      </w:r>
    </w:p>
    <w:p w14:paraId="6B04E819" w14:textId="77777777" w:rsidR="002F06CB" w:rsidRPr="003C1C33" w:rsidRDefault="002F06CB" w:rsidP="002F06CB">
      <w:pPr>
        <w:spacing w:after="0" w:line="240" w:lineRule="auto"/>
        <w:jc w:val="both"/>
        <w:rPr>
          <w:color w:val="000000" w:themeColor="text1"/>
        </w:rPr>
      </w:pPr>
      <w:r w:rsidRPr="003C1C33">
        <w:rPr>
          <w:color w:val="000000" w:themeColor="text1"/>
        </w:rPr>
        <w:t xml:space="preserve">Odredbama ovoga članka propisuje se postupanje u postupcima koji su započeti a nisu dovršeni do stupanja na snagu ovoga Zakona. </w:t>
      </w:r>
    </w:p>
    <w:p w14:paraId="36490A48" w14:textId="77777777" w:rsidR="002F06CB" w:rsidRPr="003C1C33" w:rsidRDefault="002F06CB" w:rsidP="002F06CB">
      <w:pPr>
        <w:spacing w:after="0" w:line="240" w:lineRule="auto"/>
        <w:jc w:val="both"/>
        <w:rPr>
          <w:color w:val="000000" w:themeColor="text1"/>
        </w:rPr>
      </w:pPr>
    </w:p>
    <w:p w14:paraId="2B1C4818"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65.</w:t>
      </w:r>
    </w:p>
    <w:p w14:paraId="770695AF" w14:textId="77777777" w:rsidR="002F06CB" w:rsidRPr="003C1C33" w:rsidRDefault="002F06CB" w:rsidP="002F06CB">
      <w:pPr>
        <w:spacing w:after="0" w:line="240" w:lineRule="auto"/>
        <w:jc w:val="both"/>
        <w:rPr>
          <w:color w:val="000000" w:themeColor="text1"/>
        </w:rPr>
      </w:pPr>
      <w:r w:rsidRPr="003C1C33">
        <w:rPr>
          <w:color w:val="000000" w:themeColor="text1"/>
        </w:rPr>
        <w:t>Odredbom ovoga članka propisuje se da nakon osnivanja zajednice suvlasnika prava i obveze koje proizlaze iz zajedničke pričuve kao račun pričuve prelaze s pojedinih suvlasnika na zajednicu suvlasnika.</w:t>
      </w:r>
    </w:p>
    <w:p w14:paraId="52A95A07" w14:textId="77777777" w:rsidR="002F06CB" w:rsidRPr="003C1C33" w:rsidRDefault="002F06CB" w:rsidP="002F06CB">
      <w:pPr>
        <w:spacing w:after="0" w:line="240" w:lineRule="auto"/>
        <w:jc w:val="both"/>
        <w:rPr>
          <w:color w:val="000000" w:themeColor="text1"/>
        </w:rPr>
      </w:pPr>
    </w:p>
    <w:p w14:paraId="45EF9755"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66. </w:t>
      </w:r>
    </w:p>
    <w:p w14:paraId="138D7B16" w14:textId="77777777" w:rsidR="002F06CB" w:rsidRPr="003C1C33" w:rsidRDefault="002F06CB" w:rsidP="002F06CB">
      <w:pPr>
        <w:spacing w:after="0" w:line="240" w:lineRule="auto"/>
        <w:jc w:val="both"/>
        <w:rPr>
          <w:color w:val="000000" w:themeColor="text1"/>
        </w:rPr>
      </w:pPr>
      <w:r w:rsidRPr="003C1C33">
        <w:rPr>
          <w:color w:val="000000" w:themeColor="text1"/>
        </w:rPr>
        <w:t xml:space="preserve">Odredbama ovog članka propisuje se postupanja upravitelja zgrada u prijelaznom periodu. </w:t>
      </w:r>
    </w:p>
    <w:p w14:paraId="35B7C15A" w14:textId="77777777" w:rsidR="002F06CB" w:rsidRPr="003C1C33" w:rsidRDefault="002F06CB" w:rsidP="002F06CB">
      <w:pPr>
        <w:spacing w:after="0" w:line="240" w:lineRule="auto"/>
        <w:ind w:firstLine="708"/>
        <w:jc w:val="both"/>
        <w:rPr>
          <w:b/>
          <w:bCs/>
          <w:color w:val="000000" w:themeColor="text1"/>
        </w:rPr>
      </w:pPr>
    </w:p>
    <w:p w14:paraId="658162AC"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 xml:space="preserve">Uz članak 67. </w:t>
      </w:r>
    </w:p>
    <w:p w14:paraId="2FB35D8A" w14:textId="77777777" w:rsidR="002F06CB" w:rsidRPr="003C1C33" w:rsidRDefault="002F06CB" w:rsidP="002F06CB">
      <w:pPr>
        <w:spacing w:after="0" w:line="240" w:lineRule="auto"/>
        <w:jc w:val="both"/>
        <w:rPr>
          <w:color w:val="000000" w:themeColor="text1"/>
        </w:rPr>
      </w:pPr>
      <w:r w:rsidRPr="003C1C33">
        <w:rPr>
          <w:color w:val="000000" w:themeColor="text1"/>
        </w:rPr>
        <w:t xml:space="preserve">Odredbama ovoga članka propisuju se rokovi za donošenje podzakonskih propisa koje su Vlada i ministar obvezni donijeti. </w:t>
      </w:r>
    </w:p>
    <w:p w14:paraId="0F18570B" w14:textId="77777777" w:rsidR="002F06CB" w:rsidRPr="003C1C33" w:rsidRDefault="002F06CB" w:rsidP="002F06CB">
      <w:pPr>
        <w:spacing w:after="0" w:line="240" w:lineRule="auto"/>
        <w:ind w:firstLine="708"/>
        <w:jc w:val="both"/>
        <w:rPr>
          <w:b/>
          <w:bCs/>
          <w:color w:val="000000" w:themeColor="text1"/>
        </w:rPr>
      </w:pPr>
    </w:p>
    <w:p w14:paraId="33D007A8"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68.</w:t>
      </w:r>
    </w:p>
    <w:p w14:paraId="4EC27685"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Postupci pokrenuti po odredbama Zakona o vlasništvu i drugim stvarnim pravima i Uredbe o održavanju zgrada dovršit će se prema odredbama tih propisa.</w:t>
      </w:r>
    </w:p>
    <w:p w14:paraId="1549B8E4" w14:textId="77777777" w:rsidR="002F06CB" w:rsidRPr="003C1C33" w:rsidRDefault="002F06CB" w:rsidP="002F06CB">
      <w:pPr>
        <w:spacing w:after="0" w:line="240" w:lineRule="auto"/>
        <w:ind w:firstLine="708"/>
        <w:jc w:val="both"/>
        <w:rPr>
          <w:color w:val="000000" w:themeColor="text1"/>
        </w:rPr>
      </w:pPr>
    </w:p>
    <w:p w14:paraId="4846BDDF" w14:textId="77777777" w:rsidR="002F06CB" w:rsidRPr="003C1C33" w:rsidRDefault="002F06CB" w:rsidP="002F06CB">
      <w:pPr>
        <w:spacing w:after="0" w:line="240" w:lineRule="auto"/>
        <w:ind w:firstLine="708"/>
        <w:jc w:val="both"/>
        <w:rPr>
          <w:b/>
          <w:bCs/>
          <w:color w:val="000000" w:themeColor="text1"/>
        </w:rPr>
      </w:pPr>
      <w:r w:rsidRPr="003C1C33">
        <w:rPr>
          <w:b/>
          <w:bCs/>
          <w:color w:val="000000" w:themeColor="text1"/>
        </w:rPr>
        <w:t>Uz članak 69.</w:t>
      </w:r>
    </w:p>
    <w:p w14:paraId="5CEEF2F2" w14:textId="77777777" w:rsidR="002F06CB" w:rsidRPr="003C1C33" w:rsidRDefault="002F06CB" w:rsidP="002F06CB">
      <w:pPr>
        <w:spacing w:after="0" w:line="240" w:lineRule="auto"/>
        <w:ind w:firstLine="708"/>
        <w:jc w:val="both"/>
        <w:rPr>
          <w:color w:val="000000" w:themeColor="text1"/>
        </w:rPr>
      </w:pPr>
      <w:r w:rsidRPr="003C1C33">
        <w:rPr>
          <w:color w:val="000000" w:themeColor="text1"/>
        </w:rPr>
        <w:t xml:space="preserve">Odredbom ovoga članka određuje se stupanje na snagu Zakona. </w:t>
      </w:r>
    </w:p>
    <w:p w14:paraId="55EB0D12" w14:textId="77777777" w:rsidR="002F06CB" w:rsidRPr="003C1C33" w:rsidRDefault="002F06CB" w:rsidP="002F06CB"/>
    <w:p w14:paraId="35615F9B" w14:textId="77777777" w:rsidR="002F06CB" w:rsidRPr="003C1C33" w:rsidRDefault="002F06CB" w:rsidP="002F06CB">
      <w:pPr>
        <w:spacing w:after="0" w:line="240" w:lineRule="auto"/>
        <w:rPr>
          <w:color w:val="000000" w:themeColor="text1"/>
        </w:rPr>
      </w:pPr>
    </w:p>
    <w:p w14:paraId="739D7EA5" w14:textId="77777777" w:rsidR="002F06CB" w:rsidRPr="003C1C33" w:rsidRDefault="002F06CB" w:rsidP="002F06CB">
      <w:pPr>
        <w:spacing w:after="0" w:line="240" w:lineRule="auto"/>
        <w:jc w:val="both"/>
        <w:rPr>
          <w:color w:val="000000" w:themeColor="text1"/>
        </w:rPr>
      </w:pPr>
    </w:p>
    <w:p w14:paraId="7C1068C3" w14:textId="77777777" w:rsidR="002F06CB" w:rsidRPr="003C1C33" w:rsidRDefault="002F06CB" w:rsidP="002F06CB"/>
    <w:p w14:paraId="1C90058A" w14:textId="77777777" w:rsidR="002F06CB" w:rsidRPr="003C1C33" w:rsidRDefault="002F06CB" w:rsidP="002F06CB">
      <w:pPr>
        <w:spacing w:after="0" w:line="240" w:lineRule="auto"/>
        <w:ind w:firstLine="708"/>
        <w:jc w:val="both"/>
        <w:rPr>
          <w:color w:val="000000" w:themeColor="text1"/>
        </w:rPr>
      </w:pPr>
    </w:p>
    <w:p w14:paraId="5C314CFB" w14:textId="77777777" w:rsidR="002F06CB" w:rsidRPr="003C1C33" w:rsidRDefault="002F06CB" w:rsidP="002F06CB">
      <w:pPr>
        <w:spacing w:after="0" w:line="240" w:lineRule="auto"/>
        <w:ind w:firstLine="708"/>
        <w:jc w:val="both"/>
        <w:rPr>
          <w:color w:val="000000" w:themeColor="text1"/>
        </w:rPr>
      </w:pPr>
    </w:p>
    <w:p w14:paraId="6A632ED2" w14:textId="77777777" w:rsidR="002F06CB" w:rsidRPr="003C1C33" w:rsidRDefault="002F06CB" w:rsidP="002F06CB">
      <w:pPr>
        <w:spacing w:after="0" w:line="240" w:lineRule="auto"/>
        <w:ind w:firstLine="708"/>
        <w:jc w:val="both"/>
        <w:rPr>
          <w:color w:val="000000" w:themeColor="text1"/>
        </w:rPr>
      </w:pPr>
    </w:p>
    <w:p w14:paraId="2ACE1FC9" w14:textId="77777777" w:rsidR="001A2CDC" w:rsidRPr="003C1C33" w:rsidRDefault="001A2CDC" w:rsidP="000D2942">
      <w:pPr>
        <w:rPr>
          <w:color w:val="000000" w:themeColor="text1"/>
        </w:rPr>
      </w:pPr>
    </w:p>
    <w:p w14:paraId="354E9948" w14:textId="77777777" w:rsidR="001C3BBB" w:rsidRPr="003C1C33" w:rsidRDefault="001C3BBB" w:rsidP="000D2942">
      <w:pPr>
        <w:rPr>
          <w:color w:val="000000" w:themeColor="text1"/>
        </w:rPr>
      </w:pPr>
    </w:p>
    <w:p w14:paraId="7C3F1079" w14:textId="77777777" w:rsidR="001C3BBB" w:rsidRPr="003C1C33" w:rsidRDefault="001C3BBB" w:rsidP="000D2942">
      <w:pPr>
        <w:rPr>
          <w:color w:val="000000" w:themeColor="text1"/>
        </w:rPr>
      </w:pPr>
    </w:p>
    <w:p w14:paraId="1D66673D" w14:textId="77777777" w:rsidR="001C3BBB" w:rsidRPr="003C1C33" w:rsidRDefault="001C3BBB" w:rsidP="000D2942">
      <w:pPr>
        <w:rPr>
          <w:color w:val="000000" w:themeColor="text1"/>
        </w:rPr>
      </w:pPr>
    </w:p>
    <w:p w14:paraId="390E51C6" w14:textId="77777777" w:rsidR="001C3BBB" w:rsidRPr="003C1C33" w:rsidRDefault="001C3BBB" w:rsidP="000D2942">
      <w:pPr>
        <w:rPr>
          <w:color w:val="000000" w:themeColor="text1"/>
        </w:rPr>
      </w:pPr>
    </w:p>
    <w:p w14:paraId="16DDFBCF" w14:textId="77777777" w:rsidR="001C3BBB" w:rsidRPr="003C1C33" w:rsidRDefault="001C3BBB" w:rsidP="000D2942">
      <w:pPr>
        <w:rPr>
          <w:color w:val="000000" w:themeColor="text1"/>
        </w:rPr>
      </w:pPr>
    </w:p>
    <w:p w14:paraId="18A9584F" w14:textId="0808AADC" w:rsidR="00302E94" w:rsidRPr="003C1C33" w:rsidRDefault="00302E94">
      <w:pPr>
        <w:spacing w:after="160" w:line="259" w:lineRule="auto"/>
      </w:pPr>
      <w:r w:rsidRPr="003C1C33">
        <w:br w:type="page"/>
      </w:r>
    </w:p>
    <w:p w14:paraId="25CC923C" w14:textId="77777777" w:rsidR="000F1852" w:rsidRPr="003C1C33" w:rsidRDefault="000F1852" w:rsidP="000F1852">
      <w:pPr>
        <w:spacing w:after="0" w:line="240" w:lineRule="auto"/>
        <w:jc w:val="both"/>
        <w:rPr>
          <w:color w:val="000000" w:themeColor="text1"/>
          <w:lang w:eastAsia="en-US"/>
        </w:rPr>
      </w:pPr>
      <w:r w:rsidRPr="003C1C33">
        <w:rPr>
          <w:b/>
          <w:bCs/>
          <w:color w:val="000000" w:themeColor="text1"/>
          <w:lang w:eastAsia="en-US"/>
        </w:rPr>
        <w:lastRenderedPageBreak/>
        <w:t>IV.</w:t>
      </w:r>
      <w:r w:rsidRPr="003C1C33">
        <w:rPr>
          <w:b/>
          <w:bCs/>
          <w:color w:val="000000" w:themeColor="text1"/>
          <w:lang w:eastAsia="en-US"/>
        </w:rPr>
        <w:tab/>
        <w:t>OCJENA POTREBNIH SREDSTAVA ZA PROVEDBU ZAKONA</w:t>
      </w:r>
      <w:r w:rsidRPr="003C1C33">
        <w:rPr>
          <w:color w:val="000000" w:themeColor="text1"/>
          <w:lang w:eastAsia="en-US"/>
        </w:rPr>
        <w:t xml:space="preserve"> </w:t>
      </w:r>
    </w:p>
    <w:p w14:paraId="3412D4F9" w14:textId="77777777" w:rsidR="000F1852" w:rsidRPr="003C1C33" w:rsidRDefault="000F1852" w:rsidP="000F1852">
      <w:pPr>
        <w:spacing w:after="0" w:line="240" w:lineRule="auto"/>
        <w:ind w:firstLine="708"/>
        <w:jc w:val="both"/>
        <w:rPr>
          <w:color w:val="000000" w:themeColor="text1"/>
          <w:lang w:eastAsia="en-US"/>
        </w:rPr>
      </w:pPr>
    </w:p>
    <w:p w14:paraId="518131BE" w14:textId="77777777" w:rsidR="000F1852" w:rsidRPr="003C1C33" w:rsidRDefault="000F1852" w:rsidP="000F1852">
      <w:pPr>
        <w:spacing w:after="0" w:line="240" w:lineRule="auto"/>
        <w:ind w:firstLine="708"/>
        <w:jc w:val="both"/>
        <w:rPr>
          <w:color w:val="000000" w:themeColor="text1"/>
          <w:lang w:eastAsia="en-US"/>
        </w:rPr>
      </w:pPr>
      <w:r w:rsidRPr="003C1C33">
        <w:rPr>
          <w:color w:val="000000" w:themeColor="text1"/>
          <w:lang w:eastAsia="en-US"/>
        </w:rPr>
        <w:t xml:space="preserve">Za provedbu ovoga Zakona, odnosno za uspostavu Registra zajednica suvlasnika osigurat će se sredstva u državnom proračun za 2025., 2026. i 2027. godinu i to u iznosu od 446.000 eura u 2025., 250.000 eura u 2026. te 250.000 eura u 2027. godini. </w:t>
      </w:r>
    </w:p>
    <w:p w14:paraId="645E2555" w14:textId="77777777" w:rsidR="000F1852" w:rsidRPr="003C1C33" w:rsidRDefault="000F1852" w:rsidP="000F1852">
      <w:pPr>
        <w:spacing w:after="0" w:line="240" w:lineRule="auto"/>
        <w:ind w:firstLine="708"/>
        <w:jc w:val="both"/>
        <w:rPr>
          <w:color w:val="000000" w:themeColor="text1"/>
          <w:lang w:eastAsia="en-US"/>
        </w:rPr>
      </w:pPr>
    </w:p>
    <w:p w14:paraId="0ACB0985" w14:textId="77777777" w:rsidR="000F1852" w:rsidRPr="003C1C33" w:rsidRDefault="000F1852" w:rsidP="000F1852">
      <w:pPr>
        <w:spacing w:after="0" w:line="240" w:lineRule="auto"/>
        <w:ind w:firstLine="708"/>
        <w:jc w:val="both"/>
        <w:rPr>
          <w:color w:val="000000" w:themeColor="text1"/>
          <w:lang w:eastAsia="en-US"/>
        </w:rPr>
      </w:pPr>
      <w:r w:rsidRPr="003C1C33">
        <w:rPr>
          <w:color w:val="000000" w:themeColor="text1"/>
          <w:lang w:eastAsia="en-US"/>
        </w:rPr>
        <w:t>Za sufinanciranje ugradnje dizala potrebno je osigurati dodatna sredstva u državnom proračunu za 2025., 2026. i 2027. godinu i to u iznosu od 1.000.000,00 eura za 2025., 4.000.000,00 eura za 2026. godinu i 4.000.000,00 eura za 2027. godinu.</w:t>
      </w:r>
    </w:p>
    <w:p w14:paraId="2A38EC6A" w14:textId="77777777" w:rsidR="000F1852" w:rsidRPr="003C1C33" w:rsidRDefault="000F1852" w:rsidP="000F1852">
      <w:pPr>
        <w:spacing w:after="0" w:line="240" w:lineRule="auto"/>
        <w:ind w:firstLine="708"/>
        <w:jc w:val="both"/>
        <w:rPr>
          <w:color w:val="000000" w:themeColor="text1"/>
          <w:lang w:eastAsia="en-US"/>
        </w:rPr>
      </w:pPr>
    </w:p>
    <w:p w14:paraId="64D261B7" w14:textId="77777777" w:rsidR="000F1852" w:rsidRPr="003C1C33" w:rsidRDefault="000F1852" w:rsidP="000F1852">
      <w:pPr>
        <w:spacing w:after="0" w:line="240" w:lineRule="auto"/>
        <w:ind w:firstLine="708"/>
        <w:jc w:val="both"/>
        <w:rPr>
          <w:color w:val="000000" w:themeColor="text1"/>
          <w:lang w:eastAsia="en-US"/>
        </w:rPr>
      </w:pPr>
      <w:r w:rsidRPr="003C1C33">
        <w:rPr>
          <w:color w:val="000000" w:themeColor="text1"/>
          <w:lang w:eastAsia="en-US"/>
        </w:rPr>
        <w:t xml:space="preserve">Za sufinanciranje uređenja pročelja nije moguće procijeniti fiskalni učinak budući da je u tijeku prikupljanje i analiza podataka o zgradama za obnovu pročelja. Fiskalni učinak će se utvrditi prilikom izrade Programa uređenja pročelja za postojeće zgrade. Predviđeno je da će se navedeni program realizirati kroz višegodišnje vremensko razdoblje. </w:t>
      </w:r>
    </w:p>
    <w:p w14:paraId="4F8F793C" w14:textId="77777777" w:rsidR="001A2CDC" w:rsidRPr="003C1C33" w:rsidRDefault="001A2CDC" w:rsidP="000D2942"/>
    <w:p w14:paraId="17E9312E" w14:textId="77777777" w:rsidR="000F1852" w:rsidRPr="003C1C33" w:rsidRDefault="000F1852" w:rsidP="000F1852">
      <w:pPr>
        <w:jc w:val="both"/>
        <w:rPr>
          <w:b/>
          <w:bCs/>
        </w:rPr>
      </w:pPr>
      <w:r w:rsidRPr="003C1C33">
        <w:rPr>
          <w:b/>
          <w:bCs/>
        </w:rPr>
        <w:t>V.</w:t>
      </w:r>
      <w:r w:rsidRPr="003C1C33">
        <w:t xml:space="preserve"> </w:t>
      </w:r>
      <w:r w:rsidRPr="003C1C33">
        <w:rPr>
          <w:b/>
          <w:bCs/>
        </w:rPr>
        <w:t>RAZLIKE IZMEĐU RJEŠENJA KOJA SE PREDLAŽU KONAČNIM PRIJEDLOGOM ZAKONA U ODNOSU NA RJEŠENJA IZ PRIJEDLOGA ZAKONA I RAZLOZI ZBOG KOJIH SU TE RAZLIKE NASTALE</w:t>
      </w:r>
    </w:p>
    <w:p w14:paraId="3CD293FD" w14:textId="77777777" w:rsidR="00381546" w:rsidRPr="003C1C33" w:rsidRDefault="00381546" w:rsidP="00DF5324">
      <w:pPr>
        <w:jc w:val="both"/>
      </w:pPr>
      <w:r w:rsidRPr="003C1C33">
        <w:t xml:space="preserve">Hrvatski sabor je na 3. sjednici održanoj 19. rujna 2024. u prvom čitanju raspravljao o Prijedlogu zakona o upravljanju i održavanju zgrada, kojeg je 20. rujna 2024. prihvatio Zaključkom, Klasa: 022-02/24-01/61, </w:t>
      </w:r>
      <w:proofErr w:type="spellStart"/>
      <w:r w:rsidRPr="003C1C33">
        <w:t>Urbroj</w:t>
      </w:r>
      <w:proofErr w:type="spellEnd"/>
      <w:r w:rsidRPr="003C1C33">
        <w:t>: 6511-24-7 te su predlagatelju upućene sve primjedbe, prijedlozi i mišljenja iznesena u raspravi radi pripreme Konačnog prijedloga zakona.</w:t>
      </w:r>
    </w:p>
    <w:p w14:paraId="758424A4" w14:textId="77777777" w:rsidR="00381546" w:rsidRPr="003C1C33" w:rsidRDefault="00381546" w:rsidP="00DF5324">
      <w:pPr>
        <w:jc w:val="both"/>
      </w:pPr>
      <w:r w:rsidRPr="003C1C33">
        <w:t>Odbor za rad, mirovinski sustav i socijalno partnerstvo Hrvatskoga sabora je na 3. sjednici održanoj 18. rujna 2024. godine raspravljao o Prijedlogu zakona o upravljanju i održavanju zgrada, P.Z. br. 49, koji je predsjedniku Hrvatskoga sabora podnijela Vlada Republike Hrvatske, aktom od 22. kolovoza 2024. godine.</w:t>
      </w:r>
    </w:p>
    <w:p w14:paraId="697E93EC" w14:textId="77777777" w:rsidR="00381546" w:rsidRPr="003C1C33" w:rsidRDefault="00381546" w:rsidP="00DF5324">
      <w:pPr>
        <w:jc w:val="both"/>
      </w:pPr>
      <w:r w:rsidRPr="003C1C33">
        <w:t>Nakon provedene rasprave Odbor za rad, mirovinski sustav i socijalno partnerstvo je većinom glasova (10 glasova „za“ i 2 „suzdržana“ glasa) odlučio predložiti Hrvatskom saboru da donese sljedeći zaključak: Prihvaća se Prijedlog zakona o upravljanju i održavanju zgrada, P.Z. br. 49.</w:t>
      </w:r>
    </w:p>
    <w:p w14:paraId="37FDB7C0" w14:textId="77777777" w:rsidR="00381546" w:rsidRPr="003C1C33" w:rsidRDefault="00381546" w:rsidP="00DF5324">
      <w:pPr>
        <w:jc w:val="both"/>
      </w:pPr>
      <w:r w:rsidRPr="003C1C33">
        <w:t>Odbor za lokalnu i područnu (regionalnu) samoupravu Hrvatskog sabora je na 2. sjednici održanoj 18. rujna 2024. godine raspravljao o Prijedlogu zakona o upravljanju i održavanju zgrada, P.Z. br. 49, koji je predsjedniku Hrvatskoga sabora dostavila Vlada Republike Hrvatske, aktom od 22. kolovoza 2024. godine.</w:t>
      </w:r>
    </w:p>
    <w:p w14:paraId="1B7F13A0" w14:textId="77777777" w:rsidR="00381546" w:rsidRPr="003C1C33" w:rsidRDefault="00381546" w:rsidP="00DF5324">
      <w:pPr>
        <w:jc w:val="both"/>
      </w:pPr>
      <w:r w:rsidRPr="003C1C33">
        <w:t>Nakon provedene rasprave Odbor za lokalnu i područnu (regionalnu) je većinom glasova (9 glasova „za“ i 1 „suzdržan“ glas) odlučio predložiti Hrvatskom saboru da donese sljedeći Zaključak:</w:t>
      </w:r>
    </w:p>
    <w:p w14:paraId="7520908D" w14:textId="77777777" w:rsidR="00381546" w:rsidRPr="003C1C33" w:rsidRDefault="00381546" w:rsidP="00DF5324">
      <w:pPr>
        <w:jc w:val="both"/>
      </w:pPr>
      <w:r w:rsidRPr="003C1C33">
        <w:t>1. Prihvaća se Prijedlog zakona o upravljanju i održavanju zgrada.</w:t>
      </w:r>
    </w:p>
    <w:p w14:paraId="7D567099" w14:textId="77777777" w:rsidR="00381546" w:rsidRPr="003C1C33" w:rsidRDefault="00381546" w:rsidP="00DF5324">
      <w:pPr>
        <w:jc w:val="both"/>
      </w:pPr>
      <w:r w:rsidRPr="003C1C33">
        <w:t>2. Sve primjedbe, prijedlozi i stajališta uputit će se predlagatelju radi izrade Konačnog prijedloga.</w:t>
      </w:r>
    </w:p>
    <w:p w14:paraId="782A95B0" w14:textId="77777777" w:rsidR="00381546" w:rsidRPr="003C1C33" w:rsidRDefault="00381546" w:rsidP="00DF5324">
      <w:pPr>
        <w:jc w:val="both"/>
      </w:pPr>
      <w:r w:rsidRPr="003C1C33">
        <w:lastRenderedPageBreak/>
        <w:t>Odbor za zakonodavstvo Hrvatskoga sabora je na 7. sjednici održanoj 19. rujna 2024. godine raspravljao o Prijedlogu zakona o upravljanju i održavanju zgrada, P.Z. br. 49, koji je predsjedniku Hrvatskoga sabora podnijela Vlada Republike Hrvatske, aktom od 22. kolovoza 2024. godine.</w:t>
      </w:r>
    </w:p>
    <w:p w14:paraId="14BD87BD" w14:textId="77777777" w:rsidR="00381546" w:rsidRPr="003C1C33" w:rsidRDefault="00381546" w:rsidP="00DF5324">
      <w:pPr>
        <w:jc w:val="both"/>
      </w:pPr>
      <w:r w:rsidRPr="003C1C33">
        <w:t>Odbor za zakonodavstvo većinom glasova (9 glasova „za“, 1 glas „protiv“ i 1 glas „suzdržan“) podupire donošenje Zakona.</w:t>
      </w:r>
    </w:p>
    <w:p w14:paraId="460D0872" w14:textId="77777777" w:rsidR="00381546" w:rsidRPr="003C1C33" w:rsidRDefault="00381546" w:rsidP="00DF5324">
      <w:pPr>
        <w:jc w:val="both"/>
      </w:pPr>
      <w:r w:rsidRPr="003C1C33">
        <w:t xml:space="preserve">Na tekst Prijedloga zakona o upravljanju i održavanju zgrada Odbor za zakonodavstvo ističe kako je potrebno </w:t>
      </w:r>
      <w:proofErr w:type="spellStart"/>
      <w:r w:rsidRPr="003C1C33">
        <w:t>nomotehnički</w:t>
      </w:r>
      <w:proofErr w:type="spellEnd"/>
      <w:r w:rsidRPr="003C1C33">
        <w:t xml:space="preserve"> doraditi izričaj pojedinih odredaba.</w:t>
      </w:r>
    </w:p>
    <w:p w14:paraId="7D09CC63" w14:textId="77777777" w:rsidR="00381546" w:rsidRPr="003C1C33" w:rsidRDefault="00381546" w:rsidP="00DF5324">
      <w:pPr>
        <w:jc w:val="both"/>
      </w:pPr>
      <w:r w:rsidRPr="003C1C33">
        <w:t xml:space="preserve">Odbor za prostorno uređenje i graditeljstvo Hrvatskoga sabora je na 3. sjednici održanoj 18. rujna 2024. godine raspravljao o Prijedlogu zakona o upravljanju i održavanju zgrada, P.Z. br. 49, koji je predsjedniku Hrvatskoga sabora podnijela Vlada Republike Hrvatske, aktom od 22. kolovoza 2024. godine.  </w:t>
      </w:r>
    </w:p>
    <w:p w14:paraId="7BF2DD09" w14:textId="77777777" w:rsidR="00381546" w:rsidRPr="003C1C33" w:rsidRDefault="00381546" w:rsidP="00DF5324">
      <w:pPr>
        <w:jc w:val="both"/>
      </w:pPr>
      <w:r w:rsidRPr="003C1C33">
        <w:t>Odboru za prostorno uređenje i graditeljstvo pučka pravobraniteljica je dana 18. rujna 2024. dostavila mišljenje na Prijedlog zakona o upravljanju i održavanju zgrada koje je predlagatelj detaljno razmotrio i uzeo u obzir prilikom pripreme Konačnog prijedloga zakona.</w:t>
      </w:r>
    </w:p>
    <w:p w14:paraId="2F1691D7" w14:textId="77777777" w:rsidR="00381546" w:rsidRPr="003C1C33" w:rsidRDefault="00381546" w:rsidP="00DF5324">
      <w:pPr>
        <w:jc w:val="both"/>
      </w:pPr>
      <w:r w:rsidRPr="003C1C33">
        <w:t>Odbor za prostorno uređenje i graditeljstvo je nakon provedene rasprave, većinom glasova (8 glasova „za“ i 1 glas „protiv“) odlučio predložiti Hrvatskom saboru donošenje sljedećeg zaključka: Prihvaća se Prijedlog zakona o upravljanju i održavanju zgrada.</w:t>
      </w:r>
    </w:p>
    <w:p w14:paraId="0FE5AA6B" w14:textId="77777777" w:rsidR="00381546" w:rsidRPr="003C1C33" w:rsidRDefault="00381546" w:rsidP="00DF5324">
      <w:pPr>
        <w:jc w:val="both"/>
      </w:pPr>
      <w:r w:rsidRPr="003C1C33">
        <w:t xml:space="preserve">Vlada Republike Hrvatske pripremila je Konačni prijedlog zakona o upravljanju i održavanju zgrada, a pri čemu su uzeti u obzir prijedlozi, primjedbe i mišljenja izneseni u raspravi pred radnim tijelima Hrvatskoga sabora i na sjednici Hrvatskoga sabora, kao i stajališta klubova zastupnika. </w:t>
      </w:r>
    </w:p>
    <w:p w14:paraId="78C77F05" w14:textId="77777777" w:rsidR="00381546" w:rsidRPr="003C1C33" w:rsidRDefault="00381546" w:rsidP="00DF5324">
      <w:pPr>
        <w:jc w:val="both"/>
      </w:pPr>
      <w:r w:rsidRPr="003C1C33">
        <w:t>Slijedom navedenog, u Konačnom prijedlogu zakona o upravljanju i održavanju zgrada došlo je do promjena u odnosu na tekst Prijedloga zakona o upravljanju i održavanju zgrada prihvaćenog u prvom čitanju, i to:</w:t>
      </w:r>
    </w:p>
    <w:p w14:paraId="1860CCD8" w14:textId="1E8D5D4B" w:rsidR="00381546" w:rsidRPr="003C1C33" w:rsidRDefault="00381546" w:rsidP="00DF5324">
      <w:pPr>
        <w:jc w:val="both"/>
      </w:pPr>
      <w:r w:rsidRPr="003C1C33">
        <w:t>Članak 1. stavak 2. izmijenjen je u skladu s uputama Odbora za zakonodavstvo Hrvatskoga Sabora.</w:t>
      </w:r>
    </w:p>
    <w:p w14:paraId="549F2ED8" w14:textId="77777777" w:rsidR="00381546" w:rsidRPr="003C1C33" w:rsidRDefault="00381546" w:rsidP="00DF5324">
      <w:pPr>
        <w:jc w:val="both"/>
      </w:pPr>
      <w:r w:rsidRPr="003C1C33">
        <w:t>U članku 17. (u Prijedlogu zakona članak 16.) propisano je da upravitelj zgrade ili opunomoćenik kojeg zajednica suvlasnika međuvlasničkim ugovorom ili posebnom odlukom suvlasnika na to ovlasti zastupa zajednicu suvlasnika u svim postupcima koji se vode pred nadležnim tijelima, u skladu s primjedbama pučke pravobraniteljice.</w:t>
      </w:r>
    </w:p>
    <w:p w14:paraId="79D4ED08" w14:textId="77777777" w:rsidR="00381546" w:rsidRPr="003C1C33" w:rsidRDefault="00381546" w:rsidP="00DF5324">
      <w:pPr>
        <w:jc w:val="both"/>
      </w:pPr>
      <w:r w:rsidRPr="003C1C33">
        <w:t>Članak 21. stavak 5. (u Prijedlogu zakona članak 20. stavak 5.) izmijenjen je u u skladu s uputama Odbora za zakonodavstvo Hrvatskoga Sabora.</w:t>
      </w:r>
    </w:p>
    <w:p w14:paraId="78964091" w14:textId="77777777" w:rsidR="00381546" w:rsidRPr="003C1C33" w:rsidRDefault="00381546" w:rsidP="00DF5324">
      <w:pPr>
        <w:jc w:val="both"/>
      </w:pPr>
      <w:r w:rsidRPr="003C1C33">
        <w:t>Članak 22. stavak 7. (u Prijedlogu zakona članak 21. stavak 7.) izmijenjen je u u skladu s uputama Odbora za zakonodavstvo Hrvatskoga Sabora.</w:t>
      </w:r>
    </w:p>
    <w:p w14:paraId="3737F3D6" w14:textId="77777777" w:rsidR="00381546" w:rsidRPr="003C1C33" w:rsidRDefault="00381546" w:rsidP="00DF5324">
      <w:pPr>
        <w:jc w:val="both"/>
      </w:pPr>
      <w:r w:rsidRPr="003C1C33">
        <w:lastRenderedPageBreak/>
        <w:t>Članak 24. (u Prijedlogu zakona članak 23.) izmijenjen je u skladu s uputama Odbora za zakonodavstvo Hrvatskoga Sabora.</w:t>
      </w:r>
    </w:p>
    <w:p w14:paraId="789227A3" w14:textId="77777777" w:rsidR="00381546" w:rsidRPr="003C1C33" w:rsidRDefault="00381546" w:rsidP="00DF5324">
      <w:pPr>
        <w:jc w:val="both"/>
      </w:pPr>
      <w:r w:rsidRPr="003C1C33">
        <w:t>Članak 25. (u Prijedlogu zakona članak 24.) izmijenjen je u skladu s uputama Odbora za zakonodavstvo Hrvatskoga Sabora.</w:t>
      </w:r>
    </w:p>
    <w:p w14:paraId="1A07A2AF" w14:textId="77777777" w:rsidR="00381546" w:rsidRPr="003C1C33" w:rsidRDefault="00381546" w:rsidP="00DF5324">
      <w:pPr>
        <w:jc w:val="both"/>
      </w:pPr>
      <w:r w:rsidRPr="003C1C33">
        <w:t>Članak 26. (u Prijedlogu zakona članak 25.) izmijenjen je u skladu s uputama Odbora za zakonodavstvo Hrvatskoga Sabora.</w:t>
      </w:r>
    </w:p>
    <w:p w14:paraId="31F8E0D4" w14:textId="77777777" w:rsidR="00381546" w:rsidRPr="003C1C33" w:rsidRDefault="00381546" w:rsidP="00DF5324">
      <w:pPr>
        <w:jc w:val="both"/>
      </w:pPr>
      <w:r w:rsidRPr="003C1C33">
        <w:t>U članku 32. detaljno je uređen postupak u slučaju povrede kućnog reda od strane jednog od suvlasnika, u skladu s primjedbama pučke pravobraniteljice, te je članak izmijenjen u skladu s uputama Odbora za zakonodavstvo Hrvatskog Sabora.</w:t>
      </w:r>
    </w:p>
    <w:p w14:paraId="33BC910B" w14:textId="4E8B5372" w:rsidR="000F1852" w:rsidRPr="003C1C33" w:rsidRDefault="000F1852" w:rsidP="00DF5324">
      <w:pPr>
        <w:jc w:val="both"/>
      </w:pPr>
      <w:r w:rsidRPr="003C1C33">
        <w:t>U članku 33. propisana je razlika između obavljanja tihih i mirnih djelatnosti u stanovima i djelatnosti koje nisu tihe i mirne te davanje suglasnosti za obavljanje djelatnosti koje nisu tihe i mirne.</w:t>
      </w:r>
    </w:p>
    <w:p w14:paraId="33D5E2E8" w14:textId="77777777" w:rsidR="00381546" w:rsidRPr="003C1C33" w:rsidRDefault="00381546" w:rsidP="00DF5324">
      <w:pPr>
        <w:jc w:val="both"/>
      </w:pPr>
      <w:r w:rsidRPr="003C1C33">
        <w:t xml:space="preserve">U članku 34. (u Prijedlogu zakona članak 31.) su detaljno uređene pretpostavke i postupak davanja suglasnosti suvlasnika za kratkoročni najam u skladu s primjedbom Odbora za lokalnu i područnu (regionalnu) samoupravu, Odbora za prostorno uređenje i graditeljstvo i saborskog zastupnika Mire </w:t>
      </w:r>
      <w:proofErr w:type="spellStart"/>
      <w:r w:rsidRPr="003C1C33">
        <w:t>Bulja</w:t>
      </w:r>
      <w:proofErr w:type="spellEnd"/>
      <w:r w:rsidRPr="003C1C33">
        <w:t>.</w:t>
      </w:r>
    </w:p>
    <w:p w14:paraId="2F6EB978" w14:textId="77777777" w:rsidR="00381546" w:rsidRPr="003C1C33" w:rsidRDefault="00381546" w:rsidP="00DF5324">
      <w:pPr>
        <w:jc w:val="both"/>
      </w:pPr>
      <w:r w:rsidRPr="003C1C33">
        <w:t>U članku 34. (u Prijedlogu zakona članak 31.) pojam „najam za radnike“ je izbrisan te je dodan članak 35. u kojem se uređuje pojam „najam za više osoba“, u skladu s primjedbom Odbora za rad, mirovinski sustav i socijalno partnerstvo.</w:t>
      </w:r>
    </w:p>
    <w:p w14:paraId="45CE0C9B" w14:textId="77777777" w:rsidR="00381546" w:rsidRPr="003C1C33" w:rsidRDefault="00381546" w:rsidP="00DF5324">
      <w:pPr>
        <w:jc w:val="both"/>
      </w:pPr>
      <w:r w:rsidRPr="003C1C33">
        <w:t>Članak 36. (u Prijedlogu zakona članak 32.) izmijenjen je u skladu s uputama Odbora za zakonodavstvo Hrvatskoga Sabora.</w:t>
      </w:r>
    </w:p>
    <w:p w14:paraId="0CC67240" w14:textId="77777777" w:rsidR="00381546" w:rsidRPr="003C1C33" w:rsidRDefault="00381546" w:rsidP="00DF5324">
      <w:pPr>
        <w:jc w:val="both"/>
      </w:pPr>
      <w:r w:rsidRPr="003C1C33">
        <w:t>Članak 39. (u Prijedlogu zakona članak 35.) izmijenjen je u skladu s uputama Odbora za zakonodavstvo Hrvatskoga Sabora.</w:t>
      </w:r>
    </w:p>
    <w:p w14:paraId="3419AFDB" w14:textId="77777777" w:rsidR="00381546" w:rsidRPr="003C1C33" w:rsidRDefault="00381546" w:rsidP="00DF5324">
      <w:pPr>
        <w:jc w:val="both"/>
      </w:pPr>
      <w:r w:rsidRPr="003C1C33">
        <w:t>Članak 44. (u Prijedlogu zakona članak 40.) izmijenjen je u skladu s uputama Odbora za zakonodavstvo Hrvatskoga Sabora.</w:t>
      </w:r>
    </w:p>
    <w:p w14:paraId="587C3DA6" w14:textId="77777777" w:rsidR="00381546" w:rsidRPr="003C1C33" w:rsidRDefault="00381546" w:rsidP="00DF5324">
      <w:pPr>
        <w:jc w:val="both"/>
      </w:pPr>
      <w:r w:rsidRPr="003C1C33">
        <w:t>Članak 48. (u Prijedlogu zakona članak 44.) izmijenjen je u skladu s uputama Odbora za zakonodavstvo Hrvatskoga Sabora.</w:t>
      </w:r>
    </w:p>
    <w:p w14:paraId="3155E205" w14:textId="77777777" w:rsidR="00381546" w:rsidRPr="003C1C33" w:rsidRDefault="00381546" w:rsidP="00DF5324">
      <w:pPr>
        <w:jc w:val="both"/>
      </w:pPr>
      <w:r w:rsidRPr="003C1C33">
        <w:t xml:space="preserve">U članku 50. (u Prijedlogu zakona članak 46.) uređen je postupak imenovanja prinudnog upravitelja na način da za njegovo imenovanje gradonačelnik grada, odnosno općinski načelnik raspisuje javni poziv, a ponudu na javni poziv mogu podnijeti sve fizičke i pravne osobe koje su registrirane za obavljanje djelatnosti upravljanja zgradama te koje imaju uvjete propisane ovim Zakonom, u skladu s primjedbom Odbora za lokalnu i područnu (regionalnu) samoupravu, saborskog zastupnika Mire </w:t>
      </w:r>
      <w:proofErr w:type="spellStart"/>
      <w:r w:rsidRPr="003C1C33">
        <w:t>Bulja</w:t>
      </w:r>
      <w:proofErr w:type="spellEnd"/>
      <w:r w:rsidRPr="003C1C33">
        <w:t xml:space="preserve"> i saborskog zastupnika Dalibora Pausa.</w:t>
      </w:r>
    </w:p>
    <w:p w14:paraId="46CCB60E" w14:textId="77777777" w:rsidR="00381546" w:rsidRPr="003C1C33" w:rsidRDefault="00381546" w:rsidP="00DF5324">
      <w:pPr>
        <w:jc w:val="both"/>
      </w:pPr>
      <w:r w:rsidRPr="003C1C33">
        <w:t>Članak 56. stavak 3. (u Prijedlogu zakona članak 52. stavak 3.) izmijenjen je u skladu s uputama Odbora za zakonodavstvo Hrvatskoga Sabora.</w:t>
      </w:r>
    </w:p>
    <w:p w14:paraId="36710191" w14:textId="77777777" w:rsidR="00381546" w:rsidRPr="003C1C33" w:rsidRDefault="00381546" w:rsidP="00DF5324">
      <w:pPr>
        <w:jc w:val="both"/>
      </w:pPr>
      <w:r w:rsidRPr="003C1C33">
        <w:lastRenderedPageBreak/>
        <w:t>Članak 56. stavak 1. točka 6. (u Prijedlogu zakona članak 48. stavak 1. točka 6.) izmijenjen je u skladu s uputama Odbora za zakonodavstvo Hrvatskoga Sabora.</w:t>
      </w:r>
    </w:p>
    <w:p w14:paraId="26D67EAA" w14:textId="7A329E8C" w:rsidR="00381546" w:rsidRPr="003C1C33" w:rsidRDefault="00381546" w:rsidP="00DF5324">
      <w:pPr>
        <w:jc w:val="both"/>
      </w:pPr>
      <w:r w:rsidRPr="003C1C33">
        <w:t xml:space="preserve">U članku 63. propisane su obveze suvlasnika u prijelaznom razdoblju, odnosno obveze vlasnika stanova koji na dan stupanja na snagu Zakona o upravljanju i održavanju zgrada stanove koriste za obavljanje registrirane djelatnosti, kratkoročni najam i najam za više osoba, u skladu s primjedbama pučke pravobraniteljice, saborske zastupnice Ivane Marković, saborske zastupnice Marije Selak Raspudić, saborskog zastupnika Darka Klasića i saborske zastupnice </w:t>
      </w:r>
      <w:proofErr w:type="spellStart"/>
      <w:r w:rsidRPr="003C1C33">
        <w:t>Urše</w:t>
      </w:r>
      <w:proofErr w:type="spellEnd"/>
      <w:r w:rsidRPr="003C1C33">
        <w:t xml:space="preserve"> </w:t>
      </w:r>
      <w:proofErr w:type="spellStart"/>
      <w:r w:rsidRPr="003C1C33">
        <w:t>Raukar</w:t>
      </w:r>
      <w:proofErr w:type="spellEnd"/>
      <w:r w:rsidRPr="003C1C33">
        <w:t>-Gamulin.</w:t>
      </w:r>
    </w:p>
    <w:p w14:paraId="24A2BFA4" w14:textId="77777777" w:rsidR="000F1852" w:rsidRPr="003C1C33" w:rsidRDefault="000F1852" w:rsidP="000F1852">
      <w:pPr>
        <w:jc w:val="both"/>
      </w:pPr>
      <w:r w:rsidRPr="003C1C33">
        <w:rPr>
          <w:b/>
          <w:bCs/>
        </w:rPr>
        <w:t>VI.</w:t>
      </w:r>
      <w:r w:rsidRPr="003C1C33">
        <w:t xml:space="preserve"> </w:t>
      </w:r>
      <w:r w:rsidRPr="003C1C33">
        <w:rPr>
          <w:b/>
          <w:bCs/>
        </w:rPr>
        <w:t>PRIJEDLOZI, PRIMJEDBE I MIŠLJENJA KOJI SU DANI NA PRIJEDLOG ZAKONA, A KOJE PREDLAGATELJ NIJE PRIHVATIO TE RAZLOZI NEPRIHVAĆANJA</w:t>
      </w:r>
    </w:p>
    <w:p w14:paraId="00A9241A" w14:textId="77777777" w:rsidR="00381546" w:rsidRPr="003C1C33" w:rsidRDefault="00381546" w:rsidP="00DF5324">
      <w:pPr>
        <w:jc w:val="both"/>
      </w:pPr>
      <w:r w:rsidRPr="003C1C33">
        <w:t xml:space="preserve">Odbor za lokalnu i područnu (regionalnu) samoupravu izrazio je mišljenje da se u Prijedlogu zakona ponavlja financijska obveza jedinica lokalne samouprave na način da financiraju jednu trećinu obnove pročelja zgrada koje su kulturno dobro. S tim u vezi, istaknuto je da je potrebno zakonski urediti opseg poslova i način postupanja konzervatora prilikom obnove kulturnih dobara. </w:t>
      </w:r>
    </w:p>
    <w:p w14:paraId="73DA9BDF" w14:textId="77777777" w:rsidR="00381546" w:rsidRPr="003C1C33" w:rsidRDefault="00381546" w:rsidP="00DF5324">
      <w:pPr>
        <w:jc w:val="both"/>
      </w:pPr>
      <w:r w:rsidRPr="003C1C33">
        <w:t>Navedeni prijedlog nije prihvaćen zato jer način postupanja konzervatora prilikom obnove kulturnih dobara nije predmet ovoga Zakona.</w:t>
      </w:r>
    </w:p>
    <w:p w14:paraId="249AB8D5" w14:textId="77777777" w:rsidR="00381546" w:rsidRPr="003C1C33" w:rsidRDefault="00381546" w:rsidP="00DF5324">
      <w:pPr>
        <w:jc w:val="both"/>
      </w:pPr>
      <w:r w:rsidRPr="003C1C33">
        <w:t>Pučka pravobraniteljica je izrazila mišljenje da bi Zakonom o ugostiteljskoj djelatnosti („Narodne novine“, broj 85/15, 121/16, 99/18, 25/19, 98/19, 32/20, 42/20 i 126/21) trebalo propisati sve pojedinosti vezane uz ishođenje rješenja o odobrenju pružanja ugostiteljskih usluga (kratkoročni najam), pa tako i uvjet suglasnosti kvalificirane ili neke druge većine suvlasnika u postupku ishođenja tog rješenja.</w:t>
      </w:r>
    </w:p>
    <w:p w14:paraId="5EB17F8B" w14:textId="77777777" w:rsidR="00381546" w:rsidRPr="003C1C33" w:rsidRDefault="00381546" w:rsidP="00DF5324">
      <w:pPr>
        <w:jc w:val="both"/>
      </w:pPr>
      <w:r w:rsidRPr="003C1C33">
        <w:t>Navedeni prijedlog nije prihvaćen zato jer ishođenje rješenja nadležnog tijela o odobrenju za pružanje ugostiteljskih usluga, pa tako i kratkoročnog najma, nije predmet ovog Zakona.</w:t>
      </w:r>
    </w:p>
    <w:p w14:paraId="5A76F23A" w14:textId="77777777" w:rsidR="00381546" w:rsidRPr="003C1C33" w:rsidRDefault="00381546" w:rsidP="00DF5324">
      <w:pPr>
        <w:jc w:val="both"/>
      </w:pPr>
      <w:r w:rsidRPr="003C1C33">
        <w:t>Pučka pravobraniteljica je istakla da se ovim Zakonom ne rješavaju sva pitanja smještaja stranih radnika, primjerice pitanje trenutnih prenatrpanih stanova te je predložila da se propiše minimalna raspoloživa stambena kvadratura po osobi. Također, Odbor za prostorno uređenje i graditeljstvo Hrvatskog sabora je naveo da je potrebno propisati minimalnu raspoloživu stambenu kvadraturu po osobi uzimajući u obzir pitanje statusa studenata radnika koji su u najmu.</w:t>
      </w:r>
    </w:p>
    <w:p w14:paraId="20378924" w14:textId="77777777" w:rsidR="00381546" w:rsidRPr="003C1C33" w:rsidRDefault="00381546" w:rsidP="00DF5324">
      <w:pPr>
        <w:jc w:val="both"/>
      </w:pPr>
      <w:r w:rsidRPr="003C1C33">
        <w:t xml:space="preserve">Navedeni prijedlog nije prihvaćen budući da je predmet ovog Zakona upravljanje i održavanje zgrada te unapređenje kvalitete stanovanja suvlasnika zgrade. Boravak stranih radnika u Republici Hrvatskoj, pa tako i uvjeti smještaja za strane radnike te njihova prava i obveze u Republici Hrvatskoj nisu predmet ovog Zakona. Isto se odnosi i na uvjete smještaja studenata u Republici Hrvatskoj. </w:t>
      </w:r>
    </w:p>
    <w:p w14:paraId="0D94FD67" w14:textId="77777777" w:rsidR="00381546" w:rsidRPr="003C1C33" w:rsidRDefault="00381546" w:rsidP="00DF5324">
      <w:pPr>
        <w:jc w:val="both"/>
      </w:pPr>
      <w:r w:rsidRPr="003C1C33">
        <w:t xml:space="preserve">Pučka pravobraniteljica je izrazila mišljenje da bi trebalo pojasniti i propisati tko je odgovorna osoba pravnoj osobi zajednice suvlasnika što je bitno s kaznenopravnog aspekta, </w:t>
      </w:r>
      <w:r w:rsidRPr="003C1C33">
        <w:lastRenderedPageBreak/>
        <w:t>radi utvrđivanja krivnje odgovorne osobe i izricanja kaznenopravne sankcije u slučaju postojanja kaznenog djela jer se odgovornost pravne osobe temelji na krivnji odgovorne osobe, a sukladno Zakonu o odgovornosti pravnih osoba za kaznena djela („Narodne novine“ br. 151/03, 110/07, 45/11, 143/12, 114/22 i 114/23).</w:t>
      </w:r>
    </w:p>
    <w:p w14:paraId="27CA0B4C" w14:textId="77777777" w:rsidR="00381546" w:rsidRPr="003C1C33" w:rsidRDefault="00381546" w:rsidP="00DF5324">
      <w:pPr>
        <w:jc w:val="both"/>
      </w:pPr>
      <w:r w:rsidRPr="003C1C33">
        <w:t xml:space="preserve">Navedeni prijedlog nije prihvaćen jer se cijeni da isto nije potrebno posebno propisivati budući da sud u svakom slučaju i neovisno od navedenog Zakona, preispituje odgovornost za neko kazneno djelo. U zajednici suvlasnika kao posebnoj pravnoj osobi uglavnom nema jedne odgovorne osobe budući da se većina odluka iz kojih proizlaze obveze zajednice suvlasnika donose zajednički, odnosno određenom većinom glasova suvlasnika. </w:t>
      </w:r>
    </w:p>
    <w:p w14:paraId="0D2022E7" w14:textId="77777777" w:rsidR="00381546" w:rsidRPr="003C1C33" w:rsidRDefault="00381546" w:rsidP="00E11703">
      <w:pPr>
        <w:jc w:val="both"/>
      </w:pPr>
      <w:r w:rsidRPr="003C1C33">
        <w:t>Pučka pravobraniteljica je predložila da se propišu rokovi nadležnom tijelu Republike Hrvatske ili jedinice lokalne ili regionalne samouprave za dostavu odluke/suglasnosti, kada su Republika Hrvatska ili jedinica lokalne ili regionalne samouprave jedni od suvlasnika zgrade, odnosno da se uvede presumpcija pozitivne suglasnosti ako ista ne bude dana u zakonskom roku.</w:t>
      </w:r>
    </w:p>
    <w:p w14:paraId="24E7A58D" w14:textId="77777777" w:rsidR="00381546" w:rsidRPr="003C1C33" w:rsidRDefault="00381546" w:rsidP="00E11703">
      <w:pPr>
        <w:jc w:val="both"/>
      </w:pPr>
      <w:r w:rsidRPr="003C1C33">
        <w:t xml:space="preserve">Navedeni prijedlog nije prihvaćen budući da su tijela državne uprave i jedinice lokalne i regionalne samouprave dužna postupati sukladno odredbama Zakona o općem upravnom postupku („Narodne novine“, broj 47/09 i 110/21) kojim im se, između ostalog, propisuju rokovi za postupanje, te se slijedom navedenog cijeni da nije potrebno dodatno propisivati rokove za postupanje ovim Zakonom. </w:t>
      </w:r>
    </w:p>
    <w:p w14:paraId="65C6DD73" w14:textId="77777777" w:rsidR="00381546" w:rsidRPr="003C1C33" w:rsidRDefault="00381546" w:rsidP="00E11703">
      <w:pPr>
        <w:jc w:val="both"/>
      </w:pPr>
      <w:r w:rsidRPr="003C1C33">
        <w:t>Pučka pravobraniteljica je istaknula za štetu prema trećim osobama zajedno sa zajednicom suvlasnika solidarno odgovaraju svi suvlasnici zgrade i upravitelj, a iznimno se predviđa i mogućnost oslobođenja upravitelja od odgovornosti. S obzirom na navedeno i prebacivanje odgovornosti na zajednicu u određenim situacijama pravobraniteljica smatra da treba predvidjeti i propisati situacije u kojima se zajednica suvlasnika odnosno suvlasnici oslobađaju odgovornosti u slučaju kada upravitelj (na vrijeme) nije poduzeo izvođenje potrebnih radova kako bi se otklonila opasnost.</w:t>
      </w:r>
    </w:p>
    <w:p w14:paraId="192A6CB5" w14:textId="77777777" w:rsidR="00381546" w:rsidRPr="003C1C33" w:rsidRDefault="00381546" w:rsidP="00E11703">
      <w:pPr>
        <w:jc w:val="both"/>
      </w:pPr>
      <w:r w:rsidRPr="003C1C33">
        <w:t xml:space="preserve">Navedeni prijedlog nije prihvaćen obzirom na to da se cijeni da suvlasnici zgrade u svakom slučaju trebaju biti odgovorni za održavanje zgrade, a posebno kako bi se izbjegle situacije u kojima ni suvlasnici ni upravitelj ne bi bili odgovorni za štetu koja je nastala trećima. </w:t>
      </w:r>
    </w:p>
    <w:p w14:paraId="0B990CC3" w14:textId="77777777" w:rsidR="00381546" w:rsidRPr="003C1C33" w:rsidRDefault="00381546" w:rsidP="00E11703">
      <w:pPr>
        <w:jc w:val="both"/>
      </w:pPr>
      <w:r w:rsidRPr="003C1C33">
        <w:t>Pučka pravobraniteljica i saborska zastupnica Marija Lugarić su predložile da se propiše iznimka za zabranu postavljanja uređaja za hlađenje/grijanje na pročeljima izgrađenih zgrada za vlasnike onih stanova koji su pozicionirani isključivo na uličnim pročeljima i koji nemaju druge mogućnosti za postavljanje uređaja za hlađenje/grijanje osim uličnih pročelja jer nemaju balkon, lođu ili terasu.</w:t>
      </w:r>
    </w:p>
    <w:p w14:paraId="098B4060" w14:textId="77777777" w:rsidR="00381546" w:rsidRPr="003C1C33" w:rsidRDefault="00381546" w:rsidP="00E11703">
      <w:pPr>
        <w:jc w:val="both"/>
      </w:pPr>
      <w:r w:rsidRPr="003C1C33">
        <w:t xml:space="preserve">Navedeni prijedlog nije prihvaćen budući da je intencija navedene odredbe da se pozitivno utječe na održavanje vizualnog izgleda stambenih zgrada te da sačuva kulturna i arhitektonska baština po uzoru na druge članice Europske unije. Nadalje, ističe se da su u takvom slučaju građanima na raspolaganju druge mogućnosti za rashlađivanje prostorija (primjerice sobni klima uređaji koji nemaju vanjsku jedinicu). </w:t>
      </w:r>
    </w:p>
    <w:p w14:paraId="3E316ACE" w14:textId="77777777" w:rsidR="00381546" w:rsidRPr="003C1C33" w:rsidRDefault="00381546" w:rsidP="00E11703">
      <w:pPr>
        <w:jc w:val="both"/>
      </w:pPr>
      <w:r w:rsidRPr="003C1C33">
        <w:lastRenderedPageBreak/>
        <w:t>Pučka pravobraniteljica je predložila propisivanje hitnosti sudskog postupka u slučaju ishođenja suglasnosti za ugradnju dizala sudskim putem.</w:t>
      </w:r>
    </w:p>
    <w:p w14:paraId="08DB4911" w14:textId="77777777" w:rsidR="00381546" w:rsidRPr="003C1C33" w:rsidRDefault="00381546" w:rsidP="00E11703">
      <w:pPr>
        <w:jc w:val="both"/>
      </w:pPr>
      <w:r w:rsidRPr="003C1C33">
        <w:t>U članku 2. Konačnog prijedloga zakona propisano je da je provedba tog Zakona u interesu Republike Hrvatske i u javnom interesu, pri čemu se podrazumijeva hitnost postupanja u sudskim i drugim predmetima.</w:t>
      </w:r>
    </w:p>
    <w:p w14:paraId="5F8EB7B0" w14:textId="77777777" w:rsidR="00381546" w:rsidRPr="003C1C33" w:rsidRDefault="00381546" w:rsidP="00E11703">
      <w:pPr>
        <w:jc w:val="both"/>
      </w:pPr>
      <w:r w:rsidRPr="003C1C33">
        <w:t>Pučka pravobraniteljica predložila je da se Zakonom propiše mogućnost oslobođenja od plaćanja pričuve u određenim okolnostima te propisivanje moratorija za pokretanje ovršnih postupaka za zgrade oštećene/uništene u katastrofama.</w:t>
      </w:r>
    </w:p>
    <w:p w14:paraId="0129C2B8" w14:textId="77777777" w:rsidR="00381546" w:rsidRPr="003C1C33" w:rsidRDefault="00381546" w:rsidP="00E11703">
      <w:pPr>
        <w:jc w:val="both"/>
      </w:pPr>
      <w:r w:rsidRPr="003C1C33">
        <w:t>Navedeni prijedlog nije prihvaćen budući da ovaj Zakon ne isključuje primjenu Odluke o načinu plaćanja i visini zajedničke pričuve za zgrade oštećene potresom na području Zagrebačke županije, Sisačko-moslavačke županije i Karlovačke županije („Narodne novine“ broj 26/23), odnosno ista i dalje vrijedi nakon stupanja na snagu ovog Zakona. Slijedom navedenog ne postoji opravdan razlog da se Zakonom dodatno propiše mogućnost privremenog oslobođenja od plaćanja pričuve.</w:t>
      </w:r>
    </w:p>
    <w:p w14:paraId="3A1FAFE9" w14:textId="77777777" w:rsidR="00381546" w:rsidRPr="003C1C33" w:rsidRDefault="00381546" w:rsidP="00E11703">
      <w:pPr>
        <w:jc w:val="both"/>
      </w:pPr>
      <w:r w:rsidRPr="003C1C33">
        <w:t>Odbor za prostorno uređenje i graditeljstvo je naveo da dio članova smatra kako veliki broj jedinica lokalne samouprave i dio suvlasnika u zgradama neće biti u mogućnosti participirati u učešću sufinanciranja ugradnje dizala i obnove pročelja istim omjerima kao i država što će rezultirati malim brojem realiziranih projekata ugradnje dizala i obnove pročelja, te je predloženo povećanje učešća države u sufinanciranju.</w:t>
      </w:r>
    </w:p>
    <w:p w14:paraId="6CAC57C8" w14:textId="77777777" w:rsidR="00381546" w:rsidRPr="003C1C33" w:rsidRDefault="00381546" w:rsidP="00E11703">
      <w:pPr>
        <w:jc w:val="both"/>
      </w:pPr>
      <w:r w:rsidRPr="003C1C33">
        <w:t>Navedeni prijedlog nije prihvaćen budući da je za sufinanciranje ugradnje dizala potrebno osigurati dodatna sredstva u državnom proračunu za 2025. i 2026. godinu i to u iznosu od 5.000.000,00 eura za 2025. i 5.000.000,00 eura za 2026. godinu. Za sufinanciranje uređenja pročelja nije moguće procijeniti fiskalni učinak budući da je u tijeku prikupljanje i analiza podataka o zgradama za obnovu pročelja. Fiskalni učinak će se utvrditi prilikom izrade Programa uređenja pročelja za postojeće zgrade.</w:t>
      </w:r>
    </w:p>
    <w:p w14:paraId="2AB08CAB" w14:textId="77777777" w:rsidR="00381546" w:rsidRPr="003C1C33" w:rsidRDefault="00381546" w:rsidP="00E11703">
      <w:pPr>
        <w:jc w:val="both"/>
      </w:pPr>
      <w:r w:rsidRPr="003C1C33">
        <w:t xml:space="preserve">Saborski zastupnik Ivica </w:t>
      </w:r>
      <w:proofErr w:type="spellStart"/>
      <w:r w:rsidRPr="003C1C33">
        <w:t>Ledenko</w:t>
      </w:r>
      <w:proofErr w:type="spellEnd"/>
      <w:r w:rsidRPr="003C1C33">
        <w:t xml:space="preserve"> predložio je da Zakon prođe kroz Odbor za Ustav budući budući da se ograničava pravo vlasništva (potrebne većine za djelatnost turističkog najma), a Ustav jamči nepovredivost vlasništva.</w:t>
      </w:r>
    </w:p>
    <w:p w14:paraId="52113D15" w14:textId="77777777" w:rsidR="00381546" w:rsidRPr="003C1C33" w:rsidRDefault="00381546" w:rsidP="00E11703">
      <w:pPr>
        <w:jc w:val="both"/>
      </w:pPr>
      <w:r w:rsidRPr="003C1C33">
        <w:t>Navedeni prijedlog nije prihvaćen budući da je predlagatelj prilikom pripreme Zakona uzeo u obzir relevantne odredbe Ustava Republike Hrvatske, pa tako i članak 48. kojim se jamči pravo vlasništva. Međutim, istim je člankom propisano i da vlasništvo obvezuje te da su nositelji vlasničkog prava i njihovi korisnici dužni pridonositi općem dobru. Slijedom navedenog, prilikom propisivanja potrebnih suglasnosti za djelatnost kratkoročnog najma stanova, vodilo se računa da se primjene blaže mjere te da miješanje u vlasnička prava bude razmjerno cilju koji se želi postići.</w:t>
      </w:r>
    </w:p>
    <w:p w14:paraId="7A613AF9" w14:textId="77777777" w:rsidR="00381546" w:rsidRPr="003C1C33" w:rsidRDefault="00381546" w:rsidP="00E11703">
      <w:pPr>
        <w:jc w:val="both"/>
      </w:pPr>
      <w:r w:rsidRPr="003C1C33">
        <w:t xml:space="preserve">Saborski zastupnik Hrvoje </w:t>
      </w:r>
      <w:proofErr w:type="spellStart"/>
      <w:r w:rsidRPr="003C1C33">
        <w:t>Zekanović</w:t>
      </w:r>
      <w:proofErr w:type="spellEnd"/>
      <w:r w:rsidRPr="003C1C33">
        <w:t xml:space="preserve"> je naveo da se treba propisati visina naknade za rad upravitelja zgrade.</w:t>
      </w:r>
    </w:p>
    <w:p w14:paraId="7F205552" w14:textId="77777777" w:rsidR="00381546" w:rsidRPr="003C1C33" w:rsidRDefault="00381546" w:rsidP="00E11703">
      <w:pPr>
        <w:jc w:val="both"/>
      </w:pPr>
      <w:r w:rsidRPr="003C1C33">
        <w:lastRenderedPageBreak/>
        <w:t xml:space="preserve">Navedeni prijedlog nije prihvaćen budući da se visina naknade upravitelju slobodno uređuje ugovorom o upravljanju koji sklapaju upravitelj te predstavnik suvlasnika. Također, suvlasnici su slobodni smijeniti upravitelja te odabrati drugog ako nisu zadovoljni s radom dosadašnjeg upravitelja. </w:t>
      </w:r>
    </w:p>
    <w:p w14:paraId="1676162A" w14:textId="77777777" w:rsidR="00381546" w:rsidRPr="003C1C33" w:rsidRDefault="00381546" w:rsidP="00E11703">
      <w:pPr>
        <w:jc w:val="both"/>
      </w:pPr>
      <w:r w:rsidRPr="003C1C33">
        <w:t>Saborski zastupnik Darko Klasić predlaže da se sastanak suvlasnika održi češće jer je neprovedivo na jednom sastanku godišnje raspraviti o svim pitanjima važnim za upravljanje zgradom, a posebno o godišnjem izvješću o upravljanju i održavanju, donošenju godišnjeg programa održavanja zajedničkih dijelova za iduću godinu te višegodišnjem programu održavanja zgrade. Godišnji izvještaj o poslovanju zgrade podnosi se na kraju veljače, a plan za iduću godinu se radi u studenom što znači da suvlasnici moraju sastati više puta.</w:t>
      </w:r>
    </w:p>
    <w:p w14:paraId="4B3D07F9" w14:textId="77777777" w:rsidR="00381546" w:rsidRPr="003C1C33" w:rsidRDefault="00381546" w:rsidP="00E11703">
      <w:pPr>
        <w:jc w:val="both"/>
      </w:pPr>
      <w:r w:rsidRPr="003C1C33">
        <w:t xml:space="preserve">Navedeni prijedlog nije prihvaćen jer se zakonom propisuje obveza održavanja sastanka suvlasnika najmanje jedanput godišnje, a suvlasnici su slobodni održati više sastanaka godišnje ako je to potrebno da bi raspravili o svim važnim pitanjima u vezi upravljanja zgradom. </w:t>
      </w:r>
    </w:p>
    <w:p w14:paraId="7F67B691" w14:textId="77777777" w:rsidR="00381546" w:rsidRPr="003C1C33" w:rsidRDefault="00381546" w:rsidP="00E11703">
      <w:pPr>
        <w:jc w:val="both"/>
      </w:pPr>
      <w:r w:rsidRPr="003C1C33">
        <w:t>Saborski zastupnik Marin Živković predlaže da se otvori zakonska mogućnost da država ili jedinice lokalne i regionalne samouprave imaju stvarnu moć da slobodno ograniče turistički najam vremenski, sezonski ili čak da ograniče ukupni broj stanova u turističkom najmu po uzoru na gradove poput Barcelone, Madrida, Beča i drugih europskih metropola.</w:t>
      </w:r>
    </w:p>
    <w:p w14:paraId="2775EE23" w14:textId="558E7DF3" w:rsidR="001A2CDC" w:rsidRDefault="00381546" w:rsidP="00E11703">
      <w:pPr>
        <w:jc w:val="both"/>
      </w:pPr>
      <w:r w:rsidRPr="003C1C33">
        <w:t>Navedeni prijedlog nije prihvaćen jer vremensko ili sezonsko ograničenje turističkog najma ili ograničenje ukupnog broj stanova u turističkom najmu nije predmet ovoga Zakona.</w:t>
      </w:r>
    </w:p>
    <w:sectPr w:rsidR="001A2CDC" w:rsidSect="00B300CE">
      <w:headerReference w:type="first" r:id="rId16"/>
      <w:pgSz w:w="11906" w:h="16838"/>
      <w:pgMar w:top="1417" w:right="1700"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CB27BE" w14:textId="77777777" w:rsidR="009D094D" w:rsidRDefault="009D094D">
      <w:pPr>
        <w:spacing w:after="0" w:line="240" w:lineRule="auto"/>
      </w:pPr>
      <w:r>
        <w:separator/>
      </w:r>
    </w:p>
  </w:endnote>
  <w:endnote w:type="continuationSeparator" w:id="0">
    <w:p w14:paraId="487DE3E0" w14:textId="77777777" w:rsidR="009D094D" w:rsidRDefault="009D094D">
      <w:pPr>
        <w:spacing w:after="0" w:line="240" w:lineRule="auto"/>
      </w:pPr>
      <w:r>
        <w:continuationSeparator/>
      </w:r>
    </w:p>
  </w:endnote>
  <w:endnote w:type="continuationNotice" w:id="1">
    <w:p w14:paraId="1A0549D7" w14:textId="77777777" w:rsidR="009D094D" w:rsidRDefault="009D094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332CD" w14:textId="77777777" w:rsidR="006E7512" w:rsidRDefault="006E751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A0B379" w14:textId="77777777" w:rsidR="006E7512" w:rsidRDefault="006E751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4AA896" w14:textId="77777777" w:rsidR="006E7512" w:rsidRDefault="006E751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579187" w14:textId="77777777" w:rsidR="009D094D" w:rsidRDefault="009D094D">
      <w:pPr>
        <w:spacing w:after="0" w:line="240" w:lineRule="auto"/>
      </w:pPr>
      <w:r>
        <w:separator/>
      </w:r>
    </w:p>
  </w:footnote>
  <w:footnote w:type="continuationSeparator" w:id="0">
    <w:p w14:paraId="353D474A" w14:textId="77777777" w:rsidR="009D094D" w:rsidRDefault="009D094D">
      <w:pPr>
        <w:spacing w:after="0" w:line="240" w:lineRule="auto"/>
      </w:pPr>
      <w:r>
        <w:continuationSeparator/>
      </w:r>
    </w:p>
  </w:footnote>
  <w:footnote w:type="continuationNotice" w:id="1">
    <w:p w14:paraId="048993CE" w14:textId="77777777" w:rsidR="009D094D" w:rsidRDefault="009D094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17125345"/>
      <w:docPartObj>
        <w:docPartGallery w:val="Page Numbers (Top of Page)"/>
        <w:docPartUnique/>
      </w:docPartObj>
    </w:sdtPr>
    <w:sdtEndPr>
      <w:rPr>
        <w:rFonts w:ascii="Times New Roman" w:hAnsi="Times New Roman"/>
        <w:sz w:val="24"/>
        <w:szCs w:val="24"/>
      </w:rPr>
    </w:sdtEndPr>
    <w:sdtContent>
      <w:p w14:paraId="0AD85B1C" w14:textId="33F28CFA" w:rsidR="006E7512" w:rsidRPr="00B300CE" w:rsidRDefault="006E7512">
        <w:pPr>
          <w:pStyle w:val="Header"/>
          <w:jc w:val="center"/>
          <w:rPr>
            <w:rFonts w:ascii="Times New Roman" w:hAnsi="Times New Roman"/>
            <w:sz w:val="24"/>
            <w:szCs w:val="24"/>
          </w:rPr>
        </w:pPr>
        <w:r w:rsidRPr="00B300CE">
          <w:rPr>
            <w:rFonts w:ascii="Times New Roman" w:hAnsi="Times New Roman"/>
            <w:sz w:val="24"/>
            <w:szCs w:val="24"/>
          </w:rPr>
          <w:fldChar w:fldCharType="begin"/>
        </w:r>
        <w:r w:rsidRPr="00B300CE">
          <w:rPr>
            <w:rFonts w:ascii="Times New Roman" w:hAnsi="Times New Roman"/>
            <w:sz w:val="24"/>
            <w:szCs w:val="24"/>
          </w:rPr>
          <w:instrText>PAGE   \* MERGEFORMAT</w:instrText>
        </w:r>
        <w:r w:rsidRPr="00B300CE">
          <w:rPr>
            <w:rFonts w:ascii="Times New Roman" w:hAnsi="Times New Roman"/>
            <w:sz w:val="24"/>
            <w:szCs w:val="24"/>
          </w:rPr>
          <w:fldChar w:fldCharType="separate"/>
        </w:r>
        <w:r w:rsidR="00F95A43">
          <w:rPr>
            <w:rFonts w:ascii="Times New Roman" w:hAnsi="Times New Roman"/>
            <w:noProof/>
            <w:sz w:val="24"/>
            <w:szCs w:val="24"/>
          </w:rPr>
          <w:t>7</w:t>
        </w:r>
        <w:r w:rsidR="00F95A43">
          <w:rPr>
            <w:rFonts w:ascii="Times New Roman" w:hAnsi="Times New Roman"/>
            <w:noProof/>
            <w:sz w:val="24"/>
            <w:szCs w:val="24"/>
          </w:rPr>
          <w:t>2</w:t>
        </w:r>
        <w:r w:rsidRPr="00B300CE">
          <w:rPr>
            <w:rFonts w:ascii="Times New Roman" w:hAnsi="Times New Roman"/>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7B713A" w14:textId="77777777" w:rsidR="006E7512" w:rsidRDefault="006E75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B3B52"/>
    <w:multiLevelType w:val="hybridMultilevel"/>
    <w:tmpl w:val="DD56B612"/>
    <w:lvl w:ilvl="0" w:tplc="FFFFFFFF">
      <w:start w:val="1"/>
      <w:numFmt w:val="decimal"/>
      <w:lvlText w:val="%1."/>
      <w:lvlJc w:val="left"/>
      <w:pPr>
        <w:ind w:left="787" w:hanging="360"/>
      </w:pPr>
    </w:lvl>
    <w:lvl w:ilvl="1" w:tplc="FFFFFFFF" w:tentative="1">
      <w:start w:val="1"/>
      <w:numFmt w:val="lowerLetter"/>
      <w:lvlText w:val="%2."/>
      <w:lvlJc w:val="left"/>
      <w:pPr>
        <w:ind w:left="1507" w:hanging="360"/>
      </w:pPr>
    </w:lvl>
    <w:lvl w:ilvl="2" w:tplc="FFFFFFFF" w:tentative="1">
      <w:start w:val="1"/>
      <w:numFmt w:val="lowerRoman"/>
      <w:lvlText w:val="%3."/>
      <w:lvlJc w:val="right"/>
      <w:pPr>
        <w:ind w:left="2227" w:hanging="180"/>
      </w:pPr>
    </w:lvl>
    <w:lvl w:ilvl="3" w:tplc="9F0AE590">
      <w:start w:val="10"/>
      <w:numFmt w:val="bullet"/>
      <w:lvlText w:val="-"/>
      <w:lvlJc w:val="left"/>
      <w:pPr>
        <w:ind w:left="928" w:hanging="360"/>
      </w:pPr>
      <w:rPr>
        <w:rFonts w:ascii="Calibri" w:eastAsia="Calibri" w:hAnsi="Calibri" w:cs="Calibri" w:hint="default"/>
      </w:rPr>
    </w:lvl>
    <w:lvl w:ilvl="4" w:tplc="FFFFFFFF" w:tentative="1">
      <w:start w:val="1"/>
      <w:numFmt w:val="lowerLetter"/>
      <w:lvlText w:val="%5."/>
      <w:lvlJc w:val="left"/>
      <w:pPr>
        <w:ind w:left="3667" w:hanging="360"/>
      </w:pPr>
    </w:lvl>
    <w:lvl w:ilvl="5" w:tplc="FFFFFFFF" w:tentative="1">
      <w:start w:val="1"/>
      <w:numFmt w:val="lowerRoman"/>
      <w:lvlText w:val="%6."/>
      <w:lvlJc w:val="right"/>
      <w:pPr>
        <w:ind w:left="4387" w:hanging="180"/>
      </w:pPr>
    </w:lvl>
    <w:lvl w:ilvl="6" w:tplc="FFFFFFFF" w:tentative="1">
      <w:start w:val="1"/>
      <w:numFmt w:val="decimal"/>
      <w:lvlText w:val="%7."/>
      <w:lvlJc w:val="left"/>
      <w:pPr>
        <w:ind w:left="5107" w:hanging="360"/>
      </w:pPr>
    </w:lvl>
    <w:lvl w:ilvl="7" w:tplc="FFFFFFFF" w:tentative="1">
      <w:start w:val="1"/>
      <w:numFmt w:val="lowerLetter"/>
      <w:lvlText w:val="%8."/>
      <w:lvlJc w:val="left"/>
      <w:pPr>
        <w:ind w:left="5827" w:hanging="360"/>
      </w:pPr>
    </w:lvl>
    <w:lvl w:ilvl="8" w:tplc="FFFFFFFF" w:tentative="1">
      <w:start w:val="1"/>
      <w:numFmt w:val="lowerRoman"/>
      <w:lvlText w:val="%9."/>
      <w:lvlJc w:val="right"/>
      <w:pPr>
        <w:ind w:left="6547" w:hanging="180"/>
      </w:pPr>
    </w:lvl>
  </w:abstractNum>
  <w:abstractNum w:abstractNumId="1" w15:restartNumberingAfterBreak="0">
    <w:nsid w:val="02367D80"/>
    <w:multiLevelType w:val="hybridMultilevel"/>
    <w:tmpl w:val="6A244DD0"/>
    <w:lvl w:ilvl="0" w:tplc="410483CE">
      <w:start w:val="1"/>
      <w:numFmt w:val="decimal"/>
      <w:lvlText w:val="(%1)"/>
      <w:lvlJc w:val="left"/>
      <w:pPr>
        <w:ind w:left="502"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2505F27"/>
    <w:multiLevelType w:val="hybridMultilevel"/>
    <w:tmpl w:val="CEBA2E16"/>
    <w:lvl w:ilvl="0" w:tplc="2298A000">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2D603AD"/>
    <w:multiLevelType w:val="hybridMultilevel"/>
    <w:tmpl w:val="A5344A84"/>
    <w:lvl w:ilvl="0" w:tplc="9F0AE590">
      <w:start w:val="10"/>
      <w:numFmt w:val="bullet"/>
      <w:lvlText w:val="-"/>
      <w:lvlJc w:val="left"/>
      <w:pPr>
        <w:ind w:left="720" w:hanging="360"/>
      </w:pPr>
      <w:rPr>
        <w:rFonts w:ascii="Calibri" w:eastAsia="Calibr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3586414"/>
    <w:multiLevelType w:val="hybridMultilevel"/>
    <w:tmpl w:val="4E42BE34"/>
    <w:lvl w:ilvl="0" w:tplc="FFFFFFFF">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3981D9D"/>
    <w:multiLevelType w:val="hybridMultilevel"/>
    <w:tmpl w:val="96AE3A7A"/>
    <w:lvl w:ilvl="0" w:tplc="041A000F">
      <w:start w:val="1"/>
      <w:numFmt w:val="decimal"/>
      <w:lvlText w:val="%1."/>
      <w:lvlJc w:val="left"/>
      <w:pPr>
        <w:ind w:left="1429" w:hanging="360"/>
      </w:p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6" w15:restartNumberingAfterBreak="0">
    <w:nsid w:val="0A0A5D47"/>
    <w:multiLevelType w:val="hybridMultilevel"/>
    <w:tmpl w:val="3E6E7752"/>
    <w:lvl w:ilvl="0" w:tplc="410483CE">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A441625"/>
    <w:multiLevelType w:val="hybridMultilevel"/>
    <w:tmpl w:val="AE92BAE0"/>
    <w:lvl w:ilvl="0" w:tplc="FFFFFFFF">
      <w:start w:val="1"/>
      <w:numFmt w:val="decimal"/>
      <w:lvlText w:val="%1."/>
      <w:lvlJc w:val="left"/>
      <w:pPr>
        <w:ind w:left="928" w:hanging="360"/>
      </w:pPr>
    </w:lvl>
    <w:lvl w:ilvl="1" w:tplc="FFFFFFFF" w:tentative="1">
      <w:start w:val="1"/>
      <w:numFmt w:val="lowerLetter"/>
      <w:lvlText w:val="%2."/>
      <w:lvlJc w:val="left"/>
      <w:pPr>
        <w:ind w:left="1648"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8" w15:restartNumberingAfterBreak="0">
    <w:nsid w:val="0DB3399F"/>
    <w:multiLevelType w:val="hybridMultilevel"/>
    <w:tmpl w:val="ED3222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410483CE">
      <w:start w:val="1"/>
      <w:numFmt w:val="decimal"/>
      <w:lvlText w:val="(%3)"/>
      <w:lvlJc w:val="left"/>
      <w:pPr>
        <w:ind w:left="992"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2CF4C4E"/>
    <w:multiLevelType w:val="hybridMultilevel"/>
    <w:tmpl w:val="D660E170"/>
    <w:lvl w:ilvl="0" w:tplc="B120AB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34314E4"/>
    <w:multiLevelType w:val="hybridMultilevel"/>
    <w:tmpl w:val="06541C7A"/>
    <w:lvl w:ilvl="0" w:tplc="FFFFFFFF">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3D45D80"/>
    <w:multiLevelType w:val="multilevel"/>
    <w:tmpl w:val="13D45D80"/>
    <w:lvl w:ilvl="0">
      <w:numFmt w:val="bullet"/>
      <w:lvlText w:val="-"/>
      <w:lvlJc w:val="left"/>
      <w:pPr>
        <w:ind w:left="1065" w:hanging="360"/>
      </w:pPr>
      <w:rPr>
        <w:rFonts w:ascii="Times New Roman" w:eastAsia="Times New Roman" w:hAnsi="Times New Roman" w:cs="Times New Roman" w:hint="default"/>
      </w:rPr>
    </w:lvl>
    <w:lvl w:ilvl="1">
      <w:start w:val="1"/>
      <w:numFmt w:val="bullet"/>
      <w:lvlText w:val="o"/>
      <w:lvlJc w:val="left"/>
      <w:pPr>
        <w:ind w:left="1785" w:hanging="360"/>
      </w:pPr>
      <w:rPr>
        <w:rFonts w:ascii="Courier New" w:hAnsi="Courier New" w:cs="Courier New" w:hint="default"/>
      </w:rPr>
    </w:lvl>
    <w:lvl w:ilvl="2">
      <w:start w:val="1"/>
      <w:numFmt w:val="bullet"/>
      <w:lvlText w:val=""/>
      <w:lvlJc w:val="left"/>
      <w:pPr>
        <w:ind w:left="2505" w:hanging="360"/>
      </w:pPr>
      <w:rPr>
        <w:rFonts w:ascii="Wingdings" w:hAnsi="Wingdings" w:hint="default"/>
      </w:rPr>
    </w:lvl>
    <w:lvl w:ilvl="3">
      <w:start w:val="1"/>
      <w:numFmt w:val="bullet"/>
      <w:lvlText w:val=""/>
      <w:lvlJc w:val="left"/>
      <w:pPr>
        <w:ind w:left="3225" w:hanging="360"/>
      </w:pPr>
      <w:rPr>
        <w:rFonts w:ascii="Symbol" w:hAnsi="Symbol" w:hint="default"/>
      </w:rPr>
    </w:lvl>
    <w:lvl w:ilvl="4">
      <w:start w:val="1"/>
      <w:numFmt w:val="bullet"/>
      <w:lvlText w:val="o"/>
      <w:lvlJc w:val="left"/>
      <w:pPr>
        <w:ind w:left="3945" w:hanging="360"/>
      </w:pPr>
      <w:rPr>
        <w:rFonts w:ascii="Courier New" w:hAnsi="Courier New" w:cs="Courier New" w:hint="default"/>
      </w:rPr>
    </w:lvl>
    <w:lvl w:ilvl="5">
      <w:start w:val="1"/>
      <w:numFmt w:val="bullet"/>
      <w:lvlText w:val=""/>
      <w:lvlJc w:val="left"/>
      <w:pPr>
        <w:ind w:left="4665" w:hanging="360"/>
      </w:pPr>
      <w:rPr>
        <w:rFonts w:ascii="Wingdings" w:hAnsi="Wingdings" w:hint="default"/>
      </w:rPr>
    </w:lvl>
    <w:lvl w:ilvl="6">
      <w:start w:val="1"/>
      <w:numFmt w:val="bullet"/>
      <w:lvlText w:val=""/>
      <w:lvlJc w:val="left"/>
      <w:pPr>
        <w:ind w:left="5385" w:hanging="360"/>
      </w:pPr>
      <w:rPr>
        <w:rFonts w:ascii="Symbol" w:hAnsi="Symbol" w:hint="default"/>
      </w:rPr>
    </w:lvl>
    <w:lvl w:ilvl="7">
      <w:start w:val="1"/>
      <w:numFmt w:val="bullet"/>
      <w:lvlText w:val="o"/>
      <w:lvlJc w:val="left"/>
      <w:pPr>
        <w:ind w:left="6105" w:hanging="360"/>
      </w:pPr>
      <w:rPr>
        <w:rFonts w:ascii="Courier New" w:hAnsi="Courier New" w:cs="Courier New" w:hint="default"/>
      </w:rPr>
    </w:lvl>
    <w:lvl w:ilvl="8">
      <w:start w:val="1"/>
      <w:numFmt w:val="bullet"/>
      <w:lvlText w:val=""/>
      <w:lvlJc w:val="left"/>
      <w:pPr>
        <w:ind w:left="6825" w:hanging="360"/>
      </w:pPr>
      <w:rPr>
        <w:rFonts w:ascii="Wingdings" w:hAnsi="Wingdings" w:hint="default"/>
      </w:rPr>
    </w:lvl>
  </w:abstractNum>
  <w:abstractNum w:abstractNumId="12" w15:restartNumberingAfterBreak="0">
    <w:nsid w:val="150C285E"/>
    <w:multiLevelType w:val="hybridMultilevel"/>
    <w:tmpl w:val="48928788"/>
    <w:lvl w:ilvl="0" w:tplc="410483CE">
      <w:start w:val="1"/>
      <w:numFmt w:val="decimal"/>
      <w:lvlText w:val="(%1)"/>
      <w:lvlJc w:val="left"/>
      <w:pPr>
        <w:ind w:left="968" w:hanging="336"/>
      </w:pPr>
      <w:rPr>
        <w:rFonts w:hint="default"/>
        <w:b w:val="0"/>
        <w:bCs w:val="0"/>
        <w:i w:val="0"/>
        <w:iCs w:val="0"/>
        <w:spacing w:val="0"/>
        <w:w w:val="100"/>
        <w:sz w:val="24"/>
        <w:szCs w:val="24"/>
      </w:rPr>
    </w:lvl>
    <w:lvl w:ilvl="1" w:tplc="041A0019">
      <w:start w:val="1"/>
      <w:numFmt w:val="lowerLetter"/>
      <w:lvlText w:val="%2."/>
      <w:lvlJc w:val="left"/>
      <w:pPr>
        <w:ind w:left="2290" w:hanging="360"/>
      </w:pPr>
    </w:lvl>
    <w:lvl w:ilvl="2" w:tplc="041A001B">
      <w:start w:val="1"/>
      <w:numFmt w:val="lowerRoman"/>
      <w:lvlText w:val="%3."/>
      <w:lvlJc w:val="right"/>
      <w:pPr>
        <w:ind w:left="3010" w:hanging="180"/>
      </w:pPr>
    </w:lvl>
    <w:lvl w:ilvl="3" w:tplc="041A000F">
      <w:start w:val="1"/>
      <w:numFmt w:val="decimal"/>
      <w:lvlText w:val="%4."/>
      <w:lvlJc w:val="left"/>
      <w:pPr>
        <w:ind w:left="3730" w:hanging="360"/>
      </w:pPr>
    </w:lvl>
    <w:lvl w:ilvl="4" w:tplc="041A0019">
      <w:start w:val="1"/>
      <w:numFmt w:val="lowerLetter"/>
      <w:lvlText w:val="%5."/>
      <w:lvlJc w:val="left"/>
      <w:pPr>
        <w:ind w:left="4450" w:hanging="360"/>
      </w:pPr>
    </w:lvl>
    <w:lvl w:ilvl="5" w:tplc="041A001B">
      <w:start w:val="1"/>
      <w:numFmt w:val="lowerRoman"/>
      <w:lvlText w:val="%6."/>
      <w:lvlJc w:val="right"/>
      <w:pPr>
        <w:ind w:left="5170" w:hanging="180"/>
      </w:pPr>
    </w:lvl>
    <w:lvl w:ilvl="6" w:tplc="041A000F">
      <w:start w:val="1"/>
      <w:numFmt w:val="decimal"/>
      <w:lvlText w:val="%7."/>
      <w:lvlJc w:val="left"/>
      <w:pPr>
        <w:ind w:left="5890" w:hanging="360"/>
      </w:pPr>
    </w:lvl>
    <w:lvl w:ilvl="7" w:tplc="041A0019">
      <w:start w:val="1"/>
      <w:numFmt w:val="lowerLetter"/>
      <w:lvlText w:val="%8."/>
      <w:lvlJc w:val="left"/>
      <w:pPr>
        <w:ind w:left="6610" w:hanging="360"/>
      </w:pPr>
    </w:lvl>
    <w:lvl w:ilvl="8" w:tplc="041A001B">
      <w:start w:val="1"/>
      <w:numFmt w:val="lowerRoman"/>
      <w:lvlText w:val="%9."/>
      <w:lvlJc w:val="right"/>
      <w:pPr>
        <w:ind w:left="7330" w:hanging="180"/>
      </w:pPr>
    </w:lvl>
  </w:abstractNum>
  <w:abstractNum w:abstractNumId="13" w15:restartNumberingAfterBreak="0">
    <w:nsid w:val="18174F6D"/>
    <w:multiLevelType w:val="hybridMultilevel"/>
    <w:tmpl w:val="775EB58A"/>
    <w:lvl w:ilvl="0" w:tplc="2298A000">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1AB96C2F"/>
    <w:multiLevelType w:val="hybridMultilevel"/>
    <w:tmpl w:val="8488B520"/>
    <w:lvl w:ilvl="0" w:tplc="410483CE">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1BA94846"/>
    <w:multiLevelType w:val="hybridMultilevel"/>
    <w:tmpl w:val="CB2A90CE"/>
    <w:lvl w:ilvl="0" w:tplc="FFFFFFFF">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410483CE">
      <w:start w:val="1"/>
      <w:numFmt w:val="decimal"/>
      <w:lvlText w:val="(%3)"/>
      <w:lvlJc w:val="left"/>
      <w:pPr>
        <w:ind w:left="72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C134441"/>
    <w:multiLevelType w:val="hybridMultilevel"/>
    <w:tmpl w:val="AA5C12D2"/>
    <w:lvl w:ilvl="0" w:tplc="041A000F">
      <w:start w:val="1"/>
      <w:numFmt w:val="decimal"/>
      <w:lvlText w:val="%1."/>
      <w:lvlJc w:val="left"/>
      <w:pPr>
        <w:ind w:left="1068" w:hanging="360"/>
      </w:p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7" w15:restartNumberingAfterBreak="0">
    <w:nsid w:val="1CFE6C79"/>
    <w:multiLevelType w:val="hybridMultilevel"/>
    <w:tmpl w:val="48184484"/>
    <w:lvl w:ilvl="0" w:tplc="410483CE">
      <w:start w:val="1"/>
      <w:numFmt w:val="decimal"/>
      <w:lvlText w:val="(%1)"/>
      <w:lvlJc w:val="left"/>
      <w:pPr>
        <w:ind w:left="720" w:hanging="360"/>
      </w:pPr>
      <w:rPr>
        <w:rFonts w:hint="default"/>
        <w:b w:val="0"/>
        <w:bCs w:val="0"/>
        <w:i w:val="0"/>
        <w:iCs w:val="0"/>
        <w:spacing w:val="0"/>
        <w:w w:val="100"/>
        <w:sz w:val="24"/>
        <w:szCs w:val="24"/>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1D5616A7"/>
    <w:multiLevelType w:val="hybridMultilevel"/>
    <w:tmpl w:val="5BF2B3F6"/>
    <w:lvl w:ilvl="0" w:tplc="FFFFFFFF">
      <w:start w:val="1"/>
      <w:numFmt w:val="decimal"/>
      <w:lvlText w:val="(%1)"/>
      <w:lvlJc w:val="left"/>
      <w:pPr>
        <w:ind w:left="360" w:hanging="360"/>
      </w:pPr>
      <w:rPr>
        <w:rFonts w:hint="default"/>
      </w:rPr>
    </w:lvl>
    <w:lvl w:ilvl="1" w:tplc="FFFFFFFF">
      <w:start w:val="1"/>
      <w:numFmt w:val="lowerLetter"/>
      <w:lvlText w:val="%2."/>
      <w:lvlJc w:val="left"/>
      <w:pPr>
        <w:ind w:left="1440" w:hanging="360"/>
      </w:pPr>
    </w:lvl>
    <w:lvl w:ilvl="2" w:tplc="410483CE">
      <w:start w:val="1"/>
      <w:numFmt w:val="decimal"/>
      <w:lvlText w:val="(%3)"/>
      <w:lvlJc w:val="left"/>
      <w:pPr>
        <w:ind w:left="72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20201104"/>
    <w:multiLevelType w:val="hybridMultilevel"/>
    <w:tmpl w:val="F6DC1142"/>
    <w:lvl w:ilvl="0" w:tplc="410483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21D23BAC"/>
    <w:multiLevelType w:val="hybridMultilevel"/>
    <w:tmpl w:val="FF7E1C82"/>
    <w:lvl w:ilvl="0" w:tplc="54E8C1BC">
      <w:start w:val="1"/>
      <w:numFmt w:val="decimal"/>
      <w:lvlText w:val="(%1)"/>
      <w:lvlJc w:val="left"/>
      <w:pPr>
        <w:ind w:left="720" w:hanging="360"/>
      </w:pPr>
      <w:rPr>
        <w:rFonts w:ascii="Times New Roman" w:eastAsia="Times New Roman" w:hAnsi="Times New Roman" w:cs="Times New Roman" w:hint="default"/>
        <w:b w:val="0"/>
        <w:bCs w:val="0"/>
        <w:i w:val="0"/>
        <w:iCs w:val="0"/>
        <w:spacing w:val="0"/>
        <w:w w:val="92"/>
        <w:sz w:val="24"/>
        <w:szCs w:val="24"/>
        <w:lang w:val="hr-HR" w:eastAsia="en-US" w:bidi="ar-SA"/>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21EC1C53"/>
    <w:multiLevelType w:val="hybridMultilevel"/>
    <w:tmpl w:val="98B28D32"/>
    <w:lvl w:ilvl="0" w:tplc="54E8C1BC">
      <w:start w:val="1"/>
      <w:numFmt w:val="decimal"/>
      <w:lvlText w:val="(%1)"/>
      <w:lvlJc w:val="left"/>
      <w:pPr>
        <w:ind w:left="455" w:hanging="338"/>
      </w:pPr>
      <w:rPr>
        <w:rFonts w:ascii="Times New Roman" w:eastAsia="Times New Roman" w:hAnsi="Times New Roman" w:cs="Times New Roman" w:hint="default"/>
        <w:b w:val="0"/>
        <w:bCs w:val="0"/>
        <w:i w:val="0"/>
        <w:iCs w:val="0"/>
        <w:spacing w:val="0"/>
        <w:w w:val="92"/>
        <w:sz w:val="24"/>
        <w:szCs w:val="24"/>
        <w:lang w:val="hr-HR" w:eastAsia="en-US" w:bidi="ar-SA"/>
      </w:rPr>
    </w:lvl>
    <w:lvl w:ilvl="1" w:tplc="C5E202EC">
      <w:numFmt w:val="bullet"/>
      <w:lvlText w:val="-"/>
      <w:lvlJc w:val="left"/>
      <w:pPr>
        <w:ind w:left="541" w:hanging="140"/>
      </w:pPr>
      <w:rPr>
        <w:rFonts w:ascii="Times New Roman" w:eastAsia="Times New Roman" w:hAnsi="Times New Roman" w:cs="Times New Roman" w:hint="default"/>
        <w:b w:val="0"/>
        <w:bCs w:val="0"/>
        <w:i w:val="0"/>
        <w:iCs w:val="0"/>
        <w:spacing w:val="0"/>
        <w:w w:val="100"/>
        <w:sz w:val="24"/>
        <w:szCs w:val="24"/>
        <w:lang w:val="hr-HR" w:eastAsia="en-US" w:bidi="ar-SA"/>
      </w:rPr>
    </w:lvl>
    <w:lvl w:ilvl="2" w:tplc="5D2A9566">
      <w:numFmt w:val="bullet"/>
      <w:lvlText w:val="•"/>
      <w:lvlJc w:val="left"/>
      <w:pPr>
        <w:ind w:left="1560" w:hanging="140"/>
      </w:pPr>
      <w:rPr>
        <w:lang w:val="hr-HR" w:eastAsia="en-US" w:bidi="ar-SA"/>
      </w:rPr>
    </w:lvl>
    <w:lvl w:ilvl="3" w:tplc="E4F654C8">
      <w:numFmt w:val="bullet"/>
      <w:lvlText w:val="•"/>
      <w:lvlJc w:val="left"/>
      <w:pPr>
        <w:ind w:left="2581" w:hanging="140"/>
      </w:pPr>
      <w:rPr>
        <w:lang w:val="hr-HR" w:eastAsia="en-US" w:bidi="ar-SA"/>
      </w:rPr>
    </w:lvl>
    <w:lvl w:ilvl="4" w:tplc="EC528DB4">
      <w:numFmt w:val="bullet"/>
      <w:lvlText w:val="•"/>
      <w:lvlJc w:val="left"/>
      <w:pPr>
        <w:ind w:left="3602" w:hanging="140"/>
      </w:pPr>
      <w:rPr>
        <w:lang w:val="hr-HR" w:eastAsia="en-US" w:bidi="ar-SA"/>
      </w:rPr>
    </w:lvl>
    <w:lvl w:ilvl="5" w:tplc="99806DAA">
      <w:numFmt w:val="bullet"/>
      <w:lvlText w:val="•"/>
      <w:lvlJc w:val="left"/>
      <w:pPr>
        <w:ind w:left="4622" w:hanging="140"/>
      </w:pPr>
      <w:rPr>
        <w:lang w:val="hr-HR" w:eastAsia="en-US" w:bidi="ar-SA"/>
      </w:rPr>
    </w:lvl>
    <w:lvl w:ilvl="6" w:tplc="AF247EC4">
      <w:numFmt w:val="bullet"/>
      <w:lvlText w:val="•"/>
      <w:lvlJc w:val="left"/>
      <w:pPr>
        <w:ind w:left="5643" w:hanging="140"/>
      </w:pPr>
      <w:rPr>
        <w:lang w:val="hr-HR" w:eastAsia="en-US" w:bidi="ar-SA"/>
      </w:rPr>
    </w:lvl>
    <w:lvl w:ilvl="7" w:tplc="C082E9BA">
      <w:numFmt w:val="bullet"/>
      <w:lvlText w:val="•"/>
      <w:lvlJc w:val="left"/>
      <w:pPr>
        <w:ind w:left="6664" w:hanging="140"/>
      </w:pPr>
      <w:rPr>
        <w:lang w:val="hr-HR" w:eastAsia="en-US" w:bidi="ar-SA"/>
      </w:rPr>
    </w:lvl>
    <w:lvl w:ilvl="8" w:tplc="23166538">
      <w:numFmt w:val="bullet"/>
      <w:lvlText w:val="•"/>
      <w:lvlJc w:val="left"/>
      <w:pPr>
        <w:ind w:left="7684" w:hanging="140"/>
      </w:pPr>
      <w:rPr>
        <w:lang w:val="hr-HR" w:eastAsia="en-US" w:bidi="ar-SA"/>
      </w:rPr>
    </w:lvl>
  </w:abstractNum>
  <w:abstractNum w:abstractNumId="22" w15:restartNumberingAfterBreak="0">
    <w:nsid w:val="289507F5"/>
    <w:multiLevelType w:val="hybridMultilevel"/>
    <w:tmpl w:val="91A86674"/>
    <w:lvl w:ilvl="0" w:tplc="2298A000">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FFFFFFFF">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292A5C86"/>
    <w:multiLevelType w:val="hybridMultilevel"/>
    <w:tmpl w:val="F4922F2A"/>
    <w:lvl w:ilvl="0" w:tplc="041A000F">
      <w:start w:val="1"/>
      <w:numFmt w:val="decimal"/>
      <w:lvlText w:val="%1."/>
      <w:lvlJc w:val="left"/>
      <w:pPr>
        <w:ind w:left="1353" w:hanging="360"/>
      </w:pPr>
    </w:lvl>
    <w:lvl w:ilvl="1" w:tplc="DF9AA658">
      <w:start w:val="1"/>
      <w:numFmt w:val="decimal"/>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2B267E73"/>
    <w:multiLevelType w:val="hybridMultilevel"/>
    <w:tmpl w:val="747074EC"/>
    <w:lvl w:ilvl="0" w:tplc="2298A000">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CB00BF0"/>
    <w:multiLevelType w:val="hybridMultilevel"/>
    <w:tmpl w:val="4DD09434"/>
    <w:lvl w:ilvl="0" w:tplc="410483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2D4740B5"/>
    <w:multiLevelType w:val="hybridMultilevel"/>
    <w:tmpl w:val="6A244DD0"/>
    <w:lvl w:ilvl="0" w:tplc="FFFFFFFF">
      <w:start w:val="1"/>
      <w:numFmt w:val="decimal"/>
      <w:lvlText w:val="(%1)"/>
      <w:lvlJc w:val="left"/>
      <w:pPr>
        <w:ind w:left="502"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2E7E4ABC"/>
    <w:multiLevelType w:val="hybridMultilevel"/>
    <w:tmpl w:val="8640AC1E"/>
    <w:lvl w:ilvl="0" w:tplc="410483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2F075D0E"/>
    <w:multiLevelType w:val="hybridMultilevel"/>
    <w:tmpl w:val="025E1714"/>
    <w:lvl w:ilvl="0" w:tplc="C5E202EC">
      <w:numFmt w:val="bullet"/>
      <w:lvlText w:val="-"/>
      <w:lvlJc w:val="left"/>
      <w:pPr>
        <w:ind w:left="1428" w:hanging="360"/>
      </w:pPr>
      <w:rPr>
        <w:rFonts w:ascii="Times New Roman" w:eastAsia="Times New Roman" w:hAnsi="Times New Roman" w:cs="Times New Roman" w:hint="default"/>
        <w:b w:val="0"/>
        <w:bCs w:val="0"/>
        <w:i w:val="0"/>
        <w:iCs w:val="0"/>
        <w:spacing w:val="0"/>
        <w:w w:val="100"/>
        <w:sz w:val="24"/>
        <w:szCs w:val="24"/>
        <w:lang w:val="hr-HR" w:eastAsia="en-US" w:bidi="ar-SA"/>
      </w:rPr>
    </w:lvl>
    <w:lvl w:ilvl="1" w:tplc="FFFFFFFF">
      <w:start w:val="1"/>
      <w:numFmt w:val="bullet"/>
      <w:lvlText w:val="o"/>
      <w:lvlJc w:val="left"/>
      <w:pPr>
        <w:ind w:left="2148" w:hanging="360"/>
      </w:pPr>
      <w:rPr>
        <w:rFonts w:ascii="Courier New" w:hAnsi="Courier New" w:cs="Courier New" w:hint="default"/>
      </w:rPr>
    </w:lvl>
    <w:lvl w:ilvl="2" w:tplc="FFFFFFFF" w:tentative="1">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29" w15:restartNumberingAfterBreak="0">
    <w:nsid w:val="32DD7F26"/>
    <w:multiLevelType w:val="hybridMultilevel"/>
    <w:tmpl w:val="36F4ACBE"/>
    <w:lvl w:ilvl="0" w:tplc="41B641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332421E2"/>
    <w:multiLevelType w:val="hybridMultilevel"/>
    <w:tmpl w:val="CEAAD2C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33D823A4"/>
    <w:multiLevelType w:val="hybridMultilevel"/>
    <w:tmpl w:val="1076023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34863637"/>
    <w:multiLevelType w:val="hybridMultilevel"/>
    <w:tmpl w:val="C2E8CDE6"/>
    <w:lvl w:ilvl="0" w:tplc="2298A000">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37C12154"/>
    <w:multiLevelType w:val="hybridMultilevel"/>
    <w:tmpl w:val="13A63F62"/>
    <w:lvl w:ilvl="0" w:tplc="FFFFFFFF">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37EC1928"/>
    <w:multiLevelType w:val="hybridMultilevel"/>
    <w:tmpl w:val="DE6A1CE8"/>
    <w:lvl w:ilvl="0" w:tplc="041A000F">
      <w:start w:val="1"/>
      <w:numFmt w:val="decimal"/>
      <w:lvlText w:val="%1."/>
      <w:lvlJc w:val="left"/>
      <w:pPr>
        <w:ind w:left="928" w:hanging="360"/>
      </w:pPr>
    </w:lvl>
    <w:lvl w:ilvl="1" w:tplc="4ECEAE66">
      <w:start w:val="1"/>
      <w:numFmt w:val="decimal"/>
      <w:lvlText w:val="(%2)"/>
      <w:lvlJc w:val="left"/>
      <w:pPr>
        <w:ind w:left="1785" w:hanging="705"/>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381D01A6"/>
    <w:multiLevelType w:val="hybridMultilevel"/>
    <w:tmpl w:val="10CCE6B6"/>
    <w:lvl w:ilvl="0" w:tplc="7ED6729C">
      <w:start w:val="1"/>
      <w:numFmt w:val="decimal"/>
      <w:lvlText w:val="(%1)"/>
      <w:lvlJc w:val="left"/>
      <w:pPr>
        <w:ind w:left="2148" w:hanging="360"/>
      </w:pPr>
      <w:rPr>
        <w:rFonts w:ascii="Times New Roman" w:hAnsi="Times New Roman" w:cs="Times New Roman" w:hint="default"/>
      </w:rPr>
    </w:lvl>
    <w:lvl w:ilvl="1" w:tplc="041A0019" w:tentative="1">
      <w:start w:val="1"/>
      <w:numFmt w:val="lowerLetter"/>
      <w:lvlText w:val="%2."/>
      <w:lvlJc w:val="left"/>
      <w:pPr>
        <w:ind w:left="2868" w:hanging="360"/>
      </w:pPr>
    </w:lvl>
    <w:lvl w:ilvl="2" w:tplc="041A001B" w:tentative="1">
      <w:start w:val="1"/>
      <w:numFmt w:val="lowerRoman"/>
      <w:lvlText w:val="%3."/>
      <w:lvlJc w:val="right"/>
      <w:pPr>
        <w:ind w:left="3588" w:hanging="180"/>
      </w:pPr>
    </w:lvl>
    <w:lvl w:ilvl="3" w:tplc="041A000F" w:tentative="1">
      <w:start w:val="1"/>
      <w:numFmt w:val="decimal"/>
      <w:lvlText w:val="%4."/>
      <w:lvlJc w:val="left"/>
      <w:pPr>
        <w:ind w:left="4308" w:hanging="360"/>
      </w:pPr>
    </w:lvl>
    <w:lvl w:ilvl="4" w:tplc="041A0019" w:tentative="1">
      <w:start w:val="1"/>
      <w:numFmt w:val="lowerLetter"/>
      <w:lvlText w:val="%5."/>
      <w:lvlJc w:val="left"/>
      <w:pPr>
        <w:ind w:left="5028" w:hanging="360"/>
      </w:pPr>
    </w:lvl>
    <w:lvl w:ilvl="5" w:tplc="041A001B" w:tentative="1">
      <w:start w:val="1"/>
      <w:numFmt w:val="lowerRoman"/>
      <w:lvlText w:val="%6."/>
      <w:lvlJc w:val="right"/>
      <w:pPr>
        <w:ind w:left="5748" w:hanging="180"/>
      </w:pPr>
    </w:lvl>
    <w:lvl w:ilvl="6" w:tplc="041A000F" w:tentative="1">
      <w:start w:val="1"/>
      <w:numFmt w:val="decimal"/>
      <w:lvlText w:val="%7."/>
      <w:lvlJc w:val="left"/>
      <w:pPr>
        <w:ind w:left="6468" w:hanging="360"/>
      </w:pPr>
    </w:lvl>
    <w:lvl w:ilvl="7" w:tplc="041A0019" w:tentative="1">
      <w:start w:val="1"/>
      <w:numFmt w:val="lowerLetter"/>
      <w:lvlText w:val="%8."/>
      <w:lvlJc w:val="left"/>
      <w:pPr>
        <w:ind w:left="7188" w:hanging="360"/>
      </w:pPr>
    </w:lvl>
    <w:lvl w:ilvl="8" w:tplc="041A001B" w:tentative="1">
      <w:start w:val="1"/>
      <w:numFmt w:val="lowerRoman"/>
      <w:lvlText w:val="%9."/>
      <w:lvlJc w:val="right"/>
      <w:pPr>
        <w:ind w:left="7908" w:hanging="180"/>
      </w:pPr>
    </w:lvl>
  </w:abstractNum>
  <w:abstractNum w:abstractNumId="36" w15:restartNumberingAfterBreak="0">
    <w:nsid w:val="3A2C6E83"/>
    <w:multiLevelType w:val="hybridMultilevel"/>
    <w:tmpl w:val="0952EA12"/>
    <w:lvl w:ilvl="0" w:tplc="041A000F">
      <w:start w:val="1"/>
      <w:numFmt w:val="decimal"/>
      <w:lvlText w:val="%1."/>
      <w:lvlJc w:val="left"/>
      <w:pPr>
        <w:ind w:left="1428" w:hanging="360"/>
      </w:p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37" w15:restartNumberingAfterBreak="0">
    <w:nsid w:val="3AA80421"/>
    <w:multiLevelType w:val="hybridMultilevel"/>
    <w:tmpl w:val="E3C6CFEE"/>
    <w:lvl w:ilvl="0" w:tplc="966AC64A">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15:restartNumberingAfterBreak="0">
    <w:nsid w:val="3B684A91"/>
    <w:multiLevelType w:val="hybridMultilevel"/>
    <w:tmpl w:val="4260B864"/>
    <w:lvl w:ilvl="0" w:tplc="410483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410483CE">
      <w:start w:val="1"/>
      <w:numFmt w:val="decimal"/>
      <w:lvlText w:val="(%3)"/>
      <w:lvlJc w:val="left"/>
      <w:pPr>
        <w:ind w:left="72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3FA27D3C"/>
    <w:multiLevelType w:val="hybridMultilevel"/>
    <w:tmpl w:val="51AEDCDA"/>
    <w:lvl w:ilvl="0" w:tplc="972A97A0">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43E44CBA"/>
    <w:multiLevelType w:val="hybridMultilevel"/>
    <w:tmpl w:val="C8422A8C"/>
    <w:lvl w:ilvl="0" w:tplc="FFFFFFFF">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4408370E"/>
    <w:multiLevelType w:val="hybridMultilevel"/>
    <w:tmpl w:val="92D2F01C"/>
    <w:lvl w:ilvl="0" w:tplc="410483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15:restartNumberingAfterBreak="0">
    <w:nsid w:val="44D02040"/>
    <w:multiLevelType w:val="hybridMultilevel"/>
    <w:tmpl w:val="270C7E94"/>
    <w:lvl w:ilvl="0" w:tplc="410483CE">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45AF0265"/>
    <w:multiLevelType w:val="hybridMultilevel"/>
    <w:tmpl w:val="911C7230"/>
    <w:lvl w:ilvl="0" w:tplc="31165E86">
      <w:start w:val="1"/>
      <w:numFmt w:val="decimal"/>
      <w:lvlText w:val="(%1)"/>
      <w:lvlJc w:val="left"/>
      <w:pPr>
        <w:ind w:left="720" w:hanging="360"/>
      </w:pPr>
      <w:rPr>
        <w:rFonts w:ascii="Times New Roman" w:hAnsi="Times New Roman" w:cs="Times New Roman" w:hint="default"/>
        <w:sz w:val="24"/>
        <w:szCs w:val="24"/>
      </w:rPr>
    </w:lvl>
    <w:lvl w:ilvl="1" w:tplc="FFFFFFFF">
      <w:start w:val="1"/>
      <w:numFmt w:val="decimal"/>
      <w:lvlText w:val="%2."/>
      <w:lvlJc w:val="left"/>
      <w:pPr>
        <w:ind w:left="1440" w:hanging="360"/>
      </w:pPr>
      <w:rPr>
        <w:rFonts w:ascii="Times New Roman" w:hAnsi="Times New Roman" w:cs="Times New Roman" w:hint="default"/>
        <w:sz w:val="24"/>
        <w:szCs w:val="24"/>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46962783"/>
    <w:multiLevelType w:val="hybridMultilevel"/>
    <w:tmpl w:val="13A63F62"/>
    <w:lvl w:ilvl="0" w:tplc="2298A000">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482A3DF1"/>
    <w:multiLevelType w:val="hybridMultilevel"/>
    <w:tmpl w:val="26CCB98A"/>
    <w:lvl w:ilvl="0" w:tplc="410483CE">
      <w:start w:val="1"/>
      <w:numFmt w:val="decimal"/>
      <w:lvlText w:val="(%1)"/>
      <w:lvlJc w:val="left"/>
      <w:pPr>
        <w:ind w:left="720" w:hanging="360"/>
      </w:pPr>
      <w:rPr>
        <w:rFonts w:hint="default"/>
        <w:b w:val="0"/>
        <w:bCs w:val="0"/>
        <w:i w:val="0"/>
        <w:iCs w:val="0"/>
        <w:spacing w:val="0"/>
        <w:w w:val="100"/>
        <w:sz w:val="24"/>
        <w:szCs w:val="24"/>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6" w15:restartNumberingAfterBreak="0">
    <w:nsid w:val="488C57B4"/>
    <w:multiLevelType w:val="hybridMultilevel"/>
    <w:tmpl w:val="3FD65B9E"/>
    <w:lvl w:ilvl="0" w:tplc="FFFFFFFF">
      <w:start w:val="1"/>
      <w:numFmt w:val="decimal"/>
      <w:lvlText w:val="(%1)"/>
      <w:lvlJc w:val="left"/>
      <w:pPr>
        <w:ind w:left="720" w:hanging="360"/>
      </w:pPr>
      <w:rPr>
        <w:rFonts w:ascii="Times New Roman" w:hAnsi="Times New Roman" w:cs="Times New Roman" w:hint="default"/>
        <w:sz w:val="24"/>
        <w:szCs w:val="24"/>
      </w:rPr>
    </w:lvl>
    <w:lvl w:ilvl="1" w:tplc="041A000F">
      <w:start w:val="1"/>
      <w:numFmt w:val="decimal"/>
      <w:lvlText w:val="%2."/>
      <w:lvlJc w:val="left"/>
      <w:pPr>
        <w:ind w:left="1429"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49574DD6"/>
    <w:multiLevelType w:val="hybridMultilevel"/>
    <w:tmpl w:val="664CDB32"/>
    <w:lvl w:ilvl="0" w:tplc="FFFFFFF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8" w15:restartNumberingAfterBreak="0">
    <w:nsid w:val="4A847167"/>
    <w:multiLevelType w:val="hybridMultilevel"/>
    <w:tmpl w:val="6854FAD8"/>
    <w:lvl w:ilvl="0" w:tplc="257A0044">
      <w:start w:val="1"/>
      <w:numFmt w:val="decimal"/>
      <w:lvlText w:val="(%1)"/>
      <w:lvlJc w:val="left"/>
      <w:pPr>
        <w:ind w:left="705" w:hanging="705"/>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9" w15:restartNumberingAfterBreak="0">
    <w:nsid w:val="4C786036"/>
    <w:multiLevelType w:val="hybridMultilevel"/>
    <w:tmpl w:val="A19C7B66"/>
    <w:lvl w:ilvl="0" w:tplc="FFFFFFFF">
      <w:start w:val="1"/>
      <w:numFmt w:val="decimal"/>
      <w:lvlText w:val="(%1)"/>
      <w:lvlJc w:val="left"/>
      <w:pPr>
        <w:ind w:left="36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2298A000">
      <w:start w:val="1"/>
      <w:numFmt w:val="decimal"/>
      <w:lvlText w:val="(%3)"/>
      <w:lvlJc w:val="left"/>
      <w:pPr>
        <w:ind w:left="502"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4CEE1948"/>
    <w:multiLevelType w:val="hybridMultilevel"/>
    <w:tmpl w:val="5434E908"/>
    <w:lvl w:ilvl="0" w:tplc="410483CE">
      <w:start w:val="1"/>
      <w:numFmt w:val="decimal"/>
      <w:lvlText w:val="(%1)"/>
      <w:lvlJc w:val="left"/>
      <w:pPr>
        <w:ind w:left="360" w:hanging="360"/>
      </w:pPr>
      <w:rPr>
        <w:rFonts w:hint="default"/>
        <w:b w:val="0"/>
        <w:bCs w:val="0"/>
        <w:i w:val="0"/>
        <w:iCs w:val="0"/>
        <w:spacing w:val="0"/>
        <w:w w:val="100"/>
        <w:sz w:val="24"/>
        <w:szCs w:val="24"/>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1" w15:restartNumberingAfterBreak="0">
    <w:nsid w:val="53152091"/>
    <w:multiLevelType w:val="hybridMultilevel"/>
    <w:tmpl w:val="DA5478B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410483CE">
      <w:start w:val="1"/>
      <w:numFmt w:val="decimal"/>
      <w:lvlText w:val="(%3)"/>
      <w:lvlJc w:val="left"/>
      <w:pPr>
        <w:ind w:left="72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55264DF9"/>
    <w:multiLevelType w:val="hybridMultilevel"/>
    <w:tmpl w:val="36FA5E8A"/>
    <w:lvl w:ilvl="0" w:tplc="C5E202EC">
      <w:numFmt w:val="bullet"/>
      <w:lvlText w:val="-"/>
      <w:lvlJc w:val="left"/>
      <w:pPr>
        <w:ind w:left="720" w:hanging="360"/>
      </w:pPr>
      <w:rPr>
        <w:rFonts w:ascii="Times New Roman" w:eastAsia="Times New Roman" w:hAnsi="Times New Roman" w:cs="Times New Roman" w:hint="default"/>
        <w:b w:val="0"/>
        <w:bCs w:val="0"/>
        <w:i w:val="0"/>
        <w:iCs w:val="0"/>
        <w:spacing w:val="0"/>
        <w:w w:val="100"/>
        <w:sz w:val="24"/>
        <w:szCs w:val="24"/>
        <w:lang w:val="hr-HR" w:eastAsia="en-US" w:bidi="ar-SA"/>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3" w15:restartNumberingAfterBreak="0">
    <w:nsid w:val="555C605B"/>
    <w:multiLevelType w:val="hybridMultilevel"/>
    <w:tmpl w:val="860E25A0"/>
    <w:lvl w:ilvl="0" w:tplc="410483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4" w15:restartNumberingAfterBreak="0">
    <w:nsid w:val="55950B3F"/>
    <w:multiLevelType w:val="hybridMultilevel"/>
    <w:tmpl w:val="6F3CED6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56B5326F"/>
    <w:multiLevelType w:val="hybridMultilevel"/>
    <w:tmpl w:val="F90AB504"/>
    <w:lvl w:ilvl="0" w:tplc="2298A000">
      <w:start w:val="1"/>
      <w:numFmt w:val="decimal"/>
      <w:lvlText w:val="(%1)"/>
      <w:lvlJc w:val="left"/>
      <w:pPr>
        <w:ind w:left="72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6" w15:restartNumberingAfterBreak="0">
    <w:nsid w:val="5729792A"/>
    <w:multiLevelType w:val="hybridMultilevel"/>
    <w:tmpl w:val="1632F84C"/>
    <w:lvl w:ilvl="0" w:tplc="C5E202EC">
      <w:numFmt w:val="bullet"/>
      <w:lvlText w:val="-"/>
      <w:lvlJc w:val="left"/>
      <w:pPr>
        <w:ind w:left="1713" w:hanging="360"/>
      </w:pPr>
      <w:rPr>
        <w:rFonts w:ascii="Times New Roman" w:eastAsia="Times New Roman" w:hAnsi="Times New Roman" w:cs="Times New Roman" w:hint="default"/>
        <w:b w:val="0"/>
        <w:bCs w:val="0"/>
        <w:i w:val="0"/>
        <w:iCs w:val="0"/>
        <w:spacing w:val="0"/>
        <w:w w:val="100"/>
        <w:sz w:val="24"/>
        <w:szCs w:val="24"/>
        <w:lang w:val="hr-HR" w:eastAsia="en-US" w:bidi="ar-SA"/>
      </w:rPr>
    </w:lvl>
    <w:lvl w:ilvl="1" w:tplc="041A0003" w:tentative="1">
      <w:start w:val="1"/>
      <w:numFmt w:val="bullet"/>
      <w:lvlText w:val="o"/>
      <w:lvlJc w:val="left"/>
      <w:pPr>
        <w:ind w:left="2433" w:hanging="360"/>
      </w:pPr>
      <w:rPr>
        <w:rFonts w:ascii="Courier New" w:hAnsi="Courier New" w:cs="Courier New" w:hint="default"/>
      </w:rPr>
    </w:lvl>
    <w:lvl w:ilvl="2" w:tplc="041A0005" w:tentative="1">
      <w:start w:val="1"/>
      <w:numFmt w:val="bullet"/>
      <w:lvlText w:val=""/>
      <w:lvlJc w:val="left"/>
      <w:pPr>
        <w:ind w:left="3153" w:hanging="360"/>
      </w:pPr>
      <w:rPr>
        <w:rFonts w:ascii="Wingdings" w:hAnsi="Wingdings" w:hint="default"/>
      </w:rPr>
    </w:lvl>
    <w:lvl w:ilvl="3" w:tplc="041A0001" w:tentative="1">
      <w:start w:val="1"/>
      <w:numFmt w:val="bullet"/>
      <w:lvlText w:val=""/>
      <w:lvlJc w:val="left"/>
      <w:pPr>
        <w:ind w:left="3873" w:hanging="360"/>
      </w:pPr>
      <w:rPr>
        <w:rFonts w:ascii="Symbol" w:hAnsi="Symbol" w:hint="default"/>
      </w:rPr>
    </w:lvl>
    <w:lvl w:ilvl="4" w:tplc="041A0003" w:tentative="1">
      <w:start w:val="1"/>
      <w:numFmt w:val="bullet"/>
      <w:lvlText w:val="o"/>
      <w:lvlJc w:val="left"/>
      <w:pPr>
        <w:ind w:left="4593" w:hanging="360"/>
      </w:pPr>
      <w:rPr>
        <w:rFonts w:ascii="Courier New" w:hAnsi="Courier New" w:cs="Courier New" w:hint="default"/>
      </w:rPr>
    </w:lvl>
    <w:lvl w:ilvl="5" w:tplc="041A0005" w:tentative="1">
      <w:start w:val="1"/>
      <w:numFmt w:val="bullet"/>
      <w:lvlText w:val=""/>
      <w:lvlJc w:val="left"/>
      <w:pPr>
        <w:ind w:left="5313" w:hanging="360"/>
      </w:pPr>
      <w:rPr>
        <w:rFonts w:ascii="Wingdings" w:hAnsi="Wingdings" w:hint="default"/>
      </w:rPr>
    </w:lvl>
    <w:lvl w:ilvl="6" w:tplc="041A0001" w:tentative="1">
      <w:start w:val="1"/>
      <w:numFmt w:val="bullet"/>
      <w:lvlText w:val=""/>
      <w:lvlJc w:val="left"/>
      <w:pPr>
        <w:ind w:left="6033" w:hanging="360"/>
      </w:pPr>
      <w:rPr>
        <w:rFonts w:ascii="Symbol" w:hAnsi="Symbol" w:hint="default"/>
      </w:rPr>
    </w:lvl>
    <w:lvl w:ilvl="7" w:tplc="041A0003" w:tentative="1">
      <w:start w:val="1"/>
      <w:numFmt w:val="bullet"/>
      <w:lvlText w:val="o"/>
      <w:lvlJc w:val="left"/>
      <w:pPr>
        <w:ind w:left="6753" w:hanging="360"/>
      </w:pPr>
      <w:rPr>
        <w:rFonts w:ascii="Courier New" w:hAnsi="Courier New" w:cs="Courier New" w:hint="default"/>
      </w:rPr>
    </w:lvl>
    <w:lvl w:ilvl="8" w:tplc="041A0005" w:tentative="1">
      <w:start w:val="1"/>
      <w:numFmt w:val="bullet"/>
      <w:lvlText w:val=""/>
      <w:lvlJc w:val="left"/>
      <w:pPr>
        <w:ind w:left="7473" w:hanging="360"/>
      </w:pPr>
      <w:rPr>
        <w:rFonts w:ascii="Wingdings" w:hAnsi="Wingdings" w:hint="default"/>
      </w:rPr>
    </w:lvl>
  </w:abstractNum>
  <w:abstractNum w:abstractNumId="57" w15:restartNumberingAfterBreak="0">
    <w:nsid w:val="572F5F37"/>
    <w:multiLevelType w:val="hybridMultilevel"/>
    <w:tmpl w:val="09845B1C"/>
    <w:lvl w:ilvl="0" w:tplc="C5E202EC">
      <w:numFmt w:val="bullet"/>
      <w:lvlText w:val="-"/>
      <w:lvlJc w:val="left"/>
      <w:pPr>
        <w:ind w:left="720" w:hanging="360"/>
      </w:pPr>
      <w:rPr>
        <w:rFonts w:ascii="Times New Roman" w:eastAsia="Times New Roman" w:hAnsi="Times New Roman" w:cs="Times New Roman" w:hint="default"/>
        <w:b w:val="0"/>
        <w:bCs w:val="0"/>
        <w:i w:val="0"/>
        <w:iCs w:val="0"/>
        <w:spacing w:val="0"/>
        <w:w w:val="100"/>
        <w:sz w:val="24"/>
        <w:szCs w:val="24"/>
        <w:lang w:val="hr-HR" w:eastAsia="en-US" w:bidi="ar-SA"/>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8" w15:restartNumberingAfterBreak="0">
    <w:nsid w:val="5B29050C"/>
    <w:multiLevelType w:val="hybridMultilevel"/>
    <w:tmpl w:val="B5FABC52"/>
    <w:lvl w:ilvl="0" w:tplc="2298A000">
      <w:start w:val="1"/>
      <w:numFmt w:val="decimal"/>
      <w:lvlText w:val="(%1)"/>
      <w:lvlJc w:val="left"/>
      <w:pPr>
        <w:ind w:left="360" w:hanging="360"/>
      </w:pPr>
      <w:rPr>
        <w:rFonts w:ascii="Times New Roman" w:hAnsi="Times New Roman" w:cs="Times New Roman" w:hint="default"/>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5CF02005"/>
    <w:multiLevelType w:val="hybridMultilevel"/>
    <w:tmpl w:val="1992412C"/>
    <w:lvl w:ilvl="0" w:tplc="410483CE">
      <w:start w:val="1"/>
      <w:numFmt w:val="decimal"/>
      <w:lvlText w:val="(%1)"/>
      <w:lvlJc w:val="left"/>
      <w:pPr>
        <w:ind w:left="720" w:hanging="360"/>
      </w:pPr>
      <w:rPr>
        <w:rFonts w:hint="default"/>
        <w:b w:val="0"/>
        <w:bCs w:val="0"/>
        <w:i w:val="0"/>
        <w:iCs w:val="0"/>
        <w:spacing w:val="0"/>
        <w:w w:val="100"/>
        <w:sz w:val="24"/>
        <w:szCs w:val="24"/>
      </w:rPr>
    </w:lvl>
    <w:lvl w:ilvl="1" w:tplc="041A0019" w:tentative="1">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15:restartNumberingAfterBreak="0">
    <w:nsid w:val="5E256ED9"/>
    <w:multiLevelType w:val="hybridMultilevel"/>
    <w:tmpl w:val="5AE0DBC4"/>
    <w:lvl w:ilvl="0" w:tplc="6CEAE1A4">
      <w:start w:val="1"/>
      <w:numFmt w:val="decimal"/>
      <w:lvlText w:val="(%1)"/>
      <w:lvlJc w:val="left"/>
      <w:pPr>
        <w:ind w:left="720" w:hanging="360"/>
      </w:pPr>
      <w:rPr>
        <w:rFonts w:hint="default"/>
        <w:i w:val="0"/>
        <w:iCs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1" w15:restartNumberingAfterBreak="0">
    <w:nsid w:val="5E9243A5"/>
    <w:multiLevelType w:val="hybridMultilevel"/>
    <w:tmpl w:val="C1161EB8"/>
    <w:lvl w:ilvl="0" w:tplc="9F0AE590">
      <w:start w:val="10"/>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2" w15:restartNumberingAfterBreak="0">
    <w:nsid w:val="617F1CDB"/>
    <w:multiLevelType w:val="hybridMultilevel"/>
    <w:tmpl w:val="43D227F6"/>
    <w:lvl w:ilvl="0" w:tplc="9F0AE590">
      <w:start w:val="10"/>
      <w:numFmt w:val="bullet"/>
      <w:lvlText w:val="-"/>
      <w:lvlJc w:val="left"/>
      <w:pPr>
        <w:ind w:left="720" w:hanging="360"/>
      </w:pPr>
      <w:rPr>
        <w:rFonts w:ascii="Calibri" w:eastAsia="Calibri" w:hAnsi="Calibri" w:cs="Calibr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61A25095"/>
    <w:multiLevelType w:val="hybridMultilevel"/>
    <w:tmpl w:val="8AFC6B62"/>
    <w:lvl w:ilvl="0" w:tplc="041A000F">
      <w:start w:val="1"/>
      <w:numFmt w:val="decimal"/>
      <w:lvlText w:val="%1."/>
      <w:lvlJc w:val="left"/>
      <w:pPr>
        <w:ind w:left="1428" w:hanging="360"/>
      </w:pPr>
    </w:lvl>
    <w:lvl w:ilvl="1" w:tplc="FFFFFFFF" w:tentative="1">
      <w:start w:val="1"/>
      <w:numFmt w:val="lowerLetter"/>
      <w:lvlText w:val="%2."/>
      <w:lvlJc w:val="left"/>
      <w:pPr>
        <w:ind w:left="2148" w:hanging="360"/>
      </w:p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64" w15:restartNumberingAfterBreak="0">
    <w:nsid w:val="622D17B7"/>
    <w:multiLevelType w:val="hybridMultilevel"/>
    <w:tmpl w:val="71B6F79E"/>
    <w:lvl w:ilvl="0" w:tplc="041A000F">
      <w:start w:val="1"/>
      <w:numFmt w:val="decimal"/>
      <w:lvlText w:val="%1."/>
      <w:lvlJc w:val="left"/>
      <w:pPr>
        <w:ind w:left="720" w:hanging="360"/>
      </w:pPr>
    </w:lvl>
    <w:lvl w:ilvl="1" w:tplc="041A000F">
      <w:start w:val="1"/>
      <w:numFmt w:val="decimal"/>
      <w:lvlText w:val="%2."/>
      <w:lvlJc w:val="left"/>
      <w:pPr>
        <w:ind w:left="720" w:hanging="360"/>
      </w:pPr>
    </w:lvl>
    <w:lvl w:ilvl="2" w:tplc="E8FA4A46">
      <w:start w:val="1"/>
      <w:numFmt w:val="decimal"/>
      <w:lvlText w:val="(%3)"/>
      <w:lvlJc w:val="left"/>
      <w:pPr>
        <w:ind w:left="2355" w:hanging="375"/>
      </w:pPr>
      <w:rPr>
        <w:rFonts w:eastAsia="Times New Roman" w:hint="default"/>
      </w:rPr>
    </w:lvl>
    <w:lvl w:ilvl="3" w:tplc="2C8A1066">
      <w:start w:val="1"/>
      <w:numFmt w:val="lowerLetter"/>
      <w:lvlText w:val="%4)"/>
      <w:lvlJc w:val="left"/>
      <w:pPr>
        <w:ind w:left="2880" w:hanging="360"/>
      </w:pPr>
      <w:rPr>
        <w:rFonts w:hint="default"/>
      </w:r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5" w15:restartNumberingAfterBreak="0">
    <w:nsid w:val="62D42C12"/>
    <w:multiLevelType w:val="hybridMultilevel"/>
    <w:tmpl w:val="5B181A1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410483CE">
      <w:start w:val="1"/>
      <w:numFmt w:val="decimal"/>
      <w:lvlText w:val="(%3)"/>
      <w:lvlJc w:val="left"/>
      <w:pPr>
        <w:ind w:left="72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6" w15:restartNumberingAfterBreak="0">
    <w:nsid w:val="638068AF"/>
    <w:multiLevelType w:val="hybridMultilevel"/>
    <w:tmpl w:val="7A5CB06C"/>
    <w:lvl w:ilvl="0" w:tplc="D488DBAA">
      <w:start w:val="1"/>
      <w:numFmt w:val="bullet"/>
      <w:lvlText w:val=""/>
      <w:lvlJc w:val="left"/>
      <w:pPr>
        <w:ind w:left="720" w:hanging="360"/>
      </w:pPr>
      <w:rPr>
        <w:rFonts w:ascii="Symbol" w:hAnsi="Symbol"/>
      </w:rPr>
    </w:lvl>
    <w:lvl w:ilvl="1" w:tplc="BABC63D6">
      <w:start w:val="1"/>
      <w:numFmt w:val="bullet"/>
      <w:lvlText w:val=""/>
      <w:lvlJc w:val="left"/>
      <w:pPr>
        <w:ind w:left="720" w:hanging="360"/>
      </w:pPr>
      <w:rPr>
        <w:rFonts w:ascii="Symbol" w:hAnsi="Symbol"/>
      </w:rPr>
    </w:lvl>
    <w:lvl w:ilvl="2" w:tplc="800A5FDA">
      <w:start w:val="1"/>
      <w:numFmt w:val="bullet"/>
      <w:lvlText w:val=""/>
      <w:lvlJc w:val="left"/>
      <w:pPr>
        <w:ind w:left="720" w:hanging="360"/>
      </w:pPr>
      <w:rPr>
        <w:rFonts w:ascii="Symbol" w:hAnsi="Symbol"/>
      </w:rPr>
    </w:lvl>
    <w:lvl w:ilvl="3" w:tplc="A63A84E0">
      <w:start w:val="1"/>
      <w:numFmt w:val="bullet"/>
      <w:lvlText w:val=""/>
      <w:lvlJc w:val="left"/>
      <w:pPr>
        <w:ind w:left="720" w:hanging="360"/>
      </w:pPr>
      <w:rPr>
        <w:rFonts w:ascii="Symbol" w:hAnsi="Symbol"/>
      </w:rPr>
    </w:lvl>
    <w:lvl w:ilvl="4" w:tplc="E36424FE">
      <w:start w:val="1"/>
      <w:numFmt w:val="bullet"/>
      <w:lvlText w:val=""/>
      <w:lvlJc w:val="left"/>
      <w:pPr>
        <w:ind w:left="720" w:hanging="360"/>
      </w:pPr>
      <w:rPr>
        <w:rFonts w:ascii="Symbol" w:hAnsi="Symbol"/>
      </w:rPr>
    </w:lvl>
    <w:lvl w:ilvl="5" w:tplc="9B709EEA">
      <w:start w:val="1"/>
      <w:numFmt w:val="bullet"/>
      <w:lvlText w:val=""/>
      <w:lvlJc w:val="left"/>
      <w:pPr>
        <w:ind w:left="720" w:hanging="360"/>
      </w:pPr>
      <w:rPr>
        <w:rFonts w:ascii="Symbol" w:hAnsi="Symbol"/>
      </w:rPr>
    </w:lvl>
    <w:lvl w:ilvl="6" w:tplc="1C427FC6">
      <w:start w:val="1"/>
      <w:numFmt w:val="bullet"/>
      <w:lvlText w:val=""/>
      <w:lvlJc w:val="left"/>
      <w:pPr>
        <w:ind w:left="720" w:hanging="360"/>
      </w:pPr>
      <w:rPr>
        <w:rFonts w:ascii="Symbol" w:hAnsi="Symbol"/>
      </w:rPr>
    </w:lvl>
    <w:lvl w:ilvl="7" w:tplc="57DA9AEE">
      <w:start w:val="1"/>
      <w:numFmt w:val="bullet"/>
      <w:lvlText w:val=""/>
      <w:lvlJc w:val="left"/>
      <w:pPr>
        <w:ind w:left="720" w:hanging="360"/>
      </w:pPr>
      <w:rPr>
        <w:rFonts w:ascii="Symbol" w:hAnsi="Symbol"/>
      </w:rPr>
    </w:lvl>
    <w:lvl w:ilvl="8" w:tplc="17683EC8">
      <w:start w:val="1"/>
      <w:numFmt w:val="bullet"/>
      <w:lvlText w:val=""/>
      <w:lvlJc w:val="left"/>
      <w:pPr>
        <w:ind w:left="720" w:hanging="360"/>
      </w:pPr>
      <w:rPr>
        <w:rFonts w:ascii="Symbol" w:hAnsi="Symbol"/>
      </w:rPr>
    </w:lvl>
  </w:abstractNum>
  <w:abstractNum w:abstractNumId="67" w15:restartNumberingAfterBreak="0">
    <w:nsid w:val="68A54F7B"/>
    <w:multiLevelType w:val="hybridMultilevel"/>
    <w:tmpl w:val="2884D59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410483CE">
      <w:start w:val="1"/>
      <w:numFmt w:val="decimal"/>
      <w:lvlText w:val="(%3)"/>
      <w:lvlJc w:val="left"/>
      <w:pPr>
        <w:ind w:left="72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69275DBB"/>
    <w:multiLevelType w:val="hybridMultilevel"/>
    <w:tmpl w:val="25D4B3D2"/>
    <w:lvl w:ilvl="0" w:tplc="FA1CCAA4">
      <w:start w:val="1"/>
      <w:numFmt w:val="decimal"/>
      <w:lvlText w:val="%1."/>
      <w:lvlJc w:val="left"/>
      <w:pPr>
        <w:ind w:left="1020" w:hanging="360"/>
      </w:pPr>
    </w:lvl>
    <w:lvl w:ilvl="1" w:tplc="82C8A13C">
      <w:start w:val="1"/>
      <w:numFmt w:val="decimal"/>
      <w:lvlText w:val="%2."/>
      <w:lvlJc w:val="left"/>
      <w:pPr>
        <w:ind w:left="1020" w:hanging="360"/>
      </w:pPr>
    </w:lvl>
    <w:lvl w:ilvl="2" w:tplc="21B6B136">
      <w:start w:val="1"/>
      <w:numFmt w:val="decimal"/>
      <w:lvlText w:val="%3."/>
      <w:lvlJc w:val="left"/>
      <w:pPr>
        <w:ind w:left="1020" w:hanging="360"/>
      </w:pPr>
    </w:lvl>
    <w:lvl w:ilvl="3" w:tplc="E5F6AB04">
      <w:start w:val="1"/>
      <w:numFmt w:val="decimal"/>
      <w:lvlText w:val="%4."/>
      <w:lvlJc w:val="left"/>
      <w:pPr>
        <w:ind w:left="1020" w:hanging="360"/>
      </w:pPr>
    </w:lvl>
    <w:lvl w:ilvl="4" w:tplc="3AE4B49A">
      <w:start w:val="1"/>
      <w:numFmt w:val="decimal"/>
      <w:lvlText w:val="%5."/>
      <w:lvlJc w:val="left"/>
      <w:pPr>
        <w:ind w:left="1020" w:hanging="360"/>
      </w:pPr>
    </w:lvl>
    <w:lvl w:ilvl="5" w:tplc="F5CAE870">
      <w:start w:val="1"/>
      <w:numFmt w:val="decimal"/>
      <w:lvlText w:val="%6."/>
      <w:lvlJc w:val="left"/>
      <w:pPr>
        <w:ind w:left="1020" w:hanging="360"/>
      </w:pPr>
    </w:lvl>
    <w:lvl w:ilvl="6" w:tplc="C304EAD4">
      <w:start w:val="1"/>
      <w:numFmt w:val="decimal"/>
      <w:lvlText w:val="%7."/>
      <w:lvlJc w:val="left"/>
      <w:pPr>
        <w:ind w:left="1020" w:hanging="360"/>
      </w:pPr>
    </w:lvl>
    <w:lvl w:ilvl="7" w:tplc="4BCE96A6">
      <w:start w:val="1"/>
      <w:numFmt w:val="decimal"/>
      <w:lvlText w:val="%8."/>
      <w:lvlJc w:val="left"/>
      <w:pPr>
        <w:ind w:left="1020" w:hanging="360"/>
      </w:pPr>
    </w:lvl>
    <w:lvl w:ilvl="8" w:tplc="E21AAF98">
      <w:start w:val="1"/>
      <w:numFmt w:val="decimal"/>
      <w:lvlText w:val="%9."/>
      <w:lvlJc w:val="left"/>
      <w:pPr>
        <w:ind w:left="1020" w:hanging="360"/>
      </w:pPr>
    </w:lvl>
  </w:abstractNum>
  <w:abstractNum w:abstractNumId="69" w15:restartNumberingAfterBreak="0">
    <w:nsid w:val="6A0F07DE"/>
    <w:multiLevelType w:val="hybridMultilevel"/>
    <w:tmpl w:val="DAF80DE6"/>
    <w:lvl w:ilvl="0" w:tplc="410483CE">
      <w:start w:val="1"/>
      <w:numFmt w:val="decimal"/>
      <w:lvlText w:val="(%1)"/>
      <w:lvlJc w:val="left"/>
      <w:pPr>
        <w:ind w:left="1428" w:hanging="360"/>
      </w:pPr>
      <w:rPr>
        <w:rFonts w:hint="default"/>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70" w15:restartNumberingAfterBreak="0">
    <w:nsid w:val="6A255182"/>
    <w:multiLevelType w:val="hybridMultilevel"/>
    <w:tmpl w:val="4B94F8C0"/>
    <w:lvl w:ilvl="0" w:tplc="410483CE">
      <w:start w:val="1"/>
      <w:numFmt w:val="decimal"/>
      <w:lvlText w:val="(%1)"/>
      <w:lvlJc w:val="left"/>
      <w:pPr>
        <w:ind w:left="502"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1" w15:restartNumberingAfterBreak="0">
    <w:nsid w:val="716B6F30"/>
    <w:multiLevelType w:val="hybridMultilevel"/>
    <w:tmpl w:val="C6D698A4"/>
    <w:lvl w:ilvl="0" w:tplc="6430DED4">
      <w:start w:val="1"/>
      <w:numFmt w:val="decimal"/>
      <w:lvlText w:val="(%1)"/>
      <w:lvlJc w:val="left"/>
      <w:pPr>
        <w:ind w:left="1428" w:hanging="360"/>
      </w:pPr>
      <w:rPr>
        <w:rFonts w:ascii="Times New Roman" w:hAnsi="Times New Roman" w:cs="Times New Roman" w:hint="default"/>
        <w:sz w:val="24"/>
        <w:szCs w:val="24"/>
      </w:rPr>
    </w:lvl>
    <w:lvl w:ilvl="1" w:tplc="041A0019">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72" w15:restartNumberingAfterBreak="0">
    <w:nsid w:val="71911502"/>
    <w:multiLevelType w:val="hybridMultilevel"/>
    <w:tmpl w:val="FC864428"/>
    <w:lvl w:ilvl="0" w:tplc="041A000F">
      <w:start w:val="1"/>
      <w:numFmt w:val="decimal"/>
      <w:lvlText w:val="%1."/>
      <w:lvlJc w:val="left"/>
      <w:pPr>
        <w:ind w:left="928" w:hanging="360"/>
      </w:p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73" w15:restartNumberingAfterBreak="0">
    <w:nsid w:val="72DD4B17"/>
    <w:multiLevelType w:val="hybridMultilevel"/>
    <w:tmpl w:val="069A868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4" w15:restartNumberingAfterBreak="0">
    <w:nsid w:val="754B7F9F"/>
    <w:multiLevelType w:val="hybridMultilevel"/>
    <w:tmpl w:val="DF64ACFC"/>
    <w:lvl w:ilvl="0" w:tplc="2298A000">
      <w:start w:val="1"/>
      <w:numFmt w:val="decimal"/>
      <w:lvlText w:val="(%1)"/>
      <w:lvlJc w:val="left"/>
      <w:pPr>
        <w:ind w:left="720" w:hanging="360"/>
      </w:pPr>
      <w:rPr>
        <w:rFonts w:ascii="Times New Roman" w:hAnsi="Times New Roman" w:cs="Times New Roman" w:hint="default"/>
        <w:sz w:val="24"/>
        <w:szCs w:val="24"/>
      </w:rPr>
    </w:lvl>
    <w:lvl w:ilvl="1" w:tplc="041A000F">
      <w:start w:val="1"/>
      <w:numFmt w:val="decimal"/>
      <w:lvlText w:val="%2."/>
      <w:lvlJc w:val="left"/>
      <w:pPr>
        <w:ind w:left="72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5" w15:restartNumberingAfterBreak="0">
    <w:nsid w:val="76987E52"/>
    <w:multiLevelType w:val="hybridMultilevel"/>
    <w:tmpl w:val="36E20CA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7EC76583"/>
    <w:multiLevelType w:val="hybridMultilevel"/>
    <w:tmpl w:val="4C9A27B8"/>
    <w:lvl w:ilvl="0" w:tplc="C5E202EC">
      <w:numFmt w:val="bullet"/>
      <w:lvlText w:val="-"/>
      <w:lvlJc w:val="left"/>
      <w:pPr>
        <w:ind w:left="1428" w:hanging="360"/>
      </w:pPr>
      <w:rPr>
        <w:rFonts w:ascii="Times New Roman" w:eastAsia="Times New Roman" w:hAnsi="Times New Roman" w:cs="Times New Roman" w:hint="default"/>
        <w:b w:val="0"/>
        <w:bCs w:val="0"/>
        <w:i w:val="0"/>
        <w:iCs w:val="0"/>
        <w:spacing w:val="0"/>
        <w:w w:val="100"/>
        <w:sz w:val="24"/>
        <w:szCs w:val="24"/>
        <w:lang w:val="hr-HR" w:eastAsia="en-US" w:bidi="ar-SA"/>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77" w15:restartNumberingAfterBreak="0">
    <w:nsid w:val="7F217144"/>
    <w:multiLevelType w:val="hybridMultilevel"/>
    <w:tmpl w:val="2F5C64EE"/>
    <w:lvl w:ilvl="0" w:tplc="FFFFFFFF">
      <w:start w:val="1"/>
      <w:numFmt w:val="decimal"/>
      <w:lvlText w:val="(%1)"/>
      <w:lvlJc w:val="left"/>
      <w:pPr>
        <w:ind w:left="720" w:hanging="360"/>
      </w:pPr>
      <w:rPr>
        <w:rFonts w:ascii="Times New Roman" w:hAnsi="Times New Roman" w:cs="Times New Roman" w:hint="default"/>
        <w:sz w:val="24"/>
        <w:szCs w:val="24"/>
      </w:rPr>
    </w:lvl>
    <w:lvl w:ilvl="1" w:tplc="FFFFFFFF" w:tentative="1">
      <w:start w:val="1"/>
      <w:numFmt w:val="lowerLetter"/>
      <w:lvlText w:val="%2."/>
      <w:lvlJc w:val="left"/>
      <w:pPr>
        <w:ind w:left="1440" w:hanging="360"/>
      </w:pPr>
    </w:lvl>
    <w:lvl w:ilvl="2" w:tplc="2298A000">
      <w:start w:val="1"/>
      <w:numFmt w:val="decimal"/>
      <w:lvlText w:val="(%3)"/>
      <w:lvlJc w:val="left"/>
      <w:pPr>
        <w:ind w:left="720" w:hanging="360"/>
      </w:pPr>
      <w:rPr>
        <w:rFonts w:ascii="Times New Roman" w:hAnsi="Times New Roman" w:cs="Times New Roman" w:hint="default"/>
        <w:sz w:val="24"/>
        <w:szCs w:val="24"/>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1"/>
  </w:num>
  <w:num w:numId="2">
    <w:abstractNumId w:val="73"/>
  </w:num>
  <w:num w:numId="3">
    <w:abstractNumId w:val="39"/>
  </w:num>
  <w:num w:numId="4">
    <w:abstractNumId w:val="29"/>
  </w:num>
  <w:num w:numId="5">
    <w:abstractNumId w:val="12"/>
  </w:num>
  <w:num w:numId="6">
    <w:abstractNumId w:val="21"/>
    <w:lvlOverride w:ilvl="0">
      <w:startOverride w:val="1"/>
    </w:lvlOverride>
    <w:lvlOverride w:ilvl="1"/>
    <w:lvlOverride w:ilvl="2"/>
    <w:lvlOverride w:ilvl="3"/>
    <w:lvlOverride w:ilvl="4"/>
    <w:lvlOverride w:ilvl="5"/>
    <w:lvlOverride w:ilvl="6"/>
    <w:lvlOverride w:ilvl="7"/>
    <w:lvlOverride w:ilvl="8"/>
  </w:num>
  <w:num w:numId="7">
    <w:abstractNumId w:val="57"/>
  </w:num>
  <w:num w:numId="8">
    <w:abstractNumId w:val="52"/>
  </w:num>
  <w:num w:numId="9">
    <w:abstractNumId w:val="37"/>
  </w:num>
  <w:num w:numId="10">
    <w:abstractNumId w:val="69"/>
  </w:num>
  <w:num w:numId="11">
    <w:abstractNumId w:val="34"/>
  </w:num>
  <w:num w:numId="12">
    <w:abstractNumId w:val="71"/>
  </w:num>
  <w:num w:numId="13">
    <w:abstractNumId w:val="35"/>
  </w:num>
  <w:num w:numId="14">
    <w:abstractNumId w:val="24"/>
  </w:num>
  <w:num w:numId="15">
    <w:abstractNumId w:val="9"/>
  </w:num>
  <w:num w:numId="16">
    <w:abstractNumId w:val="55"/>
  </w:num>
  <w:num w:numId="17">
    <w:abstractNumId w:val="13"/>
  </w:num>
  <w:num w:numId="18">
    <w:abstractNumId w:val="74"/>
  </w:num>
  <w:num w:numId="19">
    <w:abstractNumId w:val="58"/>
  </w:num>
  <w:num w:numId="20">
    <w:abstractNumId w:val="44"/>
  </w:num>
  <w:num w:numId="21">
    <w:abstractNumId w:val="25"/>
  </w:num>
  <w:num w:numId="22">
    <w:abstractNumId w:val="19"/>
  </w:num>
  <w:num w:numId="23">
    <w:abstractNumId w:val="60"/>
  </w:num>
  <w:num w:numId="24">
    <w:abstractNumId w:val="41"/>
  </w:num>
  <w:num w:numId="25">
    <w:abstractNumId w:val="14"/>
  </w:num>
  <w:num w:numId="26">
    <w:abstractNumId w:val="64"/>
  </w:num>
  <w:num w:numId="27">
    <w:abstractNumId w:val="6"/>
  </w:num>
  <w:num w:numId="28">
    <w:abstractNumId w:val="65"/>
  </w:num>
  <w:num w:numId="29">
    <w:abstractNumId w:val="70"/>
  </w:num>
  <w:num w:numId="30">
    <w:abstractNumId w:val="30"/>
  </w:num>
  <w:num w:numId="31">
    <w:abstractNumId w:val="18"/>
  </w:num>
  <w:num w:numId="32">
    <w:abstractNumId w:val="40"/>
  </w:num>
  <w:num w:numId="33">
    <w:abstractNumId w:val="0"/>
  </w:num>
  <w:num w:numId="34">
    <w:abstractNumId w:val="51"/>
  </w:num>
  <w:num w:numId="35">
    <w:abstractNumId w:val="32"/>
  </w:num>
  <w:num w:numId="36">
    <w:abstractNumId w:val="36"/>
  </w:num>
  <w:num w:numId="37">
    <w:abstractNumId w:val="23"/>
  </w:num>
  <w:num w:numId="38">
    <w:abstractNumId w:val="4"/>
  </w:num>
  <w:num w:numId="39">
    <w:abstractNumId w:val="5"/>
  </w:num>
  <w:num w:numId="40">
    <w:abstractNumId w:val="38"/>
  </w:num>
  <w:num w:numId="41">
    <w:abstractNumId w:val="46"/>
  </w:num>
  <w:num w:numId="42">
    <w:abstractNumId w:val="43"/>
  </w:num>
  <w:num w:numId="43">
    <w:abstractNumId w:val="31"/>
  </w:num>
  <w:num w:numId="44">
    <w:abstractNumId w:val="8"/>
  </w:num>
  <w:num w:numId="45">
    <w:abstractNumId w:val="61"/>
  </w:num>
  <w:num w:numId="46">
    <w:abstractNumId w:val="53"/>
  </w:num>
  <w:num w:numId="47">
    <w:abstractNumId w:val="67"/>
  </w:num>
  <w:num w:numId="48">
    <w:abstractNumId w:val="63"/>
  </w:num>
  <w:num w:numId="49">
    <w:abstractNumId w:val="10"/>
  </w:num>
  <w:num w:numId="50">
    <w:abstractNumId w:val="49"/>
  </w:num>
  <w:num w:numId="51">
    <w:abstractNumId w:val="16"/>
  </w:num>
  <w:num w:numId="52">
    <w:abstractNumId w:val="2"/>
  </w:num>
  <w:num w:numId="53">
    <w:abstractNumId w:val="72"/>
  </w:num>
  <w:num w:numId="54">
    <w:abstractNumId w:val="22"/>
  </w:num>
  <w:num w:numId="55">
    <w:abstractNumId w:val="7"/>
  </w:num>
  <w:num w:numId="56">
    <w:abstractNumId w:val="15"/>
  </w:num>
  <w:num w:numId="57">
    <w:abstractNumId w:val="42"/>
  </w:num>
  <w:num w:numId="58">
    <w:abstractNumId w:val="3"/>
  </w:num>
  <w:num w:numId="59">
    <w:abstractNumId w:val="1"/>
  </w:num>
  <w:num w:numId="60">
    <w:abstractNumId w:val="27"/>
  </w:num>
  <w:num w:numId="61">
    <w:abstractNumId w:val="62"/>
  </w:num>
  <w:num w:numId="62">
    <w:abstractNumId w:val="54"/>
  </w:num>
  <w:num w:numId="63">
    <w:abstractNumId w:val="77"/>
  </w:num>
  <w:num w:numId="64">
    <w:abstractNumId w:val="75"/>
  </w:num>
  <w:num w:numId="65">
    <w:abstractNumId w:val="56"/>
  </w:num>
  <w:num w:numId="66">
    <w:abstractNumId w:val="47"/>
  </w:num>
  <w:num w:numId="67">
    <w:abstractNumId w:val="76"/>
  </w:num>
  <w:num w:numId="68">
    <w:abstractNumId w:val="28"/>
  </w:num>
  <w:num w:numId="69">
    <w:abstractNumId w:val="33"/>
  </w:num>
  <w:num w:numId="70">
    <w:abstractNumId w:val="68"/>
  </w:num>
  <w:num w:numId="71">
    <w:abstractNumId w:val="66"/>
  </w:num>
  <w:num w:numId="72">
    <w:abstractNumId w:val="59"/>
  </w:num>
  <w:num w:numId="73">
    <w:abstractNumId w:val="21"/>
  </w:num>
  <w:num w:numId="74">
    <w:abstractNumId w:val="20"/>
  </w:num>
  <w:num w:numId="75">
    <w:abstractNumId w:val="45"/>
  </w:num>
  <w:num w:numId="76">
    <w:abstractNumId w:val="17"/>
  </w:num>
  <w:num w:numId="77">
    <w:abstractNumId w:val="50"/>
  </w:num>
  <w:num w:numId="78">
    <w:abstractNumId w:val="48"/>
  </w:num>
  <w:num w:numId="79">
    <w:abstractNumId w:val="26"/>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ocumentProtection w:edit="trackedChanges" w:enforcement="0"/>
  <w:defaultTabStop w:val="708"/>
  <w:hyphenationZone w:val="425"/>
  <w:noPunctuationKerning/>
  <w:characterSpacingControl w:val="doNotCompress"/>
  <w:hdrShapeDefaults>
    <o:shapedefaults v:ext="edit" spidmax="4097" fillcolor="white">
      <v:fill color="white"/>
    </o:shapedefaults>
  </w:hdrShapeDefaults>
  <w:footnotePr>
    <w:footnote w:id="-1"/>
    <w:footnote w:id="0"/>
    <w:footnote w:id="1"/>
  </w:footnotePr>
  <w:endnotePr>
    <w:endnote w:id="-1"/>
    <w:endnote w:id="0"/>
    <w:endnote w:id="1"/>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1A39"/>
    <w:rsid w:val="00000771"/>
    <w:rsid w:val="00000C75"/>
    <w:rsid w:val="00000D2F"/>
    <w:rsid w:val="00000EB0"/>
    <w:rsid w:val="0000211D"/>
    <w:rsid w:val="00002D77"/>
    <w:rsid w:val="00003490"/>
    <w:rsid w:val="000036F8"/>
    <w:rsid w:val="00003A8D"/>
    <w:rsid w:val="00003EAE"/>
    <w:rsid w:val="000045E9"/>
    <w:rsid w:val="00004AA8"/>
    <w:rsid w:val="00004BDA"/>
    <w:rsid w:val="00004D57"/>
    <w:rsid w:val="000050E3"/>
    <w:rsid w:val="00005F60"/>
    <w:rsid w:val="00006BF0"/>
    <w:rsid w:val="00006C5D"/>
    <w:rsid w:val="00006F7C"/>
    <w:rsid w:val="00007242"/>
    <w:rsid w:val="000075A2"/>
    <w:rsid w:val="00007676"/>
    <w:rsid w:val="00007B2D"/>
    <w:rsid w:val="00007E47"/>
    <w:rsid w:val="000102D1"/>
    <w:rsid w:val="00010526"/>
    <w:rsid w:val="0001058D"/>
    <w:rsid w:val="00011327"/>
    <w:rsid w:val="00011E09"/>
    <w:rsid w:val="00011F11"/>
    <w:rsid w:val="000123FD"/>
    <w:rsid w:val="00012B0F"/>
    <w:rsid w:val="0001417F"/>
    <w:rsid w:val="00014546"/>
    <w:rsid w:val="000145A7"/>
    <w:rsid w:val="00014753"/>
    <w:rsid w:val="00014802"/>
    <w:rsid w:val="00014888"/>
    <w:rsid w:val="000149E2"/>
    <w:rsid w:val="00014B4E"/>
    <w:rsid w:val="0001524C"/>
    <w:rsid w:val="000153D3"/>
    <w:rsid w:val="00015A62"/>
    <w:rsid w:val="00015F51"/>
    <w:rsid w:val="00016293"/>
    <w:rsid w:val="000163A6"/>
    <w:rsid w:val="0001688C"/>
    <w:rsid w:val="00016C83"/>
    <w:rsid w:val="00016CD2"/>
    <w:rsid w:val="00016D3F"/>
    <w:rsid w:val="00017133"/>
    <w:rsid w:val="0001765B"/>
    <w:rsid w:val="00017848"/>
    <w:rsid w:val="00017B73"/>
    <w:rsid w:val="00017DF5"/>
    <w:rsid w:val="000207A3"/>
    <w:rsid w:val="00020C12"/>
    <w:rsid w:val="00020FF6"/>
    <w:rsid w:val="00021091"/>
    <w:rsid w:val="000210AE"/>
    <w:rsid w:val="000217E6"/>
    <w:rsid w:val="00021CE8"/>
    <w:rsid w:val="00021F9F"/>
    <w:rsid w:val="0002286A"/>
    <w:rsid w:val="00022E96"/>
    <w:rsid w:val="00023240"/>
    <w:rsid w:val="000245D5"/>
    <w:rsid w:val="00024AB6"/>
    <w:rsid w:val="00025787"/>
    <w:rsid w:val="00025CFD"/>
    <w:rsid w:val="00025F8D"/>
    <w:rsid w:val="00026235"/>
    <w:rsid w:val="0002636D"/>
    <w:rsid w:val="00026D11"/>
    <w:rsid w:val="00027097"/>
    <w:rsid w:val="0002724D"/>
    <w:rsid w:val="000305B2"/>
    <w:rsid w:val="00030649"/>
    <w:rsid w:val="0003098A"/>
    <w:rsid w:val="00030CC0"/>
    <w:rsid w:val="00030F4A"/>
    <w:rsid w:val="000311B0"/>
    <w:rsid w:val="00031AF0"/>
    <w:rsid w:val="00031CDC"/>
    <w:rsid w:val="00031D2F"/>
    <w:rsid w:val="00031E0B"/>
    <w:rsid w:val="00031FBA"/>
    <w:rsid w:val="000323F0"/>
    <w:rsid w:val="00032781"/>
    <w:rsid w:val="00032810"/>
    <w:rsid w:val="00032B0F"/>
    <w:rsid w:val="00032B78"/>
    <w:rsid w:val="00032FC5"/>
    <w:rsid w:val="000335E2"/>
    <w:rsid w:val="000335EC"/>
    <w:rsid w:val="0003361E"/>
    <w:rsid w:val="0003369E"/>
    <w:rsid w:val="00033A51"/>
    <w:rsid w:val="00033AF2"/>
    <w:rsid w:val="00033F6F"/>
    <w:rsid w:val="00034522"/>
    <w:rsid w:val="00034FCF"/>
    <w:rsid w:val="0003509B"/>
    <w:rsid w:val="000352AA"/>
    <w:rsid w:val="000353D7"/>
    <w:rsid w:val="0003569D"/>
    <w:rsid w:val="00035AF7"/>
    <w:rsid w:val="00036A51"/>
    <w:rsid w:val="00036C98"/>
    <w:rsid w:val="00036ECA"/>
    <w:rsid w:val="000371E4"/>
    <w:rsid w:val="00037904"/>
    <w:rsid w:val="00037B0F"/>
    <w:rsid w:val="00037D19"/>
    <w:rsid w:val="00037E4A"/>
    <w:rsid w:val="00040616"/>
    <w:rsid w:val="00040A65"/>
    <w:rsid w:val="00040BEA"/>
    <w:rsid w:val="00040D3D"/>
    <w:rsid w:val="00041844"/>
    <w:rsid w:val="00041AD0"/>
    <w:rsid w:val="000421F8"/>
    <w:rsid w:val="00042332"/>
    <w:rsid w:val="00042C99"/>
    <w:rsid w:val="00042E55"/>
    <w:rsid w:val="00042E7F"/>
    <w:rsid w:val="00043229"/>
    <w:rsid w:val="000433FB"/>
    <w:rsid w:val="0004358A"/>
    <w:rsid w:val="00043A34"/>
    <w:rsid w:val="00043C1F"/>
    <w:rsid w:val="00043CAC"/>
    <w:rsid w:val="00044ABA"/>
    <w:rsid w:val="00044B9E"/>
    <w:rsid w:val="00044EBD"/>
    <w:rsid w:val="00045461"/>
    <w:rsid w:val="0004561D"/>
    <w:rsid w:val="000462E2"/>
    <w:rsid w:val="00046672"/>
    <w:rsid w:val="00046B32"/>
    <w:rsid w:val="00046B84"/>
    <w:rsid w:val="00046D7A"/>
    <w:rsid w:val="00046E48"/>
    <w:rsid w:val="00047250"/>
    <w:rsid w:val="00047F64"/>
    <w:rsid w:val="00050588"/>
    <w:rsid w:val="000506F9"/>
    <w:rsid w:val="00051B2B"/>
    <w:rsid w:val="00051C67"/>
    <w:rsid w:val="00051DD2"/>
    <w:rsid w:val="00052B72"/>
    <w:rsid w:val="00052F49"/>
    <w:rsid w:val="00052F95"/>
    <w:rsid w:val="00054E6D"/>
    <w:rsid w:val="00054F1D"/>
    <w:rsid w:val="00055145"/>
    <w:rsid w:val="00055F0A"/>
    <w:rsid w:val="00056911"/>
    <w:rsid w:val="00057097"/>
    <w:rsid w:val="00057938"/>
    <w:rsid w:val="00057AC5"/>
    <w:rsid w:val="00057B57"/>
    <w:rsid w:val="0006006F"/>
    <w:rsid w:val="00060122"/>
    <w:rsid w:val="000604F4"/>
    <w:rsid w:val="000604FF"/>
    <w:rsid w:val="000605F6"/>
    <w:rsid w:val="000608C5"/>
    <w:rsid w:val="00060B50"/>
    <w:rsid w:val="00060BB5"/>
    <w:rsid w:val="00060C38"/>
    <w:rsid w:val="00060D4D"/>
    <w:rsid w:val="00061430"/>
    <w:rsid w:val="00061574"/>
    <w:rsid w:val="000619D9"/>
    <w:rsid w:val="00061FF5"/>
    <w:rsid w:val="000626E7"/>
    <w:rsid w:val="00062716"/>
    <w:rsid w:val="00062BC8"/>
    <w:rsid w:val="00062D0B"/>
    <w:rsid w:val="00062F3D"/>
    <w:rsid w:val="00062F4F"/>
    <w:rsid w:val="00063574"/>
    <w:rsid w:val="0006388E"/>
    <w:rsid w:val="00063C06"/>
    <w:rsid w:val="00063EC8"/>
    <w:rsid w:val="00064471"/>
    <w:rsid w:val="00064521"/>
    <w:rsid w:val="000648DD"/>
    <w:rsid w:val="000648DF"/>
    <w:rsid w:val="0006538E"/>
    <w:rsid w:val="000657D8"/>
    <w:rsid w:val="000657E2"/>
    <w:rsid w:val="00065926"/>
    <w:rsid w:val="00066BA4"/>
    <w:rsid w:val="00066DAF"/>
    <w:rsid w:val="00067375"/>
    <w:rsid w:val="00067E9C"/>
    <w:rsid w:val="0007063F"/>
    <w:rsid w:val="000706AA"/>
    <w:rsid w:val="000708B3"/>
    <w:rsid w:val="00070A24"/>
    <w:rsid w:val="00070A46"/>
    <w:rsid w:val="00070B8D"/>
    <w:rsid w:val="00070C1F"/>
    <w:rsid w:val="0007111D"/>
    <w:rsid w:val="00071AE3"/>
    <w:rsid w:val="00071CF6"/>
    <w:rsid w:val="0007259F"/>
    <w:rsid w:val="000731BD"/>
    <w:rsid w:val="000734D1"/>
    <w:rsid w:val="000743C4"/>
    <w:rsid w:val="00074671"/>
    <w:rsid w:val="00074DBB"/>
    <w:rsid w:val="00075060"/>
    <w:rsid w:val="00076170"/>
    <w:rsid w:val="00076878"/>
    <w:rsid w:val="000771C0"/>
    <w:rsid w:val="000776D8"/>
    <w:rsid w:val="00077886"/>
    <w:rsid w:val="000802B3"/>
    <w:rsid w:val="00080355"/>
    <w:rsid w:val="000806EF"/>
    <w:rsid w:val="00080D70"/>
    <w:rsid w:val="00080D7B"/>
    <w:rsid w:val="000810F2"/>
    <w:rsid w:val="0008140A"/>
    <w:rsid w:val="00081620"/>
    <w:rsid w:val="0008177E"/>
    <w:rsid w:val="00081C2E"/>
    <w:rsid w:val="0008252E"/>
    <w:rsid w:val="000825BB"/>
    <w:rsid w:val="000827CD"/>
    <w:rsid w:val="00082EF7"/>
    <w:rsid w:val="0008306B"/>
    <w:rsid w:val="0008358D"/>
    <w:rsid w:val="000836F0"/>
    <w:rsid w:val="00083E05"/>
    <w:rsid w:val="00084419"/>
    <w:rsid w:val="00084F8B"/>
    <w:rsid w:val="0008512D"/>
    <w:rsid w:val="00085462"/>
    <w:rsid w:val="00085569"/>
    <w:rsid w:val="000858F9"/>
    <w:rsid w:val="00085CB6"/>
    <w:rsid w:val="00085D01"/>
    <w:rsid w:val="00085F1A"/>
    <w:rsid w:val="000865BE"/>
    <w:rsid w:val="00086AF5"/>
    <w:rsid w:val="00086B35"/>
    <w:rsid w:val="00086DCA"/>
    <w:rsid w:val="0008704D"/>
    <w:rsid w:val="0008768C"/>
    <w:rsid w:val="00087AA9"/>
    <w:rsid w:val="00090041"/>
    <w:rsid w:val="000902D9"/>
    <w:rsid w:val="000903EC"/>
    <w:rsid w:val="0009040F"/>
    <w:rsid w:val="00090711"/>
    <w:rsid w:val="00090803"/>
    <w:rsid w:val="00090A11"/>
    <w:rsid w:val="00091203"/>
    <w:rsid w:val="00091206"/>
    <w:rsid w:val="000914D5"/>
    <w:rsid w:val="00091809"/>
    <w:rsid w:val="00091AC3"/>
    <w:rsid w:val="000920BA"/>
    <w:rsid w:val="000924B2"/>
    <w:rsid w:val="0009287E"/>
    <w:rsid w:val="00092C9B"/>
    <w:rsid w:val="00092D4A"/>
    <w:rsid w:val="0009300C"/>
    <w:rsid w:val="000933A4"/>
    <w:rsid w:val="00093815"/>
    <w:rsid w:val="000938F8"/>
    <w:rsid w:val="000939CB"/>
    <w:rsid w:val="00093B67"/>
    <w:rsid w:val="0009488D"/>
    <w:rsid w:val="000949C9"/>
    <w:rsid w:val="00094C69"/>
    <w:rsid w:val="00094E47"/>
    <w:rsid w:val="00095304"/>
    <w:rsid w:val="000954DF"/>
    <w:rsid w:val="000955AE"/>
    <w:rsid w:val="000955ED"/>
    <w:rsid w:val="000956B9"/>
    <w:rsid w:val="00095834"/>
    <w:rsid w:val="000958DC"/>
    <w:rsid w:val="00095915"/>
    <w:rsid w:val="00095B26"/>
    <w:rsid w:val="0009622F"/>
    <w:rsid w:val="00096749"/>
    <w:rsid w:val="0009706B"/>
    <w:rsid w:val="000971BB"/>
    <w:rsid w:val="00097461"/>
    <w:rsid w:val="00097D03"/>
    <w:rsid w:val="00097F54"/>
    <w:rsid w:val="000A0123"/>
    <w:rsid w:val="000A0326"/>
    <w:rsid w:val="000A0394"/>
    <w:rsid w:val="000A04F1"/>
    <w:rsid w:val="000A0585"/>
    <w:rsid w:val="000A0CEF"/>
    <w:rsid w:val="000A0ED9"/>
    <w:rsid w:val="000A1646"/>
    <w:rsid w:val="000A1664"/>
    <w:rsid w:val="000A170D"/>
    <w:rsid w:val="000A18AC"/>
    <w:rsid w:val="000A1C86"/>
    <w:rsid w:val="000A21D1"/>
    <w:rsid w:val="000A2412"/>
    <w:rsid w:val="000A268A"/>
    <w:rsid w:val="000A2E42"/>
    <w:rsid w:val="000A2F7C"/>
    <w:rsid w:val="000A3DE0"/>
    <w:rsid w:val="000A4092"/>
    <w:rsid w:val="000A42CA"/>
    <w:rsid w:val="000A4435"/>
    <w:rsid w:val="000A4474"/>
    <w:rsid w:val="000A4AAA"/>
    <w:rsid w:val="000A4D42"/>
    <w:rsid w:val="000A4DD9"/>
    <w:rsid w:val="000A6403"/>
    <w:rsid w:val="000A73FB"/>
    <w:rsid w:val="000A7444"/>
    <w:rsid w:val="000A75BD"/>
    <w:rsid w:val="000A7799"/>
    <w:rsid w:val="000B0002"/>
    <w:rsid w:val="000B03E0"/>
    <w:rsid w:val="000B0594"/>
    <w:rsid w:val="000B0627"/>
    <w:rsid w:val="000B07AC"/>
    <w:rsid w:val="000B0CD0"/>
    <w:rsid w:val="000B0CF1"/>
    <w:rsid w:val="000B14E5"/>
    <w:rsid w:val="000B14F9"/>
    <w:rsid w:val="000B1709"/>
    <w:rsid w:val="000B17B5"/>
    <w:rsid w:val="000B1D3D"/>
    <w:rsid w:val="000B2378"/>
    <w:rsid w:val="000B2B85"/>
    <w:rsid w:val="000B3337"/>
    <w:rsid w:val="000B39EA"/>
    <w:rsid w:val="000B3D77"/>
    <w:rsid w:val="000B41C1"/>
    <w:rsid w:val="000B422A"/>
    <w:rsid w:val="000B469F"/>
    <w:rsid w:val="000B4C76"/>
    <w:rsid w:val="000B4F9D"/>
    <w:rsid w:val="000B511A"/>
    <w:rsid w:val="000B5737"/>
    <w:rsid w:val="000B6241"/>
    <w:rsid w:val="000B660C"/>
    <w:rsid w:val="000B6876"/>
    <w:rsid w:val="000B6AEB"/>
    <w:rsid w:val="000B6D85"/>
    <w:rsid w:val="000B70DA"/>
    <w:rsid w:val="000B7272"/>
    <w:rsid w:val="000B7622"/>
    <w:rsid w:val="000B7E03"/>
    <w:rsid w:val="000C0461"/>
    <w:rsid w:val="000C0791"/>
    <w:rsid w:val="000C1108"/>
    <w:rsid w:val="000C1369"/>
    <w:rsid w:val="000C1516"/>
    <w:rsid w:val="000C1CFC"/>
    <w:rsid w:val="000C1DEF"/>
    <w:rsid w:val="000C2364"/>
    <w:rsid w:val="000C257D"/>
    <w:rsid w:val="000C2B6E"/>
    <w:rsid w:val="000C2F26"/>
    <w:rsid w:val="000C2FD9"/>
    <w:rsid w:val="000C3247"/>
    <w:rsid w:val="000C35D1"/>
    <w:rsid w:val="000C362F"/>
    <w:rsid w:val="000C38B7"/>
    <w:rsid w:val="000C4465"/>
    <w:rsid w:val="000C4C0B"/>
    <w:rsid w:val="000C54EA"/>
    <w:rsid w:val="000C578C"/>
    <w:rsid w:val="000C69FC"/>
    <w:rsid w:val="000C6B5A"/>
    <w:rsid w:val="000C6C9F"/>
    <w:rsid w:val="000C6EF7"/>
    <w:rsid w:val="000C7636"/>
    <w:rsid w:val="000C7E7D"/>
    <w:rsid w:val="000C7EE1"/>
    <w:rsid w:val="000D0450"/>
    <w:rsid w:val="000D07CE"/>
    <w:rsid w:val="000D095A"/>
    <w:rsid w:val="000D098D"/>
    <w:rsid w:val="000D0D90"/>
    <w:rsid w:val="000D0F00"/>
    <w:rsid w:val="000D0F63"/>
    <w:rsid w:val="000D123D"/>
    <w:rsid w:val="000D13D3"/>
    <w:rsid w:val="000D1661"/>
    <w:rsid w:val="000D1A6C"/>
    <w:rsid w:val="000D1D17"/>
    <w:rsid w:val="000D2218"/>
    <w:rsid w:val="000D28B2"/>
    <w:rsid w:val="000D2942"/>
    <w:rsid w:val="000D2DD3"/>
    <w:rsid w:val="000D31C9"/>
    <w:rsid w:val="000D32BD"/>
    <w:rsid w:val="000D36EB"/>
    <w:rsid w:val="000D3A58"/>
    <w:rsid w:val="000D4730"/>
    <w:rsid w:val="000D49E6"/>
    <w:rsid w:val="000D4A2C"/>
    <w:rsid w:val="000D4B7F"/>
    <w:rsid w:val="000D4C7A"/>
    <w:rsid w:val="000D5160"/>
    <w:rsid w:val="000D51FA"/>
    <w:rsid w:val="000D580F"/>
    <w:rsid w:val="000D5CE8"/>
    <w:rsid w:val="000D5ED4"/>
    <w:rsid w:val="000D6892"/>
    <w:rsid w:val="000D725C"/>
    <w:rsid w:val="000D73CC"/>
    <w:rsid w:val="000E0336"/>
    <w:rsid w:val="000E0A13"/>
    <w:rsid w:val="000E0B06"/>
    <w:rsid w:val="000E0D60"/>
    <w:rsid w:val="000E0FCF"/>
    <w:rsid w:val="000E1263"/>
    <w:rsid w:val="000E1627"/>
    <w:rsid w:val="000E1643"/>
    <w:rsid w:val="000E2A5C"/>
    <w:rsid w:val="000E2F98"/>
    <w:rsid w:val="000E30CA"/>
    <w:rsid w:val="000E3258"/>
    <w:rsid w:val="000E3358"/>
    <w:rsid w:val="000E34FD"/>
    <w:rsid w:val="000E39BD"/>
    <w:rsid w:val="000E3CD4"/>
    <w:rsid w:val="000E4329"/>
    <w:rsid w:val="000E44BB"/>
    <w:rsid w:val="000E4500"/>
    <w:rsid w:val="000E4FDC"/>
    <w:rsid w:val="000E52CD"/>
    <w:rsid w:val="000E549F"/>
    <w:rsid w:val="000E5B3E"/>
    <w:rsid w:val="000E5C7A"/>
    <w:rsid w:val="000E5DDD"/>
    <w:rsid w:val="000E62F3"/>
    <w:rsid w:val="000E69F7"/>
    <w:rsid w:val="000E6C9B"/>
    <w:rsid w:val="000E7287"/>
    <w:rsid w:val="000E770C"/>
    <w:rsid w:val="000E7FB3"/>
    <w:rsid w:val="000F0323"/>
    <w:rsid w:val="000F0BE4"/>
    <w:rsid w:val="000F0E44"/>
    <w:rsid w:val="000F0ED3"/>
    <w:rsid w:val="000F0F56"/>
    <w:rsid w:val="000F1400"/>
    <w:rsid w:val="000F16D5"/>
    <w:rsid w:val="000F16D6"/>
    <w:rsid w:val="000F1852"/>
    <w:rsid w:val="000F18FE"/>
    <w:rsid w:val="000F1B89"/>
    <w:rsid w:val="000F1EE7"/>
    <w:rsid w:val="000F1F1F"/>
    <w:rsid w:val="000F1F6C"/>
    <w:rsid w:val="000F20F2"/>
    <w:rsid w:val="000F218F"/>
    <w:rsid w:val="000F28C6"/>
    <w:rsid w:val="000F327E"/>
    <w:rsid w:val="000F3549"/>
    <w:rsid w:val="000F3698"/>
    <w:rsid w:val="000F36B4"/>
    <w:rsid w:val="000F3FEF"/>
    <w:rsid w:val="000F4B53"/>
    <w:rsid w:val="000F4E3C"/>
    <w:rsid w:val="000F55A5"/>
    <w:rsid w:val="000F58F5"/>
    <w:rsid w:val="000F5A29"/>
    <w:rsid w:val="000F5C89"/>
    <w:rsid w:val="000F65B0"/>
    <w:rsid w:val="000F667F"/>
    <w:rsid w:val="000F69C2"/>
    <w:rsid w:val="000F7242"/>
    <w:rsid w:val="000F74A4"/>
    <w:rsid w:val="000F7C9D"/>
    <w:rsid w:val="000F7ECE"/>
    <w:rsid w:val="001003E0"/>
    <w:rsid w:val="00100B10"/>
    <w:rsid w:val="00101310"/>
    <w:rsid w:val="0010162C"/>
    <w:rsid w:val="00101639"/>
    <w:rsid w:val="00101DD3"/>
    <w:rsid w:val="00102119"/>
    <w:rsid w:val="0010228F"/>
    <w:rsid w:val="0010295D"/>
    <w:rsid w:val="001029C6"/>
    <w:rsid w:val="00102B2C"/>
    <w:rsid w:val="00102E13"/>
    <w:rsid w:val="00103218"/>
    <w:rsid w:val="0010330A"/>
    <w:rsid w:val="00103431"/>
    <w:rsid w:val="0010362A"/>
    <w:rsid w:val="00103781"/>
    <w:rsid w:val="00104016"/>
    <w:rsid w:val="00104061"/>
    <w:rsid w:val="00104149"/>
    <w:rsid w:val="0010506D"/>
    <w:rsid w:val="001053B9"/>
    <w:rsid w:val="0010574F"/>
    <w:rsid w:val="001058E7"/>
    <w:rsid w:val="0010602E"/>
    <w:rsid w:val="00106529"/>
    <w:rsid w:val="0010654F"/>
    <w:rsid w:val="00106659"/>
    <w:rsid w:val="0010695C"/>
    <w:rsid w:val="00106F00"/>
    <w:rsid w:val="00107C48"/>
    <w:rsid w:val="001101C3"/>
    <w:rsid w:val="00110348"/>
    <w:rsid w:val="00110656"/>
    <w:rsid w:val="0011086A"/>
    <w:rsid w:val="00110B18"/>
    <w:rsid w:val="0011115D"/>
    <w:rsid w:val="001118A6"/>
    <w:rsid w:val="00111D07"/>
    <w:rsid w:val="00111E32"/>
    <w:rsid w:val="001122A7"/>
    <w:rsid w:val="00112780"/>
    <w:rsid w:val="00112966"/>
    <w:rsid w:val="0011317A"/>
    <w:rsid w:val="001135E1"/>
    <w:rsid w:val="00113F31"/>
    <w:rsid w:val="001141FD"/>
    <w:rsid w:val="0011425C"/>
    <w:rsid w:val="001142BD"/>
    <w:rsid w:val="00114356"/>
    <w:rsid w:val="001148C3"/>
    <w:rsid w:val="0011496C"/>
    <w:rsid w:val="00114C4F"/>
    <w:rsid w:val="00115C4A"/>
    <w:rsid w:val="00115F98"/>
    <w:rsid w:val="00116440"/>
    <w:rsid w:val="0011652C"/>
    <w:rsid w:val="0011658A"/>
    <w:rsid w:val="00116C7C"/>
    <w:rsid w:val="00116FF8"/>
    <w:rsid w:val="0011708A"/>
    <w:rsid w:val="001171C0"/>
    <w:rsid w:val="0011730E"/>
    <w:rsid w:val="0011740C"/>
    <w:rsid w:val="001175A2"/>
    <w:rsid w:val="0011794B"/>
    <w:rsid w:val="00117C6A"/>
    <w:rsid w:val="00117E50"/>
    <w:rsid w:val="00120225"/>
    <w:rsid w:val="00120EED"/>
    <w:rsid w:val="00121F0A"/>
    <w:rsid w:val="0012207D"/>
    <w:rsid w:val="001225C8"/>
    <w:rsid w:val="00122717"/>
    <w:rsid w:val="0012356B"/>
    <w:rsid w:val="0012388B"/>
    <w:rsid w:val="001239A3"/>
    <w:rsid w:val="0012438E"/>
    <w:rsid w:val="001244CA"/>
    <w:rsid w:val="00124541"/>
    <w:rsid w:val="001247A6"/>
    <w:rsid w:val="0012483A"/>
    <w:rsid w:val="00124A1E"/>
    <w:rsid w:val="00124BF6"/>
    <w:rsid w:val="00124C52"/>
    <w:rsid w:val="00125284"/>
    <w:rsid w:val="00125959"/>
    <w:rsid w:val="00125A0C"/>
    <w:rsid w:val="00125B49"/>
    <w:rsid w:val="00125BB0"/>
    <w:rsid w:val="00125F0E"/>
    <w:rsid w:val="00126128"/>
    <w:rsid w:val="00126B7C"/>
    <w:rsid w:val="00126BB0"/>
    <w:rsid w:val="00127340"/>
    <w:rsid w:val="0013014C"/>
    <w:rsid w:val="00130253"/>
    <w:rsid w:val="00130DFA"/>
    <w:rsid w:val="00130E51"/>
    <w:rsid w:val="00130F06"/>
    <w:rsid w:val="0013156A"/>
    <w:rsid w:val="00131594"/>
    <w:rsid w:val="001319D7"/>
    <w:rsid w:val="00131C8F"/>
    <w:rsid w:val="0013201F"/>
    <w:rsid w:val="001320FB"/>
    <w:rsid w:val="00132D94"/>
    <w:rsid w:val="00132F1F"/>
    <w:rsid w:val="0013331B"/>
    <w:rsid w:val="00133589"/>
    <w:rsid w:val="00133592"/>
    <w:rsid w:val="001335C0"/>
    <w:rsid w:val="0013393C"/>
    <w:rsid w:val="001348BC"/>
    <w:rsid w:val="00134D1F"/>
    <w:rsid w:val="00134F4D"/>
    <w:rsid w:val="00134FB1"/>
    <w:rsid w:val="0013520C"/>
    <w:rsid w:val="001352F8"/>
    <w:rsid w:val="00135F55"/>
    <w:rsid w:val="00136147"/>
    <w:rsid w:val="001361A8"/>
    <w:rsid w:val="001369B7"/>
    <w:rsid w:val="00136DA0"/>
    <w:rsid w:val="00136F29"/>
    <w:rsid w:val="0013724C"/>
    <w:rsid w:val="001372F4"/>
    <w:rsid w:val="0013740C"/>
    <w:rsid w:val="0013751E"/>
    <w:rsid w:val="00137A73"/>
    <w:rsid w:val="00140279"/>
    <w:rsid w:val="001405DC"/>
    <w:rsid w:val="001405E9"/>
    <w:rsid w:val="00140D26"/>
    <w:rsid w:val="00140E12"/>
    <w:rsid w:val="00140EF6"/>
    <w:rsid w:val="001410B4"/>
    <w:rsid w:val="00141370"/>
    <w:rsid w:val="0014215B"/>
    <w:rsid w:val="001421D1"/>
    <w:rsid w:val="001421E9"/>
    <w:rsid w:val="00142543"/>
    <w:rsid w:val="001425A7"/>
    <w:rsid w:val="00142D50"/>
    <w:rsid w:val="00143595"/>
    <w:rsid w:val="001435C0"/>
    <w:rsid w:val="00143659"/>
    <w:rsid w:val="001446FE"/>
    <w:rsid w:val="001447B6"/>
    <w:rsid w:val="00144ACB"/>
    <w:rsid w:val="00144BB5"/>
    <w:rsid w:val="00145074"/>
    <w:rsid w:val="001451AC"/>
    <w:rsid w:val="00145256"/>
    <w:rsid w:val="00146007"/>
    <w:rsid w:val="00146329"/>
    <w:rsid w:val="0014632C"/>
    <w:rsid w:val="001465F0"/>
    <w:rsid w:val="00146915"/>
    <w:rsid w:val="00146BB1"/>
    <w:rsid w:val="00146D5E"/>
    <w:rsid w:val="0014722A"/>
    <w:rsid w:val="00147D9F"/>
    <w:rsid w:val="00147ECE"/>
    <w:rsid w:val="00150280"/>
    <w:rsid w:val="00150F7C"/>
    <w:rsid w:val="00151408"/>
    <w:rsid w:val="00151594"/>
    <w:rsid w:val="001517C6"/>
    <w:rsid w:val="0015203C"/>
    <w:rsid w:val="001522F1"/>
    <w:rsid w:val="00152C49"/>
    <w:rsid w:val="00153171"/>
    <w:rsid w:val="001535E2"/>
    <w:rsid w:val="0015375B"/>
    <w:rsid w:val="00153814"/>
    <w:rsid w:val="00153A9E"/>
    <w:rsid w:val="0015478F"/>
    <w:rsid w:val="001547F7"/>
    <w:rsid w:val="001550A2"/>
    <w:rsid w:val="00155185"/>
    <w:rsid w:val="001553A7"/>
    <w:rsid w:val="001559B3"/>
    <w:rsid w:val="00155EEE"/>
    <w:rsid w:val="00156113"/>
    <w:rsid w:val="0015643D"/>
    <w:rsid w:val="00156A6D"/>
    <w:rsid w:val="001573DB"/>
    <w:rsid w:val="0015788E"/>
    <w:rsid w:val="00157F9C"/>
    <w:rsid w:val="0016098E"/>
    <w:rsid w:val="00160A27"/>
    <w:rsid w:val="00160AEB"/>
    <w:rsid w:val="00160DDF"/>
    <w:rsid w:val="00161014"/>
    <w:rsid w:val="0016109B"/>
    <w:rsid w:val="00161FE0"/>
    <w:rsid w:val="00162681"/>
    <w:rsid w:val="00163099"/>
    <w:rsid w:val="00163883"/>
    <w:rsid w:val="00163BC9"/>
    <w:rsid w:val="00163C6C"/>
    <w:rsid w:val="00163F9F"/>
    <w:rsid w:val="00164069"/>
    <w:rsid w:val="001646A6"/>
    <w:rsid w:val="0016477A"/>
    <w:rsid w:val="00165C24"/>
    <w:rsid w:val="0016672D"/>
    <w:rsid w:val="0016676A"/>
    <w:rsid w:val="00166C92"/>
    <w:rsid w:val="0016772C"/>
    <w:rsid w:val="00167AD4"/>
    <w:rsid w:val="00167BF7"/>
    <w:rsid w:val="00167E32"/>
    <w:rsid w:val="00170CB9"/>
    <w:rsid w:val="00171643"/>
    <w:rsid w:val="0017167A"/>
    <w:rsid w:val="00171914"/>
    <w:rsid w:val="00171CBE"/>
    <w:rsid w:val="00171D5E"/>
    <w:rsid w:val="001722A9"/>
    <w:rsid w:val="0017234F"/>
    <w:rsid w:val="00172362"/>
    <w:rsid w:val="00172422"/>
    <w:rsid w:val="00172E3C"/>
    <w:rsid w:val="001731FE"/>
    <w:rsid w:val="001734E0"/>
    <w:rsid w:val="00173753"/>
    <w:rsid w:val="0017387B"/>
    <w:rsid w:val="001739DD"/>
    <w:rsid w:val="00173D3B"/>
    <w:rsid w:val="00173DBA"/>
    <w:rsid w:val="00173DFE"/>
    <w:rsid w:val="00173F4C"/>
    <w:rsid w:val="001745B5"/>
    <w:rsid w:val="001748D9"/>
    <w:rsid w:val="001751A2"/>
    <w:rsid w:val="0017551D"/>
    <w:rsid w:val="001755BD"/>
    <w:rsid w:val="00175645"/>
    <w:rsid w:val="0017587A"/>
    <w:rsid w:val="00175950"/>
    <w:rsid w:val="00175F40"/>
    <w:rsid w:val="00176449"/>
    <w:rsid w:val="0017657A"/>
    <w:rsid w:val="00176727"/>
    <w:rsid w:val="00176DD9"/>
    <w:rsid w:val="00176DE7"/>
    <w:rsid w:val="00177126"/>
    <w:rsid w:val="00177294"/>
    <w:rsid w:val="0018006B"/>
    <w:rsid w:val="00180391"/>
    <w:rsid w:val="0018188B"/>
    <w:rsid w:val="00181F88"/>
    <w:rsid w:val="00181FF1"/>
    <w:rsid w:val="00182D89"/>
    <w:rsid w:val="00182E57"/>
    <w:rsid w:val="001831B7"/>
    <w:rsid w:val="0018326F"/>
    <w:rsid w:val="0018454E"/>
    <w:rsid w:val="0018481A"/>
    <w:rsid w:val="0018497B"/>
    <w:rsid w:val="0018519A"/>
    <w:rsid w:val="00185517"/>
    <w:rsid w:val="00185CFB"/>
    <w:rsid w:val="00185F9F"/>
    <w:rsid w:val="00186676"/>
    <w:rsid w:val="00186D55"/>
    <w:rsid w:val="001876C5"/>
    <w:rsid w:val="00187A03"/>
    <w:rsid w:val="00187A1B"/>
    <w:rsid w:val="00187A51"/>
    <w:rsid w:val="00187EBA"/>
    <w:rsid w:val="00190475"/>
    <w:rsid w:val="001904AB"/>
    <w:rsid w:val="001905AD"/>
    <w:rsid w:val="00190882"/>
    <w:rsid w:val="00190AB3"/>
    <w:rsid w:val="00190C23"/>
    <w:rsid w:val="00190F8D"/>
    <w:rsid w:val="00191229"/>
    <w:rsid w:val="0019147A"/>
    <w:rsid w:val="00191957"/>
    <w:rsid w:val="00191A2D"/>
    <w:rsid w:val="00191BD3"/>
    <w:rsid w:val="00192159"/>
    <w:rsid w:val="00192ADF"/>
    <w:rsid w:val="00192B10"/>
    <w:rsid w:val="00192CD9"/>
    <w:rsid w:val="00192E23"/>
    <w:rsid w:val="0019386E"/>
    <w:rsid w:val="00193ADC"/>
    <w:rsid w:val="001947B0"/>
    <w:rsid w:val="001947DF"/>
    <w:rsid w:val="00195E24"/>
    <w:rsid w:val="00196261"/>
    <w:rsid w:val="00196434"/>
    <w:rsid w:val="0019740C"/>
    <w:rsid w:val="00197800"/>
    <w:rsid w:val="00197B57"/>
    <w:rsid w:val="00197CBB"/>
    <w:rsid w:val="00197DF8"/>
    <w:rsid w:val="001A0BC0"/>
    <w:rsid w:val="001A0D5A"/>
    <w:rsid w:val="001A10DE"/>
    <w:rsid w:val="001A13A7"/>
    <w:rsid w:val="001A15AB"/>
    <w:rsid w:val="001A16A0"/>
    <w:rsid w:val="001A1FA0"/>
    <w:rsid w:val="001A22B6"/>
    <w:rsid w:val="001A22EC"/>
    <w:rsid w:val="001A252D"/>
    <w:rsid w:val="001A27A6"/>
    <w:rsid w:val="001A2AA6"/>
    <w:rsid w:val="001A2B71"/>
    <w:rsid w:val="001A2B7D"/>
    <w:rsid w:val="001A2C5D"/>
    <w:rsid w:val="001A2CDC"/>
    <w:rsid w:val="001A2ED7"/>
    <w:rsid w:val="001A3C35"/>
    <w:rsid w:val="001A407D"/>
    <w:rsid w:val="001A4265"/>
    <w:rsid w:val="001A451C"/>
    <w:rsid w:val="001A456A"/>
    <w:rsid w:val="001A4922"/>
    <w:rsid w:val="001A496B"/>
    <w:rsid w:val="001A5B9D"/>
    <w:rsid w:val="001A65C4"/>
    <w:rsid w:val="001A673E"/>
    <w:rsid w:val="001A6D72"/>
    <w:rsid w:val="001A6D9E"/>
    <w:rsid w:val="001A78BA"/>
    <w:rsid w:val="001A7A6E"/>
    <w:rsid w:val="001B01D7"/>
    <w:rsid w:val="001B0280"/>
    <w:rsid w:val="001B03B8"/>
    <w:rsid w:val="001B080D"/>
    <w:rsid w:val="001B0F04"/>
    <w:rsid w:val="001B1ABE"/>
    <w:rsid w:val="001B1B7F"/>
    <w:rsid w:val="001B24F1"/>
    <w:rsid w:val="001B264F"/>
    <w:rsid w:val="001B28C3"/>
    <w:rsid w:val="001B2E0F"/>
    <w:rsid w:val="001B2FA2"/>
    <w:rsid w:val="001B3685"/>
    <w:rsid w:val="001B38B8"/>
    <w:rsid w:val="001B40E0"/>
    <w:rsid w:val="001B4467"/>
    <w:rsid w:val="001B5798"/>
    <w:rsid w:val="001B5E0A"/>
    <w:rsid w:val="001B6694"/>
    <w:rsid w:val="001B6705"/>
    <w:rsid w:val="001B6871"/>
    <w:rsid w:val="001B69B1"/>
    <w:rsid w:val="001B6A63"/>
    <w:rsid w:val="001B6D85"/>
    <w:rsid w:val="001B6F6C"/>
    <w:rsid w:val="001B70E4"/>
    <w:rsid w:val="001B7474"/>
    <w:rsid w:val="001B79FB"/>
    <w:rsid w:val="001B7A79"/>
    <w:rsid w:val="001B7B3E"/>
    <w:rsid w:val="001B7C08"/>
    <w:rsid w:val="001B7CD7"/>
    <w:rsid w:val="001C008F"/>
    <w:rsid w:val="001C01F3"/>
    <w:rsid w:val="001C035A"/>
    <w:rsid w:val="001C062A"/>
    <w:rsid w:val="001C1283"/>
    <w:rsid w:val="001C12F8"/>
    <w:rsid w:val="001C13C2"/>
    <w:rsid w:val="001C198D"/>
    <w:rsid w:val="001C1D51"/>
    <w:rsid w:val="001C221C"/>
    <w:rsid w:val="001C223B"/>
    <w:rsid w:val="001C243B"/>
    <w:rsid w:val="001C2D31"/>
    <w:rsid w:val="001C30B4"/>
    <w:rsid w:val="001C38FA"/>
    <w:rsid w:val="001C3BA6"/>
    <w:rsid w:val="001C3BBB"/>
    <w:rsid w:val="001C3FA2"/>
    <w:rsid w:val="001C46C6"/>
    <w:rsid w:val="001C4998"/>
    <w:rsid w:val="001C5370"/>
    <w:rsid w:val="001C5AFB"/>
    <w:rsid w:val="001C658F"/>
    <w:rsid w:val="001C65FB"/>
    <w:rsid w:val="001C6A84"/>
    <w:rsid w:val="001C6F28"/>
    <w:rsid w:val="001C6FD0"/>
    <w:rsid w:val="001C710E"/>
    <w:rsid w:val="001C77C0"/>
    <w:rsid w:val="001D01FE"/>
    <w:rsid w:val="001D02D1"/>
    <w:rsid w:val="001D0300"/>
    <w:rsid w:val="001D072C"/>
    <w:rsid w:val="001D09B1"/>
    <w:rsid w:val="001D0C89"/>
    <w:rsid w:val="001D0F4D"/>
    <w:rsid w:val="001D1169"/>
    <w:rsid w:val="001D1219"/>
    <w:rsid w:val="001D1B09"/>
    <w:rsid w:val="001D2CC8"/>
    <w:rsid w:val="001D38C0"/>
    <w:rsid w:val="001D4400"/>
    <w:rsid w:val="001D456D"/>
    <w:rsid w:val="001D48D7"/>
    <w:rsid w:val="001D5504"/>
    <w:rsid w:val="001D5A1F"/>
    <w:rsid w:val="001D5A5B"/>
    <w:rsid w:val="001D6818"/>
    <w:rsid w:val="001D72A9"/>
    <w:rsid w:val="001D7709"/>
    <w:rsid w:val="001D78A4"/>
    <w:rsid w:val="001D78CF"/>
    <w:rsid w:val="001D7F4E"/>
    <w:rsid w:val="001E01EA"/>
    <w:rsid w:val="001E01EF"/>
    <w:rsid w:val="001E0402"/>
    <w:rsid w:val="001E072E"/>
    <w:rsid w:val="001E0A07"/>
    <w:rsid w:val="001E0F5F"/>
    <w:rsid w:val="001E0F69"/>
    <w:rsid w:val="001E1A0D"/>
    <w:rsid w:val="001E1A1B"/>
    <w:rsid w:val="001E1A8E"/>
    <w:rsid w:val="001E214E"/>
    <w:rsid w:val="001E2414"/>
    <w:rsid w:val="001E2E7B"/>
    <w:rsid w:val="001E3460"/>
    <w:rsid w:val="001E3619"/>
    <w:rsid w:val="001E3A86"/>
    <w:rsid w:val="001E3BC9"/>
    <w:rsid w:val="001E3CF9"/>
    <w:rsid w:val="001E40B6"/>
    <w:rsid w:val="001E45A4"/>
    <w:rsid w:val="001E52F0"/>
    <w:rsid w:val="001E58B8"/>
    <w:rsid w:val="001E5D2A"/>
    <w:rsid w:val="001E681E"/>
    <w:rsid w:val="001E6973"/>
    <w:rsid w:val="001E6B5B"/>
    <w:rsid w:val="001E6C41"/>
    <w:rsid w:val="001E7148"/>
    <w:rsid w:val="001E7166"/>
    <w:rsid w:val="001E72E8"/>
    <w:rsid w:val="001E760A"/>
    <w:rsid w:val="001E7655"/>
    <w:rsid w:val="001E7C5F"/>
    <w:rsid w:val="001F0041"/>
    <w:rsid w:val="001F045D"/>
    <w:rsid w:val="001F1CBE"/>
    <w:rsid w:val="001F1F52"/>
    <w:rsid w:val="001F224B"/>
    <w:rsid w:val="001F284B"/>
    <w:rsid w:val="001F30CC"/>
    <w:rsid w:val="001F32BA"/>
    <w:rsid w:val="001F37C9"/>
    <w:rsid w:val="001F3A8B"/>
    <w:rsid w:val="001F3AEB"/>
    <w:rsid w:val="001F4A38"/>
    <w:rsid w:val="001F4E7B"/>
    <w:rsid w:val="001F523A"/>
    <w:rsid w:val="001F545A"/>
    <w:rsid w:val="001F5B6E"/>
    <w:rsid w:val="001F60E4"/>
    <w:rsid w:val="001F7116"/>
    <w:rsid w:val="002002DD"/>
    <w:rsid w:val="0020031E"/>
    <w:rsid w:val="002006DE"/>
    <w:rsid w:val="002007AC"/>
    <w:rsid w:val="00200C30"/>
    <w:rsid w:val="00200DAF"/>
    <w:rsid w:val="00200E05"/>
    <w:rsid w:val="00201632"/>
    <w:rsid w:val="00201FBA"/>
    <w:rsid w:val="00201FE2"/>
    <w:rsid w:val="00202026"/>
    <w:rsid w:val="002020EF"/>
    <w:rsid w:val="00202568"/>
    <w:rsid w:val="00202DFE"/>
    <w:rsid w:val="00204BED"/>
    <w:rsid w:val="00204C5D"/>
    <w:rsid w:val="00204CC3"/>
    <w:rsid w:val="0020541D"/>
    <w:rsid w:val="0020547A"/>
    <w:rsid w:val="00205792"/>
    <w:rsid w:val="00205CD6"/>
    <w:rsid w:val="00206C3B"/>
    <w:rsid w:val="00206CC0"/>
    <w:rsid w:val="00206CC6"/>
    <w:rsid w:val="00207190"/>
    <w:rsid w:val="002077BD"/>
    <w:rsid w:val="00210A62"/>
    <w:rsid w:val="00210D17"/>
    <w:rsid w:val="00210D49"/>
    <w:rsid w:val="00210FC2"/>
    <w:rsid w:val="00211444"/>
    <w:rsid w:val="002117CF"/>
    <w:rsid w:val="00211D79"/>
    <w:rsid w:val="002129F6"/>
    <w:rsid w:val="00212EBD"/>
    <w:rsid w:val="00212F8C"/>
    <w:rsid w:val="00213A7B"/>
    <w:rsid w:val="00213BC0"/>
    <w:rsid w:val="00214831"/>
    <w:rsid w:val="00214B36"/>
    <w:rsid w:val="00214B87"/>
    <w:rsid w:val="00215146"/>
    <w:rsid w:val="0021526A"/>
    <w:rsid w:val="00215272"/>
    <w:rsid w:val="002153EE"/>
    <w:rsid w:val="00215ABD"/>
    <w:rsid w:val="00215F43"/>
    <w:rsid w:val="00216532"/>
    <w:rsid w:val="00216B2E"/>
    <w:rsid w:val="00216E3E"/>
    <w:rsid w:val="0021752A"/>
    <w:rsid w:val="002179F8"/>
    <w:rsid w:val="00220569"/>
    <w:rsid w:val="00220CCA"/>
    <w:rsid w:val="0022121B"/>
    <w:rsid w:val="0022177D"/>
    <w:rsid w:val="00221CBA"/>
    <w:rsid w:val="0022354F"/>
    <w:rsid w:val="0022397E"/>
    <w:rsid w:val="00223A87"/>
    <w:rsid w:val="002241F5"/>
    <w:rsid w:val="00224671"/>
    <w:rsid w:val="00224678"/>
    <w:rsid w:val="00224AE1"/>
    <w:rsid w:val="00224BC2"/>
    <w:rsid w:val="00224E8A"/>
    <w:rsid w:val="002250D4"/>
    <w:rsid w:val="00225444"/>
    <w:rsid w:val="00225719"/>
    <w:rsid w:val="00225BD3"/>
    <w:rsid w:val="00225C0D"/>
    <w:rsid w:val="00225CD3"/>
    <w:rsid w:val="00225DB8"/>
    <w:rsid w:val="00225DD5"/>
    <w:rsid w:val="00225FE1"/>
    <w:rsid w:val="0022618E"/>
    <w:rsid w:val="002261DF"/>
    <w:rsid w:val="00226483"/>
    <w:rsid w:val="002268E9"/>
    <w:rsid w:val="00226D3D"/>
    <w:rsid w:val="00226D8C"/>
    <w:rsid w:val="00227A7B"/>
    <w:rsid w:val="00227EB5"/>
    <w:rsid w:val="00230332"/>
    <w:rsid w:val="00230B84"/>
    <w:rsid w:val="00230FCB"/>
    <w:rsid w:val="0023168F"/>
    <w:rsid w:val="002316D7"/>
    <w:rsid w:val="00231BCD"/>
    <w:rsid w:val="002321C6"/>
    <w:rsid w:val="00232955"/>
    <w:rsid w:val="00232C40"/>
    <w:rsid w:val="00232CE5"/>
    <w:rsid w:val="00232FAF"/>
    <w:rsid w:val="002331BF"/>
    <w:rsid w:val="0023326C"/>
    <w:rsid w:val="00233513"/>
    <w:rsid w:val="00233758"/>
    <w:rsid w:val="00233AFA"/>
    <w:rsid w:val="00234696"/>
    <w:rsid w:val="00234C78"/>
    <w:rsid w:val="00234F68"/>
    <w:rsid w:val="00235477"/>
    <w:rsid w:val="00235623"/>
    <w:rsid w:val="002356B7"/>
    <w:rsid w:val="00235E94"/>
    <w:rsid w:val="00236831"/>
    <w:rsid w:val="00236EF4"/>
    <w:rsid w:val="0023748D"/>
    <w:rsid w:val="00237535"/>
    <w:rsid w:val="0023763F"/>
    <w:rsid w:val="00237ECA"/>
    <w:rsid w:val="0024030F"/>
    <w:rsid w:val="00240386"/>
    <w:rsid w:val="002403C3"/>
    <w:rsid w:val="002405B4"/>
    <w:rsid w:val="00240FE2"/>
    <w:rsid w:val="00241294"/>
    <w:rsid w:val="00241833"/>
    <w:rsid w:val="00241862"/>
    <w:rsid w:val="00241B84"/>
    <w:rsid w:val="002420D8"/>
    <w:rsid w:val="00242294"/>
    <w:rsid w:val="002438C5"/>
    <w:rsid w:val="00243F4B"/>
    <w:rsid w:val="00244224"/>
    <w:rsid w:val="002448F3"/>
    <w:rsid w:val="00244A3F"/>
    <w:rsid w:val="00244DCB"/>
    <w:rsid w:val="00244ED6"/>
    <w:rsid w:val="0024512E"/>
    <w:rsid w:val="0024516E"/>
    <w:rsid w:val="0024582B"/>
    <w:rsid w:val="00245B82"/>
    <w:rsid w:val="00245E73"/>
    <w:rsid w:val="002463C1"/>
    <w:rsid w:val="00246445"/>
    <w:rsid w:val="002474A9"/>
    <w:rsid w:val="0024760D"/>
    <w:rsid w:val="00247BF5"/>
    <w:rsid w:val="00247C63"/>
    <w:rsid w:val="00247D67"/>
    <w:rsid w:val="00250185"/>
    <w:rsid w:val="00250554"/>
    <w:rsid w:val="00251043"/>
    <w:rsid w:val="002510B9"/>
    <w:rsid w:val="002516F9"/>
    <w:rsid w:val="00251735"/>
    <w:rsid w:val="00251EB6"/>
    <w:rsid w:val="00252B11"/>
    <w:rsid w:val="00252CDC"/>
    <w:rsid w:val="00252D44"/>
    <w:rsid w:val="00252DE4"/>
    <w:rsid w:val="00252F42"/>
    <w:rsid w:val="002530FD"/>
    <w:rsid w:val="00253163"/>
    <w:rsid w:val="00253D36"/>
    <w:rsid w:val="00254486"/>
    <w:rsid w:val="00254CE9"/>
    <w:rsid w:val="0025516B"/>
    <w:rsid w:val="00255920"/>
    <w:rsid w:val="00255AA9"/>
    <w:rsid w:val="0025619D"/>
    <w:rsid w:val="00256625"/>
    <w:rsid w:val="00256D28"/>
    <w:rsid w:val="00256E01"/>
    <w:rsid w:val="00256F72"/>
    <w:rsid w:val="002572EA"/>
    <w:rsid w:val="00257817"/>
    <w:rsid w:val="002579F0"/>
    <w:rsid w:val="00257B6B"/>
    <w:rsid w:val="00261818"/>
    <w:rsid w:val="002619F4"/>
    <w:rsid w:val="00261A63"/>
    <w:rsid w:val="002622BD"/>
    <w:rsid w:val="002623B8"/>
    <w:rsid w:val="00262B55"/>
    <w:rsid w:val="00262FB6"/>
    <w:rsid w:val="00263318"/>
    <w:rsid w:val="00264993"/>
    <w:rsid w:val="00264A0C"/>
    <w:rsid w:val="00264D45"/>
    <w:rsid w:val="00264EDF"/>
    <w:rsid w:val="00265FEF"/>
    <w:rsid w:val="00266337"/>
    <w:rsid w:val="002665AD"/>
    <w:rsid w:val="0026663A"/>
    <w:rsid w:val="00266D4A"/>
    <w:rsid w:val="00267AFF"/>
    <w:rsid w:val="00267D66"/>
    <w:rsid w:val="0027034E"/>
    <w:rsid w:val="002703C8"/>
    <w:rsid w:val="002705C2"/>
    <w:rsid w:val="00270820"/>
    <w:rsid w:val="00270ACC"/>
    <w:rsid w:val="00270B3D"/>
    <w:rsid w:val="00270D82"/>
    <w:rsid w:val="002717DD"/>
    <w:rsid w:val="002719A3"/>
    <w:rsid w:val="002719A6"/>
    <w:rsid w:val="002721D1"/>
    <w:rsid w:val="00272494"/>
    <w:rsid w:val="00272B76"/>
    <w:rsid w:val="00272DE6"/>
    <w:rsid w:val="00272F0C"/>
    <w:rsid w:val="00272F61"/>
    <w:rsid w:val="0027325C"/>
    <w:rsid w:val="0027328F"/>
    <w:rsid w:val="0027452D"/>
    <w:rsid w:val="0027462A"/>
    <w:rsid w:val="002746A6"/>
    <w:rsid w:val="00274BF9"/>
    <w:rsid w:val="00274EB2"/>
    <w:rsid w:val="002753A4"/>
    <w:rsid w:val="00275444"/>
    <w:rsid w:val="002754C4"/>
    <w:rsid w:val="002755D3"/>
    <w:rsid w:val="00275E66"/>
    <w:rsid w:val="00275FA8"/>
    <w:rsid w:val="00276013"/>
    <w:rsid w:val="0027601E"/>
    <w:rsid w:val="0027614E"/>
    <w:rsid w:val="00276230"/>
    <w:rsid w:val="0027683B"/>
    <w:rsid w:val="00277526"/>
    <w:rsid w:val="00277544"/>
    <w:rsid w:val="00277B3E"/>
    <w:rsid w:val="00277CF0"/>
    <w:rsid w:val="002800F6"/>
    <w:rsid w:val="0028051C"/>
    <w:rsid w:val="00280790"/>
    <w:rsid w:val="0028084E"/>
    <w:rsid w:val="0028107F"/>
    <w:rsid w:val="002812A5"/>
    <w:rsid w:val="002814DB"/>
    <w:rsid w:val="00281A50"/>
    <w:rsid w:val="00281B72"/>
    <w:rsid w:val="00282341"/>
    <w:rsid w:val="00282601"/>
    <w:rsid w:val="00282784"/>
    <w:rsid w:val="002827C9"/>
    <w:rsid w:val="0028280C"/>
    <w:rsid w:val="00282FB0"/>
    <w:rsid w:val="00283292"/>
    <w:rsid w:val="002836FF"/>
    <w:rsid w:val="00283928"/>
    <w:rsid w:val="002842E9"/>
    <w:rsid w:val="00284319"/>
    <w:rsid w:val="002847E9"/>
    <w:rsid w:val="0028481B"/>
    <w:rsid w:val="002848A8"/>
    <w:rsid w:val="00284972"/>
    <w:rsid w:val="00284FE6"/>
    <w:rsid w:val="0028521F"/>
    <w:rsid w:val="002854BA"/>
    <w:rsid w:val="0028695A"/>
    <w:rsid w:val="002869DC"/>
    <w:rsid w:val="00286F47"/>
    <w:rsid w:val="002870C1"/>
    <w:rsid w:val="00287DDD"/>
    <w:rsid w:val="002905FD"/>
    <w:rsid w:val="0029089F"/>
    <w:rsid w:val="00290A92"/>
    <w:rsid w:val="00290CB8"/>
    <w:rsid w:val="00290CD2"/>
    <w:rsid w:val="00291AE8"/>
    <w:rsid w:val="00292127"/>
    <w:rsid w:val="00292834"/>
    <w:rsid w:val="00292B62"/>
    <w:rsid w:val="00292CC4"/>
    <w:rsid w:val="00293577"/>
    <w:rsid w:val="00293706"/>
    <w:rsid w:val="0029380D"/>
    <w:rsid w:val="00293C00"/>
    <w:rsid w:val="00294A49"/>
    <w:rsid w:val="002955A4"/>
    <w:rsid w:val="00295607"/>
    <w:rsid w:val="00295BAE"/>
    <w:rsid w:val="00295C86"/>
    <w:rsid w:val="002969A4"/>
    <w:rsid w:val="00297850"/>
    <w:rsid w:val="00297D47"/>
    <w:rsid w:val="00297E98"/>
    <w:rsid w:val="002A02CA"/>
    <w:rsid w:val="002A031F"/>
    <w:rsid w:val="002A0952"/>
    <w:rsid w:val="002A0C2E"/>
    <w:rsid w:val="002A0CFE"/>
    <w:rsid w:val="002A0F2E"/>
    <w:rsid w:val="002A1B5A"/>
    <w:rsid w:val="002A1E61"/>
    <w:rsid w:val="002A2931"/>
    <w:rsid w:val="002A2ADA"/>
    <w:rsid w:val="002A2BE0"/>
    <w:rsid w:val="002A2C2B"/>
    <w:rsid w:val="002A2C9E"/>
    <w:rsid w:val="002A2F9B"/>
    <w:rsid w:val="002A3040"/>
    <w:rsid w:val="002A30AD"/>
    <w:rsid w:val="002A30FD"/>
    <w:rsid w:val="002A3B1E"/>
    <w:rsid w:val="002A492F"/>
    <w:rsid w:val="002A4AB2"/>
    <w:rsid w:val="002A500C"/>
    <w:rsid w:val="002A52A5"/>
    <w:rsid w:val="002A58CE"/>
    <w:rsid w:val="002A5CD8"/>
    <w:rsid w:val="002A5D61"/>
    <w:rsid w:val="002A6420"/>
    <w:rsid w:val="002A681F"/>
    <w:rsid w:val="002A76B3"/>
    <w:rsid w:val="002A7B46"/>
    <w:rsid w:val="002B09B3"/>
    <w:rsid w:val="002B0A62"/>
    <w:rsid w:val="002B0AD9"/>
    <w:rsid w:val="002B0B83"/>
    <w:rsid w:val="002B0C96"/>
    <w:rsid w:val="002B0E0D"/>
    <w:rsid w:val="002B0E81"/>
    <w:rsid w:val="002B13D0"/>
    <w:rsid w:val="002B1DDA"/>
    <w:rsid w:val="002B2346"/>
    <w:rsid w:val="002B2807"/>
    <w:rsid w:val="002B29E8"/>
    <w:rsid w:val="002B2D10"/>
    <w:rsid w:val="002B3499"/>
    <w:rsid w:val="002B3721"/>
    <w:rsid w:val="002B3828"/>
    <w:rsid w:val="002B4999"/>
    <w:rsid w:val="002B4E4E"/>
    <w:rsid w:val="002B532B"/>
    <w:rsid w:val="002B543E"/>
    <w:rsid w:val="002B5667"/>
    <w:rsid w:val="002B5E44"/>
    <w:rsid w:val="002B5EF6"/>
    <w:rsid w:val="002B5F6F"/>
    <w:rsid w:val="002B5FAF"/>
    <w:rsid w:val="002B6138"/>
    <w:rsid w:val="002B62DA"/>
    <w:rsid w:val="002B6511"/>
    <w:rsid w:val="002B653F"/>
    <w:rsid w:val="002B69A3"/>
    <w:rsid w:val="002B6B51"/>
    <w:rsid w:val="002B6EBC"/>
    <w:rsid w:val="002B737C"/>
    <w:rsid w:val="002B7802"/>
    <w:rsid w:val="002B7D34"/>
    <w:rsid w:val="002C05F2"/>
    <w:rsid w:val="002C0D15"/>
    <w:rsid w:val="002C0F6D"/>
    <w:rsid w:val="002C1309"/>
    <w:rsid w:val="002C14A9"/>
    <w:rsid w:val="002C1822"/>
    <w:rsid w:val="002C1A2D"/>
    <w:rsid w:val="002C2118"/>
    <w:rsid w:val="002C2785"/>
    <w:rsid w:val="002C2BD0"/>
    <w:rsid w:val="002C31F7"/>
    <w:rsid w:val="002C3AD1"/>
    <w:rsid w:val="002C45E6"/>
    <w:rsid w:val="002C47C2"/>
    <w:rsid w:val="002C560D"/>
    <w:rsid w:val="002C58A9"/>
    <w:rsid w:val="002C6439"/>
    <w:rsid w:val="002C645F"/>
    <w:rsid w:val="002C6579"/>
    <w:rsid w:val="002C6F5F"/>
    <w:rsid w:val="002C7F8D"/>
    <w:rsid w:val="002D003F"/>
    <w:rsid w:val="002D004D"/>
    <w:rsid w:val="002D0432"/>
    <w:rsid w:val="002D06C8"/>
    <w:rsid w:val="002D0739"/>
    <w:rsid w:val="002D0993"/>
    <w:rsid w:val="002D112B"/>
    <w:rsid w:val="002D168A"/>
    <w:rsid w:val="002D2D7B"/>
    <w:rsid w:val="002D33C1"/>
    <w:rsid w:val="002D33E6"/>
    <w:rsid w:val="002D3A4A"/>
    <w:rsid w:val="002D3B12"/>
    <w:rsid w:val="002D3B70"/>
    <w:rsid w:val="002D3D6C"/>
    <w:rsid w:val="002D439D"/>
    <w:rsid w:val="002D442A"/>
    <w:rsid w:val="002D45A9"/>
    <w:rsid w:val="002D480B"/>
    <w:rsid w:val="002D4813"/>
    <w:rsid w:val="002D53D5"/>
    <w:rsid w:val="002D5FC4"/>
    <w:rsid w:val="002D616B"/>
    <w:rsid w:val="002D659F"/>
    <w:rsid w:val="002D65B1"/>
    <w:rsid w:val="002D6E2E"/>
    <w:rsid w:val="002D7402"/>
    <w:rsid w:val="002D7562"/>
    <w:rsid w:val="002D7766"/>
    <w:rsid w:val="002D7A9D"/>
    <w:rsid w:val="002D7B65"/>
    <w:rsid w:val="002D7BC1"/>
    <w:rsid w:val="002D7F74"/>
    <w:rsid w:val="002E07DF"/>
    <w:rsid w:val="002E08E1"/>
    <w:rsid w:val="002E0A50"/>
    <w:rsid w:val="002E0C26"/>
    <w:rsid w:val="002E147C"/>
    <w:rsid w:val="002E173F"/>
    <w:rsid w:val="002E18BD"/>
    <w:rsid w:val="002E22A4"/>
    <w:rsid w:val="002E22AA"/>
    <w:rsid w:val="002E2890"/>
    <w:rsid w:val="002E37BA"/>
    <w:rsid w:val="002E3A46"/>
    <w:rsid w:val="002E3DC7"/>
    <w:rsid w:val="002E3DF9"/>
    <w:rsid w:val="002E3FC9"/>
    <w:rsid w:val="002E46CC"/>
    <w:rsid w:val="002E4D3A"/>
    <w:rsid w:val="002E58FF"/>
    <w:rsid w:val="002E64C7"/>
    <w:rsid w:val="002E6696"/>
    <w:rsid w:val="002E67E6"/>
    <w:rsid w:val="002E69B1"/>
    <w:rsid w:val="002E6E48"/>
    <w:rsid w:val="002E72AE"/>
    <w:rsid w:val="002E7759"/>
    <w:rsid w:val="002E78A1"/>
    <w:rsid w:val="002E7C2F"/>
    <w:rsid w:val="002E7FC5"/>
    <w:rsid w:val="002F0201"/>
    <w:rsid w:val="002F0577"/>
    <w:rsid w:val="002F06CB"/>
    <w:rsid w:val="002F0CEF"/>
    <w:rsid w:val="002F0F6C"/>
    <w:rsid w:val="002F0F99"/>
    <w:rsid w:val="002F135A"/>
    <w:rsid w:val="002F17FF"/>
    <w:rsid w:val="002F1A31"/>
    <w:rsid w:val="002F2334"/>
    <w:rsid w:val="002F2737"/>
    <w:rsid w:val="002F2AE3"/>
    <w:rsid w:val="002F328D"/>
    <w:rsid w:val="002F3723"/>
    <w:rsid w:val="002F41DD"/>
    <w:rsid w:val="002F5A95"/>
    <w:rsid w:val="002F5F26"/>
    <w:rsid w:val="002F62A3"/>
    <w:rsid w:val="002F74D8"/>
    <w:rsid w:val="002F765E"/>
    <w:rsid w:val="002F7716"/>
    <w:rsid w:val="002F7929"/>
    <w:rsid w:val="002F7A51"/>
    <w:rsid w:val="003010A5"/>
    <w:rsid w:val="00301E28"/>
    <w:rsid w:val="0030207A"/>
    <w:rsid w:val="0030261B"/>
    <w:rsid w:val="00302639"/>
    <w:rsid w:val="00302E94"/>
    <w:rsid w:val="00302F15"/>
    <w:rsid w:val="0030306C"/>
    <w:rsid w:val="0030395F"/>
    <w:rsid w:val="00303DC5"/>
    <w:rsid w:val="00303E60"/>
    <w:rsid w:val="00303F7E"/>
    <w:rsid w:val="003041BF"/>
    <w:rsid w:val="003043C3"/>
    <w:rsid w:val="0030492A"/>
    <w:rsid w:val="00304AC5"/>
    <w:rsid w:val="00304B04"/>
    <w:rsid w:val="00305224"/>
    <w:rsid w:val="0030648F"/>
    <w:rsid w:val="00306637"/>
    <w:rsid w:val="003068D6"/>
    <w:rsid w:val="00306EDC"/>
    <w:rsid w:val="0030797C"/>
    <w:rsid w:val="003079AE"/>
    <w:rsid w:val="00307B18"/>
    <w:rsid w:val="00307DD5"/>
    <w:rsid w:val="00310164"/>
    <w:rsid w:val="0031053E"/>
    <w:rsid w:val="00310550"/>
    <w:rsid w:val="003106BA"/>
    <w:rsid w:val="003108C0"/>
    <w:rsid w:val="0031118C"/>
    <w:rsid w:val="00311904"/>
    <w:rsid w:val="0031198B"/>
    <w:rsid w:val="00311A09"/>
    <w:rsid w:val="00311A1A"/>
    <w:rsid w:val="00311C6C"/>
    <w:rsid w:val="00311F80"/>
    <w:rsid w:val="0031211A"/>
    <w:rsid w:val="003125F5"/>
    <w:rsid w:val="00312A2D"/>
    <w:rsid w:val="00312AE9"/>
    <w:rsid w:val="00312CD0"/>
    <w:rsid w:val="00313021"/>
    <w:rsid w:val="003135C7"/>
    <w:rsid w:val="00313799"/>
    <w:rsid w:val="00313BB8"/>
    <w:rsid w:val="00313C8E"/>
    <w:rsid w:val="00313CFC"/>
    <w:rsid w:val="00314631"/>
    <w:rsid w:val="00314DA0"/>
    <w:rsid w:val="003151C5"/>
    <w:rsid w:val="00315709"/>
    <w:rsid w:val="00315DD1"/>
    <w:rsid w:val="00315F30"/>
    <w:rsid w:val="00316074"/>
    <w:rsid w:val="00316650"/>
    <w:rsid w:val="003176CC"/>
    <w:rsid w:val="00320084"/>
    <w:rsid w:val="0032043E"/>
    <w:rsid w:val="00321027"/>
    <w:rsid w:val="00321427"/>
    <w:rsid w:val="0032186D"/>
    <w:rsid w:val="00321A24"/>
    <w:rsid w:val="00321F50"/>
    <w:rsid w:val="00322221"/>
    <w:rsid w:val="00322891"/>
    <w:rsid w:val="003229FA"/>
    <w:rsid w:val="003231E7"/>
    <w:rsid w:val="00323552"/>
    <w:rsid w:val="00323612"/>
    <w:rsid w:val="00323646"/>
    <w:rsid w:val="00323FB2"/>
    <w:rsid w:val="00324099"/>
    <w:rsid w:val="00324A21"/>
    <w:rsid w:val="00324D35"/>
    <w:rsid w:val="00324D8B"/>
    <w:rsid w:val="003254A7"/>
    <w:rsid w:val="003261E8"/>
    <w:rsid w:val="00326646"/>
    <w:rsid w:val="0032717D"/>
    <w:rsid w:val="0032729C"/>
    <w:rsid w:val="00327306"/>
    <w:rsid w:val="003274D9"/>
    <w:rsid w:val="00327A66"/>
    <w:rsid w:val="0033034F"/>
    <w:rsid w:val="003303F0"/>
    <w:rsid w:val="00330420"/>
    <w:rsid w:val="00330778"/>
    <w:rsid w:val="003308E9"/>
    <w:rsid w:val="00330A4F"/>
    <w:rsid w:val="00330B2B"/>
    <w:rsid w:val="00330F61"/>
    <w:rsid w:val="003313D3"/>
    <w:rsid w:val="003313EA"/>
    <w:rsid w:val="00331745"/>
    <w:rsid w:val="00331895"/>
    <w:rsid w:val="00331EDB"/>
    <w:rsid w:val="00332949"/>
    <w:rsid w:val="00332A46"/>
    <w:rsid w:val="00332FA3"/>
    <w:rsid w:val="00333634"/>
    <w:rsid w:val="00333EE4"/>
    <w:rsid w:val="00333F34"/>
    <w:rsid w:val="003340AD"/>
    <w:rsid w:val="00334605"/>
    <w:rsid w:val="003346BE"/>
    <w:rsid w:val="003349DE"/>
    <w:rsid w:val="0033640D"/>
    <w:rsid w:val="00336670"/>
    <w:rsid w:val="003369FF"/>
    <w:rsid w:val="00336C7A"/>
    <w:rsid w:val="003373F2"/>
    <w:rsid w:val="003375E5"/>
    <w:rsid w:val="00337A73"/>
    <w:rsid w:val="0034004D"/>
    <w:rsid w:val="00340CE3"/>
    <w:rsid w:val="00341057"/>
    <w:rsid w:val="003412F2"/>
    <w:rsid w:val="00341359"/>
    <w:rsid w:val="0034167D"/>
    <w:rsid w:val="003418F9"/>
    <w:rsid w:val="00341BD0"/>
    <w:rsid w:val="00341D81"/>
    <w:rsid w:val="00341EDF"/>
    <w:rsid w:val="003420C0"/>
    <w:rsid w:val="00342527"/>
    <w:rsid w:val="0034340B"/>
    <w:rsid w:val="003434A9"/>
    <w:rsid w:val="00343585"/>
    <w:rsid w:val="00343610"/>
    <w:rsid w:val="00343AD9"/>
    <w:rsid w:val="00343CE7"/>
    <w:rsid w:val="00343D4E"/>
    <w:rsid w:val="00343DEA"/>
    <w:rsid w:val="0034407A"/>
    <w:rsid w:val="00344279"/>
    <w:rsid w:val="00344F02"/>
    <w:rsid w:val="0034506F"/>
    <w:rsid w:val="003450E4"/>
    <w:rsid w:val="0034537C"/>
    <w:rsid w:val="0034559F"/>
    <w:rsid w:val="00345955"/>
    <w:rsid w:val="003462E2"/>
    <w:rsid w:val="00346486"/>
    <w:rsid w:val="003465DC"/>
    <w:rsid w:val="00346D3A"/>
    <w:rsid w:val="00346D7B"/>
    <w:rsid w:val="0034732D"/>
    <w:rsid w:val="003473F8"/>
    <w:rsid w:val="00347454"/>
    <w:rsid w:val="00347D94"/>
    <w:rsid w:val="0035030D"/>
    <w:rsid w:val="003505DF"/>
    <w:rsid w:val="00350742"/>
    <w:rsid w:val="0035078E"/>
    <w:rsid w:val="00350816"/>
    <w:rsid w:val="00351053"/>
    <w:rsid w:val="00351A05"/>
    <w:rsid w:val="00351CC6"/>
    <w:rsid w:val="00351D3E"/>
    <w:rsid w:val="00352341"/>
    <w:rsid w:val="00352715"/>
    <w:rsid w:val="00352BCA"/>
    <w:rsid w:val="003537C5"/>
    <w:rsid w:val="00353A0E"/>
    <w:rsid w:val="00353C5C"/>
    <w:rsid w:val="003542C2"/>
    <w:rsid w:val="00354362"/>
    <w:rsid w:val="003545CB"/>
    <w:rsid w:val="003545DC"/>
    <w:rsid w:val="003546CF"/>
    <w:rsid w:val="00354AE2"/>
    <w:rsid w:val="0035593C"/>
    <w:rsid w:val="0035593E"/>
    <w:rsid w:val="00355998"/>
    <w:rsid w:val="00355DD2"/>
    <w:rsid w:val="003560DC"/>
    <w:rsid w:val="0035619E"/>
    <w:rsid w:val="00356326"/>
    <w:rsid w:val="003564A2"/>
    <w:rsid w:val="00356882"/>
    <w:rsid w:val="003568DA"/>
    <w:rsid w:val="00356A6A"/>
    <w:rsid w:val="00357BAB"/>
    <w:rsid w:val="003605E8"/>
    <w:rsid w:val="00360706"/>
    <w:rsid w:val="0036091C"/>
    <w:rsid w:val="00360DE9"/>
    <w:rsid w:val="00360EB1"/>
    <w:rsid w:val="00360F85"/>
    <w:rsid w:val="00361471"/>
    <w:rsid w:val="00361AEB"/>
    <w:rsid w:val="00361D06"/>
    <w:rsid w:val="00361E46"/>
    <w:rsid w:val="00361F2A"/>
    <w:rsid w:val="00362461"/>
    <w:rsid w:val="003627B7"/>
    <w:rsid w:val="00363995"/>
    <w:rsid w:val="00363BF6"/>
    <w:rsid w:val="00363C14"/>
    <w:rsid w:val="00363CF4"/>
    <w:rsid w:val="003642E7"/>
    <w:rsid w:val="0036499C"/>
    <w:rsid w:val="00364C69"/>
    <w:rsid w:val="00364ED7"/>
    <w:rsid w:val="00365295"/>
    <w:rsid w:val="00365A20"/>
    <w:rsid w:val="00365A6F"/>
    <w:rsid w:val="00365CEA"/>
    <w:rsid w:val="00365F5D"/>
    <w:rsid w:val="00366481"/>
    <w:rsid w:val="00366515"/>
    <w:rsid w:val="00366687"/>
    <w:rsid w:val="00366AAB"/>
    <w:rsid w:val="00366FA8"/>
    <w:rsid w:val="0036700F"/>
    <w:rsid w:val="00367156"/>
    <w:rsid w:val="003674D7"/>
    <w:rsid w:val="00367816"/>
    <w:rsid w:val="0036796B"/>
    <w:rsid w:val="00367D25"/>
    <w:rsid w:val="00367DE3"/>
    <w:rsid w:val="00367FC3"/>
    <w:rsid w:val="003703BF"/>
    <w:rsid w:val="00370440"/>
    <w:rsid w:val="00370470"/>
    <w:rsid w:val="0037064E"/>
    <w:rsid w:val="00370C06"/>
    <w:rsid w:val="00370F86"/>
    <w:rsid w:val="00371CB5"/>
    <w:rsid w:val="003724DC"/>
    <w:rsid w:val="00373131"/>
    <w:rsid w:val="0037377E"/>
    <w:rsid w:val="003737E2"/>
    <w:rsid w:val="00373A90"/>
    <w:rsid w:val="00374025"/>
    <w:rsid w:val="0037414B"/>
    <w:rsid w:val="0037481D"/>
    <w:rsid w:val="00374A65"/>
    <w:rsid w:val="00374DE3"/>
    <w:rsid w:val="0037511F"/>
    <w:rsid w:val="00375129"/>
    <w:rsid w:val="00375939"/>
    <w:rsid w:val="00375A68"/>
    <w:rsid w:val="00375C40"/>
    <w:rsid w:val="00376186"/>
    <w:rsid w:val="00376696"/>
    <w:rsid w:val="003767C4"/>
    <w:rsid w:val="00376D9A"/>
    <w:rsid w:val="00376EA8"/>
    <w:rsid w:val="00376F11"/>
    <w:rsid w:val="00377138"/>
    <w:rsid w:val="00377172"/>
    <w:rsid w:val="003772C4"/>
    <w:rsid w:val="00377747"/>
    <w:rsid w:val="00380A0E"/>
    <w:rsid w:val="00380A1E"/>
    <w:rsid w:val="00380CDA"/>
    <w:rsid w:val="00380FBF"/>
    <w:rsid w:val="00381182"/>
    <w:rsid w:val="003811C6"/>
    <w:rsid w:val="0038135A"/>
    <w:rsid w:val="00381546"/>
    <w:rsid w:val="00381D79"/>
    <w:rsid w:val="00381F34"/>
    <w:rsid w:val="003825F6"/>
    <w:rsid w:val="00382674"/>
    <w:rsid w:val="00382920"/>
    <w:rsid w:val="00382A86"/>
    <w:rsid w:val="00382C0C"/>
    <w:rsid w:val="00383457"/>
    <w:rsid w:val="0038391B"/>
    <w:rsid w:val="00383967"/>
    <w:rsid w:val="00383A81"/>
    <w:rsid w:val="00383D6E"/>
    <w:rsid w:val="00383D76"/>
    <w:rsid w:val="00383DDB"/>
    <w:rsid w:val="00384515"/>
    <w:rsid w:val="00384945"/>
    <w:rsid w:val="0038506C"/>
    <w:rsid w:val="003851B7"/>
    <w:rsid w:val="00385714"/>
    <w:rsid w:val="00385DE3"/>
    <w:rsid w:val="003873D9"/>
    <w:rsid w:val="00387754"/>
    <w:rsid w:val="00387864"/>
    <w:rsid w:val="00387A42"/>
    <w:rsid w:val="003901F9"/>
    <w:rsid w:val="003902FB"/>
    <w:rsid w:val="00390316"/>
    <w:rsid w:val="00390340"/>
    <w:rsid w:val="00391102"/>
    <w:rsid w:val="003914C7"/>
    <w:rsid w:val="0039159C"/>
    <w:rsid w:val="0039287F"/>
    <w:rsid w:val="0039288A"/>
    <w:rsid w:val="00392970"/>
    <w:rsid w:val="00392BCA"/>
    <w:rsid w:val="00392E11"/>
    <w:rsid w:val="00393102"/>
    <w:rsid w:val="003933E3"/>
    <w:rsid w:val="00393632"/>
    <w:rsid w:val="00394172"/>
    <w:rsid w:val="00394190"/>
    <w:rsid w:val="00394F79"/>
    <w:rsid w:val="0039501F"/>
    <w:rsid w:val="003951EC"/>
    <w:rsid w:val="00395409"/>
    <w:rsid w:val="00395D27"/>
    <w:rsid w:val="00397136"/>
    <w:rsid w:val="0039718C"/>
    <w:rsid w:val="00397491"/>
    <w:rsid w:val="003974EF"/>
    <w:rsid w:val="00397A0B"/>
    <w:rsid w:val="003A011A"/>
    <w:rsid w:val="003A0438"/>
    <w:rsid w:val="003A189B"/>
    <w:rsid w:val="003A1CC2"/>
    <w:rsid w:val="003A290D"/>
    <w:rsid w:val="003A292A"/>
    <w:rsid w:val="003A2F05"/>
    <w:rsid w:val="003A2F1E"/>
    <w:rsid w:val="003A3026"/>
    <w:rsid w:val="003A358E"/>
    <w:rsid w:val="003A36C8"/>
    <w:rsid w:val="003A3A68"/>
    <w:rsid w:val="003A3A89"/>
    <w:rsid w:val="003A3BDB"/>
    <w:rsid w:val="003A3F59"/>
    <w:rsid w:val="003A435F"/>
    <w:rsid w:val="003A4BFA"/>
    <w:rsid w:val="003A53BE"/>
    <w:rsid w:val="003A5842"/>
    <w:rsid w:val="003A5DBD"/>
    <w:rsid w:val="003A63DB"/>
    <w:rsid w:val="003A678D"/>
    <w:rsid w:val="003A6794"/>
    <w:rsid w:val="003A6DBE"/>
    <w:rsid w:val="003A760A"/>
    <w:rsid w:val="003A798D"/>
    <w:rsid w:val="003A79B9"/>
    <w:rsid w:val="003B0000"/>
    <w:rsid w:val="003B02C7"/>
    <w:rsid w:val="003B044C"/>
    <w:rsid w:val="003B057A"/>
    <w:rsid w:val="003B071B"/>
    <w:rsid w:val="003B0966"/>
    <w:rsid w:val="003B0D56"/>
    <w:rsid w:val="003B1112"/>
    <w:rsid w:val="003B1227"/>
    <w:rsid w:val="003B1771"/>
    <w:rsid w:val="003B1A64"/>
    <w:rsid w:val="003B1A89"/>
    <w:rsid w:val="003B1C7F"/>
    <w:rsid w:val="003B1CAD"/>
    <w:rsid w:val="003B1EA1"/>
    <w:rsid w:val="003B235D"/>
    <w:rsid w:val="003B24DC"/>
    <w:rsid w:val="003B2DD3"/>
    <w:rsid w:val="003B2EB4"/>
    <w:rsid w:val="003B3088"/>
    <w:rsid w:val="003B34D3"/>
    <w:rsid w:val="003B3CDF"/>
    <w:rsid w:val="003B45EB"/>
    <w:rsid w:val="003B48CB"/>
    <w:rsid w:val="003B4A1F"/>
    <w:rsid w:val="003B5B07"/>
    <w:rsid w:val="003B5D0D"/>
    <w:rsid w:val="003B5D75"/>
    <w:rsid w:val="003B5E3D"/>
    <w:rsid w:val="003B5E69"/>
    <w:rsid w:val="003B6067"/>
    <w:rsid w:val="003B60A0"/>
    <w:rsid w:val="003B618C"/>
    <w:rsid w:val="003B6BE2"/>
    <w:rsid w:val="003B6FC1"/>
    <w:rsid w:val="003B6FE4"/>
    <w:rsid w:val="003B7E5D"/>
    <w:rsid w:val="003C00BC"/>
    <w:rsid w:val="003C035D"/>
    <w:rsid w:val="003C0C6A"/>
    <w:rsid w:val="003C139A"/>
    <w:rsid w:val="003C18AA"/>
    <w:rsid w:val="003C1982"/>
    <w:rsid w:val="003C1C33"/>
    <w:rsid w:val="003C1D30"/>
    <w:rsid w:val="003C2A36"/>
    <w:rsid w:val="003C2E1C"/>
    <w:rsid w:val="003C36C6"/>
    <w:rsid w:val="003C38BC"/>
    <w:rsid w:val="003C39DF"/>
    <w:rsid w:val="003C4820"/>
    <w:rsid w:val="003C4A7C"/>
    <w:rsid w:val="003C4B23"/>
    <w:rsid w:val="003C4D9D"/>
    <w:rsid w:val="003C4DCD"/>
    <w:rsid w:val="003C519C"/>
    <w:rsid w:val="003C5D40"/>
    <w:rsid w:val="003C614E"/>
    <w:rsid w:val="003C62BC"/>
    <w:rsid w:val="003C638C"/>
    <w:rsid w:val="003C6484"/>
    <w:rsid w:val="003C65A8"/>
    <w:rsid w:val="003C6C01"/>
    <w:rsid w:val="003C6FBC"/>
    <w:rsid w:val="003C70ED"/>
    <w:rsid w:val="003C7284"/>
    <w:rsid w:val="003C72A7"/>
    <w:rsid w:val="003C76F5"/>
    <w:rsid w:val="003C7E46"/>
    <w:rsid w:val="003D07F9"/>
    <w:rsid w:val="003D0805"/>
    <w:rsid w:val="003D080C"/>
    <w:rsid w:val="003D0912"/>
    <w:rsid w:val="003D0BB7"/>
    <w:rsid w:val="003D0BF9"/>
    <w:rsid w:val="003D114D"/>
    <w:rsid w:val="003D1C0B"/>
    <w:rsid w:val="003D1E90"/>
    <w:rsid w:val="003D2354"/>
    <w:rsid w:val="003D2404"/>
    <w:rsid w:val="003D2B07"/>
    <w:rsid w:val="003D32E1"/>
    <w:rsid w:val="003D3A9C"/>
    <w:rsid w:val="003D4090"/>
    <w:rsid w:val="003D450C"/>
    <w:rsid w:val="003D46D7"/>
    <w:rsid w:val="003D4993"/>
    <w:rsid w:val="003D4CFF"/>
    <w:rsid w:val="003D52B1"/>
    <w:rsid w:val="003D5C4C"/>
    <w:rsid w:val="003D5C8B"/>
    <w:rsid w:val="003D6423"/>
    <w:rsid w:val="003D66CF"/>
    <w:rsid w:val="003D69A6"/>
    <w:rsid w:val="003D6B6F"/>
    <w:rsid w:val="003D6D41"/>
    <w:rsid w:val="003D6DCD"/>
    <w:rsid w:val="003D75D2"/>
    <w:rsid w:val="003D76EF"/>
    <w:rsid w:val="003D7B5B"/>
    <w:rsid w:val="003D7CC1"/>
    <w:rsid w:val="003D7FEE"/>
    <w:rsid w:val="003E06AA"/>
    <w:rsid w:val="003E06FA"/>
    <w:rsid w:val="003E1519"/>
    <w:rsid w:val="003E1655"/>
    <w:rsid w:val="003E1B90"/>
    <w:rsid w:val="003E1CBB"/>
    <w:rsid w:val="003E243B"/>
    <w:rsid w:val="003E2764"/>
    <w:rsid w:val="003E321C"/>
    <w:rsid w:val="003E3289"/>
    <w:rsid w:val="003E3560"/>
    <w:rsid w:val="003E3584"/>
    <w:rsid w:val="003E3871"/>
    <w:rsid w:val="003E3B6F"/>
    <w:rsid w:val="003E3B8C"/>
    <w:rsid w:val="003E3DB1"/>
    <w:rsid w:val="003E403E"/>
    <w:rsid w:val="003E4461"/>
    <w:rsid w:val="003E488C"/>
    <w:rsid w:val="003E4C09"/>
    <w:rsid w:val="003E4C5F"/>
    <w:rsid w:val="003E4C67"/>
    <w:rsid w:val="003E5399"/>
    <w:rsid w:val="003E54DB"/>
    <w:rsid w:val="003E58FB"/>
    <w:rsid w:val="003E65C3"/>
    <w:rsid w:val="003E68A2"/>
    <w:rsid w:val="003E71F1"/>
    <w:rsid w:val="003E74C8"/>
    <w:rsid w:val="003E7712"/>
    <w:rsid w:val="003E7813"/>
    <w:rsid w:val="003E799F"/>
    <w:rsid w:val="003E7FA7"/>
    <w:rsid w:val="003F01E0"/>
    <w:rsid w:val="003F06CC"/>
    <w:rsid w:val="003F16E7"/>
    <w:rsid w:val="003F1765"/>
    <w:rsid w:val="003F1F82"/>
    <w:rsid w:val="003F23BF"/>
    <w:rsid w:val="003F26E5"/>
    <w:rsid w:val="003F2D10"/>
    <w:rsid w:val="003F2D57"/>
    <w:rsid w:val="003F35EA"/>
    <w:rsid w:val="003F3BCD"/>
    <w:rsid w:val="003F437D"/>
    <w:rsid w:val="003F4570"/>
    <w:rsid w:val="003F4F85"/>
    <w:rsid w:val="003F56FE"/>
    <w:rsid w:val="003F5881"/>
    <w:rsid w:val="003F5C74"/>
    <w:rsid w:val="003F5C9C"/>
    <w:rsid w:val="003F5E6C"/>
    <w:rsid w:val="003F64D2"/>
    <w:rsid w:val="003F6590"/>
    <w:rsid w:val="003F6D99"/>
    <w:rsid w:val="003F6DEE"/>
    <w:rsid w:val="003F70DF"/>
    <w:rsid w:val="003F73E9"/>
    <w:rsid w:val="003F7616"/>
    <w:rsid w:val="003F77D7"/>
    <w:rsid w:val="003F7806"/>
    <w:rsid w:val="004001C8"/>
    <w:rsid w:val="004006FB"/>
    <w:rsid w:val="00401012"/>
    <w:rsid w:val="00401DCB"/>
    <w:rsid w:val="0040233B"/>
    <w:rsid w:val="00402508"/>
    <w:rsid w:val="00402A09"/>
    <w:rsid w:val="00403A52"/>
    <w:rsid w:val="00403C10"/>
    <w:rsid w:val="00403D01"/>
    <w:rsid w:val="00404DAF"/>
    <w:rsid w:val="00405595"/>
    <w:rsid w:val="004055BB"/>
    <w:rsid w:val="00405C46"/>
    <w:rsid w:val="00405ED5"/>
    <w:rsid w:val="004064B3"/>
    <w:rsid w:val="0040667B"/>
    <w:rsid w:val="00406A57"/>
    <w:rsid w:val="00407233"/>
    <w:rsid w:val="004075A7"/>
    <w:rsid w:val="004103C4"/>
    <w:rsid w:val="00410803"/>
    <w:rsid w:val="00410C68"/>
    <w:rsid w:val="00410CA8"/>
    <w:rsid w:val="00411557"/>
    <w:rsid w:val="0041175C"/>
    <w:rsid w:val="004117D8"/>
    <w:rsid w:val="00411985"/>
    <w:rsid w:val="004122AF"/>
    <w:rsid w:val="0041241F"/>
    <w:rsid w:val="004124A0"/>
    <w:rsid w:val="00412861"/>
    <w:rsid w:val="00412B64"/>
    <w:rsid w:val="00412C6F"/>
    <w:rsid w:val="00412E20"/>
    <w:rsid w:val="00413294"/>
    <w:rsid w:val="00413894"/>
    <w:rsid w:val="004138C9"/>
    <w:rsid w:val="00413A1F"/>
    <w:rsid w:val="00413C9E"/>
    <w:rsid w:val="004142FE"/>
    <w:rsid w:val="004145AF"/>
    <w:rsid w:val="00414FE7"/>
    <w:rsid w:val="00415469"/>
    <w:rsid w:val="00415BFF"/>
    <w:rsid w:val="0041669C"/>
    <w:rsid w:val="00416725"/>
    <w:rsid w:val="0041677C"/>
    <w:rsid w:val="0041734C"/>
    <w:rsid w:val="0041774B"/>
    <w:rsid w:val="00417ADF"/>
    <w:rsid w:val="00417D3A"/>
    <w:rsid w:val="004200F1"/>
    <w:rsid w:val="004202C8"/>
    <w:rsid w:val="004205FE"/>
    <w:rsid w:val="004208D5"/>
    <w:rsid w:val="00420A88"/>
    <w:rsid w:val="00420DFA"/>
    <w:rsid w:val="00420FA2"/>
    <w:rsid w:val="00421395"/>
    <w:rsid w:val="00421AA8"/>
    <w:rsid w:val="00421E50"/>
    <w:rsid w:val="004229AA"/>
    <w:rsid w:val="00422D00"/>
    <w:rsid w:val="00422E9C"/>
    <w:rsid w:val="00422FAA"/>
    <w:rsid w:val="00423229"/>
    <w:rsid w:val="004233C7"/>
    <w:rsid w:val="004238D2"/>
    <w:rsid w:val="00423A47"/>
    <w:rsid w:val="004245BB"/>
    <w:rsid w:val="004248F0"/>
    <w:rsid w:val="00424C24"/>
    <w:rsid w:val="00424EB3"/>
    <w:rsid w:val="004251B1"/>
    <w:rsid w:val="0042544D"/>
    <w:rsid w:val="0042573A"/>
    <w:rsid w:val="004257A8"/>
    <w:rsid w:val="00425D9F"/>
    <w:rsid w:val="0042618B"/>
    <w:rsid w:val="00426322"/>
    <w:rsid w:val="0042646C"/>
    <w:rsid w:val="00426B4F"/>
    <w:rsid w:val="00426B8F"/>
    <w:rsid w:val="00426BB3"/>
    <w:rsid w:val="00427163"/>
    <w:rsid w:val="00427290"/>
    <w:rsid w:val="004274D5"/>
    <w:rsid w:val="00430079"/>
    <w:rsid w:val="004300FA"/>
    <w:rsid w:val="00430850"/>
    <w:rsid w:val="00430EAD"/>
    <w:rsid w:val="00431CD6"/>
    <w:rsid w:val="00431D40"/>
    <w:rsid w:val="004321C8"/>
    <w:rsid w:val="004323FF"/>
    <w:rsid w:val="00432418"/>
    <w:rsid w:val="00433427"/>
    <w:rsid w:val="00433D96"/>
    <w:rsid w:val="00433EA2"/>
    <w:rsid w:val="00434426"/>
    <w:rsid w:val="004345FC"/>
    <w:rsid w:val="00434A38"/>
    <w:rsid w:val="00434BCC"/>
    <w:rsid w:val="00434BFC"/>
    <w:rsid w:val="00434C05"/>
    <w:rsid w:val="00434DEE"/>
    <w:rsid w:val="004355FF"/>
    <w:rsid w:val="00435641"/>
    <w:rsid w:val="0043601C"/>
    <w:rsid w:val="00436185"/>
    <w:rsid w:val="004363D0"/>
    <w:rsid w:val="004364E4"/>
    <w:rsid w:val="00436660"/>
    <w:rsid w:val="0043684E"/>
    <w:rsid w:val="00437679"/>
    <w:rsid w:val="00437D26"/>
    <w:rsid w:val="00440091"/>
    <w:rsid w:val="00440427"/>
    <w:rsid w:val="004404C7"/>
    <w:rsid w:val="004404FE"/>
    <w:rsid w:val="00440590"/>
    <w:rsid w:val="00440F7B"/>
    <w:rsid w:val="0044141D"/>
    <w:rsid w:val="0044144B"/>
    <w:rsid w:val="0044175D"/>
    <w:rsid w:val="00441C7E"/>
    <w:rsid w:val="00442613"/>
    <w:rsid w:val="00442B0D"/>
    <w:rsid w:val="00442CDF"/>
    <w:rsid w:val="00442D5D"/>
    <w:rsid w:val="0044316E"/>
    <w:rsid w:val="004438E3"/>
    <w:rsid w:val="00443B87"/>
    <w:rsid w:val="00444299"/>
    <w:rsid w:val="004445EA"/>
    <w:rsid w:val="0044470D"/>
    <w:rsid w:val="00444FF6"/>
    <w:rsid w:val="004452B9"/>
    <w:rsid w:val="0044539D"/>
    <w:rsid w:val="00445463"/>
    <w:rsid w:val="00445BAD"/>
    <w:rsid w:val="00446013"/>
    <w:rsid w:val="00446533"/>
    <w:rsid w:val="004469BE"/>
    <w:rsid w:val="00446AD9"/>
    <w:rsid w:val="00446B59"/>
    <w:rsid w:val="00446FE0"/>
    <w:rsid w:val="004476FE"/>
    <w:rsid w:val="004478A0"/>
    <w:rsid w:val="00447A3E"/>
    <w:rsid w:val="004501FA"/>
    <w:rsid w:val="004502D5"/>
    <w:rsid w:val="00450385"/>
    <w:rsid w:val="00450E28"/>
    <w:rsid w:val="0045179E"/>
    <w:rsid w:val="00451819"/>
    <w:rsid w:val="004519AA"/>
    <w:rsid w:val="00451A3A"/>
    <w:rsid w:val="0045243E"/>
    <w:rsid w:val="00453658"/>
    <w:rsid w:val="004537C9"/>
    <w:rsid w:val="0045416F"/>
    <w:rsid w:val="004541B2"/>
    <w:rsid w:val="00454275"/>
    <w:rsid w:val="00454CD2"/>
    <w:rsid w:val="00454FED"/>
    <w:rsid w:val="0045529C"/>
    <w:rsid w:val="0045556D"/>
    <w:rsid w:val="00455B85"/>
    <w:rsid w:val="0045649D"/>
    <w:rsid w:val="004567B2"/>
    <w:rsid w:val="00456945"/>
    <w:rsid w:val="00456A6F"/>
    <w:rsid w:val="004574C7"/>
    <w:rsid w:val="00457661"/>
    <w:rsid w:val="00457FBB"/>
    <w:rsid w:val="0046029A"/>
    <w:rsid w:val="004606A8"/>
    <w:rsid w:val="004611F4"/>
    <w:rsid w:val="004612B3"/>
    <w:rsid w:val="00461388"/>
    <w:rsid w:val="0046168B"/>
    <w:rsid w:val="004616CC"/>
    <w:rsid w:val="00461BB6"/>
    <w:rsid w:val="00461DA2"/>
    <w:rsid w:val="00461E3E"/>
    <w:rsid w:val="004620C5"/>
    <w:rsid w:val="00462269"/>
    <w:rsid w:val="0046240D"/>
    <w:rsid w:val="0046243F"/>
    <w:rsid w:val="004624C4"/>
    <w:rsid w:val="004629B9"/>
    <w:rsid w:val="00463953"/>
    <w:rsid w:val="00463EA1"/>
    <w:rsid w:val="00463EE3"/>
    <w:rsid w:val="00463F05"/>
    <w:rsid w:val="00464132"/>
    <w:rsid w:val="00464967"/>
    <w:rsid w:val="00464CC7"/>
    <w:rsid w:val="00464F00"/>
    <w:rsid w:val="00464FA2"/>
    <w:rsid w:val="00465B7A"/>
    <w:rsid w:val="00466051"/>
    <w:rsid w:val="004662A6"/>
    <w:rsid w:val="00466CF4"/>
    <w:rsid w:val="00467088"/>
    <w:rsid w:val="00467333"/>
    <w:rsid w:val="00467392"/>
    <w:rsid w:val="00467FA4"/>
    <w:rsid w:val="00467FA9"/>
    <w:rsid w:val="00470C9A"/>
    <w:rsid w:val="00470F17"/>
    <w:rsid w:val="0047100D"/>
    <w:rsid w:val="0047103D"/>
    <w:rsid w:val="004713B1"/>
    <w:rsid w:val="00471791"/>
    <w:rsid w:val="004722FF"/>
    <w:rsid w:val="00472F11"/>
    <w:rsid w:val="0047319C"/>
    <w:rsid w:val="00473491"/>
    <w:rsid w:val="00473CC8"/>
    <w:rsid w:val="00474471"/>
    <w:rsid w:val="004748E0"/>
    <w:rsid w:val="00474B97"/>
    <w:rsid w:val="00474C19"/>
    <w:rsid w:val="00474C6C"/>
    <w:rsid w:val="00475139"/>
    <w:rsid w:val="00475260"/>
    <w:rsid w:val="004752C5"/>
    <w:rsid w:val="004753C9"/>
    <w:rsid w:val="00475616"/>
    <w:rsid w:val="0047585D"/>
    <w:rsid w:val="00475ADE"/>
    <w:rsid w:val="00475D3C"/>
    <w:rsid w:val="00475FF3"/>
    <w:rsid w:val="004761DA"/>
    <w:rsid w:val="0047657D"/>
    <w:rsid w:val="00476AE5"/>
    <w:rsid w:val="0047729C"/>
    <w:rsid w:val="0047757C"/>
    <w:rsid w:val="0048168A"/>
    <w:rsid w:val="00481BFE"/>
    <w:rsid w:val="00481E74"/>
    <w:rsid w:val="00482065"/>
    <w:rsid w:val="00482F5E"/>
    <w:rsid w:val="00483312"/>
    <w:rsid w:val="00483A25"/>
    <w:rsid w:val="00483BED"/>
    <w:rsid w:val="00483C7F"/>
    <w:rsid w:val="00483CE8"/>
    <w:rsid w:val="004841ED"/>
    <w:rsid w:val="00484407"/>
    <w:rsid w:val="0048450E"/>
    <w:rsid w:val="00484BCF"/>
    <w:rsid w:val="00485774"/>
    <w:rsid w:val="00485DC1"/>
    <w:rsid w:val="004865D2"/>
    <w:rsid w:val="0048675E"/>
    <w:rsid w:val="0048723C"/>
    <w:rsid w:val="00487727"/>
    <w:rsid w:val="004877DA"/>
    <w:rsid w:val="00487AB6"/>
    <w:rsid w:val="00487D70"/>
    <w:rsid w:val="00487F1C"/>
    <w:rsid w:val="0049021D"/>
    <w:rsid w:val="0049035F"/>
    <w:rsid w:val="004909FC"/>
    <w:rsid w:val="00491013"/>
    <w:rsid w:val="0049153D"/>
    <w:rsid w:val="00491F25"/>
    <w:rsid w:val="004920CA"/>
    <w:rsid w:val="0049289D"/>
    <w:rsid w:val="004932C7"/>
    <w:rsid w:val="00493776"/>
    <w:rsid w:val="00493A32"/>
    <w:rsid w:val="00493AD2"/>
    <w:rsid w:val="00493EC3"/>
    <w:rsid w:val="00494122"/>
    <w:rsid w:val="00494394"/>
    <w:rsid w:val="00495309"/>
    <w:rsid w:val="00495613"/>
    <w:rsid w:val="0049580D"/>
    <w:rsid w:val="0049591E"/>
    <w:rsid w:val="004963EE"/>
    <w:rsid w:val="00496479"/>
    <w:rsid w:val="0049650D"/>
    <w:rsid w:val="00496666"/>
    <w:rsid w:val="004968E4"/>
    <w:rsid w:val="00496A00"/>
    <w:rsid w:val="00496AC4"/>
    <w:rsid w:val="00496F3F"/>
    <w:rsid w:val="004972A4"/>
    <w:rsid w:val="0049754E"/>
    <w:rsid w:val="00497727"/>
    <w:rsid w:val="004977E0"/>
    <w:rsid w:val="00497E2D"/>
    <w:rsid w:val="004A031A"/>
    <w:rsid w:val="004A05EE"/>
    <w:rsid w:val="004A0BBD"/>
    <w:rsid w:val="004A0EF0"/>
    <w:rsid w:val="004A1088"/>
    <w:rsid w:val="004A141E"/>
    <w:rsid w:val="004A1642"/>
    <w:rsid w:val="004A19A5"/>
    <w:rsid w:val="004A1B5D"/>
    <w:rsid w:val="004A1FA2"/>
    <w:rsid w:val="004A214F"/>
    <w:rsid w:val="004A221A"/>
    <w:rsid w:val="004A2553"/>
    <w:rsid w:val="004A2C73"/>
    <w:rsid w:val="004A2CBF"/>
    <w:rsid w:val="004A2CC3"/>
    <w:rsid w:val="004A2E25"/>
    <w:rsid w:val="004A3063"/>
    <w:rsid w:val="004A313F"/>
    <w:rsid w:val="004A32DC"/>
    <w:rsid w:val="004A376C"/>
    <w:rsid w:val="004A4AD7"/>
    <w:rsid w:val="004A4BA6"/>
    <w:rsid w:val="004A4C9D"/>
    <w:rsid w:val="004A5401"/>
    <w:rsid w:val="004A5752"/>
    <w:rsid w:val="004A7203"/>
    <w:rsid w:val="004A7A32"/>
    <w:rsid w:val="004B0135"/>
    <w:rsid w:val="004B02EE"/>
    <w:rsid w:val="004B064D"/>
    <w:rsid w:val="004B0AA0"/>
    <w:rsid w:val="004B0ECD"/>
    <w:rsid w:val="004B1336"/>
    <w:rsid w:val="004B16FB"/>
    <w:rsid w:val="004B1757"/>
    <w:rsid w:val="004B1D64"/>
    <w:rsid w:val="004B2193"/>
    <w:rsid w:val="004B26BE"/>
    <w:rsid w:val="004B2970"/>
    <w:rsid w:val="004B30A6"/>
    <w:rsid w:val="004B3219"/>
    <w:rsid w:val="004B35DB"/>
    <w:rsid w:val="004B3927"/>
    <w:rsid w:val="004B3BEA"/>
    <w:rsid w:val="004B3D3E"/>
    <w:rsid w:val="004B3DED"/>
    <w:rsid w:val="004B45BB"/>
    <w:rsid w:val="004B4B39"/>
    <w:rsid w:val="004B4CC0"/>
    <w:rsid w:val="004B4FA5"/>
    <w:rsid w:val="004B558B"/>
    <w:rsid w:val="004B59FE"/>
    <w:rsid w:val="004B5AF3"/>
    <w:rsid w:val="004B69D9"/>
    <w:rsid w:val="004B6ADB"/>
    <w:rsid w:val="004B6D4B"/>
    <w:rsid w:val="004B6EF0"/>
    <w:rsid w:val="004B7A43"/>
    <w:rsid w:val="004C07A2"/>
    <w:rsid w:val="004C09A9"/>
    <w:rsid w:val="004C0CED"/>
    <w:rsid w:val="004C122B"/>
    <w:rsid w:val="004C1692"/>
    <w:rsid w:val="004C17E7"/>
    <w:rsid w:val="004C1C7F"/>
    <w:rsid w:val="004C2098"/>
    <w:rsid w:val="004C2508"/>
    <w:rsid w:val="004C292B"/>
    <w:rsid w:val="004C2BAC"/>
    <w:rsid w:val="004C2DB1"/>
    <w:rsid w:val="004C309F"/>
    <w:rsid w:val="004C3A6E"/>
    <w:rsid w:val="004C3CED"/>
    <w:rsid w:val="004C3ECC"/>
    <w:rsid w:val="004C4114"/>
    <w:rsid w:val="004C44F3"/>
    <w:rsid w:val="004C494B"/>
    <w:rsid w:val="004C4ECC"/>
    <w:rsid w:val="004C5159"/>
    <w:rsid w:val="004C5468"/>
    <w:rsid w:val="004C5D25"/>
    <w:rsid w:val="004C607D"/>
    <w:rsid w:val="004C69D0"/>
    <w:rsid w:val="004C6CC4"/>
    <w:rsid w:val="004C7041"/>
    <w:rsid w:val="004C715C"/>
    <w:rsid w:val="004C795F"/>
    <w:rsid w:val="004C796D"/>
    <w:rsid w:val="004C79B7"/>
    <w:rsid w:val="004C7BEC"/>
    <w:rsid w:val="004C7D0C"/>
    <w:rsid w:val="004D00A9"/>
    <w:rsid w:val="004D07D4"/>
    <w:rsid w:val="004D0A71"/>
    <w:rsid w:val="004D0A75"/>
    <w:rsid w:val="004D1348"/>
    <w:rsid w:val="004D14F2"/>
    <w:rsid w:val="004D198D"/>
    <w:rsid w:val="004D231A"/>
    <w:rsid w:val="004D264B"/>
    <w:rsid w:val="004D28B3"/>
    <w:rsid w:val="004D29CF"/>
    <w:rsid w:val="004D3554"/>
    <w:rsid w:val="004D35A9"/>
    <w:rsid w:val="004D3945"/>
    <w:rsid w:val="004D411C"/>
    <w:rsid w:val="004D4652"/>
    <w:rsid w:val="004D4DEE"/>
    <w:rsid w:val="004D5229"/>
    <w:rsid w:val="004D52F1"/>
    <w:rsid w:val="004D567F"/>
    <w:rsid w:val="004D5ABF"/>
    <w:rsid w:val="004D5F7D"/>
    <w:rsid w:val="004D68B5"/>
    <w:rsid w:val="004D6F8A"/>
    <w:rsid w:val="004D7638"/>
    <w:rsid w:val="004D7A75"/>
    <w:rsid w:val="004D7B05"/>
    <w:rsid w:val="004D7CA6"/>
    <w:rsid w:val="004E090E"/>
    <w:rsid w:val="004E1A29"/>
    <w:rsid w:val="004E1AD5"/>
    <w:rsid w:val="004E1AEE"/>
    <w:rsid w:val="004E2187"/>
    <w:rsid w:val="004E2650"/>
    <w:rsid w:val="004E2788"/>
    <w:rsid w:val="004E2A01"/>
    <w:rsid w:val="004E2AE3"/>
    <w:rsid w:val="004E2BAB"/>
    <w:rsid w:val="004E2F2D"/>
    <w:rsid w:val="004E3166"/>
    <w:rsid w:val="004E34EF"/>
    <w:rsid w:val="004E3867"/>
    <w:rsid w:val="004E39D2"/>
    <w:rsid w:val="004E3F0C"/>
    <w:rsid w:val="004E4310"/>
    <w:rsid w:val="004E45A7"/>
    <w:rsid w:val="004E45AC"/>
    <w:rsid w:val="004E4958"/>
    <w:rsid w:val="004E4A19"/>
    <w:rsid w:val="004E4C42"/>
    <w:rsid w:val="004E4F37"/>
    <w:rsid w:val="004E5B60"/>
    <w:rsid w:val="004E5BBE"/>
    <w:rsid w:val="004E5C10"/>
    <w:rsid w:val="004E6882"/>
    <w:rsid w:val="004E694F"/>
    <w:rsid w:val="004E69E0"/>
    <w:rsid w:val="004E6A14"/>
    <w:rsid w:val="004E6AAD"/>
    <w:rsid w:val="004E741D"/>
    <w:rsid w:val="004E7476"/>
    <w:rsid w:val="004E7A9A"/>
    <w:rsid w:val="004F03A3"/>
    <w:rsid w:val="004F0A82"/>
    <w:rsid w:val="004F0D41"/>
    <w:rsid w:val="004F1629"/>
    <w:rsid w:val="004F1A23"/>
    <w:rsid w:val="004F21BC"/>
    <w:rsid w:val="004F2322"/>
    <w:rsid w:val="004F2405"/>
    <w:rsid w:val="004F26BD"/>
    <w:rsid w:val="004F299E"/>
    <w:rsid w:val="004F2A62"/>
    <w:rsid w:val="004F354A"/>
    <w:rsid w:val="004F399A"/>
    <w:rsid w:val="004F3B2F"/>
    <w:rsid w:val="004F3CEF"/>
    <w:rsid w:val="004F3E86"/>
    <w:rsid w:val="004F40AB"/>
    <w:rsid w:val="004F42D8"/>
    <w:rsid w:val="004F45EF"/>
    <w:rsid w:val="004F4D5D"/>
    <w:rsid w:val="004F4DB2"/>
    <w:rsid w:val="004F5493"/>
    <w:rsid w:val="004F557E"/>
    <w:rsid w:val="004F5786"/>
    <w:rsid w:val="004F593E"/>
    <w:rsid w:val="004F62C2"/>
    <w:rsid w:val="004F67C1"/>
    <w:rsid w:val="004F6B66"/>
    <w:rsid w:val="004F76E3"/>
    <w:rsid w:val="004F7962"/>
    <w:rsid w:val="004F7BC5"/>
    <w:rsid w:val="004F7CEF"/>
    <w:rsid w:val="005000C7"/>
    <w:rsid w:val="005005D4"/>
    <w:rsid w:val="00500D3F"/>
    <w:rsid w:val="00500DE2"/>
    <w:rsid w:val="00500F0B"/>
    <w:rsid w:val="00500F47"/>
    <w:rsid w:val="0050121A"/>
    <w:rsid w:val="00501D39"/>
    <w:rsid w:val="005027CC"/>
    <w:rsid w:val="00502AED"/>
    <w:rsid w:val="00503098"/>
    <w:rsid w:val="0050323C"/>
    <w:rsid w:val="005032A4"/>
    <w:rsid w:val="00503448"/>
    <w:rsid w:val="00503EAF"/>
    <w:rsid w:val="005041D8"/>
    <w:rsid w:val="00504208"/>
    <w:rsid w:val="00504BF5"/>
    <w:rsid w:val="00504C6E"/>
    <w:rsid w:val="00505BD0"/>
    <w:rsid w:val="00505C37"/>
    <w:rsid w:val="00506175"/>
    <w:rsid w:val="0050632C"/>
    <w:rsid w:val="0050638D"/>
    <w:rsid w:val="00506406"/>
    <w:rsid w:val="00506B9D"/>
    <w:rsid w:val="00506CF7"/>
    <w:rsid w:val="00506F24"/>
    <w:rsid w:val="005073B1"/>
    <w:rsid w:val="00507516"/>
    <w:rsid w:val="00507DE0"/>
    <w:rsid w:val="00507E19"/>
    <w:rsid w:val="00510D80"/>
    <w:rsid w:val="005112B4"/>
    <w:rsid w:val="005114B7"/>
    <w:rsid w:val="00511757"/>
    <w:rsid w:val="00511849"/>
    <w:rsid w:val="005119A3"/>
    <w:rsid w:val="00511A44"/>
    <w:rsid w:val="00511C89"/>
    <w:rsid w:val="00511F47"/>
    <w:rsid w:val="005120AF"/>
    <w:rsid w:val="005120B3"/>
    <w:rsid w:val="0051212A"/>
    <w:rsid w:val="005122A0"/>
    <w:rsid w:val="005122AA"/>
    <w:rsid w:val="00512447"/>
    <w:rsid w:val="005124A3"/>
    <w:rsid w:val="00512EE6"/>
    <w:rsid w:val="0051356F"/>
    <w:rsid w:val="0051377E"/>
    <w:rsid w:val="00513B7E"/>
    <w:rsid w:val="00513F08"/>
    <w:rsid w:val="00514540"/>
    <w:rsid w:val="005145CC"/>
    <w:rsid w:val="00514809"/>
    <w:rsid w:val="00514A96"/>
    <w:rsid w:val="00515163"/>
    <w:rsid w:val="0051531C"/>
    <w:rsid w:val="00515797"/>
    <w:rsid w:val="0051592B"/>
    <w:rsid w:val="005159A2"/>
    <w:rsid w:val="00516187"/>
    <w:rsid w:val="0051619C"/>
    <w:rsid w:val="0051632A"/>
    <w:rsid w:val="00516C6E"/>
    <w:rsid w:val="00516F9C"/>
    <w:rsid w:val="00517B0D"/>
    <w:rsid w:val="00517F0F"/>
    <w:rsid w:val="00520130"/>
    <w:rsid w:val="005206E0"/>
    <w:rsid w:val="00520943"/>
    <w:rsid w:val="00520EB5"/>
    <w:rsid w:val="005211A8"/>
    <w:rsid w:val="00521BBE"/>
    <w:rsid w:val="00521EBE"/>
    <w:rsid w:val="00521F11"/>
    <w:rsid w:val="005225FC"/>
    <w:rsid w:val="0052275D"/>
    <w:rsid w:val="0052334E"/>
    <w:rsid w:val="005236B8"/>
    <w:rsid w:val="00523D7C"/>
    <w:rsid w:val="00524047"/>
    <w:rsid w:val="00524328"/>
    <w:rsid w:val="00525362"/>
    <w:rsid w:val="00525375"/>
    <w:rsid w:val="005253D7"/>
    <w:rsid w:val="005259B5"/>
    <w:rsid w:val="00525BB6"/>
    <w:rsid w:val="00525F7E"/>
    <w:rsid w:val="00525F90"/>
    <w:rsid w:val="00526152"/>
    <w:rsid w:val="00526180"/>
    <w:rsid w:val="0052677A"/>
    <w:rsid w:val="005268E0"/>
    <w:rsid w:val="005270C0"/>
    <w:rsid w:val="0052722A"/>
    <w:rsid w:val="00527398"/>
    <w:rsid w:val="005273A7"/>
    <w:rsid w:val="00527C6A"/>
    <w:rsid w:val="00530B4B"/>
    <w:rsid w:val="00530FB3"/>
    <w:rsid w:val="005314D2"/>
    <w:rsid w:val="0053172A"/>
    <w:rsid w:val="00532255"/>
    <w:rsid w:val="005326CB"/>
    <w:rsid w:val="005329F7"/>
    <w:rsid w:val="00532B4D"/>
    <w:rsid w:val="00532EB3"/>
    <w:rsid w:val="00532FCD"/>
    <w:rsid w:val="00533688"/>
    <w:rsid w:val="00534995"/>
    <w:rsid w:val="005349FE"/>
    <w:rsid w:val="00535019"/>
    <w:rsid w:val="005351D3"/>
    <w:rsid w:val="00535261"/>
    <w:rsid w:val="0053553B"/>
    <w:rsid w:val="00535672"/>
    <w:rsid w:val="00535A91"/>
    <w:rsid w:val="005360B0"/>
    <w:rsid w:val="005368C9"/>
    <w:rsid w:val="0053722C"/>
    <w:rsid w:val="005372B3"/>
    <w:rsid w:val="00537D55"/>
    <w:rsid w:val="00537D81"/>
    <w:rsid w:val="005405F8"/>
    <w:rsid w:val="00540FBD"/>
    <w:rsid w:val="00541714"/>
    <w:rsid w:val="005418B0"/>
    <w:rsid w:val="005418D8"/>
    <w:rsid w:val="005419C4"/>
    <w:rsid w:val="00541C4B"/>
    <w:rsid w:val="00542197"/>
    <w:rsid w:val="00542649"/>
    <w:rsid w:val="00542B2D"/>
    <w:rsid w:val="00542D85"/>
    <w:rsid w:val="00542FA1"/>
    <w:rsid w:val="00543004"/>
    <w:rsid w:val="005432CC"/>
    <w:rsid w:val="00543579"/>
    <w:rsid w:val="00543719"/>
    <w:rsid w:val="005437D0"/>
    <w:rsid w:val="005438E9"/>
    <w:rsid w:val="0054397E"/>
    <w:rsid w:val="00544994"/>
    <w:rsid w:val="00544A95"/>
    <w:rsid w:val="00544BF2"/>
    <w:rsid w:val="00545242"/>
    <w:rsid w:val="00545729"/>
    <w:rsid w:val="00545741"/>
    <w:rsid w:val="00545D73"/>
    <w:rsid w:val="00545D8B"/>
    <w:rsid w:val="00546304"/>
    <w:rsid w:val="005466F3"/>
    <w:rsid w:val="00546BD7"/>
    <w:rsid w:val="00546C70"/>
    <w:rsid w:val="00546C94"/>
    <w:rsid w:val="00547461"/>
    <w:rsid w:val="005475C4"/>
    <w:rsid w:val="0054784C"/>
    <w:rsid w:val="00547E3B"/>
    <w:rsid w:val="00547E89"/>
    <w:rsid w:val="005503FA"/>
    <w:rsid w:val="0055069A"/>
    <w:rsid w:val="00550A38"/>
    <w:rsid w:val="00550C8F"/>
    <w:rsid w:val="00550DF0"/>
    <w:rsid w:val="00550F31"/>
    <w:rsid w:val="00551376"/>
    <w:rsid w:val="005518F4"/>
    <w:rsid w:val="00551BD8"/>
    <w:rsid w:val="00551D95"/>
    <w:rsid w:val="00551EEE"/>
    <w:rsid w:val="005521B0"/>
    <w:rsid w:val="005522C1"/>
    <w:rsid w:val="0055292C"/>
    <w:rsid w:val="00552BEA"/>
    <w:rsid w:val="00552C0E"/>
    <w:rsid w:val="00552CB6"/>
    <w:rsid w:val="005532AA"/>
    <w:rsid w:val="0055366A"/>
    <w:rsid w:val="00553A2C"/>
    <w:rsid w:val="00554051"/>
    <w:rsid w:val="005544F0"/>
    <w:rsid w:val="00554579"/>
    <w:rsid w:val="005545B4"/>
    <w:rsid w:val="00554D29"/>
    <w:rsid w:val="00554EA9"/>
    <w:rsid w:val="00555698"/>
    <w:rsid w:val="00555A02"/>
    <w:rsid w:val="00555C0C"/>
    <w:rsid w:val="00556DD1"/>
    <w:rsid w:val="00556F2C"/>
    <w:rsid w:val="00557933"/>
    <w:rsid w:val="00557B33"/>
    <w:rsid w:val="00557D2A"/>
    <w:rsid w:val="00557DF2"/>
    <w:rsid w:val="00557E76"/>
    <w:rsid w:val="00557FA7"/>
    <w:rsid w:val="00560280"/>
    <w:rsid w:val="005605C5"/>
    <w:rsid w:val="005605F1"/>
    <w:rsid w:val="0056072C"/>
    <w:rsid w:val="005608EF"/>
    <w:rsid w:val="0056094E"/>
    <w:rsid w:val="00560A63"/>
    <w:rsid w:val="00560A98"/>
    <w:rsid w:val="00560B36"/>
    <w:rsid w:val="00560CC6"/>
    <w:rsid w:val="00561AF8"/>
    <w:rsid w:val="00561E48"/>
    <w:rsid w:val="005620D1"/>
    <w:rsid w:val="005621A6"/>
    <w:rsid w:val="0056257D"/>
    <w:rsid w:val="00562CA0"/>
    <w:rsid w:val="00563055"/>
    <w:rsid w:val="00563332"/>
    <w:rsid w:val="00563672"/>
    <w:rsid w:val="005639B7"/>
    <w:rsid w:val="00563EDD"/>
    <w:rsid w:val="00564582"/>
    <w:rsid w:val="00564684"/>
    <w:rsid w:val="00564DB3"/>
    <w:rsid w:val="00564EDC"/>
    <w:rsid w:val="0056530F"/>
    <w:rsid w:val="00565341"/>
    <w:rsid w:val="005653FF"/>
    <w:rsid w:val="00565667"/>
    <w:rsid w:val="00565AE0"/>
    <w:rsid w:val="0056678C"/>
    <w:rsid w:val="005667BF"/>
    <w:rsid w:val="00566A7B"/>
    <w:rsid w:val="00566B09"/>
    <w:rsid w:val="00566C3A"/>
    <w:rsid w:val="00567076"/>
    <w:rsid w:val="00567372"/>
    <w:rsid w:val="00567739"/>
    <w:rsid w:val="00567A6F"/>
    <w:rsid w:val="00570498"/>
    <w:rsid w:val="00570AA8"/>
    <w:rsid w:val="00570EDA"/>
    <w:rsid w:val="00570F6F"/>
    <w:rsid w:val="005710E0"/>
    <w:rsid w:val="0057135F"/>
    <w:rsid w:val="0057169F"/>
    <w:rsid w:val="00571988"/>
    <w:rsid w:val="00571BB5"/>
    <w:rsid w:val="005720CA"/>
    <w:rsid w:val="0057287C"/>
    <w:rsid w:val="00572DB1"/>
    <w:rsid w:val="005732F2"/>
    <w:rsid w:val="00573615"/>
    <w:rsid w:val="005744C1"/>
    <w:rsid w:val="005750F8"/>
    <w:rsid w:val="00575322"/>
    <w:rsid w:val="00575377"/>
    <w:rsid w:val="005754E8"/>
    <w:rsid w:val="00575676"/>
    <w:rsid w:val="005756E8"/>
    <w:rsid w:val="00575A28"/>
    <w:rsid w:val="00575C17"/>
    <w:rsid w:val="00575DB3"/>
    <w:rsid w:val="00575E51"/>
    <w:rsid w:val="00576A93"/>
    <w:rsid w:val="00576BD5"/>
    <w:rsid w:val="00576FFC"/>
    <w:rsid w:val="00577565"/>
    <w:rsid w:val="00577D5C"/>
    <w:rsid w:val="00577E60"/>
    <w:rsid w:val="00577EB3"/>
    <w:rsid w:val="00577EE2"/>
    <w:rsid w:val="00577F05"/>
    <w:rsid w:val="005802AB"/>
    <w:rsid w:val="005803BE"/>
    <w:rsid w:val="0058048E"/>
    <w:rsid w:val="0058063B"/>
    <w:rsid w:val="005807A3"/>
    <w:rsid w:val="005807B9"/>
    <w:rsid w:val="00580D38"/>
    <w:rsid w:val="00580D6D"/>
    <w:rsid w:val="00580F1B"/>
    <w:rsid w:val="00581543"/>
    <w:rsid w:val="0058167C"/>
    <w:rsid w:val="00582449"/>
    <w:rsid w:val="005824F8"/>
    <w:rsid w:val="00582A96"/>
    <w:rsid w:val="005834DB"/>
    <w:rsid w:val="0058372E"/>
    <w:rsid w:val="00583C53"/>
    <w:rsid w:val="00583E7A"/>
    <w:rsid w:val="005850A5"/>
    <w:rsid w:val="00585742"/>
    <w:rsid w:val="00585946"/>
    <w:rsid w:val="0058695F"/>
    <w:rsid w:val="00586A30"/>
    <w:rsid w:val="00586A9F"/>
    <w:rsid w:val="00586BAA"/>
    <w:rsid w:val="00587189"/>
    <w:rsid w:val="00587412"/>
    <w:rsid w:val="005900A1"/>
    <w:rsid w:val="005906A3"/>
    <w:rsid w:val="00590DA8"/>
    <w:rsid w:val="00590DAD"/>
    <w:rsid w:val="0059109B"/>
    <w:rsid w:val="00591450"/>
    <w:rsid w:val="00591A35"/>
    <w:rsid w:val="00591EB7"/>
    <w:rsid w:val="00591FE5"/>
    <w:rsid w:val="0059266F"/>
    <w:rsid w:val="00592729"/>
    <w:rsid w:val="00592E5F"/>
    <w:rsid w:val="00592F19"/>
    <w:rsid w:val="00592FFE"/>
    <w:rsid w:val="00593046"/>
    <w:rsid w:val="005933C0"/>
    <w:rsid w:val="005936AE"/>
    <w:rsid w:val="00593813"/>
    <w:rsid w:val="0059462F"/>
    <w:rsid w:val="00594A36"/>
    <w:rsid w:val="00594A92"/>
    <w:rsid w:val="00594C2B"/>
    <w:rsid w:val="00595595"/>
    <w:rsid w:val="005957E4"/>
    <w:rsid w:val="00595926"/>
    <w:rsid w:val="00595CE4"/>
    <w:rsid w:val="0059669E"/>
    <w:rsid w:val="00596883"/>
    <w:rsid w:val="00596C03"/>
    <w:rsid w:val="00596C9F"/>
    <w:rsid w:val="005977CF"/>
    <w:rsid w:val="00597A35"/>
    <w:rsid w:val="00597EAF"/>
    <w:rsid w:val="00597F28"/>
    <w:rsid w:val="005A0806"/>
    <w:rsid w:val="005A0B2A"/>
    <w:rsid w:val="005A148F"/>
    <w:rsid w:val="005A16E5"/>
    <w:rsid w:val="005A1F07"/>
    <w:rsid w:val="005A2126"/>
    <w:rsid w:val="005A2B04"/>
    <w:rsid w:val="005A2C1A"/>
    <w:rsid w:val="005A37D8"/>
    <w:rsid w:val="005A3954"/>
    <w:rsid w:val="005A3B03"/>
    <w:rsid w:val="005A43A5"/>
    <w:rsid w:val="005A4721"/>
    <w:rsid w:val="005A4F07"/>
    <w:rsid w:val="005A518C"/>
    <w:rsid w:val="005A62B7"/>
    <w:rsid w:val="005A62FE"/>
    <w:rsid w:val="005A68E6"/>
    <w:rsid w:val="005A6BF0"/>
    <w:rsid w:val="005A6C83"/>
    <w:rsid w:val="005A6DE9"/>
    <w:rsid w:val="005A747A"/>
    <w:rsid w:val="005A74BF"/>
    <w:rsid w:val="005B08BF"/>
    <w:rsid w:val="005B0C1A"/>
    <w:rsid w:val="005B1644"/>
    <w:rsid w:val="005B1780"/>
    <w:rsid w:val="005B1CCC"/>
    <w:rsid w:val="005B1D43"/>
    <w:rsid w:val="005B1D80"/>
    <w:rsid w:val="005B22EB"/>
    <w:rsid w:val="005B2341"/>
    <w:rsid w:val="005B2708"/>
    <w:rsid w:val="005B2A67"/>
    <w:rsid w:val="005B2E7C"/>
    <w:rsid w:val="005B3125"/>
    <w:rsid w:val="005B3463"/>
    <w:rsid w:val="005B3905"/>
    <w:rsid w:val="005B3A9F"/>
    <w:rsid w:val="005B40DA"/>
    <w:rsid w:val="005B465D"/>
    <w:rsid w:val="005B49A6"/>
    <w:rsid w:val="005B4ADB"/>
    <w:rsid w:val="005B4E6B"/>
    <w:rsid w:val="005B502D"/>
    <w:rsid w:val="005B5E45"/>
    <w:rsid w:val="005B5EA2"/>
    <w:rsid w:val="005B6511"/>
    <w:rsid w:val="005B6894"/>
    <w:rsid w:val="005B6C8B"/>
    <w:rsid w:val="005B6CFF"/>
    <w:rsid w:val="005B6EE1"/>
    <w:rsid w:val="005B76DB"/>
    <w:rsid w:val="005B7AE7"/>
    <w:rsid w:val="005C0CC6"/>
    <w:rsid w:val="005C1988"/>
    <w:rsid w:val="005C1A75"/>
    <w:rsid w:val="005C1DB3"/>
    <w:rsid w:val="005C24AC"/>
    <w:rsid w:val="005C2572"/>
    <w:rsid w:val="005C2796"/>
    <w:rsid w:val="005C2BFC"/>
    <w:rsid w:val="005C2E2B"/>
    <w:rsid w:val="005C2EC6"/>
    <w:rsid w:val="005C368A"/>
    <w:rsid w:val="005C3C17"/>
    <w:rsid w:val="005C3EE1"/>
    <w:rsid w:val="005C4265"/>
    <w:rsid w:val="005C42FC"/>
    <w:rsid w:val="005C490D"/>
    <w:rsid w:val="005C5BFC"/>
    <w:rsid w:val="005C5C56"/>
    <w:rsid w:val="005C6499"/>
    <w:rsid w:val="005C6D05"/>
    <w:rsid w:val="005C6EF2"/>
    <w:rsid w:val="005C71A2"/>
    <w:rsid w:val="005C7E5F"/>
    <w:rsid w:val="005D15C3"/>
    <w:rsid w:val="005D1626"/>
    <w:rsid w:val="005D197F"/>
    <w:rsid w:val="005D1A7B"/>
    <w:rsid w:val="005D1B52"/>
    <w:rsid w:val="005D1C89"/>
    <w:rsid w:val="005D24CB"/>
    <w:rsid w:val="005D31DB"/>
    <w:rsid w:val="005D36A9"/>
    <w:rsid w:val="005D3B88"/>
    <w:rsid w:val="005D3C04"/>
    <w:rsid w:val="005D3FD7"/>
    <w:rsid w:val="005D44F8"/>
    <w:rsid w:val="005D468F"/>
    <w:rsid w:val="005D4CAF"/>
    <w:rsid w:val="005D4DC6"/>
    <w:rsid w:val="005D5068"/>
    <w:rsid w:val="005D5206"/>
    <w:rsid w:val="005D53D6"/>
    <w:rsid w:val="005D5486"/>
    <w:rsid w:val="005D54BC"/>
    <w:rsid w:val="005D580C"/>
    <w:rsid w:val="005D5D1E"/>
    <w:rsid w:val="005D63CB"/>
    <w:rsid w:val="005D67A3"/>
    <w:rsid w:val="005D6B8F"/>
    <w:rsid w:val="005D6DF8"/>
    <w:rsid w:val="005D7435"/>
    <w:rsid w:val="005E040B"/>
    <w:rsid w:val="005E08D6"/>
    <w:rsid w:val="005E08F6"/>
    <w:rsid w:val="005E102A"/>
    <w:rsid w:val="005E180A"/>
    <w:rsid w:val="005E1943"/>
    <w:rsid w:val="005E1BB6"/>
    <w:rsid w:val="005E207F"/>
    <w:rsid w:val="005E255E"/>
    <w:rsid w:val="005E257C"/>
    <w:rsid w:val="005E25C8"/>
    <w:rsid w:val="005E2AE2"/>
    <w:rsid w:val="005E2D63"/>
    <w:rsid w:val="005E32AA"/>
    <w:rsid w:val="005E3343"/>
    <w:rsid w:val="005E3442"/>
    <w:rsid w:val="005E3A9B"/>
    <w:rsid w:val="005E3B0C"/>
    <w:rsid w:val="005E456E"/>
    <w:rsid w:val="005E4623"/>
    <w:rsid w:val="005E48F5"/>
    <w:rsid w:val="005E52C2"/>
    <w:rsid w:val="005E5336"/>
    <w:rsid w:val="005E54C3"/>
    <w:rsid w:val="005E5743"/>
    <w:rsid w:val="005E5930"/>
    <w:rsid w:val="005E5A04"/>
    <w:rsid w:val="005E5C39"/>
    <w:rsid w:val="005E5F3D"/>
    <w:rsid w:val="005E5F3E"/>
    <w:rsid w:val="005E6159"/>
    <w:rsid w:val="005E62CE"/>
    <w:rsid w:val="005E6406"/>
    <w:rsid w:val="005E6A50"/>
    <w:rsid w:val="005E7931"/>
    <w:rsid w:val="005F00BF"/>
    <w:rsid w:val="005F0DD5"/>
    <w:rsid w:val="005F103F"/>
    <w:rsid w:val="005F1522"/>
    <w:rsid w:val="005F1C4C"/>
    <w:rsid w:val="005F1CE3"/>
    <w:rsid w:val="005F1E06"/>
    <w:rsid w:val="005F221C"/>
    <w:rsid w:val="005F23A6"/>
    <w:rsid w:val="005F277A"/>
    <w:rsid w:val="005F2BA6"/>
    <w:rsid w:val="005F2E72"/>
    <w:rsid w:val="005F2F24"/>
    <w:rsid w:val="005F318E"/>
    <w:rsid w:val="005F33AB"/>
    <w:rsid w:val="005F3CC7"/>
    <w:rsid w:val="005F3E1F"/>
    <w:rsid w:val="005F3E4E"/>
    <w:rsid w:val="005F3F82"/>
    <w:rsid w:val="005F428F"/>
    <w:rsid w:val="005F4481"/>
    <w:rsid w:val="005F461E"/>
    <w:rsid w:val="005F504D"/>
    <w:rsid w:val="005F570F"/>
    <w:rsid w:val="005F5B9B"/>
    <w:rsid w:val="005F5C8F"/>
    <w:rsid w:val="005F5FF7"/>
    <w:rsid w:val="005F6149"/>
    <w:rsid w:val="005F6375"/>
    <w:rsid w:val="005F6951"/>
    <w:rsid w:val="005F6CB9"/>
    <w:rsid w:val="005F6D99"/>
    <w:rsid w:val="005F71D2"/>
    <w:rsid w:val="005F7C58"/>
    <w:rsid w:val="005F7C62"/>
    <w:rsid w:val="00600172"/>
    <w:rsid w:val="006001EF"/>
    <w:rsid w:val="00600D4A"/>
    <w:rsid w:val="00601249"/>
    <w:rsid w:val="00601463"/>
    <w:rsid w:val="00601B78"/>
    <w:rsid w:val="00601DFE"/>
    <w:rsid w:val="00602291"/>
    <w:rsid w:val="00602295"/>
    <w:rsid w:val="00602568"/>
    <w:rsid w:val="00602645"/>
    <w:rsid w:val="0060287B"/>
    <w:rsid w:val="00603388"/>
    <w:rsid w:val="00604B5A"/>
    <w:rsid w:val="0060545B"/>
    <w:rsid w:val="00605490"/>
    <w:rsid w:val="0060574C"/>
    <w:rsid w:val="00605915"/>
    <w:rsid w:val="00605CFE"/>
    <w:rsid w:val="00605E3C"/>
    <w:rsid w:val="006060E1"/>
    <w:rsid w:val="006062C9"/>
    <w:rsid w:val="00606350"/>
    <w:rsid w:val="006063F3"/>
    <w:rsid w:val="00607121"/>
    <w:rsid w:val="006075BE"/>
    <w:rsid w:val="00610420"/>
    <w:rsid w:val="0061051A"/>
    <w:rsid w:val="00611317"/>
    <w:rsid w:val="00611A63"/>
    <w:rsid w:val="006125C7"/>
    <w:rsid w:val="006128C2"/>
    <w:rsid w:val="00612D58"/>
    <w:rsid w:val="00613674"/>
    <w:rsid w:val="0061376E"/>
    <w:rsid w:val="0061399E"/>
    <w:rsid w:val="006139A3"/>
    <w:rsid w:val="00613F1B"/>
    <w:rsid w:val="00614015"/>
    <w:rsid w:val="00614026"/>
    <w:rsid w:val="006140CE"/>
    <w:rsid w:val="006141A0"/>
    <w:rsid w:val="00614367"/>
    <w:rsid w:val="00614425"/>
    <w:rsid w:val="0061469C"/>
    <w:rsid w:val="006147D4"/>
    <w:rsid w:val="006149E4"/>
    <w:rsid w:val="00614A82"/>
    <w:rsid w:val="006151C6"/>
    <w:rsid w:val="0061548E"/>
    <w:rsid w:val="00615B36"/>
    <w:rsid w:val="00615B71"/>
    <w:rsid w:val="00615B98"/>
    <w:rsid w:val="00616077"/>
    <w:rsid w:val="00616343"/>
    <w:rsid w:val="006164A0"/>
    <w:rsid w:val="006164E2"/>
    <w:rsid w:val="0061676A"/>
    <w:rsid w:val="006168B4"/>
    <w:rsid w:val="00616A7F"/>
    <w:rsid w:val="00616B6D"/>
    <w:rsid w:val="00616BEB"/>
    <w:rsid w:val="00617029"/>
    <w:rsid w:val="00617732"/>
    <w:rsid w:val="006204C2"/>
    <w:rsid w:val="00620F30"/>
    <w:rsid w:val="00621AAE"/>
    <w:rsid w:val="00622074"/>
    <w:rsid w:val="006223A2"/>
    <w:rsid w:val="00622B33"/>
    <w:rsid w:val="00622CB6"/>
    <w:rsid w:val="006230D3"/>
    <w:rsid w:val="00623293"/>
    <w:rsid w:val="0062349D"/>
    <w:rsid w:val="00623770"/>
    <w:rsid w:val="00623A70"/>
    <w:rsid w:val="00623D7D"/>
    <w:rsid w:val="0062450B"/>
    <w:rsid w:val="00624524"/>
    <w:rsid w:val="00624FBE"/>
    <w:rsid w:val="0062580C"/>
    <w:rsid w:val="00625A1D"/>
    <w:rsid w:val="00625CBF"/>
    <w:rsid w:val="00625D4A"/>
    <w:rsid w:val="00626708"/>
    <w:rsid w:val="0062767E"/>
    <w:rsid w:val="0062769A"/>
    <w:rsid w:val="00627858"/>
    <w:rsid w:val="00627921"/>
    <w:rsid w:val="00630FF8"/>
    <w:rsid w:val="00631016"/>
    <w:rsid w:val="0063152B"/>
    <w:rsid w:val="00631C56"/>
    <w:rsid w:val="00632C21"/>
    <w:rsid w:val="00632F94"/>
    <w:rsid w:val="006336FD"/>
    <w:rsid w:val="00633F2A"/>
    <w:rsid w:val="00633F6F"/>
    <w:rsid w:val="00634659"/>
    <w:rsid w:val="00634756"/>
    <w:rsid w:val="00635544"/>
    <w:rsid w:val="00635837"/>
    <w:rsid w:val="00635AF3"/>
    <w:rsid w:val="006375C3"/>
    <w:rsid w:val="00637AF9"/>
    <w:rsid w:val="006402A4"/>
    <w:rsid w:val="00640E02"/>
    <w:rsid w:val="00641241"/>
    <w:rsid w:val="006419AB"/>
    <w:rsid w:val="00641A39"/>
    <w:rsid w:val="0064223B"/>
    <w:rsid w:val="00642587"/>
    <w:rsid w:val="0064306B"/>
    <w:rsid w:val="0064332D"/>
    <w:rsid w:val="0064407D"/>
    <w:rsid w:val="00644224"/>
    <w:rsid w:val="00644D03"/>
    <w:rsid w:val="00645586"/>
    <w:rsid w:val="006458FA"/>
    <w:rsid w:val="0064607A"/>
    <w:rsid w:val="00646199"/>
    <w:rsid w:val="006462B9"/>
    <w:rsid w:val="00646680"/>
    <w:rsid w:val="00646ECD"/>
    <w:rsid w:val="00646EF7"/>
    <w:rsid w:val="00647237"/>
    <w:rsid w:val="0064723D"/>
    <w:rsid w:val="006477A7"/>
    <w:rsid w:val="006477E7"/>
    <w:rsid w:val="00647E3E"/>
    <w:rsid w:val="006501EE"/>
    <w:rsid w:val="0065037A"/>
    <w:rsid w:val="0065045C"/>
    <w:rsid w:val="0065061B"/>
    <w:rsid w:val="00650EAE"/>
    <w:rsid w:val="0065131B"/>
    <w:rsid w:val="00652690"/>
    <w:rsid w:val="00652EB7"/>
    <w:rsid w:val="00652F78"/>
    <w:rsid w:val="006532D9"/>
    <w:rsid w:val="00653474"/>
    <w:rsid w:val="0065349A"/>
    <w:rsid w:val="006534B2"/>
    <w:rsid w:val="00653775"/>
    <w:rsid w:val="00654508"/>
    <w:rsid w:val="00654687"/>
    <w:rsid w:val="00654B7F"/>
    <w:rsid w:val="0065553F"/>
    <w:rsid w:val="006557E2"/>
    <w:rsid w:val="00655918"/>
    <w:rsid w:val="00656137"/>
    <w:rsid w:val="006561AB"/>
    <w:rsid w:val="00656523"/>
    <w:rsid w:val="00656592"/>
    <w:rsid w:val="00656C02"/>
    <w:rsid w:val="00656C9F"/>
    <w:rsid w:val="0065731C"/>
    <w:rsid w:val="006576D0"/>
    <w:rsid w:val="00657D37"/>
    <w:rsid w:val="00657E6C"/>
    <w:rsid w:val="0066009F"/>
    <w:rsid w:val="0066097C"/>
    <w:rsid w:val="006609A2"/>
    <w:rsid w:val="00660C88"/>
    <w:rsid w:val="00660CCB"/>
    <w:rsid w:val="00660DB1"/>
    <w:rsid w:val="00660FAB"/>
    <w:rsid w:val="00661663"/>
    <w:rsid w:val="0066168D"/>
    <w:rsid w:val="0066169D"/>
    <w:rsid w:val="00661B9E"/>
    <w:rsid w:val="00662541"/>
    <w:rsid w:val="006626C2"/>
    <w:rsid w:val="006628AC"/>
    <w:rsid w:val="00662B9A"/>
    <w:rsid w:val="00662DC5"/>
    <w:rsid w:val="00664AED"/>
    <w:rsid w:val="00664B0A"/>
    <w:rsid w:val="006656C9"/>
    <w:rsid w:val="00665D74"/>
    <w:rsid w:val="00665E14"/>
    <w:rsid w:val="00665FC7"/>
    <w:rsid w:val="00666001"/>
    <w:rsid w:val="0066608E"/>
    <w:rsid w:val="00666143"/>
    <w:rsid w:val="00666A0C"/>
    <w:rsid w:val="00666CBD"/>
    <w:rsid w:val="006672BB"/>
    <w:rsid w:val="006673CF"/>
    <w:rsid w:val="00667CE3"/>
    <w:rsid w:val="00670104"/>
    <w:rsid w:val="00670278"/>
    <w:rsid w:val="00670290"/>
    <w:rsid w:val="006702AF"/>
    <w:rsid w:val="00670548"/>
    <w:rsid w:val="00670AF3"/>
    <w:rsid w:val="00671527"/>
    <w:rsid w:val="0067177E"/>
    <w:rsid w:val="006719A6"/>
    <w:rsid w:val="00671F2D"/>
    <w:rsid w:val="00671FB1"/>
    <w:rsid w:val="00671FCB"/>
    <w:rsid w:val="006725AE"/>
    <w:rsid w:val="0067266A"/>
    <w:rsid w:val="00672BBD"/>
    <w:rsid w:val="00672EF0"/>
    <w:rsid w:val="00672F6E"/>
    <w:rsid w:val="00673A7F"/>
    <w:rsid w:val="00673E93"/>
    <w:rsid w:val="00674085"/>
    <w:rsid w:val="006746F4"/>
    <w:rsid w:val="00674B0C"/>
    <w:rsid w:val="00674BAB"/>
    <w:rsid w:val="00674C10"/>
    <w:rsid w:val="00674FA6"/>
    <w:rsid w:val="00674FC7"/>
    <w:rsid w:val="006758D9"/>
    <w:rsid w:val="006758E4"/>
    <w:rsid w:val="00675B1D"/>
    <w:rsid w:val="00675E7B"/>
    <w:rsid w:val="00675E9F"/>
    <w:rsid w:val="00675EBF"/>
    <w:rsid w:val="00676C1E"/>
    <w:rsid w:val="00676C60"/>
    <w:rsid w:val="00676CCC"/>
    <w:rsid w:val="00676DA0"/>
    <w:rsid w:val="0067744A"/>
    <w:rsid w:val="006801E9"/>
    <w:rsid w:val="006807BF"/>
    <w:rsid w:val="0068086D"/>
    <w:rsid w:val="00680DC7"/>
    <w:rsid w:val="0068166F"/>
    <w:rsid w:val="006816A9"/>
    <w:rsid w:val="006816F1"/>
    <w:rsid w:val="00681FB0"/>
    <w:rsid w:val="00682511"/>
    <w:rsid w:val="0068275F"/>
    <w:rsid w:val="006827CF"/>
    <w:rsid w:val="00682D30"/>
    <w:rsid w:val="006836E9"/>
    <w:rsid w:val="00683977"/>
    <w:rsid w:val="00683C02"/>
    <w:rsid w:val="00683DBA"/>
    <w:rsid w:val="00683FF5"/>
    <w:rsid w:val="006846D1"/>
    <w:rsid w:val="006848F3"/>
    <w:rsid w:val="00684BAD"/>
    <w:rsid w:val="00684C17"/>
    <w:rsid w:val="00684C2D"/>
    <w:rsid w:val="006857E8"/>
    <w:rsid w:val="00685DD2"/>
    <w:rsid w:val="00685EBF"/>
    <w:rsid w:val="006862DF"/>
    <w:rsid w:val="0068644A"/>
    <w:rsid w:val="006873AE"/>
    <w:rsid w:val="00687DB9"/>
    <w:rsid w:val="0069032E"/>
    <w:rsid w:val="00690558"/>
    <w:rsid w:val="006907C0"/>
    <w:rsid w:val="00690B9E"/>
    <w:rsid w:val="00690DD4"/>
    <w:rsid w:val="00691369"/>
    <w:rsid w:val="006913B4"/>
    <w:rsid w:val="00691510"/>
    <w:rsid w:val="006916D5"/>
    <w:rsid w:val="006918E7"/>
    <w:rsid w:val="00691AB4"/>
    <w:rsid w:val="00691C98"/>
    <w:rsid w:val="006921DF"/>
    <w:rsid w:val="00692380"/>
    <w:rsid w:val="006924DD"/>
    <w:rsid w:val="006929AA"/>
    <w:rsid w:val="00692DA8"/>
    <w:rsid w:val="00693288"/>
    <w:rsid w:val="00693505"/>
    <w:rsid w:val="00693C53"/>
    <w:rsid w:val="00694253"/>
    <w:rsid w:val="00694A71"/>
    <w:rsid w:val="0069513F"/>
    <w:rsid w:val="006958AE"/>
    <w:rsid w:val="0069637F"/>
    <w:rsid w:val="006965FC"/>
    <w:rsid w:val="00696913"/>
    <w:rsid w:val="00696E35"/>
    <w:rsid w:val="0069715A"/>
    <w:rsid w:val="006978D0"/>
    <w:rsid w:val="00697D3F"/>
    <w:rsid w:val="006A0995"/>
    <w:rsid w:val="006A09EE"/>
    <w:rsid w:val="006A0ABD"/>
    <w:rsid w:val="006A0D9C"/>
    <w:rsid w:val="006A16AB"/>
    <w:rsid w:val="006A1FBC"/>
    <w:rsid w:val="006A20F1"/>
    <w:rsid w:val="006A2567"/>
    <w:rsid w:val="006A2E05"/>
    <w:rsid w:val="006A2F1A"/>
    <w:rsid w:val="006A306A"/>
    <w:rsid w:val="006A3180"/>
    <w:rsid w:val="006A3909"/>
    <w:rsid w:val="006A3A7C"/>
    <w:rsid w:val="006A41F9"/>
    <w:rsid w:val="006A4BE6"/>
    <w:rsid w:val="006A5E0D"/>
    <w:rsid w:val="006A5F5B"/>
    <w:rsid w:val="006A6803"/>
    <w:rsid w:val="006A6964"/>
    <w:rsid w:val="006A7022"/>
    <w:rsid w:val="006A7188"/>
    <w:rsid w:val="006A7808"/>
    <w:rsid w:val="006A7F03"/>
    <w:rsid w:val="006B008E"/>
    <w:rsid w:val="006B07EE"/>
    <w:rsid w:val="006B0889"/>
    <w:rsid w:val="006B0938"/>
    <w:rsid w:val="006B0C33"/>
    <w:rsid w:val="006B13F2"/>
    <w:rsid w:val="006B1473"/>
    <w:rsid w:val="006B1694"/>
    <w:rsid w:val="006B180E"/>
    <w:rsid w:val="006B1BB9"/>
    <w:rsid w:val="006B1BCE"/>
    <w:rsid w:val="006B1DA3"/>
    <w:rsid w:val="006B2C28"/>
    <w:rsid w:val="006B33B8"/>
    <w:rsid w:val="006B3B72"/>
    <w:rsid w:val="006B3E9D"/>
    <w:rsid w:val="006B4103"/>
    <w:rsid w:val="006B4AB0"/>
    <w:rsid w:val="006B4E44"/>
    <w:rsid w:val="006B50F3"/>
    <w:rsid w:val="006B549D"/>
    <w:rsid w:val="006B5DA5"/>
    <w:rsid w:val="006B5F86"/>
    <w:rsid w:val="006B71A5"/>
    <w:rsid w:val="006B7BF5"/>
    <w:rsid w:val="006B7E49"/>
    <w:rsid w:val="006C0312"/>
    <w:rsid w:val="006C0915"/>
    <w:rsid w:val="006C091E"/>
    <w:rsid w:val="006C11BD"/>
    <w:rsid w:val="006C18C7"/>
    <w:rsid w:val="006C1A80"/>
    <w:rsid w:val="006C257F"/>
    <w:rsid w:val="006C25C0"/>
    <w:rsid w:val="006C275B"/>
    <w:rsid w:val="006C38B2"/>
    <w:rsid w:val="006C49BB"/>
    <w:rsid w:val="006C4A55"/>
    <w:rsid w:val="006C4BBA"/>
    <w:rsid w:val="006C4E01"/>
    <w:rsid w:val="006C5A3A"/>
    <w:rsid w:val="006C5BBE"/>
    <w:rsid w:val="006C5CC8"/>
    <w:rsid w:val="006C5DB9"/>
    <w:rsid w:val="006C691B"/>
    <w:rsid w:val="006C6B02"/>
    <w:rsid w:val="006C7C5C"/>
    <w:rsid w:val="006D0729"/>
    <w:rsid w:val="006D09CB"/>
    <w:rsid w:val="006D0E36"/>
    <w:rsid w:val="006D1405"/>
    <w:rsid w:val="006D267B"/>
    <w:rsid w:val="006D2691"/>
    <w:rsid w:val="006D29B2"/>
    <w:rsid w:val="006D2B14"/>
    <w:rsid w:val="006D407A"/>
    <w:rsid w:val="006D41EB"/>
    <w:rsid w:val="006D42B3"/>
    <w:rsid w:val="006D4D27"/>
    <w:rsid w:val="006D5822"/>
    <w:rsid w:val="006D629B"/>
    <w:rsid w:val="006D62D1"/>
    <w:rsid w:val="006D64DC"/>
    <w:rsid w:val="006D65CD"/>
    <w:rsid w:val="006D6793"/>
    <w:rsid w:val="006D69AC"/>
    <w:rsid w:val="006D69D5"/>
    <w:rsid w:val="006D6B7B"/>
    <w:rsid w:val="006D7639"/>
    <w:rsid w:val="006D7837"/>
    <w:rsid w:val="006D7A6B"/>
    <w:rsid w:val="006D7E34"/>
    <w:rsid w:val="006D7F5F"/>
    <w:rsid w:val="006E05AF"/>
    <w:rsid w:val="006E066F"/>
    <w:rsid w:val="006E0B78"/>
    <w:rsid w:val="006E14D4"/>
    <w:rsid w:val="006E152D"/>
    <w:rsid w:val="006E161F"/>
    <w:rsid w:val="006E181D"/>
    <w:rsid w:val="006E239B"/>
    <w:rsid w:val="006E26CA"/>
    <w:rsid w:val="006E2DF2"/>
    <w:rsid w:val="006E2E19"/>
    <w:rsid w:val="006E2F8F"/>
    <w:rsid w:val="006E3015"/>
    <w:rsid w:val="006E3732"/>
    <w:rsid w:val="006E3EAC"/>
    <w:rsid w:val="006E4235"/>
    <w:rsid w:val="006E4621"/>
    <w:rsid w:val="006E4918"/>
    <w:rsid w:val="006E49EA"/>
    <w:rsid w:val="006E5056"/>
    <w:rsid w:val="006E512B"/>
    <w:rsid w:val="006E5688"/>
    <w:rsid w:val="006E6408"/>
    <w:rsid w:val="006E684C"/>
    <w:rsid w:val="006E693A"/>
    <w:rsid w:val="006E6D94"/>
    <w:rsid w:val="006E6FC1"/>
    <w:rsid w:val="006E7257"/>
    <w:rsid w:val="006E7286"/>
    <w:rsid w:val="006E72EC"/>
    <w:rsid w:val="006E74F5"/>
    <w:rsid w:val="006E7512"/>
    <w:rsid w:val="006E7591"/>
    <w:rsid w:val="006E7BB4"/>
    <w:rsid w:val="006F0263"/>
    <w:rsid w:val="006F028B"/>
    <w:rsid w:val="006F0A82"/>
    <w:rsid w:val="006F0BDF"/>
    <w:rsid w:val="006F0CC4"/>
    <w:rsid w:val="006F0E1D"/>
    <w:rsid w:val="006F115E"/>
    <w:rsid w:val="006F1BF5"/>
    <w:rsid w:val="006F1FCF"/>
    <w:rsid w:val="006F2090"/>
    <w:rsid w:val="006F21D7"/>
    <w:rsid w:val="006F220E"/>
    <w:rsid w:val="006F240F"/>
    <w:rsid w:val="006F27EE"/>
    <w:rsid w:val="006F30D0"/>
    <w:rsid w:val="006F3132"/>
    <w:rsid w:val="006F3327"/>
    <w:rsid w:val="006F36A1"/>
    <w:rsid w:val="006F36DD"/>
    <w:rsid w:val="006F37AB"/>
    <w:rsid w:val="006F3864"/>
    <w:rsid w:val="006F428E"/>
    <w:rsid w:val="006F4A9A"/>
    <w:rsid w:val="006F4EB5"/>
    <w:rsid w:val="006F53D3"/>
    <w:rsid w:val="006F5775"/>
    <w:rsid w:val="006F6A74"/>
    <w:rsid w:val="006F74AB"/>
    <w:rsid w:val="007008B4"/>
    <w:rsid w:val="00700916"/>
    <w:rsid w:val="00700921"/>
    <w:rsid w:val="00700AA0"/>
    <w:rsid w:val="007017A6"/>
    <w:rsid w:val="007018E5"/>
    <w:rsid w:val="00701DEE"/>
    <w:rsid w:val="00701F12"/>
    <w:rsid w:val="00702057"/>
    <w:rsid w:val="00702F8C"/>
    <w:rsid w:val="00702FC8"/>
    <w:rsid w:val="007031C8"/>
    <w:rsid w:val="0070356E"/>
    <w:rsid w:val="00703DE6"/>
    <w:rsid w:val="00703E08"/>
    <w:rsid w:val="00704096"/>
    <w:rsid w:val="00704226"/>
    <w:rsid w:val="00704575"/>
    <w:rsid w:val="007045BC"/>
    <w:rsid w:val="00704CF6"/>
    <w:rsid w:val="00705117"/>
    <w:rsid w:val="0070571E"/>
    <w:rsid w:val="00705BB6"/>
    <w:rsid w:val="00705E5E"/>
    <w:rsid w:val="00706352"/>
    <w:rsid w:val="0070646A"/>
    <w:rsid w:val="0070656A"/>
    <w:rsid w:val="00706AE8"/>
    <w:rsid w:val="00706AEB"/>
    <w:rsid w:val="00706DAE"/>
    <w:rsid w:val="0070743C"/>
    <w:rsid w:val="00707D51"/>
    <w:rsid w:val="00707FD5"/>
    <w:rsid w:val="0071081E"/>
    <w:rsid w:val="00710B32"/>
    <w:rsid w:val="00710B7C"/>
    <w:rsid w:val="00711304"/>
    <w:rsid w:val="00711383"/>
    <w:rsid w:val="00711665"/>
    <w:rsid w:val="007118E2"/>
    <w:rsid w:val="00711E83"/>
    <w:rsid w:val="0071204E"/>
    <w:rsid w:val="00712098"/>
    <w:rsid w:val="007121B0"/>
    <w:rsid w:val="007121E6"/>
    <w:rsid w:val="00712319"/>
    <w:rsid w:val="007123A3"/>
    <w:rsid w:val="0071267F"/>
    <w:rsid w:val="00712E6C"/>
    <w:rsid w:val="00713184"/>
    <w:rsid w:val="0071378E"/>
    <w:rsid w:val="00713F7C"/>
    <w:rsid w:val="00714A33"/>
    <w:rsid w:val="00714A69"/>
    <w:rsid w:val="00714B15"/>
    <w:rsid w:val="00714E38"/>
    <w:rsid w:val="00714FEC"/>
    <w:rsid w:val="00715271"/>
    <w:rsid w:val="0071586F"/>
    <w:rsid w:val="00715B0C"/>
    <w:rsid w:val="00715EAB"/>
    <w:rsid w:val="0071628B"/>
    <w:rsid w:val="007164B7"/>
    <w:rsid w:val="00716700"/>
    <w:rsid w:val="00716983"/>
    <w:rsid w:val="00716DF9"/>
    <w:rsid w:val="00716FD5"/>
    <w:rsid w:val="007174A6"/>
    <w:rsid w:val="00720195"/>
    <w:rsid w:val="00720263"/>
    <w:rsid w:val="00721217"/>
    <w:rsid w:val="00721671"/>
    <w:rsid w:val="00721F44"/>
    <w:rsid w:val="007221D7"/>
    <w:rsid w:val="007223D2"/>
    <w:rsid w:val="00722C1B"/>
    <w:rsid w:val="007237D1"/>
    <w:rsid w:val="00723B50"/>
    <w:rsid w:val="007240E1"/>
    <w:rsid w:val="0072427A"/>
    <w:rsid w:val="007243B9"/>
    <w:rsid w:val="007245FB"/>
    <w:rsid w:val="00724BC2"/>
    <w:rsid w:val="007252DF"/>
    <w:rsid w:val="00725F4E"/>
    <w:rsid w:val="007261A6"/>
    <w:rsid w:val="00726727"/>
    <w:rsid w:val="0072717E"/>
    <w:rsid w:val="0072722D"/>
    <w:rsid w:val="0072777C"/>
    <w:rsid w:val="00727AD3"/>
    <w:rsid w:val="00727C2E"/>
    <w:rsid w:val="00730027"/>
    <w:rsid w:val="00730CF7"/>
    <w:rsid w:val="00730DA3"/>
    <w:rsid w:val="007311CA"/>
    <w:rsid w:val="00731B57"/>
    <w:rsid w:val="00731B5B"/>
    <w:rsid w:val="0073295F"/>
    <w:rsid w:val="00732B18"/>
    <w:rsid w:val="00732E95"/>
    <w:rsid w:val="00732FEB"/>
    <w:rsid w:val="00733033"/>
    <w:rsid w:val="00733237"/>
    <w:rsid w:val="00733812"/>
    <w:rsid w:val="00733C9C"/>
    <w:rsid w:val="00733F5C"/>
    <w:rsid w:val="00734E22"/>
    <w:rsid w:val="00735264"/>
    <w:rsid w:val="0073574F"/>
    <w:rsid w:val="007357A3"/>
    <w:rsid w:val="00735D52"/>
    <w:rsid w:val="007361B0"/>
    <w:rsid w:val="00736E0C"/>
    <w:rsid w:val="00737134"/>
    <w:rsid w:val="00737308"/>
    <w:rsid w:val="00737680"/>
    <w:rsid w:val="0073788A"/>
    <w:rsid w:val="00737FB3"/>
    <w:rsid w:val="00740228"/>
    <w:rsid w:val="00740316"/>
    <w:rsid w:val="0074064A"/>
    <w:rsid w:val="00740F2F"/>
    <w:rsid w:val="00740F3B"/>
    <w:rsid w:val="00740FB4"/>
    <w:rsid w:val="00741170"/>
    <w:rsid w:val="00741296"/>
    <w:rsid w:val="007414BA"/>
    <w:rsid w:val="00741A33"/>
    <w:rsid w:val="00741E83"/>
    <w:rsid w:val="00742116"/>
    <w:rsid w:val="007423FA"/>
    <w:rsid w:val="007423FC"/>
    <w:rsid w:val="007426E2"/>
    <w:rsid w:val="007434BE"/>
    <w:rsid w:val="007436CB"/>
    <w:rsid w:val="007437BD"/>
    <w:rsid w:val="007442BC"/>
    <w:rsid w:val="00744362"/>
    <w:rsid w:val="00744633"/>
    <w:rsid w:val="00744C10"/>
    <w:rsid w:val="00744E94"/>
    <w:rsid w:val="00744F0D"/>
    <w:rsid w:val="00744F67"/>
    <w:rsid w:val="00744FAA"/>
    <w:rsid w:val="0074502A"/>
    <w:rsid w:val="00745165"/>
    <w:rsid w:val="007453CA"/>
    <w:rsid w:val="007457FF"/>
    <w:rsid w:val="00745B2F"/>
    <w:rsid w:val="00745E26"/>
    <w:rsid w:val="007461C1"/>
    <w:rsid w:val="007465D9"/>
    <w:rsid w:val="0074667C"/>
    <w:rsid w:val="00746811"/>
    <w:rsid w:val="00746B4F"/>
    <w:rsid w:val="00746B80"/>
    <w:rsid w:val="00747367"/>
    <w:rsid w:val="007475BC"/>
    <w:rsid w:val="0075002F"/>
    <w:rsid w:val="0075017A"/>
    <w:rsid w:val="0075069B"/>
    <w:rsid w:val="007513AC"/>
    <w:rsid w:val="007513BD"/>
    <w:rsid w:val="00751DF9"/>
    <w:rsid w:val="00751EC6"/>
    <w:rsid w:val="00751F11"/>
    <w:rsid w:val="0075231F"/>
    <w:rsid w:val="00752750"/>
    <w:rsid w:val="00752788"/>
    <w:rsid w:val="00752802"/>
    <w:rsid w:val="00752A80"/>
    <w:rsid w:val="00752A95"/>
    <w:rsid w:val="00752CE1"/>
    <w:rsid w:val="00752D48"/>
    <w:rsid w:val="00753631"/>
    <w:rsid w:val="00753880"/>
    <w:rsid w:val="00753C75"/>
    <w:rsid w:val="00753F8B"/>
    <w:rsid w:val="00754275"/>
    <w:rsid w:val="007546A1"/>
    <w:rsid w:val="007548FA"/>
    <w:rsid w:val="00754B62"/>
    <w:rsid w:val="007550AA"/>
    <w:rsid w:val="007555C9"/>
    <w:rsid w:val="007559D4"/>
    <w:rsid w:val="007559FD"/>
    <w:rsid w:val="00755ADB"/>
    <w:rsid w:val="00755F3D"/>
    <w:rsid w:val="0075606D"/>
    <w:rsid w:val="00756419"/>
    <w:rsid w:val="00756DD4"/>
    <w:rsid w:val="00756E11"/>
    <w:rsid w:val="00756F2E"/>
    <w:rsid w:val="00756FDE"/>
    <w:rsid w:val="00757010"/>
    <w:rsid w:val="00757AC3"/>
    <w:rsid w:val="007605F6"/>
    <w:rsid w:val="007608DE"/>
    <w:rsid w:val="00760F66"/>
    <w:rsid w:val="00761364"/>
    <w:rsid w:val="0076137A"/>
    <w:rsid w:val="00761566"/>
    <w:rsid w:val="00761718"/>
    <w:rsid w:val="00761765"/>
    <w:rsid w:val="00761AEB"/>
    <w:rsid w:val="00761C6F"/>
    <w:rsid w:val="00761F93"/>
    <w:rsid w:val="00762472"/>
    <w:rsid w:val="00763282"/>
    <w:rsid w:val="007632B5"/>
    <w:rsid w:val="007635BB"/>
    <w:rsid w:val="00763D19"/>
    <w:rsid w:val="00763ECD"/>
    <w:rsid w:val="007649EE"/>
    <w:rsid w:val="00764E01"/>
    <w:rsid w:val="007654D3"/>
    <w:rsid w:val="007655CE"/>
    <w:rsid w:val="007657D6"/>
    <w:rsid w:val="00765859"/>
    <w:rsid w:val="00765F1C"/>
    <w:rsid w:val="00766161"/>
    <w:rsid w:val="0076616F"/>
    <w:rsid w:val="007663AE"/>
    <w:rsid w:val="00766E79"/>
    <w:rsid w:val="00766F78"/>
    <w:rsid w:val="0076706B"/>
    <w:rsid w:val="007674FD"/>
    <w:rsid w:val="0076789F"/>
    <w:rsid w:val="0077050E"/>
    <w:rsid w:val="0077065D"/>
    <w:rsid w:val="00770BD4"/>
    <w:rsid w:val="00770D9E"/>
    <w:rsid w:val="00770ED3"/>
    <w:rsid w:val="00771308"/>
    <w:rsid w:val="007715F6"/>
    <w:rsid w:val="0077197D"/>
    <w:rsid w:val="007723F2"/>
    <w:rsid w:val="007727DD"/>
    <w:rsid w:val="00772A7E"/>
    <w:rsid w:val="00772BD0"/>
    <w:rsid w:val="00772D0D"/>
    <w:rsid w:val="007738DE"/>
    <w:rsid w:val="00773C47"/>
    <w:rsid w:val="007756D5"/>
    <w:rsid w:val="00775AE3"/>
    <w:rsid w:val="00775E4B"/>
    <w:rsid w:val="00776024"/>
    <w:rsid w:val="00776846"/>
    <w:rsid w:val="00776DFE"/>
    <w:rsid w:val="00776E3B"/>
    <w:rsid w:val="0077775D"/>
    <w:rsid w:val="00777938"/>
    <w:rsid w:val="00777CC3"/>
    <w:rsid w:val="00780758"/>
    <w:rsid w:val="00781101"/>
    <w:rsid w:val="00781F9E"/>
    <w:rsid w:val="007822DC"/>
    <w:rsid w:val="0078253D"/>
    <w:rsid w:val="007827E1"/>
    <w:rsid w:val="007827E9"/>
    <w:rsid w:val="00783335"/>
    <w:rsid w:val="0078350B"/>
    <w:rsid w:val="007836D3"/>
    <w:rsid w:val="00783B30"/>
    <w:rsid w:val="00783B62"/>
    <w:rsid w:val="00783C63"/>
    <w:rsid w:val="00783E8E"/>
    <w:rsid w:val="00783ED6"/>
    <w:rsid w:val="007842B4"/>
    <w:rsid w:val="00784583"/>
    <w:rsid w:val="007847ED"/>
    <w:rsid w:val="00784D7B"/>
    <w:rsid w:val="00784ECE"/>
    <w:rsid w:val="0078507C"/>
    <w:rsid w:val="007850A5"/>
    <w:rsid w:val="007855D9"/>
    <w:rsid w:val="007859EE"/>
    <w:rsid w:val="007860C6"/>
    <w:rsid w:val="0078626C"/>
    <w:rsid w:val="00786565"/>
    <w:rsid w:val="0078661E"/>
    <w:rsid w:val="007866FD"/>
    <w:rsid w:val="00786E20"/>
    <w:rsid w:val="00786F28"/>
    <w:rsid w:val="0078776F"/>
    <w:rsid w:val="00790221"/>
    <w:rsid w:val="0079037A"/>
    <w:rsid w:val="007903BB"/>
    <w:rsid w:val="00790424"/>
    <w:rsid w:val="00790A02"/>
    <w:rsid w:val="00790B8D"/>
    <w:rsid w:val="007911D7"/>
    <w:rsid w:val="0079182F"/>
    <w:rsid w:val="0079188E"/>
    <w:rsid w:val="00791938"/>
    <w:rsid w:val="00791C3C"/>
    <w:rsid w:val="00791DF7"/>
    <w:rsid w:val="007922E9"/>
    <w:rsid w:val="00792A38"/>
    <w:rsid w:val="00793223"/>
    <w:rsid w:val="007935A8"/>
    <w:rsid w:val="0079434D"/>
    <w:rsid w:val="00794901"/>
    <w:rsid w:val="00794A5D"/>
    <w:rsid w:val="00794A94"/>
    <w:rsid w:val="00794C01"/>
    <w:rsid w:val="00794CDE"/>
    <w:rsid w:val="0079549E"/>
    <w:rsid w:val="00796FFA"/>
    <w:rsid w:val="0079708F"/>
    <w:rsid w:val="007970D8"/>
    <w:rsid w:val="00797372"/>
    <w:rsid w:val="00797411"/>
    <w:rsid w:val="007A0093"/>
    <w:rsid w:val="007A0162"/>
    <w:rsid w:val="007A04E8"/>
    <w:rsid w:val="007A04FB"/>
    <w:rsid w:val="007A0561"/>
    <w:rsid w:val="007A0A0D"/>
    <w:rsid w:val="007A10B3"/>
    <w:rsid w:val="007A1193"/>
    <w:rsid w:val="007A1414"/>
    <w:rsid w:val="007A16B3"/>
    <w:rsid w:val="007A2B9F"/>
    <w:rsid w:val="007A2D55"/>
    <w:rsid w:val="007A2F46"/>
    <w:rsid w:val="007A2FEB"/>
    <w:rsid w:val="007A419A"/>
    <w:rsid w:val="007A45CD"/>
    <w:rsid w:val="007A45E4"/>
    <w:rsid w:val="007A5360"/>
    <w:rsid w:val="007A5F98"/>
    <w:rsid w:val="007A6282"/>
    <w:rsid w:val="007A7F64"/>
    <w:rsid w:val="007B01A7"/>
    <w:rsid w:val="007B0212"/>
    <w:rsid w:val="007B021F"/>
    <w:rsid w:val="007B0330"/>
    <w:rsid w:val="007B09FE"/>
    <w:rsid w:val="007B0A4A"/>
    <w:rsid w:val="007B16DD"/>
    <w:rsid w:val="007B17BA"/>
    <w:rsid w:val="007B279F"/>
    <w:rsid w:val="007B298A"/>
    <w:rsid w:val="007B2A13"/>
    <w:rsid w:val="007B2C23"/>
    <w:rsid w:val="007B301E"/>
    <w:rsid w:val="007B3CE8"/>
    <w:rsid w:val="007B3D13"/>
    <w:rsid w:val="007B42FD"/>
    <w:rsid w:val="007B436F"/>
    <w:rsid w:val="007B49F5"/>
    <w:rsid w:val="007B4EE7"/>
    <w:rsid w:val="007B4F39"/>
    <w:rsid w:val="007B4F51"/>
    <w:rsid w:val="007B4F82"/>
    <w:rsid w:val="007B547D"/>
    <w:rsid w:val="007B54B1"/>
    <w:rsid w:val="007B5C8B"/>
    <w:rsid w:val="007B5DAA"/>
    <w:rsid w:val="007B6892"/>
    <w:rsid w:val="007B6B0A"/>
    <w:rsid w:val="007B6BCE"/>
    <w:rsid w:val="007B6F36"/>
    <w:rsid w:val="007B6FF6"/>
    <w:rsid w:val="007B749E"/>
    <w:rsid w:val="007B74E1"/>
    <w:rsid w:val="007B7B2D"/>
    <w:rsid w:val="007C0B03"/>
    <w:rsid w:val="007C0F0D"/>
    <w:rsid w:val="007C1259"/>
    <w:rsid w:val="007C1587"/>
    <w:rsid w:val="007C163E"/>
    <w:rsid w:val="007C17B2"/>
    <w:rsid w:val="007C17BE"/>
    <w:rsid w:val="007C27CC"/>
    <w:rsid w:val="007C2921"/>
    <w:rsid w:val="007C3389"/>
    <w:rsid w:val="007C34EE"/>
    <w:rsid w:val="007C3A30"/>
    <w:rsid w:val="007C41FA"/>
    <w:rsid w:val="007C4C09"/>
    <w:rsid w:val="007C4D40"/>
    <w:rsid w:val="007C6593"/>
    <w:rsid w:val="007C695F"/>
    <w:rsid w:val="007C6D8D"/>
    <w:rsid w:val="007C7342"/>
    <w:rsid w:val="007C73A0"/>
    <w:rsid w:val="007C73F3"/>
    <w:rsid w:val="007C754D"/>
    <w:rsid w:val="007C756E"/>
    <w:rsid w:val="007C7AD1"/>
    <w:rsid w:val="007C7C11"/>
    <w:rsid w:val="007C7E62"/>
    <w:rsid w:val="007D0449"/>
    <w:rsid w:val="007D07D1"/>
    <w:rsid w:val="007D0866"/>
    <w:rsid w:val="007D0AB4"/>
    <w:rsid w:val="007D0EE8"/>
    <w:rsid w:val="007D1020"/>
    <w:rsid w:val="007D1359"/>
    <w:rsid w:val="007D13BF"/>
    <w:rsid w:val="007D196E"/>
    <w:rsid w:val="007D1AA8"/>
    <w:rsid w:val="007D1C50"/>
    <w:rsid w:val="007D2E8C"/>
    <w:rsid w:val="007D2F32"/>
    <w:rsid w:val="007D2F8B"/>
    <w:rsid w:val="007D36E1"/>
    <w:rsid w:val="007D377C"/>
    <w:rsid w:val="007D3C54"/>
    <w:rsid w:val="007D3F19"/>
    <w:rsid w:val="007D3F52"/>
    <w:rsid w:val="007D406F"/>
    <w:rsid w:val="007D46C8"/>
    <w:rsid w:val="007D4AB2"/>
    <w:rsid w:val="007D4AC5"/>
    <w:rsid w:val="007D4DCA"/>
    <w:rsid w:val="007D4F48"/>
    <w:rsid w:val="007D5653"/>
    <w:rsid w:val="007D577F"/>
    <w:rsid w:val="007D5A78"/>
    <w:rsid w:val="007D6384"/>
    <w:rsid w:val="007D639E"/>
    <w:rsid w:val="007D6988"/>
    <w:rsid w:val="007D6A52"/>
    <w:rsid w:val="007D70F6"/>
    <w:rsid w:val="007D7441"/>
    <w:rsid w:val="007D748E"/>
    <w:rsid w:val="007D7504"/>
    <w:rsid w:val="007D7514"/>
    <w:rsid w:val="007D7549"/>
    <w:rsid w:val="007E02FC"/>
    <w:rsid w:val="007E0642"/>
    <w:rsid w:val="007E06AB"/>
    <w:rsid w:val="007E0A40"/>
    <w:rsid w:val="007E0A5C"/>
    <w:rsid w:val="007E0D82"/>
    <w:rsid w:val="007E12EA"/>
    <w:rsid w:val="007E1651"/>
    <w:rsid w:val="007E20D9"/>
    <w:rsid w:val="007E2C34"/>
    <w:rsid w:val="007E2E18"/>
    <w:rsid w:val="007E34D3"/>
    <w:rsid w:val="007E3536"/>
    <w:rsid w:val="007E3F0C"/>
    <w:rsid w:val="007E4422"/>
    <w:rsid w:val="007E47BC"/>
    <w:rsid w:val="007E498B"/>
    <w:rsid w:val="007E49C2"/>
    <w:rsid w:val="007E507B"/>
    <w:rsid w:val="007E5151"/>
    <w:rsid w:val="007E55F4"/>
    <w:rsid w:val="007E5B3E"/>
    <w:rsid w:val="007E64BB"/>
    <w:rsid w:val="007E6C0B"/>
    <w:rsid w:val="007E6E24"/>
    <w:rsid w:val="007E70EF"/>
    <w:rsid w:val="007E70F4"/>
    <w:rsid w:val="007E7337"/>
    <w:rsid w:val="007E773E"/>
    <w:rsid w:val="007E77D9"/>
    <w:rsid w:val="007F06B6"/>
    <w:rsid w:val="007F08FC"/>
    <w:rsid w:val="007F0EAE"/>
    <w:rsid w:val="007F0F51"/>
    <w:rsid w:val="007F0FBB"/>
    <w:rsid w:val="007F110E"/>
    <w:rsid w:val="007F1284"/>
    <w:rsid w:val="007F1623"/>
    <w:rsid w:val="007F1731"/>
    <w:rsid w:val="007F17D6"/>
    <w:rsid w:val="007F1B29"/>
    <w:rsid w:val="007F2048"/>
    <w:rsid w:val="007F2140"/>
    <w:rsid w:val="007F26D4"/>
    <w:rsid w:val="007F28A3"/>
    <w:rsid w:val="007F2C2C"/>
    <w:rsid w:val="007F40BE"/>
    <w:rsid w:val="007F431B"/>
    <w:rsid w:val="007F4746"/>
    <w:rsid w:val="007F497B"/>
    <w:rsid w:val="007F4F3C"/>
    <w:rsid w:val="007F5056"/>
    <w:rsid w:val="007F5B08"/>
    <w:rsid w:val="007F5E71"/>
    <w:rsid w:val="007F5FBA"/>
    <w:rsid w:val="007F6046"/>
    <w:rsid w:val="007F6319"/>
    <w:rsid w:val="007F6621"/>
    <w:rsid w:val="007F6DE7"/>
    <w:rsid w:val="007F6F01"/>
    <w:rsid w:val="007F72B6"/>
    <w:rsid w:val="007F7413"/>
    <w:rsid w:val="007F7A31"/>
    <w:rsid w:val="00800164"/>
    <w:rsid w:val="00800225"/>
    <w:rsid w:val="00800776"/>
    <w:rsid w:val="00800CD7"/>
    <w:rsid w:val="00800ECC"/>
    <w:rsid w:val="008011CD"/>
    <w:rsid w:val="008017BC"/>
    <w:rsid w:val="008021BA"/>
    <w:rsid w:val="0080334E"/>
    <w:rsid w:val="0080343E"/>
    <w:rsid w:val="008036C4"/>
    <w:rsid w:val="00803E1C"/>
    <w:rsid w:val="00804152"/>
    <w:rsid w:val="00804395"/>
    <w:rsid w:val="008045D5"/>
    <w:rsid w:val="0080489A"/>
    <w:rsid w:val="008055A7"/>
    <w:rsid w:val="00805D2D"/>
    <w:rsid w:val="00806516"/>
    <w:rsid w:val="0080654E"/>
    <w:rsid w:val="00806C99"/>
    <w:rsid w:val="00806D61"/>
    <w:rsid w:val="00807579"/>
    <w:rsid w:val="0080786C"/>
    <w:rsid w:val="00811223"/>
    <w:rsid w:val="0081139D"/>
    <w:rsid w:val="008116DB"/>
    <w:rsid w:val="0081174B"/>
    <w:rsid w:val="008118E5"/>
    <w:rsid w:val="00811FD4"/>
    <w:rsid w:val="0081222F"/>
    <w:rsid w:val="0081258C"/>
    <w:rsid w:val="00812B2F"/>
    <w:rsid w:val="00812C15"/>
    <w:rsid w:val="00812C3F"/>
    <w:rsid w:val="00812D5F"/>
    <w:rsid w:val="00812ED9"/>
    <w:rsid w:val="00813378"/>
    <w:rsid w:val="00814F0B"/>
    <w:rsid w:val="0081521B"/>
    <w:rsid w:val="00815C0C"/>
    <w:rsid w:val="00815CD2"/>
    <w:rsid w:val="0081625C"/>
    <w:rsid w:val="008166F5"/>
    <w:rsid w:val="0081698E"/>
    <w:rsid w:val="00816D02"/>
    <w:rsid w:val="008173CE"/>
    <w:rsid w:val="00817447"/>
    <w:rsid w:val="008205BA"/>
    <w:rsid w:val="00820E51"/>
    <w:rsid w:val="0082127E"/>
    <w:rsid w:val="00821436"/>
    <w:rsid w:val="00821C18"/>
    <w:rsid w:val="00821F97"/>
    <w:rsid w:val="00822222"/>
    <w:rsid w:val="00822BAB"/>
    <w:rsid w:val="00822D79"/>
    <w:rsid w:val="00822EB9"/>
    <w:rsid w:val="008230AC"/>
    <w:rsid w:val="008236F1"/>
    <w:rsid w:val="00823E81"/>
    <w:rsid w:val="00824239"/>
    <w:rsid w:val="008245B3"/>
    <w:rsid w:val="0082467B"/>
    <w:rsid w:val="00824702"/>
    <w:rsid w:val="00825448"/>
    <w:rsid w:val="00825D56"/>
    <w:rsid w:val="00826421"/>
    <w:rsid w:val="0082667B"/>
    <w:rsid w:val="008270F5"/>
    <w:rsid w:val="008274AB"/>
    <w:rsid w:val="00827E41"/>
    <w:rsid w:val="00830275"/>
    <w:rsid w:val="008306FE"/>
    <w:rsid w:val="00830944"/>
    <w:rsid w:val="00830D3C"/>
    <w:rsid w:val="00830DFB"/>
    <w:rsid w:val="008311DA"/>
    <w:rsid w:val="00831489"/>
    <w:rsid w:val="00831B7B"/>
    <w:rsid w:val="00831C8B"/>
    <w:rsid w:val="0083236E"/>
    <w:rsid w:val="008326D5"/>
    <w:rsid w:val="00832B82"/>
    <w:rsid w:val="008333C4"/>
    <w:rsid w:val="0083389D"/>
    <w:rsid w:val="00833F8F"/>
    <w:rsid w:val="00834162"/>
    <w:rsid w:val="008347AB"/>
    <w:rsid w:val="00834BC5"/>
    <w:rsid w:val="00835014"/>
    <w:rsid w:val="008350AA"/>
    <w:rsid w:val="0083535E"/>
    <w:rsid w:val="00835788"/>
    <w:rsid w:val="00835EE7"/>
    <w:rsid w:val="008364B6"/>
    <w:rsid w:val="00836968"/>
    <w:rsid w:val="00836D6C"/>
    <w:rsid w:val="008371C3"/>
    <w:rsid w:val="00837A6F"/>
    <w:rsid w:val="00837C2E"/>
    <w:rsid w:val="00837C49"/>
    <w:rsid w:val="00837E21"/>
    <w:rsid w:val="00837E22"/>
    <w:rsid w:val="008400A7"/>
    <w:rsid w:val="008403BF"/>
    <w:rsid w:val="00840A2C"/>
    <w:rsid w:val="00840C5A"/>
    <w:rsid w:val="00841395"/>
    <w:rsid w:val="00841439"/>
    <w:rsid w:val="0084189A"/>
    <w:rsid w:val="008418AA"/>
    <w:rsid w:val="008418D0"/>
    <w:rsid w:val="00841A02"/>
    <w:rsid w:val="00841E5D"/>
    <w:rsid w:val="00841F95"/>
    <w:rsid w:val="008422B6"/>
    <w:rsid w:val="008431D9"/>
    <w:rsid w:val="008431E6"/>
    <w:rsid w:val="00843B0E"/>
    <w:rsid w:val="00843ED4"/>
    <w:rsid w:val="008441B2"/>
    <w:rsid w:val="00844696"/>
    <w:rsid w:val="008449F5"/>
    <w:rsid w:val="00845B9C"/>
    <w:rsid w:val="00845C66"/>
    <w:rsid w:val="00845D83"/>
    <w:rsid w:val="00845EF4"/>
    <w:rsid w:val="00846074"/>
    <w:rsid w:val="008461F7"/>
    <w:rsid w:val="00846286"/>
    <w:rsid w:val="00846486"/>
    <w:rsid w:val="008465A8"/>
    <w:rsid w:val="008465B5"/>
    <w:rsid w:val="00846689"/>
    <w:rsid w:val="00846790"/>
    <w:rsid w:val="00846CAA"/>
    <w:rsid w:val="008500FD"/>
    <w:rsid w:val="008502EB"/>
    <w:rsid w:val="00850C9B"/>
    <w:rsid w:val="00850E94"/>
    <w:rsid w:val="00850F96"/>
    <w:rsid w:val="00851064"/>
    <w:rsid w:val="00851086"/>
    <w:rsid w:val="0085126A"/>
    <w:rsid w:val="0085150A"/>
    <w:rsid w:val="008516A6"/>
    <w:rsid w:val="00852722"/>
    <w:rsid w:val="00853724"/>
    <w:rsid w:val="00853939"/>
    <w:rsid w:val="0085415B"/>
    <w:rsid w:val="00854B69"/>
    <w:rsid w:val="00854E00"/>
    <w:rsid w:val="0085514F"/>
    <w:rsid w:val="00855754"/>
    <w:rsid w:val="008557C1"/>
    <w:rsid w:val="008560E8"/>
    <w:rsid w:val="00856449"/>
    <w:rsid w:val="00856915"/>
    <w:rsid w:val="008569D2"/>
    <w:rsid w:val="00856E0A"/>
    <w:rsid w:val="00856EE9"/>
    <w:rsid w:val="00857042"/>
    <w:rsid w:val="0085720A"/>
    <w:rsid w:val="0085755A"/>
    <w:rsid w:val="00857C3B"/>
    <w:rsid w:val="00857D87"/>
    <w:rsid w:val="008603C1"/>
    <w:rsid w:val="00860D0F"/>
    <w:rsid w:val="00860F52"/>
    <w:rsid w:val="0086137D"/>
    <w:rsid w:val="008618A5"/>
    <w:rsid w:val="00861E1C"/>
    <w:rsid w:val="0086287B"/>
    <w:rsid w:val="00862E42"/>
    <w:rsid w:val="00862E97"/>
    <w:rsid w:val="00862F6B"/>
    <w:rsid w:val="00863C1B"/>
    <w:rsid w:val="00863FBB"/>
    <w:rsid w:val="00865B46"/>
    <w:rsid w:val="00865B62"/>
    <w:rsid w:val="00865C7F"/>
    <w:rsid w:val="00866461"/>
    <w:rsid w:val="00866893"/>
    <w:rsid w:val="008670A6"/>
    <w:rsid w:val="008671F3"/>
    <w:rsid w:val="008676D9"/>
    <w:rsid w:val="00867E44"/>
    <w:rsid w:val="00867F5A"/>
    <w:rsid w:val="00870369"/>
    <w:rsid w:val="00870BDC"/>
    <w:rsid w:val="00870E55"/>
    <w:rsid w:val="00870FD8"/>
    <w:rsid w:val="0087188B"/>
    <w:rsid w:val="0087193D"/>
    <w:rsid w:val="00871974"/>
    <w:rsid w:val="00871BA3"/>
    <w:rsid w:val="00871C42"/>
    <w:rsid w:val="0087206D"/>
    <w:rsid w:val="0087210B"/>
    <w:rsid w:val="00872808"/>
    <w:rsid w:val="008728C9"/>
    <w:rsid w:val="008733C4"/>
    <w:rsid w:val="00873B4F"/>
    <w:rsid w:val="008742B0"/>
    <w:rsid w:val="00874331"/>
    <w:rsid w:val="008750C3"/>
    <w:rsid w:val="00875376"/>
    <w:rsid w:val="0087544A"/>
    <w:rsid w:val="008754D2"/>
    <w:rsid w:val="008757C9"/>
    <w:rsid w:val="00875D72"/>
    <w:rsid w:val="00875F4F"/>
    <w:rsid w:val="00876EA8"/>
    <w:rsid w:val="00877C1F"/>
    <w:rsid w:val="00877D62"/>
    <w:rsid w:val="00880184"/>
    <w:rsid w:val="00880926"/>
    <w:rsid w:val="00880D19"/>
    <w:rsid w:val="00880D42"/>
    <w:rsid w:val="00880FB3"/>
    <w:rsid w:val="00880FD7"/>
    <w:rsid w:val="00881471"/>
    <w:rsid w:val="008817FE"/>
    <w:rsid w:val="0088243E"/>
    <w:rsid w:val="008829E3"/>
    <w:rsid w:val="0088371B"/>
    <w:rsid w:val="0088396A"/>
    <w:rsid w:val="00883FCC"/>
    <w:rsid w:val="008842E9"/>
    <w:rsid w:val="00884D9F"/>
    <w:rsid w:val="00885402"/>
    <w:rsid w:val="00885600"/>
    <w:rsid w:val="00885E45"/>
    <w:rsid w:val="00885E69"/>
    <w:rsid w:val="00885E88"/>
    <w:rsid w:val="00886094"/>
    <w:rsid w:val="00886FF5"/>
    <w:rsid w:val="008875A0"/>
    <w:rsid w:val="00887F42"/>
    <w:rsid w:val="00890411"/>
    <w:rsid w:val="008905BE"/>
    <w:rsid w:val="008908A9"/>
    <w:rsid w:val="00890DFE"/>
    <w:rsid w:val="00890E96"/>
    <w:rsid w:val="0089101B"/>
    <w:rsid w:val="008925ED"/>
    <w:rsid w:val="00892959"/>
    <w:rsid w:val="0089297B"/>
    <w:rsid w:val="00892EC1"/>
    <w:rsid w:val="00893309"/>
    <w:rsid w:val="008937C9"/>
    <w:rsid w:val="00893B32"/>
    <w:rsid w:val="00894767"/>
    <w:rsid w:val="00894997"/>
    <w:rsid w:val="008949E2"/>
    <w:rsid w:val="00894B8E"/>
    <w:rsid w:val="0089588A"/>
    <w:rsid w:val="00895A80"/>
    <w:rsid w:val="00895AF0"/>
    <w:rsid w:val="00895DC4"/>
    <w:rsid w:val="00896991"/>
    <w:rsid w:val="00896A1B"/>
    <w:rsid w:val="00896ACA"/>
    <w:rsid w:val="0089700B"/>
    <w:rsid w:val="00897071"/>
    <w:rsid w:val="00897D07"/>
    <w:rsid w:val="00897F91"/>
    <w:rsid w:val="008A0791"/>
    <w:rsid w:val="008A08D0"/>
    <w:rsid w:val="008A1C3C"/>
    <w:rsid w:val="008A232A"/>
    <w:rsid w:val="008A2610"/>
    <w:rsid w:val="008A2D35"/>
    <w:rsid w:val="008A2ECB"/>
    <w:rsid w:val="008A311E"/>
    <w:rsid w:val="008A313F"/>
    <w:rsid w:val="008A36E5"/>
    <w:rsid w:val="008A4284"/>
    <w:rsid w:val="008A4AA6"/>
    <w:rsid w:val="008A50B6"/>
    <w:rsid w:val="008A528F"/>
    <w:rsid w:val="008A540E"/>
    <w:rsid w:val="008A587F"/>
    <w:rsid w:val="008A6245"/>
    <w:rsid w:val="008A647D"/>
    <w:rsid w:val="008A65EB"/>
    <w:rsid w:val="008A6A42"/>
    <w:rsid w:val="008A6CF7"/>
    <w:rsid w:val="008A74CB"/>
    <w:rsid w:val="008A7C82"/>
    <w:rsid w:val="008B011B"/>
    <w:rsid w:val="008B0340"/>
    <w:rsid w:val="008B078A"/>
    <w:rsid w:val="008B0AFF"/>
    <w:rsid w:val="008B15D4"/>
    <w:rsid w:val="008B2101"/>
    <w:rsid w:val="008B24B3"/>
    <w:rsid w:val="008B2D62"/>
    <w:rsid w:val="008B2EDB"/>
    <w:rsid w:val="008B3290"/>
    <w:rsid w:val="008B33EF"/>
    <w:rsid w:val="008B35C5"/>
    <w:rsid w:val="008B39A1"/>
    <w:rsid w:val="008B3D33"/>
    <w:rsid w:val="008B4444"/>
    <w:rsid w:val="008B484C"/>
    <w:rsid w:val="008B4D51"/>
    <w:rsid w:val="008B50AB"/>
    <w:rsid w:val="008B5476"/>
    <w:rsid w:val="008B565E"/>
    <w:rsid w:val="008B5A81"/>
    <w:rsid w:val="008B5B7A"/>
    <w:rsid w:val="008B5D41"/>
    <w:rsid w:val="008B5E08"/>
    <w:rsid w:val="008B5FDF"/>
    <w:rsid w:val="008B6335"/>
    <w:rsid w:val="008B63B9"/>
    <w:rsid w:val="008B673D"/>
    <w:rsid w:val="008B6C56"/>
    <w:rsid w:val="008B6C9B"/>
    <w:rsid w:val="008B758B"/>
    <w:rsid w:val="008B773F"/>
    <w:rsid w:val="008B787A"/>
    <w:rsid w:val="008B7B65"/>
    <w:rsid w:val="008B7FDB"/>
    <w:rsid w:val="008C0011"/>
    <w:rsid w:val="008C0AC2"/>
    <w:rsid w:val="008C0F0D"/>
    <w:rsid w:val="008C1034"/>
    <w:rsid w:val="008C10C1"/>
    <w:rsid w:val="008C1133"/>
    <w:rsid w:val="008C11DB"/>
    <w:rsid w:val="008C1899"/>
    <w:rsid w:val="008C1958"/>
    <w:rsid w:val="008C1A55"/>
    <w:rsid w:val="008C1F3F"/>
    <w:rsid w:val="008C2041"/>
    <w:rsid w:val="008C220E"/>
    <w:rsid w:val="008C22EF"/>
    <w:rsid w:val="008C2569"/>
    <w:rsid w:val="008C26B3"/>
    <w:rsid w:val="008C2AF1"/>
    <w:rsid w:val="008C2D16"/>
    <w:rsid w:val="008C3183"/>
    <w:rsid w:val="008C33D1"/>
    <w:rsid w:val="008C357C"/>
    <w:rsid w:val="008C3606"/>
    <w:rsid w:val="008C3659"/>
    <w:rsid w:val="008C3768"/>
    <w:rsid w:val="008C3D45"/>
    <w:rsid w:val="008C4242"/>
    <w:rsid w:val="008C4756"/>
    <w:rsid w:val="008C485C"/>
    <w:rsid w:val="008C4C86"/>
    <w:rsid w:val="008C50D7"/>
    <w:rsid w:val="008C50F7"/>
    <w:rsid w:val="008C539E"/>
    <w:rsid w:val="008C552C"/>
    <w:rsid w:val="008C5992"/>
    <w:rsid w:val="008C6614"/>
    <w:rsid w:val="008C7041"/>
    <w:rsid w:val="008C7246"/>
    <w:rsid w:val="008C77A5"/>
    <w:rsid w:val="008C7830"/>
    <w:rsid w:val="008C7A3F"/>
    <w:rsid w:val="008C7BCC"/>
    <w:rsid w:val="008C7C30"/>
    <w:rsid w:val="008C7CE8"/>
    <w:rsid w:val="008C7CFA"/>
    <w:rsid w:val="008D0396"/>
    <w:rsid w:val="008D06F1"/>
    <w:rsid w:val="008D0739"/>
    <w:rsid w:val="008D0F87"/>
    <w:rsid w:val="008D1194"/>
    <w:rsid w:val="008D188F"/>
    <w:rsid w:val="008D18D0"/>
    <w:rsid w:val="008D1CB9"/>
    <w:rsid w:val="008D1E23"/>
    <w:rsid w:val="008D1F18"/>
    <w:rsid w:val="008D2764"/>
    <w:rsid w:val="008D29B1"/>
    <w:rsid w:val="008D2AEA"/>
    <w:rsid w:val="008D2D49"/>
    <w:rsid w:val="008D2EBC"/>
    <w:rsid w:val="008D2F84"/>
    <w:rsid w:val="008D2FEF"/>
    <w:rsid w:val="008D308A"/>
    <w:rsid w:val="008D3471"/>
    <w:rsid w:val="008D36B5"/>
    <w:rsid w:val="008D3B3F"/>
    <w:rsid w:val="008D3D6B"/>
    <w:rsid w:val="008D4225"/>
    <w:rsid w:val="008D4335"/>
    <w:rsid w:val="008D467E"/>
    <w:rsid w:val="008D4A36"/>
    <w:rsid w:val="008D4C1E"/>
    <w:rsid w:val="008D4FF5"/>
    <w:rsid w:val="008D555A"/>
    <w:rsid w:val="008D574D"/>
    <w:rsid w:val="008D5884"/>
    <w:rsid w:val="008D5F7E"/>
    <w:rsid w:val="008D63A3"/>
    <w:rsid w:val="008D696D"/>
    <w:rsid w:val="008D6F3A"/>
    <w:rsid w:val="008E130D"/>
    <w:rsid w:val="008E1EBA"/>
    <w:rsid w:val="008E2251"/>
    <w:rsid w:val="008E24FD"/>
    <w:rsid w:val="008E25E9"/>
    <w:rsid w:val="008E25F4"/>
    <w:rsid w:val="008E272E"/>
    <w:rsid w:val="008E2EA4"/>
    <w:rsid w:val="008E2FF3"/>
    <w:rsid w:val="008E3649"/>
    <w:rsid w:val="008E36EB"/>
    <w:rsid w:val="008E405C"/>
    <w:rsid w:val="008E452D"/>
    <w:rsid w:val="008E4561"/>
    <w:rsid w:val="008E480B"/>
    <w:rsid w:val="008E486C"/>
    <w:rsid w:val="008E4C54"/>
    <w:rsid w:val="008E4F20"/>
    <w:rsid w:val="008E4F79"/>
    <w:rsid w:val="008E5E9C"/>
    <w:rsid w:val="008E6211"/>
    <w:rsid w:val="008E6296"/>
    <w:rsid w:val="008E7005"/>
    <w:rsid w:val="008E7066"/>
    <w:rsid w:val="008E74A6"/>
    <w:rsid w:val="008E7889"/>
    <w:rsid w:val="008E79EC"/>
    <w:rsid w:val="008E7A16"/>
    <w:rsid w:val="008E7CAE"/>
    <w:rsid w:val="008F076F"/>
    <w:rsid w:val="008F09C6"/>
    <w:rsid w:val="008F0DF5"/>
    <w:rsid w:val="008F1BDF"/>
    <w:rsid w:val="008F260B"/>
    <w:rsid w:val="008F2859"/>
    <w:rsid w:val="008F2B9B"/>
    <w:rsid w:val="008F2D81"/>
    <w:rsid w:val="008F34B2"/>
    <w:rsid w:val="008F394E"/>
    <w:rsid w:val="008F418F"/>
    <w:rsid w:val="008F5A04"/>
    <w:rsid w:val="008F623E"/>
    <w:rsid w:val="008F6319"/>
    <w:rsid w:val="008F65A4"/>
    <w:rsid w:val="008F6C14"/>
    <w:rsid w:val="008F6ED5"/>
    <w:rsid w:val="008F6F87"/>
    <w:rsid w:val="008F78A1"/>
    <w:rsid w:val="008F7EE4"/>
    <w:rsid w:val="009001B3"/>
    <w:rsid w:val="0090066D"/>
    <w:rsid w:val="009006DE"/>
    <w:rsid w:val="0090097D"/>
    <w:rsid w:val="00900ECC"/>
    <w:rsid w:val="0090108A"/>
    <w:rsid w:val="00901A36"/>
    <w:rsid w:val="00901BF5"/>
    <w:rsid w:val="00901D8A"/>
    <w:rsid w:val="00902206"/>
    <w:rsid w:val="00902AA0"/>
    <w:rsid w:val="00902B7C"/>
    <w:rsid w:val="00902DD4"/>
    <w:rsid w:val="00903170"/>
    <w:rsid w:val="00903545"/>
    <w:rsid w:val="00903995"/>
    <w:rsid w:val="0090416D"/>
    <w:rsid w:val="0090418F"/>
    <w:rsid w:val="00904F78"/>
    <w:rsid w:val="00904F99"/>
    <w:rsid w:val="00905812"/>
    <w:rsid w:val="009058E0"/>
    <w:rsid w:val="00905A9F"/>
    <w:rsid w:val="00905BA0"/>
    <w:rsid w:val="00905FC1"/>
    <w:rsid w:val="009064E7"/>
    <w:rsid w:val="009067E0"/>
    <w:rsid w:val="009069D4"/>
    <w:rsid w:val="00906C1F"/>
    <w:rsid w:val="00906E09"/>
    <w:rsid w:val="009072F9"/>
    <w:rsid w:val="00907608"/>
    <w:rsid w:val="00907AFD"/>
    <w:rsid w:val="009100BC"/>
    <w:rsid w:val="00910BEF"/>
    <w:rsid w:val="009112B0"/>
    <w:rsid w:val="009112CC"/>
    <w:rsid w:val="009118BE"/>
    <w:rsid w:val="00911AD9"/>
    <w:rsid w:val="00911C41"/>
    <w:rsid w:val="009122D5"/>
    <w:rsid w:val="009127A2"/>
    <w:rsid w:val="00912910"/>
    <w:rsid w:val="0091304F"/>
    <w:rsid w:val="0091306A"/>
    <w:rsid w:val="0091317D"/>
    <w:rsid w:val="009131CC"/>
    <w:rsid w:val="009133D4"/>
    <w:rsid w:val="00913426"/>
    <w:rsid w:val="0091394D"/>
    <w:rsid w:val="009142C2"/>
    <w:rsid w:val="00914EC6"/>
    <w:rsid w:val="0091524B"/>
    <w:rsid w:val="009154D2"/>
    <w:rsid w:val="00915634"/>
    <w:rsid w:val="0091598A"/>
    <w:rsid w:val="00915CE1"/>
    <w:rsid w:val="0091670E"/>
    <w:rsid w:val="00916842"/>
    <w:rsid w:val="00916AC8"/>
    <w:rsid w:val="00916F50"/>
    <w:rsid w:val="00917211"/>
    <w:rsid w:val="00917CDD"/>
    <w:rsid w:val="00920A73"/>
    <w:rsid w:val="00920BA4"/>
    <w:rsid w:val="00920FD4"/>
    <w:rsid w:val="00921051"/>
    <w:rsid w:val="00921302"/>
    <w:rsid w:val="00921643"/>
    <w:rsid w:val="00921986"/>
    <w:rsid w:val="00921FC5"/>
    <w:rsid w:val="00922107"/>
    <w:rsid w:val="0092212F"/>
    <w:rsid w:val="00922235"/>
    <w:rsid w:val="009224D6"/>
    <w:rsid w:val="009225BA"/>
    <w:rsid w:val="009226C1"/>
    <w:rsid w:val="00922771"/>
    <w:rsid w:val="00922773"/>
    <w:rsid w:val="00922BAD"/>
    <w:rsid w:val="00923273"/>
    <w:rsid w:val="0092359B"/>
    <w:rsid w:val="00923754"/>
    <w:rsid w:val="00923996"/>
    <w:rsid w:val="00923E4D"/>
    <w:rsid w:val="009242A0"/>
    <w:rsid w:val="0092546A"/>
    <w:rsid w:val="00925688"/>
    <w:rsid w:val="00925791"/>
    <w:rsid w:val="0092595B"/>
    <w:rsid w:val="00925CA1"/>
    <w:rsid w:val="00926046"/>
    <w:rsid w:val="00926112"/>
    <w:rsid w:val="00926406"/>
    <w:rsid w:val="00926707"/>
    <w:rsid w:val="00926930"/>
    <w:rsid w:val="00926EEE"/>
    <w:rsid w:val="009270AD"/>
    <w:rsid w:val="0092714F"/>
    <w:rsid w:val="00927324"/>
    <w:rsid w:val="0092734B"/>
    <w:rsid w:val="009278BF"/>
    <w:rsid w:val="00927A03"/>
    <w:rsid w:val="00927A4C"/>
    <w:rsid w:val="00927A78"/>
    <w:rsid w:val="00927ABB"/>
    <w:rsid w:val="00927E48"/>
    <w:rsid w:val="00930109"/>
    <w:rsid w:val="00930352"/>
    <w:rsid w:val="0093059C"/>
    <w:rsid w:val="009308C9"/>
    <w:rsid w:val="009309C6"/>
    <w:rsid w:val="00930CF1"/>
    <w:rsid w:val="00930D4E"/>
    <w:rsid w:val="00931044"/>
    <w:rsid w:val="0093107F"/>
    <w:rsid w:val="009311F2"/>
    <w:rsid w:val="0093178E"/>
    <w:rsid w:val="00931919"/>
    <w:rsid w:val="0093193B"/>
    <w:rsid w:val="00931D88"/>
    <w:rsid w:val="009322AE"/>
    <w:rsid w:val="0093250F"/>
    <w:rsid w:val="0093253B"/>
    <w:rsid w:val="00932639"/>
    <w:rsid w:val="0093296F"/>
    <w:rsid w:val="00932C0E"/>
    <w:rsid w:val="009333DE"/>
    <w:rsid w:val="00933C22"/>
    <w:rsid w:val="00933D04"/>
    <w:rsid w:val="009341E2"/>
    <w:rsid w:val="00934C21"/>
    <w:rsid w:val="009351C9"/>
    <w:rsid w:val="00935462"/>
    <w:rsid w:val="009355E5"/>
    <w:rsid w:val="00935BF6"/>
    <w:rsid w:val="00935E78"/>
    <w:rsid w:val="009363F7"/>
    <w:rsid w:val="009364CA"/>
    <w:rsid w:val="009366D6"/>
    <w:rsid w:val="00936F07"/>
    <w:rsid w:val="009374A3"/>
    <w:rsid w:val="00937DE2"/>
    <w:rsid w:val="00937F3F"/>
    <w:rsid w:val="0094019D"/>
    <w:rsid w:val="0094057A"/>
    <w:rsid w:val="009405FC"/>
    <w:rsid w:val="00940726"/>
    <w:rsid w:val="009407D7"/>
    <w:rsid w:val="00941357"/>
    <w:rsid w:val="0094169D"/>
    <w:rsid w:val="0094228A"/>
    <w:rsid w:val="0094268B"/>
    <w:rsid w:val="0094278C"/>
    <w:rsid w:val="00942D59"/>
    <w:rsid w:val="00942E96"/>
    <w:rsid w:val="00943284"/>
    <w:rsid w:val="0094376E"/>
    <w:rsid w:val="00943AFC"/>
    <w:rsid w:val="0094472B"/>
    <w:rsid w:val="00944846"/>
    <w:rsid w:val="00944B6D"/>
    <w:rsid w:val="00944CAC"/>
    <w:rsid w:val="00944D9C"/>
    <w:rsid w:val="00945283"/>
    <w:rsid w:val="00945420"/>
    <w:rsid w:val="009455B1"/>
    <w:rsid w:val="009456A9"/>
    <w:rsid w:val="0094589B"/>
    <w:rsid w:val="00945B98"/>
    <w:rsid w:val="00945F14"/>
    <w:rsid w:val="00945F5A"/>
    <w:rsid w:val="00946146"/>
    <w:rsid w:val="00946EAF"/>
    <w:rsid w:val="0094711B"/>
    <w:rsid w:val="00947F71"/>
    <w:rsid w:val="0095024B"/>
    <w:rsid w:val="0095028D"/>
    <w:rsid w:val="00950571"/>
    <w:rsid w:val="00950781"/>
    <w:rsid w:val="009508F6"/>
    <w:rsid w:val="00950AC6"/>
    <w:rsid w:val="00950ADD"/>
    <w:rsid w:val="00950D2D"/>
    <w:rsid w:val="00950E1A"/>
    <w:rsid w:val="009512E1"/>
    <w:rsid w:val="00951ED9"/>
    <w:rsid w:val="00952199"/>
    <w:rsid w:val="009523A9"/>
    <w:rsid w:val="009527D1"/>
    <w:rsid w:val="009529C1"/>
    <w:rsid w:val="009529FD"/>
    <w:rsid w:val="00952F40"/>
    <w:rsid w:val="009533B5"/>
    <w:rsid w:val="00953894"/>
    <w:rsid w:val="00953A9B"/>
    <w:rsid w:val="00953F55"/>
    <w:rsid w:val="009545AC"/>
    <w:rsid w:val="00954A38"/>
    <w:rsid w:val="00954A64"/>
    <w:rsid w:val="0095505D"/>
    <w:rsid w:val="009552FF"/>
    <w:rsid w:val="00955D85"/>
    <w:rsid w:val="00955F8B"/>
    <w:rsid w:val="00956602"/>
    <w:rsid w:val="00956F35"/>
    <w:rsid w:val="0095708F"/>
    <w:rsid w:val="0095791E"/>
    <w:rsid w:val="00957B75"/>
    <w:rsid w:val="00960B2E"/>
    <w:rsid w:val="00960C80"/>
    <w:rsid w:val="009611C5"/>
    <w:rsid w:val="009611C6"/>
    <w:rsid w:val="009614ED"/>
    <w:rsid w:val="00961A91"/>
    <w:rsid w:val="00962120"/>
    <w:rsid w:val="00962257"/>
    <w:rsid w:val="009622E8"/>
    <w:rsid w:val="00962A71"/>
    <w:rsid w:val="00962B18"/>
    <w:rsid w:val="00962F1D"/>
    <w:rsid w:val="009631D3"/>
    <w:rsid w:val="009632CE"/>
    <w:rsid w:val="0096337F"/>
    <w:rsid w:val="0096376F"/>
    <w:rsid w:val="009637CB"/>
    <w:rsid w:val="00963B0B"/>
    <w:rsid w:val="00963FAF"/>
    <w:rsid w:val="00963FF4"/>
    <w:rsid w:val="009645CB"/>
    <w:rsid w:val="0096487C"/>
    <w:rsid w:val="00964A4C"/>
    <w:rsid w:val="00964B78"/>
    <w:rsid w:val="00964BEF"/>
    <w:rsid w:val="00965725"/>
    <w:rsid w:val="00965EED"/>
    <w:rsid w:val="00966101"/>
    <w:rsid w:val="009661DE"/>
    <w:rsid w:val="00966E04"/>
    <w:rsid w:val="00967480"/>
    <w:rsid w:val="00967587"/>
    <w:rsid w:val="00967748"/>
    <w:rsid w:val="009678D4"/>
    <w:rsid w:val="00967AF5"/>
    <w:rsid w:val="0097089E"/>
    <w:rsid w:val="009709D0"/>
    <w:rsid w:val="00970A3A"/>
    <w:rsid w:val="00970FBA"/>
    <w:rsid w:val="009725B7"/>
    <w:rsid w:val="0097311E"/>
    <w:rsid w:val="009733DE"/>
    <w:rsid w:val="009737F4"/>
    <w:rsid w:val="00973BBC"/>
    <w:rsid w:val="00973F37"/>
    <w:rsid w:val="00974BDF"/>
    <w:rsid w:val="00975C02"/>
    <w:rsid w:val="00975FDC"/>
    <w:rsid w:val="00976314"/>
    <w:rsid w:val="009764F9"/>
    <w:rsid w:val="00976915"/>
    <w:rsid w:val="00976AEE"/>
    <w:rsid w:val="00977286"/>
    <w:rsid w:val="0097729F"/>
    <w:rsid w:val="009774EF"/>
    <w:rsid w:val="00977AF0"/>
    <w:rsid w:val="00977B9A"/>
    <w:rsid w:val="00977E2A"/>
    <w:rsid w:val="009818EF"/>
    <w:rsid w:val="00981EFD"/>
    <w:rsid w:val="00982105"/>
    <w:rsid w:val="00982296"/>
    <w:rsid w:val="0098230D"/>
    <w:rsid w:val="009833BA"/>
    <w:rsid w:val="009834DC"/>
    <w:rsid w:val="009835D8"/>
    <w:rsid w:val="00983942"/>
    <w:rsid w:val="00984173"/>
    <w:rsid w:val="009845CD"/>
    <w:rsid w:val="00984692"/>
    <w:rsid w:val="0098484D"/>
    <w:rsid w:val="009848ED"/>
    <w:rsid w:val="00984DDA"/>
    <w:rsid w:val="00986063"/>
    <w:rsid w:val="00986073"/>
    <w:rsid w:val="009860D3"/>
    <w:rsid w:val="00986468"/>
    <w:rsid w:val="009867F9"/>
    <w:rsid w:val="00986A53"/>
    <w:rsid w:val="00986E25"/>
    <w:rsid w:val="00987186"/>
    <w:rsid w:val="009873CD"/>
    <w:rsid w:val="0098755D"/>
    <w:rsid w:val="0098763E"/>
    <w:rsid w:val="0098780F"/>
    <w:rsid w:val="0098784E"/>
    <w:rsid w:val="00987B48"/>
    <w:rsid w:val="00990208"/>
    <w:rsid w:val="009903E3"/>
    <w:rsid w:val="00990591"/>
    <w:rsid w:val="00990649"/>
    <w:rsid w:val="00990BC1"/>
    <w:rsid w:val="00991CDD"/>
    <w:rsid w:val="00991F27"/>
    <w:rsid w:val="009920B4"/>
    <w:rsid w:val="00992251"/>
    <w:rsid w:val="00993596"/>
    <w:rsid w:val="00993833"/>
    <w:rsid w:val="0099394F"/>
    <w:rsid w:val="00993D75"/>
    <w:rsid w:val="009940C1"/>
    <w:rsid w:val="0099441A"/>
    <w:rsid w:val="009948BF"/>
    <w:rsid w:val="009953A7"/>
    <w:rsid w:val="009956D7"/>
    <w:rsid w:val="00995A2E"/>
    <w:rsid w:val="00995B7E"/>
    <w:rsid w:val="00995B95"/>
    <w:rsid w:val="00995BE6"/>
    <w:rsid w:val="009960F3"/>
    <w:rsid w:val="0099625B"/>
    <w:rsid w:val="00996470"/>
    <w:rsid w:val="009969E3"/>
    <w:rsid w:val="00996B66"/>
    <w:rsid w:val="00997B4A"/>
    <w:rsid w:val="00997C5E"/>
    <w:rsid w:val="009A050F"/>
    <w:rsid w:val="009A0969"/>
    <w:rsid w:val="009A0A39"/>
    <w:rsid w:val="009A0A6A"/>
    <w:rsid w:val="009A0CD0"/>
    <w:rsid w:val="009A12A0"/>
    <w:rsid w:val="009A1C27"/>
    <w:rsid w:val="009A1C32"/>
    <w:rsid w:val="009A1CA2"/>
    <w:rsid w:val="009A1F48"/>
    <w:rsid w:val="009A2240"/>
    <w:rsid w:val="009A2943"/>
    <w:rsid w:val="009A2F3B"/>
    <w:rsid w:val="009A37C2"/>
    <w:rsid w:val="009A381C"/>
    <w:rsid w:val="009A3A8D"/>
    <w:rsid w:val="009A44ED"/>
    <w:rsid w:val="009A4D88"/>
    <w:rsid w:val="009A53D9"/>
    <w:rsid w:val="009A5C05"/>
    <w:rsid w:val="009A6240"/>
    <w:rsid w:val="009A64B9"/>
    <w:rsid w:val="009A6D6B"/>
    <w:rsid w:val="009A713C"/>
    <w:rsid w:val="009A7340"/>
    <w:rsid w:val="009A73E7"/>
    <w:rsid w:val="009A7E76"/>
    <w:rsid w:val="009A7F01"/>
    <w:rsid w:val="009B03BF"/>
    <w:rsid w:val="009B0E12"/>
    <w:rsid w:val="009B129E"/>
    <w:rsid w:val="009B1387"/>
    <w:rsid w:val="009B14DB"/>
    <w:rsid w:val="009B14F0"/>
    <w:rsid w:val="009B1CED"/>
    <w:rsid w:val="009B1E88"/>
    <w:rsid w:val="009B2133"/>
    <w:rsid w:val="009B2134"/>
    <w:rsid w:val="009B2898"/>
    <w:rsid w:val="009B3E86"/>
    <w:rsid w:val="009B4721"/>
    <w:rsid w:val="009B476F"/>
    <w:rsid w:val="009B4AF8"/>
    <w:rsid w:val="009B52EF"/>
    <w:rsid w:val="009B5CE2"/>
    <w:rsid w:val="009B5EFD"/>
    <w:rsid w:val="009B6986"/>
    <w:rsid w:val="009B6A17"/>
    <w:rsid w:val="009B6E24"/>
    <w:rsid w:val="009B72E3"/>
    <w:rsid w:val="009B74F0"/>
    <w:rsid w:val="009B756C"/>
    <w:rsid w:val="009B7632"/>
    <w:rsid w:val="009B7826"/>
    <w:rsid w:val="009C0184"/>
    <w:rsid w:val="009C090E"/>
    <w:rsid w:val="009C093F"/>
    <w:rsid w:val="009C0B14"/>
    <w:rsid w:val="009C13AF"/>
    <w:rsid w:val="009C13CF"/>
    <w:rsid w:val="009C1811"/>
    <w:rsid w:val="009C1C84"/>
    <w:rsid w:val="009C2216"/>
    <w:rsid w:val="009C28F7"/>
    <w:rsid w:val="009C2A2F"/>
    <w:rsid w:val="009C3CA9"/>
    <w:rsid w:val="009C3DD0"/>
    <w:rsid w:val="009C40C4"/>
    <w:rsid w:val="009C42A6"/>
    <w:rsid w:val="009C4C4D"/>
    <w:rsid w:val="009C51CB"/>
    <w:rsid w:val="009C57B2"/>
    <w:rsid w:val="009C5B61"/>
    <w:rsid w:val="009C5BFA"/>
    <w:rsid w:val="009C5D4F"/>
    <w:rsid w:val="009C5E7E"/>
    <w:rsid w:val="009C61C2"/>
    <w:rsid w:val="009C62AD"/>
    <w:rsid w:val="009C6BEF"/>
    <w:rsid w:val="009C6CC5"/>
    <w:rsid w:val="009C7287"/>
    <w:rsid w:val="009C7492"/>
    <w:rsid w:val="009C7875"/>
    <w:rsid w:val="009C7C7A"/>
    <w:rsid w:val="009C7D62"/>
    <w:rsid w:val="009D0554"/>
    <w:rsid w:val="009D094D"/>
    <w:rsid w:val="009D0A37"/>
    <w:rsid w:val="009D0D24"/>
    <w:rsid w:val="009D159E"/>
    <w:rsid w:val="009D15DB"/>
    <w:rsid w:val="009D15E0"/>
    <w:rsid w:val="009D16BA"/>
    <w:rsid w:val="009D1A94"/>
    <w:rsid w:val="009D1B7D"/>
    <w:rsid w:val="009D2265"/>
    <w:rsid w:val="009D24E7"/>
    <w:rsid w:val="009D25AE"/>
    <w:rsid w:val="009D2E23"/>
    <w:rsid w:val="009D2FD3"/>
    <w:rsid w:val="009D3199"/>
    <w:rsid w:val="009D31A3"/>
    <w:rsid w:val="009D337E"/>
    <w:rsid w:val="009D41AF"/>
    <w:rsid w:val="009D4815"/>
    <w:rsid w:val="009D4C18"/>
    <w:rsid w:val="009D4CDD"/>
    <w:rsid w:val="009D558A"/>
    <w:rsid w:val="009D55CA"/>
    <w:rsid w:val="009D58FA"/>
    <w:rsid w:val="009D60EE"/>
    <w:rsid w:val="009D6146"/>
    <w:rsid w:val="009D62A6"/>
    <w:rsid w:val="009D7758"/>
    <w:rsid w:val="009D7A88"/>
    <w:rsid w:val="009D7EA6"/>
    <w:rsid w:val="009E0105"/>
    <w:rsid w:val="009E0277"/>
    <w:rsid w:val="009E046D"/>
    <w:rsid w:val="009E0A6E"/>
    <w:rsid w:val="009E0E48"/>
    <w:rsid w:val="009E0E6F"/>
    <w:rsid w:val="009E0F9D"/>
    <w:rsid w:val="009E10B9"/>
    <w:rsid w:val="009E181E"/>
    <w:rsid w:val="009E1CE3"/>
    <w:rsid w:val="009E1E29"/>
    <w:rsid w:val="009E2019"/>
    <w:rsid w:val="009E218D"/>
    <w:rsid w:val="009E24E1"/>
    <w:rsid w:val="009E2C5F"/>
    <w:rsid w:val="009E3023"/>
    <w:rsid w:val="009E315B"/>
    <w:rsid w:val="009E31A2"/>
    <w:rsid w:val="009E370D"/>
    <w:rsid w:val="009E373D"/>
    <w:rsid w:val="009E3876"/>
    <w:rsid w:val="009E3E69"/>
    <w:rsid w:val="009E4074"/>
    <w:rsid w:val="009E437A"/>
    <w:rsid w:val="009E43B7"/>
    <w:rsid w:val="009E48DE"/>
    <w:rsid w:val="009E4B82"/>
    <w:rsid w:val="009E5106"/>
    <w:rsid w:val="009E54FB"/>
    <w:rsid w:val="009E58B3"/>
    <w:rsid w:val="009E5C8C"/>
    <w:rsid w:val="009E5CAF"/>
    <w:rsid w:val="009E611D"/>
    <w:rsid w:val="009E6296"/>
    <w:rsid w:val="009E6457"/>
    <w:rsid w:val="009E7AE2"/>
    <w:rsid w:val="009E7B69"/>
    <w:rsid w:val="009E7E37"/>
    <w:rsid w:val="009F0744"/>
    <w:rsid w:val="009F08FE"/>
    <w:rsid w:val="009F0AFE"/>
    <w:rsid w:val="009F0BA9"/>
    <w:rsid w:val="009F0C6D"/>
    <w:rsid w:val="009F0F5D"/>
    <w:rsid w:val="009F18CF"/>
    <w:rsid w:val="009F220B"/>
    <w:rsid w:val="009F2398"/>
    <w:rsid w:val="009F292B"/>
    <w:rsid w:val="009F29CD"/>
    <w:rsid w:val="009F29F1"/>
    <w:rsid w:val="009F2BCC"/>
    <w:rsid w:val="009F2C91"/>
    <w:rsid w:val="009F3107"/>
    <w:rsid w:val="009F3185"/>
    <w:rsid w:val="009F3331"/>
    <w:rsid w:val="009F3699"/>
    <w:rsid w:val="009F3BC0"/>
    <w:rsid w:val="009F440C"/>
    <w:rsid w:val="009F4511"/>
    <w:rsid w:val="009F4D7E"/>
    <w:rsid w:val="009F538F"/>
    <w:rsid w:val="009F558C"/>
    <w:rsid w:val="009F5777"/>
    <w:rsid w:val="009F584F"/>
    <w:rsid w:val="009F5D0B"/>
    <w:rsid w:val="009F5EDB"/>
    <w:rsid w:val="009F5FA3"/>
    <w:rsid w:val="009F606F"/>
    <w:rsid w:val="009F6B01"/>
    <w:rsid w:val="009F78D6"/>
    <w:rsid w:val="009F7B69"/>
    <w:rsid w:val="009F7E98"/>
    <w:rsid w:val="009F7F83"/>
    <w:rsid w:val="00A006D9"/>
    <w:rsid w:val="00A0078F"/>
    <w:rsid w:val="00A00CA3"/>
    <w:rsid w:val="00A00EB0"/>
    <w:rsid w:val="00A01B2F"/>
    <w:rsid w:val="00A01C87"/>
    <w:rsid w:val="00A01DA4"/>
    <w:rsid w:val="00A02028"/>
    <w:rsid w:val="00A020D0"/>
    <w:rsid w:val="00A0212A"/>
    <w:rsid w:val="00A02348"/>
    <w:rsid w:val="00A023AE"/>
    <w:rsid w:val="00A024ED"/>
    <w:rsid w:val="00A029C4"/>
    <w:rsid w:val="00A02AD2"/>
    <w:rsid w:val="00A030EC"/>
    <w:rsid w:val="00A04856"/>
    <w:rsid w:val="00A04ABE"/>
    <w:rsid w:val="00A04C02"/>
    <w:rsid w:val="00A04C68"/>
    <w:rsid w:val="00A04F0B"/>
    <w:rsid w:val="00A04FB8"/>
    <w:rsid w:val="00A052B9"/>
    <w:rsid w:val="00A05378"/>
    <w:rsid w:val="00A05B63"/>
    <w:rsid w:val="00A0604D"/>
    <w:rsid w:val="00A06177"/>
    <w:rsid w:val="00A064A0"/>
    <w:rsid w:val="00A066B8"/>
    <w:rsid w:val="00A06CA5"/>
    <w:rsid w:val="00A06EFA"/>
    <w:rsid w:val="00A07199"/>
    <w:rsid w:val="00A071C1"/>
    <w:rsid w:val="00A07731"/>
    <w:rsid w:val="00A07C84"/>
    <w:rsid w:val="00A1018A"/>
    <w:rsid w:val="00A101C1"/>
    <w:rsid w:val="00A10352"/>
    <w:rsid w:val="00A10B33"/>
    <w:rsid w:val="00A110A5"/>
    <w:rsid w:val="00A11297"/>
    <w:rsid w:val="00A116F3"/>
    <w:rsid w:val="00A12EF2"/>
    <w:rsid w:val="00A13274"/>
    <w:rsid w:val="00A132D0"/>
    <w:rsid w:val="00A13A50"/>
    <w:rsid w:val="00A13BDA"/>
    <w:rsid w:val="00A13FA9"/>
    <w:rsid w:val="00A14612"/>
    <w:rsid w:val="00A14967"/>
    <w:rsid w:val="00A14983"/>
    <w:rsid w:val="00A14E44"/>
    <w:rsid w:val="00A14EEB"/>
    <w:rsid w:val="00A14FAE"/>
    <w:rsid w:val="00A153D6"/>
    <w:rsid w:val="00A1559C"/>
    <w:rsid w:val="00A1578B"/>
    <w:rsid w:val="00A15B54"/>
    <w:rsid w:val="00A15B7E"/>
    <w:rsid w:val="00A15E71"/>
    <w:rsid w:val="00A15F32"/>
    <w:rsid w:val="00A1648F"/>
    <w:rsid w:val="00A16846"/>
    <w:rsid w:val="00A16D49"/>
    <w:rsid w:val="00A16DE7"/>
    <w:rsid w:val="00A1726A"/>
    <w:rsid w:val="00A17C0F"/>
    <w:rsid w:val="00A17C6D"/>
    <w:rsid w:val="00A17E00"/>
    <w:rsid w:val="00A17EAA"/>
    <w:rsid w:val="00A2018C"/>
    <w:rsid w:val="00A205F7"/>
    <w:rsid w:val="00A207EC"/>
    <w:rsid w:val="00A2098C"/>
    <w:rsid w:val="00A210DF"/>
    <w:rsid w:val="00A21125"/>
    <w:rsid w:val="00A21261"/>
    <w:rsid w:val="00A212FE"/>
    <w:rsid w:val="00A21C69"/>
    <w:rsid w:val="00A2213E"/>
    <w:rsid w:val="00A224EC"/>
    <w:rsid w:val="00A22648"/>
    <w:rsid w:val="00A22879"/>
    <w:rsid w:val="00A22F47"/>
    <w:rsid w:val="00A23041"/>
    <w:rsid w:val="00A234A8"/>
    <w:rsid w:val="00A239D2"/>
    <w:rsid w:val="00A239E1"/>
    <w:rsid w:val="00A2467E"/>
    <w:rsid w:val="00A248C1"/>
    <w:rsid w:val="00A24CD5"/>
    <w:rsid w:val="00A25BDF"/>
    <w:rsid w:val="00A25C7D"/>
    <w:rsid w:val="00A26607"/>
    <w:rsid w:val="00A268F7"/>
    <w:rsid w:val="00A26B4D"/>
    <w:rsid w:val="00A26EF5"/>
    <w:rsid w:val="00A2705B"/>
    <w:rsid w:val="00A270D3"/>
    <w:rsid w:val="00A27381"/>
    <w:rsid w:val="00A30094"/>
    <w:rsid w:val="00A30095"/>
    <w:rsid w:val="00A306BF"/>
    <w:rsid w:val="00A31526"/>
    <w:rsid w:val="00A31A70"/>
    <w:rsid w:val="00A31C2E"/>
    <w:rsid w:val="00A31E95"/>
    <w:rsid w:val="00A31F73"/>
    <w:rsid w:val="00A3249B"/>
    <w:rsid w:val="00A327DD"/>
    <w:rsid w:val="00A32943"/>
    <w:rsid w:val="00A332C6"/>
    <w:rsid w:val="00A335EE"/>
    <w:rsid w:val="00A33610"/>
    <w:rsid w:val="00A3364C"/>
    <w:rsid w:val="00A336E3"/>
    <w:rsid w:val="00A3390E"/>
    <w:rsid w:val="00A33A83"/>
    <w:rsid w:val="00A33FD3"/>
    <w:rsid w:val="00A34AB7"/>
    <w:rsid w:val="00A3596C"/>
    <w:rsid w:val="00A35B79"/>
    <w:rsid w:val="00A3615D"/>
    <w:rsid w:val="00A369E9"/>
    <w:rsid w:val="00A36EA7"/>
    <w:rsid w:val="00A36ED2"/>
    <w:rsid w:val="00A3784D"/>
    <w:rsid w:val="00A378D0"/>
    <w:rsid w:val="00A37AD9"/>
    <w:rsid w:val="00A37B25"/>
    <w:rsid w:val="00A37DEE"/>
    <w:rsid w:val="00A4090C"/>
    <w:rsid w:val="00A40943"/>
    <w:rsid w:val="00A40A27"/>
    <w:rsid w:val="00A41213"/>
    <w:rsid w:val="00A418D1"/>
    <w:rsid w:val="00A41B65"/>
    <w:rsid w:val="00A41D6F"/>
    <w:rsid w:val="00A42667"/>
    <w:rsid w:val="00A42A6F"/>
    <w:rsid w:val="00A42CB8"/>
    <w:rsid w:val="00A42D2F"/>
    <w:rsid w:val="00A4366E"/>
    <w:rsid w:val="00A4369B"/>
    <w:rsid w:val="00A438B0"/>
    <w:rsid w:val="00A43968"/>
    <w:rsid w:val="00A43973"/>
    <w:rsid w:val="00A44884"/>
    <w:rsid w:val="00A44968"/>
    <w:rsid w:val="00A44BC5"/>
    <w:rsid w:val="00A450EF"/>
    <w:rsid w:val="00A45919"/>
    <w:rsid w:val="00A45CEE"/>
    <w:rsid w:val="00A45EF5"/>
    <w:rsid w:val="00A460FE"/>
    <w:rsid w:val="00A475E5"/>
    <w:rsid w:val="00A47618"/>
    <w:rsid w:val="00A47647"/>
    <w:rsid w:val="00A477A5"/>
    <w:rsid w:val="00A478BB"/>
    <w:rsid w:val="00A50151"/>
    <w:rsid w:val="00A50153"/>
    <w:rsid w:val="00A51200"/>
    <w:rsid w:val="00A512B6"/>
    <w:rsid w:val="00A5168B"/>
    <w:rsid w:val="00A516A4"/>
    <w:rsid w:val="00A51A16"/>
    <w:rsid w:val="00A51BF1"/>
    <w:rsid w:val="00A51E1F"/>
    <w:rsid w:val="00A521C9"/>
    <w:rsid w:val="00A52509"/>
    <w:rsid w:val="00A525C6"/>
    <w:rsid w:val="00A52B4A"/>
    <w:rsid w:val="00A53597"/>
    <w:rsid w:val="00A53778"/>
    <w:rsid w:val="00A53814"/>
    <w:rsid w:val="00A53E77"/>
    <w:rsid w:val="00A54334"/>
    <w:rsid w:val="00A5455D"/>
    <w:rsid w:val="00A54816"/>
    <w:rsid w:val="00A548A8"/>
    <w:rsid w:val="00A54A4F"/>
    <w:rsid w:val="00A54A5C"/>
    <w:rsid w:val="00A54BD0"/>
    <w:rsid w:val="00A54F89"/>
    <w:rsid w:val="00A552C8"/>
    <w:rsid w:val="00A557D3"/>
    <w:rsid w:val="00A55A2D"/>
    <w:rsid w:val="00A5607C"/>
    <w:rsid w:val="00A562BE"/>
    <w:rsid w:val="00A56426"/>
    <w:rsid w:val="00A56725"/>
    <w:rsid w:val="00A568AB"/>
    <w:rsid w:val="00A56B58"/>
    <w:rsid w:val="00A56E26"/>
    <w:rsid w:val="00A579D8"/>
    <w:rsid w:val="00A57A3C"/>
    <w:rsid w:val="00A57C58"/>
    <w:rsid w:val="00A60228"/>
    <w:rsid w:val="00A603EF"/>
    <w:rsid w:val="00A60903"/>
    <w:rsid w:val="00A612B8"/>
    <w:rsid w:val="00A6140A"/>
    <w:rsid w:val="00A61734"/>
    <w:rsid w:val="00A618D1"/>
    <w:rsid w:val="00A619F8"/>
    <w:rsid w:val="00A61B30"/>
    <w:rsid w:val="00A61EA1"/>
    <w:rsid w:val="00A624A9"/>
    <w:rsid w:val="00A62C37"/>
    <w:rsid w:val="00A62C62"/>
    <w:rsid w:val="00A62E4B"/>
    <w:rsid w:val="00A63035"/>
    <w:rsid w:val="00A636C8"/>
    <w:rsid w:val="00A63929"/>
    <w:rsid w:val="00A640DA"/>
    <w:rsid w:val="00A65182"/>
    <w:rsid w:val="00A654A0"/>
    <w:rsid w:val="00A658A7"/>
    <w:rsid w:val="00A65E2E"/>
    <w:rsid w:val="00A6628E"/>
    <w:rsid w:val="00A66761"/>
    <w:rsid w:val="00A668E0"/>
    <w:rsid w:val="00A66D1C"/>
    <w:rsid w:val="00A67383"/>
    <w:rsid w:val="00A67F14"/>
    <w:rsid w:val="00A7019B"/>
    <w:rsid w:val="00A7065B"/>
    <w:rsid w:val="00A70946"/>
    <w:rsid w:val="00A7154E"/>
    <w:rsid w:val="00A71B78"/>
    <w:rsid w:val="00A72572"/>
    <w:rsid w:val="00A725A5"/>
    <w:rsid w:val="00A7297C"/>
    <w:rsid w:val="00A72B66"/>
    <w:rsid w:val="00A736D9"/>
    <w:rsid w:val="00A73B5F"/>
    <w:rsid w:val="00A74474"/>
    <w:rsid w:val="00A74517"/>
    <w:rsid w:val="00A745A6"/>
    <w:rsid w:val="00A74A9B"/>
    <w:rsid w:val="00A74EA6"/>
    <w:rsid w:val="00A76857"/>
    <w:rsid w:val="00A76897"/>
    <w:rsid w:val="00A76916"/>
    <w:rsid w:val="00A778F6"/>
    <w:rsid w:val="00A77F78"/>
    <w:rsid w:val="00A807EB"/>
    <w:rsid w:val="00A80D87"/>
    <w:rsid w:val="00A81450"/>
    <w:rsid w:val="00A818BF"/>
    <w:rsid w:val="00A81E29"/>
    <w:rsid w:val="00A82E93"/>
    <w:rsid w:val="00A82F25"/>
    <w:rsid w:val="00A82F76"/>
    <w:rsid w:val="00A830B8"/>
    <w:rsid w:val="00A8335A"/>
    <w:rsid w:val="00A83E91"/>
    <w:rsid w:val="00A83EDC"/>
    <w:rsid w:val="00A83F64"/>
    <w:rsid w:val="00A83FCA"/>
    <w:rsid w:val="00A84322"/>
    <w:rsid w:val="00A84618"/>
    <w:rsid w:val="00A85DA2"/>
    <w:rsid w:val="00A86757"/>
    <w:rsid w:val="00A86804"/>
    <w:rsid w:val="00A86F7A"/>
    <w:rsid w:val="00A86FC6"/>
    <w:rsid w:val="00A87282"/>
    <w:rsid w:val="00A9017C"/>
    <w:rsid w:val="00A908BF"/>
    <w:rsid w:val="00A91096"/>
    <w:rsid w:val="00A912AC"/>
    <w:rsid w:val="00A9169B"/>
    <w:rsid w:val="00A918FA"/>
    <w:rsid w:val="00A91D75"/>
    <w:rsid w:val="00A925C1"/>
    <w:rsid w:val="00A92808"/>
    <w:rsid w:val="00A9289F"/>
    <w:rsid w:val="00A92B66"/>
    <w:rsid w:val="00A92E3A"/>
    <w:rsid w:val="00A932F0"/>
    <w:rsid w:val="00A93AA1"/>
    <w:rsid w:val="00A93C38"/>
    <w:rsid w:val="00A943D2"/>
    <w:rsid w:val="00A94A93"/>
    <w:rsid w:val="00A94B40"/>
    <w:rsid w:val="00A94CAA"/>
    <w:rsid w:val="00A94EE5"/>
    <w:rsid w:val="00A95C8E"/>
    <w:rsid w:val="00A968D2"/>
    <w:rsid w:val="00A97208"/>
    <w:rsid w:val="00A972AC"/>
    <w:rsid w:val="00A97896"/>
    <w:rsid w:val="00A97BE8"/>
    <w:rsid w:val="00A97DBD"/>
    <w:rsid w:val="00A97DE3"/>
    <w:rsid w:val="00AA023D"/>
    <w:rsid w:val="00AA037D"/>
    <w:rsid w:val="00AA0453"/>
    <w:rsid w:val="00AA0771"/>
    <w:rsid w:val="00AA09AF"/>
    <w:rsid w:val="00AA0A49"/>
    <w:rsid w:val="00AA122C"/>
    <w:rsid w:val="00AA1259"/>
    <w:rsid w:val="00AA1412"/>
    <w:rsid w:val="00AA1F0B"/>
    <w:rsid w:val="00AA22CD"/>
    <w:rsid w:val="00AA24EE"/>
    <w:rsid w:val="00AA2760"/>
    <w:rsid w:val="00AA2E27"/>
    <w:rsid w:val="00AA34D1"/>
    <w:rsid w:val="00AA34F3"/>
    <w:rsid w:val="00AA3506"/>
    <w:rsid w:val="00AA42C6"/>
    <w:rsid w:val="00AA45A2"/>
    <w:rsid w:val="00AA4B9D"/>
    <w:rsid w:val="00AA528E"/>
    <w:rsid w:val="00AA55F9"/>
    <w:rsid w:val="00AA56DB"/>
    <w:rsid w:val="00AA5ED3"/>
    <w:rsid w:val="00AA6952"/>
    <w:rsid w:val="00AA723E"/>
    <w:rsid w:val="00AA7ADF"/>
    <w:rsid w:val="00AA7AE6"/>
    <w:rsid w:val="00AA7F51"/>
    <w:rsid w:val="00AB09C9"/>
    <w:rsid w:val="00AB0D85"/>
    <w:rsid w:val="00AB1053"/>
    <w:rsid w:val="00AB1059"/>
    <w:rsid w:val="00AB1B90"/>
    <w:rsid w:val="00AB1E36"/>
    <w:rsid w:val="00AB2214"/>
    <w:rsid w:val="00AB294F"/>
    <w:rsid w:val="00AB33FA"/>
    <w:rsid w:val="00AB34F0"/>
    <w:rsid w:val="00AB361F"/>
    <w:rsid w:val="00AB3F89"/>
    <w:rsid w:val="00AB42CE"/>
    <w:rsid w:val="00AB464E"/>
    <w:rsid w:val="00AB4A9E"/>
    <w:rsid w:val="00AB4ACC"/>
    <w:rsid w:val="00AB4E3C"/>
    <w:rsid w:val="00AB4EB6"/>
    <w:rsid w:val="00AB5128"/>
    <w:rsid w:val="00AB51CE"/>
    <w:rsid w:val="00AB5D20"/>
    <w:rsid w:val="00AB5FFE"/>
    <w:rsid w:val="00AB6CA0"/>
    <w:rsid w:val="00AB6DD6"/>
    <w:rsid w:val="00AB7047"/>
    <w:rsid w:val="00AB72B8"/>
    <w:rsid w:val="00AB783D"/>
    <w:rsid w:val="00AB7B2E"/>
    <w:rsid w:val="00AB7D58"/>
    <w:rsid w:val="00AB7F79"/>
    <w:rsid w:val="00AC00CC"/>
    <w:rsid w:val="00AC0C7E"/>
    <w:rsid w:val="00AC0F29"/>
    <w:rsid w:val="00AC14BF"/>
    <w:rsid w:val="00AC1A8F"/>
    <w:rsid w:val="00AC1A96"/>
    <w:rsid w:val="00AC1C1E"/>
    <w:rsid w:val="00AC2CF1"/>
    <w:rsid w:val="00AC3079"/>
    <w:rsid w:val="00AC30B3"/>
    <w:rsid w:val="00AC32A1"/>
    <w:rsid w:val="00AC34D3"/>
    <w:rsid w:val="00AC39F8"/>
    <w:rsid w:val="00AC3C51"/>
    <w:rsid w:val="00AC453A"/>
    <w:rsid w:val="00AC49D6"/>
    <w:rsid w:val="00AC4D9C"/>
    <w:rsid w:val="00AC513A"/>
    <w:rsid w:val="00AC5187"/>
    <w:rsid w:val="00AC5257"/>
    <w:rsid w:val="00AC54A9"/>
    <w:rsid w:val="00AC5953"/>
    <w:rsid w:val="00AC5A6D"/>
    <w:rsid w:val="00AC5C13"/>
    <w:rsid w:val="00AC5EAA"/>
    <w:rsid w:val="00AC6420"/>
    <w:rsid w:val="00AC6E09"/>
    <w:rsid w:val="00AC6F2E"/>
    <w:rsid w:val="00AC6FB2"/>
    <w:rsid w:val="00AC730C"/>
    <w:rsid w:val="00AC742E"/>
    <w:rsid w:val="00AC7933"/>
    <w:rsid w:val="00AC7A9D"/>
    <w:rsid w:val="00AC7C44"/>
    <w:rsid w:val="00AC7FEB"/>
    <w:rsid w:val="00AD016B"/>
    <w:rsid w:val="00AD06F0"/>
    <w:rsid w:val="00AD0836"/>
    <w:rsid w:val="00AD0CA8"/>
    <w:rsid w:val="00AD0CFB"/>
    <w:rsid w:val="00AD116D"/>
    <w:rsid w:val="00AD2108"/>
    <w:rsid w:val="00AD212B"/>
    <w:rsid w:val="00AD2514"/>
    <w:rsid w:val="00AD2676"/>
    <w:rsid w:val="00AD28EB"/>
    <w:rsid w:val="00AD2E0B"/>
    <w:rsid w:val="00AD2E0F"/>
    <w:rsid w:val="00AD332F"/>
    <w:rsid w:val="00AD3654"/>
    <w:rsid w:val="00AD45D3"/>
    <w:rsid w:val="00AD4CC4"/>
    <w:rsid w:val="00AD52FB"/>
    <w:rsid w:val="00AD5788"/>
    <w:rsid w:val="00AD57E5"/>
    <w:rsid w:val="00AD58FE"/>
    <w:rsid w:val="00AD5C4A"/>
    <w:rsid w:val="00AD63FA"/>
    <w:rsid w:val="00AD6427"/>
    <w:rsid w:val="00AD663A"/>
    <w:rsid w:val="00AD6E5C"/>
    <w:rsid w:val="00AD7323"/>
    <w:rsid w:val="00AE02BA"/>
    <w:rsid w:val="00AE06E1"/>
    <w:rsid w:val="00AE08B1"/>
    <w:rsid w:val="00AE12E5"/>
    <w:rsid w:val="00AE1F8F"/>
    <w:rsid w:val="00AE3303"/>
    <w:rsid w:val="00AE3925"/>
    <w:rsid w:val="00AE41B6"/>
    <w:rsid w:val="00AE4658"/>
    <w:rsid w:val="00AE48E1"/>
    <w:rsid w:val="00AE4A4D"/>
    <w:rsid w:val="00AE4BC8"/>
    <w:rsid w:val="00AE4C78"/>
    <w:rsid w:val="00AE4CA2"/>
    <w:rsid w:val="00AE5447"/>
    <w:rsid w:val="00AE58C5"/>
    <w:rsid w:val="00AE59E0"/>
    <w:rsid w:val="00AE6469"/>
    <w:rsid w:val="00AE65C9"/>
    <w:rsid w:val="00AE6911"/>
    <w:rsid w:val="00AE6B5A"/>
    <w:rsid w:val="00AE7499"/>
    <w:rsid w:val="00AE770C"/>
    <w:rsid w:val="00AF078A"/>
    <w:rsid w:val="00AF09F7"/>
    <w:rsid w:val="00AF0AF0"/>
    <w:rsid w:val="00AF0DED"/>
    <w:rsid w:val="00AF0EC8"/>
    <w:rsid w:val="00AF1586"/>
    <w:rsid w:val="00AF1863"/>
    <w:rsid w:val="00AF1A94"/>
    <w:rsid w:val="00AF1E71"/>
    <w:rsid w:val="00AF1ED8"/>
    <w:rsid w:val="00AF2309"/>
    <w:rsid w:val="00AF36AE"/>
    <w:rsid w:val="00AF37F5"/>
    <w:rsid w:val="00AF3DF3"/>
    <w:rsid w:val="00AF4239"/>
    <w:rsid w:val="00AF483E"/>
    <w:rsid w:val="00AF4B4F"/>
    <w:rsid w:val="00AF4C77"/>
    <w:rsid w:val="00AF4F2B"/>
    <w:rsid w:val="00AF5212"/>
    <w:rsid w:val="00AF530C"/>
    <w:rsid w:val="00AF536A"/>
    <w:rsid w:val="00AF54B8"/>
    <w:rsid w:val="00AF5560"/>
    <w:rsid w:val="00AF5D53"/>
    <w:rsid w:val="00AF5E39"/>
    <w:rsid w:val="00AF62B0"/>
    <w:rsid w:val="00AF64F1"/>
    <w:rsid w:val="00AF67D9"/>
    <w:rsid w:val="00AF6CC5"/>
    <w:rsid w:val="00AF7941"/>
    <w:rsid w:val="00AF7A73"/>
    <w:rsid w:val="00AF7FB5"/>
    <w:rsid w:val="00B0029E"/>
    <w:rsid w:val="00B0051C"/>
    <w:rsid w:val="00B009B3"/>
    <w:rsid w:val="00B01291"/>
    <w:rsid w:val="00B01611"/>
    <w:rsid w:val="00B017EE"/>
    <w:rsid w:val="00B01E2F"/>
    <w:rsid w:val="00B01F8A"/>
    <w:rsid w:val="00B0229B"/>
    <w:rsid w:val="00B029CB"/>
    <w:rsid w:val="00B03918"/>
    <w:rsid w:val="00B047D9"/>
    <w:rsid w:val="00B04CC3"/>
    <w:rsid w:val="00B04D07"/>
    <w:rsid w:val="00B056EA"/>
    <w:rsid w:val="00B056F2"/>
    <w:rsid w:val="00B05E29"/>
    <w:rsid w:val="00B06146"/>
    <w:rsid w:val="00B06762"/>
    <w:rsid w:val="00B0684B"/>
    <w:rsid w:val="00B06A1D"/>
    <w:rsid w:val="00B06DCA"/>
    <w:rsid w:val="00B06E9B"/>
    <w:rsid w:val="00B0703F"/>
    <w:rsid w:val="00B07FFE"/>
    <w:rsid w:val="00B10448"/>
    <w:rsid w:val="00B104CE"/>
    <w:rsid w:val="00B107F4"/>
    <w:rsid w:val="00B110CD"/>
    <w:rsid w:val="00B11901"/>
    <w:rsid w:val="00B11C69"/>
    <w:rsid w:val="00B11F0D"/>
    <w:rsid w:val="00B11FC7"/>
    <w:rsid w:val="00B1281E"/>
    <w:rsid w:val="00B1285A"/>
    <w:rsid w:val="00B12C0B"/>
    <w:rsid w:val="00B12D79"/>
    <w:rsid w:val="00B13BCB"/>
    <w:rsid w:val="00B13D45"/>
    <w:rsid w:val="00B14895"/>
    <w:rsid w:val="00B148CB"/>
    <w:rsid w:val="00B14C96"/>
    <w:rsid w:val="00B14E85"/>
    <w:rsid w:val="00B14F43"/>
    <w:rsid w:val="00B151BD"/>
    <w:rsid w:val="00B154DA"/>
    <w:rsid w:val="00B1579C"/>
    <w:rsid w:val="00B15900"/>
    <w:rsid w:val="00B15E6F"/>
    <w:rsid w:val="00B1631E"/>
    <w:rsid w:val="00B16877"/>
    <w:rsid w:val="00B16C6C"/>
    <w:rsid w:val="00B17311"/>
    <w:rsid w:val="00B1764D"/>
    <w:rsid w:val="00B177B2"/>
    <w:rsid w:val="00B178E9"/>
    <w:rsid w:val="00B207D5"/>
    <w:rsid w:val="00B20B3C"/>
    <w:rsid w:val="00B20E70"/>
    <w:rsid w:val="00B21276"/>
    <w:rsid w:val="00B2149E"/>
    <w:rsid w:val="00B21886"/>
    <w:rsid w:val="00B21B18"/>
    <w:rsid w:val="00B21C61"/>
    <w:rsid w:val="00B2233A"/>
    <w:rsid w:val="00B22665"/>
    <w:rsid w:val="00B2272E"/>
    <w:rsid w:val="00B228DC"/>
    <w:rsid w:val="00B22A49"/>
    <w:rsid w:val="00B22EEC"/>
    <w:rsid w:val="00B2344F"/>
    <w:rsid w:val="00B23E15"/>
    <w:rsid w:val="00B23E99"/>
    <w:rsid w:val="00B23F04"/>
    <w:rsid w:val="00B23F25"/>
    <w:rsid w:val="00B24662"/>
    <w:rsid w:val="00B24C2D"/>
    <w:rsid w:val="00B25EB2"/>
    <w:rsid w:val="00B265AD"/>
    <w:rsid w:val="00B26622"/>
    <w:rsid w:val="00B26E15"/>
    <w:rsid w:val="00B2798F"/>
    <w:rsid w:val="00B27A60"/>
    <w:rsid w:val="00B27A99"/>
    <w:rsid w:val="00B27D7F"/>
    <w:rsid w:val="00B300CE"/>
    <w:rsid w:val="00B30BC1"/>
    <w:rsid w:val="00B30FCE"/>
    <w:rsid w:val="00B311E2"/>
    <w:rsid w:val="00B31954"/>
    <w:rsid w:val="00B319E5"/>
    <w:rsid w:val="00B31A7D"/>
    <w:rsid w:val="00B31AB3"/>
    <w:rsid w:val="00B31AD6"/>
    <w:rsid w:val="00B31D79"/>
    <w:rsid w:val="00B31DAA"/>
    <w:rsid w:val="00B31E93"/>
    <w:rsid w:val="00B31F7F"/>
    <w:rsid w:val="00B32A24"/>
    <w:rsid w:val="00B32A30"/>
    <w:rsid w:val="00B32B0F"/>
    <w:rsid w:val="00B32C52"/>
    <w:rsid w:val="00B32D3C"/>
    <w:rsid w:val="00B32EC0"/>
    <w:rsid w:val="00B333C9"/>
    <w:rsid w:val="00B3350B"/>
    <w:rsid w:val="00B33690"/>
    <w:rsid w:val="00B341B4"/>
    <w:rsid w:val="00B343F8"/>
    <w:rsid w:val="00B349A4"/>
    <w:rsid w:val="00B34B3C"/>
    <w:rsid w:val="00B34C4A"/>
    <w:rsid w:val="00B34D4D"/>
    <w:rsid w:val="00B35302"/>
    <w:rsid w:val="00B35B1A"/>
    <w:rsid w:val="00B35B99"/>
    <w:rsid w:val="00B360B2"/>
    <w:rsid w:val="00B364BD"/>
    <w:rsid w:val="00B367B3"/>
    <w:rsid w:val="00B36BD2"/>
    <w:rsid w:val="00B371C0"/>
    <w:rsid w:val="00B37466"/>
    <w:rsid w:val="00B374D5"/>
    <w:rsid w:val="00B37EC2"/>
    <w:rsid w:val="00B40375"/>
    <w:rsid w:val="00B40600"/>
    <w:rsid w:val="00B40693"/>
    <w:rsid w:val="00B406AA"/>
    <w:rsid w:val="00B4085C"/>
    <w:rsid w:val="00B40B26"/>
    <w:rsid w:val="00B40CA4"/>
    <w:rsid w:val="00B40E38"/>
    <w:rsid w:val="00B40F54"/>
    <w:rsid w:val="00B40FE6"/>
    <w:rsid w:val="00B4107D"/>
    <w:rsid w:val="00B41238"/>
    <w:rsid w:val="00B415E1"/>
    <w:rsid w:val="00B41754"/>
    <w:rsid w:val="00B41AF1"/>
    <w:rsid w:val="00B42D72"/>
    <w:rsid w:val="00B430D5"/>
    <w:rsid w:val="00B4392D"/>
    <w:rsid w:val="00B43E19"/>
    <w:rsid w:val="00B43F3B"/>
    <w:rsid w:val="00B4464A"/>
    <w:rsid w:val="00B4470E"/>
    <w:rsid w:val="00B44B97"/>
    <w:rsid w:val="00B44BA8"/>
    <w:rsid w:val="00B45167"/>
    <w:rsid w:val="00B452BE"/>
    <w:rsid w:val="00B462D3"/>
    <w:rsid w:val="00B46309"/>
    <w:rsid w:val="00B46556"/>
    <w:rsid w:val="00B46BDE"/>
    <w:rsid w:val="00B474DA"/>
    <w:rsid w:val="00B47C88"/>
    <w:rsid w:val="00B47F0E"/>
    <w:rsid w:val="00B5041A"/>
    <w:rsid w:val="00B50745"/>
    <w:rsid w:val="00B509A9"/>
    <w:rsid w:val="00B50AC1"/>
    <w:rsid w:val="00B50B04"/>
    <w:rsid w:val="00B51464"/>
    <w:rsid w:val="00B515C8"/>
    <w:rsid w:val="00B51AE0"/>
    <w:rsid w:val="00B51B7D"/>
    <w:rsid w:val="00B51CA8"/>
    <w:rsid w:val="00B523D1"/>
    <w:rsid w:val="00B52439"/>
    <w:rsid w:val="00B5255B"/>
    <w:rsid w:val="00B5296E"/>
    <w:rsid w:val="00B52DE3"/>
    <w:rsid w:val="00B52FD9"/>
    <w:rsid w:val="00B53146"/>
    <w:rsid w:val="00B53213"/>
    <w:rsid w:val="00B533ED"/>
    <w:rsid w:val="00B5387D"/>
    <w:rsid w:val="00B5392B"/>
    <w:rsid w:val="00B53997"/>
    <w:rsid w:val="00B53D92"/>
    <w:rsid w:val="00B542C5"/>
    <w:rsid w:val="00B545E7"/>
    <w:rsid w:val="00B54720"/>
    <w:rsid w:val="00B547BC"/>
    <w:rsid w:val="00B549D0"/>
    <w:rsid w:val="00B55001"/>
    <w:rsid w:val="00B552B5"/>
    <w:rsid w:val="00B556A9"/>
    <w:rsid w:val="00B55755"/>
    <w:rsid w:val="00B55B52"/>
    <w:rsid w:val="00B55E7A"/>
    <w:rsid w:val="00B562DC"/>
    <w:rsid w:val="00B56C3D"/>
    <w:rsid w:val="00B57844"/>
    <w:rsid w:val="00B5785B"/>
    <w:rsid w:val="00B57DD6"/>
    <w:rsid w:val="00B606E7"/>
    <w:rsid w:val="00B60B13"/>
    <w:rsid w:val="00B616DD"/>
    <w:rsid w:val="00B619AD"/>
    <w:rsid w:val="00B61FC8"/>
    <w:rsid w:val="00B62254"/>
    <w:rsid w:val="00B623EC"/>
    <w:rsid w:val="00B6284B"/>
    <w:rsid w:val="00B62AB9"/>
    <w:rsid w:val="00B6347E"/>
    <w:rsid w:val="00B642DF"/>
    <w:rsid w:val="00B64DA5"/>
    <w:rsid w:val="00B64F62"/>
    <w:rsid w:val="00B6527C"/>
    <w:rsid w:val="00B65452"/>
    <w:rsid w:val="00B66320"/>
    <w:rsid w:val="00B665ED"/>
    <w:rsid w:val="00B66751"/>
    <w:rsid w:val="00B66897"/>
    <w:rsid w:val="00B67157"/>
    <w:rsid w:val="00B67B59"/>
    <w:rsid w:val="00B70481"/>
    <w:rsid w:val="00B72886"/>
    <w:rsid w:val="00B72FA3"/>
    <w:rsid w:val="00B73162"/>
    <w:rsid w:val="00B731AA"/>
    <w:rsid w:val="00B73606"/>
    <w:rsid w:val="00B73A3F"/>
    <w:rsid w:val="00B73B1B"/>
    <w:rsid w:val="00B73F30"/>
    <w:rsid w:val="00B743A8"/>
    <w:rsid w:val="00B74716"/>
    <w:rsid w:val="00B748EA"/>
    <w:rsid w:val="00B74B57"/>
    <w:rsid w:val="00B74E46"/>
    <w:rsid w:val="00B7551A"/>
    <w:rsid w:val="00B756D0"/>
    <w:rsid w:val="00B75A95"/>
    <w:rsid w:val="00B75F16"/>
    <w:rsid w:val="00B76765"/>
    <w:rsid w:val="00B768F1"/>
    <w:rsid w:val="00B770D5"/>
    <w:rsid w:val="00B7720C"/>
    <w:rsid w:val="00B77A29"/>
    <w:rsid w:val="00B77B9B"/>
    <w:rsid w:val="00B80619"/>
    <w:rsid w:val="00B80C77"/>
    <w:rsid w:val="00B80D9A"/>
    <w:rsid w:val="00B81175"/>
    <w:rsid w:val="00B811A7"/>
    <w:rsid w:val="00B81BA1"/>
    <w:rsid w:val="00B82C92"/>
    <w:rsid w:val="00B82F35"/>
    <w:rsid w:val="00B83308"/>
    <w:rsid w:val="00B83339"/>
    <w:rsid w:val="00B839D6"/>
    <w:rsid w:val="00B846A8"/>
    <w:rsid w:val="00B84BFF"/>
    <w:rsid w:val="00B84EC4"/>
    <w:rsid w:val="00B85B97"/>
    <w:rsid w:val="00B85F1F"/>
    <w:rsid w:val="00B86395"/>
    <w:rsid w:val="00B86788"/>
    <w:rsid w:val="00B86D1E"/>
    <w:rsid w:val="00B870BC"/>
    <w:rsid w:val="00B87102"/>
    <w:rsid w:val="00B87912"/>
    <w:rsid w:val="00B87916"/>
    <w:rsid w:val="00B900C8"/>
    <w:rsid w:val="00B900E9"/>
    <w:rsid w:val="00B90129"/>
    <w:rsid w:val="00B902A9"/>
    <w:rsid w:val="00B9052F"/>
    <w:rsid w:val="00B90C15"/>
    <w:rsid w:val="00B91021"/>
    <w:rsid w:val="00B91A58"/>
    <w:rsid w:val="00B91C3E"/>
    <w:rsid w:val="00B91EAC"/>
    <w:rsid w:val="00B92151"/>
    <w:rsid w:val="00B923DF"/>
    <w:rsid w:val="00B926DE"/>
    <w:rsid w:val="00B9278D"/>
    <w:rsid w:val="00B92A00"/>
    <w:rsid w:val="00B92B8F"/>
    <w:rsid w:val="00B92BFF"/>
    <w:rsid w:val="00B93242"/>
    <w:rsid w:val="00B9326D"/>
    <w:rsid w:val="00B93458"/>
    <w:rsid w:val="00B939B2"/>
    <w:rsid w:val="00B93BF3"/>
    <w:rsid w:val="00B93D23"/>
    <w:rsid w:val="00B93F40"/>
    <w:rsid w:val="00B94081"/>
    <w:rsid w:val="00B94092"/>
    <w:rsid w:val="00B943C4"/>
    <w:rsid w:val="00B94CAD"/>
    <w:rsid w:val="00B94D10"/>
    <w:rsid w:val="00B94D7D"/>
    <w:rsid w:val="00B951A9"/>
    <w:rsid w:val="00B952D6"/>
    <w:rsid w:val="00B95862"/>
    <w:rsid w:val="00B96331"/>
    <w:rsid w:val="00B9665E"/>
    <w:rsid w:val="00B96788"/>
    <w:rsid w:val="00B9688B"/>
    <w:rsid w:val="00B9690D"/>
    <w:rsid w:val="00B96A3C"/>
    <w:rsid w:val="00B970BD"/>
    <w:rsid w:val="00B972E5"/>
    <w:rsid w:val="00B97560"/>
    <w:rsid w:val="00B978C4"/>
    <w:rsid w:val="00B97936"/>
    <w:rsid w:val="00B97B0B"/>
    <w:rsid w:val="00B97C68"/>
    <w:rsid w:val="00BA00EC"/>
    <w:rsid w:val="00BA0189"/>
    <w:rsid w:val="00BA0D65"/>
    <w:rsid w:val="00BA0EF3"/>
    <w:rsid w:val="00BA1192"/>
    <w:rsid w:val="00BA11B5"/>
    <w:rsid w:val="00BA136B"/>
    <w:rsid w:val="00BA162E"/>
    <w:rsid w:val="00BA18ED"/>
    <w:rsid w:val="00BA20CB"/>
    <w:rsid w:val="00BA25C3"/>
    <w:rsid w:val="00BA284F"/>
    <w:rsid w:val="00BA2B69"/>
    <w:rsid w:val="00BA2E51"/>
    <w:rsid w:val="00BA3711"/>
    <w:rsid w:val="00BA37C5"/>
    <w:rsid w:val="00BA39F7"/>
    <w:rsid w:val="00BA3BEF"/>
    <w:rsid w:val="00BA4582"/>
    <w:rsid w:val="00BA46A5"/>
    <w:rsid w:val="00BA4A07"/>
    <w:rsid w:val="00BA4A54"/>
    <w:rsid w:val="00BA4F76"/>
    <w:rsid w:val="00BA56F7"/>
    <w:rsid w:val="00BA5762"/>
    <w:rsid w:val="00BA6142"/>
    <w:rsid w:val="00BA62F2"/>
    <w:rsid w:val="00BA6503"/>
    <w:rsid w:val="00BA6DCC"/>
    <w:rsid w:val="00BA73C1"/>
    <w:rsid w:val="00BA7606"/>
    <w:rsid w:val="00BA7735"/>
    <w:rsid w:val="00BA794A"/>
    <w:rsid w:val="00BB060D"/>
    <w:rsid w:val="00BB12CD"/>
    <w:rsid w:val="00BB1B28"/>
    <w:rsid w:val="00BB1B33"/>
    <w:rsid w:val="00BB1F6A"/>
    <w:rsid w:val="00BB2B92"/>
    <w:rsid w:val="00BB30DD"/>
    <w:rsid w:val="00BB3256"/>
    <w:rsid w:val="00BB3432"/>
    <w:rsid w:val="00BB4492"/>
    <w:rsid w:val="00BB4D9B"/>
    <w:rsid w:val="00BB5AC3"/>
    <w:rsid w:val="00BB5B50"/>
    <w:rsid w:val="00BB5DED"/>
    <w:rsid w:val="00BB5E6D"/>
    <w:rsid w:val="00BB61B0"/>
    <w:rsid w:val="00BB61B3"/>
    <w:rsid w:val="00BB64B4"/>
    <w:rsid w:val="00BB655D"/>
    <w:rsid w:val="00BB6700"/>
    <w:rsid w:val="00BB67F7"/>
    <w:rsid w:val="00BB68DD"/>
    <w:rsid w:val="00BB6B70"/>
    <w:rsid w:val="00BB6EB8"/>
    <w:rsid w:val="00BB7205"/>
    <w:rsid w:val="00BB7597"/>
    <w:rsid w:val="00BB7A6B"/>
    <w:rsid w:val="00BB7C2E"/>
    <w:rsid w:val="00BB7D45"/>
    <w:rsid w:val="00BB7E95"/>
    <w:rsid w:val="00BB7F77"/>
    <w:rsid w:val="00BC086B"/>
    <w:rsid w:val="00BC13A9"/>
    <w:rsid w:val="00BC1FFA"/>
    <w:rsid w:val="00BC21E4"/>
    <w:rsid w:val="00BC2D35"/>
    <w:rsid w:val="00BC2D88"/>
    <w:rsid w:val="00BC2E54"/>
    <w:rsid w:val="00BC3347"/>
    <w:rsid w:val="00BC35BE"/>
    <w:rsid w:val="00BC3AEC"/>
    <w:rsid w:val="00BC3B39"/>
    <w:rsid w:val="00BC3C80"/>
    <w:rsid w:val="00BC3FC4"/>
    <w:rsid w:val="00BC4B34"/>
    <w:rsid w:val="00BC4D5D"/>
    <w:rsid w:val="00BC4F40"/>
    <w:rsid w:val="00BC509D"/>
    <w:rsid w:val="00BC5158"/>
    <w:rsid w:val="00BC5876"/>
    <w:rsid w:val="00BC58F8"/>
    <w:rsid w:val="00BC595D"/>
    <w:rsid w:val="00BC5F76"/>
    <w:rsid w:val="00BC6020"/>
    <w:rsid w:val="00BC61B5"/>
    <w:rsid w:val="00BC6433"/>
    <w:rsid w:val="00BC729D"/>
    <w:rsid w:val="00BC7965"/>
    <w:rsid w:val="00BD0484"/>
    <w:rsid w:val="00BD0565"/>
    <w:rsid w:val="00BD06D2"/>
    <w:rsid w:val="00BD107F"/>
    <w:rsid w:val="00BD10AD"/>
    <w:rsid w:val="00BD14B1"/>
    <w:rsid w:val="00BD1686"/>
    <w:rsid w:val="00BD1724"/>
    <w:rsid w:val="00BD1FB5"/>
    <w:rsid w:val="00BD20A3"/>
    <w:rsid w:val="00BD2101"/>
    <w:rsid w:val="00BD37E8"/>
    <w:rsid w:val="00BD4501"/>
    <w:rsid w:val="00BD45B7"/>
    <w:rsid w:val="00BD46C6"/>
    <w:rsid w:val="00BD5030"/>
    <w:rsid w:val="00BD5248"/>
    <w:rsid w:val="00BD59D6"/>
    <w:rsid w:val="00BD5A07"/>
    <w:rsid w:val="00BD6359"/>
    <w:rsid w:val="00BD653C"/>
    <w:rsid w:val="00BD69F8"/>
    <w:rsid w:val="00BD6C6A"/>
    <w:rsid w:val="00BD6DB5"/>
    <w:rsid w:val="00BD70CE"/>
    <w:rsid w:val="00BD745A"/>
    <w:rsid w:val="00BD7706"/>
    <w:rsid w:val="00BD7EEC"/>
    <w:rsid w:val="00BE075E"/>
    <w:rsid w:val="00BE08B1"/>
    <w:rsid w:val="00BE0A38"/>
    <w:rsid w:val="00BE101C"/>
    <w:rsid w:val="00BE103C"/>
    <w:rsid w:val="00BE118D"/>
    <w:rsid w:val="00BE1683"/>
    <w:rsid w:val="00BE1955"/>
    <w:rsid w:val="00BE211C"/>
    <w:rsid w:val="00BE2163"/>
    <w:rsid w:val="00BE2BFC"/>
    <w:rsid w:val="00BE352B"/>
    <w:rsid w:val="00BE3BA8"/>
    <w:rsid w:val="00BE3BF5"/>
    <w:rsid w:val="00BE3F2C"/>
    <w:rsid w:val="00BE3F73"/>
    <w:rsid w:val="00BE454A"/>
    <w:rsid w:val="00BE48E0"/>
    <w:rsid w:val="00BE4E45"/>
    <w:rsid w:val="00BE52BF"/>
    <w:rsid w:val="00BE5894"/>
    <w:rsid w:val="00BE665A"/>
    <w:rsid w:val="00BE687A"/>
    <w:rsid w:val="00BE6894"/>
    <w:rsid w:val="00BE6B0E"/>
    <w:rsid w:val="00BE6F01"/>
    <w:rsid w:val="00BE71F5"/>
    <w:rsid w:val="00BE727F"/>
    <w:rsid w:val="00BE78D6"/>
    <w:rsid w:val="00BE7A33"/>
    <w:rsid w:val="00BE7B0A"/>
    <w:rsid w:val="00BE7ED1"/>
    <w:rsid w:val="00BF0211"/>
    <w:rsid w:val="00BF04C2"/>
    <w:rsid w:val="00BF06AE"/>
    <w:rsid w:val="00BF1664"/>
    <w:rsid w:val="00BF18ED"/>
    <w:rsid w:val="00BF1B06"/>
    <w:rsid w:val="00BF1E9C"/>
    <w:rsid w:val="00BF1EF8"/>
    <w:rsid w:val="00BF20EE"/>
    <w:rsid w:val="00BF230C"/>
    <w:rsid w:val="00BF2404"/>
    <w:rsid w:val="00BF250D"/>
    <w:rsid w:val="00BF26C7"/>
    <w:rsid w:val="00BF27CE"/>
    <w:rsid w:val="00BF2A54"/>
    <w:rsid w:val="00BF2D0C"/>
    <w:rsid w:val="00BF34D2"/>
    <w:rsid w:val="00BF3E27"/>
    <w:rsid w:val="00BF4085"/>
    <w:rsid w:val="00BF4382"/>
    <w:rsid w:val="00BF460D"/>
    <w:rsid w:val="00BF51CC"/>
    <w:rsid w:val="00BF5425"/>
    <w:rsid w:val="00BF5971"/>
    <w:rsid w:val="00BF5EF9"/>
    <w:rsid w:val="00BF6343"/>
    <w:rsid w:val="00BF6529"/>
    <w:rsid w:val="00BF7D3C"/>
    <w:rsid w:val="00BF7FB8"/>
    <w:rsid w:val="00C009A3"/>
    <w:rsid w:val="00C0173C"/>
    <w:rsid w:val="00C0202C"/>
    <w:rsid w:val="00C0302B"/>
    <w:rsid w:val="00C03200"/>
    <w:rsid w:val="00C03357"/>
    <w:rsid w:val="00C037C9"/>
    <w:rsid w:val="00C03A5D"/>
    <w:rsid w:val="00C03B4F"/>
    <w:rsid w:val="00C03D94"/>
    <w:rsid w:val="00C04678"/>
    <w:rsid w:val="00C04F7B"/>
    <w:rsid w:val="00C04FA4"/>
    <w:rsid w:val="00C05189"/>
    <w:rsid w:val="00C05BF7"/>
    <w:rsid w:val="00C06338"/>
    <w:rsid w:val="00C06D30"/>
    <w:rsid w:val="00C070CD"/>
    <w:rsid w:val="00C07DE5"/>
    <w:rsid w:val="00C07EF5"/>
    <w:rsid w:val="00C100B1"/>
    <w:rsid w:val="00C100B8"/>
    <w:rsid w:val="00C10791"/>
    <w:rsid w:val="00C1105A"/>
    <w:rsid w:val="00C11354"/>
    <w:rsid w:val="00C11439"/>
    <w:rsid w:val="00C11574"/>
    <w:rsid w:val="00C11679"/>
    <w:rsid w:val="00C117D9"/>
    <w:rsid w:val="00C11B78"/>
    <w:rsid w:val="00C12947"/>
    <w:rsid w:val="00C12B59"/>
    <w:rsid w:val="00C12FD4"/>
    <w:rsid w:val="00C13975"/>
    <w:rsid w:val="00C13AB9"/>
    <w:rsid w:val="00C13CDD"/>
    <w:rsid w:val="00C143C7"/>
    <w:rsid w:val="00C1458D"/>
    <w:rsid w:val="00C147FA"/>
    <w:rsid w:val="00C14F5C"/>
    <w:rsid w:val="00C154DD"/>
    <w:rsid w:val="00C154EF"/>
    <w:rsid w:val="00C15F65"/>
    <w:rsid w:val="00C16117"/>
    <w:rsid w:val="00C163F5"/>
    <w:rsid w:val="00C16573"/>
    <w:rsid w:val="00C16582"/>
    <w:rsid w:val="00C16C86"/>
    <w:rsid w:val="00C16CBA"/>
    <w:rsid w:val="00C171CF"/>
    <w:rsid w:val="00C17ABF"/>
    <w:rsid w:val="00C17FC6"/>
    <w:rsid w:val="00C20160"/>
    <w:rsid w:val="00C202B7"/>
    <w:rsid w:val="00C2042E"/>
    <w:rsid w:val="00C208B8"/>
    <w:rsid w:val="00C20A46"/>
    <w:rsid w:val="00C20DBE"/>
    <w:rsid w:val="00C211AB"/>
    <w:rsid w:val="00C21346"/>
    <w:rsid w:val="00C216A0"/>
    <w:rsid w:val="00C21823"/>
    <w:rsid w:val="00C22002"/>
    <w:rsid w:val="00C22A88"/>
    <w:rsid w:val="00C22BAC"/>
    <w:rsid w:val="00C2360D"/>
    <w:rsid w:val="00C23C69"/>
    <w:rsid w:val="00C23C7A"/>
    <w:rsid w:val="00C23D26"/>
    <w:rsid w:val="00C23D30"/>
    <w:rsid w:val="00C242B4"/>
    <w:rsid w:val="00C244AA"/>
    <w:rsid w:val="00C245A1"/>
    <w:rsid w:val="00C245D2"/>
    <w:rsid w:val="00C2551A"/>
    <w:rsid w:val="00C25939"/>
    <w:rsid w:val="00C25A06"/>
    <w:rsid w:val="00C25FBC"/>
    <w:rsid w:val="00C26A1F"/>
    <w:rsid w:val="00C26CC0"/>
    <w:rsid w:val="00C26E71"/>
    <w:rsid w:val="00C277BD"/>
    <w:rsid w:val="00C278E0"/>
    <w:rsid w:val="00C27DDE"/>
    <w:rsid w:val="00C300B0"/>
    <w:rsid w:val="00C30421"/>
    <w:rsid w:val="00C30823"/>
    <w:rsid w:val="00C308DD"/>
    <w:rsid w:val="00C30A7E"/>
    <w:rsid w:val="00C30BD4"/>
    <w:rsid w:val="00C30D5F"/>
    <w:rsid w:val="00C30F5E"/>
    <w:rsid w:val="00C31021"/>
    <w:rsid w:val="00C31647"/>
    <w:rsid w:val="00C31A84"/>
    <w:rsid w:val="00C31DD1"/>
    <w:rsid w:val="00C32528"/>
    <w:rsid w:val="00C3276F"/>
    <w:rsid w:val="00C32831"/>
    <w:rsid w:val="00C328B5"/>
    <w:rsid w:val="00C329D5"/>
    <w:rsid w:val="00C32DB8"/>
    <w:rsid w:val="00C33019"/>
    <w:rsid w:val="00C33101"/>
    <w:rsid w:val="00C33E4A"/>
    <w:rsid w:val="00C3419B"/>
    <w:rsid w:val="00C34323"/>
    <w:rsid w:val="00C34326"/>
    <w:rsid w:val="00C347C6"/>
    <w:rsid w:val="00C34AB2"/>
    <w:rsid w:val="00C34B13"/>
    <w:rsid w:val="00C35332"/>
    <w:rsid w:val="00C3533F"/>
    <w:rsid w:val="00C35BA2"/>
    <w:rsid w:val="00C35BBD"/>
    <w:rsid w:val="00C35D32"/>
    <w:rsid w:val="00C35DA1"/>
    <w:rsid w:val="00C364A8"/>
    <w:rsid w:val="00C36503"/>
    <w:rsid w:val="00C36635"/>
    <w:rsid w:val="00C36FA9"/>
    <w:rsid w:val="00C37855"/>
    <w:rsid w:val="00C378A9"/>
    <w:rsid w:val="00C37988"/>
    <w:rsid w:val="00C37A78"/>
    <w:rsid w:val="00C37DA0"/>
    <w:rsid w:val="00C402FC"/>
    <w:rsid w:val="00C40597"/>
    <w:rsid w:val="00C40705"/>
    <w:rsid w:val="00C4071B"/>
    <w:rsid w:val="00C411BE"/>
    <w:rsid w:val="00C422AE"/>
    <w:rsid w:val="00C423D3"/>
    <w:rsid w:val="00C426D8"/>
    <w:rsid w:val="00C42804"/>
    <w:rsid w:val="00C4282B"/>
    <w:rsid w:val="00C42C5C"/>
    <w:rsid w:val="00C434DC"/>
    <w:rsid w:val="00C43710"/>
    <w:rsid w:val="00C43BDE"/>
    <w:rsid w:val="00C4438D"/>
    <w:rsid w:val="00C4438E"/>
    <w:rsid w:val="00C443AB"/>
    <w:rsid w:val="00C443B0"/>
    <w:rsid w:val="00C44689"/>
    <w:rsid w:val="00C4478D"/>
    <w:rsid w:val="00C44D64"/>
    <w:rsid w:val="00C45B2D"/>
    <w:rsid w:val="00C45C74"/>
    <w:rsid w:val="00C45CC9"/>
    <w:rsid w:val="00C45F9A"/>
    <w:rsid w:val="00C46718"/>
    <w:rsid w:val="00C467B7"/>
    <w:rsid w:val="00C46D16"/>
    <w:rsid w:val="00C47673"/>
    <w:rsid w:val="00C47DB9"/>
    <w:rsid w:val="00C47E8C"/>
    <w:rsid w:val="00C5006B"/>
    <w:rsid w:val="00C50128"/>
    <w:rsid w:val="00C50382"/>
    <w:rsid w:val="00C50736"/>
    <w:rsid w:val="00C50D90"/>
    <w:rsid w:val="00C50FFC"/>
    <w:rsid w:val="00C51302"/>
    <w:rsid w:val="00C5140F"/>
    <w:rsid w:val="00C51441"/>
    <w:rsid w:val="00C51BAA"/>
    <w:rsid w:val="00C51C8A"/>
    <w:rsid w:val="00C51D93"/>
    <w:rsid w:val="00C5205A"/>
    <w:rsid w:val="00C524CA"/>
    <w:rsid w:val="00C5251E"/>
    <w:rsid w:val="00C528CF"/>
    <w:rsid w:val="00C52937"/>
    <w:rsid w:val="00C52964"/>
    <w:rsid w:val="00C535A9"/>
    <w:rsid w:val="00C5362F"/>
    <w:rsid w:val="00C54234"/>
    <w:rsid w:val="00C542D3"/>
    <w:rsid w:val="00C542E0"/>
    <w:rsid w:val="00C545E7"/>
    <w:rsid w:val="00C54D4F"/>
    <w:rsid w:val="00C54E07"/>
    <w:rsid w:val="00C550EE"/>
    <w:rsid w:val="00C5527C"/>
    <w:rsid w:val="00C5562A"/>
    <w:rsid w:val="00C575DD"/>
    <w:rsid w:val="00C57BDB"/>
    <w:rsid w:val="00C57F1F"/>
    <w:rsid w:val="00C600D3"/>
    <w:rsid w:val="00C601AB"/>
    <w:rsid w:val="00C60282"/>
    <w:rsid w:val="00C60449"/>
    <w:rsid w:val="00C606E5"/>
    <w:rsid w:val="00C60A26"/>
    <w:rsid w:val="00C60D77"/>
    <w:rsid w:val="00C60FA8"/>
    <w:rsid w:val="00C610EB"/>
    <w:rsid w:val="00C6145E"/>
    <w:rsid w:val="00C615F9"/>
    <w:rsid w:val="00C6162D"/>
    <w:rsid w:val="00C61CD1"/>
    <w:rsid w:val="00C6209C"/>
    <w:rsid w:val="00C6211B"/>
    <w:rsid w:val="00C62168"/>
    <w:rsid w:val="00C62426"/>
    <w:rsid w:val="00C625C0"/>
    <w:rsid w:val="00C628F3"/>
    <w:rsid w:val="00C62E5C"/>
    <w:rsid w:val="00C631A1"/>
    <w:rsid w:val="00C632CF"/>
    <w:rsid w:val="00C634BE"/>
    <w:rsid w:val="00C639C0"/>
    <w:rsid w:val="00C63D6F"/>
    <w:rsid w:val="00C64239"/>
    <w:rsid w:val="00C644DE"/>
    <w:rsid w:val="00C64794"/>
    <w:rsid w:val="00C6492D"/>
    <w:rsid w:val="00C64A78"/>
    <w:rsid w:val="00C64B3E"/>
    <w:rsid w:val="00C64FFB"/>
    <w:rsid w:val="00C65150"/>
    <w:rsid w:val="00C658DA"/>
    <w:rsid w:val="00C6603C"/>
    <w:rsid w:val="00C66CB2"/>
    <w:rsid w:val="00C66D53"/>
    <w:rsid w:val="00C66E4E"/>
    <w:rsid w:val="00C67248"/>
    <w:rsid w:val="00C67636"/>
    <w:rsid w:val="00C6763E"/>
    <w:rsid w:val="00C679A5"/>
    <w:rsid w:val="00C67FAD"/>
    <w:rsid w:val="00C7068A"/>
    <w:rsid w:val="00C71338"/>
    <w:rsid w:val="00C71888"/>
    <w:rsid w:val="00C71FC6"/>
    <w:rsid w:val="00C72067"/>
    <w:rsid w:val="00C724E0"/>
    <w:rsid w:val="00C73229"/>
    <w:rsid w:val="00C74459"/>
    <w:rsid w:val="00C74E82"/>
    <w:rsid w:val="00C75246"/>
    <w:rsid w:val="00C75A4A"/>
    <w:rsid w:val="00C76173"/>
    <w:rsid w:val="00C762C2"/>
    <w:rsid w:val="00C765C9"/>
    <w:rsid w:val="00C767FB"/>
    <w:rsid w:val="00C76CEF"/>
    <w:rsid w:val="00C773EB"/>
    <w:rsid w:val="00C774DF"/>
    <w:rsid w:val="00C77848"/>
    <w:rsid w:val="00C77A1B"/>
    <w:rsid w:val="00C77A69"/>
    <w:rsid w:val="00C8022A"/>
    <w:rsid w:val="00C80286"/>
    <w:rsid w:val="00C802AA"/>
    <w:rsid w:val="00C80A47"/>
    <w:rsid w:val="00C80A5B"/>
    <w:rsid w:val="00C80A82"/>
    <w:rsid w:val="00C80BE4"/>
    <w:rsid w:val="00C80C5C"/>
    <w:rsid w:val="00C80D0F"/>
    <w:rsid w:val="00C814CF"/>
    <w:rsid w:val="00C8159F"/>
    <w:rsid w:val="00C8162E"/>
    <w:rsid w:val="00C8165C"/>
    <w:rsid w:val="00C81745"/>
    <w:rsid w:val="00C81C28"/>
    <w:rsid w:val="00C823B7"/>
    <w:rsid w:val="00C826FE"/>
    <w:rsid w:val="00C82F23"/>
    <w:rsid w:val="00C83623"/>
    <w:rsid w:val="00C837C3"/>
    <w:rsid w:val="00C837E6"/>
    <w:rsid w:val="00C83D43"/>
    <w:rsid w:val="00C83DB0"/>
    <w:rsid w:val="00C83FEA"/>
    <w:rsid w:val="00C8428E"/>
    <w:rsid w:val="00C84332"/>
    <w:rsid w:val="00C84688"/>
    <w:rsid w:val="00C84767"/>
    <w:rsid w:val="00C84941"/>
    <w:rsid w:val="00C84BDB"/>
    <w:rsid w:val="00C84D79"/>
    <w:rsid w:val="00C85666"/>
    <w:rsid w:val="00C85CD7"/>
    <w:rsid w:val="00C85CE2"/>
    <w:rsid w:val="00C85F05"/>
    <w:rsid w:val="00C87457"/>
    <w:rsid w:val="00C876CE"/>
    <w:rsid w:val="00C87924"/>
    <w:rsid w:val="00C87BC5"/>
    <w:rsid w:val="00C87C22"/>
    <w:rsid w:val="00C87E2A"/>
    <w:rsid w:val="00C9028A"/>
    <w:rsid w:val="00C908CD"/>
    <w:rsid w:val="00C908E7"/>
    <w:rsid w:val="00C90976"/>
    <w:rsid w:val="00C91945"/>
    <w:rsid w:val="00C91DEE"/>
    <w:rsid w:val="00C92197"/>
    <w:rsid w:val="00C925A1"/>
    <w:rsid w:val="00C92784"/>
    <w:rsid w:val="00C9299F"/>
    <w:rsid w:val="00C92A4D"/>
    <w:rsid w:val="00C92F0E"/>
    <w:rsid w:val="00C93357"/>
    <w:rsid w:val="00C933D4"/>
    <w:rsid w:val="00C9382A"/>
    <w:rsid w:val="00C938A8"/>
    <w:rsid w:val="00C95C97"/>
    <w:rsid w:val="00C960C2"/>
    <w:rsid w:val="00C9635F"/>
    <w:rsid w:val="00C96550"/>
    <w:rsid w:val="00C96A3D"/>
    <w:rsid w:val="00C96C1E"/>
    <w:rsid w:val="00C96E40"/>
    <w:rsid w:val="00C970EC"/>
    <w:rsid w:val="00C9720E"/>
    <w:rsid w:val="00C97378"/>
    <w:rsid w:val="00CA050A"/>
    <w:rsid w:val="00CA0645"/>
    <w:rsid w:val="00CA0831"/>
    <w:rsid w:val="00CA087C"/>
    <w:rsid w:val="00CA13F1"/>
    <w:rsid w:val="00CA286D"/>
    <w:rsid w:val="00CA3435"/>
    <w:rsid w:val="00CA3A1E"/>
    <w:rsid w:val="00CA3CE1"/>
    <w:rsid w:val="00CA4065"/>
    <w:rsid w:val="00CA417C"/>
    <w:rsid w:val="00CA419F"/>
    <w:rsid w:val="00CA4C53"/>
    <w:rsid w:val="00CA4C70"/>
    <w:rsid w:val="00CA4E01"/>
    <w:rsid w:val="00CA51CE"/>
    <w:rsid w:val="00CA5768"/>
    <w:rsid w:val="00CA596B"/>
    <w:rsid w:val="00CA5B12"/>
    <w:rsid w:val="00CA5BC3"/>
    <w:rsid w:val="00CA6041"/>
    <w:rsid w:val="00CA686E"/>
    <w:rsid w:val="00CA68E9"/>
    <w:rsid w:val="00CA6E47"/>
    <w:rsid w:val="00CA78B6"/>
    <w:rsid w:val="00CB078C"/>
    <w:rsid w:val="00CB12FF"/>
    <w:rsid w:val="00CB1396"/>
    <w:rsid w:val="00CB1F35"/>
    <w:rsid w:val="00CB2240"/>
    <w:rsid w:val="00CB27F3"/>
    <w:rsid w:val="00CB293B"/>
    <w:rsid w:val="00CB2A52"/>
    <w:rsid w:val="00CB2DD0"/>
    <w:rsid w:val="00CB3211"/>
    <w:rsid w:val="00CB33E6"/>
    <w:rsid w:val="00CB48C9"/>
    <w:rsid w:val="00CB4F7A"/>
    <w:rsid w:val="00CB561D"/>
    <w:rsid w:val="00CB5767"/>
    <w:rsid w:val="00CB5CCB"/>
    <w:rsid w:val="00CB6384"/>
    <w:rsid w:val="00CB643D"/>
    <w:rsid w:val="00CB6957"/>
    <w:rsid w:val="00CB6DB5"/>
    <w:rsid w:val="00CB76CF"/>
    <w:rsid w:val="00CB7745"/>
    <w:rsid w:val="00CB7E9C"/>
    <w:rsid w:val="00CC019A"/>
    <w:rsid w:val="00CC0BC9"/>
    <w:rsid w:val="00CC11B8"/>
    <w:rsid w:val="00CC161F"/>
    <w:rsid w:val="00CC17DF"/>
    <w:rsid w:val="00CC2967"/>
    <w:rsid w:val="00CC2B4C"/>
    <w:rsid w:val="00CC3731"/>
    <w:rsid w:val="00CC3B48"/>
    <w:rsid w:val="00CC3B69"/>
    <w:rsid w:val="00CC3DF8"/>
    <w:rsid w:val="00CC4047"/>
    <w:rsid w:val="00CC4130"/>
    <w:rsid w:val="00CC439E"/>
    <w:rsid w:val="00CC47F3"/>
    <w:rsid w:val="00CC4880"/>
    <w:rsid w:val="00CC49ED"/>
    <w:rsid w:val="00CC4A1D"/>
    <w:rsid w:val="00CC4AB8"/>
    <w:rsid w:val="00CC4EAD"/>
    <w:rsid w:val="00CC5238"/>
    <w:rsid w:val="00CC5251"/>
    <w:rsid w:val="00CC5D81"/>
    <w:rsid w:val="00CC69F3"/>
    <w:rsid w:val="00CC6AEE"/>
    <w:rsid w:val="00CC76C4"/>
    <w:rsid w:val="00CC777E"/>
    <w:rsid w:val="00CC7807"/>
    <w:rsid w:val="00CC7A4C"/>
    <w:rsid w:val="00CC7B63"/>
    <w:rsid w:val="00CC7DED"/>
    <w:rsid w:val="00CD04CF"/>
    <w:rsid w:val="00CD078E"/>
    <w:rsid w:val="00CD0B74"/>
    <w:rsid w:val="00CD0C1D"/>
    <w:rsid w:val="00CD1556"/>
    <w:rsid w:val="00CD172C"/>
    <w:rsid w:val="00CD188B"/>
    <w:rsid w:val="00CD1B3F"/>
    <w:rsid w:val="00CD21C2"/>
    <w:rsid w:val="00CD22B9"/>
    <w:rsid w:val="00CD2356"/>
    <w:rsid w:val="00CD2CBC"/>
    <w:rsid w:val="00CD302E"/>
    <w:rsid w:val="00CD30ED"/>
    <w:rsid w:val="00CD391E"/>
    <w:rsid w:val="00CD3B61"/>
    <w:rsid w:val="00CD546F"/>
    <w:rsid w:val="00CD606A"/>
    <w:rsid w:val="00CD63ED"/>
    <w:rsid w:val="00CD67EC"/>
    <w:rsid w:val="00CD6BB1"/>
    <w:rsid w:val="00CD6FEE"/>
    <w:rsid w:val="00CD76FA"/>
    <w:rsid w:val="00CD7C1B"/>
    <w:rsid w:val="00CD7C8A"/>
    <w:rsid w:val="00CE03B9"/>
    <w:rsid w:val="00CE0434"/>
    <w:rsid w:val="00CE0771"/>
    <w:rsid w:val="00CE0787"/>
    <w:rsid w:val="00CE0B6F"/>
    <w:rsid w:val="00CE0F15"/>
    <w:rsid w:val="00CE0F16"/>
    <w:rsid w:val="00CE1118"/>
    <w:rsid w:val="00CE1268"/>
    <w:rsid w:val="00CE12F3"/>
    <w:rsid w:val="00CE1CCA"/>
    <w:rsid w:val="00CE1E85"/>
    <w:rsid w:val="00CE2072"/>
    <w:rsid w:val="00CE20A6"/>
    <w:rsid w:val="00CE2230"/>
    <w:rsid w:val="00CE2639"/>
    <w:rsid w:val="00CE307B"/>
    <w:rsid w:val="00CE3212"/>
    <w:rsid w:val="00CE3C9A"/>
    <w:rsid w:val="00CE3F92"/>
    <w:rsid w:val="00CE466E"/>
    <w:rsid w:val="00CE48FE"/>
    <w:rsid w:val="00CE4EB4"/>
    <w:rsid w:val="00CE4EC2"/>
    <w:rsid w:val="00CE50E5"/>
    <w:rsid w:val="00CE5B3F"/>
    <w:rsid w:val="00CE5C6F"/>
    <w:rsid w:val="00CE5CFD"/>
    <w:rsid w:val="00CE6277"/>
    <w:rsid w:val="00CE678F"/>
    <w:rsid w:val="00CE7982"/>
    <w:rsid w:val="00CE7BC1"/>
    <w:rsid w:val="00CE7C94"/>
    <w:rsid w:val="00CE7D09"/>
    <w:rsid w:val="00CE7FE5"/>
    <w:rsid w:val="00CF013B"/>
    <w:rsid w:val="00CF0223"/>
    <w:rsid w:val="00CF02C0"/>
    <w:rsid w:val="00CF0528"/>
    <w:rsid w:val="00CF061D"/>
    <w:rsid w:val="00CF0E06"/>
    <w:rsid w:val="00CF1808"/>
    <w:rsid w:val="00CF1E4F"/>
    <w:rsid w:val="00CF2CAC"/>
    <w:rsid w:val="00CF36D0"/>
    <w:rsid w:val="00CF3D0A"/>
    <w:rsid w:val="00CF4A6D"/>
    <w:rsid w:val="00CF4DAA"/>
    <w:rsid w:val="00CF4F70"/>
    <w:rsid w:val="00CF57A9"/>
    <w:rsid w:val="00CF5857"/>
    <w:rsid w:val="00CF5E86"/>
    <w:rsid w:val="00CF5F83"/>
    <w:rsid w:val="00CF64E6"/>
    <w:rsid w:val="00CF6A26"/>
    <w:rsid w:val="00CF6EAA"/>
    <w:rsid w:val="00CF710A"/>
    <w:rsid w:val="00CF7539"/>
    <w:rsid w:val="00CF777B"/>
    <w:rsid w:val="00CF78D5"/>
    <w:rsid w:val="00CF7B1F"/>
    <w:rsid w:val="00CF7DE4"/>
    <w:rsid w:val="00D00223"/>
    <w:rsid w:val="00D00CBA"/>
    <w:rsid w:val="00D00E41"/>
    <w:rsid w:val="00D00E45"/>
    <w:rsid w:val="00D01197"/>
    <w:rsid w:val="00D0126E"/>
    <w:rsid w:val="00D0134D"/>
    <w:rsid w:val="00D01791"/>
    <w:rsid w:val="00D017C6"/>
    <w:rsid w:val="00D01DEE"/>
    <w:rsid w:val="00D01F72"/>
    <w:rsid w:val="00D0230C"/>
    <w:rsid w:val="00D0288F"/>
    <w:rsid w:val="00D02898"/>
    <w:rsid w:val="00D028DE"/>
    <w:rsid w:val="00D02D2A"/>
    <w:rsid w:val="00D03483"/>
    <w:rsid w:val="00D03BED"/>
    <w:rsid w:val="00D03F27"/>
    <w:rsid w:val="00D041DF"/>
    <w:rsid w:val="00D04C1F"/>
    <w:rsid w:val="00D04DF3"/>
    <w:rsid w:val="00D05F10"/>
    <w:rsid w:val="00D0623E"/>
    <w:rsid w:val="00D06347"/>
    <w:rsid w:val="00D066FA"/>
    <w:rsid w:val="00D06C50"/>
    <w:rsid w:val="00D06D71"/>
    <w:rsid w:val="00D07C36"/>
    <w:rsid w:val="00D07D1E"/>
    <w:rsid w:val="00D1018C"/>
    <w:rsid w:val="00D10265"/>
    <w:rsid w:val="00D10582"/>
    <w:rsid w:val="00D1058E"/>
    <w:rsid w:val="00D106CD"/>
    <w:rsid w:val="00D1094C"/>
    <w:rsid w:val="00D10E74"/>
    <w:rsid w:val="00D111E2"/>
    <w:rsid w:val="00D112D1"/>
    <w:rsid w:val="00D115D3"/>
    <w:rsid w:val="00D117E4"/>
    <w:rsid w:val="00D11D06"/>
    <w:rsid w:val="00D1240D"/>
    <w:rsid w:val="00D125B4"/>
    <w:rsid w:val="00D126DE"/>
    <w:rsid w:val="00D12F25"/>
    <w:rsid w:val="00D12FB0"/>
    <w:rsid w:val="00D12FD4"/>
    <w:rsid w:val="00D131D8"/>
    <w:rsid w:val="00D13212"/>
    <w:rsid w:val="00D139B0"/>
    <w:rsid w:val="00D13B62"/>
    <w:rsid w:val="00D14444"/>
    <w:rsid w:val="00D14B46"/>
    <w:rsid w:val="00D14D30"/>
    <w:rsid w:val="00D14EB6"/>
    <w:rsid w:val="00D150B6"/>
    <w:rsid w:val="00D15815"/>
    <w:rsid w:val="00D15A56"/>
    <w:rsid w:val="00D15D85"/>
    <w:rsid w:val="00D15E1E"/>
    <w:rsid w:val="00D161DB"/>
    <w:rsid w:val="00D162E2"/>
    <w:rsid w:val="00D1642B"/>
    <w:rsid w:val="00D1648A"/>
    <w:rsid w:val="00D1663D"/>
    <w:rsid w:val="00D16D2B"/>
    <w:rsid w:val="00D16E89"/>
    <w:rsid w:val="00D176C2"/>
    <w:rsid w:val="00D176D9"/>
    <w:rsid w:val="00D177D3"/>
    <w:rsid w:val="00D178BC"/>
    <w:rsid w:val="00D17A42"/>
    <w:rsid w:val="00D17D2D"/>
    <w:rsid w:val="00D2080C"/>
    <w:rsid w:val="00D2097D"/>
    <w:rsid w:val="00D2143E"/>
    <w:rsid w:val="00D21975"/>
    <w:rsid w:val="00D21E1B"/>
    <w:rsid w:val="00D21E3A"/>
    <w:rsid w:val="00D2207E"/>
    <w:rsid w:val="00D22476"/>
    <w:rsid w:val="00D22486"/>
    <w:rsid w:val="00D22A49"/>
    <w:rsid w:val="00D23181"/>
    <w:rsid w:val="00D231C5"/>
    <w:rsid w:val="00D23440"/>
    <w:rsid w:val="00D23518"/>
    <w:rsid w:val="00D23688"/>
    <w:rsid w:val="00D2390C"/>
    <w:rsid w:val="00D23AAC"/>
    <w:rsid w:val="00D23B88"/>
    <w:rsid w:val="00D23E52"/>
    <w:rsid w:val="00D24389"/>
    <w:rsid w:val="00D246EC"/>
    <w:rsid w:val="00D2499D"/>
    <w:rsid w:val="00D24CF9"/>
    <w:rsid w:val="00D25130"/>
    <w:rsid w:val="00D254E0"/>
    <w:rsid w:val="00D258BA"/>
    <w:rsid w:val="00D25EA0"/>
    <w:rsid w:val="00D26051"/>
    <w:rsid w:val="00D2615E"/>
    <w:rsid w:val="00D26CCE"/>
    <w:rsid w:val="00D26E99"/>
    <w:rsid w:val="00D26F76"/>
    <w:rsid w:val="00D278DA"/>
    <w:rsid w:val="00D27B82"/>
    <w:rsid w:val="00D27EC0"/>
    <w:rsid w:val="00D302FF"/>
    <w:rsid w:val="00D309AD"/>
    <w:rsid w:val="00D319A6"/>
    <w:rsid w:val="00D31C83"/>
    <w:rsid w:val="00D31F16"/>
    <w:rsid w:val="00D322C0"/>
    <w:rsid w:val="00D3378F"/>
    <w:rsid w:val="00D33D5A"/>
    <w:rsid w:val="00D33FE5"/>
    <w:rsid w:val="00D346C6"/>
    <w:rsid w:val="00D348B3"/>
    <w:rsid w:val="00D3490A"/>
    <w:rsid w:val="00D34AA3"/>
    <w:rsid w:val="00D34BBC"/>
    <w:rsid w:val="00D353A3"/>
    <w:rsid w:val="00D353D3"/>
    <w:rsid w:val="00D35B57"/>
    <w:rsid w:val="00D35D0A"/>
    <w:rsid w:val="00D364C9"/>
    <w:rsid w:val="00D36B3B"/>
    <w:rsid w:val="00D36EBE"/>
    <w:rsid w:val="00D37017"/>
    <w:rsid w:val="00D3702A"/>
    <w:rsid w:val="00D3715A"/>
    <w:rsid w:val="00D37AA8"/>
    <w:rsid w:val="00D37B16"/>
    <w:rsid w:val="00D37E91"/>
    <w:rsid w:val="00D40033"/>
    <w:rsid w:val="00D400B0"/>
    <w:rsid w:val="00D406A6"/>
    <w:rsid w:val="00D407C3"/>
    <w:rsid w:val="00D40A37"/>
    <w:rsid w:val="00D40E52"/>
    <w:rsid w:val="00D4173F"/>
    <w:rsid w:val="00D42823"/>
    <w:rsid w:val="00D42A80"/>
    <w:rsid w:val="00D4306E"/>
    <w:rsid w:val="00D437EE"/>
    <w:rsid w:val="00D43A04"/>
    <w:rsid w:val="00D43B96"/>
    <w:rsid w:val="00D443F4"/>
    <w:rsid w:val="00D44809"/>
    <w:rsid w:val="00D44923"/>
    <w:rsid w:val="00D44BF4"/>
    <w:rsid w:val="00D44E66"/>
    <w:rsid w:val="00D44FB2"/>
    <w:rsid w:val="00D45199"/>
    <w:rsid w:val="00D4539A"/>
    <w:rsid w:val="00D45716"/>
    <w:rsid w:val="00D4583E"/>
    <w:rsid w:val="00D45AA5"/>
    <w:rsid w:val="00D46135"/>
    <w:rsid w:val="00D463A7"/>
    <w:rsid w:val="00D467F3"/>
    <w:rsid w:val="00D46CC2"/>
    <w:rsid w:val="00D46EA4"/>
    <w:rsid w:val="00D4733B"/>
    <w:rsid w:val="00D4735B"/>
    <w:rsid w:val="00D47458"/>
    <w:rsid w:val="00D47A08"/>
    <w:rsid w:val="00D47E3F"/>
    <w:rsid w:val="00D500CC"/>
    <w:rsid w:val="00D5011A"/>
    <w:rsid w:val="00D5040C"/>
    <w:rsid w:val="00D505BB"/>
    <w:rsid w:val="00D5065F"/>
    <w:rsid w:val="00D5085E"/>
    <w:rsid w:val="00D50913"/>
    <w:rsid w:val="00D50A2A"/>
    <w:rsid w:val="00D50A78"/>
    <w:rsid w:val="00D50B22"/>
    <w:rsid w:val="00D50C47"/>
    <w:rsid w:val="00D51134"/>
    <w:rsid w:val="00D51E8D"/>
    <w:rsid w:val="00D51FF2"/>
    <w:rsid w:val="00D52447"/>
    <w:rsid w:val="00D52451"/>
    <w:rsid w:val="00D53081"/>
    <w:rsid w:val="00D5468E"/>
    <w:rsid w:val="00D54870"/>
    <w:rsid w:val="00D54A3B"/>
    <w:rsid w:val="00D54A47"/>
    <w:rsid w:val="00D55425"/>
    <w:rsid w:val="00D5567E"/>
    <w:rsid w:val="00D55B58"/>
    <w:rsid w:val="00D55F3E"/>
    <w:rsid w:val="00D5604B"/>
    <w:rsid w:val="00D564F7"/>
    <w:rsid w:val="00D56551"/>
    <w:rsid w:val="00D5684D"/>
    <w:rsid w:val="00D56F31"/>
    <w:rsid w:val="00D57240"/>
    <w:rsid w:val="00D574AD"/>
    <w:rsid w:val="00D57DAF"/>
    <w:rsid w:val="00D57F07"/>
    <w:rsid w:val="00D57F91"/>
    <w:rsid w:val="00D60300"/>
    <w:rsid w:val="00D60728"/>
    <w:rsid w:val="00D611CC"/>
    <w:rsid w:val="00D619CA"/>
    <w:rsid w:val="00D6277D"/>
    <w:rsid w:val="00D627B5"/>
    <w:rsid w:val="00D62B13"/>
    <w:rsid w:val="00D630B2"/>
    <w:rsid w:val="00D63263"/>
    <w:rsid w:val="00D6378A"/>
    <w:rsid w:val="00D645AF"/>
    <w:rsid w:val="00D6532E"/>
    <w:rsid w:val="00D6568C"/>
    <w:rsid w:val="00D66222"/>
    <w:rsid w:val="00D66514"/>
    <w:rsid w:val="00D67069"/>
    <w:rsid w:val="00D670D4"/>
    <w:rsid w:val="00D673FF"/>
    <w:rsid w:val="00D677D9"/>
    <w:rsid w:val="00D7046E"/>
    <w:rsid w:val="00D70BF4"/>
    <w:rsid w:val="00D70D86"/>
    <w:rsid w:val="00D71F73"/>
    <w:rsid w:val="00D722A3"/>
    <w:rsid w:val="00D7259A"/>
    <w:rsid w:val="00D72767"/>
    <w:rsid w:val="00D72C81"/>
    <w:rsid w:val="00D72FBE"/>
    <w:rsid w:val="00D72FFC"/>
    <w:rsid w:val="00D73316"/>
    <w:rsid w:val="00D73862"/>
    <w:rsid w:val="00D73B2F"/>
    <w:rsid w:val="00D73DF2"/>
    <w:rsid w:val="00D74163"/>
    <w:rsid w:val="00D745E8"/>
    <w:rsid w:val="00D74B40"/>
    <w:rsid w:val="00D74E16"/>
    <w:rsid w:val="00D75770"/>
    <w:rsid w:val="00D758FC"/>
    <w:rsid w:val="00D759BE"/>
    <w:rsid w:val="00D75D53"/>
    <w:rsid w:val="00D75F7A"/>
    <w:rsid w:val="00D76033"/>
    <w:rsid w:val="00D76153"/>
    <w:rsid w:val="00D764DE"/>
    <w:rsid w:val="00D768C2"/>
    <w:rsid w:val="00D7696A"/>
    <w:rsid w:val="00D76F4B"/>
    <w:rsid w:val="00D770E5"/>
    <w:rsid w:val="00D77CF1"/>
    <w:rsid w:val="00D77E18"/>
    <w:rsid w:val="00D802DE"/>
    <w:rsid w:val="00D80475"/>
    <w:rsid w:val="00D80647"/>
    <w:rsid w:val="00D80765"/>
    <w:rsid w:val="00D8082F"/>
    <w:rsid w:val="00D80840"/>
    <w:rsid w:val="00D80980"/>
    <w:rsid w:val="00D80F77"/>
    <w:rsid w:val="00D81347"/>
    <w:rsid w:val="00D8191F"/>
    <w:rsid w:val="00D81A7E"/>
    <w:rsid w:val="00D81CE3"/>
    <w:rsid w:val="00D825C2"/>
    <w:rsid w:val="00D825EE"/>
    <w:rsid w:val="00D82624"/>
    <w:rsid w:val="00D828E0"/>
    <w:rsid w:val="00D82953"/>
    <w:rsid w:val="00D829C2"/>
    <w:rsid w:val="00D82D05"/>
    <w:rsid w:val="00D830CE"/>
    <w:rsid w:val="00D83523"/>
    <w:rsid w:val="00D83734"/>
    <w:rsid w:val="00D838DA"/>
    <w:rsid w:val="00D83C39"/>
    <w:rsid w:val="00D83F8D"/>
    <w:rsid w:val="00D841E0"/>
    <w:rsid w:val="00D84268"/>
    <w:rsid w:val="00D8429D"/>
    <w:rsid w:val="00D84430"/>
    <w:rsid w:val="00D84EE2"/>
    <w:rsid w:val="00D85364"/>
    <w:rsid w:val="00D85514"/>
    <w:rsid w:val="00D8570C"/>
    <w:rsid w:val="00D85954"/>
    <w:rsid w:val="00D85D43"/>
    <w:rsid w:val="00D869D7"/>
    <w:rsid w:val="00D876C1"/>
    <w:rsid w:val="00D8777F"/>
    <w:rsid w:val="00D900DC"/>
    <w:rsid w:val="00D90918"/>
    <w:rsid w:val="00D9096B"/>
    <w:rsid w:val="00D90AE4"/>
    <w:rsid w:val="00D913FD"/>
    <w:rsid w:val="00D914D2"/>
    <w:rsid w:val="00D91DDB"/>
    <w:rsid w:val="00D92468"/>
    <w:rsid w:val="00D924F8"/>
    <w:rsid w:val="00D927AF"/>
    <w:rsid w:val="00D92960"/>
    <w:rsid w:val="00D93B43"/>
    <w:rsid w:val="00D93C5B"/>
    <w:rsid w:val="00D940EF"/>
    <w:rsid w:val="00D941A6"/>
    <w:rsid w:val="00D944FA"/>
    <w:rsid w:val="00D94E2F"/>
    <w:rsid w:val="00D95170"/>
    <w:rsid w:val="00D952D4"/>
    <w:rsid w:val="00D9565D"/>
    <w:rsid w:val="00D95750"/>
    <w:rsid w:val="00D95C07"/>
    <w:rsid w:val="00D95EAF"/>
    <w:rsid w:val="00D95FF2"/>
    <w:rsid w:val="00D96080"/>
    <w:rsid w:val="00D9625D"/>
    <w:rsid w:val="00D9655A"/>
    <w:rsid w:val="00D96842"/>
    <w:rsid w:val="00D97607"/>
    <w:rsid w:val="00D97D7A"/>
    <w:rsid w:val="00D97E76"/>
    <w:rsid w:val="00DA0431"/>
    <w:rsid w:val="00DA0C83"/>
    <w:rsid w:val="00DA0DB6"/>
    <w:rsid w:val="00DA1129"/>
    <w:rsid w:val="00DA1330"/>
    <w:rsid w:val="00DA1B75"/>
    <w:rsid w:val="00DA1C8B"/>
    <w:rsid w:val="00DA1D38"/>
    <w:rsid w:val="00DA1EAB"/>
    <w:rsid w:val="00DA23E7"/>
    <w:rsid w:val="00DA26BA"/>
    <w:rsid w:val="00DA297E"/>
    <w:rsid w:val="00DA2B0E"/>
    <w:rsid w:val="00DA305E"/>
    <w:rsid w:val="00DA396F"/>
    <w:rsid w:val="00DA3BE8"/>
    <w:rsid w:val="00DA48F0"/>
    <w:rsid w:val="00DA4EF7"/>
    <w:rsid w:val="00DA5021"/>
    <w:rsid w:val="00DA5836"/>
    <w:rsid w:val="00DA5CA8"/>
    <w:rsid w:val="00DA6080"/>
    <w:rsid w:val="00DA61F5"/>
    <w:rsid w:val="00DA6B60"/>
    <w:rsid w:val="00DA6BAA"/>
    <w:rsid w:val="00DA6BDF"/>
    <w:rsid w:val="00DA6E54"/>
    <w:rsid w:val="00DA721A"/>
    <w:rsid w:val="00DB0840"/>
    <w:rsid w:val="00DB09C3"/>
    <w:rsid w:val="00DB110C"/>
    <w:rsid w:val="00DB123C"/>
    <w:rsid w:val="00DB1451"/>
    <w:rsid w:val="00DB14AC"/>
    <w:rsid w:val="00DB1A7B"/>
    <w:rsid w:val="00DB1B2A"/>
    <w:rsid w:val="00DB1CB1"/>
    <w:rsid w:val="00DB2AA5"/>
    <w:rsid w:val="00DB3795"/>
    <w:rsid w:val="00DB3811"/>
    <w:rsid w:val="00DB3D2C"/>
    <w:rsid w:val="00DB3D31"/>
    <w:rsid w:val="00DB41F0"/>
    <w:rsid w:val="00DB444D"/>
    <w:rsid w:val="00DB450A"/>
    <w:rsid w:val="00DB4821"/>
    <w:rsid w:val="00DB51EE"/>
    <w:rsid w:val="00DB5487"/>
    <w:rsid w:val="00DB55BE"/>
    <w:rsid w:val="00DB5663"/>
    <w:rsid w:val="00DB5886"/>
    <w:rsid w:val="00DB59DC"/>
    <w:rsid w:val="00DB6064"/>
    <w:rsid w:val="00DB67CF"/>
    <w:rsid w:val="00DB7418"/>
    <w:rsid w:val="00DB748F"/>
    <w:rsid w:val="00DB7C1E"/>
    <w:rsid w:val="00DC012E"/>
    <w:rsid w:val="00DC0916"/>
    <w:rsid w:val="00DC0A59"/>
    <w:rsid w:val="00DC0CBC"/>
    <w:rsid w:val="00DC0DB0"/>
    <w:rsid w:val="00DC14DB"/>
    <w:rsid w:val="00DC1C45"/>
    <w:rsid w:val="00DC1FAD"/>
    <w:rsid w:val="00DC2574"/>
    <w:rsid w:val="00DC29B8"/>
    <w:rsid w:val="00DC31B4"/>
    <w:rsid w:val="00DC3662"/>
    <w:rsid w:val="00DC3781"/>
    <w:rsid w:val="00DC3825"/>
    <w:rsid w:val="00DC3B91"/>
    <w:rsid w:val="00DC3D71"/>
    <w:rsid w:val="00DC3DD9"/>
    <w:rsid w:val="00DC42B9"/>
    <w:rsid w:val="00DC4334"/>
    <w:rsid w:val="00DC45C5"/>
    <w:rsid w:val="00DC4D42"/>
    <w:rsid w:val="00DC50F8"/>
    <w:rsid w:val="00DC5936"/>
    <w:rsid w:val="00DC5A33"/>
    <w:rsid w:val="00DC5FA5"/>
    <w:rsid w:val="00DC5FA9"/>
    <w:rsid w:val="00DC6522"/>
    <w:rsid w:val="00DC78AE"/>
    <w:rsid w:val="00DC7DBE"/>
    <w:rsid w:val="00DC7F1D"/>
    <w:rsid w:val="00DD0235"/>
    <w:rsid w:val="00DD02C1"/>
    <w:rsid w:val="00DD0719"/>
    <w:rsid w:val="00DD0D14"/>
    <w:rsid w:val="00DD0E16"/>
    <w:rsid w:val="00DD1229"/>
    <w:rsid w:val="00DD1387"/>
    <w:rsid w:val="00DD14BB"/>
    <w:rsid w:val="00DD1515"/>
    <w:rsid w:val="00DD15EC"/>
    <w:rsid w:val="00DD1AED"/>
    <w:rsid w:val="00DD1C81"/>
    <w:rsid w:val="00DD1F14"/>
    <w:rsid w:val="00DD2024"/>
    <w:rsid w:val="00DD210C"/>
    <w:rsid w:val="00DD2249"/>
    <w:rsid w:val="00DD2317"/>
    <w:rsid w:val="00DD28AE"/>
    <w:rsid w:val="00DD2F7B"/>
    <w:rsid w:val="00DD32E1"/>
    <w:rsid w:val="00DD368E"/>
    <w:rsid w:val="00DD373D"/>
    <w:rsid w:val="00DD3EE9"/>
    <w:rsid w:val="00DD4320"/>
    <w:rsid w:val="00DD4633"/>
    <w:rsid w:val="00DD4997"/>
    <w:rsid w:val="00DD4B11"/>
    <w:rsid w:val="00DD4F0C"/>
    <w:rsid w:val="00DD4FD5"/>
    <w:rsid w:val="00DD50CE"/>
    <w:rsid w:val="00DD57F6"/>
    <w:rsid w:val="00DD5AFD"/>
    <w:rsid w:val="00DD6180"/>
    <w:rsid w:val="00DD62CB"/>
    <w:rsid w:val="00DD6729"/>
    <w:rsid w:val="00DD68D1"/>
    <w:rsid w:val="00DD690A"/>
    <w:rsid w:val="00DD6993"/>
    <w:rsid w:val="00DD6ADF"/>
    <w:rsid w:val="00DD7640"/>
    <w:rsid w:val="00DD7974"/>
    <w:rsid w:val="00DE00F3"/>
    <w:rsid w:val="00DE0F58"/>
    <w:rsid w:val="00DE1912"/>
    <w:rsid w:val="00DE1C34"/>
    <w:rsid w:val="00DE218C"/>
    <w:rsid w:val="00DE28A7"/>
    <w:rsid w:val="00DE2E33"/>
    <w:rsid w:val="00DE3408"/>
    <w:rsid w:val="00DE36C4"/>
    <w:rsid w:val="00DE3BDB"/>
    <w:rsid w:val="00DE3EEC"/>
    <w:rsid w:val="00DE414E"/>
    <w:rsid w:val="00DE45DE"/>
    <w:rsid w:val="00DE4F91"/>
    <w:rsid w:val="00DE5011"/>
    <w:rsid w:val="00DE51A4"/>
    <w:rsid w:val="00DE5D4A"/>
    <w:rsid w:val="00DE6494"/>
    <w:rsid w:val="00DE6A32"/>
    <w:rsid w:val="00DE6CF4"/>
    <w:rsid w:val="00DE7378"/>
    <w:rsid w:val="00DE7DC0"/>
    <w:rsid w:val="00DF0361"/>
    <w:rsid w:val="00DF0608"/>
    <w:rsid w:val="00DF0807"/>
    <w:rsid w:val="00DF094F"/>
    <w:rsid w:val="00DF0C42"/>
    <w:rsid w:val="00DF0DD9"/>
    <w:rsid w:val="00DF0F7E"/>
    <w:rsid w:val="00DF100E"/>
    <w:rsid w:val="00DF1130"/>
    <w:rsid w:val="00DF1925"/>
    <w:rsid w:val="00DF19A4"/>
    <w:rsid w:val="00DF20EB"/>
    <w:rsid w:val="00DF251B"/>
    <w:rsid w:val="00DF2533"/>
    <w:rsid w:val="00DF26FB"/>
    <w:rsid w:val="00DF2B84"/>
    <w:rsid w:val="00DF2C1A"/>
    <w:rsid w:val="00DF331F"/>
    <w:rsid w:val="00DF332E"/>
    <w:rsid w:val="00DF37C5"/>
    <w:rsid w:val="00DF4257"/>
    <w:rsid w:val="00DF4731"/>
    <w:rsid w:val="00DF4FAC"/>
    <w:rsid w:val="00DF507F"/>
    <w:rsid w:val="00DF5324"/>
    <w:rsid w:val="00DF53C6"/>
    <w:rsid w:val="00DF545D"/>
    <w:rsid w:val="00DF562F"/>
    <w:rsid w:val="00DF66AD"/>
    <w:rsid w:val="00DF6AE5"/>
    <w:rsid w:val="00DF6BCC"/>
    <w:rsid w:val="00DF71A1"/>
    <w:rsid w:val="00DF72AF"/>
    <w:rsid w:val="00DF7442"/>
    <w:rsid w:val="00DF76F8"/>
    <w:rsid w:val="00DF776B"/>
    <w:rsid w:val="00DF7E4D"/>
    <w:rsid w:val="00E00596"/>
    <w:rsid w:val="00E02559"/>
    <w:rsid w:val="00E02A9F"/>
    <w:rsid w:val="00E030FC"/>
    <w:rsid w:val="00E03130"/>
    <w:rsid w:val="00E03316"/>
    <w:rsid w:val="00E03FD0"/>
    <w:rsid w:val="00E03FD9"/>
    <w:rsid w:val="00E0442B"/>
    <w:rsid w:val="00E048B7"/>
    <w:rsid w:val="00E05711"/>
    <w:rsid w:val="00E05FD9"/>
    <w:rsid w:val="00E067D0"/>
    <w:rsid w:val="00E0682E"/>
    <w:rsid w:val="00E07182"/>
    <w:rsid w:val="00E07196"/>
    <w:rsid w:val="00E07524"/>
    <w:rsid w:val="00E104AD"/>
    <w:rsid w:val="00E10580"/>
    <w:rsid w:val="00E11192"/>
    <w:rsid w:val="00E11703"/>
    <w:rsid w:val="00E11D78"/>
    <w:rsid w:val="00E11D8F"/>
    <w:rsid w:val="00E11F29"/>
    <w:rsid w:val="00E12281"/>
    <w:rsid w:val="00E12664"/>
    <w:rsid w:val="00E1279D"/>
    <w:rsid w:val="00E12E5A"/>
    <w:rsid w:val="00E12F80"/>
    <w:rsid w:val="00E135E9"/>
    <w:rsid w:val="00E13B86"/>
    <w:rsid w:val="00E13E79"/>
    <w:rsid w:val="00E1401E"/>
    <w:rsid w:val="00E143B4"/>
    <w:rsid w:val="00E14AE4"/>
    <w:rsid w:val="00E14BB5"/>
    <w:rsid w:val="00E14CD0"/>
    <w:rsid w:val="00E15461"/>
    <w:rsid w:val="00E15AEE"/>
    <w:rsid w:val="00E15B08"/>
    <w:rsid w:val="00E16277"/>
    <w:rsid w:val="00E163A7"/>
    <w:rsid w:val="00E1660B"/>
    <w:rsid w:val="00E16850"/>
    <w:rsid w:val="00E169A1"/>
    <w:rsid w:val="00E17395"/>
    <w:rsid w:val="00E17977"/>
    <w:rsid w:val="00E179C4"/>
    <w:rsid w:val="00E2013D"/>
    <w:rsid w:val="00E202F2"/>
    <w:rsid w:val="00E20501"/>
    <w:rsid w:val="00E20516"/>
    <w:rsid w:val="00E20711"/>
    <w:rsid w:val="00E2172E"/>
    <w:rsid w:val="00E21AE2"/>
    <w:rsid w:val="00E21E22"/>
    <w:rsid w:val="00E22338"/>
    <w:rsid w:val="00E22810"/>
    <w:rsid w:val="00E228CB"/>
    <w:rsid w:val="00E230D5"/>
    <w:rsid w:val="00E23538"/>
    <w:rsid w:val="00E23C7F"/>
    <w:rsid w:val="00E23E23"/>
    <w:rsid w:val="00E23E50"/>
    <w:rsid w:val="00E24479"/>
    <w:rsid w:val="00E245CF"/>
    <w:rsid w:val="00E24715"/>
    <w:rsid w:val="00E24BAB"/>
    <w:rsid w:val="00E24F31"/>
    <w:rsid w:val="00E252E6"/>
    <w:rsid w:val="00E25348"/>
    <w:rsid w:val="00E253FF"/>
    <w:rsid w:val="00E255DA"/>
    <w:rsid w:val="00E26242"/>
    <w:rsid w:val="00E26CA2"/>
    <w:rsid w:val="00E26F14"/>
    <w:rsid w:val="00E26FBC"/>
    <w:rsid w:val="00E2769D"/>
    <w:rsid w:val="00E27764"/>
    <w:rsid w:val="00E278AB"/>
    <w:rsid w:val="00E27AB1"/>
    <w:rsid w:val="00E27D92"/>
    <w:rsid w:val="00E27E80"/>
    <w:rsid w:val="00E3003E"/>
    <w:rsid w:val="00E301BE"/>
    <w:rsid w:val="00E30424"/>
    <w:rsid w:val="00E30509"/>
    <w:rsid w:val="00E3059A"/>
    <w:rsid w:val="00E30787"/>
    <w:rsid w:val="00E30B63"/>
    <w:rsid w:val="00E312EF"/>
    <w:rsid w:val="00E31A0C"/>
    <w:rsid w:val="00E31F0E"/>
    <w:rsid w:val="00E32440"/>
    <w:rsid w:val="00E326C5"/>
    <w:rsid w:val="00E32C4C"/>
    <w:rsid w:val="00E32E34"/>
    <w:rsid w:val="00E32E87"/>
    <w:rsid w:val="00E3349E"/>
    <w:rsid w:val="00E336B0"/>
    <w:rsid w:val="00E338C4"/>
    <w:rsid w:val="00E33DAB"/>
    <w:rsid w:val="00E34137"/>
    <w:rsid w:val="00E34510"/>
    <w:rsid w:val="00E345FE"/>
    <w:rsid w:val="00E347B0"/>
    <w:rsid w:val="00E34CB5"/>
    <w:rsid w:val="00E35060"/>
    <w:rsid w:val="00E35275"/>
    <w:rsid w:val="00E35299"/>
    <w:rsid w:val="00E35595"/>
    <w:rsid w:val="00E36D08"/>
    <w:rsid w:val="00E371DD"/>
    <w:rsid w:val="00E37FCA"/>
    <w:rsid w:val="00E406EA"/>
    <w:rsid w:val="00E40CF2"/>
    <w:rsid w:val="00E40D5A"/>
    <w:rsid w:val="00E41573"/>
    <w:rsid w:val="00E41C1D"/>
    <w:rsid w:val="00E41E53"/>
    <w:rsid w:val="00E423F7"/>
    <w:rsid w:val="00E42A7C"/>
    <w:rsid w:val="00E42B07"/>
    <w:rsid w:val="00E42B91"/>
    <w:rsid w:val="00E43ADC"/>
    <w:rsid w:val="00E441DA"/>
    <w:rsid w:val="00E4464E"/>
    <w:rsid w:val="00E44F02"/>
    <w:rsid w:val="00E450BC"/>
    <w:rsid w:val="00E45548"/>
    <w:rsid w:val="00E456FC"/>
    <w:rsid w:val="00E457E2"/>
    <w:rsid w:val="00E45C87"/>
    <w:rsid w:val="00E4635F"/>
    <w:rsid w:val="00E468F1"/>
    <w:rsid w:val="00E46BE1"/>
    <w:rsid w:val="00E47172"/>
    <w:rsid w:val="00E473A2"/>
    <w:rsid w:val="00E47AB8"/>
    <w:rsid w:val="00E501DC"/>
    <w:rsid w:val="00E50AB0"/>
    <w:rsid w:val="00E50C9E"/>
    <w:rsid w:val="00E51437"/>
    <w:rsid w:val="00E51810"/>
    <w:rsid w:val="00E51A3D"/>
    <w:rsid w:val="00E51D74"/>
    <w:rsid w:val="00E52114"/>
    <w:rsid w:val="00E52F03"/>
    <w:rsid w:val="00E52F30"/>
    <w:rsid w:val="00E53035"/>
    <w:rsid w:val="00E53190"/>
    <w:rsid w:val="00E5326D"/>
    <w:rsid w:val="00E53816"/>
    <w:rsid w:val="00E53EB9"/>
    <w:rsid w:val="00E53FF8"/>
    <w:rsid w:val="00E54062"/>
    <w:rsid w:val="00E543A9"/>
    <w:rsid w:val="00E54EAD"/>
    <w:rsid w:val="00E54EBB"/>
    <w:rsid w:val="00E54F01"/>
    <w:rsid w:val="00E55003"/>
    <w:rsid w:val="00E55923"/>
    <w:rsid w:val="00E5645F"/>
    <w:rsid w:val="00E565A3"/>
    <w:rsid w:val="00E56AB3"/>
    <w:rsid w:val="00E56AFE"/>
    <w:rsid w:val="00E56DFF"/>
    <w:rsid w:val="00E5737A"/>
    <w:rsid w:val="00E57690"/>
    <w:rsid w:val="00E57764"/>
    <w:rsid w:val="00E579C7"/>
    <w:rsid w:val="00E57A2C"/>
    <w:rsid w:val="00E57D2A"/>
    <w:rsid w:val="00E57F27"/>
    <w:rsid w:val="00E60C60"/>
    <w:rsid w:val="00E60C95"/>
    <w:rsid w:val="00E61077"/>
    <w:rsid w:val="00E6114B"/>
    <w:rsid w:val="00E6183E"/>
    <w:rsid w:val="00E6203F"/>
    <w:rsid w:val="00E62754"/>
    <w:rsid w:val="00E6349A"/>
    <w:rsid w:val="00E63608"/>
    <w:rsid w:val="00E6362E"/>
    <w:rsid w:val="00E636C5"/>
    <w:rsid w:val="00E63717"/>
    <w:rsid w:val="00E64178"/>
    <w:rsid w:val="00E641FB"/>
    <w:rsid w:val="00E64300"/>
    <w:rsid w:val="00E64D42"/>
    <w:rsid w:val="00E65B83"/>
    <w:rsid w:val="00E65F0B"/>
    <w:rsid w:val="00E66201"/>
    <w:rsid w:val="00E6632C"/>
    <w:rsid w:val="00E66757"/>
    <w:rsid w:val="00E67882"/>
    <w:rsid w:val="00E67908"/>
    <w:rsid w:val="00E67B72"/>
    <w:rsid w:val="00E67D6C"/>
    <w:rsid w:val="00E67F5B"/>
    <w:rsid w:val="00E70084"/>
    <w:rsid w:val="00E70A0A"/>
    <w:rsid w:val="00E712B5"/>
    <w:rsid w:val="00E714AA"/>
    <w:rsid w:val="00E71561"/>
    <w:rsid w:val="00E71702"/>
    <w:rsid w:val="00E720EC"/>
    <w:rsid w:val="00E72325"/>
    <w:rsid w:val="00E72407"/>
    <w:rsid w:val="00E72457"/>
    <w:rsid w:val="00E7257B"/>
    <w:rsid w:val="00E72724"/>
    <w:rsid w:val="00E72840"/>
    <w:rsid w:val="00E72899"/>
    <w:rsid w:val="00E730E9"/>
    <w:rsid w:val="00E731C8"/>
    <w:rsid w:val="00E73337"/>
    <w:rsid w:val="00E7334F"/>
    <w:rsid w:val="00E739E0"/>
    <w:rsid w:val="00E73B32"/>
    <w:rsid w:val="00E73EA6"/>
    <w:rsid w:val="00E741EE"/>
    <w:rsid w:val="00E7444A"/>
    <w:rsid w:val="00E74ADB"/>
    <w:rsid w:val="00E74AE6"/>
    <w:rsid w:val="00E75499"/>
    <w:rsid w:val="00E75AE3"/>
    <w:rsid w:val="00E760BE"/>
    <w:rsid w:val="00E76402"/>
    <w:rsid w:val="00E76505"/>
    <w:rsid w:val="00E7656C"/>
    <w:rsid w:val="00E76576"/>
    <w:rsid w:val="00E768D9"/>
    <w:rsid w:val="00E7788A"/>
    <w:rsid w:val="00E778C4"/>
    <w:rsid w:val="00E77B04"/>
    <w:rsid w:val="00E77C17"/>
    <w:rsid w:val="00E77C71"/>
    <w:rsid w:val="00E77EC0"/>
    <w:rsid w:val="00E77F6A"/>
    <w:rsid w:val="00E8022C"/>
    <w:rsid w:val="00E80633"/>
    <w:rsid w:val="00E808B2"/>
    <w:rsid w:val="00E812DE"/>
    <w:rsid w:val="00E814B2"/>
    <w:rsid w:val="00E81B9F"/>
    <w:rsid w:val="00E81EDA"/>
    <w:rsid w:val="00E82024"/>
    <w:rsid w:val="00E8243F"/>
    <w:rsid w:val="00E8250D"/>
    <w:rsid w:val="00E82C91"/>
    <w:rsid w:val="00E82ED8"/>
    <w:rsid w:val="00E83E64"/>
    <w:rsid w:val="00E843A1"/>
    <w:rsid w:val="00E8462F"/>
    <w:rsid w:val="00E84C48"/>
    <w:rsid w:val="00E84F8A"/>
    <w:rsid w:val="00E859C8"/>
    <w:rsid w:val="00E86429"/>
    <w:rsid w:val="00E869CD"/>
    <w:rsid w:val="00E86AE7"/>
    <w:rsid w:val="00E86E4B"/>
    <w:rsid w:val="00E87EB6"/>
    <w:rsid w:val="00E90226"/>
    <w:rsid w:val="00E90EF7"/>
    <w:rsid w:val="00E919FF"/>
    <w:rsid w:val="00E91E89"/>
    <w:rsid w:val="00E91F03"/>
    <w:rsid w:val="00E91F68"/>
    <w:rsid w:val="00E92011"/>
    <w:rsid w:val="00E922DB"/>
    <w:rsid w:val="00E9236F"/>
    <w:rsid w:val="00E93043"/>
    <w:rsid w:val="00E9322B"/>
    <w:rsid w:val="00E93532"/>
    <w:rsid w:val="00E93D8B"/>
    <w:rsid w:val="00E94F4D"/>
    <w:rsid w:val="00E95890"/>
    <w:rsid w:val="00E95DE3"/>
    <w:rsid w:val="00E962B7"/>
    <w:rsid w:val="00E964A9"/>
    <w:rsid w:val="00E96BAD"/>
    <w:rsid w:val="00E96C72"/>
    <w:rsid w:val="00E96E31"/>
    <w:rsid w:val="00E96EFE"/>
    <w:rsid w:val="00E97061"/>
    <w:rsid w:val="00E97EF0"/>
    <w:rsid w:val="00E97F50"/>
    <w:rsid w:val="00EA02E1"/>
    <w:rsid w:val="00EA031D"/>
    <w:rsid w:val="00EA096F"/>
    <w:rsid w:val="00EA0976"/>
    <w:rsid w:val="00EA0AA5"/>
    <w:rsid w:val="00EA0D7C"/>
    <w:rsid w:val="00EA0F9B"/>
    <w:rsid w:val="00EA15D1"/>
    <w:rsid w:val="00EA1625"/>
    <w:rsid w:val="00EA19FF"/>
    <w:rsid w:val="00EA1B3A"/>
    <w:rsid w:val="00EA2109"/>
    <w:rsid w:val="00EA2550"/>
    <w:rsid w:val="00EA286B"/>
    <w:rsid w:val="00EA366F"/>
    <w:rsid w:val="00EA3E0B"/>
    <w:rsid w:val="00EA3F0B"/>
    <w:rsid w:val="00EA430D"/>
    <w:rsid w:val="00EA46F9"/>
    <w:rsid w:val="00EA49F7"/>
    <w:rsid w:val="00EA5481"/>
    <w:rsid w:val="00EA55B2"/>
    <w:rsid w:val="00EA629B"/>
    <w:rsid w:val="00EA62F3"/>
    <w:rsid w:val="00EA69B5"/>
    <w:rsid w:val="00EA6A9D"/>
    <w:rsid w:val="00EA6C73"/>
    <w:rsid w:val="00EA6CC6"/>
    <w:rsid w:val="00EA6F06"/>
    <w:rsid w:val="00EA737F"/>
    <w:rsid w:val="00EA7704"/>
    <w:rsid w:val="00EB0912"/>
    <w:rsid w:val="00EB09C1"/>
    <w:rsid w:val="00EB0F01"/>
    <w:rsid w:val="00EB1190"/>
    <w:rsid w:val="00EB12EB"/>
    <w:rsid w:val="00EB12F6"/>
    <w:rsid w:val="00EB17EF"/>
    <w:rsid w:val="00EB1B2C"/>
    <w:rsid w:val="00EB1E66"/>
    <w:rsid w:val="00EB1EFB"/>
    <w:rsid w:val="00EB259A"/>
    <w:rsid w:val="00EB2A65"/>
    <w:rsid w:val="00EB2C38"/>
    <w:rsid w:val="00EB2D40"/>
    <w:rsid w:val="00EB3095"/>
    <w:rsid w:val="00EB33A4"/>
    <w:rsid w:val="00EB33FA"/>
    <w:rsid w:val="00EB350F"/>
    <w:rsid w:val="00EB35F1"/>
    <w:rsid w:val="00EB3F49"/>
    <w:rsid w:val="00EB40CD"/>
    <w:rsid w:val="00EB4305"/>
    <w:rsid w:val="00EB5C1F"/>
    <w:rsid w:val="00EB6278"/>
    <w:rsid w:val="00EB652F"/>
    <w:rsid w:val="00EB66B1"/>
    <w:rsid w:val="00EB71BF"/>
    <w:rsid w:val="00EB72A4"/>
    <w:rsid w:val="00EB75EE"/>
    <w:rsid w:val="00EB76E7"/>
    <w:rsid w:val="00EB76F3"/>
    <w:rsid w:val="00EB7B32"/>
    <w:rsid w:val="00EC1428"/>
    <w:rsid w:val="00EC155F"/>
    <w:rsid w:val="00EC1A27"/>
    <w:rsid w:val="00EC29AA"/>
    <w:rsid w:val="00EC2E71"/>
    <w:rsid w:val="00EC3000"/>
    <w:rsid w:val="00EC3A7E"/>
    <w:rsid w:val="00EC3E96"/>
    <w:rsid w:val="00EC3F48"/>
    <w:rsid w:val="00EC44F2"/>
    <w:rsid w:val="00EC4BAE"/>
    <w:rsid w:val="00EC5371"/>
    <w:rsid w:val="00EC5964"/>
    <w:rsid w:val="00EC5C22"/>
    <w:rsid w:val="00EC607A"/>
    <w:rsid w:val="00EC6377"/>
    <w:rsid w:val="00EC67D8"/>
    <w:rsid w:val="00EC6AAF"/>
    <w:rsid w:val="00EC6C2D"/>
    <w:rsid w:val="00EC6C3A"/>
    <w:rsid w:val="00EC710D"/>
    <w:rsid w:val="00EC7662"/>
    <w:rsid w:val="00EC7E64"/>
    <w:rsid w:val="00ED00B0"/>
    <w:rsid w:val="00ED02B4"/>
    <w:rsid w:val="00ED03D1"/>
    <w:rsid w:val="00ED082E"/>
    <w:rsid w:val="00ED09EA"/>
    <w:rsid w:val="00ED0C9F"/>
    <w:rsid w:val="00ED0F5E"/>
    <w:rsid w:val="00ED1B1F"/>
    <w:rsid w:val="00ED1BB6"/>
    <w:rsid w:val="00ED3252"/>
    <w:rsid w:val="00ED38D8"/>
    <w:rsid w:val="00ED39B7"/>
    <w:rsid w:val="00ED41ED"/>
    <w:rsid w:val="00ED4225"/>
    <w:rsid w:val="00ED461C"/>
    <w:rsid w:val="00ED4677"/>
    <w:rsid w:val="00ED476E"/>
    <w:rsid w:val="00ED4819"/>
    <w:rsid w:val="00ED486C"/>
    <w:rsid w:val="00ED4F7E"/>
    <w:rsid w:val="00ED4FC2"/>
    <w:rsid w:val="00ED50F3"/>
    <w:rsid w:val="00ED51ED"/>
    <w:rsid w:val="00ED521A"/>
    <w:rsid w:val="00ED56A5"/>
    <w:rsid w:val="00ED5802"/>
    <w:rsid w:val="00ED643B"/>
    <w:rsid w:val="00ED6485"/>
    <w:rsid w:val="00ED64FE"/>
    <w:rsid w:val="00ED797A"/>
    <w:rsid w:val="00EE0111"/>
    <w:rsid w:val="00EE0419"/>
    <w:rsid w:val="00EE04DF"/>
    <w:rsid w:val="00EE07E5"/>
    <w:rsid w:val="00EE0F9D"/>
    <w:rsid w:val="00EE1BA8"/>
    <w:rsid w:val="00EE1E16"/>
    <w:rsid w:val="00EE2942"/>
    <w:rsid w:val="00EE2A50"/>
    <w:rsid w:val="00EE2C26"/>
    <w:rsid w:val="00EE37B6"/>
    <w:rsid w:val="00EE3AA4"/>
    <w:rsid w:val="00EE3CB2"/>
    <w:rsid w:val="00EE3D81"/>
    <w:rsid w:val="00EE400F"/>
    <w:rsid w:val="00EE42CC"/>
    <w:rsid w:val="00EE444F"/>
    <w:rsid w:val="00EE4DDD"/>
    <w:rsid w:val="00EE4EF2"/>
    <w:rsid w:val="00EE57DD"/>
    <w:rsid w:val="00EE5F54"/>
    <w:rsid w:val="00EE62BE"/>
    <w:rsid w:val="00EE6594"/>
    <w:rsid w:val="00EE706B"/>
    <w:rsid w:val="00EE7248"/>
    <w:rsid w:val="00EE7844"/>
    <w:rsid w:val="00EE7984"/>
    <w:rsid w:val="00EE7E61"/>
    <w:rsid w:val="00EE7EE0"/>
    <w:rsid w:val="00EF047A"/>
    <w:rsid w:val="00EF0676"/>
    <w:rsid w:val="00EF12E7"/>
    <w:rsid w:val="00EF25A0"/>
    <w:rsid w:val="00EF25CC"/>
    <w:rsid w:val="00EF28C9"/>
    <w:rsid w:val="00EF2DF6"/>
    <w:rsid w:val="00EF309A"/>
    <w:rsid w:val="00EF3288"/>
    <w:rsid w:val="00EF3527"/>
    <w:rsid w:val="00EF3D12"/>
    <w:rsid w:val="00EF3E65"/>
    <w:rsid w:val="00EF3F78"/>
    <w:rsid w:val="00EF41FD"/>
    <w:rsid w:val="00EF43EE"/>
    <w:rsid w:val="00EF481C"/>
    <w:rsid w:val="00EF54BB"/>
    <w:rsid w:val="00EF5909"/>
    <w:rsid w:val="00EF64BE"/>
    <w:rsid w:val="00EF66F6"/>
    <w:rsid w:val="00EF6783"/>
    <w:rsid w:val="00EF774F"/>
    <w:rsid w:val="00EF78E9"/>
    <w:rsid w:val="00EF7C3E"/>
    <w:rsid w:val="00EF7C44"/>
    <w:rsid w:val="00EF7D56"/>
    <w:rsid w:val="00EF7D87"/>
    <w:rsid w:val="00EF7F89"/>
    <w:rsid w:val="00F0145E"/>
    <w:rsid w:val="00F01599"/>
    <w:rsid w:val="00F015D0"/>
    <w:rsid w:val="00F01785"/>
    <w:rsid w:val="00F01A8D"/>
    <w:rsid w:val="00F01FA0"/>
    <w:rsid w:val="00F02645"/>
    <w:rsid w:val="00F027E6"/>
    <w:rsid w:val="00F033A9"/>
    <w:rsid w:val="00F036B7"/>
    <w:rsid w:val="00F0384D"/>
    <w:rsid w:val="00F0384E"/>
    <w:rsid w:val="00F03B25"/>
    <w:rsid w:val="00F03CEA"/>
    <w:rsid w:val="00F03E69"/>
    <w:rsid w:val="00F0476D"/>
    <w:rsid w:val="00F047F4"/>
    <w:rsid w:val="00F0554D"/>
    <w:rsid w:val="00F0557D"/>
    <w:rsid w:val="00F05BD6"/>
    <w:rsid w:val="00F06380"/>
    <w:rsid w:val="00F06DA0"/>
    <w:rsid w:val="00F0794F"/>
    <w:rsid w:val="00F07ED9"/>
    <w:rsid w:val="00F10226"/>
    <w:rsid w:val="00F1088B"/>
    <w:rsid w:val="00F108BC"/>
    <w:rsid w:val="00F10A7D"/>
    <w:rsid w:val="00F119C5"/>
    <w:rsid w:val="00F123A5"/>
    <w:rsid w:val="00F1257A"/>
    <w:rsid w:val="00F12E5C"/>
    <w:rsid w:val="00F12F40"/>
    <w:rsid w:val="00F1307E"/>
    <w:rsid w:val="00F13408"/>
    <w:rsid w:val="00F134E3"/>
    <w:rsid w:val="00F14415"/>
    <w:rsid w:val="00F14493"/>
    <w:rsid w:val="00F14835"/>
    <w:rsid w:val="00F148B6"/>
    <w:rsid w:val="00F149C4"/>
    <w:rsid w:val="00F14F51"/>
    <w:rsid w:val="00F15949"/>
    <w:rsid w:val="00F15C14"/>
    <w:rsid w:val="00F15CCE"/>
    <w:rsid w:val="00F15D75"/>
    <w:rsid w:val="00F15E96"/>
    <w:rsid w:val="00F16D36"/>
    <w:rsid w:val="00F16D97"/>
    <w:rsid w:val="00F16EEB"/>
    <w:rsid w:val="00F17BB2"/>
    <w:rsid w:val="00F20512"/>
    <w:rsid w:val="00F20BB5"/>
    <w:rsid w:val="00F220A2"/>
    <w:rsid w:val="00F226DA"/>
    <w:rsid w:val="00F22B56"/>
    <w:rsid w:val="00F22B6D"/>
    <w:rsid w:val="00F22F3A"/>
    <w:rsid w:val="00F2327A"/>
    <w:rsid w:val="00F23581"/>
    <w:rsid w:val="00F23A99"/>
    <w:rsid w:val="00F23C52"/>
    <w:rsid w:val="00F23D70"/>
    <w:rsid w:val="00F23EE3"/>
    <w:rsid w:val="00F24016"/>
    <w:rsid w:val="00F24256"/>
    <w:rsid w:val="00F242D1"/>
    <w:rsid w:val="00F24E3F"/>
    <w:rsid w:val="00F257CE"/>
    <w:rsid w:val="00F25871"/>
    <w:rsid w:val="00F25D27"/>
    <w:rsid w:val="00F25F91"/>
    <w:rsid w:val="00F26494"/>
    <w:rsid w:val="00F26DE3"/>
    <w:rsid w:val="00F2701F"/>
    <w:rsid w:val="00F271B4"/>
    <w:rsid w:val="00F272C8"/>
    <w:rsid w:val="00F27593"/>
    <w:rsid w:val="00F279CB"/>
    <w:rsid w:val="00F27AC4"/>
    <w:rsid w:val="00F3088C"/>
    <w:rsid w:val="00F30951"/>
    <w:rsid w:val="00F30B7E"/>
    <w:rsid w:val="00F30DA3"/>
    <w:rsid w:val="00F310F0"/>
    <w:rsid w:val="00F31697"/>
    <w:rsid w:val="00F31939"/>
    <w:rsid w:val="00F31FF0"/>
    <w:rsid w:val="00F32A16"/>
    <w:rsid w:val="00F32AA4"/>
    <w:rsid w:val="00F32E55"/>
    <w:rsid w:val="00F33365"/>
    <w:rsid w:val="00F3374D"/>
    <w:rsid w:val="00F33822"/>
    <w:rsid w:val="00F34752"/>
    <w:rsid w:val="00F34954"/>
    <w:rsid w:val="00F34A5A"/>
    <w:rsid w:val="00F34DE5"/>
    <w:rsid w:val="00F35222"/>
    <w:rsid w:val="00F352C2"/>
    <w:rsid w:val="00F35A9A"/>
    <w:rsid w:val="00F3663A"/>
    <w:rsid w:val="00F3668B"/>
    <w:rsid w:val="00F369BD"/>
    <w:rsid w:val="00F36D9A"/>
    <w:rsid w:val="00F36DA2"/>
    <w:rsid w:val="00F37029"/>
    <w:rsid w:val="00F37387"/>
    <w:rsid w:val="00F37420"/>
    <w:rsid w:val="00F376A9"/>
    <w:rsid w:val="00F3796C"/>
    <w:rsid w:val="00F37B33"/>
    <w:rsid w:val="00F4028D"/>
    <w:rsid w:val="00F4030A"/>
    <w:rsid w:val="00F4076D"/>
    <w:rsid w:val="00F4084F"/>
    <w:rsid w:val="00F40B07"/>
    <w:rsid w:val="00F40CA6"/>
    <w:rsid w:val="00F4134D"/>
    <w:rsid w:val="00F41612"/>
    <w:rsid w:val="00F416B3"/>
    <w:rsid w:val="00F42134"/>
    <w:rsid w:val="00F4224D"/>
    <w:rsid w:val="00F426A2"/>
    <w:rsid w:val="00F42858"/>
    <w:rsid w:val="00F42A38"/>
    <w:rsid w:val="00F4346A"/>
    <w:rsid w:val="00F44291"/>
    <w:rsid w:val="00F443CF"/>
    <w:rsid w:val="00F4482F"/>
    <w:rsid w:val="00F4506E"/>
    <w:rsid w:val="00F45162"/>
    <w:rsid w:val="00F4548F"/>
    <w:rsid w:val="00F459BF"/>
    <w:rsid w:val="00F45F75"/>
    <w:rsid w:val="00F460F9"/>
    <w:rsid w:val="00F4628A"/>
    <w:rsid w:val="00F463ED"/>
    <w:rsid w:val="00F4643F"/>
    <w:rsid w:val="00F4656A"/>
    <w:rsid w:val="00F466EE"/>
    <w:rsid w:val="00F4759C"/>
    <w:rsid w:val="00F476D5"/>
    <w:rsid w:val="00F479CA"/>
    <w:rsid w:val="00F47E85"/>
    <w:rsid w:val="00F50469"/>
    <w:rsid w:val="00F5091B"/>
    <w:rsid w:val="00F50949"/>
    <w:rsid w:val="00F509C3"/>
    <w:rsid w:val="00F50E9D"/>
    <w:rsid w:val="00F51089"/>
    <w:rsid w:val="00F511F3"/>
    <w:rsid w:val="00F518B1"/>
    <w:rsid w:val="00F51A18"/>
    <w:rsid w:val="00F51B22"/>
    <w:rsid w:val="00F5215B"/>
    <w:rsid w:val="00F52847"/>
    <w:rsid w:val="00F53317"/>
    <w:rsid w:val="00F533A3"/>
    <w:rsid w:val="00F5350B"/>
    <w:rsid w:val="00F5355B"/>
    <w:rsid w:val="00F53667"/>
    <w:rsid w:val="00F537FC"/>
    <w:rsid w:val="00F53917"/>
    <w:rsid w:val="00F54B9C"/>
    <w:rsid w:val="00F54D68"/>
    <w:rsid w:val="00F54DF2"/>
    <w:rsid w:val="00F54F72"/>
    <w:rsid w:val="00F5541D"/>
    <w:rsid w:val="00F5594F"/>
    <w:rsid w:val="00F55FCA"/>
    <w:rsid w:val="00F5651D"/>
    <w:rsid w:val="00F566E3"/>
    <w:rsid w:val="00F56B0F"/>
    <w:rsid w:val="00F570C5"/>
    <w:rsid w:val="00F57438"/>
    <w:rsid w:val="00F57D7B"/>
    <w:rsid w:val="00F57DF9"/>
    <w:rsid w:val="00F6015B"/>
    <w:rsid w:val="00F60E1F"/>
    <w:rsid w:val="00F60FCE"/>
    <w:rsid w:val="00F61A1D"/>
    <w:rsid w:val="00F61C7C"/>
    <w:rsid w:val="00F62027"/>
    <w:rsid w:val="00F620F2"/>
    <w:rsid w:val="00F626C5"/>
    <w:rsid w:val="00F62A35"/>
    <w:rsid w:val="00F63A7E"/>
    <w:rsid w:val="00F63DC1"/>
    <w:rsid w:val="00F64216"/>
    <w:rsid w:val="00F6427E"/>
    <w:rsid w:val="00F647B7"/>
    <w:rsid w:val="00F64D2A"/>
    <w:rsid w:val="00F64F99"/>
    <w:rsid w:val="00F6532B"/>
    <w:rsid w:val="00F65369"/>
    <w:rsid w:val="00F6641F"/>
    <w:rsid w:val="00F66867"/>
    <w:rsid w:val="00F66917"/>
    <w:rsid w:val="00F66E57"/>
    <w:rsid w:val="00F66FB4"/>
    <w:rsid w:val="00F6717D"/>
    <w:rsid w:val="00F675F5"/>
    <w:rsid w:val="00F70790"/>
    <w:rsid w:val="00F70BBD"/>
    <w:rsid w:val="00F70EE5"/>
    <w:rsid w:val="00F70F28"/>
    <w:rsid w:val="00F71631"/>
    <w:rsid w:val="00F71A14"/>
    <w:rsid w:val="00F71AC1"/>
    <w:rsid w:val="00F71FC1"/>
    <w:rsid w:val="00F7247D"/>
    <w:rsid w:val="00F72D6A"/>
    <w:rsid w:val="00F734FB"/>
    <w:rsid w:val="00F738BF"/>
    <w:rsid w:val="00F73934"/>
    <w:rsid w:val="00F73959"/>
    <w:rsid w:val="00F739DA"/>
    <w:rsid w:val="00F73E73"/>
    <w:rsid w:val="00F73EA9"/>
    <w:rsid w:val="00F73FB3"/>
    <w:rsid w:val="00F74347"/>
    <w:rsid w:val="00F743BF"/>
    <w:rsid w:val="00F746C4"/>
    <w:rsid w:val="00F7496B"/>
    <w:rsid w:val="00F74BD1"/>
    <w:rsid w:val="00F751C1"/>
    <w:rsid w:val="00F7541C"/>
    <w:rsid w:val="00F75619"/>
    <w:rsid w:val="00F75931"/>
    <w:rsid w:val="00F75997"/>
    <w:rsid w:val="00F75A7B"/>
    <w:rsid w:val="00F75AF9"/>
    <w:rsid w:val="00F765A3"/>
    <w:rsid w:val="00F76808"/>
    <w:rsid w:val="00F76971"/>
    <w:rsid w:val="00F76A00"/>
    <w:rsid w:val="00F76C44"/>
    <w:rsid w:val="00F770E6"/>
    <w:rsid w:val="00F7710F"/>
    <w:rsid w:val="00F7743F"/>
    <w:rsid w:val="00F77EF7"/>
    <w:rsid w:val="00F802FC"/>
    <w:rsid w:val="00F80A08"/>
    <w:rsid w:val="00F80B48"/>
    <w:rsid w:val="00F80D17"/>
    <w:rsid w:val="00F81282"/>
    <w:rsid w:val="00F818E6"/>
    <w:rsid w:val="00F81A11"/>
    <w:rsid w:val="00F81B47"/>
    <w:rsid w:val="00F81D4B"/>
    <w:rsid w:val="00F81FC2"/>
    <w:rsid w:val="00F82204"/>
    <w:rsid w:val="00F82EDB"/>
    <w:rsid w:val="00F83035"/>
    <w:rsid w:val="00F83695"/>
    <w:rsid w:val="00F83908"/>
    <w:rsid w:val="00F8390A"/>
    <w:rsid w:val="00F83DA5"/>
    <w:rsid w:val="00F8512A"/>
    <w:rsid w:val="00F853A9"/>
    <w:rsid w:val="00F856B7"/>
    <w:rsid w:val="00F85BE5"/>
    <w:rsid w:val="00F85BEB"/>
    <w:rsid w:val="00F85C3B"/>
    <w:rsid w:val="00F8698B"/>
    <w:rsid w:val="00F86A53"/>
    <w:rsid w:val="00F871C4"/>
    <w:rsid w:val="00F873EA"/>
    <w:rsid w:val="00F87613"/>
    <w:rsid w:val="00F90BD9"/>
    <w:rsid w:val="00F90D4E"/>
    <w:rsid w:val="00F9116E"/>
    <w:rsid w:val="00F91C8F"/>
    <w:rsid w:val="00F921B7"/>
    <w:rsid w:val="00F92364"/>
    <w:rsid w:val="00F926D9"/>
    <w:rsid w:val="00F927FE"/>
    <w:rsid w:val="00F92FC6"/>
    <w:rsid w:val="00F93501"/>
    <w:rsid w:val="00F93529"/>
    <w:rsid w:val="00F9384E"/>
    <w:rsid w:val="00F9398F"/>
    <w:rsid w:val="00F93C65"/>
    <w:rsid w:val="00F94161"/>
    <w:rsid w:val="00F9427D"/>
    <w:rsid w:val="00F94708"/>
    <w:rsid w:val="00F94C02"/>
    <w:rsid w:val="00F94CF9"/>
    <w:rsid w:val="00F94D1A"/>
    <w:rsid w:val="00F94F22"/>
    <w:rsid w:val="00F9508E"/>
    <w:rsid w:val="00F9522B"/>
    <w:rsid w:val="00F95A43"/>
    <w:rsid w:val="00F95ADB"/>
    <w:rsid w:val="00F95FC4"/>
    <w:rsid w:val="00F96288"/>
    <w:rsid w:val="00F9634C"/>
    <w:rsid w:val="00F96A43"/>
    <w:rsid w:val="00F96E39"/>
    <w:rsid w:val="00F97C4C"/>
    <w:rsid w:val="00F97FC7"/>
    <w:rsid w:val="00FA039F"/>
    <w:rsid w:val="00FA04D0"/>
    <w:rsid w:val="00FA142E"/>
    <w:rsid w:val="00FA187D"/>
    <w:rsid w:val="00FA1A13"/>
    <w:rsid w:val="00FA1A39"/>
    <w:rsid w:val="00FA1F48"/>
    <w:rsid w:val="00FA2826"/>
    <w:rsid w:val="00FA307C"/>
    <w:rsid w:val="00FA32A3"/>
    <w:rsid w:val="00FA34A2"/>
    <w:rsid w:val="00FA34ED"/>
    <w:rsid w:val="00FA3A0C"/>
    <w:rsid w:val="00FA3A25"/>
    <w:rsid w:val="00FA3AD1"/>
    <w:rsid w:val="00FA3B03"/>
    <w:rsid w:val="00FA3C13"/>
    <w:rsid w:val="00FA42DB"/>
    <w:rsid w:val="00FA43AB"/>
    <w:rsid w:val="00FA467B"/>
    <w:rsid w:val="00FA61CF"/>
    <w:rsid w:val="00FA670B"/>
    <w:rsid w:val="00FA67BC"/>
    <w:rsid w:val="00FA69C8"/>
    <w:rsid w:val="00FA6C76"/>
    <w:rsid w:val="00FA6CCD"/>
    <w:rsid w:val="00FA76F4"/>
    <w:rsid w:val="00FB045E"/>
    <w:rsid w:val="00FB0A17"/>
    <w:rsid w:val="00FB0F7E"/>
    <w:rsid w:val="00FB1008"/>
    <w:rsid w:val="00FB1C3E"/>
    <w:rsid w:val="00FB1F4D"/>
    <w:rsid w:val="00FB2090"/>
    <w:rsid w:val="00FB2652"/>
    <w:rsid w:val="00FB2C6F"/>
    <w:rsid w:val="00FB308F"/>
    <w:rsid w:val="00FB3307"/>
    <w:rsid w:val="00FB338D"/>
    <w:rsid w:val="00FB3473"/>
    <w:rsid w:val="00FB3C78"/>
    <w:rsid w:val="00FB3CE1"/>
    <w:rsid w:val="00FB3E53"/>
    <w:rsid w:val="00FB448E"/>
    <w:rsid w:val="00FB4635"/>
    <w:rsid w:val="00FB47BB"/>
    <w:rsid w:val="00FB5093"/>
    <w:rsid w:val="00FB5216"/>
    <w:rsid w:val="00FB56C4"/>
    <w:rsid w:val="00FB58A1"/>
    <w:rsid w:val="00FB5EDB"/>
    <w:rsid w:val="00FB6133"/>
    <w:rsid w:val="00FB6164"/>
    <w:rsid w:val="00FB6511"/>
    <w:rsid w:val="00FB675C"/>
    <w:rsid w:val="00FB6A1C"/>
    <w:rsid w:val="00FB6DD7"/>
    <w:rsid w:val="00FB74EB"/>
    <w:rsid w:val="00FB7AC2"/>
    <w:rsid w:val="00FB7C52"/>
    <w:rsid w:val="00FC085F"/>
    <w:rsid w:val="00FC0FC5"/>
    <w:rsid w:val="00FC10BD"/>
    <w:rsid w:val="00FC14E1"/>
    <w:rsid w:val="00FC1811"/>
    <w:rsid w:val="00FC1C09"/>
    <w:rsid w:val="00FC1E3B"/>
    <w:rsid w:val="00FC2246"/>
    <w:rsid w:val="00FC26AC"/>
    <w:rsid w:val="00FC287F"/>
    <w:rsid w:val="00FC2B82"/>
    <w:rsid w:val="00FC2D4B"/>
    <w:rsid w:val="00FC3224"/>
    <w:rsid w:val="00FC3A27"/>
    <w:rsid w:val="00FC3F20"/>
    <w:rsid w:val="00FC4347"/>
    <w:rsid w:val="00FC568B"/>
    <w:rsid w:val="00FC5B31"/>
    <w:rsid w:val="00FC5B51"/>
    <w:rsid w:val="00FC6398"/>
    <w:rsid w:val="00FC6A6C"/>
    <w:rsid w:val="00FC6FEF"/>
    <w:rsid w:val="00FC70CF"/>
    <w:rsid w:val="00FC7170"/>
    <w:rsid w:val="00FC7593"/>
    <w:rsid w:val="00FC7F3E"/>
    <w:rsid w:val="00FD0191"/>
    <w:rsid w:val="00FD0492"/>
    <w:rsid w:val="00FD0856"/>
    <w:rsid w:val="00FD08D3"/>
    <w:rsid w:val="00FD0DB2"/>
    <w:rsid w:val="00FD0E46"/>
    <w:rsid w:val="00FD0E5C"/>
    <w:rsid w:val="00FD0FA6"/>
    <w:rsid w:val="00FD14C3"/>
    <w:rsid w:val="00FD1E08"/>
    <w:rsid w:val="00FD2635"/>
    <w:rsid w:val="00FD36D8"/>
    <w:rsid w:val="00FD3752"/>
    <w:rsid w:val="00FD4123"/>
    <w:rsid w:val="00FD46E2"/>
    <w:rsid w:val="00FD4710"/>
    <w:rsid w:val="00FD4D5C"/>
    <w:rsid w:val="00FD4E38"/>
    <w:rsid w:val="00FD4EDD"/>
    <w:rsid w:val="00FD4FA2"/>
    <w:rsid w:val="00FD54E1"/>
    <w:rsid w:val="00FD56EB"/>
    <w:rsid w:val="00FD57F2"/>
    <w:rsid w:val="00FD5837"/>
    <w:rsid w:val="00FD58E9"/>
    <w:rsid w:val="00FD593B"/>
    <w:rsid w:val="00FD5D91"/>
    <w:rsid w:val="00FD5E2C"/>
    <w:rsid w:val="00FD6051"/>
    <w:rsid w:val="00FD64A5"/>
    <w:rsid w:val="00FD66DB"/>
    <w:rsid w:val="00FD69A4"/>
    <w:rsid w:val="00FD6B17"/>
    <w:rsid w:val="00FD731B"/>
    <w:rsid w:val="00FD79DB"/>
    <w:rsid w:val="00FD7AA6"/>
    <w:rsid w:val="00FE07C0"/>
    <w:rsid w:val="00FE0E4B"/>
    <w:rsid w:val="00FE127B"/>
    <w:rsid w:val="00FE13E5"/>
    <w:rsid w:val="00FE18D1"/>
    <w:rsid w:val="00FE2012"/>
    <w:rsid w:val="00FE2024"/>
    <w:rsid w:val="00FE2256"/>
    <w:rsid w:val="00FE25F1"/>
    <w:rsid w:val="00FE293B"/>
    <w:rsid w:val="00FE2E82"/>
    <w:rsid w:val="00FE33A5"/>
    <w:rsid w:val="00FE39AB"/>
    <w:rsid w:val="00FE3DB7"/>
    <w:rsid w:val="00FE3FBA"/>
    <w:rsid w:val="00FE45B5"/>
    <w:rsid w:val="00FE46A1"/>
    <w:rsid w:val="00FE4917"/>
    <w:rsid w:val="00FE4A60"/>
    <w:rsid w:val="00FE55A9"/>
    <w:rsid w:val="00FE58D5"/>
    <w:rsid w:val="00FE597F"/>
    <w:rsid w:val="00FE5F0A"/>
    <w:rsid w:val="00FE62DD"/>
    <w:rsid w:val="00FE63EF"/>
    <w:rsid w:val="00FE6541"/>
    <w:rsid w:val="00FE6FF9"/>
    <w:rsid w:val="00FE75EB"/>
    <w:rsid w:val="00FE7E6D"/>
    <w:rsid w:val="00FF00B9"/>
    <w:rsid w:val="00FF01FE"/>
    <w:rsid w:val="00FF0645"/>
    <w:rsid w:val="00FF0A17"/>
    <w:rsid w:val="00FF0EE0"/>
    <w:rsid w:val="00FF105C"/>
    <w:rsid w:val="00FF1165"/>
    <w:rsid w:val="00FF165C"/>
    <w:rsid w:val="00FF1F90"/>
    <w:rsid w:val="00FF20CE"/>
    <w:rsid w:val="00FF243C"/>
    <w:rsid w:val="00FF2599"/>
    <w:rsid w:val="00FF27B4"/>
    <w:rsid w:val="00FF2850"/>
    <w:rsid w:val="00FF3DC9"/>
    <w:rsid w:val="00FF3E03"/>
    <w:rsid w:val="00FF40D6"/>
    <w:rsid w:val="00FF41BF"/>
    <w:rsid w:val="00FF4BBC"/>
    <w:rsid w:val="00FF570C"/>
    <w:rsid w:val="00FF61AC"/>
    <w:rsid w:val="00FF66CD"/>
    <w:rsid w:val="00FF6BA2"/>
    <w:rsid w:val="00FF6D7B"/>
    <w:rsid w:val="00FF6E2D"/>
    <w:rsid w:val="00FF7212"/>
    <w:rsid w:val="00FF725E"/>
    <w:rsid w:val="00FF766E"/>
    <w:rsid w:val="00FF7BE8"/>
    <w:rsid w:val="00FF7F24"/>
    <w:rsid w:val="00FF7FD5"/>
    <w:rsid w:val="361A5AC9"/>
    <w:rsid w:val="4E465DD9"/>
    <w:rsid w:val="6E2A30BB"/>
    <w:rsid w:val="74302C8D"/>
  </w:rsids>
  <m:mathPr>
    <m:mathFont m:val="Cambria Math"/>
    <m:brkBin m:val="before"/>
    <m:brkBinSub m:val="--"/>
    <m:smallFrac m:val="0"/>
    <m:dispDef/>
    <m:lMargin m:val="0"/>
    <m:rMargin m:val="0"/>
    <m:defJc m:val="centerGroup"/>
    <m:wrapIndent m:val="1440"/>
    <m:intLim m:val="subSup"/>
    <m:naryLim m:val="undOvr"/>
  </m:mathPr>
  <w:themeFontLang w:val="hr-HR"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fillcolor="white">
      <v:fill color="white"/>
    </o:shapedefaults>
    <o:shapelayout v:ext="edit">
      <o:idmap v:ext="edit" data="1"/>
    </o:shapelayout>
  </w:shapeDefaults>
  <w:decimalSymbol w:val=","/>
  <w:listSeparator w:val=";"/>
  <w14:docId w14:val="0D094645"/>
  <w14:defaultImageDpi w14:val="96"/>
  <w15:docId w15:val="{FB6330FB-B80A-4B6D-B6C5-F53A5EFED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hr-HR" w:eastAsia="hr-H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qFormat="1"/>
    <w:lsdException w:name="annotation text" w:locked="1" w:semiHidden="1" w:unhideWhenUsed="1"/>
    <w:lsdException w:name="header" w:locked="1" w:unhideWhenUsed="1" w:qFormat="1"/>
    <w:lsdException w:name="footer" w:qFormat="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locked="1" w:uiPriority="39"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437D"/>
    <w:pPr>
      <w:spacing w:after="200" w:line="276" w:lineRule="auto"/>
    </w:pPr>
    <w:rPr>
      <w:rFonts w:eastAsia="Times New Roman"/>
      <w:sz w:val="24"/>
      <w:szCs w:val="24"/>
    </w:rPr>
  </w:style>
  <w:style w:type="paragraph" w:styleId="Heading1">
    <w:name w:val="heading 1"/>
    <w:basedOn w:val="Normal"/>
    <w:link w:val="Heading1Char"/>
    <w:uiPriority w:val="9"/>
    <w:qFormat/>
    <w:locked/>
    <w:rsid w:val="00CD188B"/>
    <w:pPr>
      <w:spacing w:before="100" w:beforeAutospacing="1" w:after="100" w:afterAutospacing="1" w:line="240" w:lineRule="auto"/>
      <w:outlineLvl w:val="0"/>
    </w:pPr>
    <w:rPr>
      <w:rFonts w:eastAsiaTheme="minorEastAsia"/>
      <w:b/>
      <w:bCs/>
      <w:kern w:val="36"/>
      <w:sz w:val="48"/>
      <w:szCs w:val="48"/>
      <w14:ligatures w14:val="standardContextual"/>
    </w:rPr>
  </w:style>
  <w:style w:type="paragraph" w:styleId="Heading2">
    <w:name w:val="heading 2"/>
    <w:basedOn w:val="Normal"/>
    <w:next w:val="Normal"/>
    <w:link w:val="Heading2Char"/>
    <w:uiPriority w:val="9"/>
    <w:semiHidden/>
    <w:unhideWhenUsed/>
    <w:qFormat/>
    <w:locked/>
    <w:rsid w:val="005750F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qFormat/>
    <w:rPr>
      <w:rFonts w:ascii="Segoe UI" w:hAnsi="Segoe UI" w:cs="Segoe UI"/>
      <w:sz w:val="18"/>
      <w:szCs w:val="18"/>
    </w:rPr>
  </w:style>
  <w:style w:type="paragraph" w:styleId="CommentText">
    <w:name w:val="annotation text"/>
    <w:basedOn w:val="Normal"/>
    <w:link w:val="CommentTextChar"/>
    <w:uiPriority w:val="99"/>
    <w:unhideWhenUsed/>
    <w:locked/>
    <w:pPr>
      <w:spacing w:after="160"/>
    </w:pPr>
    <w:rPr>
      <w:rFonts w:ascii="Calibri" w:eastAsia="Calibri" w:hAnsi="Calibri"/>
      <w:sz w:val="20"/>
      <w:szCs w:val="20"/>
      <w:lang w:eastAsia="en-US"/>
    </w:rPr>
  </w:style>
  <w:style w:type="paragraph" w:styleId="CommentSubject">
    <w:name w:val="annotation subject"/>
    <w:basedOn w:val="CommentText"/>
    <w:next w:val="CommentText"/>
    <w:link w:val="CommentSubjectChar"/>
    <w:uiPriority w:val="99"/>
    <w:semiHidden/>
    <w:unhideWhenUsed/>
    <w:locked/>
    <w:rPr>
      <w:b/>
      <w:bCs/>
    </w:rPr>
  </w:style>
  <w:style w:type="paragraph" w:styleId="Footer">
    <w:name w:val="footer"/>
    <w:basedOn w:val="Normal"/>
    <w:link w:val="FooterChar"/>
    <w:uiPriority w:val="99"/>
    <w:qFormat/>
    <w:pPr>
      <w:tabs>
        <w:tab w:val="center" w:pos="4536"/>
        <w:tab w:val="right" w:pos="9072"/>
      </w:tabs>
    </w:pPr>
  </w:style>
  <w:style w:type="paragraph" w:styleId="FootnoteText">
    <w:name w:val="footnote text"/>
    <w:basedOn w:val="Normal"/>
    <w:link w:val="FootnoteTextChar"/>
    <w:uiPriority w:val="99"/>
    <w:semiHidden/>
    <w:unhideWhenUsed/>
    <w:qFormat/>
    <w:locked/>
    <w:rPr>
      <w:sz w:val="20"/>
      <w:szCs w:val="20"/>
    </w:rPr>
  </w:style>
  <w:style w:type="paragraph" w:styleId="Header">
    <w:name w:val="header"/>
    <w:basedOn w:val="Normal"/>
    <w:link w:val="HeaderChar"/>
    <w:uiPriority w:val="99"/>
    <w:unhideWhenUsed/>
    <w:qFormat/>
    <w:locked/>
    <w:pPr>
      <w:tabs>
        <w:tab w:val="center" w:pos="4536"/>
        <w:tab w:val="right" w:pos="9072"/>
      </w:tabs>
    </w:pPr>
    <w:rPr>
      <w:rFonts w:ascii="Calibri" w:eastAsia="Calibri" w:hAnsi="Calibri"/>
      <w:sz w:val="22"/>
      <w:szCs w:val="22"/>
      <w:lang w:eastAsia="en-US"/>
    </w:rPr>
  </w:style>
  <w:style w:type="paragraph" w:styleId="NormalWeb">
    <w:name w:val="Normal (Web)"/>
    <w:basedOn w:val="Normal"/>
    <w:uiPriority w:val="99"/>
    <w:unhideWhenUsed/>
    <w:qFormat/>
    <w:locked/>
    <w:pPr>
      <w:spacing w:before="100" w:beforeAutospacing="1" w:after="100" w:afterAutospacing="1"/>
    </w:pPr>
  </w:style>
  <w:style w:type="character" w:styleId="CommentReference">
    <w:name w:val="annotation reference"/>
    <w:basedOn w:val="DefaultParagraphFont"/>
    <w:uiPriority w:val="99"/>
    <w:semiHidden/>
    <w:unhideWhenUsed/>
    <w:qFormat/>
    <w:locked/>
    <w:rPr>
      <w:sz w:val="16"/>
      <w:szCs w:val="16"/>
    </w:rPr>
  </w:style>
  <w:style w:type="character" w:styleId="FootnoteReference">
    <w:name w:val="footnote reference"/>
    <w:basedOn w:val="DefaultParagraphFont"/>
    <w:uiPriority w:val="99"/>
    <w:semiHidden/>
    <w:unhideWhenUsed/>
    <w:locked/>
    <w:rPr>
      <w:vertAlign w:val="superscript"/>
    </w:rPr>
  </w:style>
  <w:style w:type="character" w:styleId="PageNumber">
    <w:name w:val="page number"/>
    <w:uiPriority w:val="99"/>
    <w:qFormat/>
    <w:rPr>
      <w:rFonts w:cs="Times New Roman"/>
    </w:rPr>
  </w:style>
  <w:style w:type="table" w:styleId="TableGrid">
    <w:name w:val="Table Grid"/>
    <w:basedOn w:val="TableNormal"/>
    <w:uiPriority w:val="39"/>
    <w:qFormat/>
    <w:locked/>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b-na18">
    <w:name w:val="tb-na18"/>
    <w:basedOn w:val="Normal"/>
    <w:uiPriority w:val="99"/>
    <w:qFormat/>
    <w:pPr>
      <w:spacing w:before="100" w:beforeAutospacing="1" w:after="100" w:afterAutospacing="1"/>
      <w:jc w:val="center"/>
    </w:pPr>
    <w:rPr>
      <w:b/>
      <w:bCs/>
      <w:sz w:val="40"/>
      <w:szCs w:val="40"/>
    </w:rPr>
  </w:style>
  <w:style w:type="paragraph" w:customStyle="1" w:styleId="broj-d">
    <w:name w:val="broj-d"/>
    <w:basedOn w:val="Normal"/>
    <w:pPr>
      <w:spacing w:before="100" w:beforeAutospacing="1" w:after="100" w:afterAutospacing="1"/>
      <w:jc w:val="right"/>
    </w:pPr>
    <w:rPr>
      <w:b/>
      <w:bCs/>
      <w:sz w:val="26"/>
      <w:szCs w:val="26"/>
    </w:rPr>
  </w:style>
  <w:style w:type="paragraph" w:customStyle="1" w:styleId="t-9-8">
    <w:name w:val="t-9-8"/>
    <w:basedOn w:val="Normal"/>
    <w:qFormat/>
    <w:pPr>
      <w:spacing w:before="100" w:beforeAutospacing="1" w:after="100" w:afterAutospacing="1"/>
    </w:pPr>
  </w:style>
  <w:style w:type="paragraph" w:customStyle="1" w:styleId="tb-na16">
    <w:name w:val="tb-na16"/>
    <w:basedOn w:val="Normal"/>
    <w:qFormat/>
    <w:pPr>
      <w:spacing w:before="100" w:beforeAutospacing="1" w:after="100" w:afterAutospacing="1"/>
      <w:jc w:val="center"/>
    </w:pPr>
    <w:rPr>
      <w:b/>
      <w:bCs/>
      <w:sz w:val="36"/>
      <w:szCs w:val="36"/>
    </w:rPr>
  </w:style>
  <w:style w:type="paragraph" w:customStyle="1" w:styleId="t-12-9-fett-s">
    <w:name w:val="t-12-9-fett-s"/>
    <w:basedOn w:val="Normal"/>
    <w:qFormat/>
    <w:pPr>
      <w:spacing w:before="100" w:beforeAutospacing="1" w:after="100" w:afterAutospacing="1"/>
      <w:jc w:val="center"/>
    </w:pPr>
    <w:rPr>
      <w:b/>
      <w:bCs/>
      <w:sz w:val="28"/>
      <w:szCs w:val="28"/>
    </w:rPr>
  </w:style>
  <w:style w:type="paragraph" w:customStyle="1" w:styleId="klasa2">
    <w:name w:val="klasa2"/>
    <w:basedOn w:val="Normal"/>
    <w:uiPriority w:val="99"/>
    <w:qFormat/>
    <w:pPr>
      <w:spacing w:before="100" w:beforeAutospacing="1" w:after="100" w:afterAutospacing="1"/>
    </w:pPr>
  </w:style>
  <w:style w:type="character" w:customStyle="1" w:styleId="bold1">
    <w:name w:val="bold1"/>
    <w:uiPriority w:val="99"/>
    <w:qFormat/>
    <w:rPr>
      <w:b/>
    </w:rPr>
  </w:style>
  <w:style w:type="paragraph" w:customStyle="1" w:styleId="t-9-8-potpis">
    <w:name w:val="t-9-8-potpis"/>
    <w:basedOn w:val="Normal"/>
    <w:uiPriority w:val="99"/>
    <w:qFormat/>
    <w:pPr>
      <w:spacing w:before="100" w:beforeAutospacing="1" w:after="100" w:afterAutospacing="1"/>
      <w:ind w:left="7344"/>
      <w:jc w:val="center"/>
    </w:pPr>
  </w:style>
  <w:style w:type="paragraph" w:customStyle="1" w:styleId="t-10-9-fett">
    <w:name w:val="t-10-9-fett"/>
    <w:basedOn w:val="Normal"/>
    <w:uiPriority w:val="99"/>
    <w:qFormat/>
    <w:pPr>
      <w:spacing w:before="100" w:beforeAutospacing="1" w:after="100" w:afterAutospacing="1"/>
    </w:pPr>
    <w:rPr>
      <w:b/>
      <w:bCs/>
      <w:sz w:val="26"/>
      <w:szCs w:val="26"/>
    </w:rPr>
  </w:style>
  <w:style w:type="paragraph" w:customStyle="1" w:styleId="t-10-9-kurz-s">
    <w:name w:val="t-10-9-kurz-s"/>
    <w:basedOn w:val="Normal"/>
    <w:qFormat/>
    <w:pPr>
      <w:spacing w:before="100" w:beforeAutospacing="1" w:after="100" w:afterAutospacing="1"/>
      <w:jc w:val="center"/>
    </w:pPr>
    <w:rPr>
      <w:i/>
      <w:iCs/>
      <w:sz w:val="26"/>
      <w:szCs w:val="26"/>
    </w:rPr>
  </w:style>
  <w:style w:type="paragraph" w:customStyle="1" w:styleId="clanak">
    <w:name w:val="clanak"/>
    <w:basedOn w:val="Normal"/>
    <w:qFormat/>
    <w:pPr>
      <w:spacing w:before="100" w:beforeAutospacing="1" w:after="100" w:afterAutospacing="1"/>
      <w:jc w:val="center"/>
    </w:pPr>
  </w:style>
  <w:style w:type="character" w:customStyle="1" w:styleId="kurziv1">
    <w:name w:val="kurziv1"/>
    <w:uiPriority w:val="99"/>
    <w:qFormat/>
    <w:rPr>
      <w:i/>
    </w:rPr>
  </w:style>
  <w:style w:type="paragraph" w:customStyle="1" w:styleId="t-10-9-sred">
    <w:name w:val="t-10-9-sred"/>
    <w:basedOn w:val="Normal"/>
    <w:uiPriority w:val="99"/>
    <w:qFormat/>
    <w:pPr>
      <w:spacing w:before="100" w:beforeAutospacing="1" w:after="100" w:afterAutospacing="1"/>
      <w:jc w:val="center"/>
    </w:pPr>
    <w:rPr>
      <w:sz w:val="26"/>
      <w:szCs w:val="26"/>
    </w:rPr>
  </w:style>
  <w:style w:type="paragraph" w:customStyle="1" w:styleId="clanak-">
    <w:name w:val="clanak-"/>
    <w:basedOn w:val="Normal"/>
    <w:qFormat/>
    <w:pPr>
      <w:spacing w:before="100" w:beforeAutospacing="1" w:after="100" w:afterAutospacing="1"/>
      <w:jc w:val="center"/>
    </w:pPr>
  </w:style>
  <w:style w:type="paragraph" w:customStyle="1" w:styleId="SamoIspravak">
    <w:name w:val="SamoIspravak"/>
    <w:uiPriority w:val="99"/>
    <w:qFormat/>
    <w:pPr>
      <w:spacing w:after="200" w:line="276" w:lineRule="auto"/>
    </w:pPr>
    <w:rPr>
      <w:rFonts w:eastAsia="Times New Roman"/>
      <w:sz w:val="24"/>
      <w:szCs w:val="24"/>
    </w:rPr>
  </w:style>
  <w:style w:type="character" w:customStyle="1" w:styleId="FooterChar">
    <w:name w:val="Footer Char"/>
    <w:link w:val="Footer"/>
    <w:uiPriority w:val="99"/>
    <w:qFormat/>
    <w:locked/>
    <w:rPr>
      <w:rFonts w:ascii="Times New Roman" w:hAnsi="Times New Roman"/>
      <w:sz w:val="24"/>
      <w:lang w:eastAsia="hr-HR"/>
    </w:rPr>
  </w:style>
  <w:style w:type="character" w:customStyle="1" w:styleId="BalloonTextChar">
    <w:name w:val="Balloon Text Char"/>
    <w:link w:val="BalloonText"/>
    <w:uiPriority w:val="99"/>
    <w:locked/>
    <w:rPr>
      <w:rFonts w:ascii="Segoe UI" w:hAnsi="Segoe UI"/>
      <w:sz w:val="18"/>
      <w:lang w:eastAsia="hr-HR"/>
    </w:rPr>
  </w:style>
  <w:style w:type="paragraph" w:customStyle="1" w:styleId="t-11-9-sred">
    <w:name w:val="t-11-9-sred"/>
    <w:basedOn w:val="Normal"/>
    <w:qFormat/>
    <w:pPr>
      <w:spacing w:before="100" w:beforeAutospacing="1" w:after="100" w:afterAutospacing="1"/>
      <w:jc w:val="center"/>
    </w:pPr>
    <w:rPr>
      <w:sz w:val="28"/>
      <w:szCs w:val="28"/>
    </w:rPr>
  </w:style>
  <w:style w:type="paragraph" w:styleId="ListParagraph">
    <w:name w:val="List Paragraph"/>
    <w:basedOn w:val="Normal"/>
    <w:uiPriority w:val="1"/>
    <w:qFormat/>
    <w:pPr>
      <w:spacing w:after="160" w:line="259" w:lineRule="auto"/>
      <w:ind w:left="720"/>
      <w:contextualSpacing/>
    </w:pPr>
    <w:rPr>
      <w:rFonts w:ascii="Calibri" w:eastAsia="Calibri" w:hAnsi="Calibri"/>
      <w:sz w:val="22"/>
      <w:szCs w:val="22"/>
      <w:lang w:eastAsia="en-US"/>
    </w:rPr>
  </w:style>
  <w:style w:type="character" w:customStyle="1" w:styleId="HeaderChar">
    <w:name w:val="Header Char"/>
    <w:basedOn w:val="DefaultParagraphFont"/>
    <w:link w:val="Header"/>
    <w:uiPriority w:val="99"/>
    <w:qFormat/>
    <w:rPr>
      <w:sz w:val="22"/>
      <w:szCs w:val="22"/>
      <w:lang w:eastAsia="en-US"/>
    </w:rPr>
  </w:style>
  <w:style w:type="character" w:customStyle="1" w:styleId="CommentTextChar">
    <w:name w:val="Comment Text Char"/>
    <w:basedOn w:val="DefaultParagraphFont"/>
    <w:link w:val="CommentText"/>
    <w:uiPriority w:val="99"/>
    <w:qFormat/>
    <w:rPr>
      <w:lang w:eastAsia="en-US"/>
    </w:rPr>
  </w:style>
  <w:style w:type="character" w:customStyle="1" w:styleId="CommentSubjectChar">
    <w:name w:val="Comment Subject Char"/>
    <w:basedOn w:val="CommentTextChar"/>
    <w:link w:val="CommentSubject"/>
    <w:uiPriority w:val="99"/>
    <w:semiHidden/>
    <w:qFormat/>
    <w:rPr>
      <w:b/>
      <w:bCs/>
      <w:lang w:eastAsia="en-US"/>
    </w:rPr>
  </w:style>
  <w:style w:type="character" w:customStyle="1" w:styleId="FootnoteTextChar">
    <w:name w:val="Footnote Text Char"/>
    <w:basedOn w:val="DefaultParagraphFont"/>
    <w:link w:val="FootnoteText"/>
    <w:uiPriority w:val="99"/>
    <w:semiHidden/>
    <w:qFormat/>
    <w:rPr>
      <w:rFonts w:ascii="Times New Roman" w:eastAsia="Times New Roman" w:hAnsi="Times New Roman"/>
    </w:rPr>
  </w:style>
  <w:style w:type="paragraph" w:customStyle="1" w:styleId="15">
    <w:name w:val="15"/>
    <w:basedOn w:val="Normal"/>
    <w:uiPriority w:val="99"/>
    <w:qFormat/>
    <w:pPr>
      <w:spacing w:after="0" w:line="240" w:lineRule="auto"/>
    </w:pPr>
    <w:rPr>
      <w:rFonts w:eastAsiaTheme="minorHAnsi"/>
    </w:rPr>
  </w:style>
  <w:style w:type="paragraph" w:styleId="Revision">
    <w:name w:val="Revision"/>
    <w:hidden/>
    <w:uiPriority w:val="99"/>
    <w:semiHidden/>
    <w:rsid w:val="002E37BA"/>
    <w:pPr>
      <w:spacing w:after="0" w:line="240" w:lineRule="auto"/>
    </w:pPr>
    <w:rPr>
      <w:rFonts w:eastAsia="Times New Roman"/>
      <w:sz w:val="24"/>
      <w:szCs w:val="24"/>
    </w:rPr>
  </w:style>
  <w:style w:type="paragraph" w:customStyle="1" w:styleId="normal-000003">
    <w:name w:val="normal-000003"/>
    <w:basedOn w:val="Normal"/>
    <w:rsid w:val="004A5752"/>
    <w:pPr>
      <w:spacing w:after="180" w:line="240" w:lineRule="auto"/>
      <w:jc w:val="both"/>
    </w:pPr>
    <w:rPr>
      <w:rFonts w:eastAsiaTheme="minorEastAsia"/>
      <w14:ligatures w14:val="standardContextual"/>
    </w:rPr>
  </w:style>
  <w:style w:type="character" w:customStyle="1" w:styleId="zadanifontodlomka-000004">
    <w:name w:val="zadanifontodlomka-000004"/>
    <w:basedOn w:val="DefaultParagraphFont"/>
    <w:rsid w:val="004A5752"/>
    <w:rPr>
      <w:rFonts w:ascii="Times New Roman" w:hAnsi="Times New Roman" w:cs="Times New Roman" w:hint="default"/>
      <w:b w:val="0"/>
      <w:bCs w:val="0"/>
      <w:color w:val="000000"/>
      <w:sz w:val="24"/>
      <w:szCs w:val="24"/>
    </w:rPr>
  </w:style>
  <w:style w:type="paragraph" w:customStyle="1" w:styleId="000079">
    <w:name w:val="000079"/>
    <w:basedOn w:val="Normal"/>
    <w:rsid w:val="00922107"/>
    <w:pPr>
      <w:spacing w:after="0" w:line="240" w:lineRule="auto"/>
      <w:jc w:val="both"/>
    </w:pPr>
    <w:rPr>
      <w:rFonts w:eastAsiaTheme="minorEastAsia"/>
      <w14:ligatures w14:val="standardContextual"/>
    </w:rPr>
  </w:style>
  <w:style w:type="character" w:customStyle="1" w:styleId="000080">
    <w:name w:val="000080"/>
    <w:basedOn w:val="DefaultParagraphFont"/>
    <w:rsid w:val="00922107"/>
    <w:rPr>
      <w:rFonts w:ascii="Calibri" w:hAnsi="Calibri" w:cs="Calibri" w:hint="default"/>
      <w:b w:val="0"/>
      <w:bCs w:val="0"/>
      <w:color w:val="000000"/>
      <w:sz w:val="24"/>
      <w:szCs w:val="24"/>
    </w:rPr>
  </w:style>
  <w:style w:type="paragraph" w:customStyle="1" w:styleId="000093">
    <w:name w:val="000093"/>
    <w:basedOn w:val="Normal"/>
    <w:rsid w:val="00B45167"/>
    <w:pPr>
      <w:shd w:val="clear" w:color="auto" w:fill="FFFFFF"/>
      <w:spacing w:after="0" w:line="270" w:lineRule="atLeast"/>
      <w:jc w:val="both"/>
    </w:pPr>
    <w:rPr>
      <w:rFonts w:eastAsiaTheme="minorEastAsia"/>
      <w14:ligatures w14:val="standardContextual"/>
    </w:rPr>
  </w:style>
  <w:style w:type="character" w:customStyle="1" w:styleId="000013">
    <w:name w:val="000013"/>
    <w:basedOn w:val="DefaultParagraphFont"/>
    <w:rsid w:val="00B45167"/>
    <w:rPr>
      <w:rFonts w:ascii="Times New Roman" w:hAnsi="Times New Roman" w:cs="Times New Roman" w:hint="default"/>
      <w:b w:val="0"/>
      <w:bCs w:val="0"/>
      <w:color w:val="000000"/>
      <w:sz w:val="24"/>
      <w:szCs w:val="24"/>
    </w:rPr>
  </w:style>
  <w:style w:type="character" w:customStyle="1" w:styleId="Heading1Char">
    <w:name w:val="Heading 1 Char"/>
    <w:basedOn w:val="DefaultParagraphFont"/>
    <w:link w:val="Heading1"/>
    <w:uiPriority w:val="9"/>
    <w:rsid w:val="00CD188B"/>
    <w:rPr>
      <w:rFonts w:eastAsiaTheme="minorEastAsia"/>
      <w:b/>
      <w:bCs/>
      <w:kern w:val="36"/>
      <w:sz w:val="48"/>
      <w:szCs w:val="48"/>
      <w14:ligatures w14:val="standardContextual"/>
    </w:rPr>
  </w:style>
  <w:style w:type="character" w:customStyle="1" w:styleId="zadanifontodlomka-000022">
    <w:name w:val="zadanifontodlomka-000022"/>
    <w:basedOn w:val="DefaultParagraphFont"/>
    <w:rsid w:val="00CD188B"/>
    <w:rPr>
      <w:rFonts w:ascii="Calibri Light" w:hAnsi="Calibri Light" w:cs="Calibri Light" w:hint="default"/>
      <w:b w:val="0"/>
      <w:bCs w:val="0"/>
      <w:color w:val="2E74B5"/>
      <w:sz w:val="32"/>
      <w:szCs w:val="32"/>
    </w:rPr>
  </w:style>
  <w:style w:type="character" w:customStyle="1" w:styleId="Heading2Char">
    <w:name w:val="Heading 2 Char"/>
    <w:basedOn w:val="DefaultParagraphFont"/>
    <w:link w:val="Heading2"/>
    <w:uiPriority w:val="9"/>
    <w:semiHidden/>
    <w:rsid w:val="005750F8"/>
    <w:rPr>
      <w:rFonts w:asciiTheme="majorHAnsi" w:eastAsiaTheme="majorEastAsia" w:hAnsiTheme="majorHAnsi" w:cstheme="majorBidi"/>
      <w:color w:val="2E74B5" w:themeColor="accent1" w:themeShade="BF"/>
      <w:sz w:val="26"/>
      <w:szCs w:val="26"/>
    </w:rPr>
  </w:style>
  <w:style w:type="character" w:customStyle="1" w:styleId="zadanifontodlomka-000023">
    <w:name w:val="zadanifontodlomka-000023"/>
    <w:basedOn w:val="DefaultParagraphFont"/>
    <w:rsid w:val="005750F8"/>
    <w:rPr>
      <w:rFonts w:ascii="Calibri Light" w:hAnsi="Calibri Light" w:cs="Calibri Light" w:hint="default"/>
      <w:b w:val="0"/>
      <w:bCs w:val="0"/>
      <w:color w:val="2E74B5"/>
      <w:sz w:val="26"/>
      <w:szCs w:val="26"/>
    </w:rPr>
  </w:style>
  <w:style w:type="paragraph" w:customStyle="1" w:styleId="normal-000025">
    <w:name w:val="normal-000025"/>
    <w:basedOn w:val="Normal"/>
    <w:rsid w:val="005C3C17"/>
    <w:pPr>
      <w:spacing w:after="180" w:line="240" w:lineRule="auto"/>
      <w:jc w:val="both"/>
    </w:pPr>
    <w:rPr>
      <w:rFonts w:eastAsiaTheme="minorEastAsia"/>
      <w14:ligatures w14:val="standardContextual"/>
    </w:rPr>
  </w:style>
  <w:style w:type="character" w:styleId="Strong">
    <w:name w:val="Strong"/>
    <w:basedOn w:val="DefaultParagraphFont"/>
    <w:uiPriority w:val="22"/>
    <w:qFormat/>
    <w:locked/>
    <w:rsid w:val="00CC4A1D"/>
    <w:rPr>
      <w:b/>
      <w:bCs/>
    </w:rPr>
  </w:style>
  <w:style w:type="character" w:styleId="Hyperlink">
    <w:name w:val="Hyperlink"/>
    <w:basedOn w:val="DefaultParagraphFont"/>
    <w:uiPriority w:val="99"/>
    <w:unhideWhenUsed/>
    <w:locked/>
    <w:rsid w:val="00B51B7D"/>
    <w:rPr>
      <w:color w:val="0563C1" w:themeColor="hyperlink"/>
      <w:u w:val="single"/>
    </w:rPr>
  </w:style>
  <w:style w:type="character" w:customStyle="1" w:styleId="Nerijeenospominjanje1">
    <w:name w:val="Neriješeno spominjanje1"/>
    <w:basedOn w:val="DefaultParagraphFont"/>
    <w:uiPriority w:val="99"/>
    <w:semiHidden/>
    <w:unhideWhenUsed/>
    <w:rsid w:val="00B51B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300353">
      <w:bodyDiv w:val="1"/>
      <w:marLeft w:val="0"/>
      <w:marRight w:val="0"/>
      <w:marTop w:val="0"/>
      <w:marBottom w:val="0"/>
      <w:divBdr>
        <w:top w:val="none" w:sz="0" w:space="0" w:color="auto"/>
        <w:left w:val="none" w:sz="0" w:space="0" w:color="auto"/>
        <w:bottom w:val="none" w:sz="0" w:space="0" w:color="auto"/>
        <w:right w:val="none" w:sz="0" w:space="0" w:color="auto"/>
      </w:divBdr>
    </w:div>
    <w:div w:id="141124428">
      <w:bodyDiv w:val="1"/>
      <w:marLeft w:val="0"/>
      <w:marRight w:val="0"/>
      <w:marTop w:val="0"/>
      <w:marBottom w:val="0"/>
      <w:divBdr>
        <w:top w:val="none" w:sz="0" w:space="0" w:color="auto"/>
        <w:left w:val="none" w:sz="0" w:space="0" w:color="auto"/>
        <w:bottom w:val="none" w:sz="0" w:space="0" w:color="auto"/>
        <w:right w:val="none" w:sz="0" w:space="0" w:color="auto"/>
      </w:divBdr>
    </w:div>
    <w:div w:id="400753096">
      <w:bodyDiv w:val="1"/>
      <w:marLeft w:val="0"/>
      <w:marRight w:val="0"/>
      <w:marTop w:val="0"/>
      <w:marBottom w:val="0"/>
      <w:divBdr>
        <w:top w:val="none" w:sz="0" w:space="0" w:color="auto"/>
        <w:left w:val="none" w:sz="0" w:space="0" w:color="auto"/>
        <w:bottom w:val="none" w:sz="0" w:space="0" w:color="auto"/>
        <w:right w:val="none" w:sz="0" w:space="0" w:color="auto"/>
      </w:divBdr>
    </w:div>
    <w:div w:id="1129781917">
      <w:bodyDiv w:val="1"/>
      <w:marLeft w:val="0"/>
      <w:marRight w:val="0"/>
      <w:marTop w:val="0"/>
      <w:marBottom w:val="0"/>
      <w:divBdr>
        <w:top w:val="none" w:sz="0" w:space="0" w:color="auto"/>
        <w:left w:val="none" w:sz="0" w:space="0" w:color="auto"/>
        <w:bottom w:val="none" w:sz="0" w:space="0" w:color="auto"/>
        <w:right w:val="none" w:sz="0" w:space="0" w:color="auto"/>
      </w:divBdr>
    </w:div>
    <w:div w:id="1407612329">
      <w:bodyDiv w:val="1"/>
      <w:marLeft w:val="0"/>
      <w:marRight w:val="0"/>
      <w:marTop w:val="0"/>
      <w:marBottom w:val="0"/>
      <w:divBdr>
        <w:top w:val="none" w:sz="0" w:space="0" w:color="auto"/>
        <w:left w:val="none" w:sz="0" w:space="0" w:color="auto"/>
        <w:bottom w:val="none" w:sz="0" w:space="0" w:color="auto"/>
        <w:right w:val="none" w:sz="0" w:space="0" w:color="auto"/>
      </w:divBdr>
    </w:div>
    <w:div w:id="16076894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1A67D6328F83418BD89E7B555170B0" ma:contentTypeVersion="8" ma:contentTypeDescription="Create a new document." ma:contentTypeScope="" ma:versionID="5ea92765935d155db09c354ad9bbaec8">
  <xsd:schema xmlns:xsd="http://www.w3.org/2001/XMLSchema" xmlns:xs="http://www.w3.org/2001/XMLSchema" xmlns:p="http://schemas.microsoft.com/office/2006/metadata/properties" xmlns:ns2="bed55515-1663-46cb-9df5-58f2bb59123c" xmlns:ns3="da7447cc-d89a-46e1-b447-068bd7c34d72" targetNamespace="http://schemas.microsoft.com/office/2006/metadata/properties" ma:root="true" ma:fieldsID="151cf8829c4d842711f8af36932d7ecd" ns2:_="" ns3:_="">
    <xsd:import namespace="bed55515-1663-46cb-9df5-58f2bb59123c"/>
    <xsd:import namespace="da7447cc-d89a-46e1-b447-068bd7c34d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d55515-1663-46cb-9df5-58f2bb591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7447cc-d89a-46e1-b447-068bd7c34d7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5.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E89F7447-91C3-40F6-B7AB-ECA8C812B466}">
  <ds:schemaRefs>
    <ds:schemaRef ds:uri="http://schemas.microsoft.com/sharepoint/v3/contenttype/forms"/>
  </ds:schemaRefs>
</ds:datastoreItem>
</file>

<file path=customXml/itemProps2.xml><?xml version="1.0" encoding="utf-8"?>
<ds:datastoreItem xmlns:ds="http://schemas.openxmlformats.org/officeDocument/2006/customXml" ds:itemID="{D8D72AED-E3A5-4E0D-9698-EB44CD421C64}">
  <ds:schemaRefs>
    <ds:schemaRef ds:uri="http://schemas.microsoft.com/office/2006/documentManagement/types"/>
    <ds:schemaRef ds:uri="http://purl.org/dc/terms/"/>
    <ds:schemaRef ds:uri="http://purl.org/dc/elements/1.1/"/>
    <ds:schemaRef ds:uri="http://purl.org/dc/dcmitype/"/>
    <ds:schemaRef ds:uri="http://schemas.microsoft.com/office/2006/metadata/properties"/>
    <ds:schemaRef ds:uri="da7447cc-d89a-46e1-b447-068bd7c34d72"/>
    <ds:schemaRef ds:uri="http://www.w3.org/XML/1998/namespace"/>
    <ds:schemaRef ds:uri="http://schemas.microsoft.com/office/infopath/2007/PartnerControls"/>
    <ds:schemaRef ds:uri="http://schemas.openxmlformats.org/package/2006/metadata/core-properties"/>
    <ds:schemaRef ds:uri="bed55515-1663-46cb-9df5-58f2bb59123c"/>
  </ds:schemaRefs>
</ds:datastoreItem>
</file>

<file path=customXml/itemProps3.xml><?xml version="1.0" encoding="utf-8"?>
<ds:datastoreItem xmlns:ds="http://schemas.openxmlformats.org/officeDocument/2006/customXml" ds:itemID="{BC7422B0-E449-4574-A2A6-3A83E28558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d55515-1663-46cb-9df5-58f2bb59123c"/>
    <ds:schemaRef ds:uri="da7447cc-d89a-46e1-b447-068bd7c34d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5.xml><?xml version="1.0" encoding="utf-8"?>
<ds:datastoreItem xmlns:ds="http://schemas.openxmlformats.org/officeDocument/2006/customXml" ds:itemID="{A7ACFF39-C775-40EC-86CE-14881C52DA40}">
  <ds:schemaRefs>
    <ds:schemaRef ds:uri="http://schemas.openxmlformats.org/officeDocument/2006/bibliography"/>
  </ds:schemaRefs>
</ds:datastoreItem>
</file>

<file path=docMetadata/LabelInfo.xml><?xml version="1.0" encoding="utf-8"?>
<clbl:labelList xmlns:clbl="http://schemas.microsoft.com/office/2020/mipLabelMetadata">
  <clbl:label id="{80b371a5-db60-4559-a15f-7df3747c88c8}" enabled="0" method="" siteId="{80b371a5-db60-4559-a15f-7df3747c88c8}" removed="1"/>
</clbl:labelList>
</file>

<file path=docProps/app.xml><?xml version="1.0" encoding="utf-8"?>
<Properties xmlns="http://schemas.openxmlformats.org/officeDocument/2006/extended-properties" xmlns:vt="http://schemas.openxmlformats.org/officeDocument/2006/docPropsVTypes">
  <Template>Normal.dotm</Template>
  <TotalTime>3</TotalTime>
  <Pages>77</Pages>
  <Words>28394</Words>
  <Characters>168835</Characters>
  <Application>Microsoft Office Word</Application>
  <DocSecurity>0</DocSecurity>
  <Lines>1406</Lines>
  <Paragraphs>393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MGIPU</Company>
  <LinksUpToDate>false</LinksUpToDate>
  <CharactersWithSpaces>196836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Katarina Bodrožić</dc:creator>
  <cp:keywords/>
  <cp:lastModifiedBy>Domagoj Dodig</cp:lastModifiedBy>
  <cp:revision>3</cp:revision>
  <cp:lastPrinted>2024-11-27T19:20:00Z</cp:lastPrinted>
  <dcterms:created xsi:type="dcterms:W3CDTF">2024-11-28T08:38:00Z</dcterms:created>
  <dcterms:modified xsi:type="dcterms:W3CDTF">2024-11-28T08:42:00Z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0x010100441A67D6328F83418BD89E7B555170B0</vt:lpwstr>
  </property>
  <property fmtid="{D5CDD505-2E9C-101B-9397-08002B2CF9AE}" pid="3" name="KSOProductBuildVer">
    <vt:lpwstr>1033-11.2.0.9281</vt:lpwstr>
  </property>
  <property fmtid="{D5CDD505-2E9C-101B-9397-08002B2CF9AE}" pid="4" name="Order">
    <vt:r8>16746900</vt:r8>
  </property>
  <property fmtid="{D5CDD505-2E9C-101B-9397-08002B2CF9AE}" pid="5" name="_ExtendedDescription">
    <vt:lpwstr/>
  </property>
  <property fmtid="{D5CDD505-2E9C-101B-9397-08002B2CF9AE}" pid="6" name="TriggerFlowInfo">
    <vt:lpwstr/>
  </property>
  <property fmtid="{D5CDD505-2E9C-101B-9397-08002B2CF9AE}" pid="7" name="ComplianceAssetId">
    <vt:lpwstr/>
  </property>
</Properties>
</file>