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2FD07F" w14:textId="77777777" w:rsidR="00D3294A" w:rsidRPr="00D3294A" w:rsidRDefault="00D3294A" w:rsidP="00D3294A">
      <w:pPr>
        <w:spacing w:line="240" w:lineRule="auto"/>
        <w:jc w:val="center"/>
        <w:rPr>
          <w:szCs w:val="24"/>
        </w:rPr>
      </w:pPr>
      <w:r w:rsidRPr="00D3294A">
        <w:rPr>
          <w:noProof/>
          <w:szCs w:val="24"/>
        </w:rPr>
        <w:drawing>
          <wp:inline distT="0" distB="0" distL="0" distR="0" wp14:anchorId="449850E2" wp14:editId="2263D3A2">
            <wp:extent cx="381000" cy="542925"/>
            <wp:effectExtent l="0" t="0" r="0" b="9525"/>
            <wp:docPr id="1"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descr="Slika na kojoj se prikazuje simbol, emblem, crveno, logotip&#10;&#10;Opis je automatski generira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542925"/>
                    </a:xfrm>
                    <a:prstGeom prst="rect">
                      <a:avLst/>
                    </a:prstGeom>
                    <a:noFill/>
                    <a:ln>
                      <a:noFill/>
                    </a:ln>
                  </pic:spPr>
                </pic:pic>
              </a:graphicData>
            </a:graphic>
          </wp:inline>
        </w:drawing>
      </w:r>
    </w:p>
    <w:p w14:paraId="055E7979" w14:textId="77777777" w:rsidR="00D3294A" w:rsidRPr="00D3294A" w:rsidRDefault="00D3294A" w:rsidP="00D3294A">
      <w:pPr>
        <w:spacing w:line="240" w:lineRule="auto"/>
        <w:jc w:val="center"/>
        <w:rPr>
          <w:szCs w:val="24"/>
        </w:rPr>
      </w:pPr>
      <w:r w:rsidRPr="00D3294A">
        <w:rPr>
          <w:szCs w:val="24"/>
        </w:rPr>
        <w:t>VLADA REPUBLIKE HRVATSKE</w:t>
      </w:r>
    </w:p>
    <w:p w14:paraId="1466C890" w14:textId="77777777" w:rsidR="00D3294A" w:rsidRPr="00D3294A" w:rsidRDefault="00D3294A" w:rsidP="00D3294A">
      <w:pPr>
        <w:spacing w:line="240" w:lineRule="auto"/>
        <w:rPr>
          <w:szCs w:val="24"/>
        </w:rPr>
      </w:pPr>
    </w:p>
    <w:p w14:paraId="4628F93B" w14:textId="77777777" w:rsidR="00D3294A" w:rsidRPr="00D3294A" w:rsidRDefault="00D3294A" w:rsidP="00D3294A">
      <w:pPr>
        <w:spacing w:line="240" w:lineRule="auto"/>
        <w:rPr>
          <w:szCs w:val="24"/>
        </w:rPr>
      </w:pPr>
      <w:r w:rsidRPr="00D3294A">
        <w:rPr>
          <w:szCs w:val="24"/>
        </w:rPr>
        <w:tab/>
      </w:r>
      <w:r w:rsidRPr="00D3294A">
        <w:rPr>
          <w:szCs w:val="24"/>
        </w:rPr>
        <w:tab/>
      </w:r>
      <w:r w:rsidRPr="00D3294A">
        <w:rPr>
          <w:szCs w:val="24"/>
        </w:rPr>
        <w:tab/>
      </w:r>
      <w:r w:rsidRPr="00D3294A">
        <w:rPr>
          <w:szCs w:val="24"/>
        </w:rPr>
        <w:tab/>
      </w:r>
      <w:r w:rsidRPr="00D3294A">
        <w:rPr>
          <w:szCs w:val="24"/>
        </w:rPr>
        <w:tab/>
      </w:r>
      <w:r w:rsidRPr="00D3294A">
        <w:rPr>
          <w:szCs w:val="24"/>
        </w:rPr>
        <w:tab/>
      </w:r>
      <w:r w:rsidRPr="00D3294A">
        <w:rPr>
          <w:szCs w:val="24"/>
        </w:rPr>
        <w:tab/>
      </w:r>
      <w:r w:rsidRPr="00D3294A">
        <w:rPr>
          <w:szCs w:val="24"/>
        </w:rPr>
        <w:tab/>
        <w:t xml:space="preserve">         </w:t>
      </w:r>
    </w:p>
    <w:p w14:paraId="2CEE19C3" w14:textId="7225199A" w:rsidR="00D3294A" w:rsidRDefault="00D3294A" w:rsidP="00D3294A">
      <w:pPr>
        <w:spacing w:line="240" w:lineRule="auto"/>
        <w:rPr>
          <w:szCs w:val="24"/>
        </w:rPr>
      </w:pPr>
    </w:p>
    <w:p w14:paraId="145412BF" w14:textId="18865643" w:rsidR="006F347A" w:rsidRDefault="006F347A" w:rsidP="00D3294A">
      <w:pPr>
        <w:spacing w:line="240" w:lineRule="auto"/>
        <w:rPr>
          <w:szCs w:val="24"/>
        </w:rPr>
      </w:pPr>
    </w:p>
    <w:p w14:paraId="74A802DB" w14:textId="77777777" w:rsidR="00112962" w:rsidRDefault="00112962" w:rsidP="00D3294A">
      <w:pPr>
        <w:spacing w:line="240" w:lineRule="auto"/>
        <w:rPr>
          <w:szCs w:val="24"/>
        </w:rPr>
      </w:pPr>
    </w:p>
    <w:p w14:paraId="5168EA08" w14:textId="570EC72A" w:rsidR="006F347A" w:rsidRDefault="006F347A" w:rsidP="00D3294A">
      <w:pPr>
        <w:spacing w:line="240" w:lineRule="auto"/>
        <w:rPr>
          <w:szCs w:val="24"/>
        </w:rPr>
      </w:pPr>
    </w:p>
    <w:p w14:paraId="6CFB6874" w14:textId="77777777" w:rsidR="00112962" w:rsidRDefault="00112962" w:rsidP="00D3294A">
      <w:pPr>
        <w:spacing w:line="240" w:lineRule="auto"/>
        <w:rPr>
          <w:szCs w:val="24"/>
        </w:rPr>
      </w:pPr>
    </w:p>
    <w:p w14:paraId="11673AE0" w14:textId="77777777" w:rsidR="006F347A" w:rsidRPr="00D3294A" w:rsidRDefault="006F347A" w:rsidP="00D3294A">
      <w:pPr>
        <w:spacing w:line="240" w:lineRule="auto"/>
        <w:rPr>
          <w:szCs w:val="24"/>
        </w:rPr>
      </w:pPr>
    </w:p>
    <w:p w14:paraId="455F12B3" w14:textId="774E24C9" w:rsidR="00D3294A" w:rsidRPr="0050694C" w:rsidRDefault="006F347A" w:rsidP="006F347A">
      <w:pPr>
        <w:spacing w:line="240" w:lineRule="auto"/>
        <w:ind w:left="5760"/>
        <w:rPr>
          <w:szCs w:val="24"/>
        </w:rPr>
      </w:pPr>
      <w:r w:rsidRPr="006134DC">
        <w:rPr>
          <w:color w:val="000000" w:themeColor="text1"/>
          <w:szCs w:val="24"/>
        </w:rPr>
        <w:t xml:space="preserve">         </w:t>
      </w:r>
      <w:r w:rsidR="00D3294A" w:rsidRPr="006134DC">
        <w:rPr>
          <w:color w:val="000000" w:themeColor="text1"/>
          <w:szCs w:val="24"/>
        </w:rPr>
        <w:t xml:space="preserve">Zagreb, </w:t>
      </w:r>
      <w:r w:rsidR="00A2302F">
        <w:rPr>
          <w:color w:val="000000" w:themeColor="text1"/>
          <w:szCs w:val="24"/>
        </w:rPr>
        <w:t xml:space="preserve">28. </w:t>
      </w:r>
      <w:r w:rsidR="00CB1D58" w:rsidRPr="006134DC">
        <w:rPr>
          <w:color w:val="000000" w:themeColor="text1"/>
          <w:szCs w:val="24"/>
        </w:rPr>
        <w:t>studenog</w:t>
      </w:r>
      <w:r w:rsidR="003759F4">
        <w:rPr>
          <w:color w:val="000000" w:themeColor="text1"/>
          <w:szCs w:val="24"/>
        </w:rPr>
        <w:t>a</w:t>
      </w:r>
      <w:r w:rsidR="006336F0" w:rsidRPr="006134DC">
        <w:rPr>
          <w:color w:val="000000" w:themeColor="text1"/>
          <w:szCs w:val="24"/>
        </w:rPr>
        <w:t xml:space="preserve"> </w:t>
      </w:r>
      <w:r w:rsidR="00D3294A" w:rsidRPr="006134DC">
        <w:rPr>
          <w:color w:val="000000" w:themeColor="text1"/>
          <w:szCs w:val="24"/>
        </w:rPr>
        <w:t>202</w:t>
      </w:r>
      <w:r w:rsidR="00941647" w:rsidRPr="006134DC">
        <w:rPr>
          <w:color w:val="000000" w:themeColor="text1"/>
          <w:szCs w:val="24"/>
        </w:rPr>
        <w:t>4</w:t>
      </w:r>
      <w:r w:rsidR="00D3294A" w:rsidRPr="0050694C">
        <w:rPr>
          <w:szCs w:val="24"/>
        </w:rPr>
        <w:t>.</w:t>
      </w:r>
    </w:p>
    <w:p w14:paraId="6B5D3417" w14:textId="77777777" w:rsidR="00D3294A" w:rsidRPr="00D3294A" w:rsidRDefault="00D3294A" w:rsidP="00D3294A">
      <w:pPr>
        <w:spacing w:line="240" w:lineRule="auto"/>
        <w:rPr>
          <w:b/>
          <w:szCs w:val="24"/>
        </w:rPr>
      </w:pPr>
    </w:p>
    <w:p w14:paraId="71A4591A" w14:textId="77777777" w:rsidR="00D3294A" w:rsidRPr="00D3294A" w:rsidRDefault="00D3294A" w:rsidP="00D3294A">
      <w:pPr>
        <w:spacing w:line="240" w:lineRule="auto"/>
        <w:rPr>
          <w:b/>
          <w:szCs w:val="24"/>
        </w:rPr>
      </w:pPr>
    </w:p>
    <w:p w14:paraId="48FB394C" w14:textId="77777777" w:rsidR="00D3294A" w:rsidRPr="00D3294A" w:rsidRDefault="00D3294A" w:rsidP="00D3294A">
      <w:pPr>
        <w:spacing w:line="240" w:lineRule="auto"/>
        <w:rPr>
          <w:szCs w:val="24"/>
        </w:rPr>
      </w:pPr>
    </w:p>
    <w:p w14:paraId="68D20661" w14:textId="77777777" w:rsidR="00D3294A" w:rsidRPr="00D3294A" w:rsidRDefault="00D3294A" w:rsidP="00D3294A">
      <w:pPr>
        <w:spacing w:line="240" w:lineRule="auto"/>
        <w:rPr>
          <w:szCs w:val="24"/>
        </w:rPr>
      </w:pPr>
    </w:p>
    <w:p w14:paraId="5C4B950C" w14:textId="77777777" w:rsidR="00D3294A" w:rsidRPr="00D3294A" w:rsidRDefault="00D3294A" w:rsidP="00D3294A">
      <w:pPr>
        <w:spacing w:line="240" w:lineRule="auto"/>
        <w:rPr>
          <w:szCs w:val="24"/>
        </w:rPr>
      </w:pPr>
    </w:p>
    <w:p w14:paraId="5AA1D715" w14:textId="77777777" w:rsidR="00D3294A" w:rsidRDefault="00D3294A" w:rsidP="00D3294A">
      <w:pPr>
        <w:spacing w:line="240" w:lineRule="auto"/>
        <w:rPr>
          <w:szCs w:val="24"/>
        </w:rPr>
      </w:pPr>
    </w:p>
    <w:p w14:paraId="0DC525C9" w14:textId="77777777" w:rsidR="00D3294A" w:rsidRPr="00D3294A" w:rsidRDefault="00D3294A" w:rsidP="00D3294A">
      <w:pPr>
        <w:spacing w:line="240" w:lineRule="auto"/>
        <w:rPr>
          <w:szCs w:val="24"/>
        </w:rPr>
      </w:pPr>
      <w:r w:rsidRPr="00D3294A">
        <w:rPr>
          <w:szCs w:val="24"/>
        </w:rPr>
        <w:t>__________________________________________________________________________</w:t>
      </w:r>
    </w:p>
    <w:p w14:paraId="5F474BBC" w14:textId="76F6558F" w:rsidR="00D3294A" w:rsidRPr="00D3294A" w:rsidRDefault="003B2E1E" w:rsidP="00D3294A">
      <w:pPr>
        <w:spacing w:line="240" w:lineRule="auto"/>
        <w:rPr>
          <w:b/>
          <w:szCs w:val="24"/>
        </w:rPr>
      </w:pPr>
      <w:r w:rsidRPr="00D3294A">
        <w:rPr>
          <w:szCs w:val="24"/>
        </w:rPr>
        <w:t>PREDLAGATELJ</w:t>
      </w:r>
      <w:r w:rsidR="00D3294A" w:rsidRPr="00D3294A">
        <w:rPr>
          <w:szCs w:val="24"/>
        </w:rPr>
        <w:t>:</w:t>
      </w:r>
      <w:r w:rsidR="00D3294A">
        <w:rPr>
          <w:b/>
          <w:szCs w:val="24"/>
        </w:rPr>
        <w:t xml:space="preserve"> </w:t>
      </w:r>
      <w:r w:rsidR="00236930" w:rsidRPr="00752E8E">
        <w:rPr>
          <w:rFonts w:eastAsia="Calibri"/>
          <w:szCs w:val="24"/>
          <w:lang w:eastAsia="en-US"/>
        </w:rPr>
        <w:t>Ministarstvo rada, mirovinskoga sustava, obitelji i socijalne politike</w:t>
      </w:r>
    </w:p>
    <w:p w14:paraId="4D316295" w14:textId="77777777" w:rsidR="00D3294A" w:rsidRPr="00D3294A" w:rsidRDefault="00D3294A" w:rsidP="00D3294A">
      <w:pPr>
        <w:spacing w:line="240" w:lineRule="auto"/>
        <w:rPr>
          <w:szCs w:val="24"/>
        </w:rPr>
      </w:pPr>
      <w:r w:rsidRPr="00D3294A">
        <w:rPr>
          <w:szCs w:val="24"/>
        </w:rPr>
        <w:t>__________________________________________________________________________</w:t>
      </w:r>
    </w:p>
    <w:p w14:paraId="1D06D775" w14:textId="59A99929" w:rsidR="009777BC" w:rsidRPr="000C40B0" w:rsidRDefault="00D3294A" w:rsidP="00D3294A">
      <w:pPr>
        <w:spacing w:line="240" w:lineRule="auto"/>
        <w:rPr>
          <w:szCs w:val="24"/>
        </w:rPr>
      </w:pPr>
      <w:r w:rsidRPr="00D3294A">
        <w:rPr>
          <w:szCs w:val="24"/>
        </w:rPr>
        <w:t xml:space="preserve">PREDMET: </w:t>
      </w:r>
      <w:r w:rsidRPr="00D3294A">
        <w:rPr>
          <w:szCs w:val="24"/>
        </w:rPr>
        <w:tab/>
      </w:r>
      <w:r w:rsidRPr="000C40B0">
        <w:rPr>
          <w:szCs w:val="24"/>
        </w:rPr>
        <w:t xml:space="preserve">Nacrt </w:t>
      </w:r>
      <w:r w:rsidR="009777BC" w:rsidRPr="000C40B0">
        <w:rPr>
          <w:szCs w:val="24"/>
        </w:rPr>
        <w:t xml:space="preserve">konačnoga </w:t>
      </w:r>
      <w:r w:rsidRPr="000C40B0">
        <w:rPr>
          <w:szCs w:val="24"/>
        </w:rPr>
        <w:t>prijedloga zakona o izmjenama i dopun</w:t>
      </w:r>
      <w:r w:rsidR="0076661E">
        <w:rPr>
          <w:szCs w:val="24"/>
        </w:rPr>
        <w:t>ama</w:t>
      </w:r>
      <w:r w:rsidRPr="000C40B0">
        <w:rPr>
          <w:szCs w:val="24"/>
        </w:rPr>
        <w:t xml:space="preserve"> Zakona o </w:t>
      </w:r>
      <w:r w:rsidR="009777BC" w:rsidRPr="000C40B0">
        <w:rPr>
          <w:szCs w:val="24"/>
        </w:rPr>
        <w:t xml:space="preserve"> </w:t>
      </w:r>
    </w:p>
    <w:p w14:paraId="7C2E3AC6" w14:textId="20860491" w:rsidR="00D3294A" w:rsidRPr="000C40B0" w:rsidRDefault="009777BC" w:rsidP="00D3294A">
      <w:pPr>
        <w:spacing w:line="240" w:lineRule="auto"/>
        <w:rPr>
          <w:szCs w:val="24"/>
        </w:rPr>
      </w:pPr>
      <w:r w:rsidRPr="000C40B0">
        <w:rPr>
          <w:szCs w:val="24"/>
        </w:rPr>
        <w:t xml:space="preserve">                        </w:t>
      </w:r>
      <w:r w:rsidR="00236930" w:rsidRPr="000C40B0">
        <w:rPr>
          <w:szCs w:val="24"/>
        </w:rPr>
        <w:t>minimalnoj plaći</w:t>
      </w:r>
      <w:r w:rsidRPr="000C40B0">
        <w:rPr>
          <w:szCs w:val="24"/>
        </w:rPr>
        <w:t xml:space="preserve"> (EU)</w:t>
      </w:r>
    </w:p>
    <w:p w14:paraId="7A9FCE8F" w14:textId="14D1AED3" w:rsidR="00D3294A" w:rsidRPr="00522E3B" w:rsidRDefault="00D3294A" w:rsidP="00D3294A">
      <w:pPr>
        <w:spacing w:line="240" w:lineRule="auto"/>
        <w:rPr>
          <w:color w:val="1F497D" w:themeColor="text2"/>
          <w:szCs w:val="24"/>
        </w:rPr>
      </w:pPr>
      <w:r w:rsidRPr="00522E3B">
        <w:rPr>
          <w:color w:val="1F497D" w:themeColor="text2"/>
          <w:szCs w:val="24"/>
        </w:rPr>
        <w:t>__________________________________________________________________________</w:t>
      </w:r>
    </w:p>
    <w:p w14:paraId="5FC43B62" w14:textId="77777777" w:rsidR="00D3294A" w:rsidRPr="00D3294A" w:rsidRDefault="00D3294A" w:rsidP="00D3294A">
      <w:pPr>
        <w:spacing w:line="240" w:lineRule="auto"/>
        <w:rPr>
          <w:szCs w:val="24"/>
        </w:rPr>
      </w:pPr>
    </w:p>
    <w:p w14:paraId="06270D20" w14:textId="77777777" w:rsidR="00D3294A" w:rsidRPr="00D3294A" w:rsidRDefault="00D3294A" w:rsidP="00D3294A">
      <w:pPr>
        <w:spacing w:line="240" w:lineRule="auto"/>
        <w:rPr>
          <w:szCs w:val="24"/>
        </w:rPr>
      </w:pPr>
    </w:p>
    <w:p w14:paraId="232F3508" w14:textId="77777777" w:rsidR="00D3294A" w:rsidRPr="00D3294A" w:rsidRDefault="00D3294A" w:rsidP="00D3294A">
      <w:pPr>
        <w:spacing w:line="240" w:lineRule="auto"/>
        <w:rPr>
          <w:szCs w:val="24"/>
        </w:rPr>
      </w:pPr>
    </w:p>
    <w:p w14:paraId="6512346B" w14:textId="77777777" w:rsidR="00D3294A" w:rsidRPr="00D3294A" w:rsidRDefault="00D3294A" w:rsidP="00D3294A">
      <w:pPr>
        <w:spacing w:line="240" w:lineRule="auto"/>
        <w:rPr>
          <w:szCs w:val="24"/>
        </w:rPr>
      </w:pPr>
    </w:p>
    <w:p w14:paraId="0671D5C6" w14:textId="77777777" w:rsidR="00D3294A" w:rsidRPr="00D3294A" w:rsidRDefault="00D3294A" w:rsidP="00D3294A">
      <w:pPr>
        <w:spacing w:line="240" w:lineRule="auto"/>
        <w:rPr>
          <w:szCs w:val="24"/>
        </w:rPr>
      </w:pPr>
    </w:p>
    <w:p w14:paraId="5822CBCB" w14:textId="77777777" w:rsidR="00D3294A" w:rsidRPr="00D3294A" w:rsidRDefault="00D3294A" w:rsidP="00D3294A">
      <w:pPr>
        <w:spacing w:line="240" w:lineRule="auto"/>
        <w:rPr>
          <w:szCs w:val="24"/>
        </w:rPr>
      </w:pPr>
    </w:p>
    <w:p w14:paraId="49F113CC" w14:textId="77777777" w:rsidR="00D3294A" w:rsidRPr="00D3294A" w:rsidRDefault="00D3294A" w:rsidP="00D3294A">
      <w:pPr>
        <w:spacing w:line="240" w:lineRule="auto"/>
        <w:rPr>
          <w:szCs w:val="24"/>
        </w:rPr>
      </w:pPr>
    </w:p>
    <w:p w14:paraId="409145E9" w14:textId="77777777" w:rsidR="00D3294A" w:rsidRPr="00D3294A" w:rsidRDefault="00D3294A" w:rsidP="00D3294A">
      <w:pPr>
        <w:spacing w:line="240" w:lineRule="auto"/>
        <w:rPr>
          <w:szCs w:val="24"/>
        </w:rPr>
      </w:pPr>
    </w:p>
    <w:p w14:paraId="2033DC74" w14:textId="77777777" w:rsidR="00D3294A" w:rsidRPr="00D3294A" w:rsidRDefault="00D3294A" w:rsidP="00D3294A">
      <w:pPr>
        <w:spacing w:line="240" w:lineRule="auto"/>
        <w:rPr>
          <w:szCs w:val="24"/>
        </w:rPr>
      </w:pPr>
    </w:p>
    <w:p w14:paraId="009D1BB2" w14:textId="77777777" w:rsidR="00D3294A" w:rsidRPr="00D3294A" w:rsidRDefault="00D3294A" w:rsidP="00D3294A">
      <w:pPr>
        <w:spacing w:line="240" w:lineRule="auto"/>
        <w:rPr>
          <w:szCs w:val="24"/>
        </w:rPr>
      </w:pPr>
    </w:p>
    <w:p w14:paraId="263C2F11" w14:textId="77777777" w:rsidR="00D3294A" w:rsidRPr="00D3294A" w:rsidRDefault="00D3294A" w:rsidP="00D3294A">
      <w:pPr>
        <w:spacing w:line="240" w:lineRule="auto"/>
        <w:rPr>
          <w:szCs w:val="24"/>
        </w:rPr>
      </w:pPr>
    </w:p>
    <w:p w14:paraId="6DE669E1" w14:textId="77777777" w:rsidR="00D3294A" w:rsidRPr="00D3294A" w:rsidRDefault="00D3294A" w:rsidP="00D3294A">
      <w:pPr>
        <w:spacing w:line="240" w:lineRule="auto"/>
        <w:rPr>
          <w:szCs w:val="24"/>
        </w:rPr>
      </w:pPr>
    </w:p>
    <w:p w14:paraId="3B78C5C0" w14:textId="77777777" w:rsidR="00D3294A" w:rsidRPr="00D3294A" w:rsidRDefault="00D3294A" w:rsidP="00D3294A">
      <w:pPr>
        <w:spacing w:line="240" w:lineRule="auto"/>
        <w:rPr>
          <w:szCs w:val="24"/>
        </w:rPr>
      </w:pPr>
    </w:p>
    <w:p w14:paraId="2347334A" w14:textId="77777777" w:rsidR="00D3294A" w:rsidRPr="00D3294A" w:rsidRDefault="00D3294A" w:rsidP="00D3294A">
      <w:pPr>
        <w:spacing w:line="240" w:lineRule="auto"/>
        <w:rPr>
          <w:szCs w:val="24"/>
        </w:rPr>
      </w:pPr>
    </w:p>
    <w:p w14:paraId="7D875DDE" w14:textId="77777777" w:rsidR="00D3294A" w:rsidRPr="00D3294A" w:rsidRDefault="00D3294A" w:rsidP="00D3294A">
      <w:pPr>
        <w:spacing w:line="240" w:lineRule="auto"/>
        <w:rPr>
          <w:szCs w:val="24"/>
        </w:rPr>
      </w:pPr>
    </w:p>
    <w:p w14:paraId="4D29127F" w14:textId="77777777" w:rsidR="00D3294A" w:rsidRPr="00D3294A" w:rsidRDefault="00D3294A" w:rsidP="00D3294A">
      <w:pPr>
        <w:spacing w:line="240" w:lineRule="auto"/>
        <w:rPr>
          <w:szCs w:val="24"/>
        </w:rPr>
      </w:pPr>
    </w:p>
    <w:p w14:paraId="461AEB65" w14:textId="35521500" w:rsidR="00D3294A" w:rsidRPr="00D3294A" w:rsidRDefault="00D3294A" w:rsidP="00D3294A">
      <w:pPr>
        <w:spacing w:line="240" w:lineRule="auto"/>
        <w:rPr>
          <w:szCs w:val="24"/>
        </w:rPr>
      </w:pPr>
    </w:p>
    <w:p w14:paraId="597537AD" w14:textId="0AF03515" w:rsidR="00D3294A" w:rsidRPr="00D3294A" w:rsidRDefault="00D3294A" w:rsidP="00D3294A">
      <w:pPr>
        <w:spacing w:line="240" w:lineRule="auto"/>
        <w:rPr>
          <w:szCs w:val="24"/>
        </w:rPr>
      </w:pPr>
    </w:p>
    <w:p w14:paraId="00E5BEEB" w14:textId="77777777" w:rsidR="00D3294A" w:rsidRPr="00D3294A" w:rsidRDefault="00D3294A" w:rsidP="00D3294A">
      <w:pPr>
        <w:spacing w:line="240" w:lineRule="auto"/>
        <w:rPr>
          <w:szCs w:val="24"/>
        </w:rPr>
      </w:pPr>
    </w:p>
    <w:p w14:paraId="08D9F366" w14:textId="77777777" w:rsidR="00D3294A" w:rsidRPr="00D3294A" w:rsidRDefault="00D3294A" w:rsidP="00D3294A">
      <w:pPr>
        <w:spacing w:line="240" w:lineRule="auto"/>
        <w:rPr>
          <w:szCs w:val="24"/>
        </w:rPr>
      </w:pPr>
    </w:p>
    <w:p w14:paraId="2C5B421C" w14:textId="77777777" w:rsidR="00D3294A" w:rsidRPr="00D3294A" w:rsidRDefault="00D3294A" w:rsidP="00D3294A">
      <w:pPr>
        <w:spacing w:line="240" w:lineRule="auto"/>
        <w:rPr>
          <w:szCs w:val="24"/>
        </w:rPr>
      </w:pPr>
    </w:p>
    <w:p w14:paraId="4403F809" w14:textId="2182AEF7" w:rsidR="00D3294A" w:rsidRDefault="00D3294A" w:rsidP="00D3294A">
      <w:pPr>
        <w:spacing w:line="240" w:lineRule="auto"/>
        <w:rPr>
          <w:szCs w:val="24"/>
        </w:rPr>
      </w:pPr>
    </w:p>
    <w:p w14:paraId="2D7F0077" w14:textId="77777777" w:rsidR="00D3549E" w:rsidRPr="00D3294A" w:rsidRDefault="00D3549E" w:rsidP="00D3294A">
      <w:pPr>
        <w:spacing w:line="240" w:lineRule="auto"/>
        <w:rPr>
          <w:szCs w:val="24"/>
        </w:rPr>
      </w:pPr>
    </w:p>
    <w:p w14:paraId="6A5E5795" w14:textId="057878C7" w:rsidR="00D3294A" w:rsidRPr="00D3294A" w:rsidRDefault="00D3294A" w:rsidP="00D3294A">
      <w:pPr>
        <w:spacing w:line="240" w:lineRule="auto"/>
        <w:rPr>
          <w:szCs w:val="24"/>
        </w:rPr>
      </w:pPr>
      <w:r w:rsidRPr="00D3294A">
        <w:rPr>
          <w:szCs w:val="24"/>
        </w:rPr>
        <w:t>___________________________________________________________________________</w:t>
      </w:r>
    </w:p>
    <w:p w14:paraId="4052D3E8" w14:textId="2EF9DFF0" w:rsidR="00D3294A" w:rsidRDefault="00D3294A" w:rsidP="00D3294A">
      <w:pPr>
        <w:spacing w:line="240" w:lineRule="auto"/>
        <w:rPr>
          <w:szCs w:val="24"/>
        </w:rPr>
      </w:pPr>
      <w:r w:rsidRPr="00D3294A">
        <w:rPr>
          <w:szCs w:val="24"/>
        </w:rPr>
        <w:t xml:space="preserve">        Banski dvori | Trg Sv. Marka 2 | 10000 Zagreb | tel. 01 4569 222 | vlada.gov.hr</w:t>
      </w:r>
    </w:p>
    <w:p w14:paraId="4310D081" w14:textId="77777777" w:rsidR="006F347A" w:rsidRPr="00D3294A" w:rsidRDefault="006F347A" w:rsidP="00D3294A">
      <w:pPr>
        <w:spacing w:line="240" w:lineRule="auto"/>
        <w:rPr>
          <w:szCs w:val="24"/>
        </w:rPr>
      </w:pPr>
    </w:p>
    <w:p w14:paraId="0C449D42" w14:textId="77777777" w:rsidR="00B61C79" w:rsidRDefault="00B61C79" w:rsidP="00B61C79">
      <w:pPr>
        <w:widowControl w:val="0"/>
        <w:pBdr>
          <w:bottom w:val="single" w:sz="12" w:space="1" w:color="auto"/>
        </w:pBdr>
        <w:jc w:val="center"/>
        <w:rPr>
          <w:b/>
          <w:szCs w:val="24"/>
          <w:lang w:eastAsia="en-US"/>
        </w:rPr>
      </w:pPr>
      <w:r>
        <w:rPr>
          <w:b/>
          <w:lang w:eastAsia="en-US"/>
        </w:rPr>
        <w:t>REPUBLIKA HRVATSKA</w:t>
      </w:r>
    </w:p>
    <w:p w14:paraId="3F5195F6" w14:textId="77777777" w:rsidR="00B61C79" w:rsidRDefault="00B61C79" w:rsidP="00B61C79">
      <w:pPr>
        <w:widowControl w:val="0"/>
        <w:pBdr>
          <w:bottom w:val="single" w:sz="12" w:space="1" w:color="auto"/>
        </w:pBdr>
        <w:jc w:val="center"/>
        <w:rPr>
          <w:b/>
          <w:lang w:eastAsia="en-US"/>
        </w:rPr>
      </w:pPr>
      <w:r>
        <w:rPr>
          <w:b/>
          <w:lang w:eastAsia="en-US"/>
        </w:rPr>
        <w:t>MINISTARSTVO RADA, MIROVINSKOGA SUSTAVA, OBITELJI I SOCIJALNE POLITIKE</w:t>
      </w:r>
    </w:p>
    <w:p w14:paraId="37F2E5EB" w14:textId="77777777" w:rsidR="00B61C79" w:rsidRDefault="00B61C79" w:rsidP="00B61C79">
      <w:pPr>
        <w:widowControl w:val="0"/>
        <w:jc w:val="center"/>
        <w:rPr>
          <w:b/>
          <w:lang w:eastAsia="en-US"/>
        </w:rPr>
      </w:pPr>
    </w:p>
    <w:p w14:paraId="65AC1B1F" w14:textId="70111BBA" w:rsidR="008371DA" w:rsidRPr="008371DA" w:rsidRDefault="00B61C79" w:rsidP="00B61C79">
      <w:pPr>
        <w:widowControl w:val="0"/>
        <w:jc w:val="right"/>
        <w:rPr>
          <w:b/>
          <w:szCs w:val="24"/>
          <w:u w:val="single"/>
        </w:rPr>
      </w:pPr>
      <w:r>
        <w:rPr>
          <w:b/>
          <w:lang w:eastAsia="en-US"/>
        </w:rPr>
        <w:tab/>
      </w:r>
      <w:r>
        <w:rPr>
          <w:b/>
          <w:lang w:eastAsia="en-US"/>
        </w:rPr>
        <w:tab/>
      </w:r>
      <w:r>
        <w:rPr>
          <w:b/>
          <w:lang w:eastAsia="en-US"/>
        </w:rPr>
        <w:tab/>
      </w:r>
      <w:r>
        <w:rPr>
          <w:b/>
          <w:lang w:eastAsia="en-US"/>
        </w:rPr>
        <w:tab/>
      </w:r>
      <w:r>
        <w:rPr>
          <w:b/>
          <w:lang w:eastAsia="en-US"/>
        </w:rPr>
        <w:tab/>
      </w:r>
      <w:r>
        <w:rPr>
          <w:b/>
          <w:lang w:eastAsia="en-US"/>
        </w:rPr>
        <w:tab/>
      </w:r>
      <w:r>
        <w:rPr>
          <w:b/>
          <w:lang w:eastAsia="en-US"/>
        </w:rPr>
        <w:tab/>
      </w:r>
      <w:r>
        <w:rPr>
          <w:b/>
          <w:lang w:eastAsia="en-US"/>
        </w:rPr>
        <w:tab/>
      </w:r>
    </w:p>
    <w:p w14:paraId="1699524D" w14:textId="77777777" w:rsidR="008371DA" w:rsidRPr="008371DA" w:rsidRDefault="008371DA" w:rsidP="008371DA">
      <w:pPr>
        <w:spacing w:line="240" w:lineRule="auto"/>
        <w:rPr>
          <w:b/>
          <w:szCs w:val="24"/>
        </w:rPr>
      </w:pP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p>
    <w:p w14:paraId="26112EFA" w14:textId="77777777" w:rsidR="008371DA" w:rsidRPr="008371DA" w:rsidRDefault="008371DA" w:rsidP="008371DA">
      <w:pPr>
        <w:spacing w:line="240" w:lineRule="auto"/>
        <w:rPr>
          <w:b/>
          <w:szCs w:val="24"/>
        </w:rPr>
      </w:pPr>
    </w:p>
    <w:p w14:paraId="7C43EB3B" w14:textId="77777777" w:rsidR="008371DA" w:rsidRPr="008371DA" w:rsidRDefault="008371DA" w:rsidP="008371DA">
      <w:pPr>
        <w:spacing w:line="240" w:lineRule="auto"/>
        <w:rPr>
          <w:b/>
          <w:szCs w:val="24"/>
        </w:rPr>
      </w:pP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t>NACRT</w:t>
      </w:r>
    </w:p>
    <w:p w14:paraId="54A44266" w14:textId="77777777" w:rsidR="008371DA" w:rsidRPr="008371DA" w:rsidRDefault="008371DA" w:rsidP="008371DA">
      <w:pPr>
        <w:spacing w:line="240" w:lineRule="auto"/>
        <w:rPr>
          <w:b/>
          <w:szCs w:val="24"/>
        </w:rPr>
      </w:pPr>
    </w:p>
    <w:p w14:paraId="3C942895" w14:textId="77777777" w:rsidR="008371DA" w:rsidRPr="008371DA" w:rsidRDefault="008371DA" w:rsidP="008371DA">
      <w:pPr>
        <w:spacing w:line="240" w:lineRule="auto"/>
        <w:rPr>
          <w:b/>
          <w:szCs w:val="24"/>
        </w:rPr>
      </w:pPr>
    </w:p>
    <w:p w14:paraId="1AE5BAB1" w14:textId="77777777" w:rsidR="008371DA" w:rsidRPr="008371DA" w:rsidRDefault="008371DA" w:rsidP="008371DA">
      <w:pPr>
        <w:spacing w:line="240" w:lineRule="auto"/>
        <w:rPr>
          <w:b/>
          <w:szCs w:val="24"/>
        </w:rPr>
      </w:pPr>
    </w:p>
    <w:p w14:paraId="7A37D49D" w14:textId="77777777" w:rsidR="008371DA" w:rsidRPr="008371DA" w:rsidRDefault="008371DA" w:rsidP="008371DA">
      <w:pPr>
        <w:spacing w:line="240" w:lineRule="auto"/>
        <w:rPr>
          <w:b/>
          <w:szCs w:val="24"/>
        </w:rPr>
      </w:pPr>
    </w:p>
    <w:p w14:paraId="4AE493B4" w14:textId="77777777" w:rsidR="008371DA" w:rsidRPr="008371DA" w:rsidRDefault="008371DA" w:rsidP="008371DA">
      <w:pPr>
        <w:spacing w:line="240" w:lineRule="auto"/>
        <w:rPr>
          <w:b/>
          <w:szCs w:val="24"/>
        </w:rPr>
      </w:pPr>
    </w:p>
    <w:p w14:paraId="3E034638" w14:textId="77777777" w:rsidR="008371DA" w:rsidRDefault="008371DA" w:rsidP="008371DA">
      <w:pPr>
        <w:spacing w:line="240" w:lineRule="auto"/>
        <w:rPr>
          <w:b/>
          <w:szCs w:val="24"/>
        </w:rPr>
      </w:pPr>
    </w:p>
    <w:p w14:paraId="0E20D057" w14:textId="77777777" w:rsidR="00B14A0C" w:rsidRDefault="00B14A0C" w:rsidP="008371DA">
      <w:pPr>
        <w:spacing w:line="240" w:lineRule="auto"/>
        <w:rPr>
          <w:b/>
          <w:szCs w:val="24"/>
        </w:rPr>
      </w:pPr>
    </w:p>
    <w:p w14:paraId="48DBD881" w14:textId="77777777" w:rsidR="00B14A0C" w:rsidRPr="008371DA" w:rsidRDefault="00B14A0C" w:rsidP="008371DA">
      <w:pPr>
        <w:spacing w:line="240" w:lineRule="auto"/>
        <w:rPr>
          <w:b/>
          <w:szCs w:val="24"/>
        </w:rPr>
      </w:pPr>
    </w:p>
    <w:p w14:paraId="1EA9A66A" w14:textId="77777777" w:rsidR="008371DA" w:rsidRPr="008371DA" w:rsidRDefault="008371DA" w:rsidP="008371DA">
      <w:pPr>
        <w:spacing w:line="240" w:lineRule="auto"/>
        <w:rPr>
          <w:b/>
          <w:szCs w:val="24"/>
        </w:rPr>
      </w:pPr>
    </w:p>
    <w:p w14:paraId="6D6202B4" w14:textId="77777777" w:rsidR="008371DA" w:rsidRPr="008371DA" w:rsidRDefault="008371DA" w:rsidP="008371DA">
      <w:pPr>
        <w:spacing w:line="240" w:lineRule="auto"/>
        <w:rPr>
          <w:b/>
          <w:szCs w:val="24"/>
        </w:rPr>
      </w:pPr>
    </w:p>
    <w:p w14:paraId="640E9731" w14:textId="77777777" w:rsidR="008371DA" w:rsidRPr="008371DA" w:rsidRDefault="008371DA" w:rsidP="008371DA">
      <w:pPr>
        <w:spacing w:line="240" w:lineRule="auto"/>
        <w:rPr>
          <w:b/>
          <w:szCs w:val="24"/>
        </w:rPr>
      </w:pPr>
    </w:p>
    <w:p w14:paraId="1ECB30E8" w14:textId="1C5A8C2F" w:rsidR="008371DA" w:rsidRPr="008371DA" w:rsidRDefault="00447DDB" w:rsidP="008371DA">
      <w:pPr>
        <w:spacing w:line="240" w:lineRule="auto"/>
        <w:jc w:val="center"/>
        <w:rPr>
          <w:b/>
          <w:szCs w:val="24"/>
        </w:rPr>
      </w:pPr>
      <w:r w:rsidRPr="007F19ED">
        <w:rPr>
          <w:b/>
          <w:szCs w:val="24"/>
        </w:rPr>
        <w:t>KONAČ</w:t>
      </w:r>
      <w:r w:rsidR="001A735A" w:rsidRPr="007F19ED">
        <w:rPr>
          <w:b/>
          <w:szCs w:val="24"/>
        </w:rPr>
        <w:t>NI</w:t>
      </w:r>
      <w:r w:rsidRPr="007F19ED">
        <w:rPr>
          <w:b/>
          <w:szCs w:val="24"/>
        </w:rPr>
        <w:t xml:space="preserve"> </w:t>
      </w:r>
      <w:r w:rsidR="008371DA" w:rsidRPr="007F19ED">
        <w:rPr>
          <w:b/>
          <w:szCs w:val="24"/>
        </w:rPr>
        <w:t>P</w:t>
      </w:r>
      <w:r w:rsidR="008371DA" w:rsidRPr="008371DA">
        <w:rPr>
          <w:b/>
          <w:szCs w:val="24"/>
        </w:rPr>
        <w:t xml:space="preserve">RIJEDLOG ZAKONA O </w:t>
      </w:r>
      <w:r w:rsidR="005229B8">
        <w:rPr>
          <w:b/>
          <w:szCs w:val="24"/>
        </w:rPr>
        <w:t xml:space="preserve">IZMJENAMA I </w:t>
      </w:r>
      <w:r w:rsidR="008371DA" w:rsidRPr="008371DA">
        <w:rPr>
          <w:b/>
          <w:szCs w:val="24"/>
        </w:rPr>
        <w:t>DOPUN</w:t>
      </w:r>
      <w:r w:rsidR="0076661E">
        <w:rPr>
          <w:b/>
          <w:szCs w:val="24"/>
        </w:rPr>
        <w:t>AMA</w:t>
      </w:r>
      <w:r w:rsidR="008371DA" w:rsidRPr="008371DA">
        <w:rPr>
          <w:b/>
          <w:szCs w:val="24"/>
        </w:rPr>
        <w:t xml:space="preserve"> </w:t>
      </w:r>
    </w:p>
    <w:p w14:paraId="742002A7" w14:textId="2702F7E3" w:rsidR="008371DA" w:rsidRPr="008371DA" w:rsidRDefault="008371DA" w:rsidP="008371DA">
      <w:pPr>
        <w:spacing w:line="240" w:lineRule="auto"/>
        <w:jc w:val="center"/>
        <w:rPr>
          <w:b/>
          <w:szCs w:val="24"/>
        </w:rPr>
      </w:pPr>
      <w:r w:rsidRPr="008371DA">
        <w:rPr>
          <w:b/>
          <w:szCs w:val="24"/>
        </w:rPr>
        <w:t xml:space="preserve">ZAKONA O </w:t>
      </w:r>
      <w:r w:rsidR="00634F63">
        <w:rPr>
          <w:b/>
          <w:szCs w:val="24"/>
        </w:rPr>
        <w:t>MINIMALNOJ PLAĆI</w:t>
      </w:r>
    </w:p>
    <w:p w14:paraId="0B12C0B9" w14:textId="77777777" w:rsidR="008371DA" w:rsidRPr="008371DA" w:rsidRDefault="008371DA" w:rsidP="008371DA">
      <w:pPr>
        <w:spacing w:line="240" w:lineRule="auto"/>
        <w:jc w:val="center"/>
        <w:rPr>
          <w:b/>
          <w:szCs w:val="24"/>
        </w:rPr>
      </w:pPr>
    </w:p>
    <w:p w14:paraId="69783D04" w14:textId="77777777" w:rsidR="008371DA" w:rsidRPr="008371DA" w:rsidRDefault="008371DA" w:rsidP="008371DA">
      <w:pPr>
        <w:spacing w:line="240" w:lineRule="auto"/>
        <w:jc w:val="center"/>
        <w:rPr>
          <w:b/>
          <w:szCs w:val="24"/>
        </w:rPr>
      </w:pPr>
    </w:p>
    <w:p w14:paraId="44C9AB0E" w14:textId="77777777" w:rsidR="008371DA" w:rsidRPr="008371DA" w:rsidRDefault="008371DA" w:rsidP="008371DA">
      <w:pPr>
        <w:spacing w:line="240" w:lineRule="auto"/>
        <w:jc w:val="center"/>
        <w:rPr>
          <w:b/>
          <w:szCs w:val="24"/>
        </w:rPr>
      </w:pPr>
    </w:p>
    <w:p w14:paraId="07B40172" w14:textId="77777777" w:rsidR="008371DA" w:rsidRPr="008371DA" w:rsidRDefault="008371DA" w:rsidP="008371DA">
      <w:pPr>
        <w:spacing w:line="240" w:lineRule="auto"/>
        <w:jc w:val="center"/>
        <w:rPr>
          <w:b/>
          <w:szCs w:val="24"/>
        </w:rPr>
      </w:pPr>
    </w:p>
    <w:p w14:paraId="1FA81F39" w14:textId="77777777" w:rsidR="008371DA" w:rsidRPr="008371DA" w:rsidRDefault="008371DA" w:rsidP="008371DA">
      <w:pPr>
        <w:spacing w:line="240" w:lineRule="auto"/>
        <w:jc w:val="center"/>
        <w:rPr>
          <w:b/>
          <w:szCs w:val="24"/>
        </w:rPr>
      </w:pPr>
    </w:p>
    <w:p w14:paraId="0FC29903" w14:textId="77777777" w:rsidR="008371DA" w:rsidRPr="008371DA" w:rsidRDefault="008371DA" w:rsidP="008371DA">
      <w:pPr>
        <w:spacing w:line="240" w:lineRule="auto"/>
        <w:jc w:val="center"/>
        <w:rPr>
          <w:b/>
          <w:szCs w:val="24"/>
        </w:rPr>
      </w:pPr>
    </w:p>
    <w:p w14:paraId="3774D09F" w14:textId="77777777" w:rsidR="008371DA" w:rsidRPr="008371DA" w:rsidRDefault="008371DA" w:rsidP="008371DA">
      <w:pPr>
        <w:spacing w:line="240" w:lineRule="auto"/>
        <w:jc w:val="center"/>
        <w:rPr>
          <w:b/>
          <w:szCs w:val="24"/>
        </w:rPr>
      </w:pPr>
    </w:p>
    <w:p w14:paraId="17743703" w14:textId="77777777" w:rsidR="008371DA" w:rsidRPr="008371DA" w:rsidRDefault="008371DA" w:rsidP="008371DA">
      <w:pPr>
        <w:spacing w:line="240" w:lineRule="auto"/>
        <w:jc w:val="center"/>
        <w:rPr>
          <w:b/>
          <w:szCs w:val="24"/>
        </w:rPr>
      </w:pPr>
    </w:p>
    <w:p w14:paraId="606F19FF" w14:textId="77777777" w:rsidR="008371DA" w:rsidRPr="008371DA" w:rsidRDefault="008371DA" w:rsidP="008371DA">
      <w:pPr>
        <w:spacing w:line="240" w:lineRule="auto"/>
        <w:jc w:val="center"/>
        <w:rPr>
          <w:b/>
          <w:szCs w:val="24"/>
        </w:rPr>
      </w:pPr>
    </w:p>
    <w:p w14:paraId="21453669" w14:textId="77777777" w:rsidR="008371DA" w:rsidRPr="008371DA" w:rsidRDefault="008371DA" w:rsidP="008371DA">
      <w:pPr>
        <w:spacing w:line="240" w:lineRule="auto"/>
        <w:jc w:val="center"/>
        <w:rPr>
          <w:b/>
          <w:szCs w:val="24"/>
        </w:rPr>
      </w:pPr>
    </w:p>
    <w:p w14:paraId="77452DC3" w14:textId="77777777" w:rsidR="008371DA" w:rsidRPr="008371DA" w:rsidRDefault="008371DA" w:rsidP="008371DA">
      <w:pPr>
        <w:spacing w:line="240" w:lineRule="auto"/>
        <w:jc w:val="center"/>
        <w:rPr>
          <w:b/>
          <w:szCs w:val="24"/>
        </w:rPr>
      </w:pPr>
    </w:p>
    <w:p w14:paraId="33F986F4" w14:textId="77777777" w:rsidR="008371DA" w:rsidRPr="008371DA" w:rsidRDefault="008371DA" w:rsidP="008371DA">
      <w:pPr>
        <w:spacing w:line="240" w:lineRule="auto"/>
        <w:jc w:val="center"/>
        <w:rPr>
          <w:b/>
          <w:szCs w:val="24"/>
        </w:rPr>
      </w:pPr>
    </w:p>
    <w:p w14:paraId="06BB14E3" w14:textId="77777777" w:rsidR="008371DA" w:rsidRPr="008371DA" w:rsidRDefault="008371DA" w:rsidP="008371DA">
      <w:pPr>
        <w:spacing w:line="240" w:lineRule="auto"/>
        <w:jc w:val="center"/>
        <w:rPr>
          <w:b/>
          <w:szCs w:val="24"/>
        </w:rPr>
      </w:pPr>
    </w:p>
    <w:p w14:paraId="3D5EB9B2" w14:textId="7DE9F810" w:rsidR="008371DA" w:rsidRPr="008371DA" w:rsidRDefault="008371DA" w:rsidP="008371DA">
      <w:pPr>
        <w:spacing w:line="240" w:lineRule="auto"/>
        <w:jc w:val="center"/>
        <w:rPr>
          <w:b/>
          <w:szCs w:val="24"/>
        </w:rPr>
      </w:pPr>
    </w:p>
    <w:p w14:paraId="7606C444" w14:textId="77777777" w:rsidR="008371DA" w:rsidRPr="008371DA" w:rsidRDefault="008371DA" w:rsidP="008371DA">
      <w:pPr>
        <w:spacing w:line="240" w:lineRule="auto"/>
        <w:jc w:val="center"/>
        <w:rPr>
          <w:b/>
          <w:szCs w:val="24"/>
        </w:rPr>
      </w:pPr>
    </w:p>
    <w:p w14:paraId="7CA46667" w14:textId="77777777" w:rsidR="008371DA" w:rsidRPr="008371DA" w:rsidRDefault="008371DA" w:rsidP="008371DA">
      <w:pPr>
        <w:spacing w:line="240" w:lineRule="auto"/>
        <w:jc w:val="center"/>
        <w:rPr>
          <w:b/>
          <w:szCs w:val="24"/>
        </w:rPr>
      </w:pPr>
    </w:p>
    <w:p w14:paraId="49F96771" w14:textId="77777777" w:rsidR="008371DA" w:rsidRPr="008371DA" w:rsidRDefault="008371DA" w:rsidP="008371DA">
      <w:pPr>
        <w:spacing w:line="240" w:lineRule="auto"/>
        <w:jc w:val="center"/>
        <w:rPr>
          <w:b/>
          <w:szCs w:val="24"/>
        </w:rPr>
      </w:pPr>
    </w:p>
    <w:p w14:paraId="000234CB" w14:textId="77777777" w:rsidR="008371DA" w:rsidRDefault="008371DA" w:rsidP="008371DA">
      <w:pPr>
        <w:spacing w:line="240" w:lineRule="auto"/>
        <w:jc w:val="center"/>
        <w:rPr>
          <w:b/>
          <w:szCs w:val="24"/>
        </w:rPr>
      </w:pPr>
    </w:p>
    <w:p w14:paraId="25DBE911" w14:textId="77777777" w:rsidR="00995EFF" w:rsidRDefault="00995EFF" w:rsidP="008371DA">
      <w:pPr>
        <w:spacing w:line="240" w:lineRule="auto"/>
        <w:jc w:val="center"/>
        <w:rPr>
          <w:b/>
          <w:szCs w:val="24"/>
        </w:rPr>
      </w:pPr>
    </w:p>
    <w:p w14:paraId="09A52B99" w14:textId="77777777" w:rsidR="004B7162" w:rsidRDefault="004B7162" w:rsidP="008371DA">
      <w:pPr>
        <w:spacing w:line="240" w:lineRule="auto"/>
        <w:jc w:val="center"/>
        <w:rPr>
          <w:b/>
          <w:szCs w:val="24"/>
        </w:rPr>
      </w:pPr>
    </w:p>
    <w:p w14:paraId="58D2F6F1" w14:textId="77777777" w:rsidR="004B7162" w:rsidRDefault="004B7162" w:rsidP="008371DA">
      <w:pPr>
        <w:spacing w:line="240" w:lineRule="auto"/>
        <w:jc w:val="center"/>
        <w:rPr>
          <w:b/>
          <w:szCs w:val="24"/>
        </w:rPr>
      </w:pPr>
    </w:p>
    <w:p w14:paraId="46CB1AC5" w14:textId="77777777" w:rsidR="004B7162" w:rsidRDefault="004B7162" w:rsidP="008371DA">
      <w:pPr>
        <w:spacing w:line="240" w:lineRule="auto"/>
        <w:jc w:val="center"/>
        <w:rPr>
          <w:b/>
          <w:szCs w:val="24"/>
        </w:rPr>
      </w:pPr>
    </w:p>
    <w:p w14:paraId="21C3A94B" w14:textId="77777777" w:rsidR="00995EFF" w:rsidRDefault="00995EFF" w:rsidP="008371DA">
      <w:pPr>
        <w:spacing w:line="240" w:lineRule="auto"/>
        <w:jc w:val="center"/>
        <w:rPr>
          <w:b/>
          <w:szCs w:val="24"/>
        </w:rPr>
      </w:pPr>
    </w:p>
    <w:p w14:paraId="12EA1D51" w14:textId="77777777" w:rsidR="00995EFF" w:rsidRPr="008371DA" w:rsidRDefault="00995EFF" w:rsidP="008371DA">
      <w:pPr>
        <w:spacing w:line="240" w:lineRule="auto"/>
        <w:jc w:val="center"/>
        <w:rPr>
          <w:b/>
          <w:szCs w:val="24"/>
        </w:rPr>
      </w:pPr>
    </w:p>
    <w:p w14:paraId="6FB001F2" w14:textId="77777777" w:rsidR="008371DA" w:rsidRPr="008371DA" w:rsidRDefault="008371DA" w:rsidP="008371DA">
      <w:pPr>
        <w:spacing w:line="240" w:lineRule="auto"/>
        <w:jc w:val="center"/>
        <w:rPr>
          <w:b/>
          <w:szCs w:val="24"/>
        </w:rPr>
      </w:pPr>
    </w:p>
    <w:p w14:paraId="4E479594" w14:textId="77777777" w:rsidR="008371DA" w:rsidRPr="008371DA" w:rsidRDefault="008371DA" w:rsidP="008371DA">
      <w:pPr>
        <w:spacing w:line="240" w:lineRule="auto"/>
        <w:jc w:val="center"/>
        <w:rPr>
          <w:b/>
          <w:szCs w:val="24"/>
        </w:rPr>
      </w:pPr>
    </w:p>
    <w:p w14:paraId="2B422F5A" w14:textId="77777777" w:rsidR="008371DA" w:rsidRPr="008371DA" w:rsidRDefault="008371DA" w:rsidP="008371DA">
      <w:pPr>
        <w:pBdr>
          <w:bottom w:val="single" w:sz="12" w:space="1" w:color="auto"/>
        </w:pBdr>
        <w:spacing w:line="240" w:lineRule="auto"/>
        <w:jc w:val="center"/>
        <w:rPr>
          <w:b/>
          <w:szCs w:val="24"/>
        </w:rPr>
      </w:pPr>
    </w:p>
    <w:p w14:paraId="129A8FC4" w14:textId="6D1D01E3" w:rsidR="008371DA" w:rsidRPr="00AE3EAC" w:rsidRDefault="008371DA" w:rsidP="008371DA">
      <w:pPr>
        <w:spacing w:line="240" w:lineRule="auto"/>
        <w:jc w:val="center"/>
        <w:rPr>
          <w:b/>
          <w:szCs w:val="24"/>
        </w:rPr>
      </w:pPr>
      <w:r w:rsidRPr="008371DA">
        <w:rPr>
          <w:b/>
          <w:szCs w:val="24"/>
        </w:rPr>
        <w:t>Zagreb,</w:t>
      </w:r>
      <w:r w:rsidR="00B67D40">
        <w:rPr>
          <w:b/>
          <w:szCs w:val="24"/>
        </w:rPr>
        <w:t xml:space="preserve"> </w:t>
      </w:r>
      <w:r w:rsidR="00A86FA8" w:rsidRPr="00D80C3A">
        <w:rPr>
          <w:b/>
          <w:szCs w:val="24"/>
        </w:rPr>
        <w:t>studeni</w:t>
      </w:r>
      <w:r w:rsidR="00995EFF" w:rsidRPr="00D80C3A">
        <w:rPr>
          <w:b/>
          <w:szCs w:val="24"/>
        </w:rPr>
        <w:t xml:space="preserve"> </w:t>
      </w:r>
      <w:r w:rsidR="00995EFF" w:rsidRPr="00AE3EAC">
        <w:rPr>
          <w:b/>
          <w:szCs w:val="24"/>
        </w:rPr>
        <w:t>2024.</w:t>
      </w:r>
    </w:p>
    <w:p w14:paraId="4D198973" w14:textId="48BFD366" w:rsidR="00BC7DE9" w:rsidRDefault="00447DDB" w:rsidP="008371DA">
      <w:pPr>
        <w:spacing w:line="240" w:lineRule="auto"/>
        <w:jc w:val="center"/>
        <w:rPr>
          <w:b/>
          <w:bCs/>
          <w:szCs w:val="24"/>
        </w:rPr>
      </w:pPr>
      <w:r w:rsidRPr="007F19ED">
        <w:rPr>
          <w:b/>
          <w:bCs/>
          <w:szCs w:val="24"/>
        </w:rPr>
        <w:t>KONAČ</w:t>
      </w:r>
      <w:r w:rsidR="001A735A" w:rsidRPr="007F19ED">
        <w:rPr>
          <w:b/>
          <w:bCs/>
          <w:szCs w:val="24"/>
        </w:rPr>
        <w:t>NI</w:t>
      </w:r>
      <w:r w:rsidRPr="00447DDB">
        <w:rPr>
          <w:b/>
          <w:bCs/>
          <w:color w:val="FF0000"/>
          <w:szCs w:val="24"/>
        </w:rPr>
        <w:t xml:space="preserve"> </w:t>
      </w:r>
      <w:r w:rsidR="00B67D40">
        <w:rPr>
          <w:b/>
          <w:bCs/>
          <w:szCs w:val="24"/>
        </w:rPr>
        <w:t>P</w:t>
      </w:r>
      <w:r w:rsidR="002B0C5C" w:rsidRPr="0039603B">
        <w:rPr>
          <w:b/>
          <w:bCs/>
          <w:szCs w:val="24"/>
        </w:rPr>
        <w:t xml:space="preserve">RIJEDLOG ZAKONA O </w:t>
      </w:r>
      <w:r w:rsidR="005229B8">
        <w:rPr>
          <w:b/>
          <w:bCs/>
          <w:szCs w:val="24"/>
        </w:rPr>
        <w:t xml:space="preserve">IZMJENAMA I </w:t>
      </w:r>
      <w:r w:rsidR="002B0C5C" w:rsidRPr="0039603B">
        <w:rPr>
          <w:b/>
          <w:bCs/>
          <w:szCs w:val="24"/>
        </w:rPr>
        <w:t>DOPUN</w:t>
      </w:r>
      <w:r w:rsidR="0076661E">
        <w:rPr>
          <w:b/>
          <w:bCs/>
          <w:szCs w:val="24"/>
        </w:rPr>
        <w:t>AMA</w:t>
      </w:r>
    </w:p>
    <w:p w14:paraId="67BAE614" w14:textId="371CD9C8" w:rsidR="002B0C5C" w:rsidRDefault="002B0C5C" w:rsidP="008371DA">
      <w:pPr>
        <w:spacing w:line="240" w:lineRule="auto"/>
        <w:jc w:val="center"/>
        <w:rPr>
          <w:b/>
          <w:bCs/>
          <w:szCs w:val="24"/>
        </w:rPr>
      </w:pPr>
      <w:r w:rsidRPr="0039603B">
        <w:rPr>
          <w:b/>
          <w:bCs/>
          <w:szCs w:val="24"/>
        </w:rPr>
        <w:t xml:space="preserve">ZAKONA O </w:t>
      </w:r>
      <w:r w:rsidR="00AA6911">
        <w:rPr>
          <w:b/>
          <w:bCs/>
          <w:szCs w:val="24"/>
        </w:rPr>
        <w:t>MINIMALNOJ PLAĆI</w:t>
      </w:r>
    </w:p>
    <w:p w14:paraId="2141CB5E" w14:textId="77777777" w:rsidR="001C60C1" w:rsidRDefault="001C60C1" w:rsidP="008371DA">
      <w:pPr>
        <w:spacing w:line="240" w:lineRule="auto"/>
        <w:jc w:val="center"/>
        <w:rPr>
          <w:b/>
          <w:bCs/>
          <w:szCs w:val="24"/>
        </w:rPr>
      </w:pPr>
    </w:p>
    <w:p w14:paraId="23490AB9" w14:textId="77777777" w:rsidR="001C60C1" w:rsidRPr="007F19ED" w:rsidRDefault="001C60C1" w:rsidP="001C60C1">
      <w:pPr>
        <w:spacing w:line="240" w:lineRule="auto"/>
        <w:jc w:val="center"/>
        <w:rPr>
          <w:b/>
          <w:szCs w:val="24"/>
        </w:rPr>
      </w:pPr>
      <w:r w:rsidRPr="007F19ED">
        <w:rPr>
          <w:b/>
          <w:szCs w:val="24"/>
        </w:rPr>
        <w:t>Članak 1.</w:t>
      </w:r>
    </w:p>
    <w:p w14:paraId="442D13DA" w14:textId="77777777" w:rsidR="001C60C1" w:rsidRPr="007F19ED" w:rsidRDefault="001C60C1" w:rsidP="001C60C1">
      <w:pPr>
        <w:spacing w:line="240" w:lineRule="auto"/>
        <w:jc w:val="center"/>
        <w:rPr>
          <w:b/>
          <w:szCs w:val="24"/>
        </w:rPr>
      </w:pPr>
    </w:p>
    <w:p w14:paraId="105F7853" w14:textId="56CF2AF8" w:rsidR="001C60C1" w:rsidRDefault="001C60C1" w:rsidP="001C60C1">
      <w:pPr>
        <w:spacing w:line="240" w:lineRule="auto"/>
        <w:rPr>
          <w:bCs/>
          <w:szCs w:val="24"/>
        </w:rPr>
      </w:pPr>
      <w:r w:rsidRPr="007F19ED">
        <w:rPr>
          <w:szCs w:val="24"/>
        </w:rPr>
        <w:t>U Zakonu o minimalnoj plaći („Narodne novine“, br</w:t>
      </w:r>
      <w:r w:rsidR="0076661E">
        <w:rPr>
          <w:szCs w:val="24"/>
        </w:rPr>
        <w:t>.</w:t>
      </w:r>
      <w:r w:rsidRPr="007F19ED">
        <w:t xml:space="preserve"> 118/18. i 120/21.</w:t>
      </w:r>
      <w:r w:rsidRPr="007F19ED">
        <w:rPr>
          <w:szCs w:val="24"/>
        </w:rPr>
        <w:t>)</w:t>
      </w:r>
      <w:r w:rsidR="0076661E">
        <w:rPr>
          <w:szCs w:val="24"/>
        </w:rPr>
        <w:t>,</w:t>
      </w:r>
      <w:r w:rsidRPr="007F19ED">
        <w:rPr>
          <w:szCs w:val="24"/>
        </w:rPr>
        <w:t xml:space="preserve"> i</w:t>
      </w:r>
      <w:r w:rsidRPr="007F19ED">
        <w:rPr>
          <w:bCs/>
          <w:szCs w:val="24"/>
        </w:rPr>
        <w:t>za članka 1. dodaje se članak 1.a koji glasi:</w:t>
      </w:r>
    </w:p>
    <w:p w14:paraId="64B0518B" w14:textId="77777777" w:rsidR="0076661E" w:rsidRPr="007F19ED" w:rsidRDefault="0076661E" w:rsidP="001C60C1">
      <w:pPr>
        <w:spacing w:line="240" w:lineRule="auto"/>
        <w:rPr>
          <w:bCs/>
          <w:szCs w:val="24"/>
        </w:rPr>
      </w:pPr>
    </w:p>
    <w:p w14:paraId="3997D1BC" w14:textId="44A06BC4" w:rsidR="001C60C1" w:rsidRDefault="001C60C1" w:rsidP="001C60C1">
      <w:pPr>
        <w:pStyle w:val="box469273"/>
        <w:shd w:val="clear" w:color="auto" w:fill="FFFFFF"/>
        <w:spacing w:before="0" w:beforeAutospacing="0" w:after="0" w:afterAutospacing="0"/>
        <w:jc w:val="center"/>
        <w:textAlignment w:val="baseline"/>
      </w:pPr>
      <w:r w:rsidRPr="007F19ED">
        <w:t>„Članak 1.a</w:t>
      </w:r>
    </w:p>
    <w:p w14:paraId="59531B1D" w14:textId="77777777" w:rsidR="0076661E" w:rsidRPr="007F19ED" w:rsidRDefault="0076661E" w:rsidP="001C60C1">
      <w:pPr>
        <w:pStyle w:val="box469273"/>
        <w:shd w:val="clear" w:color="auto" w:fill="FFFFFF"/>
        <w:spacing w:before="0" w:beforeAutospacing="0" w:after="0" w:afterAutospacing="0"/>
        <w:jc w:val="center"/>
        <w:textAlignment w:val="baseline"/>
      </w:pPr>
    </w:p>
    <w:p w14:paraId="1055DB03" w14:textId="3B7288A4" w:rsidR="001C60C1" w:rsidRPr="007F19ED" w:rsidRDefault="001C60C1" w:rsidP="001C60C1">
      <w:pPr>
        <w:shd w:val="clear" w:color="auto" w:fill="FFFFFF"/>
        <w:spacing w:line="240" w:lineRule="auto"/>
        <w:jc w:val="both"/>
        <w:rPr>
          <w:szCs w:val="24"/>
        </w:rPr>
      </w:pPr>
      <w:r w:rsidRPr="007F19ED">
        <w:t xml:space="preserve">Ovim se Zakonom u hrvatsko zakonodavstvo preuzima </w:t>
      </w:r>
      <w:r w:rsidRPr="007F19ED">
        <w:rPr>
          <w:szCs w:val="24"/>
        </w:rPr>
        <w:t>Direktiva (EU) 2022/2041 Europskog parlamenta i Vijeća od 19. listopada 2022. o primjerenim minimalnim plaćama u Europskoj uniji (SL L 275/33, 25.10.2022.).“</w:t>
      </w:r>
      <w:r w:rsidR="0076661E">
        <w:rPr>
          <w:szCs w:val="24"/>
        </w:rPr>
        <w:t>.</w:t>
      </w:r>
    </w:p>
    <w:p w14:paraId="48BFC108" w14:textId="77777777" w:rsidR="001C60C1" w:rsidRPr="007F19ED" w:rsidRDefault="001C60C1" w:rsidP="001C60C1">
      <w:pPr>
        <w:spacing w:line="240" w:lineRule="auto"/>
        <w:jc w:val="center"/>
        <w:rPr>
          <w:b/>
          <w:szCs w:val="24"/>
        </w:rPr>
      </w:pPr>
    </w:p>
    <w:p w14:paraId="7F5D198F" w14:textId="77777777" w:rsidR="001C60C1" w:rsidRPr="007F19ED" w:rsidRDefault="001C60C1" w:rsidP="001C60C1">
      <w:pPr>
        <w:spacing w:line="240" w:lineRule="auto"/>
        <w:jc w:val="center"/>
        <w:rPr>
          <w:b/>
          <w:szCs w:val="24"/>
        </w:rPr>
      </w:pPr>
      <w:r w:rsidRPr="007F19ED">
        <w:rPr>
          <w:b/>
          <w:szCs w:val="24"/>
        </w:rPr>
        <w:t>Članak 2.</w:t>
      </w:r>
    </w:p>
    <w:p w14:paraId="31AA71FF" w14:textId="77777777" w:rsidR="001C60C1" w:rsidRPr="007F19ED" w:rsidRDefault="001C60C1" w:rsidP="001C60C1">
      <w:pPr>
        <w:spacing w:line="240" w:lineRule="auto"/>
        <w:jc w:val="both"/>
        <w:rPr>
          <w:szCs w:val="24"/>
        </w:rPr>
      </w:pPr>
    </w:p>
    <w:p w14:paraId="72E3FE9A" w14:textId="77777777" w:rsidR="001C60C1" w:rsidRPr="007F19ED" w:rsidRDefault="001C60C1" w:rsidP="001C60C1">
      <w:pPr>
        <w:spacing w:line="240" w:lineRule="auto"/>
        <w:jc w:val="both"/>
        <w:rPr>
          <w:szCs w:val="24"/>
        </w:rPr>
      </w:pPr>
      <w:r w:rsidRPr="007F19ED">
        <w:rPr>
          <w:szCs w:val="24"/>
        </w:rPr>
        <w:t>U članku 6. stavak 3. mijenja se i glasi:</w:t>
      </w:r>
    </w:p>
    <w:p w14:paraId="4F7337C8" w14:textId="77777777" w:rsidR="0076661E" w:rsidRDefault="0076661E" w:rsidP="001C60C1">
      <w:pPr>
        <w:shd w:val="clear" w:color="auto" w:fill="FFFFFF"/>
        <w:spacing w:line="240" w:lineRule="auto"/>
        <w:jc w:val="both"/>
        <w:textAlignment w:val="baseline"/>
        <w:rPr>
          <w:szCs w:val="24"/>
        </w:rPr>
      </w:pPr>
    </w:p>
    <w:p w14:paraId="2FAB5847" w14:textId="6549955C" w:rsidR="001C60C1" w:rsidRPr="007F19ED" w:rsidRDefault="001C60C1" w:rsidP="001C60C1">
      <w:pPr>
        <w:shd w:val="clear" w:color="auto" w:fill="FFFFFF"/>
        <w:spacing w:line="240" w:lineRule="auto"/>
        <w:jc w:val="both"/>
        <w:textAlignment w:val="baseline"/>
        <w:rPr>
          <w:szCs w:val="24"/>
        </w:rPr>
      </w:pPr>
      <w:r w:rsidRPr="007F19ED">
        <w:rPr>
          <w:szCs w:val="24"/>
        </w:rPr>
        <w:t>„(3) Ministar će, nakon konzultacija sa socijalnim partnerima i posvećujući posebnu pozornost  djelatnostima s niskim plaćama i ugroženim skupinama zaposlenih, imajući u vidu povećanje udjela bruto minimalne plaće u prosječnoj bruto plaći u pravnim osobama od siječnja do srpnja tekuće godine, inflaciju odnosno promjene u kupovnoj moći minimalne plaće, kretanje plaća, kretanje nezaposlenosti i zaposlenosti, demografska kretanja, kretanje produktivnosti te ukupno stanje gospodarstva, predložiti Vladi Republike Hrvatske visinu minimalne plaće.“</w:t>
      </w:r>
      <w:r w:rsidR="0076661E">
        <w:rPr>
          <w:szCs w:val="24"/>
        </w:rPr>
        <w:t>.</w:t>
      </w:r>
    </w:p>
    <w:p w14:paraId="5B6658DC" w14:textId="77777777" w:rsidR="001C60C1" w:rsidRPr="007F19ED" w:rsidRDefault="001C60C1" w:rsidP="001C60C1">
      <w:pPr>
        <w:spacing w:line="240" w:lineRule="auto"/>
        <w:jc w:val="center"/>
        <w:rPr>
          <w:b/>
          <w:szCs w:val="24"/>
        </w:rPr>
      </w:pPr>
    </w:p>
    <w:p w14:paraId="22DCA6A8" w14:textId="77777777" w:rsidR="001B66A0" w:rsidRDefault="001B66A0" w:rsidP="001B66A0">
      <w:pPr>
        <w:spacing w:line="240" w:lineRule="auto"/>
        <w:jc w:val="center"/>
        <w:rPr>
          <w:b/>
          <w:szCs w:val="24"/>
        </w:rPr>
      </w:pPr>
      <w:r>
        <w:rPr>
          <w:b/>
          <w:szCs w:val="24"/>
        </w:rPr>
        <w:t>Članak 3.</w:t>
      </w:r>
    </w:p>
    <w:p w14:paraId="05F242AB" w14:textId="77777777" w:rsidR="001B66A0" w:rsidRDefault="001B66A0" w:rsidP="001B66A0">
      <w:pPr>
        <w:spacing w:line="240" w:lineRule="auto"/>
        <w:jc w:val="center"/>
        <w:rPr>
          <w:b/>
          <w:szCs w:val="24"/>
        </w:rPr>
      </w:pPr>
    </w:p>
    <w:p w14:paraId="39F4401C" w14:textId="77777777" w:rsidR="001B66A0" w:rsidRDefault="001B66A0" w:rsidP="001B66A0">
      <w:pPr>
        <w:spacing w:line="240" w:lineRule="auto"/>
        <w:rPr>
          <w:bCs/>
          <w:szCs w:val="24"/>
        </w:rPr>
      </w:pPr>
      <w:r w:rsidRPr="00DC060C">
        <w:rPr>
          <w:bCs/>
          <w:szCs w:val="24"/>
        </w:rPr>
        <w:t xml:space="preserve">Iza članka </w:t>
      </w:r>
      <w:r>
        <w:rPr>
          <w:bCs/>
          <w:szCs w:val="24"/>
        </w:rPr>
        <w:t>7</w:t>
      </w:r>
      <w:r w:rsidRPr="00DC060C">
        <w:rPr>
          <w:bCs/>
          <w:szCs w:val="24"/>
        </w:rPr>
        <w:t>. dodaje se član</w:t>
      </w:r>
      <w:r>
        <w:rPr>
          <w:bCs/>
          <w:szCs w:val="24"/>
        </w:rPr>
        <w:t>a</w:t>
      </w:r>
      <w:r w:rsidRPr="00DC060C">
        <w:rPr>
          <w:bCs/>
          <w:szCs w:val="24"/>
        </w:rPr>
        <w:t xml:space="preserve">k </w:t>
      </w:r>
      <w:r>
        <w:rPr>
          <w:bCs/>
          <w:szCs w:val="24"/>
        </w:rPr>
        <w:t>7</w:t>
      </w:r>
      <w:r w:rsidRPr="00DC060C">
        <w:rPr>
          <w:bCs/>
          <w:szCs w:val="24"/>
        </w:rPr>
        <w:t>a, koji glasi:</w:t>
      </w:r>
    </w:p>
    <w:p w14:paraId="6A4C4F88" w14:textId="77777777" w:rsidR="001B66A0" w:rsidRDefault="001B66A0" w:rsidP="001B66A0">
      <w:pPr>
        <w:spacing w:line="240" w:lineRule="auto"/>
        <w:rPr>
          <w:bCs/>
          <w:szCs w:val="24"/>
        </w:rPr>
      </w:pPr>
    </w:p>
    <w:p w14:paraId="0C93FAB0" w14:textId="216711DB" w:rsidR="001B66A0" w:rsidRPr="00DC060C" w:rsidRDefault="001B66A0" w:rsidP="001B66A0">
      <w:pPr>
        <w:spacing w:line="240" w:lineRule="auto"/>
        <w:jc w:val="center"/>
        <w:rPr>
          <w:bCs/>
          <w:szCs w:val="24"/>
        </w:rPr>
      </w:pPr>
      <w:r>
        <w:rPr>
          <w:bCs/>
          <w:szCs w:val="24"/>
        </w:rPr>
        <w:t>„Članak 7</w:t>
      </w:r>
      <w:r w:rsidR="0076661E">
        <w:rPr>
          <w:bCs/>
          <w:szCs w:val="24"/>
        </w:rPr>
        <w:t xml:space="preserve">. </w:t>
      </w:r>
      <w:r>
        <w:rPr>
          <w:bCs/>
          <w:szCs w:val="24"/>
        </w:rPr>
        <w:t>a</w:t>
      </w:r>
    </w:p>
    <w:p w14:paraId="15CDC346" w14:textId="01B83723" w:rsidR="00483BAD" w:rsidRDefault="001B66A0" w:rsidP="001B66A0">
      <w:pPr>
        <w:spacing w:before="100" w:beforeAutospacing="1" w:after="100" w:afterAutospacing="1" w:line="240" w:lineRule="auto"/>
        <w:jc w:val="both"/>
        <w:rPr>
          <w:szCs w:val="24"/>
        </w:rPr>
      </w:pPr>
      <w:r>
        <w:rPr>
          <w:szCs w:val="24"/>
        </w:rPr>
        <w:lastRenderedPageBreak/>
        <w:t>Ministarstvo nadležno za rad</w:t>
      </w:r>
      <w:r w:rsidRPr="007F19ED">
        <w:rPr>
          <w:szCs w:val="24"/>
        </w:rPr>
        <w:t xml:space="preserve"> </w:t>
      </w:r>
      <w:r>
        <w:rPr>
          <w:szCs w:val="24"/>
        </w:rPr>
        <w:t xml:space="preserve">će </w:t>
      </w:r>
      <w:r w:rsidRPr="007F19ED">
        <w:rPr>
          <w:szCs w:val="24"/>
        </w:rPr>
        <w:t>svake druge godine prije 1. listopada izvještajne godine dostavit</w:t>
      </w:r>
      <w:r>
        <w:rPr>
          <w:szCs w:val="24"/>
        </w:rPr>
        <w:t>i</w:t>
      </w:r>
      <w:r w:rsidRPr="007F19ED">
        <w:rPr>
          <w:szCs w:val="24"/>
        </w:rPr>
        <w:t xml:space="preserve"> Europskoj komisiji dostupne statističke podatke odnosno informacije o stopi i razvoju obuhvata kolektivnog pregovaranja te razini zakonske minimalne plaće i udjelu radnika koji su njom obuhvaćeni.</w:t>
      </w:r>
      <w:r w:rsidR="00C27A98">
        <w:rPr>
          <w:szCs w:val="24"/>
        </w:rPr>
        <w:t>“</w:t>
      </w:r>
      <w:r w:rsidR="0076661E">
        <w:rPr>
          <w:szCs w:val="24"/>
        </w:rPr>
        <w:t>.</w:t>
      </w:r>
    </w:p>
    <w:p w14:paraId="006BCB30" w14:textId="1C80C1D4" w:rsidR="001C60C1" w:rsidRPr="007F19ED" w:rsidRDefault="001C60C1" w:rsidP="004729D6">
      <w:pPr>
        <w:spacing w:before="100" w:beforeAutospacing="1" w:after="100" w:afterAutospacing="1" w:line="240" w:lineRule="auto"/>
        <w:jc w:val="center"/>
        <w:rPr>
          <w:b/>
          <w:szCs w:val="24"/>
        </w:rPr>
      </w:pPr>
      <w:r w:rsidRPr="007F19ED">
        <w:rPr>
          <w:b/>
          <w:szCs w:val="24"/>
        </w:rPr>
        <w:t xml:space="preserve">Članak </w:t>
      </w:r>
      <w:r w:rsidR="001B66A0">
        <w:rPr>
          <w:b/>
          <w:szCs w:val="24"/>
        </w:rPr>
        <w:t>4</w:t>
      </w:r>
      <w:r w:rsidRPr="007F19ED">
        <w:rPr>
          <w:b/>
          <w:szCs w:val="24"/>
        </w:rPr>
        <w:t>.</w:t>
      </w:r>
    </w:p>
    <w:p w14:paraId="4521C9E7" w14:textId="77777777" w:rsidR="001C60C1" w:rsidRPr="007F19ED" w:rsidRDefault="001C60C1" w:rsidP="001C60C1">
      <w:pPr>
        <w:spacing w:line="240" w:lineRule="auto"/>
        <w:jc w:val="both"/>
        <w:rPr>
          <w:szCs w:val="24"/>
        </w:rPr>
      </w:pPr>
      <w:r w:rsidRPr="007F19ED">
        <w:rPr>
          <w:szCs w:val="24"/>
        </w:rPr>
        <w:t>Članak 8. briše se.</w:t>
      </w:r>
    </w:p>
    <w:p w14:paraId="3C4B83BA" w14:textId="77777777" w:rsidR="001C60C1" w:rsidRPr="007F19ED" w:rsidRDefault="001C60C1" w:rsidP="001C60C1">
      <w:pPr>
        <w:spacing w:line="240" w:lineRule="auto"/>
        <w:jc w:val="both"/>
        <w:rPr>
          <w:szCs w:val="24"/>
        </w:rPr>
      </w:pPr>
    </w:p>
    <w:p w14:paraId="3809441F" w14:textId="7E9BD278" w:rsidR="001C60C1" w:rsidRPr="007F19ED" w:rsidRDefault="001C60C1" w:rsidP="001C60C1">
      <w:pPr>
        <w:spacing w:line="240" w:lineRule="auto"/>
        <w:jc w:val="center"/>
        <w:rPr>
          <w:b/>
          <w:szCs w:val="24"/>
        </w:rPr>
      </w:pPr>
      <w:r w:rsidRPr="007F19ED">
        <w:rPr>
          <w:b/>
          <w:szCs w:val="24"/>
        </w:rPr>
        <w:t xml:space="preserve">Članak </w:t>
      </w:r>
      <w:r w:rsidR="00927C39">
        <w:rPr>
          <w:b/>
          <w:szCs w:val="24"/>
        </w:rPr>
        <w:t>5</w:t>
      </w:r>
      <w:r w:rsidRPr="007F19ED">
        <w:rPr>
          <w:b/>
          <w:szCs w:val="24"/>
        </w:rPr>
        <w:t>.</w:t>
      </w:r>
    </w:p>
    <w:p w14:paraId="56873306" w14:textId="77777777" w:rsidR="001C60C1" w:rsidRPr="007F19ED" w:rsidRDefault="001C60C1" w:rsidP="001C60C1">
      <w:pPr>
        <w:spacing w:line="240" w:lineRule="auto"/>
        <w:jc w:val="center"/>
        <w:rPr>
          <w:b/>
          <w:szCs w:val="24"/>
        </w:rPr>
      </w:pPr>
    </w:p>
    <w:p w14:paraId="1BBD5E40" w14:textId="77777777" w:rsidR="001C60C1" w:rsidRPr="007F19ED" w:rsidRDefault="001C60C1" w:rsidP="001C60C1">
      <w:pPr>
        <w:spacing w:line="240" w:lineRule="auto"/>
        <w:jc w:val="both"/>
      </w:pPr>
      <w:r w:rsidRPr="007F19ED">
        <w:t xml:space="preserve">U članku 10. stavku 1. riječi:“60.000,00 do 100.000,00 kuna“ zamjenjuju se riječima:“ 7.960,00 do 13.270,00 eura“. </w:t>
      </w:r>
    </w:p>
    <w:p w14:paraId="4AD57466" w14:textId="77777777" w:rsidR="001C60C1" w:rsidRPr="007F19ED" w:rsidRDefault="001C60C1" w:rsidP="001C60C1">
      <w:pPr>
        <w:spacing w:line="240" w:lineRule="auto"/>
        <w:jc w:val="both"/>
        <w:rPr>
          <w:szCs w:val="24"/>
        </w:rPr>
      </w:pPr>
    </w:p>
    <w:p w14:paraId="79DF3AE7" w14:textId="77777777" w:rsidR="001C60C1" w:rsidRPr="007F19ED" w:rsidRDefault="001C60C1" w:rsidP="001C60C1">
      <w:pPr>
        <w:shd w:val="clear" w:color="auto" w:fill="FFFFFF"/>
        <w:spacing w:after="48" w:line="240" w:lineRule="auto"/>
        <w:textAlignment w:val="baseline"/>
      </w:pPr>
      <w:r w:rsidRPr="007F19ED">
        <w:rPr>
          <w:szCs w:val="24"/>
        </w:rPr>
        <w:t xml:space="preserve">U stavku 2. riječi: </w:t>
      </w:r>
      <w:r w:rsidRPr="007F19ED">
        <w:t>“</w:t>
      </w:r>
      <w:r w:rsidRPr="007F19ED">
        <w:rPr>
          <w:szCs w:val="24"/>
        </w:rPr>
        <w:t>7.000,00 do 10.000,00 kuna“ zamjenjuju se riječima:“</w:t>
      </w:r>
      <w:r w:rsidRPr="007F19ED">
        <w:t xml:space="preserve"> 920,00 do 1.320,00 eura“.</w:t>
      </w:r>
    </w:p>
    <w:p w14:paraId="03E3A58F" w14:textId="77777777" w:rsidR="001C60C1" w:rsidRPr="007F19ED" w:rsidRDefault="001C60C1" w:rsidP="001C60C1">
      <w:pPr>
        <w:shd w:val="clear" w:color="auto" w:fill="FFFFFF"/>
        <w:spacing w:after="48" w:line="240" w:lineRule="auto"/>
        <w:textAlignment w:val="baseline"/>
        <w:rPr>
          <w:szCs w:val="24"/>
        </w:rPr>
      </w:pPr>
    </w:p>
    <w:p w14:paraId="4F531951" w14:textId="77777777" w:rsidR="001C60C1" w:rsidRPr="007F19ED" w:rsidRDefault="001C60C1" w:rsidP="001C60C1">
      <w:pPr>
        <w:shd w:val="clear" w:color="auto" w:fill="FFFFFF"/>
        <w:spacing w:after="48" w:line="240" w:lineRule="auto"/>
        <w:textAlignment w:val="baseline"/>
        <w:rPr>
          <w:szCs w:val="24"/>
        </w:rPr>
      </w:pPr>
      <w:r w:rsidRPr="007F19ED">
        <w:rPr>
          <w:szCs w:val="24"/>
        </w:rPr>
        <w:t xml:space="preserve">U stavku 3. riječi: </w:t>
      </w:r>
      <w:r w:rsidRPr="007F19ED">
        <w:t>“</w:t>
      </w:r>
      <w:r w:rsidRPr="007F19ED">
        <w:rPr>
          <w:szCs w:val="24"/>
        </w:rPr>
        <w:t>7.000,00 do 10.000,00 kuna“ zamjenjuju se riječima:“</w:t>
      </w:r>
      <w:r w:rsidRPr="007F19ED">
        <w:t xml:space="preserve"> 920,00 do 1.320,00 eura“.</w:t>
      </w:r>
    </w:p>
    <w:p w14:paraId="74498B65" w14:textId="2D6707FF" w:rsidR="001C60C1" w:rsidRDefault="001C60C1" w:rsidP="001C60C1">
      <w:pPr>
        <w:spacing w:line="240" w:lineRule="auto"/>
        <w:jc w:val="center"/>
        <w:rPr>
          <w:b/>
          <w:szCs w:val="24"/>
        </w:rPr>
      </w:pPr>
      <w:r w:rsidRPr="007F19ED">
        <w:rPr>
          <w:b/>
          <w:szCs w:val="24"/>
        </w:rPr>
        <w:t xml:space="preserve">Članak </w:t>
      </w:r>
      <w:r w:rsidR="00927C39">
        <w:rPr>
          <w:b/>
          <w:szCs w:val="24"/>
        </w:rPr>
        <w:t>6</w:t>
      </w:r>
      <w:r w:rsidRPr="007F19ED">
        <w:rPr>
          <w:b/>
          <w:szCs w:val="24"/>
        </w:rPr>
        <w:t>.</w:t>
      </w:r>
    </w:p>
    <w:p w14:paraId="003F4FD3" w14:textId="77777777" w:rsidR="00C8056D" w:rsidRPr="007F19ED" w:rsidRDefault="00C8056D" w:rsidP="001C60C1">
      <w:pPr>
        <w:spacing w:line="240" w:lineRule="auto"/>
        <w:jc w:val="center"/>
        <w:rPr>
          <w:b/>
          <w:szCs w:val="24"/>
        </w:rPr>
      </w:pPr>
    </w:p>
    <w:p w14:paraId="23983804" w14:textId="7BAB383E" w:rsidR="001C60C1" w:rsidRDefault="00C8056D" w:rsidP="004426FE">
      <w:pPr>
        <w:spacing w:line="240" w:lineRule="auto"/>
        <w:jc w:val="both"/>
        <w:rPr>
          <w:szCs w:val="24"/>
        </w:rPr>
      </w:pPr>
      <w:r>
        <w:rPr>
          <w:szCs w:val="24"/>
        </w:rPr>
        <w:t>Prva izvještajna godina i obveza dostave podataka iz članka 3. ovoga Zakona započinje 1. listopada 2025.</w:t>
      </w:r>
    </w:p>
    <w:p w14:paraId="26BFF470" w14:textId="77777777" w:rsidR="00C8056D" w:rsidRDefault="00C8056D" w:rsidP="00C8056D">
      <w:pPr>
        <w:spacing w:line="240" w:lineRule="auto"/>
        <w:rPr>
          <w:szCs w:val="24"/>
        </w:rPr>
      </w:pPr>
    </w:p>
    <w:p w14:paraId="09413FB3" w14:textId="1D247FEA" w:rsidR="00C8056D" w:rsidRDefault="00C8056D" w:rsidP="00C8056D">
      <w:pPr>
        <w:spacing w:line="240" w:lineRule="auto"/>
        <w:jc w:val="center"/>
        <w:rPr>
          <w:b/>
          <w:bCs/>
          <w:szCs w:val="24"/>
        </w:rPr>
      </w:pPr>
      <w:r w:rsidRPr="00C8056D">
        <w:rPr>
          <w:b/>
          <w:bCs/>
          <w:szCs w:val="24"/>
        </w:rPr>
        <w:t>Članak 7.</w:t>
      </w:r>
    </w:p>
    <w:p w14:paraId="06730CC5" w14:textId="77777777" w:rsidR="00C8056D" w:rsidRPr="00C8056D" w:rsidRDefault="00C8056D" w:rsidP="00C8056D">
      <w:pPr>
        <w:spacing w:line="240" w:lineRule="auto"/>
        <w:jc w:val="center"/>
        <w:rPr>
          <w:b/>
          <w:bCs/>
          <w:szCs w:val="24"/>
        </w:rPr>
      </w:pPr>
    </w:p>
    <w:p w14:paraId="21A9BC29" w14:textId="26010BF0" w:rsidR="001C60C1" w:rsidRPr="007F19ED" w:rsidRDefault="001C60C1" w:rsidP="001C60C1">
      <w:pPr>
        <w:spacing w:line="240" w:lineRule="auto"/>
        <w:jc w:val="both"/>
        <w:rPr>
          <w:szCs w:val="24"/>
        </w:rPr>
      </w:pPr>
      <w:r w:rsidRPr="007F19ED">
        <w:t>Ovaj Zakon objavit će se u „Narodnim novinama“, a stupa na snagu 1. siječnja 2025.</w:t>
      </w:r>
      <w:r w:rsidR="00DC060C">
        <w:t xml:space="preserve"> </w:t>
      </w:r>
      <w:r w:rsidRPr="007F19ED">
        <w:t xml:space="preserve"> </w:t>
      </w:r>
    </w:p>
    <w:p w14:paraId="17369A82" w14:textId="77777777" w:rsidR="001C60C1" w:rsidRPr="00522E3B" w:rsidRDefault="001C60C1" w:rsidP="008371DA">
      <w:pPr>
        <w:spacing w:line="240" w:lineRule="auto"/>
        <w:jc w:val="center"/>
        <w:rPr>
          <w:b/>
          <w:color w:val="1F497D" w:themeColor="text2"/>
          <w:szCs w:val="24"/>
        </w:rPr>
      </w:pPr>
    </w:p>
    <w:p w14:paraId="08197D4A" w14:textId="0BE633AD" w:rsidR="002B0C5C" w:rsidRDefault="002B0C5C" w:rsidP="008371DA">
      <w:pPr>
        <w:spacing w:line="240" w:lineRule="auto"/>
        <w:jc w:val="center"/>
        <w:rPr>
          <w:b/>
          <w:color w:val="1F497D" w:themeColor="text2"/>
          <w:szCs w:val="24"/>
        </w:rPr>
      </w:pPr>
    </w:p>
    <w:p w14:paraId="195922AE" w14:textId="0B9434D9" w:rsidR="003759F4" w:rsidRDefault="003759F4" w:rsidP="008371DA">
      <w:pPr>
        <w:spacing w:line="240" w:lineRule="auto"/>
        <w:jc w:val="center"/>
        <w:rPr>
          <w:b/>
          <w:color w:val="1F497D" w:themeColor="text2"/>
          <w:szCs w:val="24"/>
        </w:rPr>
      </w:pPr>
    </w:p>
    <w:p w14:paraId="4FBC0ED2" w14:textId="7C916BA5" w:rsidR="003759F4" w:rsidRDefault="003759F4" w:rsidP="008371DA">
      <w:pPr>
        <w:spacing w:line="240" w:lineRule="auto"/>
        <w:jc w:val="center"/>
        <w:rPr>
          <w:b/>
          <w:color w:val="1F497D" w:themeColor="text2"/>
          <w:szCs w:val="24"/>
        </w:rPr>
      </w:pPr>
    </w:p>
    <w:p w14:paraId="71DBA594" w14:textId="126C1CB9" w:rsidR="003759F4" w:rsidRDefault="003759F4" w:rsidP="008371DA">
      <w:pPr>
        <w:spacing w:line="240" w:lineRule="auto"/>
        <w:jc w:val="center"/>
        <w:rPr>
          <w:b/>
          <w:color w:val="1F497D" w:themeColor="text2"/>
          <w:szCs w:val="24"/>
        </w:rPr>
      </w:pPr>
    </w:p>
    <w:p w14:paraId="5896A5B8" w14:textId="26606CBF" w:rsidR="003759F4" w:rsidRDefault="003759F4" w:rsidP="008371DA">
      <w:pPr>
        <w:spacing w:line="240" w:lineRule="auto"/>
        <w:jc w:val="center"/>
        <w:rPr>
          <w:b/>
          <w:color w:val="1F497D" w:themeColor="text2"/>
          <w:szCs w:val="24"/>
        </w:rPr>
      </w:pPr>
    </w:p>
    <w:p w14:paraId="5C389A40" w14:textId="0282724E" w:rsidR="003759F4" w:rsidRDefault="003759F4" w:rsidP="008371DA">
      <w:pPr>
        <w:spacing w:line="240" w:lineRule="auto"/>
        <w:jc w:val="center"/>
        <w:rPr>
          <w:b/>
          <w:color w:val="1F497D" w:themeColor="text2"/>
          <w:szCs w:val="24"/>
        </w:rPr>
      </w:pPr>
    </w:p>
    <w:p w14:paraId="6167C0C6" w14:textId="645B4CBD" w:rsidR="003759F4" w:rsidRDefault="003759F4" w:rsidP="008371DA">
      <w:pPr>
        <w:spacing w:line="240" w:lineRule="auto"/>
        <w:jc w:val="center"/>
        <w:rPr>
          <w:b/>
          <w:color w:val="1F497D" w:themeColor="text2"/>
          <w:szCs w:val="24"/>
        </w:rPr>
      </w:pPr>
    </w:p>
    <w:p w14:paraId="1D9BD337" w14:textId="7E02B5AD" w:rsidR="003759F4" w:rsidRDefault="003759F4" w:rsidP="008371DA">
      <w:pPr>
        <w:spacing w:line="240" w:lineRule="auto"/>
        <w:jc w:val="center"/>
        <w:rPr>
          <w:b/>
          <w:color w:val="1F497D" w:themeColor="text2"/>
          <w:szCs w:val="24"/>
        </w:rPr>
      </w:pPr>
    </w:p>
    <w:p w14:paraId="49009FBD" w14:textId="37FCF319" w:rsidR="003759F4" w:rsidRDefault="003759F4" w:rsidP="008371DA">
      <w:pPr>
        <w:spacing w:line="240" w:lineRule="auto"/>
        <w:jc w:val="center"/>
        <w:rPr>
          <w:b/>
          <w:color w:val="1F497D" w:themeColor="text2"/>
          <w:szCs w:val="24"/>
        </w:rPr>
      </w:pPr>
    </w:p>
    <w:p w14:paraId="7E06CCF6" w14:textId="65F1F320" w:rsidR="003759F4" w:rsidRDefault="003759F4" w:rsidP="008371DA">
      <w:pPr>
        <w:spacing w:line="240" w:lineRule="auto"/>
        <w:jc w:val="center"/>
        <w:rPr>
          <w:b/>
          <w:color w:val="1F497D" w:themeColor="text2"/>
          <w:szCs w:val="24"/>
        </w:rPr>
      </w:pPr>
    </w:p>
    <w:p w14:paraId="0E08F2E9" w14:textId="085B97C9" w:rsidR="003759F4" w:rsidRDefault="003759F4" w:rsidP="008371DA">
      <w:pPr>
        <w:spacing w:line="240" w:lineRule="auto"/>
        <w:jc w:val="center"/>
        <w:rPr>
          <w:b/>
          <w:color w:val="1F497D" w:themeColor="text2"/>
          <w:szCs w:val="24"/>
        </w:rPr>
      </w:pPr>
    </w:p>
    <w:p w14:paraId="3CDAA3E8" w14:textId="2ACEC35D" w:rsidR="003759F4" w:rsidRDefault="003759F4" w:rsidP="008371DA">
      <w:pPr>
        <w:spacing w:line="240" w:lineRule="auto"/>
        <w:jc w:val="center"/>
        <w:rPr>
          <w:b/>
          <w:color w:val="1F497D" w:themeColor="text2"/>
          <w:szCs w:val="24"/>
        </w:rPr>
      </w:pPr>
    </w:p>
    <w:p w14:paraId="59299695" w14:textId="2B82BD21" w:rsidR="003759F4" w:rsidRDefault="003759F4" w:rsidP="008371DA">
      <w:pPr>
        <w:spacing w:line="240" w:lineRule="auto"/>
        <w:jc w:val="center"/>
        <w:rPr>
          <w:b/>
          <w:color w:val="1F497D" w:themeColor="text2"/>
          <w:szCs w:val="24"/>
        </w:rPr>
      </w:pPr>
    </w:p>
    <w:p w14:paraId="519E5D26" w14:textId="4368638E" w:rsidR="003759F4" w:rsidRDefault="003759F4" w:rsidP="008371DA">
      <w:pPr>
        <w:spacing w:line="240" w:lineRule="auto"/>
        <w:jc w:val="center"/>
        <w:rPr>
          <w:b/>
          <w:color w:val="1F497D" w:themeColor="text2"/>
          <w:szCs w:val="24"/>
        </w:rPr>
      </w:pPr>
    </w:p>
    <w:p w14:paraId="16C015E1" w14:textId="621423AA" w:rsidR="003759F4" w:rsidRDefault="003759F4" w:rsidP="008371DA">
      <w:pPr>
        <w:spacing w:line="240" w:lineRule="auto"/>
        <w:jc w:val="center"/>
        <w:rPr>
          <w:b/>
          <w:color w:val="1F497D" w:themeColor="text2"/>
          <w:szCs w:val="24"/>
        </w:rPr>
      </w:pPr>
    </w:p>
    <w:p w14:paraId="39A9232D" w14:textId="28B736D6" w:rsidR="003759F4" w:rsidRDefault="003759F4" w:rsidP="008371DA">
      <w:pPr>
        <w:spacing w:line="240" w:lineRule="auto"/>
        <w:jc w:val="center"/>
        <w:rPr>
          <w:b/>
          <w:color w:val="1F497D" w:themeColor="text2"/>
          <w:szCs w:val="24"/>
        </w:rPr>
      </w:pPr>
    </w:p>
    <w:p w14:paraId="17BF8025" w14:textId="28A3BB19" w:rsidR="003759F4" w:rsidRDefault="003759F4" w:rsidP="008371DA">
      <w:pPr>
        <w:spacing w:line="240" w:lineRule="auto"/>
        <w:jc w:val="center"/>
        <w:rPr>
          <w:b/>
          <w:color w:val="1F497D" w:themeColor="text2"/>
          <w:szCs w:val="24"/>
        </w:rPr>
      </w:pPr>
    </w:p>
    <w:p w14:paraId="2C4D75A4" w14:textId="32A6D9F6" w:rsidR="003759F4" w:rsidRDefault="003759F4" w:rsidP="008371DA">
      <w:pPr>
        <w:spacing w:line="240" w:lineRule="auto"/>
        <w:jc w:val="center"/>
        <w:rPr>
          <w:b/>
          <w:color w:val="1F497D" w:themeColor="text2"/>
          <w:szCs w:val="24"/>
        </w:rPr>
      </w:pPr>
    </w:p>
    <w:p w14:paraId="460493D9" w14:textId="38A8D1BC" w:rsidR="003759F4" w:rsidRDefault="003759F4" w:rsidP="008371DA">
      <w:pPr>
        <w:spacing w:line="240" w:lineRule="auto"/>
        <w:jc w:val="center"/>
        <w:rPr>
          <w:b/>
          <w:color w:val="1F497D" w:themeColor="text2"/>
          <w:szCs w:val="24"/>
        </w:rPr>
      </w:pPr>
    </w:p>
    <w:p w14:paraId="3F82F456" w14:textId="1DE45552" w:rsidR="003759F4" w:rsidRDefault="003759F4" w:rsidP="008371DA">
      <w:pPr>
        <w:spacing w:line="240" w:lineRule="auto"/>
        <w:jc w:val="center"/>
        <w:rPr>
          <w:b/>
          <w:color w:val="1F497D" w:themeColor="text2"/>
          <w:szCs w:val="24"/>
        </w:rPr>
      </w:pPr>
    </w:p>
    <w:p w14:paraId="5BA9E89B" w14:textId="204D5688" w:rsidR="003759F4" w:rsidRDefault="003759F4" w:rsidP="008371DA">
      <w:pPr>
        <w:spacing w:line="240" w:lineRule="auto"/>
        <w:jc w:val="center"/>
        <w:rPr>
          <w:b/>
          <w:color w:val="1F497D" w:themeColor="text2"/>
          <w:szCs w:val="24"/>
        </w:rPr>
      </w:pPr>
    </w:p>
    <w:p w14:paraId="51FD592D" w14:textId="7F52EEE8" w:rsidR="003759F4" w:rsidRDefault="003759F4" w:rsidP="008371DA">
      <w:pPr>
        <w:spacing w:line="240" w:lineRule="auto"/>
        <w:jc w:val="center"/>
        <w:rPr>
          <w:b/>
          <w:color w:val="1F497D" w:themeColor="text2"/>
          <w:szCs w:val="24"/>
        </w:rPr>
      </w:pPr>
    </w:p>
    <w:p w14:paraId="2BA43923" w14:textId="5630BB1F" w:rsidR="003759F4" w:rsidRDefault="003759F4" w:rsidP="008371DA">
      <w:pPr>
        <w:spacing w:line="240" w:lineRule="auto"/>
        <w:jc w:val="center"/>
        <w:rPr>
          <w:b/>
          <w:color w:val="1F497D" w:themeColor="text2"/>
          <w:szCs w:val="24"/>
        </w:rPr>
      </w:pPr>
    </w:p>
    <w:p w14:paraId="26877213" w14:textId="35300644" w:rsidR="003759F4" w:rsidRDefault="003759F4" w:rsidP="008371DA">
      <w:pPr>
        <w:spacing w:line="240" w:lineRule="auto"/>
        <w:jc w:val="center"/>
        <w:rPr>
          <w:b/>
          <w:color w:val="1F497D" w:themeColor="text2"/>
          <w:szCs w:val="24"/>
        </w:rPr>
      </w:pPr>
    </w:p>
    <w:p w14:paraId="0E6D1D7F" w14:textId="0B114CDC" w:rsidR="003759F4" w:rsidRDefault="003759F4" w:rsidP="008371DA">
      <w:pPr>
        <w:spacing w:line="240" w:lineRule="auto"/>
        <w:jc w:val="center"/>
        <w:rPr>
          <w:b/>
          <w:color w:val="1F497D" w:themeColor="text2"/>
          <w:szCs w:val="24"/>
        </w:rPr>
      </w:pPr>
    </w:p>
    <w:p w14:paraId="31BE3E7B" w14:textId="6A6FD51D" w:rsidR="003759F4" w:rsidRDefault="003759F4" w:rsidP="008371DA">
      <w:pPr>
        <w:spacing w:line="240" w:lineRule="auto"/>
        <w:jc w:val="center"/>
        <w:rPr>
          <w:b/>
          <w:color w:val="1F497D" w:themeColor="text2"/>
          <w:szCs w:val="24"/>
        </w:rPr>
      </w:pPr>
    </w:p>
    <w:p w14:paraId="5F4FB0F8" w14:textId="0F450877" w:rsidR="003759F4" w:rsidRDefault="003759F4" w:rsidP="008371DA">
      <w:pPr>
        <w:spacing w:line="240" w:lineRule="auto"/>
        <w:jc w:val="center"/>
        <w:rPr>
          <w:b/>
          <w:color w:val="1F497D" w:themeColor="text2"/>
          <w:szCs w:val="24"/>
        </w:rPr>
      </w:pPr>
    </w:p>
    <w:p w14:paraId="6662860F" w14:textId="6CBDDC91" w:rsidR="003759F4" w:rsidRDefault="003759F4" w:rsidP="008371DA">
      <w:pPr>
        <w:spacing w:line="240" w:lineRule="auto"/>
        <w:jc w:val="center"/>
        <w:rPr>
          <w:b/>
          <w:color w:val="1F497D" w:themeColor="text2"/>
          <w:szCs w:val="24"/>
        </w:rPr>
      </w:pPr>
    </w:p>
    <w:p w14:paraId="4AC38ED3" w14:textId="4B4B2113" w:rsidR="003759F4" w:rsidRDefault="003759F4" w:rsidP="008371DA">
      <w:pPr>
        <w:spacing w:line="240" w:lineRule="auto"/>
        <w:jc w:val="center"/>
        <w:rPr>
          <w:b/>
          <w:color w:val="1F497D" w:themeColor="text2"/>
          <w:szCs w:val="24"/>
        </w:rPr>
      </w:pPr>
    </w:p>
    <w:p w14:paraId="1C40A960" w14:textId="77AE88AF" w:rsidR="003759F4" w:rsidRDefault="003759F4" w:rsidP="008371DA">
      <w:pPr>
        <w:spacing w:line="240" w:lineRule="auto"/>
        <w:jc w:val="center"/>
        <w:rPr>
          <w:b/>
          <w:color w:val="1F497D" w:themeColor="text2"/>
          <w:szCs w:val="24"/>
        </w:rPr>
      </w:pPr>
    </w:p>
    <w:p w14:paraId="7DBEA658" w14:textId="16007914" w:rsidR="003759F4" w:rsidRDefault="003759F4" w:rsidP="008371DA">
      <w:pPr>
        <w:spacing w:line="240" w:lineRule="auto"/>
        <w:jc w:val="center"/>
        <w:rPr>
          <w:b/>
          <w:color w:val="1F497D" w:themeColor="text2"/>
          <w:szCs w:val="24"/>
        </w:rPr>
      </w:pPr>
    </w:p>
    <w:p w14:paraId="2B31B887" w14:textId="2D80D8BA" w:rsidR="003759F4" w:rsidRDefault="003759F4" w:rsidP="008371DA">
      <w:pPr>
        <w:spacing w:line="240" w:lineRule="auto"/>
        <w:jc w:val="center"/>
        <w:rPr>
          <w:b/>
          <w:color w:val="1F497D" w:themeColor="text2"/>
          <w:szCs w:val="24"/>
        </w:rPr>
      </w:pPr>
    </w:p>
    <w:p w14:paraId="43072E90" w14:textId="05921FBC" w:rsidR="003759F4" w:rsidRDefault="003759F4" w:rsidP="008371DA">
      <w:pPr>
        <w:spacing w:line="240" w:lineRule="auto"/>
        <w:jc w:val="center"/>
        <w:rPr>
          <w:b/>
          <w:color w:val="1F497D" w:themeColor="text2"/>
          <w:szCs w:val="24"/>
        </w:rPr>
      </w:pPr>
    </w:p>
    <w:p w14:paraId="51D82578" w14:textId="6C2252F2" w:rsidR="003759F4" w:rsidRDefault="003759F4" w:rsidP="008371DA">
      <w:pPr>
        <w:spacing w:line="240" w:lineRule="auto"/>
        <w:jc w:val="center"/>
        <w:rPr>
          <w:b/>
          <w:color w:val="1F497D" w:themeColor="text2"/>
          <w:szCs w:val="24"/>
        </w:rPr>
      </w:pPr>
    </w:p>
    <w:p w14:paraId="7BD4EC65" w14:textId="613C40B3" w:rsidR="003759F4" w:rsidRDefault="003759F4" w:rsidP="008371DA">
      <w:pPr>
        <w:spacing w:line="240" w:lineRule="auto"/>
        <w:jc w:val="center"/>
        <w:rPr>
          <w:b/>
          <w:color w:val="1F497D" w:themeColor="text2"/>
          <w:szCs w:val="24"/>
        </w:rPr>
      </w:pPr>
    </w:p>
    <w:p w14:paraId="5F8B0D3C" w14:textId="74879A73" w:rsidR="003759F4" w:rsidRDefault="003759F4" w:rsidP="008371DA">
      <w:pPr>
        <w:spacing w:line="240" w:lineRule="auto"/>
        <w:jc w:val="center"/>
        <w:rPr>
          <w:b/>
          <w:color w:val="1F497D" w:themeColor="text2"/>
          <w:szCs w:val="24"/>
        </w:rPr>
      </w:pPr>
    </w:p>
    <w:p w14:paraId="113D1DF3" w14:textId="70B2A39A" w:rsidR="003759F4" w:rsidRDefault="003759F4" w:rsidP="008371DA">
      <w:pPr>
        <w:spacing w:line="240" w:lineRule="auto"/>
        <w:jc w:val="center"/>
        <w:rPr>
          <w:b/>
          <w:color w:val="1F497D" w:themeColor="text2"/>
          <w:szCs w:val="24"/>
        </w:rPr>
      </w:pPr>
    </w:p>
    <w:p w14:paraId="103B5138" w14:textId="4EA79800" w:rsidR="003759F4" w:rsidRDefault="003759F4" w:rsidP="008371DA">
      <w:pPr>
        <w:spacing w:line="240" w:lineRule="auto"/>
        <w:jc w:val="center"/>
        <w:rPr>
          <w:b/>
          <w:color w:val="1F497D" w:themeColor="text2"/>
          <w:szCs w:val="24"/>
        </w:rPr>
      </w:pPr>
    </w:p>
    <w:p w14:paraId="0E7F1CDB" w14:textId="3D82C3C4" w:rsidR="003759F4" w:rsidRDefault="003759F4" w:rsidP="008371DA">
      <w:pPr>
        <w:spacing w:line="240" w:lineRule="auto"/>
        <w:jc w:val="center"/>
        <w:rPr>
          <w:b/>
          <w:color w:val="1F497D" w:themeColor="text2"/>
          <w:szCs w:val="24"/>
        </w:rPr>
      </w:pPr>
    </w:p>
    <w:p w14:paraId="5C9D179C" w14:textId="119F9A9C" w:rsidR="003759F4" w:rsidRDefault="003759F4" w:rsidP="008371DA">
      <w:pPr>
        <w:spacing w:line="240" w:lineRule="auto"/>
        <w:jc w:val="center"/>
        <w:rPr>
          <w:b/>
          <w:color w:val="1F497D" w:themeColor="text2"/>
          <w:szCs w:val="24"/>
        </w:rPr>
      </w:pPr>
    </w:p>
    <w:p w14:paraId="32FB0B78" w14:textId="63F3C84B" w:rsidR="003759F4" w:rsidRDefault="003759F4" w:rsidP="008371DA">
      <w:pPr>
        <w:spacing w:line="240" w:lineRule="auto"/>
        <w:jc w:val="center"/>
        <w:rPr>
          <w:b/>
          <w:color w:val="1F497D" w:themeColor="text2"/>
          <w:szCs w:val="24"/>
        </w:rPr>
      </w:pPr>
    </w:p>
    <w:p w14:paraId="54E82233" w14:textId="1462B202" w:rsidR="002B0C5C" w:rsidRPr="00521E04" w:rsidRDefault="002B0C5C" w:rsidP="008371DA">
      <w:pPr>
        <w:spacing w:line="240" w:lineRule="auto"/>
        <w:jc w:val="both"/>
        <w:rPr>
          <w:b/>
          <w:szCs w:val="24"/>
        </w:rPr>
      </w:pPr>
      <w:r w:rsidRPr="00521E04">
        <w:rPr>
          <w:b/>
          <w:szCs w:val="24"/>
        </w:rPr>
        <w:t>I.</w:t>
      </w:r>
      <w:r w:rsidRPr="00521E04">
        <w:rPr>
          <w:b/>
          <w:szCs w:val="24"/>
        </w:rPr>
        <w:tab/>
      </w:r>
      <w:r w:rsidR="002D635E" w:rsidRPr="007F19ED">
        <w:rPr>
          <w:b/>
          <w:szCs w:val="24"/>
        </w:rPr>
        <w:t>RAZLOZI ZBOG KOJIH SE ZAKON DONOSI</w:t>
      </w:r>
    </w:p>
    <w:p w14:paraId="6874DFB5" w14:textId="77777777" w:rsidR="007F39E6" w:rsidRPr="00521E04" w:rsidRDefault="007F39E6" w:rsidP="008371DA">
      <w:pPr>
        <w:spacing w:line="240" w:lineRule="auto"/>
        <w:jc w:val="both"/>
        <w:rPr>
          <w:b/>
          <w:szCs w:val="24"/>
        </w:rPr>
      </w:pPr>
    </w:p>
    <w:p w14:paraId="0647B28D" w14:textId="77624AEA" w:rsidR="00653029" w:rsidRPr="00913B20" w:rsidRDefault="006C0C81" w:rsidP="00913B20">
      <w:pPr>
        <w:spacing w:line="240" w:lineRule="auto"/>
        <w:ind w:firstLine="720"/>
        <w:jc w:val="both"/>
        <w:rPr>
          <w:bCs/>
          <w:szCs w:val="24"/>
        </w:rPr>
      </w:pPr>
      <w:r w:rsidRPr="00913B20">
        <w:rPr>
          <w:szCs w:val="24"/>
          <w:bdr w:val="none" w:sz="0" w:space="0" w:color="auto" w:frame="1"/>
        </w:rPr>
        <w:t>Minimalna plaća, po definiciji, je plaća koja se kao takva uređuje zakonom ili kolektivnim ugovorom</w:t>
      </w:r>
      <w:r w:rsidRPr="00913B20">
        <w:rPr>
          <w:bCs/>
          <w:szCs w:val="24"/>
        </w:rPr>
        <w:t xml:space="preserve"> te predstavlja jedan od alata </w:t>
      </w:r>
      <w:r w:rsidR="00913B20">
        <w:rPr>
          <w:bCs/>
          <w:szCs w:val="24"/>
        </w:rPr>
        <w:t xml:space="preserve">u borbi protiv siromaštva </w:t>
      </w:r>
      <w:r w:rsidRPr="00913B20">
        <w:rPr>
          <w:bCs/>
          <w:szCs w:val="24"/>
        </w:rPr>
        <w:t>zaposlenih</w:t>
      </w:r>
      <w:r w:rsidR="00913B20">
        <w:rPr>
          <w:bCs/>
          <w:szCs w:val="24"/>
        </w:rPr>
        <w:t>.</w:t>
      </w:r>
    </w:p>
    <w:p w14:paraId="1BB8E37F" w14:textId="09FDFA65" w:rsidR="008A4FFA" w:rsidRDefault="008A4FFA" w:rsidP="002D4B7F">
      <w:pPr>
        <w:spacing w:line="240" w:lineRule="auto"/>
        <w:ind w:left="705"/>
        <w:jc w:val="both"/>
        <w:rPr>
          <w:bCs/>
          <w:szCs w:val="24"/>
        </w:rPr>
      </w:pPr>
    </w:p>
    <w:p w14:paraId="1E50FCF0" w14:textId="54C90540" w:rsidR="002D4B7F" w:rsidRDefault="002D4B7F" w:rsidP="00DB1A25">
      <w:pPr>
        <w:spacing w:line="240" w:lineRule="auto"/>
        <w:ind w:firstLine="720"/>
        <w:jc w:val="both"/>
        <w:rPr>
          <w:szCs w:val="24"/>
        </w:rPr>
      </w:pPr>
      <w:r w:rsidRPr="00C408DB">
        <w:rPr>
          <w:bCs/>
          <w:szCs w:val="24"/>
        </w:rPr>
        <w:t>U Republici Hrvatskoj minimalna plaća uređena je Zakonom o minimalnoj plaći</w:t>
      </w:r>
      <w:r w:rsidRPr="00C408DB">
        <w:rPr>
          <w:szCs w:val="24"/>
        </w:rPr>
        <w:t xml:space="preserve"> („Narodne novine“, br. 118/18. i 120/21.</w:t>
      </w:r>
      <w:r>
        <w:rPr>
          <w:szCs w:val="24"/>
        </w:rPr>
        <w:t xml:space="preserve"> dalje u tekstu: Zakon</w:t>
      </w:r>
      <w:r w:rsidRPr="00C408DB">
        <w:rPr>
          <w:szCs w:val="24"/>
        </w:rPr>
        <w:t xml:space="preserve">). Tim Zakonom uređuje se način </w:t>
      </w:r>
      <w:r w:rsidR="00D44838">
        <w:rPr>
          <w:szCs w:val="24"/>
        </w:rPr>
        <w:t xml:space="preserve"> i rokovi </w:t>
      </w:r>
      <w:r w:rsidRPr="00C408DB">
        <w:rPr>
          <w:szCs w:val="24"/>
        </w:rPr>
        <w:t>utvrđivanja iznosa minimalne plaće, način određivanja minimalne plaće radnika i utvrđivanja minimalnih povećanja plaće po pojedinim zakonskim osnovama te provedba nadzora nad primjenom Zakona.</w:t>
      </w:r>
    </w:p>
    <w:p w14:paraId="240437CA" w14:textId="77777777" w:rsidR="002D4B7F" w:rsidRPr="00C408DB" w:rsidRDefault="002D4B7F" w:rsidP="002D4B7F">
      <w:pPr>
        <w:spacing w:line="276" w:lineRule="auto"/>
        <w:rPr>
          <w:szCs w:val="24"/>
        </w:rPr>
      </w:pPr>
    </w:p>
    <w:p w14:paraId="50DD077D" w14:textId="77777777" w:rsidR="002D4B7F" w:rsidRPr="00F9174D" w:rsidRDefault="002D4B7F" w:rsidP="002D4B7F">
      <w:pPr>
        <w:pStyle w:val="normal-000008"/>
        <w:ind w:firstLine="720"/>
        <w:rPr>
          <w:rFonts w:eastAsia="Times New Roman"/>
        </w:rPr>
      </w:pPr>
      <w:r w:rsidRPr="00F9174D">
        <w:t xml:space="preserve">Minimalna plaća određena je kao </w:t>
      </w:r>
      <w:r w:rsidRPr="00F9174D">
        <w:rPr>
          <w:rFonts w:eastAsia="Times New Roman"/>
        </w:rPr>
        <w:t>najniži mjesečni iznos bruto plaće koja se radniku isplaćuje za rad u punom radnom vremenu.</w:t>
      </w:r>
      <w:r w:rsidRPr="00F9174D">
        <w:t xml:space="preserve"> No m</w:t>
      </w:r>
      <w:r w:rsidRPr="00F9174D">
        <w:rPr>
          <w:bdr w:val="none" w:sz="0" w:space="0" w:color="auto" w:frame="1"/>
        </w:rPr>
        <w:t>inimalnom plaćom smatra se i najmanji iznos mjesečne bruto plaće prema složenosti poslova za puno radno vrijeme ugovoren kolektivnim ugovorom čija je primjena proširena na temelju općeg propisa o radu</w:t>
      </w:r>
      <w:r w:rsidRPr="00F9174D">
        <w:rPr>
          <w:rStyle w:val="zadanifontodlomka-000015"/>
        </w:rPr>
        <w:t xml:space="preserve"> na sve poslodavce i radnike u Republici Hrvatskoj. U</w:t>
      </w:r>
      <w:r w:rsidRPr="00F9174D">
        <w:rPr>
          <w:bdr w:val="none" w:sz="0" w:space="0" w:color="auto" w:frame="1"/>
        </w:rPr>
        <w:t xml:space="preserve"> iznos minimalne </w:t>
      </w:r>
      <w:r w:rsidRPr="00F9174D">
        <w:rPr>
          <w:bdr w:val="none" w:sz="0" w:space="0" w:color="auto" w:frame="1"/>
        </w:rPr>
        <w:lastRenderedPageBreak/>
        <w:t>plaće na temelju Zakona ne ubrajaju se povećanja plaće s osnove prekovremenog rada, otežanih uvjeta rada, noćnog rada i rada nedjeljom, blagdanom ili nekim drugim danom za koji je zakonom određeno da se ne radi,</w:t>
      </w:r>
      <w:r w:rsidRPr="00F9174D">
        <w:t xml:space="preserve"> čime je određen </w:t>
      </w:r>
      <w:r w:rsidRPr="00F9174D">
        <w:rPr>
          <w:bdr w:val="none" w:sz="0" w:space="0" w:color="auto" w:frame="1"/>
        </w:rPr>
        <w:t>broj i vrste dodataka koji n</w:t>
      </w:r>
      <w:r w:rsidRPr="00F9174D">
        <w:t xml:space="preserve">isu dio </w:t>
      </w:r>
      <w:r w:rsidRPr="00F9174D">
        <w:rPr>
          <w:bdr w:val="none" w:sz="0" w:space="0" w:color="auto" w:frame="1"/>
        </w:rPr>
        <w:t>minimalne plaće,</w:t>
      </w:r>
      <w:r w:rsidRPr="00F9174D">
        <w:rPr>
          <w:rStyle w:val="zadanifontodlomka-000015"/>
        </w:rPr>
        <w:t xml:space="preserve"> već se obračunavaju na minimalnu plaću. Nadalje, z</w:t>
      </w:r>
      <w:r w:rsidRPr="00F9174D">
        <w:rPr>
          <w:rFonts w:eastAsia="Times New Roman"/>
        </w:rPr>
        <w:t>a prekovremeni, noćni rad te rad nedjeljom, blagdanom ili nekim drugim danom za koji je zakonom određeno da se ne radi, radnik u djelatnosti u kojoj je proširena primjena kolektivnog ugovora ima pravo na povećanje plaće najmanje u visini utvrđenoj takvim kolektivnim ugovorom.</w:t>
      </w:r>
    </w:p>
    <w:p w14:paraId="4A752EB6" w14:textId="77777777" w:rsidR="002D4B7F" w:rsidRPr="00E6439A" w:rsidRDefault="002D4B7F" w:rsidP="002D4B7F">
      <w:pPr>
        <w:pStyle w:val="normal-000008"/>
        <w:spacing w:line="276" w:lineRule="auto"/>
        <w:ind w:firstLine="720"/>
        <w:rPr>
          <w:rFonts w:eastAsia="Times New Roman"/>
        </w:rPr>
      </w:pPr>
    </w:p>
    <w:p w14:paraId="0C8DCFF7" w14:textId="7463C798" w:rsidR="002D4B7F" w:rsidRPr="00F9174D" w:rsidRDefault="002D4B7F" w:rsidP="002D4B7F">
      <w:pPr>
        <w:shd w:val="clear" w:color="auto" w:fill="FFFFFF"/>
        <w:spacing w:line="240" w:lineRule="auto"/>
        <w:ind w:firstLine="720"/>
        <w:jc w:val="both"/>
        <w:rPr>
          <w:szCs w:val="24"/>
          <w:shd w:val="clear" w:color="auto" w:fill="FFFFFF"/>
        </w:rPr>
      </w:pPr>
      <w:r w:rsidRPr="00F9174D">
        <w:rPr>
          <w:szCs w:val="24"/>
        </w:rPr>
        <w:t>Izradi ovoga zakonskog prijedloga pristupilo se prvenstveno zbog donošenja Direktive (EU) 2022/2041 Europskog parlamenta i Vijeća od 19</w:t>
      </w:r>
      <w:r w:rsidR="004E5AF3" w:rsidRPr="00F9174D">
        <w:rPr>
          <w:szCs w:val="24"/>
        </w:rPr>
        <w:t xml:space="preserve">. </w:t>
      </w:r>
      <w:r w:rsidRPr="00F9174D">
        <w:rPr>
          <w:szCs w:val="24"/>
        </w:rPr>
        <w:t xml:space="preserve">listopada 2022. o primjerenim minimalnim plaćama u Europskoj uniji, a koju su države članice do 15. studenoga 2024. dužne preuzeti u nacionalno zakonodavstvo. </w:t>
      </w:r>
      <w:r w:rsidRPr="00F9174D">
        <w:rPr>
          <w:szCs w:val="24"/>
          <w:shd w:val="clear" w:color="auto" w:fill="FFFFFF"/>
        </w:rPr>
        <w:t>Pitanje minimalne plaće nalazi se u nadležnosti država članica te u ovom području Europska unija (dalje u tekstu: EU) ima potpornu i komplementarnu ulogu, no ovom se Direktivom doprinosi ostvarenju ciljeva Europskog stupa socijalnih prava.</w:t>
      </w:r>
    </w:p>
    <w:p w14:paraId="4CEB3F57" w14:textId="77777777" w:rsidR="004E5AF3" w:rsidRDefault="004E5AF3" w:rsidP="002D4B7F">
      <w:pPr>
        <w:shd w:val="clear" w:color="auto" w:fill="FFFFFF"/>
        <w:spacing w:line="240" w:lineRule="auto"/>
        <w:ind w:firstLine="720"/>
        <w:jc w:val="both"/>
        <w:rPr>
          <w:szCs w:val="24"/>
          <w:shd w:val="clear" w:color="auto" w:fill="FFFFFF"/>
        </w:rPr>
      </w:pPr>
    </w:p>
    <w:p w14:paraId="376FF406" w14:textId="77777777" w:rsidR="002D4B7F" w:rsidRDefault="002D4B7F" w:rsidP="002D4B7F">
      <w:pPr>
        <w:shd w:val="clear" w:color="auto" w:fill="FFFFFF"/>
        <w:spacing w:line="240" w:lineRule="auto"/>
        <w:ind w:firstLine="720"/>
        <w:jc w:val="both"/>
        <w:rPr>
          <w:szCs w:val="24"/>
        </w:rPr>
      </w:pPr>
      <w:r w:rsidRPr="00E6439A">
        <w:rPr>
          <w:szCs w:val="24"/>
          <w:shd w:val="clear" w:color="auto" w:fill="FFFFFF"/>
        </w:rPr>
        <w:t xml:space="preserve"> Stoga cilj Direktive nije usklađivanje visine minimalne plaće na području cijele EU niti uspostav</w:t>
      </w:r>
      <w:r>
        <w:rPr>
          <w:szCs w:val="24"/>
          <w:shd w:val="clear" w:color="auto" w:fill="FFFFFF"/>
        </w:rPr>
        <w:t xml:space="preserve">ljanje </w:t>
      </w:r>
      <w:r w:rsidRPr="00E6439A">
        <w:rPr>
          <w:szCs w:val="24"/>
          <w:shd w:val="clear" w:color="auto" w:fill="FFFFFF"/>
        </w:rPr>
        <w:t xml:space="preserve">jedinstvene metode za njeno određivanje, već poticanje određivanja </w:t>
      </w:r>
      <w:r w:rsidRPr="00E6439A">
        <w:rPr>
          <w:szCs w:val="24"/>
        </w:rPr>
        <w:t xml:space="preserve"> primjerenog iznosa minimalnih plaća u zemljama članicama, uz povećanje pokrivenosti radnika kolektivnim ugovorima, kojima poslodavci i sindikati autonomno ugovaraju plaće. Direktivom se određuje okvir primjerenih minimalnih plaća u zemljama u kojima su one zakonom propisane, dok ih zemlje koje nemaju propisane minimalne plaće nisu prisiljene uvesti.</w:t>
      </w:r>
    </w:p>
    <w:p w14:paraId="615193D9" w14:textId="77777777" w:rsidR="004E5AF3" w:rsidRDefault="004E5AF3" w:rsidP="002D4B7F">
      <w:pPr>
        <w:shd w:val="clear" w:color="auto" w:fill="FFFFFF"/>
        <w:spacing w:line="240" w:lineRule="auto"/>
        <w:ind w:firstLine="720"/>
        <w:jc w:val="both"/>
        <w:rPr>
          <w:szCs w:val="24"/>
        </w:rPr>
      </w:pPr>
    </w:p>
    <w:p w14:paraId="5CF153FC" w14:textId="2EBC6C91" w:rsidR="002D4B7F" w:rsidRDefault="002D4B7F" w:rsidP="002D4B7F">
      <w:pPr>
        <w:shd w:val="clear" w:color="auto" w:fill="FFFFFF"/>
        <w:spacing w:line="240" w:lineRule="auto"/>
        <w:ind w:firstLine="720"/>
        <w:jc w:val="both"/>
        <w:rPr>
          <w:color w:val="000000"/>
          <w:shd w:val="clear" w:color="auto" w:fill="FFFFFF"/>
        </w:rPr>
      </w:pPr>
      <w:r w:rsidRPr="00E6439A">
        <w:rPr>
          <w:szCs w:val="24"/>
        </w:rPr>
        <w:t xml:space="preserve"> </w:t>
      </w:r>
      <w:r w:rsidRPr="006B2207">
        <w:rPr>
          <w:szCs w:val="24"/>
        </w:rPr>
        <w:t xml:space="preserve">Adekvatnim iznosom minimalne plaće koja se smatra primjerenom smatrao bi se iznos od </w:t>
      </w:r>
      <w:r>
        <w:rPr>
          <w:szCs w:val="24"/>
        </w:rPr>
        <w:t>najmanje</w:t>
      </w:r>
      <w:r w:rsidRPr="006B2207">
        <w:rPr>
          <w:szCs w:val="24"/>
        </w:rPr>
        <w:t xml:space="preserve"> 50% bruto prosječne plaće odnosno 60% bruto medijalne plaće u državi članici</w:t>
      </w:r>
      <w:r>
        <w:rPr>
          <w:szCs w:val="24"/>
        </w:rPr>
        <w:t>.</w:t>
      </w:r>
      <w:r w:rsidRPr="006B2207">
        <w:rPr>
          <w:color w:val="000000"/>
          <w:shd w:val="clear" w:color="auto" w:fill="FFFFFF"/>
        </w:rPr>
        <w:t xml:space="preserve"> </w:t>
      </w:r>
    </w:p>
    <w:p w14:paraId="44947BE9" w14:textId="77777777" w:rsidR="00F5430B" w:rsidRDefault="00F5430B" w:rsidP="00F5430B">
      <w:pPr>
        <w:shd w:val="clear" w:color="auto" w:fill="FFFFFF"/>
        <w:spacing w:line="240" w:lineRule="auto"/>
        <w:jc w:val="both"/>
        <w:rPr>
          <w:color w:val="000000"/>
          <w:shd w:val="clear" w:color="auto" w:fill="FFFFFF"/>
        </w:rPr>
      </w:pPr>
    </w:p>
    <w:p w14:paraId="312FC12A" w14:textId="550B0A94" w:rsidR="002D4B7F" w:rsidRDefault="002D4B7F" w:rsidP="00F5430B">
      <w:pPr>
        <w:shd w:val="clear" w:color="auto" w:fill="FFFFFF"/>
        <w:spacing w:line="240" w:lineRule="auto"/>
        <w:ind w:firstLine="720"/>
        <w:jc w:val="both"/>
        <w:rPr>
          <w:szCs w:val="24"/>
        </w:rPr>
      </w:pPr>
      <w:r w:rsidRPr="006B2207">
        <w:rPr>
          <w:szCs w:val="24"/>
        </w:rPr>
        <w:t>Države</w:t>
      </w:r>
      <w:r w:rsidRPr="00E6439A">
        <w:rPr>
          <w:szCs w:val="24"/>
        </w:rPr>
        <w:t xml:space="preserve"> članice koje imaju zakonom određene iznose minimalne plaće, u koje pripada i Republika Hrvatska, trebaju uspostaviti određene postupke k</w:t>
      </w:r>
      <w:r>
        <w:rPr>
          <w:szCs w:val="24"/>
        </w:rPr>
        <w:t>ojima bi</w:t>
      </w:r>
      <w:r w:rsidRPr="00E6439A">
        <w:rPr>
          <w:szCs w:val="24"/>
        </w:rPr>
        <w:t xml:space="preserve"> osigurale </w:t>
      </w:r>
      <w:r>
        <w:rPr>
          <w:szCs w:val="24"/>
        </w:rPr>
        <w:t xml:space="preserve">primjerenost </w:t>
      </w:r>
      <w:r w:rsidRPr="00E6439A">
        <w:rPr>
          <w:szCs w:val="24"/>
        </w:rPr>
        <w:t>minimaln</w:t>
      </w:r>
      <w:r>
        <w:rPr>
          <w:szCs w:val="24"/>
        </w:rPr>
        <w:t>ih plaća</w:t>
      </w:r>
      <w:r w:rsidRPr="00E6439A">
        <w:rPr>
          <w:szCs w:val="24"/>
        </w:rPr>
        <w:t xml:space="preserve">, </w:t>
      </w:r>
      <w:r>
        <w:rPr>
          <w:szCs w:val="24"/>
        </w:rPr>
        <w:t>zbog</w:t>
      </w:r>
      <w:r w:rsidRPr="00E6439A">
        <w:rPr>
          <w:szCs w:val="24"/>
        </w:rPr>
        <w:t xml:space="preserve"> postizanja pristojnog životnog standarda, smanjenja </w:t>
      </w:r>
      <w:r>
        <w:rPr>
          <w:szCs w:val="24"/>
        </w:rPr>
        <w:t xml:space="preserve">opasnosti od </w:t>
      </w:r>
      <w:r w:rsidRPr="00E6439A">
        <w:rPr>
          <w:szCs w:val="24"/>
        </w:rPr>
        <w:t>siromaštva</w:t>
      </w:r>
      <w:r>
        <w:rPr>
          <w:szCs w:val="24"/>
        </w:rPr>
        <w:t xml:space="preserve"> zaposlenih,  no </w:t>
      </w:r>
      <w:r w:rsidRPr="00E6439A">
        <w:rPr>
          <w:szCs w:val="24"/>
        </w:rPr>
        <w:t>najslabije plaćenih i najmanje zaštićenih radnika</w:t>
      </w:r>
      <w:r>
        <w:rPr>
          <w:szCs w:val="24"/>
        </w:rPr>
        <w:t xml:space="preserve"> te </w:t>
      </w:r>
      <w:r w:rsidRPr="00E6439A">
        <w:rPr>
          <w:szCs w:val="24"/>
        </w:rPr>
        <w:t>promicanja socijalne kohezije</w:t>
      </w:r>
      <w:r>
        <w:rPr>
          <w:szCs w:val="24"/>
        </w:rPr>
        <w:t>,</w:t>
      </w:r>
      <w:r w:rsidRPr="00E6439A">
        <w:rPr>
          <w:szCs w:val="24"/>
        </w:rPr>
        <w:t xml:space="preserve"> uzlazne socijalne konvergencije </w:t>
      </w:r>
      <w:r>
        <w:rPr>
          <w:szCs w:val="24"/>
        </w:rPr>
        <w:t>i</w:t>
      </w:r>
      <w:r w:rsidRPr="00E6439A">
        <w:rPr>
          <w:szCs w:val="24"/>
        </w:rPr>
        <w:t xml:space="preserve"> smanjenja razlike u plaćama na temelju spola. Pri tome bi trebale upotrebljavati kriterije koji uključuju </w:t>
      </w:r>
      <w:r>
        <w:rPr>
          <w:szCs w:val="24"/>
        </w:rPr>
        <w:t>najmanje</w:t>
      </w:r>
      <w:r w:rsidRPr="00E6439A">
        <w:rPr>
          <w:szCs w:val="24"/>
        </w:rPr>
        <w:t xml:space="preserve"> sljedeće: kupovnu moć zakonskih minimalnih plaća uzimajući u obzir troškove života, opću razinu plaća, njihov rast i njihovu distribuciju, dugoročne nacionalne razine i kretanja produktivnosti</w:t>
      </w:r>
      <w:r>
        <w:rPr>
          <w:szCs w:val="24"/>
        </w:rPr>
        <w:t>, kao i</w:t>
      </w:r>
      <w:r w:rsidRPr="00E6439A">
        <w:rPr>
          <w:szCs w:val="24"/>
        </w:rPr>
        <w:t xml:space="preserve"> </w:t>
      </w:r>
      <w:r w:rsidR="00B4622A">
        <w:rPr>
          <w:szCs w:val="24"/>
        </w:rPr>
        <w:t>koristiti</w:t>
      </w:r>
      <w:r w:rsidRPr="00E6439A">
        <w:rPr>
          <w:szCs w:val="24"/>
        </w:rPr>
        <w:t xml:space="preserve"> indikativne referentne vrijednosti za procjenu primjerenosti zakonsk</w:t>
      </w:r>
      <w:r w:rsidR="00B4622A">
        <w:rPr>
          <w:szCs w:val="24"/>
        </w:rPr>
        <w:t>e</w:t>
      </w:r>
      <w:r w:rsidRPr="00E6439A">
        <w:rPr>
          <w:szCs w:val="24"/>
        </w:rPr>
        <w:t xml:space="preserve"> minimaln</w:t>
      </w:r>
      <w:r w:rsidR="00B4622A">
        <w:rPr>
          <w:szCs w:val="24"/>
        </w:rPr>
        <w:t>e</w:t>
      </w:r>
      <w:r w:rsidRPr="00E6439A">
        <w:rPr>
          <w:szCs w:val="24"/>
        </w:rPr>
        <w:t xml:space="preserve"> </w:t>
      </w:r>
      <w:r w:rsidRPr="00B34228">
        <w:rPr>
          <w:szCs w:val="24"/>
        </w:rPr>
        <w:t>plać</w:t>
      </w:r>
      <w:r w:rsidR="00B4622A">
        <w:rPr>
          <w:szCs w:val="24"/>
        </w:rPr>
        <w:t>e</w:t>
      </w:r>
      <w:r>
        <w:rPr>
          <w:szCs w:val="24"/>
        </w:rPr>
        <w:t xml:space="preserve">. </w:t>
      </w:r>
      <w:r w:rsidRPr="003E1B36">
        <w:rPr>
          <w:szCs w:val="24"/>
        </w:rPr>
        <w:t xml:space="preserve">U tu svrhu mogu upotrebljavati indikativne referentne vrijednosti koje se uobičajeno </w:t>
      </w:r>
      <w:r>
        <w:rPr>
          <w:szCs w:val="24"/>
        </w:rPr>
        <w:t xml:space="preserve">koriste </w:t>
      </w:r>
      <w:r w:rsidRPr="003E1B36">
        <w:rPr>
          <w:szCs w:val="24"/>
        </w:rPr>
        <w:t>na međunarodnoj razini, kao što su 60</w:t>
      </w:r>
      <w:r>
        <w:rPr>
          <w:szCs w:val="24"/>
        </w:rPr>
        <w:t>%</w:t>
      </w:r>
      <w:r w:rsidRPr="003E1B36">
        <w:rPr>
          <w:szCs w:val="24"/>
        </w:rPr>
        <w:t xml:space="preserve"> medijana bruto plaće i</w:t>
      </w:r>
      <w:r>
        <w:rPr>
          <w:szCs w:val="24"/>
        </w:rPr>
        <w:t xml:space="preserve"> </w:t>
      </w:r>
      <w:r w:rsidRPr="003E1B36">
        <w:rPr>
          <w:szCs w:val="24"/>
        </w:rPr>
        <w:t>50</w:t>
      </w:r>
      <w:r>
        <w:rPr>
          <w:szCs w:val="24"/>
        </w:rPr>
        <w:t>%</w:t>
      </w:r>
      <w:r w:rsidRPr="003E1B36">
        <w:rPr>
          <w:szCs w:val="24"/>
        </w:rPr>
        <w:t xml:space="preserve"> prosječne bruto plaće, i/ili indikativne referentne vrijednosti koje se upotrebljavaju na nacionalnoj razini.</w:t>
      </w:r>
      <w:r w:rsidRPr="00151EA0">
        <w:rPr>
          <w:color w:val="000000"/>
          <w:shd w:val="clear" w:color="auto" w:fill="FFFFFF"/>
        </w:rPr>
        <w:t xml:space="preserve"> </w:t>
      </w:r>
      <w:r>
        <w:rPr>
          <w:color w:val="000000"/>
          <w:shd w:val="clear" w:color="auto" w:fill="FFFFFF"/>
        </w:rPr>
        <w:t xml:space="preserve">Naime, </w:t>
      </w:r>
      <w:r w:rsidRPr="006B2207">
        <w:rPr>
          <w:color w:val="000000"/>
          <w:shd w:val="clear" w:color="auto" w:fill="FFFFFF"/>
        </w:rPr>
        <w:t>prag rizika od siromaštva postavljen</w:t>
      </w:r>
      <w:r>
        <w:rPr>
          <w:color w:val="000000"/>
          <w:shd w:val="clear" w:color="auto" w:fill="FFFFFF"/>
        </w:rPr>
        <w:t xml:space="preserve"> je </w:t>
      </w:r>
      <w:r w:rsidRPr="006B2207">
        <w:rPr>
          <w:color w:val="000000"/>
          <w:shd w:val="clear" w:color="auto" w:fill="FFFFFF"/>
        </w:rPr>
        <w:t>na 60% od srednje vrijednosti (medijana) ekvivalentnoga raspoloživog dohotka svih osoba</w:t>
      </w:r>
      <w:r>
        <w:rPr>
          <w:color w:val="000000"/>
          <w:shd w:val="clear" w:color="auto" w:fill="FFFFFF"/>
        </w:rPr>
        <w:t xml:space="preserve"> te se koristi kao međunarodno priznata indikativna referentna vrijednost u službenoj statistici koju </w:t>
      </w:r>
      <w:r>
        <w:rPr>
          <w:color w:val="000000"/>
          <w:shd w:val="clear" w:color="auto" w:fill="FFFFFF"/>
        </w:rPr>
        <w:lastRenderedPageBreak/>
        <w:t>vodi Državni zavod za statistiku.</w:t>
      </w:r>
      <w:r w:rsidRPr="006B2207">
        <w:rPr>
          <w:szCs w:val="24"/>
        </w:rPr>
        <w:t xml:space="preserve"> </w:t>
      </w:r>
      <w:r>
        <w:rPr>
          <w:szCs w:val="24"/>
        </w:rPr>
        <w:t>Prema podacima Državnog zavoda za statistiku, s</w:t>
      </w:r>
      <w:r w:rsidRPr="006B2207">
        <w:rPr>
          <w:szCs w:val="24"/>
        </w:rPr>
        <w:t xml:space="preserve">topa rizika od siromaštva </w:t>
      </w:r>
      <w:r>
        <w:rPr>
          <w:szCs w:val="24"/>
        </w:rPr>
        <w:t xml:space="preserve"> definirana je kao</w:t>
      </w:r>
      <w:r w:rsidRPr="006B2207">
        <w:rPr>
          <w:szCs w:val="24"/>
        </w:rPr>
        <w:t xml:space="preserve"> </w:t>
      </w:r>
      <w:r w:rsidRPr="006B2207">
        <w:rPr>
          <w:color w:val="000000"/>
          <w:shd w:val="clear" w:color="auto" w:fill="FFFFFF"/>
        </w:rPr>
        <w:t>postotak osoba koje imaju raspoloživi ekvivalentni dohodak ispod praga rizika od siromaštva. Stopa rizika od siromaštva ne pokazuje koliko je osoba stvarno siromašno, nego koliko njih ima dohodak ispod praga rizika od siromaštva.</w:t>
      </w:r>
    </w:p>
    <w:p w14:paraId="10124133" w14:textId="77777777" w:rsidR="002D4B7F" w:rsidRDefault="002D4B7F" w:rsidP="002D4B7F">
      <w:pPr>
        <w:shd w:val="clear" w:color="auto" w:fill="FFFFFF"/>
        <w:spacing w:line="240" w:lineRule="auto"/>
        <w:ind w:firstLine="720"/>
        <w:jc w:val="both"/>
        <w:rPr>
          <w:szCs w:val="24"/>
        </w:rPr>
      </w:pPr>
    </w:p>
    <w:p w14:paraId="275C0C4F" w14:textId="0FBA5A18" w:rsidR="002D4B7F" w:rsidRDefault="002D4B7F" w:rsidP="002D4B7F">
      <w:pPr>
        <w:shd w:val="clear" w:color="auto" w:fill="FFFFFF"/>
        <w:spacing w:line="240" w:lineRule="auto"/>
        <w:ind w:firstLine="720"/>
        <w:jc w:val="both"/>
        <w:rPr>
          <w:szCs w:val="24"/>
        </w:rPr>
      </w:pPr>
      <w:r w:rsidRPr="00B34228">
        <w:rPr>
          <w:szCs w:val="24"/>
        </w:rPr>
        <w:t xml:space="preserve">Države članice bi </w:t>
      </w:r>
      <w:r w:rsidRPr="00327901">
        <w:rPr>
          <w:szCs w:val="24"/>
        </w:rPr>
        <w:t>nadalje trebale, ako</w:t>
      </w:r>
      <w:r>
        <w:rPr>
          <w:szCs w:val="24"/>
        </w:rPr>
        <w:t xml:space="preserve"> </w:t>
      </w:r>
      <w:r w:rsidR="00A85472">
        <w:rPr>
          <w:szCs w:val="24"/>
        </w:rPr>
        <w:t>(</w:t>
      </w:r>
      <w:r>
        <w:rPr>
          <w:szCs w:val="24"/>
        </w:rPr>
        <w:t>kao Republika Hrvatska</w:t>
      </w:r>
      <w:r w:rsidR="00A85472">
        <w:rPr>
          <w:szCs w:val="24"/>
        </w:rPr>
        <w:t>)</w:t>
      </w:r>
      <w:r w:rsidRPr="00327901">
        <w:rPr>
          <w:szCs w:val="24"/>
        </w:rPr>
        <w:t xml:space="preserve"> ne upotrebljavaju mehanizam automatske indeksacije, određivati odnosno ažurirati iznos minimalne plaće</w:t>
      </w:r>
      <w:r w:rsidRPr="00E6439A">
        <w:rPr>
          <w:szCs w:val="24"/>
        </w:rPr>
        <w:t xml:space="preserve"> najkasnije svake dvije godine, uz uključivanje socijalnih partnera</w:t>
      </w:r>
      <w:r>
        <w:rPr>
          <w:szCs w:val="24"/>
        </w:rPr>
        <w:t>,</w:t>
      </w:r>
      <w:r w:rsidRPr="00E6439A">
        <w:rPr>
          <w:szCs w:val="24"/>
        </w:rPr>
        <w:t xml:space="preserve"> odrediti jedno ili više savjetodavnih tijela za savjetovanje, a radnicima omogućiti djelotvoran pristup postojećoj zaštiti svojih prava. Ta zaštita zahtijeva djelotvorne, proporcionalne i nediskriminirajuće kontrol</w:t>
      </w:r>
      <w:r>
        <w:rPr>
          <w:szCs w:val="24"/>
        </w:rPr>
        <w:t>e</w:t>
      </w:r>
      <w:r w:rsidRPr="00E6439A">
        <w:rPr>
          <w:szCs w:val="24"/>
        </w:rPr>
        <w:t xml:space="preserve"> i inspekcije te jačanje kapaciteta za nadzor i kažnjavanje nepoštovanja propisa.</w:t>
      </w:r>
    </w:p>
    <w:p w14:paraId="1150F0D1" w14:textId="77777777" w:rsidR="002D4B7F" w:rsidRPr="00E6439A" w:rsidRDefault="002D4B7F" w:rsidP="002D4B7F">
      <w:pPr>
        <w:shd w:val="clear" w:color="auto" w:fill="FFFFFF"/>
        <w:spacing w:line="276" w:lineRule="auto"/>
        <w:ind w:firstLine="720"/>
        <w:jc w:val="both"/>
        <w:rPr>
          <w:szCs w:val="24"/>
        </w:rPr>
      </w:pPr>
    </w:p>
    <w:p w14:paraId="69334BA7" w14:textId="77777777" w:rsidR="002D4B7F" w:rsidRDefault="002D4B7F" w:rsidP="002D4B7F">
      <w:pPr>
        <w:shd w:val="clear" w:color="auto" w:fill="FFFFFF"/>
        <w:spacing w:line="240" w:lineRule="auto"/>
        <w:ind w:firstLine="720"/>
        <w:jc w:val="both"/>
        <w:rPr>
          <w:szCs w:val="24"/>
        </w:rPr>
      </w:pPr>
      <w:r w:rsidRPr="00327901">
        <w:rPr>
          <w:szCs w:val="24"/>
        </w:rPr>
        <w:t>U odnosu na predmetnu Direktivu, hrvatsko zakonodavstvo već u značajnoj mjeri sadrži odgovarajuća rješenja te je u tom smislu već u visokom stupnju usklađeno sa zahtjevima ove Direktive.</w:t>
      </w:r>
    </w:p>
    <w:p w14:paraId="4FCCC405" w14:textId="77777777" w:rsidR="00F5430B" w:rsidRDefault="00F5430B" w:rsidP="002D4B7F">
      <w:pPr>
        <w:shd w:val="clear" w:color="auto" w:fill="FFFFFF"/>
        <w:spacing w:line="240" w:lineRule="auto"/>
        <w:ind w:firstLine="720"/>
        <w:jc w:val="both"/>
        <w:rPr>
          <w:szCs w:val="24"/>
        </w:rPr>
      </w:pPr>
    </w:p>
    <w:p w14:paraId="6FEA3BAD" w14:textId="7D88CB08" w:rsidR="002D4B7F" w:rsidRDefault="002D4B7F" w:rsidP="002D4B7F">
      <w:pPr>
        <w:shd w:val="clear" w:color="auto" w:fill="FFFFFF"/>
        <w:spacing w:line="240" w:lineRule="auto"/>
        <w:ind w:firstLine="720"/>
        <w:jc w:val="both"/>
        <w:rPr>
          <w:rStyle w:val="zadanifontodlomka-000015"/>
        </w:rPr>
      </w:pPr>
      <w:r w:rsidRPr="00E6439A">
        <w:t xml:space="preserve">Naime, važećim propisima, odnosno </w:t>
      </w:r>
      <w:r w:rsidRPr="00E6439A">
        <w:rPr>
          <w:rStyle w:val="zadanifontodlomka-000015"/>
        </w:rPr>
        <w:t>Zakonom o minimalnoj plaći (</w:t>
      </w:r>
      <w:r>
        <w:rPr>
          <w:rStyle w:val="zadanifontodlomka-000015"/>
        </w:rPr>
        <w:t>„</w:t>
      </w:r>
      <w:r w:rsidRPr="00E6439A">
        <w:rPr>
          <w:rStyle w:val="zadanifontodlomka-000015"/>
        </w:rPr>
        <w:t>Narodne novine</w:t>
      </w:r>
      <w:r>
        <w:rPr>
          <w:rStyle w:val="zadanifontodlomka-000015"/>
        </w:rPr>
        <w:t>“</w:t>
      </w:r>
      <w:r w:rsidRPr="00E6439A">
        <w:rPr>
          <w:rStyle w:val="zadanifontodlomka-000015"/>
        </w:rPr>
        <w:t>, br. 118/18</w:t>
      </w:r>
      <w:r>
        <w:rPr>
          <w:rStyle w:val="zadanifontodlomka-000015"/>
        </w:rPr>
        <w:t>.</w:t>
      </w:r>
      <w:r w:rsidRPr="00E6439A">
        <w:rPr>
          <w:rStyle w:val="zadanifontodlomka-000015"/>
        </w:rPr>
        <w:t>), na snazi od 1. siječnja 2019., te Zakonom o izmjenama i dopunama Zakona o minimalnoj plaći (</w:t>
      </w:r>
      <w:r>
        <w:rPr>
          <w:rStyle w:val="zadanifontodlomka-000015"/>
        </w:rPr>
        <w:t>„</w:t>
      </w:r>
      <w:r w:rsidRPr="00E6439A">
        <w:rPr>
          <w:rStyle w:val="zadanifontodlomka-000015"/>
        </w:rPr>
        <w:t>Narodne novine</w:t>
      </w:r>
      <w:r>
        <w:rPr>
          <w:rStyle w:val="zadanifontodlomka-000015"/>
        </w:rPr>
        <w:t>“</w:t>
      </w:r>
      <w:r w:rsidRPr="00E6439A">
        <w:rPr>
          <w:rStyle w:val="zadanifontodlomka-000015"/>
        </w:rPr>
        <w:t>, br. 120/21</w:t>
      </w:r>
      <w:r>
        <w:rPr>
          <w:rStyle w:val="zadanifontodlomka-000015"/>
        </w:rPr>
        <w:t>.</w:t>
      </w:r>
      <w:r w:rsidRPr="00E6439A">
        <w:rPr>
          <w:rStyle w:val="zadanifontodlomka-000015"/>
        </w:rPr>
        <w:t>), na snazi od 1. prosinca 2021., propisano je da:</w:t>
      </w:r>
    </w:p>
    <w:p w14:paraId="43A0B38B" w14:textId="77777777" w:rsidR="00EE45B9" w:rsidRDefault="00EE45B9" w:rsidP="002D4B7F">
      <w:pPr>
        <w:shd w:val="clear" w:color="auto" w:fill="FFFFFF"/>
        <w:spacing w:line="240" w:lineRule="auto"/>
        <w:ind w:firstLine="720"/>
        <w:jc w:val="both"/>
        <w:rPr>
          <w:rStyle w:val="zadanifontodlomka-000015"/>
        </w:rPr>
      </w:pPr>
    </w:p>
    <w:p w14:paraId="08005F47" w14:textId="77777777" w:rsidR="002D4B7F" w:rsidRDefault="002D4B7F" w:rsidP="002D4B7F">
      <w:pPr>
        <w:pStyle w:val="normal-000008"/>
      </w:pPr>
      <w:r w:rsidRPr="00E6439A">
        <w:rPr>
          <w:rStyle w:val="zadanifontodlomka-000015"/>
        </w:rPr>
        <w:t xml:space="preserve"> </w:t>
      </w:r>
      <w:r>
        <w:rPr>
          <w:rStyle w:val="zadanifontodlomka-000015"/>
        </w:rPr>
        <w:tab/>
        <w:t>-</w:t>
      </w:r>
      <w:r w:rsidRPr="00E6439A">
        <w:t xml:space="preserve"> visinu minimalne plaće za svaku slijedeću kalendarsku godinu uredbom utvrđuje Vlada Republike Hrvatske, na prijedlog ministra nadležnog za rad</w:t>
      </w:r>
    </w:p>
    <w:p w14:paraId="1D0C8BAD" w14:textId="77777777" w:rsidR="00756D4B" w:rsidRPr="00E6439A" w:rsidRDefault="00756D4B" w:rsidP="002D4B7F">
      <w:pPr>
        <w:pStyle w:val="normal-000008"/>
      </w:pPr>
    </w:p>
    <w:p w14:paraId="1153CAFD" w14:textId="77777777" w:rsidR="002D4B7F" w:rsidRDefault="002D4B7F" w:rsidP="002D4B7F">
      <w:pPr>
        <w:spacing w:line="240" w:lineRule="auto"/>
        <w:ind w:firstLine="720"/>
        <w:textAlignment w:val="baseline"/>
        <w:rPr>
          <w:szCs w:val="24"/>
        </w:rPr>
      </w:pPr>
      <w:r w:rsidRPr="00E6439A">
        <w:rPr>
          <w:szCs w:val="24"/>
        </w:rPr>
        <w:t>- minimalna plaća ne može</w:t>
      </w:r>
      <w:r>
        <w:rPr>
          <w:szCs w:val="24"/>
        </w:rPr>
        <w:t xml:space="preserve"> se </w:t>
      </w:r>
      <w:r w:rsidRPr="00E6439A">
        <w:rPr>
          <w:szCs w:val="24"/>
        </w:rPr>
        <w:t>utvrditi u iznosu manjem od iznosa koji je bio utvrđen za prethodnu godinu</w:t>
      </w:r>
    </w:p>
    <w:p w14:paraId="7C7E8C1F" w14:textId="77777777" w:rsidR="00756D4B" w:rsidRPr="00E6439A" w:rsidRDefault="00756D4B" w:rsidP="002D4B7F">
      <w:pPr>
        <w:spacing w:line="240" w:lineRule="auto"/>
        <w:ind w:firstLine="720"/>
        <w:textAlignment w:val="baseline"/>
        <w:rPr>
          <w:szCs w:val="24"/>
        </w:rPr>
      </w:pPr>
    </w:p>
    <w:p w14:paraId="569EF51F" w14:textId="77777777" w:rsidR="002D4B7F" w:rsidRDefault="002D4B7F" w:rsidP="002D4B7F">
      <w:pPr>
        <w:shd w:val="clear" w:color="auto" w:fill="FFFFFF"/>
        <w:spacing w:line="240" w:lineRule="auto"/>
        <w:ind w:firstLine="720"/>
        <w:jc w:val="both"/>
        <w:textAlignment w:val="baseline"/>
        <w:rPr>
          <w:szCs w:val="24"/>
        </w:rPr>
      </w:pPr>
      <w:r w:rsidRPr="00E6439A">
        <w:rPr>
          <w:rStyle w:val="zadanifontodlomka-000015"/>
        </w:rPr>
        <w:t>- vezano uz provedbu postupka predlaganja visine minimalne plaće za iduću kalendarsku godinu</w:t>
      </w:r>
      <w:r w:rsidRPr="00E6439A">
        <w:rPr>
          <w:szCs w:val="24"/>
        </w:rPr>
        <w:t>, ministar nadležan za rad predlaže iznos minimalne plaće nakon savjetovanja sa socijalnim partnerima, pri tomu vodeći računa o sljedećim parametrima: udjelu minimalne plaće u prosječnoj brutoplaći u pravnim osobama od siječnja do srpnja tekuće godine, inflacij</w:t>
      </w:r>
      <w:r>
        <w:rPr>
          <w:szCs w:val="24"/>
        </w:rPr>
        <w:t>i</w:t>
      </w:r>
      <w:r w:rsidRPr="00E6439A">
        <w:rPr>
          <w:szCs w:val="24"/>
        </w:rPr>
        <w:t>, kretanj</w:t>
      </w:r>
      <w:r>
        <w:rPr>
          <w:szCs w:val="24"/>
        </w:rPr>
        <w:t>u</w:t>
      </w:r>
      <w:r w:rsidRPr="00E6439A">
        <w:rPr>
          <w:szCs w:val="24"/>
        </w:rPr>
        <w:t xml:space="preserve"> plaća, kretanj</w:t>
      </w:r>
      <w:r>
        <w:rPr>
          <w:szCs w:val="24"/>
        </w:rPr>
        <w:t>u</w:t>
      </w:r>
      <w:r w:rsidRPr="00E6439A">
        <w:rPr>
          <w:szCs w:val="24"/>
        </w:rPr>
        <w:t xml:space="preserve"> nezaposlenosti i zaposlenosti, demografsk</w:t>
      </w:r>
      <w:r>
        <w:rPr>
          <w:szCs w:val="24"/>
        </w:rPr>
        <w:t>im</w:t>
      </w:r>
      <w:r w:rsidRPr="00E6439A">
        <w:rPr>
          <w:szCs w:val="24"/>
        </w:rPr>
        <w:t xml:space="preserve"> kretanj</w:t>
      </w:r>
      <w:r>
        <w:rPr>
          <w:szCs w:val="24"/>
        </w:rPr>
        <w:t>ima</w:t>
      </w:r>
      <w:r w:rsidRPr="00E6439A">
        <w:rPr>
          <w:szCs w:val="24"/>
        </w:rPr>
        <w:t xml:space="preserve"> te ukupno</w:t>
      </w:r>
      <w:r>
        <w:rPr>
          <w:szCs w:val="24"/>
        </w:rPr>
        <w:t>m</w:t>
      </w:r>
      <w:r w:rsidRPr="00E6439A">
        <w:rPr>
          <w:szCs w:val="24"/>
        </w:rPr>
        <w:t xml:space="preserve"> stanj</w:t>
      </w:r>
      <w:r>
        <w:rPr>
          <w:szCs w:val="24"/>
        </w:rPr>
        <w:t>u</w:t>
      </w:r>
      <w:r w:rsidRPr="00E6439A">
        <w:rPr>
          <w:szCs w:val="24"/>
        </w:rPr>
        <w:t xml:space="preserve"> gospodarstva, </w:t>
      </w:r>
      <w:r>
        <w:rPr>
          <w:szCs w:val="24"/>
        </w:rPr>
        <w:t xml:space="preserve">pri tomu </w:t>
      </w:r>
      <w:r w:rsidRPr="00E6439A">
        <w:rPr>
          <w:szCs w:val="24"/>
        </w:rPr>
        <w:t>posebnu pozornost posvećujući djelatnostima s niskim plaćama i ugroženim skupinama zaposlenih</w:t>
      </w:r>
    </w:p>
    <w:p w14:paraId="2CB286F3" w14:textId="77777777" w:rsidR="00756D4B" w:rsidRDefault="00756D4B" w:rsidP="002D4B7F">
      <w:pPr>
        <w:shd w:val="clear" w:color="auto" w:fill="FFFFFF"/>
        <w:spacing w:line="240" w:lineRule="auto"/>
        <w:ind w:firstLine="720"/>
        <w:jc w:val="both"/>
        <w:textAlignment w:val="baseline"/>
        <w:rPr>
          <w:szCs w:val="24"/>
        </w:rPr>
      </w:pPr>
    </w:p>
    <w:p w14:paraId="2B2E7C5B" w14:textId="77777777" w:rsidR="002D4B7F" w:rsidRDefault="002D4B7F" w:rsidP="002D4B7F">
      <w:pPr>
        <w:shd w:val="clear" w:color="auto" w:fill="FFFFFF"/>
        <w:spacing w:line="240" w:lineRule="auto"/>
        <w:ind w:firstLine="720"/>
        <w:textAlignment w:val="baseline"/>
        <w:rPr>
          <w:szCs w:val="24"/>
        </w:rPr>
      </w:pPr>
      <w:r w:rsidRPr="00E6439A">
        <w:rPr>
          <w:szCs w:val="24"/>
        </w:rPr>
        <w:t>- redovite godišnje konzultacije sa socijalnim partnerima u pravilu se održavaju u rujnu i listopadu</w:t>
      </w:r>
    </w:p>
    <w:p w14:paraId="2BBAD3FA" w14:textId="77777777" w:rsidR="00756D4B" w:rsidRDefault="00756D4B" w:rsidP="002D4B7F">
      <w:pPr>
        <w:shd w:val="clear" w:color="auto" w:fill="FFFFFF"/>
        <w:spacing w:line="240" w:lineRule="auto"/>
        <w:ind w:firstLine="720"/>
        <w:textAlignment w:val="baseline"/>
        <w:rPr>
          <w:szCs w:val="24"/>
        </w:rPr>
      </w:pPr>
    </w:p>
    <w:p w14:paraId="31657D96" w14:textId="61D89B60" w:rsidR="002D4B7F" w:rsidRDefault="002D4B7F" w:rsidP="002D4B7F">
      <w:pPr>
        <w:shd w:val="clear" w:color="auto" w:fill="FFFFFF"/>
        <w:spacing w:line="240" w:lineRule="auto"/>
        <w:ind w:firstLine="720"/>
        <w:jc w:val="both"/>
        <w:textAlignment w:val="baseline"/>
        <w:rPr>
          <w:szCs w:val="24"/>
        </w:rPr>
      </w:pPr>
      <w:r w:rsidRPr="00E6439A">
        <w:rPr>
          <w:szCs w:val="24"/>
        </w:rPr>
        <w:t>- praćenje i analizu kretanja minimalne plaće vrši stručno povjerenstvo</w:t>
      </w:r>
      <w:r>
        <w:rPr>
          <w:szCs w:val="24"/>
        </w:rPr>
        <w:t xml:space="preserve">, u čijem su sastavu, </w:t>
      </w:r>
      <w:r w:rsidRPr="00CE5719">
        <w:rPr>
          <w:rStyle w:val="zadanifontodlomka-000015"/>
        </w:rPr>
        <w:t xml:space="preserve">osim predstavnika </w:t>
      </w:r>
      <w:r>
        <w:rPr>
          <w:rStyle w:val="zadanifontodlomka-000015"/>
        </w:rPr>
        <w:t>m</w:t>
      </w:r>
      <w:r w:rsidRPr="00CE5719">
        <w:rPr>
          <w:rStyle w:val="zadanifontodlomka-000015"/>
        </w:rPr>
        <w:t>inistarstva</w:t>
      </w:r>
      <w:r>
        <w:rPr>
          <w:rStyle w:val="zadanifontodlomka-000015"/>
        </w:rPr>
        <w:t xml:space="preserve"> nadležnog za rad, </w:t>
      </w:r>
      <w:r w:rsidRPr="00CE5719">
        <w:rPr>
          <w:rStyle w:val="zadanifontodlomka-000015"/>
        </w:rPr>
        <w:t>dva predstavnika udruga sindikata više razine, dva predstavnika udruge poslodavaca više razine</w:t>
      </w:r>
      <w:r>
        <w:rPr>
          <w:rStyle w:val="zadanifontodlomka-000015"/>
        </w:rPr>
        <w:t xml:space="preserve">, </w:t>
      </w:r>
      <w:r w:rsidRPr="00CE5719">
        <w:rPr>
          <w:rStyle w:val="zadanifontodlomka-000015"/>
        </w:rPr>
        <w:t xml:space="preserve">tri </w:t>
      </w:r>
      <w:r w:rsidRPr="00CE5719">
        <w:rPr>
          <w:rStyle w:val="zadanifontodlomka-000015"/>
        </w:rPr>
        <w:lastRenderedPageBreak/>
        <w:t>predstavnika akademske zajednice (ekonomskih stručnjaka u relevantnom području)</w:t>
      </w:r>
      <w:r>
        <w:rPr>
          <w:rStyle w:val="zadanifontodlomka-000015"/>
        </w:rPr>
        <w:t xml:space="preserve"> </w:t>
      </w:r>
      <w:r w:rsidRPr="00C80B1C">
        <w:rPr>
          <w:rStyle w:val="zadanifontodlomka-000015"/>
        </w:rPr>
        <w:t>i jed</w:t>
      </w:r>
      <w:r>
        <w:rPr>
          <w:rStyle w:val="zadanifontodlomka-000015"/>
        </w:rPr>
        <w:t>an</w:t>
      </w:r>
      <w:r w:rsidRPr="00C80B1C">
        <w:rPr>
          <w:rStyle w:val="zadanifontodlomka-000015"/>
        </w:rPr>
        <w:t xml:space="preserve"> predstavnik Državnog zavoda za statistiku</w:t>
      </w:r>
    </w:p>
    <w:p w14:paraId="1D8FA4C2" w14:textId="77777777" w:rsidR="002D4B7F" w:rsidRDefault="002D4B7F" w:rsidP="002D4B7F">
      <w:pPr>
        <w:shd w:val="clear" w:color="auto" w:fill="FFFFFF"/>
        <w:spacing w:line="240" w:lineRule="auto"/>
        <w:ind w:firstLine="720"/>
        <w:textAlignment w:val="baseline"/>
        <w:rPr>
          <w:szCs w:val="24"/>
        </w:rPr>
      </w:pPr>
      <w:r w:rsidRPr="00E6439A">
        <w:rPr>
          <w:szCs w:val="24"/>
        </w:rPr>
        <w:t>- nije dopušten sporazum poslodavca i radnika o odricanju od prava na isplatu minimalne plaće</w:t>
      </w:r>
    </w:p>
    <w:p w14:paraId="21F26088" w14:textId="77777777" w:rsidR="00756D4B" w:rsidRDefault="00756D4B" w:rsidP="002D4B7F">
      <w:pPr>
        <w:shd w:val="clear" w:color="auto" w:fill="FFFFFF"/>
        <w:spacing w:line="240" w:lineRule="auto"/>
        <w:ind w:firstLine="720"/>
        <w:textAlignment w:val="baseline"/>
        <w:rPr>
          <w:szCs w:val="24"/>
        </w:rPr>
      </w:pPr>
    </w:p>
    <w:p w14:paraId="6DB2550D" w14:textId="77777777" w:rsidR="00756D4B" w:rsidRDefault="002D4B7F" w:rsidP="002D4B7F">
      <w:pPr>
        <w:shd w:val="clear" w:color="auto" w:fill="FFFFFF"/>
        <w:spacing w:line="240" w:lineRule="auto"/>
        <w:ind w:firstLine="720"/>
        <w:textAlignment w:val="baseline"/>
        <w:rPr>
          <w:szCs w:val="24"/>
        </w:rPr>
      </w:pPr>
      <w:r w:rsidRPr="00E6439A">
        <w:rPr>
          <w:szCs w:val="24"/>
        </w:rPr>
        <w:t xml:space="preserve">- </w:t>
      </w:r>
      <w:r>
        <w:rPr>
          <w:szCs w:val="24"/>
        </w:rPr>
        <w:t xml:space="preserve">postoji </w:t>
      </w:r>
      <w:r w:rsidRPr="00E6439A">
        <w:rPr>
          <w:szCs w:val="24"/>
        </w:rPr>
        <w:t>obveza suradnje nadzornih tijela iz područja rada i zapošljavanja i poreza te mogućnost obavljanja zajedničkih nadzora</w:t>
      </w:r>
      <w:r w:rsidR="00756D4B">
        <w:rPr>
          <w:szCs w:val="24"/>
        </w:rPr>
        <w:t>.</w:t>
      </w:r>
    </w:p>
    <w:p w14:paraId="2AB061F9" w14:textId="17107702" w:rsidR="002D4B7F" w:rsidRDefault="002D4B7F" w:rsidP="002D4B7F">
      <w:pPr>
        <w:shd w:val="clear" w:color="auto" w:fill="FFFFFF"/>
        <w:spacing w:line="240" w:lineRule="auto"/>
        <w:ind w:firstLine="720"/>
        <w:textAlignment w:val="baseline"/>
        <w:rPr>
          <w:szCs w:val="24"/>
        </w:rPr>
      </w:pPr>
      <w:r w:rsidRPr="00E6439A">
        <w:rPr>
          <w:szCs w:val="24"/>
        </w:rPr>
        <w:t xml:space="preserve"> </w:t>
      </w:r>
    </w:p>
    <w:p w14:paraId="59C314DE" w14:textId="3BB27298" w:rsidR="00061867" w:rsidRDefault="002D4B7F" w:rsidP="002D4B7F">
      <w:pPr>
        <w:spacing w:line="240" w:lineRule="auto"/>
        <w:ind w:firstLine="720"/>
        <w:jc w:val="both"/>
      </w:pPr>
      <w:bookmarkStart w:id="0" w:name="_Hlk182484883"/>
      <w:r w:rsidRPr="00B816B3">
        <w:rPr>
          <w:szCs w:val="24"/>
        </w:rPr>
        <w:t xml:space="preserve">Postupajući </w:t>
      </w:r>
      <w:r>
        <w:rPr>
          <w:szCs w:val="24"/>
        </w:rPr>
        <w:t xml:space="preserve">na temelju </w:t>
      </w:r>
      <w:r w:rsidRPr="00B816B3">
        <w:rPr>
          <w:szCs w:val="24"/>
        </w:rPr>
        <w:t>navedeni</w:t>
      </w:r>
      <w:r>
        <w:rPr>
          <w:szCs w:val="24"/>
        </w:rPr>
        <w:t>h</w:t>
      </w:r>
      <w:r w:rsidRPr="00B816B3">
        <w:rPr>
          <w:szCs w:val="24"/>
        </w:rPr>
        <w:t xml:space="preserve"> zakonski</w:t>
      </w:r>
      <w:r>
        <w:rPr>
          <w:szCs w:val="24"/>
        </w:rPr>
        <w:t>h</w:t>
      </w:r>
      <w:r w:rsidRPr="00B816B3">
        <w:rPr>
          <w:szCs w:val="24"/>
        </w:rPr>
        <w:t xml:space="preserve"> odredb</w:t>
      </w:r>
      <w:r>
        <w:rPr>
          <w:szCs w:val="24"/>
        </w:rPr>
        <w:t>i i</w:t>
      </w:r>
      <w:r w:rsidRPr="00B816B3">
        <w:rPr>
          <w:szCs w:val="24"/>
          <w:shd w:val="clear" w:color="auto" w:fill="FFFFFF"/>
        </w:rPr>
        <w:t xml:space="preserve"> </w:t>
      </w:r>
      <w:r w:rsidRPr="00595417">
        <w:rPr>
          <w:szCs w:val="24"/>
        </w:rPr>
        <w:t>nakon savjetovanja sa socijalnim partnerima</w:t>
      </w:r>
      <w:r>
        <w:rPr>
          <w:szCs w:val="24"/>
        </w:rPr>
        <w:t xml:space="preserve">, </w:t>
      </w:r>
      <w:r w:rsidRPr="00B816B3">
        <w:rPr>
          <w:szCs w:val="24"/>
          <w:shd w:val="clear" w:color="auto" w:fill="FFFFFF"/>
        </w:rPr>
        <w:t xml:space="preserve">ministar nadležan za rad je </w:t>
      </w:r>
      <w:r w:rsidRPr="00595417">
        <w:rPr>
          <w:szCs w:val="24"/>
          <w:shd w:val="clear" w:color="auto" w:fill="FFFFFF"/>
        </w:rPr>
        <w:t xml:space="preserve">predložio Vladi </w:t>
      </w:r>
      <w:r>
        <w:rPr>
          <w:szCs w:val="24"/>
          <w:shd w:val="clear" w:color="auto" w:fill="FFFFFF"/>
        </w:rPr>
        <w:t xml:space="preserve">Republike Hrvatske </w:t>
      </w:r>
      <w:r w:rsidRPr="00595417">
        <w:rPr>
          <w:szCs w:val="24"/>
          <w:shd w:val="clear" w:color="auto" w:fill="FFFFFF"/>
        </w:rPr>
        <w:t>iznos minimalne plaće za 2024. godinu</w:t>
      </w:r>
      <w:r>
        <w:rPr>
          <w:szCs w:val="24"/>
        </w:rPr>
        <w:t xml:space="preserve"> utvrđen </w:t>
      </w:r>
      <w:r w:rsidRPr="00595417">
        <w:rPr>
          <w:szCs w:val="24"/>
        </w:rPr>
        <w:t>na temelju stručne preporuke Povjerenstva za praćenje i analizu kretanja minimalne plaće</w:t>
      </w:r>
      <w:r>
        <w:rPr>
          <w:szCs w:val="24"/>
        </w:rPr>
        <w:t xml:space="preserve">, a </w:t>
      </w:r>
      <w:r w:rsidRPr="00595417">
        <w:rPr>
          <w:szCs w:val="24"/>
        </w:rPr>
        <w:t>koje je razmotrilo sve zakonske parametre koje treba uzeti u obzir</w:t>
      </w:r>
      <w:r w:rsidR="00A20BA4">
        <w:rPr>
          <w:szCs w:val="24"/>
        </w:rPr>
        <w:t>,</w:t>
      </w:r>
      <w:r w:rsidRPr="00595417">
        <w:rPr>
          <w:szCs w:val="24"/>
        </w:rPr>
        <w:t xml:space="preserve"> te </w:t>
      </w:r>
      <w:r>
        <w:rPr>
          <w:szCs w:val="24"/>
        </w:rPr>
        <w:t xml:space="preserve">se </w:t>
      </w:r>
      <w:r w:rsidRPr="00595417">
        <w:rPr>
          <w:szCs w:val="24"/>
          <w:shd w:val="clear" w:color="auto" w:fill="FFFFFF"/>
        </w:rPr>
        <w:t>Uredb</w:t>
      </w:r>
      <w:r>
        <w:rPr>
          <w:szCs w:val="24"/>
          <w:shd w:val="clear" w:color="auto" w:fill="FFFFFF"/>
        </w:rPr>
        <w:t>om</w:t>
      </w:r>
      <w:r w:rsidRPr="00595417">
        <w:rPr>
          <w:szCs w:val="24"/>
          <w:shd w:val="clear" w:color="auto" w:fill="FFFFFF"/>
        </w:rPr>
        <w:t xml:space="preserve"> o visini minimalne plaće za 2024. godinu</w:t>
      </w:r>
      <w:r>
        <w:rPr>
          <w:szCs w:val="24"/>
          <w:shd w:val="clear" w:color="auto" w:fill="FFFFFF"/>
        </w:rPr>
        <w:t xml:space="preserve"> </w:t>
      </w:r>
      <w:r w:rsidRPr="00595417">
        <w:rPr>
          <w:szCs w:val="24"/>
          <w:shd w:val="clear" w:color="auto" w:fill="FFFFFF"/>
        </w:rPr>
        <w:t>visina minimalne plaće za razdoblje od 1. siječnja do 31. prosinca 2024. utvrđuje u bruto iznosu od 840,00 eura</w:t>
      </w:r>
      <w:r>
        <w:rPr>
          <w:szCs w:val="24"/>
          <w:shd w:val="clear" w:color="auto" w:fill="FFFFFF"/>
        </w:rPr>
        <w:t xml:space="preserve">. </w:t>
      </w:r>
      <w:r w:rsidRPr="00E36017">
        <w:rPr>
          <w:szCs w:val="24"/>
          <w:shd w:val="clear" w:color="auto" w:fill="FFFFFF"/>
        </w:rPr>
        <w:t>U odnosu na 2016.</w:t>
      </w:r>
      <w:r>
        <w:rPr>
          <w:szCs w:val="24"/>
          <w:shd w:val="clear" w:color="auto" w:fill="FFFFFF"/>
        </w:rPr>
        <w:t>,</w:t>
      </w:r>
      <w:r w:rsidRPr="00E36017">
        <w:rPr>
          <w:szCs w:val="24"/>
          <w:shd w:val="clear" w:color="auto" w:fill="FFFFFF"/>
        </w:rPr>
        <w:t xml:space="preserve"> kada je ista iznosila 414</w:t>
      </w:r>
      <w:r w:rsidR="00CE0AFF">
        <w:rPr>
          <w:szCs w:val="24"/>
          <w:shd w:val="clear" w:color="auto" w:fill="FFFFFF"/>
        </w:rPr>
        <w:t>,00</w:t>
      </w:r>
      <w:r w:rsidRPr="00E36017">
        <w:rPr>
          <w:szCs w:val="24"/>
          <w:shd w:val="clear" w:color="auto" w:fill="FFFFFF"/>
        </w:rPr>
        <w:t xml:space="preserve"> eura, to je povećanje bruto plaće za 1</w:t>
      </w:r>
      <w:r w:rsidR="009076F3">
        <w:rPr>
          <w:szCs w:val="24"/>
          <w:shd w:val="clear" w:color="auto" w:fill="FFFFFF"/>
        </w:rPr>
        <w:t>0</w:t>
      </w:r>
      <w:r w:rsidRPr="00E36017">
        <w:rPr>
          <w:szCs w:val="24"/>
          <w:shd w:val="clear" w:color="auto" w:fill="FFFFFF"/>
        </w:rPr>
        <w:t>3</w:t>
      </w:r>
      <w:r w:rsidR="00756D4B">
        <w:rPr>
          <w:szCs w:val="24"/>
          <w:shd w:val="clear" w:color="auto" w:fill="FFFFFF"/>
        </w:rPr>
        <w:t xml:space="preserve"> posto</w:t>
      </w:r>
      <w:r w:rsidRPr="00E36017">
        <w:rPr>
          <w:szCs w:val="24"/>
          <w:shd w:val="clear" w:color="auto" w:fill="FFFFFF"/>
        </w:rPr>
        <w:t xml:space="preserve">. </w:t>
      </w:r>
      <w:r>
        <w:rPr>
          <w:szCs w:val="24"/>
          <w:shd w:val="clear" w:color="auto" w:fill="FFFFFF"/>
        </w:rPr>
        <w:t>Time</w:t>
      </w:r>
      <w:r>
        <w:t xml:space="preserve"> udio minimalne plaće u prosječnoj bruto plaći  u pravnim osobama u Republici Hrvatskoj od siječnja do srpnja 2023. iznosi 54,12</w:t>
      </w:r>
      <w:r w:rsidR="00756D4B" w:rsidRPr="00756D4B">
        <w:rPr>
          <w:szCs w:val="24"/>
          <w:shd w:val="clear" w:color="auto" w:fill="FFFFFF"/>
        </w:rPr>
        <w:t xml:space="preserve"> </w:t>
      </w:r>
      <w:r w:rsidR="00756D4B">
        <w:rPr>
          <w:szCs w:val="24"/>
          <w:shd w:val="clear" w:color="auto" w:fill="FFFFFF"/>
        </w:rPr>
        <w:t>posto</w:t>
      </w:r>
      <w:r w:rsidR="00756D4B">
        <w:t xml:space="preserve">, </w:t>
      </w:r>
      <w:r>
        <w:t>a udio u bruto medijalnoj plaći za srpanj 2023. 63,40</w:t>
      </w:r>
      <w:r w:rsidR="00756D4B" w:rsidRPr="00756D4B">
        <w:rPr>
          <w:szCs w:val="24"/>
          <w:shd w:val="clear" w:color="auto" w:fill="FFFFFF"/>
        </w:rPr>
        <w:t xml:space="preserve"> </w:t>
      </w:r>
      <w:r w:rsidR="00756D4B">
        <w:rPr>
          <w:szCs w:val="24"/>
          <w:shd w:val="clear" w:color="auto" w:fill="FFFFFF"/>
        </w:rPr>
        <w:t>posto</w:t>
      </w:r>
      <w:r w:rsidR="00756D4B">
        <w:t>.</w:t>
      </w:r>
    </w:p>
    <w:p w14:paraId="3F0292AF" w14:textId="77777777" w:rsidR="00061867" w:rsidRDefault="00061867" w:rsidP="002D4B7F">
      <w:pPr>
        <w:spacing w:line="240" w:lineRule="auto"/>
        <w:ind w:firstLine="720"/>
        <w:jc w:val="both"/>
      </w:pPr>
    </w:p>
    <w:p w14:paraId="0E9B27F3" w14:textId="77777777" w:rsidR="00F9174D" w:rsidRDefault="002D4B7F" w:rsidP="002D4B7F">
      <w:pPr>
        <w:spacing w:line="240" w:lineRule="auto"/>
        <w:ind w:firstLine="720"/>
        <w:jc w:val="both"/>
        <w:rPr>
          <w:color w:val="1F1F1F"/>
          <w:szCs w:val="24"/>
          <w:shd w:val="clear" w:color="auto" w:fill="FFFFFF"/>
        </w:rPr>
      </w:pPr>
      <w:r w:rsidRPr="00595417">
        <w:rPr>
          <w:szCs w:val="24"/>
          <w:shd w:val="clear" w:color="auto" w:fill="FFFFFF"/>
        </w:rPr>
        <w:t xml:space="preserve">Uspoređujući </w:t>
      </w:r>
      <w:r>
        <w:rPr>
          <w:szCs w:val="24"/>
          <w:shd w:val="clear" w:color="auto" w:fill="FFFFFF"/>
        </w:rPr>
        <w:t xml:space="preserve">s </w:t>
      </w:r>
      <w:r w:rsidRPr="008D47AA">
        <w:rPr>
          <w:szCs w:val="24"/>
          <w:shd w:val="clear" w:color="auto" w:fill="FFFFFF"/>
        </w:rPr>
        <w:t xml:space="preserve">prethodnim razdobljima, primjerice, udio </w:t>
      </w:r>
      <w:r w:rsidRPr="008D47AA">
        <w:t>minimalne plaće u prosječnoj bruto plaći u pravnim osobama u Republici Hrvatskoj od siječnja do srpnja 2022. godine iznosio je 51,32</w:t>
      </w:r>
      <w:r w:rsidR="000A79D8">
        <w:t xml:space="preserve"> posto</w:t>
      </w:r>
      <w:r w:rsidR="00A9799F" w:rsidRPr="008D47AA">
        <w:t xml:space="preserve">. U razdoblju </w:t>
      </w:r>
      <w:r w:rsidR="008D47AA" w:rsidRPr="008D47AA">
        <w:t>nakon rasprave o P</w:t>
      </w:r>
      <w:r w:rsidR="00A9799F" w:rsidRPr="008D47AA">
        <w:rPr>
          <w:color w:val="1F1F1F"/>
          <w:shd w:val="clear" w:color="auto" w:fill="FFFFFF"/>
        </w:rPr>
        <w:t xml:space="preserve">rijedlogu zakona </w:t>
      </w:r>
      <w:r w:rsidR="008D47AA" w:rsidRPr="008D47AA">
        <w:rPr>
          <w:color w:val="1F1F1F"/>
          <w:shd w:val="clear" w:color="auto" w:fill="FFFFFF"/>
        </w:rPr>
        <w:t xml:space="preserve">u prvom čitanju do </w:t>
      </w:r>
      <w:r w:rsidR="0005164A">
        <w:rPr>
          <w:color w:val="1F1F1F"/>
          <w:shd w:val="clear" w:color="auto" w:fill="FFFFFF"/>
        </w:rPr>
        <w:t xml:space="preserve">ovog </w:t>
      </w:r>
      <w:r w:rsidR="008D47AA" w:rsidRPr="008D47AA">
        <w:rPr>
          <w:color w:val="1F1F1F"/>
          <w:shd w:val="clear" w:color="auto" w:fill="FFFFFF"/>
        </w:rPr>
        <w:t xml:space="preserve">Konačnog prijedloga zakona, Vlada Republike Hrvatske utvrdila je </w:t>
      </w:r>
      <w:r w:rsidR="00A9799F" w:rsidRPr="008D47AA">
        <w:rPr>
          <w:szCs w:val="24"/>
          <w:shd w:val="clear" w:color="auto" w:fill="FFFFFF"/>
        </w:rPr>
        <w:t>Uredbom o visini minimalne plaće za 202</w:t>
      </w:r>
      <w:r w:rsidR="008D47AA" w:rsidRPr="008D47AA">
        <w:rPr>
          <w:szCs w:val="24"/>
          <w:shd w:val="clear" w:color="auto" w:fill="FFFFFF"/>
        </w:rPr>
        <w:t>5</w:t>
      </w:r>
      <w:r w:rsidR="00A9799F" w:rsidRPr="008D47AA">
        <w:rPr>
          <w:szCs w:val="24"/>
          <w:shd w:val="clear" w:color="auto" w:fill="FFFFFF"/>
        </w:rPr>
        <w:t xml:space="preserve">. godinu </w:t>
      </w:r>
      <w:r w:rsidR="008D47AA" w:rsidRPr="008D47AA">
        <w:rPr>
          <w:szCs w:val="24"/>
          <w:shd w:val="clear" w:color="auto" w:fill="FFFFFF"/>
        </w:rPr>
        <w:t>daljnje povećanje iznosa minimaln</w:t>
      </w:r>
      <w:r w:rsidR="00A9799F" w:rsidRPr="008D47AA">
        <w:rPr>
          <w:szCs w:val="24"/>
          <w:shd w:val="clear" w:color="auto" w:fill="FFFFFF"/>
        </w:rPr>
        <w:t xml:space="preserve">e </w:t>
      </w:r>
      <w:r w:rsidR="00A9799F" w:rsidRPr="000A79D8">
        <w:rPr>
          <w:szCs w:val="24"/>
          <w:shd w:val="clear" w:color="auto" w:fill="FFFFFF"/>
        </w:rPr>
        <w:t>plaće za razdoblje od 1. siječnja do 31. prosinca 202</w:t>
      </w:r>
      <w:r w:rsidR="008D47AA" w:rsidRPr="000A79D8">
        <w:rPr>
          <w:szCs w:val="24"/>
          <w:shd w:val="clear" w:color="auto" w:fill="FFFFFF"/>
        </w:rPr>
        <w:t>5</w:t>
      </w:r>
      <w:r w:rsidR="0005164A" w:rsidRPr="000A79D8">
        <w:rPr>
          <w:szCs w:val="24"/>
          <w:shd w:val="clear" w:color="auto" w:fill="FFFFFF"/>
        </w:rPr>
        <w:t>.</w:t>
      </w:r>
      <w:r w:rsidR="008D47AA" w:rsidRPr="000A79D8">
        <w:rPr>
          <w:szCs w:val="24"/>
          <w:shd w:val="clear" w:color="auto" w:fill="FFFFFF"/>
        </w:rPr>
        <w:t xml:space="preserve">, </w:t>
      </w:r>
      <w:r w:rsidR="00A9799F" w:rsidRPr="000A79D8">
        <w:rPr>
          <w:szCs w:val="24"/>
          <w:shd w:val="clear" w:color="auto" w:fill="FFFFFF"/>
        </w:rPr>
        <w:t xml:space="preserve">u bruto iznosu od </w:t>
      </w:r>
      <w:r w:rsidR="008D47AA" w:rsidRPr="000A79D8">
        <w:rPr>
          <w:szCs w:val="24"/>
          <w:shd w:val="clear" w:color="auto" w:fill="FFFFFF"/>
        </w:rPr>
        <w:t>970</w:t>
      </w:r>
      <w:r w:rsidR="00A20BA4">
        <w:rPr>
          <w:szCs w:val="24"/>
          <w:shd w:val="clear" w:color="auto" w:fill="FFFFFF"/>
        </w:rPr>
        <w:t>,00</w:t>
      </w:r>
      <w:r w:rsidR="008D47AA" w:rsidRPr="000A79D8">
        <w:rPr>
          <w:szCs w:val="24"/>
          <w:shd w:val="clear" w:color="auto" w:fill="FFFFFF"/>
        </w:rPr>
        <w:t xml:space="preserve"> </w:t>
      </w:r>
      <w:r w:rsidR="00A9799F" w:rsidRPr="000A79D8">
        <w:rPr>
          <w:szCs w:val="24"/>
          <w:shd w:val="clear" w:color="auto" w:fill="FFFFFF"/>
        </w:rPr>
        <w:t>eura</w:t>
      </w:r>
      <w:r w:rsidR="008D47AA" w:rsidRPr="000A79D8">
        <w:rPr>
          <w:szCs w:val="24"/>
          <w:shd w:val="clear" w:color="auto" w:fill="FFFFFF"/>
        </w:rPr>
        <w:t>,</w:t>
      </w:r>
      <w:r w:rsidRPr="000A79D8">
        <w:rPr>
          <w:szCs w:val="24"/>
        </w:rPr>
        <w:t xml:space="preserve"> </w:t>
      </w:r>
      <w:r w:rsidR="000A79D8" w:rsidRPr="000A79D8">
        <w:rPr>
          <w:color w:val="1F1F1F"/>
          <w:szCs w:val="24"/>
          <w:shd w:val="clear" w:color="auto" w:fill="FFFFFF"/>
        </w:rPr>
        <w:t>što je uvećanje od 130,00 eura odnosno 15,48</w:t>
      </w:r>
      <w:r w:rsidR="000A79D8">
        <w:rPr>
          <w:color w:val="1F1F1F"/>
          <w:szCs w:val="24"/>
          <w:shd w:val="clear" w:color="auto" w:fill="FFFFFF"/>
        </w:rPr>
        <w:t xml:space="preserve"> posto</w:t>
      </w:r>
      <w:r w:rsidR="000A79D8" w:rsidRPr="000A79D8">
        <w:rPr>
          <w:color w:val="1F1F1F"/>
          <w:szCs w:val="24"/>
          <w:shd w:val="clear" w:color="auto" w:fill="FFFFFF"/>
        </w:rPr>
        <w:t xml:space="preserve"> u odnosu na 2024. godinu</w:t>
      </w:r>
      <w:r w:rsidR="001F69A5">
        <w:rPr>
          <w:color w:val="1F1F1F"/>
          <w:szCs w:val="24"/>
          <w:shd w:val="clear" w:color="auto" w:fill="FFFFFF"/>
        </w:rPr>
        <w:t xml:space="preserve">, a u odnosu na 2016. povećanje od 134,30 posto. </w:t>
      </w:r>
    </w:p>
    <w:p w14:paraId="1C7D9E62" w14:textId="77777777" w:rsidR="00A40A7A" w:rsidRDefault="00A40A7A" w:rsidP="002D4B7F">
      <w:pPr>
        <w:spacing w:line="240" w:lineRule="auto"/>
        <w:ind w:firstLine="720"/>
        <w:jc w:val="both"/>
        <w:rPr>
          <w:szCs w:val="24"/>
          <w:shd w:val="clear" w:color="auto" w:fill="FFFFFF"/>
        </w:rPr>
      </w:pPr>
    </w:p>
    <w:p w14:paraId="4BAB4979" w14:textId="0E1A2802" w:rsidR="002D4B7F" w:rsidRPr="000A79D8" w:rsidRDefault="000A79D8" w:rsidP="002D4B7F">
      <w:pPr>
        <w:spacing w:line="240" w:lineRule="auto"/>
        <w:ind w:firstLine="720"/>
        <w:jc w:val="both"/>
        <w:rPr>
          <w:szCs w:val="24"/>
        </w:rPr>
      </w:pPr>
      <w:r w:rsidRPr="000A79D8">
        <w:rPr>
          <w:szCs w:val="24"/>
          <w:shd w:val="clear" w:color="auto" w:fill="FFFFFF"/>
        </w:rPr>
        <w:t xml:space="preserve">Time će udio minimalne plaće u prosječnoj mjesečnoj bruto plaći isplaćenoj u pravnim osobama u Republici Hrvatskoj od siječnja do srpnja 2024. godine iznositi 54,10 posto, a udio u bruto medijalnoj plaći za srpanj 2024. godine </w:t>
      </w:r>
      <w:r w:rsidR="00756D4B">
        <w:rPr>
          <w:szCs w:val="24"/>
          <w:shd w:val="clear" w:color="auto" w:fill="FFFFFF"/>
        </w:rPr>
        <w:t xml:space="preserve">će </w:t>
      </w:r>
      <w:r w:rsidRPr="000A79D8">
        <w:rPr>
          <w:szCs w:val="24"/>
          <w:shd w:val="clear" w:color="auto" w:fill="FFFFFF"/>
        </w:rPr>
        <w:t>iznositi 63,11 posto</w:t>
      </w:r>
      <w:r w:rsidR="00756D4B">
        <w:rPr>
          <w:szCs w:val="24"/>
          <w:shd w:val="clear" w:color="auto" w:fill="FFFFFF"/>
        </w:rPr>
        <w:t>,</w:t>
      </w:r>
      <w:r w:rsidRPr="000A79D8">
        <w:rPr>
          <w:szCs w:val="24"/>
          <w:shd w:val="clear" w:color="auto" w:fill="FFFFFF"/>
        </w:rPr>
        <w:t xml:space="preserve"> </w:t>
      </w:r>
      <w:r w:rsidR="002D4B7F" w:rsidRPr="000A79D8">
        <w:rPr>
          <w:szCs w:val="24"/>
        </w:rPr>
        <w:t>što ukazuje da se trend rasta minimalne plaće i dalje nastavlja.</w:t>
      </w:r>
    </w:p>
    <w:bookmarkEnd w:id="0"/>
    <w:p w14:paraId="052E93C2" w14:textId="77777777" w:rsidR="002D4B7F" w:rsidRPr="000A79D8" w:rsidRDefault="002D4B7F" w:rsidP="002D4B7F">
      <w:pPr>
        <w:tabs>
          <w:tab w:val="left" w:pos="360"/>
          <w:tab w:val="left" w:pos="709"/>
        </w:tabs>
        <w:spacing w:line="276" w:lineRule="auto"/>
        <w:ind w:left="709"/>
        <w:jc w:val="both"/>
        <w:rPr>
          <w:b/>
          <w:szCs w:val="24"/>
          <w:lang w:eastAsia="en-US" w:bidi="ta-IN"/>
        </w:rPr>
      </w:pPr>
    </w:p>
    <w:p w14:paraId="2A2F994F" w14:textId="79571975" w:rsidR="002B0C5C" w:rsidRPr="00D63B07" w:rsidRDefault="002B0C5C" w:rsidP="008371DA">
      <w:pPr>
        <w:spacing w:line="240" w:lineRule="auto"/>
        <w:ind w:left="705" w:hanging="705"/>
        <w:jc w:val="both"/>
        <w:rPr>
          <w:b/>
          <w:szCs w:val="24"/>
        </w:rPr>
      </w:pPr>
      <w:r w:rsidRPr="00D63B07">
        <w:rPr>
          <w:b/>
          <w:szCs w:val="24"/>
        </w:rPr>
        <w:t>II.</w:t>
      </w:r>
      <w:r w:rsidRPr="00D63B07">
        <w:rPr>
          <w:b/>
          <w:szCs w:val="24"/>
        </w:rPr>
        <w:tab/>
      </w:r>
      <w:r w:rsidRPr="00D63B07">
        <w:rPr>
          <w:b/>
          <w:szCs w:val="24"/>
        </w:rPr>
        <w:tab/>
      </w:r>
      <w:r w:rsidR="002D635E" w:rsidRPr="00D63B07">
        <w:rPr>
          <w:b/>
          <w:szCs w:val="24"/>
        </w:rPr>
        <w:t>PITANJA KOJA SE RJEŠAVAJU OVIM ZAKONOM</w:t>
      </w:r>
    </w:p>
    <w:p w14:paraId="71E2F9F9" w14:textId="77777777" w:rsidR="00446E34" w:rsidRPr="00D63B07" w:rsidRDefault="00446E34" w:rsidP="008371DA">
      <w:pPr>
        <w:spacing w:line="240" w:lineRule="auto"/>
        <w:ind w:left="705" w:hanging="705"/>
        <w:jc w:val="both"/>
        <w:rPr>
          <w:b/>
          <w:szCs w:val="24"/>
        </w:rPr>
      </w:pPr>
    </w:p>
    <w:p w14:paraId="7D520E2F" w14:textId="0B30B0AD" w:rsidR="00F03C58" w:rsidRPr="00D63B07" w:rsidRDefault="00446E34" w:rsidP="00446E34">
      <w:pPr>
        <w:shd w:val="clear" w:color="auto" w:fill="FFFFFF"/>
        <w:spacing w:line="240" w:lineRule="auto"/>
        <w:ind w:firstLine="709"/>
        <w:jc w:val="both"/>
        <w:textAlignment w:val="baseline"/>
        <w:rPr>
          <w:szCs w:val="24"/>
        </w:rPr>
      </w:pPr>
      <w:r w:rsidRPr="00D63B07">
        <w:rPr>
          <w:szCs w:val="24"/>
        </w:rPr>
        <w:t>O</w:t>
      </w:r>
      <w:r w:rsidRPr="00D63B07">
        <w:rPr>
          <w:bCs/>
          <w:lang w:eastAsia="en-US" w:bidi="ta-IN"/>
        </w:rPr>
        <w:t xml:space="preserve">vim Konačnim prijedlogom zakona </w:t>
      </w:r>
      <w:r w:rsidR="00F03C58" w:rsidRPr="00D63B07">
        <w:rPr>
          <w:bCs/>
          <w:lang w:eastAsia="en-US" w:bidi="ta-IN"/>
        </w:rPr>
        <w:t xml:space="preserve">hrvatsko zakonodavstvo usklađuje se s </w:t>
      </w:r>
      <w:r w:rsidR="00F03C58" w:rsidRPr="00D63B07">
        <w:rPr>
          <w:szCs w:val="24"/>
        </w:rPr>
        <w:t>Direktivom (EU)</w:t>
      </w:r>
      <w:r w:rsidR="007C01C6" w:rsidRPr="00D63B07">
        <w:rPr>
          <w:szCs w:val="24"/>
        </w:rPr>
        <w:t xml:space="preserve"> </w:t>
      </w:r>
      <w:r w:rsidR="00F03C58" w:rsidRPr="00D63B07">
        <w:rPr>
          <w:szCs w:val="24"/>
        </w:rPr>
        <w:t>2022/2041 Europskog parlamenta i Vijeća od 19.</w:t>
      </w:r>
      <w:r w:rsidR="00EC1BDF" w:rsidRPr="00D63B07">
        <w:rPr>
          <w:szCs w:val="24"/>
        </w:rPr>
        <w:t xml:space="preserve"> </w:t>
      </w:r>
      <w:r w:rsidR="00F03C58" w:rsidRPr="00D63B07">
        <w:rPr>
          <w:szCs w:val="24"/>
        </w:rPr>
        <w:t>listopada 2022. o primjerenim minimalnim plaćama u Europskoj uniji</w:t>
      </w:r>
      <w:r w:rsidR="002053C3" w:rsidRPr="00D63B07">
        <w:rPr>
          <w:szCs w:val="24"/>
        </w:rPr>
        <w:t>. Budući da</w:t>
      </w:r>
      <w:r w:rsidR="00EC1BDF" w:rsidRPr="00D63B07">
        <w:rPr>
          <w:szCs w:val="24"/>
        </w:rPr>
        <w:t xml:space="preserve"> je</w:t>
      </w:r>
      <w:r w:rsidR="002053C3" w:rsidRPr="00D63B07">
        <w:rPr>
          <w:szCs w:val="24"/>
        </w:rPr>
        <w:t xml:space="preserve"> hrvatsko zakonodavstvo </w:t>
      </w:r>
      <w:r w:rsidR="00EC1BDF" w:rsidRPr="00D63B07">
        <w:rPr>
          <w:szCs w:val="24"/>
        </w:rPr>
        <w:t xml:space="preserve">u visokom stupnju </w:t>
      </w:r>
      <w:r w:rsidR="00894B9E" w:rsidRPr="00D63B07">
        <w:rPr>
          <w:szCs w:val="24"/>
        </w:rPr>
        <w:t xml:space="preserve">već </w:t>
      </w:r>
      <w:r w:rsidR="00EC1BDF" w:rsidRPr="00D63B07">
        <w:rPr>
          <w:szCs w:val="24"/>
        </w:rPr>
        <w:t>usklađeno sa zahtjevima ove Direktive</w:t>
      </w:r>
      <w:r w:rsidR="00597D51" w:rsidRPr="00D63B07">
        <w:rPr>
          <w:szCs w:val="24"/>
        </w:rPr>
        <w:t>,</w:t>
      </w:r>
      <w:r w:rsidR="00EC1BDF" w:rsidRPr="00D63B07">
        <w:rPr>
          <w:szCs w:val="24"/>
        </w:rPr>
        <w:t xml:space="preserve"> odnosno </w:t>
      </w:r>
      <w:r w:rsidR="002053C3" w:rsidRPr="00D63B07">
        <w:rPr>
          <w:szCs w:val="24"/>
        </w:rPr>
        <w:t>u značajnoj mjeri sadrži odgovarajuća rješenja</w:t>
      </w:r>
      <w:r w:rsidR="00597D51" w:rsidRPr="00D63B07">
        <w:rPr>
          <w:szCs w:val="24"/>
        </w:rPr>
        <w:t>,</w:t>
      </w:r>
      <w:r w:rsidR="002053C3" w:rsidRPr="00D63B07">
        <w:rPr>
          <w:szCs w:val="24"/>
        </w:rPr>
        <w:t xml:space="preserve"> predlažu se izmjene i dopune važećeg Zakona o minimalnoj plaći u manjem opsegu</w:t>
      </w:r>
      <w:r w:rsidR="00EC1BDF" w:rsidRPr="00D63B07">
        <w:rPr>
          <w:szCs w:val="24"/>
        </w:rPr>
        <w:t xml:space="preserve">. Također se </w:t>
      </w:r>
      <w:r w:rsidR="003C3BB5" w:rsidRPr="00D63B07">
        <w:rPr>
          <w:szCs w:val="24"/>
        </w:rPr>
        <w:t>dodatno poboljšavaju neka rješenja već sadržana u temeljnom zakonu.</w:t>
      </w:r>
    </w:p>
    <w:p w14:paraId="5B802890" w14:textId="77777777" w:rsidR="00F5361D" w:rsidRPr="00D63B07" w:rsidRDefault="00F5361D" w:rsidP="00446E34">
      <w:pPr>
        <w:shd w:val="clear" w:color="auto" w:fill="FFFFFF"/>
        <w:spacing w:line="240" w:lineRule="auto"/>
        <w:ind w:firstLine="709"/>
        <w:jc w:val="both"/>
        <w:textAlignment w:val="baseline"/>
        <w:rPr>
          <w:szCs w:val="24"/>
        </w:rPr>
      </w:pPr>
    </w:p>
    <w:p w14:paraId="25A57D86" w14:textId="112F92D9" w:rsidR="004A7827" w:rsidRPr="00D63B07" w:rsidRDefault="004A7827" w:rsidP="00B80846">
      <w:pPr>
        <w:shd w:val="clear" w:color="auto" w:fill="FFFFFF"/>
        <w:spacing w:line="240" w:lineRule="auto"/>
        <w:ind w:firstLine="360"/>
        <w:jc w:val="both"/>
        <w:rPr>
          <w:szCs w:val="24"/>
        </w:rPr>
      </w:pPr>
      <w:r w:rsidRPr="00D63B07">
        <w:rPr>
          <w:szCs w:val="24"/>
        </w:rPr>
        <w:t xml:space="preserve">Pitanja koja se uređuju ovim Konačnim prijedlogom zakona su: </w:t>
      </w:r>
    </w:p>
    <w:p w14:paraId="63C49D29" w14:textId="77777777" w:rsidR="00F5361D" w:rsidRPr="00D63B07" w:rsidRDefault="00F5361D" w:rsidP="004A7827">
      <w:pPr>
        <w:shd w:val="clear" w:color="auto" w:fill="FFFFFF"/>
        <w:spacing w:line="240" w:lineRule="auto"/>
        <w:jc w:val="both"/>
        <w:rPr>
          <w:szCs w:val="24"/>
        </w:rPr>
      </w:pPr>
    </w:p>
    <w:p w14:paraId="3CFA7001" w14:textId="77777777" w:rsidR="00FF6C59" w:rsidRPr="00D63B07" w:rsidRDefault="00FF6C59" w:rsidP="00010FEB">
      <w:pPr>
        <w:pStyle w:val="ListParagraph"/>
        <w:numPr>
          <w:ilvl w:val="0"/>
          <w:numId w:val="25"/>
        </w:numPr>
        <w:shd w:val="clear" w:color="auto" w:fill="FFFFFF"/>
        <w:spacing w:line="240" w:lineRule="auto"/>
        <w:jc w:val="both"/>
        <w:rPr>
          <w:szCs w:val="24"/>
        </w:rPr>
      </w:pPr>
      <w:r w:rsidRPr="00D63B07">
        <w:rPr>
          <w:szCs w:val="24"/>
        </w:rPr>
        <w:t xml:space="preserve">već propisanim </w:t>
      </w:r>
      <w:r w:rsidR="004A7827" w:rsidRPr="00D63B07">
        <w:rPr>
          <w:szCs w:val="24"/>
        </w:rPr>
        <w:t>parametrima koje</w:t>
      </w:r>
      <w:r w:rsidR="00F5361D" w:rsidRPr="00D63B07">
        <w:rPr>
          <w:szCs w:val="24"/>
        </w:rPr>
        <w:t xml:space="preserve">, </w:t>
      </w:r>
      <w:r w:rsidR="004A7827" w:rsidRPr="00D63B07">
        <w:rPr>
          <w:szCs w:val="24"/>
        </w:rPr>
        <w:t xml:space="preserve">slijedom </w:t>
      </w:r>
      <w:r w:rsidR="00446E34" w:rsidRPr="00D63B07">
        <w:rPr>
          <w:szCs w:val="24"/>
        </w:rPr>
        <w:t xml:space="preserve">članka 6. Zakona, ministar za rad uzima u </w:t>
      </w:r>
    </w:p>
    <w:p w14:paraId="4E0AA5FF" w14:textId="43F6C1FC" w:rsidR="00446E34" w:rsidRPr="00D63B07" w:rsidRDefault="00446E34" w:rsidP="00FF6C59">
      <w:pPr>
        <w:shd w:val="clear" w:color="auto" w:fill="FFFFFF"/>
        <w:spacing w:line="240" w:lineRule="auto"/>
        <w:jc w:val="both"/>
        <w:rPr>
          <w:szCs w:val="24"/>
        </w:rPr>
      </w:pPr>
      <w:r w:rsidRPr="00D63B07">
        <w:rPr>
          <w:szCs w:val="24"/>
        </w:rPr>
        <w:t>obzir prije predlaganja iznosa minimalne plaće</w:t>
      </w:r>
      <w:r w:rsidR="00D20F53" w:rsidRPr="00D63B07">
        <w:rPr>
          <w:szCs w:val="24"/>
        </w:rPr>
        <w:t>,</w:t>
      </w:r>
      <w:r w:rsidR="004A7827" w:rsidRPr="00D63B07">
        <w:rPr>
          <w:szCs w:val="24"/>
        </w:rPr>
        <w:t xml:space="preserve"> </w:t>
      </w:r>
      <w:r w:rsidRPr="00D63B07">
        <w:rPr>
          <w:szCs w:val="24"/>
        </w:rPr>
        <w:t xml:space="preserve">dodaju </w:t>
      </w:r>
      <w:r w:rsidR="004A7827" w:rsidRPr="00D63B07">
        <w:rPr>
          <w:szCs w:val="24"/>
        </w:rPr>
        <w:t xml:space="preserve">se </w:t>
      </w:r>
      <w:r w:rsidRPr="00D63B07">
        <w:rPr>
          <w:szCs w:val="24"/>
        </w:rPr>
        <w:t xml:space="preserve">dva dodatna parametra koje </w:t>
      </w:r>
      <w:r w:rsidR="00FC1189" w:rsidRPr="00D63B07">
        <w:rPr>
          <w:szCs w:val="24"/>
        </w:rPr>
        <w:t xml:space="preserve">se </w:t>
      </w:r>
      <w:r w:rsidR="004A7827" w:rsidRPr="00D63B07">
        <w:rPr>
          <w:szCs w:val="24"/>
        </w:rPr>
        <w:t xml:space="preserve">tom prilikom </w:t>
      </w:r>
      <w:r w:rsidRPr="00D63B07">
        <w:rPr>
          <w:szCs w:val="24"/>
        </w:rPr>
        <w:t xml:space="preserve">treba razmotriti, a </w:t>
      </w:r>
      <w:r w:rsidR="00B36B6E" w:rsidRPr="00D63B07">
        <w:rPr>
          <w:szCs w:val="24"/>
        </w:rPr>
        <w:t>to su:</w:t>
      </w:r>
      <w:r w:rsidRPr="00D63B07">
        <w:rPr>
          <w:szCs w:val="24"/>
        </w:rPr>
        <w:t xml:space="preserve"> kretanje produktivnosti te promjene u kupovnoj moći minimalne plaće. T</w:t>
      </w:r>
      <w:r w:rsidR="00B36B6E" w:rsidRPr="00D63B07">
        <w:rPr>
          <w:szCs w:val="24"/>
        </w:rPr>
        <w:t>ako</w:t>
      </w:r>
      <w:r w:rsidRPr="00D63B07">
        <w:rPr>
          <w:szCs w:val="24"/>
        </w:rPr>
        <w:t xml:space="preserve"> se omogućuje da </w:t>
      </w:r>
      <w:r w:rsidRPr="00D63B07">
        <w:rPr>
          <w:rStyle w:val="zadanifontodlomka-000015"/>
        </w:rPr>
        <w:t>se prijedlog iznosa minimalne plaće osniva na kvalitetnoj, stručnoj i sveobuhvatnoj podlozi</w:t>
      </w:r>
      <w:r w:rsidR="00DC4008">
        <w:rPr>
          <w:rStyle w:val="zadanifontodlomka-000015"/>
        </w:rPr>
        <w:t>,</w:t>
      </w:r>
      <w:r w:rsidRPr="00D63B07">
        <w:rPr>
          <w:rStyle w:val="zadanifontodlomka-000015"/>
        </w:rPr>
        <w:t xml:space="preserve"> koja uvažava i odražava opći gospodarski kontekst, </w:t>
      </w:r>
      <w:r w:rsidR="000510F3" w:rsidRPr="00D63B07">
        <w:rPr>
          <w:rStyle w:val="zadanifontodlomka-000015"/>
        </w:rPr>
        <w:t xml:space="preserve">a </w:t>
      </w:r>
      <w:r w:rsidRPr="00D63B07">
        <w:rPr>
          <w:rStyle w:val="zadanifontodlomka-000015"/>
        </w:rPr>
        <w:t xml:space="preserve">što će pozitivno utjecati na određivanje iznosa minimalne plaće koji se može smatrati primjerenim u konkretnim gospodarskim okvirima, kao i da </w:t>
      </w:r>
      <w:r w:rsidRPr="00D63B07">
        <w:rPr>
          <w:szCs w:val="24"/>
        </w:rPr>
        <w:t>p</w:t>
      </w:r>
      <w:r w:rsidRPr="00D63B07">
        <w:rPr>
          <w:rStyle w:val="zadanifontodlomka-000015"/>
        </w:rPr>
        <w:t>ostupak predlaganja visine minimalne plaće postane još precizniji i transparentniji</w:t>
      </w:r>
    </w:p>
    <w:p w14:paraId="098F02E7" w14:textId="77777777" w:rsidR="00446E34" w:rsidRPr="00D63B07" w:rsidRDefault="00446E34" w:rsidP="00D20F53">
      <w:pPr>
        <w:shd w:val="clear" w:color="auto" w:fill="FFFFFF"/>
        <w:spacing w:line="240" w:lineRule="auto"/>
        <w:jc w:val="both"/>
        <w:textAlignment w:val="baseline"/>
        <w:rPr>
          <w:szCs w:val="24"/>
        </w:rPr>
      </w:pPr>
    </w:p>
    <w:p w14:paraId="4E6F1489" w14:textId="5FFE19B1" w:rsidR="00446E34" w:rsidRPr="00D63B07" w:rsidRDefault="00D2065E" w:rsidP="00D2065E">
      <w:pPr>
        <w:shd w:val="clear" w:color="auto" w:fill="FFFFFF"/>
        <w:spacing w:line="240" w:lineRule="auto"/>
        <w:ind w:firstLine="360"/>
        <w:jc w:val="both"/>
        <w:textAlignment w:val="baseline"/>
        <w:rPr>
          <w:szCs w:val="24"/>
        </w:rPr>
      </w:pPr>
      <w:r w:rsidRPr="00D63B07">
        <w:rPr>
          <w:szCs w:val="24"/>
        </w:rPr>
        <w:t>-</w:t>
      </w:r>
      <w:r w:rsidR="00446E34" w:rsidRPr="00D63B07">
        <w:rPr>
          <w:szCs w:val="24"/>
        </w:rPr>
        <w:t xml:space="preserve"> </w:t>
      </w:r>
      <w:r w:rsidRPr="00D63B07">
        <w:rPr>
          <w:szCs w:val="24"/>
        </w:rPr>
        <w:tab/>
      </w:r>
      <w:r w:rsidR="00B34011" w:rsidRPr="00D63B07">
        <w:rPr>
          <w:szCs w:val="24"/>
        </w:rPr>
        <w:t>p</w:t>
      </w:r>
      <w:r w:rsidR="00446E34" w:rsidRPr="00D63B07">
        <w:rPr>
          <w:szCs w:val="24"/>
        </w:rPr>
        <w:t>redlaže</w:t>
      </w:r>
      <w:r w:rsidR="00B34011" w:rsidRPr="00D63B07">
        <w:rPr>
          <w:szCs w:val="24"/>
        </w:rPr>
        <w:t xml:space="preserve"> se</w:t>
      </w:r>
      <w:r w:rsidR="00446E34" w:rsidRPr="00D63B07">
        <w:rPr>
          <w:szCs w:val="24"/>
        </w:rPr>
        <w:t xml:space="preserve"> brisanje odredbe članka 8. važećeg Zakona</w:t>
      </w:r>
      <w:r w:rsidR="00F33FA0" w:rsidRPr="00D63B07">
        <w:rPr>
          <w:szCs w:val="24"/>
        </w:rPr>
        <w:t xml:space="preserve">, </w:t>
      </w:r>
      <w:r w:rsidR="00446E34" w:rsidRPr="00D63B07">
        <w:rPr>
          <w:szCs w:val="24"/>
        </w:rPr>
        <w:t>koja je omogućavala da poslodavci i radnici u kolektivnom ugovoru mogu ugovoriti iznos manji od zakonom, odnosno uredbom propisane minimalne plaće, no ta se mogućnost u dugogodišnjoj praksi sklapanja kolektivnih ugovora nije koristila te se pokazuje nesvrsishodnom, osobito u gospodarskim okolnostima stalnog rasta svih plaća, pa i minimalne plaće, stoga ta odredba kao takva ne ispunjava cilj i treba je brisati</w:t>
      </w:r>
    </w:p>
    <w:p w14:paraId="1673A397" w14:textId="77777777" w:rsidR="00446E34" w:rsidRPr="00D63B07" w:rsidRDefault="00446E34" w:rsidP="00446E34">
      <w:pPr>
        <w:shd w:val="clear" w:color="auto" w:fill="FFFFFF"/>
        <w:spacing w:line="240" w:lineRule="auto"/>
        <w:ind w:firstLine="709"/>
        <w:jc w:val="both"/>
        <w:textAlignment w:val="baseline"/>
        <w:rPr>
          <w:szCs w:val="24"/>
        </w:rPr>
      </w:pPr>
    </w:p>
    <w:p w14:paraId="47645B52" w14:textId="6CDB573B" w:rsidR="00732D60" w:rsidRPr="00D63B07" w:rsidRDefault="00446E34" w:rsidP="00417ADC">
      <w:pPr>
        <w:pStyle w:val="ListParagraph"/>
        <w:numPr>
          <w:ilvl w:val="0"/>
          <w:numId w:val="25"/>
        </w:numPr>
        <w:jc w:val="both"/>
        <w:rPr>
          <w:sz w:val="22"/>
        </w:rPr>
      </w:pPr>
      <w:r w:rsidRPr="00D63B07">
        <w:rPr>
          <w:szCs w:val="24"/>
        </w:rPr>
        <w:t xml:space="preserve">prekršajne odredbe usklađuju se sa Zakonom o uvođenju eura kao službene valute u </w:t>
      </w:r>
    </w:p>
    <w:p w14:paraId="19CF90FC" w14:textId="03488876" w:rsidR="00732D60" w:rsidRPr="00D63B07" w:rsidRDefault="00446E34" w:rsidP="00500F0B">
      <w:pPr>
        <w:jc w:val="both"/>
      </w:pPr>
      <w:r w:rsidRPr="00D63B07">
        <w:rPr>
          <w:szCs w:val="24"/>
        </w:rPr>
        <w:t xml:space="preserve">Republici Hrvatskoj („Narodne novine, broj 57/22. i 88/22.), budući da su iznosi novčanih kazni za prekršaje izraženi u kunama pa se isti zamjenjuju </w:t>
      </w:r>
      <w:r w:rsidRPr="00D63B07">
        <w:t>iznosima izraženima u eur</w:t>
      </w:r>
      <w:r w:rsidR="00732D60" w:rsidRPr="00D63B07">
        <w:t>u</w:t>
      </w:r>
    </w:p>
    <w:p w14:paraId="2FB0E926" w14:textId="77777777" w:rsidR="00732D60" w:rsidRPr="00D63B07" w:rsidRDefault="00732D60" w:rsidP="00732D60">
      <w:pPr>
        <w:ind w:left="360"/>
        <w:jc w:val="both"/>
      </w:pPr>
    </w:p>
    <w:p w14:paraId="11C7FCC4" w14:textId="77777777" w:rsidR="00732D60" w:rsidRPr="00D63B07" w:rsidRDefault="00446E34" w:rsidP="00732D60">
      <w:pPr>
        <w:pStyle w:val="ListParagraph"/>
        <w:numPr>
          <w:ilvl w:val="0"/>
          <w:numId w:val="25"/>
        </w:numPr>
        <w:jc w:val="both"/>
        <w:rPr>
          <w:sz w:val="22"/>
        </w:rPr>
      </w:pPr>
      <w:r w:rsidRPr="00D63B07">
        <w:t xml:space="preserve">utvrđuje </w:t>
      </w:r>
      <w:r w:rsidR="00732D60" w:rsidRPr="00D63B07">
        <w:t xml:space="preserve">se </w:t>
      </w:r>
      <w:r w:rsidRPr="00D63B07">
        <w:t xml:space="preserve">obveza dostavljanja Europskoj komisiji dostupnih statističkih podataka i </w:t>
      </w:r>
    </w:p>
    <w:p w14:paraId="6D5786D5" w14:textId="76502049" w:rsidR="00446E34" w:rsidRPr="00D63B07" w:rsidRDefault="00446E34" w:rsidP="00732D60">
      <w:pPr>
        <w:jc w:val="both"/>
        <w:rPr>
          <w:sz w:val="22"/>
        </w:rPr>
      </w:pPr>
      <w:r w:rsidRPr="00D63B07">
        <w:t>informacija koji se tiču kolektivnih ugovora i zakonske minimalne plaće</w:t>
      </w:r>
      <w:r w:rsidR="006045D0">
        <w:t>.</w:t>
      </w:r>
    </w:p>
    <w:p w14:paraId="24F51DF2" w14:textId="77777777" w:rsidR="00446E34" w:rsidRPr="00D63B07" w:rsidRDefault="00446E34" w:rsidP="008371DA">
      <w:pPr>
        <w:spacing w:line="240" w:lineRule="auto"/>
        <w:ind w:left="705" w:hanging="705"/>
        <w:jc w:val="both"/>
        <w:rPr>
          <w:b/>
          <w:szCs w:val="24"/>
        </w:rPr>
      </w:pPr>
    </w:p>
    <w:p w14:paraId="63FF80A2" w14:textId="0BEADCFC" w:rsidR="00156D66" w:rsidRDefault="002B0C5C" w:rsidP="00B67D40">
      <w:pPr>
        <w:spacing w:line="276" w:lineRule="auto"/>
        <w:jc w:val="both"/>
        <w:rPr>
          <w:b/>
          <w:szCs w:val="24"/>
        </w:rPr>
      </w:pPr>
      <w:r w:rsidRPr="0039603B">
        <w:rPr>
          <w:b/>
          <w:szCs w:val="24"/>
        </w:rPr>
        <w:t>III.</w:t>
      </w:r>
      <w:r w:rsidRPr="0039603B">
        <w:rPr>
          <w:b/>
          <w:szCs w:val="24"/>
        </w:rPr>
        <w:tab/>
      </w:r>
      <w:r w:rsidR="002D635E" w:rsidRPr="00C63A3A">
        <w:rPr>
          <w:b/>
          <w:szCs w:val="24"/>
        </w:rPr>
        <w:t>OBJAŠNJENJE ODREDBI PREDLOŽENOGA ZAKONA</w:t>
      </w:r>
    </w:p>
    <w:p w14:paraId="56D3A627" w14:textId="77777777" w:rsidR="005A765C" w:rsidRPr="00C63A3A" w:rsidRDefault="005A765C" w:rsidP="00B67D40">
      <w:pPr>
        <w:spacing w:line="276" w:lineRule="auto"/>
        <w:jc w:val="both"/>
        <w:rPr>
          <w:b/>
          <w:szCs w:val="24"/>
        </w:rPr>
      </w:pPr>
    </w:p>
    <w:p w14:paraId="5BF6C2DB" w14:textId="7F7ABFC0" w:rsidR="00156D66" w:rsidRPr="00C63A3A" w:rsidRDefault="00156D66" w:rsidP="00156D66">
      <w:pPr>
        <w:spacing w:line="240" w:lineRule="auto"/>
        <w:jc w:val="both"/>
        <w:rPr>
          <w:b/>
          <w:szCs w:val="24"/>
        </w:rPr>
      </w:pPr>
      <w:r w:rsidRPr="00C63A3A">
        <w:rPr>
          <w:b/>
          <w:szCs w:val="24"/>
        </w:rPr>
        <w:t xml:space="preserve">Uz članak 1. </w:t>
      </w:r>
    </w:p>
    <w:p w14:paraId="249E3D01" w14:textId="77777777" w:rsidR="00156D66" w:rsidRPr="00C63A3A" w:rsidRDefault="00156D66" w:rsidP="00156D66">
      <w:pPr>
        <w:spacing w:line="240" w:lineRule="auto"/>
        <w:jc w:val="both"/>
        <w:rPr>
          <w:szCs w:val="24"/>
        </w:rPr>
      </w:pPr>
      <w:r w:rsidRPr="00C63A3A">
        <w:rPr>
          <w:szCs w:val="24"/>
        </w:rPr>
        <w:t>Ovim člankom uređuje se preuzimanje Direktive (EU) 2022/2041 Europskog parlamenta i Vijeća od 19. listopada 2022. o primjerenim minimalnim plaćama u Europskoj uniji u pravni poredak Republike Hrvatske.</w:t>
      </w:r>
    </w:p>
    <w:p w14:paraId="659702FD" w14:textId="77777777" w:rsidR="00156D66" w:rsidRPr="00C63A3A" w:rsidRDefault="00156D66" w:rsidP="00156D66">
      <w:pPr>
        <w:spacing w:line="240" w:lineRule="auto"/>
        <w:jc w:val="both"/>
        <w:rPr>
          <w:szCs w:val="24"/>
        </w:rPr>
      </w:pPr>
    </w:p>
    <w:p w14:paraId="6D5A8384" w14:textId="77777777" w:rsidR="00156D66" w:rsidRPr="00C63A3A" w:rsidRDefault="00156D66" w:rsidP="00156D66">
      <w:pPr>
        <w:spacing w:line="240" w:lineRule="auto"/>
        <w:jc w:val="both"/>
        <w:rPr>
          <w:b/>
          <w:bCs/>
          <w:szCs w:val="24"/>
        </w:rPr>
      </w:pPr>
      <w:r w:rsidRPr="00C63A3A">
        <w:rPr>
          <w:b/>
          <w:bCs/>
          <w:szCs w:val="24"/>
        </w:rPr>
        <w:t>Uz članak 2.</w:t>
      </w:r>
    </w:p>
    <w:p w14:paraId="44745677" w14:textId="36EE5624" w:rsidR="00156D66" w:rsidRPr="00C63A3A" w:rsidRDefault="00156D66" w:rsidP="00156D66">
      <w:pPr>
        <w:spacing w:line="240" w:lineRule="auto"/>
        <w:jc w:val="both"/>
        <w:rPr>
          <w:b/>
          <w:bCs/>
          <w:szCs w:val="24"/>
        </w:rPr>
      </w:pPr>
      <w:r w:rsidRPr="00C63A3A">
        <w:rPr>
          <w:szCs w:val="24"/>
        </w:rPr>
        <w:t xml:space="preserve">Ovim člankom mijenja se dosadašnji članak 6. stavak 3. važećeg Zakona o minimalnoj plaći, na način da se, uz već propisane parametre (udio bruto minimalne plaće u prosječnoj bruto plaći u pravnim osobama od siječnja do srpnja tekuće godine, inflacija, kretanje plaća, kretanje nezaposlenosti i zaposlenosti, demografska kretanja, ukupno stanje gospodarstva), a koje ministar nadležan za rad treba imati u vidu prilikom predlaganja Vladi Republike Hrvatske iznosa minimalne plaće u slijedećoj godini, dodaju dva nova, na temelju Direktive (EU) 2022/2041 Europskog parlamenta i Vijeća od 19. listopada 2022. o primjerenim minimalnim plaćama u Europskoj uniji. </w:t>
      </w:r>
      <w:r w:rsidRPr="00C63A3A">
        <w:rPr>
          <w:szCs w:val="24"/>
        </w:rPr>
        <w:lastRenderedPageBreak/>
        <w:t xml:space="preserve">Novi parametri koji će se, uz već propisane, razmatrati prije predlaganja iznosa minimalne plaće su: kretanje produktivnosti i promjene u kupovnoj moći minimalne plaće. Također se bolje oblikuje izričaj </w:t>
      </w:r>
      <w:r w:rsidR="00140F58">
        <w:rPr>
          <w:szCs w:val="24"/>
        </w:rPr>
        <w:t>istoga članka.</w:t>
      </w:r>
    </w:p>
    <w:p w14:paraId="3E25E248" w14:textId="77777777" w:rsidR="00156D66" w:rsidRPr="00C63A3A" w:rsidRDefault="00156D66" w:rsidP="00156D66">
      <w:pPr>
        <w:spacing w:line="240" w:lineRule="auto"/>
        <w:jc w:val="both"/>
        <w:rPr>
          <w:szCs w:val="24"/>
        </w:rPr>
      </w:pPr>
    </w:p>
    <w:p w14:paraId="4E66AFD5" w14:textId="77777777" w:rsidR="00156D66" w:rsidRDefault="00156D66" w:rsidP="00156D66">
      <w:pPr>
        <w:spacing w:line="240" w:lineRule="auto"/>
        <w:jc w:val="both"/>
        <w:rPr>
          <w:b/>
          <w:bCs/>
          <w:szCs w:val="24"/>
        </w:rPr>
      </w:pPr>
      <w:r w:rsidRPr="00C63A3A">
        <w:rPr>
          <w:b/>
          <w:bCs/>
          <w:szCs w:val="24"/>
        </w:rPr>
        <w:t>Uz članak 3.</w:t>
      </w:r>
    </w:p>
    <w:p w14:paraId="302AE07B" w14:textId="5460E5D2" w:rsidR="001B66A0" w:rsidRPr="00C63A3A" w:rsidRDefault="001B66A0" w:rsidP="001B66A0">
      <w:pPr>
        <w:spacing w:line="240" w:lineRule="auto"/>
        <w:jc w:val="both"/>
        <w:rPr>
          <w:b/>
          <w:szCs w:val="24"/>
        </w:rPr>
      </w:pPr>
      <w:r w:rsidRPr="002C4F87">
        <w:rPr>
          <w:szCs w:val="24"/>
        </w:rPr>
        <w:t xml:space="preserve">Ovim člankom dodaje se članak </w:t>
      </w:r>
      <w:r w:rsidR="00A85C67">
        <w:rPr>
          <w:szCs w:val="24"/>
        </w:rPr>
        <w:t>7</w:t>
      </w:r>
      <w:r w:rsidRPr="002C4F87">
        <w:rPr>
          <w:szCs w:val="24"/>
        </w:rPr>
        <w:t>a, kojim se uređuje periodička obveza dostave Europskoj</w:t>
      </w:r>
      <w:r w:rsidRPr="00C63A3A">
        <w:rPr>
          <w:szCs w:val="24"/>
        </w:rPr>
        <w:t xml:space="preserve"> komisiji dostupnih statističkih podataka i informacija vezanih uz kolektivne ugovore te zakonsku minimalnu plaću.</w:t>
      </w:r>
    </w:p>
    <w:p w14:paraId="05672BCD" w14:textId="77777777" w:rsidR="001B66A0" w:rsidRDefault="001B66A0" w:rsidP="00156D66">
      <w:pPr>
        <w:spacing w:line="240" w:lineRule="auto"/>
        <w:jc w:val="both"/>
        <w:rPr>
          <w:b/>
          <w:bCs/>
          <w:szCs w:val="24"/>
        </w:rPr>
      </w:pPr>
    </w:p>
    <w:p w14:paraId="6B424ACE" w14:textId="336E1EAF" w:rsidR="001B66A0" w:rsidRPr="00C63A3A" w:rsidRDefault="001B66A0" w:rsidP="00156D66">
      <w:pPr>
        <w:spacing w:line="240" w:lineRule="auto"/>
        <w:jc w:val="both"/>
        <w:rPr>
          <w:b/>
          <w:bCs/>
          <w:szCs w:val="24"/>
        </w:rPr>
      </w:pPr>
      <w:r>
        <w:rPr>
          <w:b/>
          <w:bCs/>
          <w:szCs w:val="24"/>
        </w:rPr>
        <w:t>Uz članak 4.</w:t>
      </w:r>
    </w:p>
    <w:p w14:paraId="547469C0" w14:textId="77777777" w:rsidR="00156D66" w:rsidRPr="00C63A3A" w:rsidRDefault="00156D66" w:rsidP="00156D66">
      <w:pPr>
        <w:spacing w:line="240" w:lineRule="auto"/>
        <w:jc w:val="both"/>
        <w:rPr>
          <w:b/>
          <w:bCs/>
          <w:szCs w:val="24"/>
        </w:rPr>
      </w:pPr>
      <w:r w:rsidRPr="00C63A3A">
        <w:rPr>
          <w:szCs w:val="24"/>
        </w:rPr>
        <w:t>Ovim člankom uređuje se brisanje članka 8. važećeg Zakona o minimalnoj plaći, a kojim se propisuje da se, iznimno, kolektivnim ugovorom može se ugovoriti minimalna plaća u iznosu manjem od iznosa propisanog uredbom Vlade Republike Hrvatske, s tim da na taj način ugovoren iznos minimalne plaće ne može biti manji od devedeset pet posto iznosa propisanog uredbom.</w:t>
      </w:r>
      <w:r w:rsidRPr="00C63A3A">
        <w:rPr>
          <w:b/>
          <w:bCs/>
          <w:szCs w:val="24"/>
        </w:rPr>
        <w:t xml:space="preserve"> </w:t>
      </w:r>
    </w:p>
    <w:p w14:paraId="1109CFC2" w14:textId="50751C8A" w:rsidR="00156D66" w:rsidRDefault="00156D66" w:rsidP="00156D66">
      <w:pPr>
        <w:spacing w:line="240" w:lineRule="auto"/>
        <w:jc w:val="both"/>
        <w:rPr>
          <w:szCs w:val="24"/>
        </w:rPr>
      </w:pPr>
    </w:p>
    <w:p w14:paraId="4073F342" w14:textId="5E045C42" w:rsidR="00156D66" w:rsidRPr="00C63A3A" w:rsidRDefault="00156D66" w:rsidP="00156D66">
      <w:pPr>
        <w:spacing w:line="240" w:lineRule="auto"/>
        <w:jc w:val="both"/>
        <w:rPr>
          <w:b/>
          <w:bCs/>
          <w:szCs w:val="24"/>
        </w:rPr>
      </w:pPr>
      <w:r w:rsidRPr="00C63A3A">
        <w:rPr>
          <w:b/>
          <w:bCs/>
          <w:szCs w:val="24"/>
        </w:rPr>
        <w:t xml:space="preserve">Uz članak </w:t>
      </w:r>
      <w:r w:rsidR="00C52DA9">
        <w:rPr>
          <w:b/>
          <w:bCs/>
          <w:szCs w:val="24"/>
        </w:rPr>
        <w:t>5</w:t>
      </w:r>
      <w:r w:rsidRPr="00C63A3A">
        <w:rPr>
          <w:b/>
          <w:bCs/>
          <w:szCs w:val="24"/>
        </w:rPr>
        <w:t>.</w:t>
      </w:r>
    </w:p>
    <w:p w14:paraId="3B480424" w14:textId="77777777" w:rsidR="00156D66" w:rsidRPr="00C63A3A" w:rsidRDefault="00156D66" w:rsidP="00D60AB9">
      <w:pPr>
        <w:jc w:val="both"/>
        <w:rPr>
          <w:sz w:val="22"/>
        </w:rPr>
      </w:pPr>
      <w:r w:rsidRPr="00C63A3A">
        <w:rPr>
          <w:szCs w:val="24"/>
        </w:rPr>
        <w:t>Ovim člankom usklađuju se prekršajne odredbe sa Zakonom o uvođenju eura kao službene valute u Republici Hrvatskoj („Narodne novine, broj 57/2022. i 88/2022.) s obzirom da iste sadrže iznose novčanih kazni za prekršaje izražene u kunama, pa se i</w:t>
      </w:r>
      <w:r w:rsidRPr="00C63A3A">
        <w:t>znosi novčanih kazni utvrđeni člankom 10. Zakona o minimalnoj plaći („Narodne novine, br. 118/2018. i 120/2021.) izraženi u kunama, zamjenjuju iznosima izraženima u euru.</w:t>
      </w:r>
    </w:p>
    <w:p w14:paraId="5F08C201" w14:textId="77777777" w:rsidR="00156D66" w:rsidRPr="00C63A3A" w:rsidRDefault="00156D66" w:rsidP="00156D66">
      <w:pPr>
        <w:spacing w:line="240" w:lineRule="auto"/>
        <w:jc w:val="both"/>
        <w:rPr>
          <w:szCs w:val="24"/>
        </w:rPr>
      </w:pPr>
    </w:p>
    <w:p w14:paraId="6E078C55" w14:textId="77777777" w:rsidR="00156D66" w:rsidRDefault="00156D66" w:rsidP="00156D66">
      <w:pPr>
        <w:spacing w:line="240" w:lineRule="auto"/>
        <w:jc w:val="both"/>
        <w:rPr>
          <w:b/>
          <w:bCs/>
          <w:szCs w:val="24"/>
        </w:rPr>
      </w:pPr>
      <w:r w:rsidRPr="00C63A3A">
        <w:rPr>
          <w:b/>
          <w:bCs/>
          <w:szCs w:val="24"/>
        </w:rPr>
        <w:t>Uz članak 6.</w:t>
      </w:r>
    </w:p>
    <w:p w14:paraId="6C24D69F" w14:textId="2F60E6CE" w:rsidR="00C04D2E" w:rsidRPr="00C04D2E" w:rsidRDefault="00C04D2E" w:rsidP="00156D66">
      <w:pPr>
        <w:spacing w:line="240" w:lineRule="auto"/>
        <w:jc w:val="both"/>
        <w:rPr>
          <w:szCs w:val="24"/>
        </w:rPr>
      </w:pPr>
      <w:r w:rsidRPr="00C04D2E">
        <w:rPr>
          <w:szCs w:val="24"/>
        </w:rPr>
        <w:t xml:space="preserve">Ovim člankom propisuje se početak prve izvještajne godine i obveza prve dostave podataka </w:t>
      </w:r>
      <w:r>
        <w:rPr>
          <w:szCs w:val="24"/>
        </w:rPr>
        <w:t xml:space="preserve">Komisiji </w:t>
      </w:r>
      <w:r w:rsidRPr="00C04D2E">
        <w:rPr>
          <w:szCs w:val="24"/>
        </w:rPr>
        <w:t xml:space="preserve">od 1. listopada 2025. </w:t>
      </w:r>
    </w:p>
    <w:p w14:paraId="1619A51A" w14:textId="77777777" w:rsidR="00C04D2E" w:rsidRDefault="00C04D2E" w:rsidP="00156D66">
      <w:pPr>
        <w:spacing w:line="240" w:lineRule="auto"/>
        <w:jc w:val="both"/>
        <w:rPr>
          <w:b/>
          <w:bCs/>
          <w:szCs w:val="24"/>
        </w:rPr>
      </w:pPr>
    </w:p>
    <w:p w14:paraId="32B4CF27" w14:textId="0C578F1B" w:rsidR="00C04D2E" w:rsidRDefault="00C04D2E" w:rsidP="00156D66">
      <w:pPr>
        <w:spacing w:line="240" w:lineRule="auto"/>
        <w:jc w:val="both"/>
        <w:rPr>
          <w:b/>
          <w:bCs/>
          <w:szCs w:val="24"/>
        </w:rPr>
      </w:pPr>
      <w:r>
        <w:rPr>
          <w:b/>
          <w:bCs/>
          <w:szCs w:val="24"/>
        </w:rPr>
        <w:t xml:space="preserve">Uz članak 7. </w:t>
      </w:r>
    </w:p>
    <w:p w14:paraId="329F8F44" w14:textId="4319BD86" w:rsidR="00156D66" w:rsidRDefault="00156D66" w:rsidP="00156D66">
      <w:pPr>
        <w:spacing w:line="240" w:lineRule="auto"/>
        <w:jc w:val="both"/>
        <w:rPr>
          <w:szCs w:val="24"/>
        </w:rPr>
      </w:pPr>
      <w:r w:rsidRPr="00C63A3A">
        <w:rPr>
          <w:szCs w:val="24"/>
        </w:rPr>
        <w:t>Ovim člankom uređuje se stupanje na snagu Zakona</w:t>
      </w:r>
      <w:r w:rsidR="00C52DA9">
        <w:rPr>
          <w:szCs w:val="24"/>
        </w:rPr>
        <w:t xml:space="preserve"> </w:t>
      </w:r>
      <w:r w:rsidRPr="00C63A3A">
        <w:rPr>
          <w:szCs w:val="24"/>
        </w:rPr>
        <w:t>te obveza</w:t>
      </w:r>
      <w:r w:rsidR="00C63A3A">
        <w:rPr>
          <w:szCs w:val="24"/>
        </w:rPr>
        <w:t xml:space="preserve"> </w:t>
      </w:r>
      <w:r w:rsidRPr="00C63A3A">
        <w:rPr>
          <w:szCs w:val="24"/>
        </w:rPr>
        <w:t>objave</w:t>
      </w:r>
      <w:r w:rsidR="00C52DA9">
        <w:rPr>
          <w:szCs w:val="24"/>
        </w:rPr>
        <w:t xml:space="preserve"> Zakona </w:t>
      </w:r>
      <w:r w:rsidRPr="00C63A3A">
        <w:rPr>
          <w:szCs w:val="24"/>
        </w:rPr>
        <w:t>u Narodnim novinama.</w:t>
      </w:r>
    </w:p>
    <w:p w14:paraId="0110069B" w14:textId="77777777" w:rsidR="005A765C" w:rsidRDefault="005A765C" w:rsidP="00156D66">
      <w:pPr>
        <w:spacing w:line="240" w:lineRule="auto"/>
        <w:jc w:val="both"/>
        <w:rPr>
          <w:b/>
          <w:szCs w:val="24"/>
        </w:rPr>
      </w:pPr>
    </w:p>
    <w:p w14:paraId="7340BC6C" w14:textId="77777777" w:rsidR="00C45B0C" w:rsidRPr="00C63A3A" w:rsidRDefault="00C45B0C" w:rsidP="00156D66">
      <w:pPr>
        <w:spacing w:line="240" w:lineRule="auto"/>
        <w:jc w:val="both"/>
        <w:rPr>
          <w:b/>
          <w:szCs w:val="24"/>
        </w:rPr>
      </w:pPr>
    </w:p>
    <w:p w14:paraId="4A52113D" w14:textId="458B19A3" w:rsidR="002B0C5C" w:rsidRPr="00BA5862" w:rsidRDefault="002D635E" w:rsidP="00B67D40">
      <w:pPr>
        <w:spacing w:line="276" w:lineRule="auto"/>
        <w:jc w:val="both"/>
        <w:rPr>
          <w:b/>
          <w:szCs w:val="24"/>
        </w:rPr>
      </w:pPr>
      <w:r w:rsidRPr="00BA5862">
        <w:rPr>
          <w:b/>
          <w:szCs w:val="24"/>
        </w:rPr>
        <w:t xml:space="preserve">IV. </w:t>
      </w:r>
      <w:r w:rsidR="00F361D3" w:rsidRPr="00BA5862">
        <w:rPr>
          <w:b/>
          <w:szCs w:val="24"/>
        </w:rPr>
        <w:tab/>
      </w:r>
      <w:r w:rsidRPr="00BA5862">
        <w:rPr>
          <w:b/>
          <w:szCs w:val="24"/>
        </w:rPr>
        <w:t>OCJENA SREDSTAVA POTREBNIH ZA PROVOĐENJE ZAKONA</w:t>
      </w:r>
    </w:p>
    <w:p w14:paraId="121DCEE1" w14:textId="77777777" w:rsidR="008D34CC" w:rsidRDefault="008D34CC" w:rsidP="00196863">
      <w:pPr>
        <w:spacing w:line="240" w:lineRule="auto"/>
        <w:ind w:firstLine="720"/>
        <w:jc w:val="both"/>
        <w:rPr>
          <w:szCs w:val="24"/>
        </w:rPr>
      </w:pPr>
    </w:p>
    <w:p w14:paraId="31211BE2" w14:textId="779E61E0" w:rsidR="00AD19E8" w:rsidRPr="00BA5862" w:rsidRDefault="00AD19E8" w:rsidP="00196863">
      <w:pPr>
        <w:spacing w:line="240" w:lineRule="auto"/>
        <w:ind w:firstLine="720"/>
        <w:jc w:val="both"/>
        <w:rPr>
          <w:szCs w:val="24"/>
        </w:rPr>
      </w:pPr>
      <w:r w:rsidRPr="00BA5862">
        <w:rPr>
          <w:szCs w:val="24"/>
        </w:rPr>
        <w:t>Za provedbu ovoga Zakona nije potrebno osigurati sredstva u državnom proračunu Republike Hrvatske.</w:t>
      </w:r>
    </w:p>
    <w:p w14:paraId="474C005F" w14:textId="4923DBBD" w:rsidR="00E0671A" w:rsidRDefault="00E0671A" w:rsidP="00196863">
      <w:pPr>
        <w:spacing w:line="240" w:lineRule="auto"/>
        <w:ind w:firstLine="720"/>
        <w:jc w:val="both"/>
        <w:rPr>
          <w:szCs w:val="24"/>
        </w:rPr>
      </w:pPr>
    </w:p>
    <w:p w14:paraId="7FB1ABB0" w14:textId="77777777" w:rsidR="0076661E" w:rsidRDefault="0076661E" w:rsidP="00196863">
      <w:pPr>
        <w:spacing w:line="240" w:lineRule="auto"/>
        <w:ind w:firstLine="720"/>
        <w:jc w:val="both"/>
        <w:rPr>
          <w:szCs w:val="24"/>
        </w:rPr>
      </w:pPr>
    </w:p>
    <w:p w14:paraId="5B681FD2" w14:textId="6626F9C6" w:rsidR="002D635E" w:rsidRPr="005A765C" w:rsidRDefault="002B0C5C" w:rsidP="00B67D40">
      <w:pPr>
        <w:spacing w:line="276" w:lineRule="auto"/>
        <w:jc w:val="both"/>
        <w:rPr>
          <w:b/>
          <w:szCs w:val="24"/>
          <w:lang w:eastAsia="en-US"/>
        </w:rPr>
      </w:pPr>
      <w:r w:rsidRPr="005A765C">
        <w:rPr>
          <w:b/>
          <w:szCs w:val="24"/>
          <w:lang w:eastAsia="en-US"/>
        </w:rPr>
        <w:t>V.</w:t>
      </w:r>
      <w:r w:rsidRPr="005A765C">
        <w:rPr>
          <w:b/>
          <w:szCs w:val="24"/>
          <w:lang w:eastAsia="en-US"/>
        </w:rPr>
        <w:tab/>
      </w:r>
      <w:r w:rsidR="002D635E" w:rsidRPr="005A765C">
        <w:rPr>
          <w:b/>
          <w:szCs w:val="24"/>
          <w:lang w:eastAsia="en-US"/>
        </w:rPr>
        <w:t xml:space="preserve">RAZLIKE IZMEĐU RJEŠENJA KOJA SE PREDLAŽU KONAČNIM PRIJEDLOGOM ZAKONA U ODNOSU NA RJEŠENJA IZ PRIJEDLOGA ZAKONA </w:t>
      </w:r>
      <w:r w:rsidR="005900B9" w:rsidRPr="005A765C">
        <w:rPr>
          <w:b/>
          <w:szCs w:val="24"/>
          <w:lang w:eastAsia="en-US"/>
        </w:rPr>
        <w:t>I RAZLOZI ZBOG KOJIH SU TE RAZLIKE NASTALE</w:t>
      </w:r>
    </w:p>
    <w:p w14:paraId="3BA4C1AF" w14:textId="77777777" w:rsidR="00803EB9" w:rsidRDefault="00803EB9" w:rsidP="00BA5862">
      <w:pPr>
        <w:spacing w:line="276" w:lineRule="auto"/>
        <w:ind w:firstLine="720"/>
        <w:jc w:val="both"/>
        <w:rPr>
          <w:bCs/>
          <w:szCs w:val="24"/>
          <w:lang w:eastAsia="en-US"/>
        </w:rPr>
      </w:pPr>
    </w:p>
    <w:p w14:paraId="573F3384" w14:textId="7B4FB376" w:rsidR="002D635E" w:rsidRDefault="00136603" w:rsidP="008D34CC">
      <w:pPr>
        <w:spacing w:line="240" w:lineRule="auto"/>
        <w:ind w:firstLine="720"/>
        <w:jc w:val="both"/>
        <w:rPr>
          <w:bCs/>
          <w:szCs w:val="24"/>
          <w:lang w:eastAsia="en-US"/>
        </w:rPr>
      </w:pPr>
      <w:r w:rsidRPr="005A765C">
        <w:rPr>
          <w:bCs/>
          <w:szCs w:val="24"/>
          <w:lang w:eastAsia="en-US"/>
        </w:rPr>
        <w:lastRenderedPageBreak/>
        <w:t xml:space="preserve">Nakon rasprave o Prijedlogu zakona na radnim tijelima Hrvatskoga sabora, kao i rasprave </w:t>
      </w:r>
      <w:r w:rsidR="00C22D1B" w:rsidRPr="005A765C">
        <w:rPr>
          <w:bCs/>
          <w:szCs w:val="24"/>
          <w:lang w:eastAsia="en-US"/>
        </w:rPr>
        <w:t xml:space="preserve">održane </w:t>
      </w:r>
      <w:r w:rsidRPr="005A765C">
        <w:rPr>
          <w:bCs/>
          <w:szCs w:val="24"/>
          <w:lang w:eastAsia="en-US"/>
        </w:rPr>
        <w:t>23. listopada 2024. u okviru zasjedanja 3. sjednice Hrvatskoga sabora te u skladu sa Zaključkom Hrvatskoga sabora</w:t>
      </w:r>
      <w:r w:rsidR="00C22D1B" w:rsidRPr="005A765C">
        <w:rPr>
          <w:bCs/>
          <w:szCs w:val="24"/>
          <w:lang w:eastAsia="en-US"/>
        </w:rPr>
        <w:t>,</w:t>
      </w:r>
      <w:r w:rsidR="00EE5BDC" w:rsidRPr="005A765C">
        <w:rPr>
          <w:bCs/>
          <w:szCs w:val="24"/>
          <w:lang w:eastAsia="en-US"/>
        </w:rPr>
        <w:t xml:space="preserve"> KLASE: 022/02/24-9/98 od 25. listopada 2024.</w:t>
      </w:r>
      <w:r w:rsidR="00C22D1B" w:rsidRPr="005A765C">
        <w:rPr>
          <w:bCs/>
          <w:szCs w:val="24"/>
          <w:lang w:eastAsia="en-US"/>
        </w:rPr>
        <w:t>,</w:t>
      </w:r>
      <w:r w:rsidRPr="005A765C">
        <w:rPr>
          <w:bCs/>
          <w:szCs w:val="24"/>
          <w:lang w:eastAsia="en-US"/>
        </w:rPr>
        <w:t xml:space="preserve"> koji</w:t>
      </w:r>
      <w:r w:rsidR="00EE5BDC" w:rsidRPr="005A765C">
        <w:rPr>
          <w:bCs/>
          <w:szCs w:val="24"/>
          <w:lang w:eastAsia="en-US"/>
        </w:rPr>
        <w:t>m</w:t>
      </w:r>
      <w:r w:rsidRPr="005A765C">
        <w:rPr>
          <w:bCs/>
          <w:szCs w:val="24"/>
          <w:lang w:eastAsia="en-US"/>
        </w:rPr>
        <w:t xml:space="preserve"> je prihvaćen </w:t>
      </w:r>
      <w:r w:rsidR="00EE5BDC" w:rsidRPr="005A765C">
        <w:rPr>
          <w:bCs/>
          <w:szCs w:val="24"/>
          <w:lang w:eastAsia="en-US"/>
        </w:rPr>
        <w:t>P</w:t>
      </w:r>
      <w:r w:rsidRPr="005A765C">
        <w:rPr>
          <w:bCs/>
          <w:szCs w:val="24"/>
          <w:lang w:eastAsia="en-US"/>
        </w:rPr>
        <w:t xml:space="preserve">rijedlog </w:t>
      </w:r>
      <w:r w:rsidR="00EE5BDC" w:rsidRPr="005A765C">
        <w:rPr>
          <w:bCs/>
          <w:szCs w:val="24"/>
          <w:lang w:eastAsia="en-US"/>
        </w:rPr>
        <w:t xml:space="preserve">zakona, </w:t>
      </w:r>
      <w:r w:rsidR="00C22D1B" w:rsidRPr="005A765C">
        <w:rPr>
          <w:bCs/>
          <w:szCs w:val="24"/>
          <w:lang w:eastAsia="en-US"/>
        </w:rPr>
        <w:t>predlagatelj je, imajući u vidu sve primjedbe, prijedloge i mišljenja</w:t>
      </w:r>
      <w:r w:rsidR="00CA2285" w:rsidRPr="005A765C">
        <w:rPr>
          <w:bCs/>
          <w:szCs w:val="24"/>
          <w:lang w:eastAsia="en-US"/>
        </w:rPr>
        <w:t xml:space="preserve"> Hrvatskoga sabora</w:t>
      </w:r>
      <w:r w:rsidR="00C22D1B" w:rsidRPr="005A765C">
        <w:rPr>
          <w:bCs/>
          <w:szCs w:val="24"/>
          <w:lang w:eastAsia="en-US"/>
        </w:rPr>
        <w:t xml:space="preserve">, </w:t>
      </w:r>
      <w:r w:rsidR="00BB5701" w:rsidRPr="005A765C">
        <w:rPr>
          <w:bCs/>
          <w:szCs w:val="24"/>
          <w:lang w:eastAsia="en-US"/>
        </w:rPr>
        <w:t xml:space="preserve">pripremio </w:t>
      </w:r>
      <w:r w:rsidR="00C22D1B" w:rsidRPr="005A765C">
        <w:rPr>
          <w:bCs/>
          <w:szCs w:val="24"/>
          <w:lang w:eastAsia="en-US"/>
        </w:rPr>
        <w:t>Konačni prijedlog zakona, koji se od Prijedloga zakona razlikuje u sljedećem:</w:t>
      </w:r>
    </w:p>
    <w:p w14:paraId="3AA8A7CD" w14:textId="77777777" w:rsidR="00803EB9" w:rsidRPr="005A765C" w:rsidRDefault="00803EB9" w:rsidP="00BA5862">
      <w:pPr>
        <w:spacing w:line="276" w:lineRule="auto"/>
        <w:ind w:firstLine="720"/>
        <w:jc w:val="both"/>
        <w:rPr>
          <w:bCs/>
          <w:szCs w:val="24"/>
          <w:lang w:eastAsia="en-US"/>
        </w:rPr>
      </w:pPr>
    </w:p>
    <w:p w14:paraId="4A003BE6" w14:textId="281D8479" w:rsidR="00C22D1B" w:rsidRPr="005A765C" w:rsidRDefault="00C22D1B" w:rsidP="00C22D1B">
      <w:pPr>
        <w:spacing w:line="276" w:lineRule="auto"/>
        <w:ind w:firstLine="720"/>
        <w:jc w:val="both"/>
        <w:rPr>
          <w:b/>
          <w:szCs w:val="24"/>
          <w:lang w:eastAsia="en-US"/>
        </w:rPr>
      </w:pPr>
      <w:r w:rsidRPr="005A765C">
        <w:rPr>
          <w:b/>
          <w:szCs w:val="24"/>
          <w:lang w:eastAsia="en-US"/>
        </w:rPr>
        <w:t>Odbor za zakonodavstvo Hrvatskoga sabora</w:t>
      </w:r>
    </w:p>
    <w:p w14:paraId="7CEA1AD5" w14:textId="07EE9E50" w:rsidR="00607EAC" w:rsidRDefault="0091217C" w:rsidP="00607EAC">
      <w:pPr>
        <w:spacing w:line="240" w:lineRule="auto"/>
        <w:jc w:val="both"/>
        <w:rPr>
          <w:szCs w:val="24"/>
        </w:rPr>
      </w:pPr>
      <w:r w:rsidRPr="005A765C">
        <w:rPr>
          <w:bCs/>
          <w:szCs w:val="24"/>
          <w:lang w:eastAsia="en-US"/>
        </w:rPr>
        <w:t>Slijedom primjedbe Odbora za zakonodavstvo,</w:t>
      </w:r>
      <w:r w:rsidR="00E61E5E" w:rsidRPr="005A765C">
        <w:rPr>
          <w:bCs/>
          <w:szCs w:val="24"/>
          <w:lang w:eastAsia="en-US"/>
        </w:rPr>
        <w:t xml:space="preserve"> u Konačnom prijedlogu zakona </w:t>
      </w:r>
      <w:r w:rsidR="00EA4936">
        <w:rPr>
          <w:bCs/>
          <w:szCs w:val="24"/>
          <w:lang w:eastAsia="en-US"/>
        </w:rPr>
        <w:t>u skladu s Jedinstvenim metodološko-nomotehničkim pravilima za izradu akata koje donosi Hrvatski Sabor</w:t>
      </w:r>
      <w:r w:rsidR="00FB70A1">
        <w:rPr>
          <w:bCs/>
          <w:szCs w:val="24"/>
          <w:lang w:eastAsia="en-US"/>
        </w:rPr>
        <w:t>,</w:t>
      </w:r>
      <w:r w:rsidRPr="005A765C">
        <w:rPr>
          <w:bCs/>
          <w:szCs w:val="24"/>
          <w:lang w:eastAsia="en-US"/>
        </w:rPr>
        <w:t xml:space="preserve"> </w:t>
      </w:r>
      <w:r w:rsidR="00E61E5E" w:rsidRPr="005A765C">
        <w:rPr>
          <w:bCs/>
          <w:szCs w:val="24"/>
          <w:lang w:eastAsia="en-US"/>
        </w:rPr>
        <w:t xml:space="preserve">dorađena </w:t>
      </w:r>
      <w:r w:rsidR="00EA4936">
        <w:rPr>
          <w:bCs/>
          <w:szCs w:val="24"/>
          <w:lang w:eastAsia="en-US"/>
        </w:rPr>
        <w:t xml:space="preserve"> je </w:t>
      </w:r>
      <w:r w:rsidR="00E61E5E" w:rsidRPr="005A765C">
        <w:rPr>
          <w:bCs/>
          <w:szCs w:val="24"/>
          <w:lang w:eastAsia="en-US"/>
        </w:rPr>
        <w:t>odredba članka 5.</w:t>
      </w:r>
      <w:r w:rsidR="004D0594">
        <w:rPr>
          <w:bCs/>
          <w:szCs w:val="24"/>
          <w:lang w:eastAsia="en-US"/>
        </w:rPr>
        <w:t xml:space="preserve"> Prijedloga zakona</w:t>
      </w:r>
      <w:r w:rsidRPr="005A765C">
        <w:rPr>
          <w:bCs/>
          <w:szCs w:val="24"/>
          <w:lang w:eastAsia="en-US"/>
        </w:rPr>
        <w:t>,</w:t>
      </w:r>
      <w:r w:rsidR="00E61E5E" w:rsidRPr="005A765C">
        <w:rPr>
          <w:bCs/>
          <w:szCs w:val="24"/>
          <w:lang w:eastAsia="en-US"/>
        </w:rPr>
        <w:t xml:space="preserve"> </w:t>
      </w:r>
      <w:r w:rsidR="00EA4936">
        <w:rPr>
          <w:bCs/>
          <w:szCs w:val="24"/>
          <w:lang w:eastAsia="en-US"/>
        </w:rPr>
        <w:t xml:space="preserve">na način da je postala odredba članka </w:t>
      </w:r>
      <w:r w:rsidR="00FB70A1">
        <w:rPr>
          <w:bCs/>
          <w:szCs w:val="24"/>
          <w:lang w:eastAsia="en-US"/>
        </w:rPr>
        <w:t>3</w:t>
      </w:r>
      <w:r w:rsidR="00EA4936">
        <w:rPr>
          <w:bCs/>
          <w:szCs w:val="24"/>
          <w:lang w:eastAsia="en-US"/>
        </w:rPr>
        <w:t>. ovoga Konačnog prijedloga</w:t>
      </w:r>
      <w:r w:rsidR="00C54B17">
        <w:rPr>
          <w:bCs/>
          <w:szCs w:val="24"/>
          <w:lang w:eastAsia="en-US"/>
        </w:rPr>
        <w:t>.</w:t>
      </w:r>
      <w:r w:rsidR="005179E3">
        <w:rPr>
          <w:bCs/>
          <w:szCs w:val="24"/>
          <w:lang w:eastAsia="en-US"/>
        </w:rPr>
        <w:t xml:space="preserve"> Također je u čl. 6. </w:t>
      </w:r>
      <w:r w:rsidR="00607EAC">
        <w:rPr>
          <w:bCs/>
          <w:szCs w:val="24"/>
          <w:lang w:eastAsia="en-US"/>
        </w:rPr>
        <w:t xml:space="preserve">propisano da </w:t>
      </w:r>
      <w:r w:rsidR="00607EAC">
        <w:rPr>
          <w:szCs w:val="24"/>
        </w:rPr>
        <w:t>obveza dostave podataka iz članka 3. ovoga Zakona i</w:t>
      </w:r>
      <w:r w:rsidR="00607EAC" w:rsidRPr="00607EAC">
        <w:rPr>
          <w:bCs/>
          <w:szCs w:val="24"/>
          <w:lang w:eastAsia="en-US"/>
        </w:rPr>
        <w:t xml:space="preserve"> </w:t>
      </w:r>
      <w:r w:rsidR="00607EAC">
        <w:rPr>
          <w:bCs/>
          <w:szCs w:val="24"/>
          <w:lang w:eastAsia="en-US"/>
        </w:rPr>
        <w:t>p</w:t>
      </w:r>
      <w:r w:rsidR="00607EAC">
        <w:rPr>
          <w:szCs w:val="24"/>
        </w:rPr>
        <w:t>rva izvještajna godina započinje 1. listopada 2025.</w:t>
      </w:r>
    </w:p>
    <w:p w14:paraId="5E489100" w14:textId="3C144FDF" w:rsidR="002D635E" w:rsidRPr="005A765C" w:rsidRDefault="002D635E" w:rsidP="008D34CC">
      <w:pPr>
        <w:spacing w:line="240" w:lineRule="auto"/>
        <w:ind w:firstLine="720"/>
        <w:jc w:val="both"/>
        <w:rPr>
          <w:bCs/>
          <w:szCs w:val="24"/>
          <w:lang w:eastAsia="en-US"/>
        </w:rPr>
      </w:pPr>
    </w:p>
    <w:p w14:paraId="245346E5" w14:textId="77777777" w:rsidR="002D635E" w:rsidRDefault="002D635E" w:rsidP="00B67D40">
      <w:pPr>
        <w:spacing w:line="276" w:lineRule="auto"/>
        <w:jc w:val="both"/>
        <w:rPr>
          <w:b/>
          <w:szCs w:val="24"/>
          <w:lang w:eastAsia="en-US"/>
        </w:rPr>
      </w:pPr>
    </w:p>
    <w:p w14:paraId="448E89C7" w14:textId="347066B2" w:rsidR="002B0C5C" w:rsidRPr="00BA5862" w:rsidRDefault="002B0C5C" w:rsidP="008371DA">
      <w:pPr>
        <w:spacing w:line="240" w:lineRule="auto"/>
        <w:rPr>
          <w:b/>
          <w:szCs w:val="24"/>
        </w:rPr>
      </w:pPr>
      <w:r w:rsidRPr="00BA5862">
        <w:rPr>
          <w:b/>
          <w:szCs w:val="24"/>
        </w:rPr>
        <w:t>V</w:t>
      </w:r>
      <w:r w:rsidR="007B1AA1" w:rsidRPr="00BA5862">
        <w:rPr>
          <w:b/>
          <w:szCs w:val="24"/>
        </w:rPr>
        <w:t>I</w:t>
      </w:r>
      <w:r w:rsidRPr="00BA5862">
        <w:rPr>
          <w:b/>
          <w:szCs w:val="24"/>
        </w:rPr>
        <w:t xml:space="preserve">. </w:t>
      </w:r>
      <w:r w:rsidR="007B1AA1" w:rsidRPr="00BA5862">
        <w:rPr>
          <w:b/>
          <w:szCs w:val="24"/>
        </w:rPr>
        <w:tab/>
        <w:t>PRIJEDLOZI, PRIMJEDBE I MIŠLJENJA DANI NA PRIJEDLOG ZAKONA KOJE PREDLAGATELJ NIJE PRIHVATIO TE RAZLOZI NEPRIHVAĆANJA</w:t>
      </w:r>
    </w:p>
    <w:p w14:paraId="49F9652C" w14:textId="77777777" w:rsidR="003A7F16" w:rsidRPr="00BA5862" w:rsidRDefault="003A7F16" w:rsidP="008371DA">
      <w:pPr>
        <w:spacing w:line="240" w:lineRule="auto"/>
        <w:rPr>
          <w:b/>
          <w:szCs w:val="24"/>
        </w:rPr>
      </w:pPr>
    </w:p>
    <w:p w14:paraId="2F34278B" w14:textId="77777777" w:rsidR="00C45280" w:rsidRDefault="002E00E2" w:rsidP="008D34CC">
      <w:pPr>
        <w:spacing w:line="240" w:lineRule="auto"/>
        <w:ind w:firstLine="720"/>
        <w:jc w:val="both"/>
        <w:rPr>
          <w:bCs/>
          <w:szCs w:val="24"/>
        </w:rPr>
      </w:pPr>
      <w:r w:rsidRPr="00BA5862">
        <w:rPr>
          <w:bCs/>
          <w:szCs w:val="24"/>
        </w:rPr>
        <w:t>Tijekom saborske rasprave</w:t>
      </w:r>
      <w:r w:rsidR="00BA5862">
        <w:rPr>
          <w:bCs/>
          <w:szCs w:val="24"/>
        </w:rPr>
        <w:t>,</w:t>
      </w:r>
      <w:r w:rsidRPr="00BA5862">
        <w:rPr>
          <w:bCs/>
          <w:szCs w:val="24"/>
        </w:rPr>
        <w:t xml:space="preserve"> </w:t>
      </w:r>
      <w:r w:rsidR="009C57DB" w:rsidRPr="00BA5862">
        <w:rPr>
          <w:bCs/>
          <w:szCs w:val="24"/>
        </w:rPr>
        <w:t xml:space="preserve">zajednička </w:t>
      </w:r>
      <w:r w:rsidRPr="00BA5862">
        <w:rPr>
          <w:bCs/>
          <w:szCs w:val="24"/>
        </w:rPr>
        <w:t>primjedb</w:t>
      </w:r>
      <w:r w:rsidR="00831289" w:rsidRPr="00BA5862">
        <w:rPr>
          <w:bCs/>
          <w:szCs w:val="24"/>
        </w:rPr>
        <w:t>a</w:t>
      </w:r>
      <w:r w:rsidRPr="00BA5862">
        <w:rPr>
          <w:bCs/>
          <w:szCs w:val="24"/>
        </w:rPr>
        <w:t xml:space="preserve"> iznesen</w:t>
      </w:r>
      <w:r w:rsidR="00831289" w:rsidRPr="00BA5862">
        <w:rPr>
          <w:bCs/>
          <w:szCs w:val="24"/>
        </w:rPr>
        <w:t>a</w:t>
      </w:r>
      <w:r w:rsidR="009C57DB" w:rsidRPr="00BA5862">
        <w:rPr>
          <w:bCs/>
          <w:szCs w:val="24"/>
        </w:rPr>
        <w:t xml:space="preserve"> u </w:t>
      </w:r>
      <w:r w:rsidRPr="00BA5862">
        <w:rPr>
          <w:bCs/>
          <w:szCs w:val="24"/>
        </w:rPr>
        <w:t xml:space="preserve">pojedinačnim </w:t>
      </w:r>
      <w:r w:rsidR="00852E45" w:rsidRPr="00BA5862">
        <w:rPr>
          <w:bCs/>
          <w:szCs w:val="24"/>
        </w:rPr>
        <w:t>raspravama</w:t>
      </w:r>
      <w:r w:rsidR="004C6597" w:rsidRPr="00BA5862">
        <w:rPr>
          <w:bCs/>
          <w:szCs w:val="24"/>
        </w:rPr>
        <w:t xml:space="preserve"> </w:t>
      </w:r>
      <w:r w:rsidR="004C6597" w:rsidRPr="00C45280">
        <w:rPr>
          <w:bCs/>
          <w:szCs w:val="24"/>
        </w:rPr>
        <w:t>(zastupnik Ivan Račan, zastupnik Marin Miletić, zastupnica Jelena Miloš</w:t>
      </w:r>
      <w:r w:rsidR="00852E45" w:rsidRPr="00C45280">
        <w:rPr>
          <w:bCs/>
          <w:szCs w:val="24"/>
        </w:rPr>
        <w:t xml:space="preserve"> te </w:t>
      </w:r>
      <w:r w:rsidR="00831289" w:rsidRPr="00C45280">
        <w:rPr>
          <w:bCs/>
          <w:szCs w:val="24"/>
        </w:rPr>
        <w:t xml:space="preserve">u svim </w:t>
      </w:r>
      <w:r w:rsidR="00852E45" w:rsidRPr="00C45280">
        <w:rPr>
          <w:bCs/>
          <w:szCs w:val="24"/>
        </w:rPr>
        <w:t>izlaganjima u ime pojedinačnog Kluba zastupnika</w:t>
      </w:r>
      <w:r w:rsidR="00831289" w:rsidRPr="00C45280">
        <w:rPr>
          <w:bCs/>
          <w:szCs w:val="24"/>
        </w:rPr>
        <w:t xml:space="preserve"> (</w:t>
      </w:r>
      <w:bookmarkStart w:id="1" w:name="_Hlk182303309"/>
      <w:r w:rsidR="00831289" w:rsidRPr="00C45280">
        <w:rPr>
          <w:bCs/>
          <w:szCs w:val="24"/>
        </w:rPr>
        <w:t>Klub zastupnika SDP-a</w:t>
      </w:r>
      <w:bookmarkEnd w:id="1"/>
      <w:r w:rsidR="00831289" w:rsidRPr="00C45280">
        <w:rPr>
          <w:bCs/>
          <w:szCs w:val="24"/>
        </w:rPr>
        <w:t>, Klub zastupnika Mosta</w:t>
      </w:r>
      <w:r w:rsidR="008A4CBB" w:rsidRPr="00C45280">
        <w:rPr>
          <w:bCs/>
          <w:szCs w:val="24"/>
        </w:rPr>
        <w:t>, Klub zastupnika HSS-a, Glas-a i DOSIP-a, Klub zastupnika Možemo!, Klub zastupnika Centra i Nezavisne platforme Sjevera</w:t>
      </w:r>
      <w:r w:rsidR="00831289" w:rsidRPr="00C45280">
        <w:rPr>
          <w:bCs/>
          <w:szCs w:val="24"/>
        </w:rPr>
        <w:t>)</w:t>
      </w:r>
      <w:r w:rsidR="00252FA4" w:rsidRPr="00C45280">
        <w:rPr>
          <w:bCs/>
          <w:szCs w:val="24"/>
        </w:rPr>
        <w:t>,</w:t>
      </w:r>
      <w:r w:rsidR="00852E45" w:rsidRPr="00C45280">
        <w:rPr>
          <w:bCs/>
          <w:szCs w:val="24"/>
        </w:rPr>
        <w:t xml:space="preserve"> odnosila se na </w:t>
      </w:r>
      <w:r w:rsidR="00AF1E32" w:rsidRPr="00C45280">
        <w:rPr>
          <w:bCs/>
          <w:szCs w:val="24"/>
        </w:rPr>
        <w:t xml:space="preserve">to da bi zakonom uređena minimalna </w:t>
      </w:r>
      <w:r w:rsidR="005814C0" w:rsidRPr="00C45280">
        <w:rPr>
          <w:bCs/>
          <w:szCs w:val="24"/>
        </w:rPr>
        <w:t xml:space="preserve">plaća </w:t>
      </w:r>
      <w:r w:rsidR="00AF1E32" w:rsidRPr="00C45280">
        <w:rPr>
          <w:bCs/>
          <w:szCs w:val="24"/>
        </w:rPr>
        <w:t xml:space="preserve">trebala </w:t>
      </w:r>
      <w:r w:rsidR="00E32E20" w:rsidRPr="00C45280">
        <w:rPr>
          <w:bCs/>
          <w:szCs w:val="24"/>
        </w:rPr>
        <w:t xml:space="preserve">biti usklađena s </w:t>
      </w:r>
      <w:r w:rsidR="00AF1E32" w:rsidRPr="00C45280">
        <w:rPr>
          <w:bCs/>
          <w:szCs w:val="24"/>
        </w:rPr>
        <w:t>realn</w:t>
      </w:r>
      <w:r w:rsidR="00E32E20" w:rsidRPr="00C45280">
        <w:rPr>
          <w:bCs/>
          <w:szCs w:val="24"/>
        </w:rPr>
        <w:t xml:space="preserve">im </w:t>
      </w:r>
      <w:r w:rsidR="00AF1E32" w:rsidRPr="00C45280">
        <w:rPr>
          <w:bCs/>
          <w:szCs w:val="24"/>
        </w:rPr>
        <w:t>troškov</w:t>
      </w:r>
      <w:r w:rsidR="00E32E20" w:rsidRPr="00C45280">
        <w:rPr>
          <w:bCs/>
          <w:szCs w:val="24"/>
        </w:rPr>
        <w:t>ima</w:t>
      </w:r>
      <w:r w:rsidR="00AF1E32" w:rsidRPr="00C45280">
        <w:rPr>
          <w:bCs/>
          <w:szCs w:val="24"/>
        </w:rPr>
        <w:t xml:space="preserve"> života te da se ne može smatrati dostojanstvenom</w:t>
      </w:r>
      <w:r w:rsidR="00831289" w:rsidRPr="00C45280">
        <w:rPr>
          <w:bCs/>
          <w:szCs w:val="24"/>
        </w:rPr>
        <w:t xml:space="preserve"> </w:t>
      </w:r>
      <w:r w:rsidR="00B7631B" w:rsidRPr="00C45280">
        <w:rPr>
          <w:bCs/>
          <w:szCs w:val="24"/>
        </w:rPr>
        <w:t>plaćom</w:t>
      </w:r>
      <w:r w:rsidR="00252FA4" w:rsidRPr="00C45280">
        <w:rPr>
          <w:bCs/>
          <w:szCs w:val="24"/>
        </w:rPr>
        <w:t>.</w:t>
      </w:r>
    </w:p>
    <w:p w14:paraId="7568F86C" w14:textId="77777777" w:rsidR="005A765C" w:rsidRDefault="00B7631B" w:rsidP="008D34CC">
      <w:pPr>
        <w:spacing w:line="240" w:lineRule="auto"/>
        <w:ind w:firstLine="720"/>
        <w:jc w:val="both"/>
        <w:rPr>
          <w:bCs/>
          <w:szCs w:val="24"/>
        </w:rPr>
      </w:pPr>
      <w:r w:rsidRPr="00C45280">
        <w:rPr>
          <w:bCs/>
          <w:szCs w:val="24"/>
        </w:rPr>
        <w:t xml:space="preserve"> </w:t>
      </w:r>
    </w:p>
    <w:p w14:paraId="6C1542A6" w14:textId="5CCE6797" w:rsidR="003D0E51" w:rsidRDefault="00252FA4" w:rsidP="008D34CC">
      <w:pPr>
        <w:spacing w:line="240" w:lineRule="auto"/>
        <w:ind w:firstLine="720"/>
        <w:jc w:val="both"/>
        <w:rPr>
          <w:bCs/>
          <w:szCs w:val="24"/>
        </w:rPr>
      </w:pPr>
      <w:r w:rsidRPr="00C45280">
        <w:rPr>
          <w:bCs/>
          <w:szCs w:val="24"/>
        </w:rPr>
        <w:t>P</w:t>
      </w:r>
      <w:r w:rsidR="00B7631B" w:rsidRPr="00C45280">
        <w:rPr>
          <w:bCs/>
          <w:szCs w:val="24"/>
        </w:rPr>
        <w:t>o definiciji</w:t>
      </w:r>
      <w:r w:rsidR="006E417F" w:rsidRPr="00C45280">
        <w:rPr>
          <w:bCs/>
          <w:szCs w:val="24"/>
        </w:rPr>
        <w:t>,</w:t>
      </w:r>
      <w:r w:rsidR="00B7631B" w:rsidRPr="00C45280">
        <w:rPr>
          <w:bCs/>
          <w:szCs w:val="24"/>
        </w:rPr>
        <w:t xml:space="preserve"> </w:t>
      </w:r>
      <w:r w:rsidRPr="00C45280">
        <w:rPr>
          <w:bCs/>
          <w:szCs w:val="24"/>
        </w:rPr>
        <w:t xml:space="preserve">dostojanstvena plaća je ona koja </w:t>
      </w:r>
      <w:r w:rsidR="00E32E20" w:rsidRPr="00C45280">
        <w:rPr>
          <w:bCs/>
          <w:szCs w:val="24"/>
        </w:rPr>
        <w:t xml:space="preserve">omogućuje </w:t>
      </w:r>
      <w:r w:rsidR="00AF1E32" w:rsidRPr="00C45280">
        <w:rPr>
          <w:bCs/>
          <w:szCs w:val="24"/>
        </w:rPr>
        <w:t>zadovoljavanje osnovnih potreba</w:t>
      </w:r>
      <w:r w:rsidR="00DC353B" w:rsidRPr="00C45280">
        <w:rPr>
          <w:bCs/>
          <w:szCs w:val="24"/>
        </w:rPr>
        <w:t xml:space="preserve"> radnika i njegove obitelji</w:t>
      </w:r>
      <w:r w:rsidR="00831289" w:rsidRPr="00C45280">
        <w:rPr>
          <w:bCs/>
          <w:szCs w:val="24"/>
        </w:rPr>
        <w:t xml:space="preserve">, uključujući hranu, odjeću, stanovanje, javni prijevoz, komunalije i telekomunikacije, obrazovanje, slobodno vrijeme i kulturu, adekvatnu zdravstvenu zaštitu, troškove higijene i odmor (jednotjedni put unutar zemlje). </w:t>
      </w:r>
      <w:r w:rsidR="006E417F" w:rsidRPr="00C45280">
        <w:rPr>
          <w:bCs/>
          <w:szCs w:val="24"/>
        </w:rPr>
        <w:t xml:space="preserve">Nastavno, </w:t>
      </w:r>
      <w:r w:rsidR="004C6597" w:rsidRPr="00C45280">
        <w:rPr>
          <w:bCs/>
          <w:szCs w:val="24"/>
        </w:rPr>
        <w:t xml:space="preserve">Klub zastupnika SDP-a i Klub zastupnika Mosta smatraju da je potrebno uvesti automatsku indeksaciju plaće, koju kao metodu utvrđivanja minimalne plaće koristi </w:t>
      </w:r>
      <w:r w:rsidRPr="00C45280">
        <w:rPr>
          <w:bCs/>
          <w:szCs w:val="24"/>
        </w:rPr>
        <w:t>pet</w:t>
      </w:r>
      <w:r w:rsidR="004C6597" w:rsidRPr="00C45280">
        <w:rPr>
          <w:bCs/>
          <w:szCs w:val="24"/>
        </w:rPr>
        <w:t xml:space="preserve"> država članica, a Klub zastupnika Možemo! </w:t>
      </w:r>
      <w:r w:rsidR="00332098" w:rsidRPr="00C45280">
        <w:rPr>
          <w:bCs/>
          <w:szCs w:val="24"/>
        </w:rPr>
        <w:t>ističe da minimalnu plaću treba računati prema košarici troškova života (kako se računa dostojanstvena plaća) i to prema jasnoj i transparent</w:t>
      </w:r>
      <w:r w:rsidR="00B7631B" w:rsidRPr="00C45280">
        <w:rPr>
          <w:bCs/>
          <w:szCs w:val="24"/>
        </w:rPr>
        <w:t>n</w:t>
      </w:r>
      <w:r w:rsidR="00332098" w:rsidRPr="00C45280">
        <w:rPr>
          <w:bCs/>
          <w:szCs w:val="24"/>
        </w:rPr>
        <w:t>oj formuli</w:t>
      </w:r>
      <w:r w:rsidR="00F5213C" w:rsidRPr="00C45280">
        <w:rPr>
          <w:bCs/>
          <w:szCs w:val="24"/>
        </w:rPr>
        <w:t>,</w:t>
      </w:r>
      <w:r w:rsidR="00332098" w:rsidRPr="00C45280">
        <w:rPr>
          <w:bCs/>
          <w:szCs w:val="24"/>
        </w:rPr>
        <w:t xml:space="preserve"> da je treba usklađivati dva puta godišnje kao i mirovine</w:t>
      </w:r>
      <w:r w:rsidR="00F5213C" w:rsidRPr="00C45280">
        <w:rPr>
          <w:bCs/>
          <w:szCs w:val="24"/>
        </w:rPr>
        <w:t xml:space="preserve"> te da</w:t>
      </w:r>
      <w:r w:rsidR="004D4A52" w:rsidRPr="00C45280">
        <w:rPr>
          <w:bCs/>
          <w:szCs w:val="24"/>
        </w:rPr>
        <w:t xml:space="preserve"> je potrebno donijeti akcijski plan za povećanje pokrivenosti kolektivnim ugovorima.</w:t>
      </w:r>
    </w:p>
    <w:p w14:paraId="20AB011F" w14:textId="77777777" w:rsidR="00C45280" w:rsidRPr="00C45280" w:rsidRDefault="00C45280" w:rsidP="008D34CC">
      <w:pPr>
        <w:spacing w:line="240" w:lineRule="auto"/>
        <w:ind w:firstLine="720"/>
        <w:jc w:val="both"/>
        <w:rPr>
          <w:szCs w:val="24"/>
        </w:rPr>
      </w:pPr>
    </w:p>
    <w:p w14:paraId="629D733F" w14:textId="0C8FB7AB" w:rsidR="003A7F16" w:rsidRDefault="002E00E2" w:rsidP="008D34CC">
      <w:pPr>
        <w:spacing w:line="240" w:lineRule="auto"/>
        <w:ind w:firstLine="720"/>
        <w:jc w:val="both"/>
        <w:rPr>
          <w:bCs/>
          <w:szCs w:val="24"/>
        </w:rPr>
      </w:pPr>
      <w:r w:rsidRPr="00C45280">
        <w:rPr>
          <w:bCs/>
          <w:szCs w:val="24"/>
        </w:rPr>
        <w:t>U pojedinačn</w:t>
      </w:r>
      <w:r w:rsidR="006E417F" w:rsidRPr="00C45280">
        <w:rPr>
          <w:bCs/>
          <w:szCs w:val="24"/>
        </w:rPr>
        <w:t>oj raspravi</w:t>
      </w:r>
      <w:r w:rsidR="00C45280">
        <w:rPr>
          <w:bCs/>
          <w:szCs w:val="24"/>
        </w:rPr>
        <w:t>,</w:t>
      </w:r>
      <w:r w:rsidR="006E417F" w:rsidRPr="00C45280">
        <w:rPr>
          <w:bCs/>
          <w:szCs w:val="24"/>
        </w:rPr>
        <w:t xml:space="preserve"> zastupnik Ivan Račan</w:t>
      </w:r>
      <w:r w:rsidR="0019313F" w:rsidRPr="00C45280">
        <w:rPr>
          <w:bCs/>
          <w:szCs w:val="24"/>
        </w:rPr>
        <w:t xml:space="preserve"> te nastavno</w:t>
      </w:r>
      <w:r w:rsidR="00252FA4" w:rsidRPr="00C45280">
        <w:rPr>
          <w:bCs/>
          <w:szCs w:val="24"/>
        </w:rPr>
        <w:t>,</w:t>
      </w:r>
      <w:r w:rsidR="0019313F" w:rsidRPr="00C45280">
        <w:rPr>
          <w:bCs/>
          <w:szCs w:val="24"/>
        </w:rPr>
        <w:t xml:space="preserve"> Klub zastupnika SDP-a</w:t>
      </w:r>
      <w:r w:rsidR="00252FA4" w:rsidRPr="00C45280">
        <w:rPr>
          <w:bCs/>
          <w:szCs w:val="24"/>
        </w:rPr>
        <w:t xml:space="preserve">, </w:t>
      </w:r>
      <w:r w:rsidR="00115B67" w:rsidRPr="00C45280">
        <w:rPr>
          <w:bCs/>
          <w:szCs w:val="24"/>
        </w:rPr>
        <w:t xml:space="preserve">također su </w:t>
      </w:r>
      <w:r w:rsidR="006E417F" w:rsidRPr="00C45280">
        <w:rPr>
          <w:bCs/>
          <w:szCs w:val="24"/>
        </w:rPr>
        <w:t xml:space="preserve">mišljenja </w:t>
      </w:r>
      <w:r w:rsidR="00115B67" w:rsidRPr="00C45280">
        <w:rPr>
          <w:bCs/>
          <w:szCs w:val="24"/>
        </w:rPr>
        <w:t>d</w:t>
      </w:r>
      <w:r w:rsidR="00BE5B0C" w:rsidRPr="00C45280">
        <w:rPr>
          <w:bCs/>
          <w:szCs w:val="24"/>
        </w:rPr>
        <w:t xml:space="preserve">a su </w:t>
      </w:r>
      <w:r w:rsidR="0019313F" w:rsidRPr="00C45280">
        <w:rPr>
          <w:bCs/>
          <w:szCs w:val="24"/>
        </w:rPr>
        <w:t>indikatori primjerene plaće neadekvatni</w:t>
      </w:r>
      <w:r w:rsidR="00115B67" w:rsidRPr="00C45280">
        <w:rPr>
          <w:bCs/>
          <w:szCs w:val="24"/>
        </w:rPr>
        <w:t>,</w:t>
      </w:r>
      <w:r w:rsidR="0019313F" w:rsidRPr="00C45280">
        <w:rPr>
          <w:bCs/>
          <w:szCs w:val="24"/>
        </w:rPr>
        <w:t xml:space="preserve"> s obzirom da su i prosječna i medijalna plaća u Republici Hrvatskoj među najnižima u Europi</w:t>
      </w:r>
      <w:r w:rsidR="00115B67" w:rsidRPr="00C45280">
        <w:rPr>
          <w:bCs/>
          <w:szCs w:val="24"/>
        </w:rPr>
        <w:t xml:space="preserve"> te</w:t>
      </w:r>
      <w:r w:rsidR="0019313F" w:rsidRPr="00C45280">
        <w:rPr>
          <w:bCs/>
          <w:szCs w:val="24"/>
        </w:rPr>
        <w:t xml:space="preserve"> </w:t>
      </w:r>
      <w:r w:rsidR="006E417F" w:rsidRPr="00C45280">
        <w:rPr>
          <w:bCs/>
          <w:szCs w:val="24"/>
        </w:rPr>
        <w:t xml:space="preserve">da ovom prijedlogu </w:t>
      </w:r>
      <w:bookmarkStart w:id="2" w:name="_Hlk182400581"/>
      <w:r w:rsidR="006E417F" w:rsidRPr="00C45280">
        <w:rPr>
          <w:bCs/>
          <w:szCs w:val="24"/>
        </w:rPr>
        <w:t>nedostaju odredbe o kolektivnom pregovaranju</w:t>
      </w:r>
      <w:r w:rsidR="0019313F" w:rsidRPr="00C45280">
        <w:rPr>
          <w:bCs/>
          <w:szCs w:val="24"/>
        </w:rPr>
        <w:t>, adresiranje nadzora i inspekcija, u koje treba uključiti i sindikate.</w:t>
      </w:r>
      <w:bookmarkEnd w:id="2"/>
    </w:p>
    <w:p w14:paraId="1B34170E" w14:textId="77777777" w:rsidR="00B16953" w:rsidRPr="00C45280" w:rsidRDefault="00B16953" w:rsidP="008D34CC">
      <w:pPr>
        <w:spacing w:line="240" w:lineRule="auto"/>
        <w:ind w:firstLine="720"/>
        <w:jc w:val="both"/>
        <w:rPr>
          <w:bCs/>
          <w:szCs w:val="24"/>
        </w:rPr>
      </w:pPr>
    </w:p>
    <w:p w14:paraId="652FDEB7" w14:textId="3B4F53B9" w:rsidR="008843F2" w:rsidRPr="00C45280" w:rsidRDefault="00252FA4" w:rsidP="008D34CC">
      <w:pPr>
        <w:spacing w:line="240" w:lineRule="auto"/>
        <w:ind w:firstLine="720"/>
        <w:jc w:val="both"/>
        <w:rPr>
          <w:szCs w:val="24"/>
          <w:bdr w:val="none" w:sz="0" w:space="0" w:color="auto" w:frame="1"/>
        </w:rPr>
      </w:pPr>
      <w:r w:rsidRPr="00C45280">
        <w:rPr>
          <w:szCs w:val="24"/>
          <w:bdr w:val="none" w:sz="0" w:space="0" w:color="auto" w:frame="1"/>
        </w:rPr>
        <w:t>K</w:t>
      </w:r>
      <w:r w:rsidR="008843F2" w:rsidRPr="00C45280">
        <w:rPr>
          <w:szCs w:val="24"/>
          <w:bdr w:val="none" w:sz="0" w:space="0" w:color="auto" w:frame="1"/>
        </w:rPr>
        <w:t>lub zastupnika Mosta, zastupnik</w:t>
      </w:r>
      <w:r w:rsidR="00DB23C4" w:rsidRPr="00C45280">
        <w:rPr>
          <w:szCs w:val="24"/>
          <w:bdr w:val="none" w:sz="0" w:space="0" w:color="auto" w:frame="1"/>
        </w:rPr>
        <w:t xml:space="preserve"> </w:t>
      </w:r>
      <w:r w:rsidR="008843F2" w:rsidRPr="00C45280">
        <w:rPr>
          <w:szCs w:val="24"/>
          <w:bdr w:val="none" w:sz="0" w:space="0" w:color="auto" w:frame="1"/>
        </w:rPr>
        <w:t xml:space="preserve">Ivan Ledenko, napominje da </w:t>
      </w:r>
      <w:r w:rsidR="00115B67" w:rsidRPr="00C45280">
        <w:rPr>
          <w:szCs w:val="24"/>
          <w:bdr w:val="none" w:sz="0" w:space="0" w:color="auto" w:frame="1"/>
        </w:rPr>
        <w:t xml:space="preserve">zakonom utvrđena </w:t>
      </w:r>
      <w:r w:rsidR="008843F2" w:rsidRPr="00C45280">
        <w:rPr>
          <w:szCs w:val="24"/>
          <w:bdr w:val="none" w:sz="0" w:space="0" w:color="auto" w:frame="1"/>
        </w:rPr>
        <w:t>minimalna plaća ne bi smjela biti oporezovana odnosno ulaziti u porezne škare</w:t>
      </w:r>
      <w:r w:rsidR="00115B67" w:rsidRPr="00C45280">
        <w:rPr>
          <w:szCs w:val="24"/>
          <w:bdr w:val="none" w:sz="0" w:space="0" w:color="auto" w:frame="1"/>
        </w:rPr>
        <w:t>,</w:t>
      </w:r>
      <w:r w:rsidR="008843F2" w:rsidRPr="00C45280">
        <w:rPr>
          <w:szCs w:val="24"/>
          <w:bdr w:val="none" w:sz="0" w:space="0" w:color="auto" w:frame="1"/>
        </w:rPr>
        <w:t xml:space="preserve"> stoga treba povećavati </w:t>
      </w:r>
      <w:r w:rsidR="00550293">
        <w:rPr>
          <w:szCs w:val="24"/>
          <w:bdr w:val="none" w:sz="0" w:space="0" w:color="auto" w:frame="1"/>
        </w:rPr>
        <w:t xml:space="preserve">poreznu </w:t>
      </w:r>
      <w:r w:rsidR="008843F2" w:rsidRPr="00C45280">
        <w:rPr>
          <w:szCs w:val="24"/>
          <w:bdr w:val="none" w:sz="0" w:space="0" w:color="auto" w:frame="1"/>
        </w:rPr>
        <w:t>osnovicu paralelno s minimalnom plaćom</w:t>
      </w:r>
      <w:r w:rsidR="0094300E" w:rsidRPr="00C45280">
        <w:rPr>
          <w:szCs w:val="24"/>
          <w:bdr w:val="none" w:sz="0" w:space="0" w:color="auto" w:frame="1"/>
        </w:rPr>
        <w:t>.</w:t>
      </w:r>
      <w:r w:rsidR="008843F2" w:rsidRPr="00C45280">
        <w:rPr>
          <w:szCs w:val="24"/>
          <w:bdr w:val="none" w:sz="0" w:space="0" w:color="auto" w:frame="1"/>
        </w:rPr>
        <w:t xml:space="preserve"> </w:t>
      </w:r>
    </w:p>
    <w:p w14:paraId="60C69A9A" w14:textId="77777777" w:rsidR="00AE5939" w:rsidRDefault="00AE5939" w:rsidP="008D34CC">
      <w:pPr>
        <w:spacing w:line="240" w:lineRule="auto"/>
        <w:ind w:firstLine="720"/>
        <w:jc w:val="both"/>
        <w:rPr>
          <w:szCs w:val="24"/>
          <w:bdr w:val="none" w:sz="0" w:space="0" w:color="auto" w:frame="1"/>
        </w:rPr>
      </w:pPr>
    </w:p>
    <w:p w14:paraId="48CC8BBC" w14:textId="167CD521" w:rsidR="00115B67" w:rsidRDefault="00C535C4" w:rsidP="008D34CC">
      <w:pPr>
        <w:spacing w:line="240" w:lineRule="auto"/>
        <w:ind w:firstLine="720"/>
        <w:jc w:val="both"/>
        <w:rPr>
          <w:szCs w:val="24"/>
          <w:bdr w:val="none" w:sz="0" w:space="0" w:color="auto" w:frame="1"/>
        </w:rPr>
      </w:pPr>
      <w:r w:rsidRPr="003C5A16">
        <w:rPr>
          <w:szCs w:val="24"/>
          <w:bdr w:val="none" w:sz="0" w:space="0" w:color="auto" w:frame="1"/>
        </w:rPr>
        <w:t>N</w:t>
      </w:r>
      <w:r w:rsidR="00A60BBE" w:rsidRPr="003C5A16">
        <w:rPr>
          <w:szCs w:val="24"/>
          <w:bdr w:val="none" w:sz="0" w:space="0" w:color="auto" w:frame="1"/>
        </w:rPr>
        <w:t xml:space="preserve">avedene primjedbe, prijedloge i mišljenja, </w:t>
      </w:r>
      <w:r w:rsidRPr="003C5A16">
        <w:rPr>
          <w:szCs w:val="24"/>
          <w:bdr w:val="none" w:sz="0" w:space="0" w:color="auto" w:frame="1"/>
        </w:rPr>
        <w:t>p</w:t>
      </w:r>
      <w:r w:rsidR="00A60BBE" w:rsidRPr="003C5A16">
        <w:rPr>
          <w:szCs w:val="24"/>
          <w:bdr w:val="none" w:sz="0" w:space="0" w:color="auto" w:frame="1"/>
        </w:rPr>
        <w:t xml:space="preserve">redlagatelj ne </w:t>
      </w:r>
      <w:r w:rsidRPr="003C5A16">
        <w:rPr>
          <w:szCs w:val="24"/>
          <w:bdr w:val="none" w:sz="0" w:space="0" w:color="auto" w:frame="1"/>
        </w:rPr>
        <w:t xml:space="preserve">može prihvatiti </w:t>
      </w:r>
      <w:r w:rsidR="00B2052C">
        <w:rPr>
          <w:szCs w:val="24"/>
          <w:bdr w:val="none" w:sz="0" w:space="0" w:color="auto" w:frame="1"/>
        </w:rPr>
        <w:t>zbog</w:t>
      </w:r>
      <w:r w:rsidRPr="003C5A16">
        <w:rPr>
          <w:szCs w:val="24"/>
          <w:bdr w:val="none" w:sz="0" w:space="0" w:color="auto" w:frame="1"/>
        </w:rPr>
        <w:t xml:space="preserve"> sljedećih razloga:</w:t>
      </w:r>
    </w:p>
    <w:p w14:paraId="470CFEE0" w14:textId="77777777" w:rsidR="00AE5939" w:rsidRPr="003C5A16" w:rsidRDefault="00AE5939" w:rsidP="008D34CC">
      <w:pPr>
        <w:spacing w:line="240" w:lineRule="auto"/>
        <w:ind w:firstLine="720"/>
        <w:jc w:val="both"/>
        <w:rPr>
          <w:szCs w:val="24"/>
          <w:bdr w:val="none" w:sz="0" w:space="0" w:color="auto" w:frame="1"/>
        </w:rPr>
      </w:pPr>
    </w:p>
    <w:p w14:paraId="063ED3D5" w14:textId="5BD19680" w:rsidR="009B0DA4" w:rsidRPr="00BF7EF5" w:rsidRDefault="00AE5939" w:rsidP="008D34CC">
      <w:pPr>
        <w:shd w:val="clear" w:color="auto" w:fill="FFFFFF"/>
        <w:spacing w:line="240" w:lineRule="auto"/>
        <w:ind w:firstLine="720"/>
        <w:jc w:val="both"/>
        <w:textAlignment w:val="baseline"/>
        <w:rPr>
          <w:szCs w:val="24"/>
        </w:rPr>
      </w:pPr>
      <w:r>
        <w:rPr>
          <w:szCs w:val="24"/>
          <w:bdr w:val="none" w:sz="0" w:space="0" w:color="auto" w:frame="1"/>
        </w:rPr>
        <w:t>I</w:t>
      </w:r>
      <w:r w:rsidR="003A3542">
        <w:rPr>
          <w:szCs w:val="24"/>
          <w:bdr w:val="none" w:sz="0" w:space="0" w:color="auto" w:frame="1"/>
        </w:rPr>
        <w:t>nstitut minimalne plaće</w:t>
      </w:r>
      <w:r w:rsidR="00252FA4" w:rsidRPr="00BF7EF5">
        <w:rPr>
          <w:szCs w:val="24"/>
          <w:bdr w:val="none" w:sz="0" w:space="0" w:color="auto" w:frame="1"/>
        </w:rPr>
        <w:t xml:space="preserve">, po definiciji, je </w:t>
      </w:r>
      <w:r w:rsidR="00733FC9">
        <w:rPr>
          <w:szCs w:val="24"/>
          <w:bdr w:val="none" w:sz="0" w:space="0" w:color="auto" w:frame="1"/>
        </w:rPr>
        <w:t xml:space="preserve"> minimalna </w:t>
      </w:r>
      <w:r w:rsidR="00252FA4" w:rsidRPr="00BF7EF5">
        <w:rPr>
          <w:szCs w:val="24"/>
          <w:bdr w:val="none" w:sz="0" w:space="0" w:color="auto" w:frame="1"/>
        </w:rPr>
        <w:t xml:space="preserve">plaća koja se kao takva uređuje zakonom ili kolektivnim ugovorom. </w:t>
      </w:r>
      <w:r w:rsidR="00BF7EF5">
        <w:rPr>
          <w:szCs w:val="24"/>
          <w:bdr w:val="none" w:sz="0" w:space="0" w:color="auto" w:frame="1"/>
        </w:rPr>
        <w:t>U E</w:t>
      </w:r>
      <w:r w:rsidR="006256F7">
        <w:rPr>
          <w:szCs w:val="24"/>
          <w:bdr w:val="none" w:sz="0" w:space="0" w:color="auto" w:frame="1"/>
        </w:rPr>
        <w:t>U</w:t>
      </w:r>
      <w:r w:rsidR="00BF7EF5">
        <w:rPr>
          <w:szCs w:val="24"/>
          <w:bdr w:val="none" w:sz="0" w:space="0" w:color="auto" w:frame="1"/>
        </w:rPr>
        <w:t>, z</w:t>
      </w:r>
      <w:r w:rsidR="009F4E48" w:rsidRPr="00BF7EF5">
        <w:rPr>
          <w:szCs w:val="24"/>
          <w:bdr w:val="none" w:sz="0" w:space="0" w:color="auto" w:frame="1"/>
        </w:rPr>
        <w:t>akonom ili drugim aktom</w:t>
      </w:r>
      <w:r w:rsidR="00515768" w:rsidRPr="00BF7EF5">
        <w:rPr>
          <w:szCs w:val="24"/>
          <w:bdr w:val="none" w:sz="0" w:space="0" w:color="auto" w:frame="1"/>
        </w:rPr>
        <w:t xml:space="preserve"> vlasti</w:t>
      </w:r>
      <w:r w:rsidR="009F4E48" w:rsidRPr="00BF7EF5">
        <w:rPr>
          <w:szCs w:val="24"/>
          <w:bdr w:val="none" w:sz="0" w:space="0" w:color="auto" w:frame="1"/>
        </w:rPr>
        <w:t xml:space="preserve"> uređenu minimalnu plaću</w:t>
      </w:r>
      <w:r w:rsidR="00D175A0" w:rsidRPr="00BF7EF5">
        <w:rPr>
          <w:szCs w:val="24"/>
          <w:bdr w:val="none" w:sz="0" w:space="0" w:color="auto" w:frame="1"/>
        </w:rPr>
        <w:t xml:space="preserve"> od</w:t>
      </w:r>
      <w:r w:rsidR="009F4E48" w:rsidRPr="00BF7EF5">
        <w:rPr>
          <w:szCs w:val="24"/>
          <w:bdr w:val="none" w:sz="0" w:space="0" w:color="auto" w:frame="1"/>
        </w:rPr>
        <w:t xml:space="preserve"> 27 država članica ima</w:t>
      </w:r>
      <w:r w:rsidR="00BF7EF5">
        <w:rPr>
          <w:szCs w:val="24"/>
          <w:bdr w:val="none" w:sz="0" w:space="0" w:color="auto" w:frame="1"/>
        </w:rPr>
        <w:t>ju</w:t>
      </w:r>
      <w:r w:rsidR="009F4E48" w:rsidRPr="00BF7EF5">
        <w:rPr>
          <w:szCs w:val="24"/>
          <w:bdr w:val="none" w:sz="0" w:space="0" w:color="auto" w:frame="1"/>
        </w:rPr>
        <w:t xml:space="preserve"> 22 države članice. </w:t>
      </w:r>
      <w:r w:rsidR="00EF6B63" w:rsidRPr="00BF7EF5">
        <w:rPr>
          <w:szCs w:val="24"/>
          <w:bdr w:val="none" w:sz="0" w:space="0" w:color="auto" w:frame="1"/>
        </w:rPr>
        <w:t xml:space="preserve">Ostalih pet država članica minimalnu plaću uređuje kolektivnim ugovorima. </w:t>
      </w:r>
      <w:r w:rsidR="005B702C" w:rsidRPr="00BF7EF5">
        <w:rPr>
          <w:szCs w:val="24"/>
          <w:bdr w:val="none" w:sz="0" w:space="0" w:color="auto" w:frame="1"/>
        </w:rPr>
        <w:t xml:space="preserve">Prema izvješćima Eurofounda, </w:t>
      </w:r>
      <w:bookmarkStart w:id="3" w:name="_Hlk182387055"/>
      <w:r w:rsidR="009F4E48" w:rsidRPr="00BF7EF5">
        <w:rPr>
          <w:szCs w:val="24"/>
          <w:bdr w:val="none" w:sz="0" w:space="0" w:color="auto" w:frame="1"/>
        </w:rPr>
        <w:t>vezano uz utvrđivanje zakonske minimalne plaće</w:t>
      </w:r>
      <w:bookmarkEnd w:id="3"/>
      <w:r w:rsidR="009F4E48" w:rsidRPr="00BF7EF5">
        <w:rPr>
          <w:szCs w:val="24"/>
          <w:bdr w:val="none" w:sz="0" w:space="0" w:color="auto" w:frame="1"/>
        </w:rPr>
        <w:t xml:space="preserve">, </w:t>
      </w:r>
      <w:r w:rsidR="00DA6A97" w:rsidRPr="00BF7EF5">
        <w:rPr>
          <w:szCs w:val="24"/>
          <w:bdr w:val="none" w:sz="0" w:space="0" w:color="auto" w:frame="1"/>
        </w:rPr>
        <w:t xml:space="preserve">pretežna </w:t>
      </w:r>
      <w:r w:rsidR="00013C3F" w:rsidRPr="00BF7EF5">
        <w:rPr>
          <w:szCs w:val="24"/>
          <w:bdr w:val="none" w:sz="0" w:space="0" w:color="auto" w:frame="1"/>
        </w:rPr>
        <w:t>većina</w:t>
      </w:r>
      <w:r w:rsidR="008266E8" w:rsidRPr="00BF7EF5">
        <w:rPr>
          <w:szCs w:val="24"/>
          <w:bdr w:val="none" w:sz="0" w:space="0" w:color="auto" w:frame="1"/>
        </w:rPr>
        <w:t xml:space="preserve"> država članica E</w:t>
      </w:r>
      <w:r w:rsidR="006256F7">
        <w:rPr>
          <w:szCs w:val="24"/>
          <w:bdr w:val="none" w:sz="0" w:space="0" w:color="auto" w:frame="1"/>
        </w:rPr>
        <w:t>U</w:t>
      </w:r>
      <w:r w:rsidR="008266E8" w:rsidRPr="00BF7EF5">
        <w:rPr>
          <w:szCs w:val="24"/>
          <w:bdr w:val="none" w:sz="0" w:space="0" w:color="auto" w:frame="1"/>
        </w:rPr>
        <w:t xml:space="preserve"> </w:t>
      </w:r>
      <w:r w:rsidR="00013C3F" w:rsidRPr="00BF7EF5">
        <w:rPr>
          <w:szCs w:val="24"/>
          <w:bdr w:val="none" w:sz="0" w:space="0" w:color="auto" w:frame="1"/>
        </w:rPr>
        <w:t xml:space="preserve">ne koristi </w:t>
      </w:r>
      <w:r w:rsidR="00DA6A97" w:rsidRPr="00BF7EF5">
        <w:rPr>
          <w:szCs w:val="24"/>
          <w:bdr w:val="none" w:sz="0" w:space="0" w:color="auto" w:frame="1"/>
        </w:rPr>
        <w:t xml:space="preserve">mehanizam </w:t>
      </w:r>
      <w:r w:rsidR="00013C3F" w:rsidRPr="00BF7EF5">
        <w:rPr>
          <w:szCs w:val="24"/>
          <w:bdr w:val="none" w:sz="0" w:space="0" w:color="auto" w:frame="1"/>
        </w:rPr>
        <w:t>autom</w:t>
      </w:r>
      <w:r w:rsidR="00DA6A97" w:rsidRPr="00BF7EF5">
        <w:rPr>
          <w:szCs w:val="24"/>
          <w:bdr w:val="none" w:sz="0" w:space="0" w:color="auto" w:frame="1"/>
        </w:rPr>
        <w:t xml:space="preserve">atske indeksacije, već </w:t>
      </w:r>
      <w:r w:rsidR="009F4E48" w:rsidRPr="00BF7EF5">
        <w:rPr>
          <w:szCs w:val="24"/>
          <w:bdr w:val="none" w:sz="0" w:space="0" w:color="auto" w:frame="1"/>
        </w:rPr>
        <w:t xml:space="preserve">najveću grupu čine države </w:t>
      </w:r>
      <w:r w:rsidR="00BF7EF5">
        <w:rPr>
          <w:szCs w:val="24"/>
          <w:bdr w:val="none" w:sz="0" w:space="0" w:color="auto" w:frame="1"/>
        </w:rPr>
        <w:t xml:space="preserve">koje </w:t>
      </w:r>
      <w:r w:rsidR="0045388B" w:rsidRPr="00BF7EF5">
        <w:rPr>
          <w:szCs w:val="24"/>
          <w:bdr w:val="none" w:sz="0" w:space="0" w:color="auto" w:frame="1"/>
        </w:rPr>
        <w:t xml:space="preserve">za </w:t>
      </w:r>
      <w:r w:rsidR="009F4E48" w:rsidRPr="00BF7EF5">
        <w:rPr>
          <w:szCs w:val="24"/>
          <w:bdr w:val="none" w:sz="0" w:space="0" w:color="auto" w:frame="1"/>
        </w:rPr>
        <w:t xml:space="preserve">utvrđivanje zakonske minimalne plaće </w:t>
      </w:r>
      <w:r w:rsidR="009F4E48" w:rsidRPr="00BF7EF5">
        <w:rPr>
          <w:szCs w:val="24"/>
        </w:rPr>
        <w:t xml:space="preserve">koriste opća tripartitna tijela kojima je povjereno obavljanje redovitih konzultacija sa socijalnim partnerima, </w:t>
      </w:r>
      <w:r w:rsidR="00E569A6" w:rsidRPr="00BF7EF5">
        <w:rPr>
          <w:szCs w:val="24"/>
        </w:rPr>
        <w:t xml:space="preserve">što uključuje savjetovanje </w:t>
      </w:r>
      <w:r w:rsidR="009F4E48" w:rsidRPr="00BF7EF5">
        <w:rPr>
          <w:szCs w:val="24"/>
        </w:rPr>
        <w:t xml:space="preserve">u vezi s nacionalnim minimalnim plaćama. </w:t>
      </w:r>
    </w:p>
    <w:p w14:paraId="65D51015" w14:textId="77777777" w:rsidR="00D175A0" w:rsidRDefault="00D175A0" w:rsidP="008D34CC">
      <w:pPr>
        <w:shd w:val="clear" w:color="auto" w:fill="FFFFFF"/>
        <w:spacing w:line="240" w:lineRule="auto"/>
        <w:ind w:firstLine="720"/>
        <w:jc w:val="both"/>
        <w:textAlignment w:val="baseline"/>
        <w:rPr>
          <w:color w:val="1F1F1F"/>
          <w:szCs w:val="24"/>
        </w:rPr>
      </w:pPr>
    </w:p>
    <w:p w14:paraId="5105A7D0" w14:textId="63A671A9" w:rsidR="009B0DA4" w:rsidRPr="007C695D" w:rsidRDefault="009F4E48" w:rsidP="008D34CC">
      <w:pPr>
        <w:shd w:val="clear" w:color="auto" w:fill="FFFFFF"/>
        <w:spacing w:line="240" w:lineRule="auto"/>
        <w:ind w:firstLine="720"/>
        <w:jc w:val="both"/>
        <w:textAlignment w:val="baseline"/>
        <w:rPr>
          <w:color w:val="000000" w:themeColor="text1"/>
          <w:szCs w:val="24"/>
        </w:rPr>
      </w:pPr>
      <w:r w:rsidRPr="007C695D">
        <w:rPr>
          <w:color w:val="000000" w:themeColor="text1"/>
          <w:szCs w:val="24"/>
        </w:rPr>
        <w:t xml:space="preserve">Druga najveća skupina država članica s nacionalnim </w:t>
      </w:r>
      <w:r w:rsidR="00F34225" w:rsidRPr="007C695D">
        <w:rPr>
          <w:color w:val="000000" w:themeColor="text1"/>
          <w:szCs w:val="24"/>
        </w:rPr>
        <w:t xml:space="preserve">zakonskim </w:t>
      </w:r>
      <w:r w:rsidRPr="007C695D">
        <w:rPr>
          <w:color w:val="000000" w:themeColor="text1"/>
          <w:szCs w:val="24"/>
        </w:rPr>
        <w:t xml:space="preserve">minimalnim plaćama </w:t>
      </w:r>
      <w:r w:rsidR="00AC21EC" w:rsidRPr="007C695D">
        <w:rPr>
          <w:color w:val="000000" w:themeColor="text1"/>
          <w:szCs w:val="24"/>
        </w:rPr>
        <w:t xml:space="preserve">osnovala je </w:t>
      </w:r>
      <w:r w:rsidRPr="007C695D">
        <w:rPr>
          <w:color w:val="000000" w:themeColor="text1"/>
          <w:szCs w:val="24"/>
        </w:rPr>
        <w:t xml:space="preserve">stručne skupine ili neki oblik </w:t>
      </w:r>
      <w:r w:rsidR="00AC21EC" w:rsidRPr="007C695D">
        <w:rPr>
          <w:color w:val="000000" w:themeColor="text1"/>
          <w:szCs w:val="24"/>
        </w:rPr>
        <w:t>povjerenstva</w:t>
      </w:r>
      <w:r w:rsidRPr="007C695D">
        <w:rPr>
          <w:color w:val="000000" w:themeColor="text1"/>
          <w:szCs w:val="24"/>
        </w:rPr>
        <w:t xml:space="preserve"> za minimalne plaće, uz sudjelovanje socijalnih partnera, </w:t>
      </w:r>
      <w:r w:rsidR="00AC21EC" w:rsidRPr="007C695D">
        <w:rPr>
          <w:color w:val="000000" w:themeColor="text1"/>
          <w:szCs w:val="24"/>
        </w:rPr>
        <w:t>ili bez njihovog uključivanja</w:t>
      </w:r>
      <w:r w:rsidRPr="007C695D">
        <w:rPr>
          <w:color w:val="000000" w:themeColor="text1"/>
          <w:szCs w:val="24"/>
        </w:rPr>
        <w:t xml:space="preserve">. </w:t>
      </w:r>
    </w:p>
    <w:p w14:paraId="05880ABB" w14:textId="77777777" w:rsidR="00D175A0" w:rsidRDefault="00D175A0" w:rsidP="008D34CC">
      <w:pPr>
        <w:shd w:val="clear" w:color="auto" w:fill="FFFFFF"/>
        <w:spacing w:line="240" w:lineRule="auto"/>
        <w:ind w:firstLine="720"/>
        <w:jc w:val="both"/>
        <w:textAlignment w:val="baseline"/>
        <w:rPr>
          <w:color w:val="1F1F1F"/>
          <w:szCs w:val="24"/>
        </w:rPr>
      </w:pPr>
    </w:p>
    <w:p w14:paraId="2FA85B7B" w14:textId="7DD3BCA9" w:rsidR="00DA6A97" w:rsidRDefault="009F4E48" w:rsidP="008D34CC">
      <w:pPr>
        <w:shd w:val="clear" w:color="auto" w:fill="FFFFFF"/>
        <w:spacing w:line="240" w:lineRule="auto"/>
        <w:ind w:firstLine="720"/>
        <w:jc w:val="both"/>
        <w:textAlignment w:val="baseline"/>
        <w:rPr>
          <w:rStyle w:val="zadanifontodlomka-000015"/>
        </w:rPr>
      </w:pPr>
      <w:r>
        <w:rPr>
          <w:color w:val="1F1F1F"/>
          <w:szCs w:val="24"/>
        </w:rPr>
        <w:t>Toj grupi pripada i Republika Hrvatska, uz Njemačku, Francusku, Irsku, Grčku, Maltu i Cipar</w:t>
      </w:r>
      <w:r w:rsidR="009B0DA4">
        <w:rPr>
          <w:color w:val="1F1F1F"/>
          <w:szCs w:val="24"/>
        </w:rPr>
        <w:t>.</w:t>
      </w:r>
      <w:r w:rsidR="00DA6A97">
        <w:rPr>
          <w:color w:val="1F1F1F"/>
          <w:szCs w:val="24"/>
        </w:rPr>
        <w:t xml:space="preserve"> Predlagatelj napominje da </w:t>
      </w:r>
      <w:r w:rsidR="009B0DA4">
        <w:rPr>
          <w:color w:val="1F1F1F"/>
          <w:szCs w:val="24"/>
        </w:rPr>
        <w:t>dosadašnje zakonsko rješenje prati prevladavajući model koji koristi 17 država članica E</w:t>
      </w:r>
      <w:r w:rsidR="006256F7">
        <w:rPr>
          <w:color w:val="1F1F1F"/>
          <w:szCs w:val="24"/>
        </w:rPr>
        <w:t>U</w:t>
      </w:r>
      <w:r w:rsidR="009B0DA4">
        <w:rPr>
          <w:color w:val="1F1F1F"/>
          <w:szCs w:val="24"/>
        </w:rPr>
        <w:t xml:space="preserve">. </w:t>
      </w:r>
      <w:r w:rsidR="00F34225">
        <w:rPr>
          <w:color w:val="1F1F1F"/>
          <w:szCs w:val="24"/>
        </w:rPr>
        <w:t>Stoga su</w:t>
      </w:r>
      <w:r w:rsidR="009B0DA4">
        <w:rPr>
          <w:color w:val="1F1F1F"/>
          <w:szCs w:val="24"/>
        </w:rPr>
        <w:t xml:space="preserve"> </w:t>
      </w:r>
      <w:r w:rsidR="00DA6A97">
        <w:rPr>
          <w:color w:val="1F1F1F"/>
          <w:szCs w:val="24"/>
        </w:rPr>
        <w:t xml:space="preserve">u sastavu stručnog Povjerenstva koje </w:t>
      </w:r>
      <w:r w:rsidR="00DA6A97" w:rsidRPr="00E6439A">
        <w:rPr>
          <w:szCs w:val="24"/>
        </w:rPr>
        <w:t>pra</w:t>
      </w:r>
      <w:r w:rsidR="009566A6">
        <w:rPr>
          <w:szCs w:val="24"/>
        </w:rPr>
        <w:t>ti i analizira</w:t>
      </w:r>
      <w:r w:rsidR="00DA6A97" w:rsidRPr="00E6439A">
        <w:rPr>
          <w:szCs w:val="24"/>
        </w:rPr>
        <w:t xml:space="preserve"> kretanja minimalne plaće</w:t>
      </w:r>
      <w:r w:rsidR="009566A6">
        <w:rPr>
          <w:szCs w:val="24"/>
        </w:rPr>
        <w:t xml:space="preserve"> na bazi službenih podataka</w:t>
      </w:r>
      <w:r w:rsidR="00F34225">
        <w:rPr>
          <w:szCs w:val="24"/>
        </w:rPr>
        <w:t>,</w:t>
      </w:r>
      <w:r w:rsidR="009B0DA4">
        <w:rPr>
          <w:szCs w:val="24"/>
        </w:rPr>
        <w:t xml:space="preserve"> </w:t>
      </w:r>
      <w:r w:rsidR="00DA6A97" w:rsidRPr="00CE5719">
        <w:rPr>
          <w:rStyle w:val="zadanifontodlomka-000015"/>
        </w:rPr>
        <w:t>dva predstavnika udruga sindikata više razine, dva predstavnika udruge poslodavaca više razine</w:t>
      </w:r>
      <w:r w:rsidR="00DA6A97">
        <w:rPr>
          <w:rStyle w:val="zadanifontodlomka-000015"/>
        </w:rPr>
        <w:t xml:space="preserve">, </w:t>
      </w:r>
      <w:r w:rsidR="00DA6A97" w:rsidRPr="00CE5719">
        <w:rPr>
          <w:rStyle w:val="zadanifontodlomka-000015"/>
        </w:rPr>
        <w:t>tri predstavnika akademske zajednice (ekonomskih stručnjaka u relevantnom području)</w:t>
      </w:r>
      <w:r w:rsidR="00D25F12">
        <w:rPr>
          <w:rStyle w:val="zadanifontodlomka-000015"/>
        </w:rPr>
        <w:t>,</w:t>
      </w:r>
      <w:r w:rsidR="00DA6A97" w:rsidRPr="00C80B1C">
        <w:rPr>
          <w:rStyle w:val="zadanifontodlomka-000015"/>
        </w:rPr>
        <w:t xml:space="preserve"> jed</w:t>
      </w:r>
      <w:r w:rsidR="00DA6A97">
        <w:rPr>
          <w:rStyle w:val="zadanifontodlomka-000015"/>
        </w:rPr>
        <w:t>an</w:t>
      </w:r>
      <w:r w:rsidR="00DA6A97" w:rsidRPr="00C80B1C">
        <w:rPr>
          <w:rStyle w:val="zadanifontodlomka-000015"/>
        </w:rPr>
        <w:t xml:space="preserve"> predstavnik Državnog zavoda za statistiku</w:t>
      </w:r>
      <w:r w:rsidR="00D25F12">
        <w:rPr>
          <w:rStyle w:val="zadanifontodlomka-000015"/>
        </w:rPr>
        <w:t xml:space="preserve"> te predstavnik</w:t>
      </w:r>
      <w:r w:rsidR="00D25F12" w:rsidRPr="00CE5719">
        <w:rPr>
          <w:rStyle w:val="zadanifontodlomka-000015"/>
        </w:rPr>
        <w:t xml:space="preserve"> </w:t>
      </w:r>
      <w:r w:rsidR="00D25F12">
        <w:rPr>
          <w:rStyle w:val="zadanifontodlomka-000015"/>
        </w:rPr>
        <w:t>m</w:t>
      </w:r>
      <w:r w:rsidR="00D25F12" w:rsidRPr="00CE5719">
        <w:rPr>
          <w:rStyle w:val="zadanifontodlomka-000015"/>
        </w:rPr>
        <w:t>inistarstva</w:t>
      </w:r>
      <w:r w:rsidR="00D25F12">
        <w:rPr>
          <w:rStyle w:val="zadanifontodlomka-000015"/>
        </w:rPr>
        <w:t xml:space="preserve"> nadležnog za rad</w:t>
      </w:r>
      <w:r w:rsidR="001160F3">
        <w:rPr>
          <w:rStyle w:val="zadanifontodlomka-000015"/>
        </w:rPr>
        <w:t>.</w:t>
      </w:r>
    </w:p>
    <w:p w14:paraId="15387466" w14:textId="77777777" w:rsidR="00DB4B9B" w:rsidRDefault="00DB4B9B" w:rsidP="008D34CC">
      <w:pPr>
        <w:shd w:val="clear" w:color="auto" w:fill="FFFFFF"/>
        <w:spacing w:line="240" w:lineRule="auto"/>
        <w:ind w:firstLine="720"/>
        <w:jc w:val="both"/>
        <w:textAlignment w:val="baseline"/>
        <w:rPr>
          <w:rStyle w:val="zadanifontodlomka-000015"/>
        </w:rPr>
      </w:pPr>
    </w:p>
    <w:p w14:paraId="01E6ADD6" w14:textId="074D755A" w:rsidR="00DB4B9B" w:rsidRDefault="00DB4B9B" w:rsidP="008D34CC">
      <w:pPr>
        <w:shd w:val="clear" w:color="auto" w:fill="FFFFFF"/>
        <w:spacing w:line="240" w:lineRule="auto"/>
        <w:ind w:firstLine="720"/>
        <w:jc w:val="both"/>
        <w:textAlignment w:val="baseline"/>
        <w:rPr>
          <w:szCs w:val="24"/>
        </w:rPr>
      </w:pPr>
      <w:r>
        <w:rPr>
          <w:szCs w:val="24"/>
        </w:rPr>
        <w:t xml:space="preserve">U </w:t>
      </w:r>
      <w:r w:rsidR="00A71D8D">
        <w:rPr>
          <w:szCs w:val="24"/>
        </w:rPr>
        <w:t xml:space="preserve">pet </w:t>
      </w:r>
      <w:r w:rsidRPr="00157AFD">
        <w:rPr>
          <w:szCs w:val="24"/>
        </w:rPr>
        <w:t xml:space="preserve">preostalih </w:t>
      </w:r>
      <w:r w:rsidRPr="00157AFD">
        <w:rPr>
          <w:szCs w:val="24"/>
          <w:bdr w:val="none" w:sz="0" w:space="0" w:color="auto" w:frame="1"/>
        </w:rPr>
        <w:t>država E</w:t>
      </w:r>
      <w:r w:rsidR="006256F7">
        <w:rPr>
          <w:szCs w:val="24"/>
          <w:bdr w:val="none" w:sz="0" w:space="0" w:color="auto" w:frame="1"/>
        </w:rPr>
        <w:t>U</w:t>
      </w:r>
      <w:r>
        <w:rPr>
          <w:szCs w:val="24"/>
          <w:bdr w:val="none" w:sz="0" w:space="0" w:color="auto" w:frame="1"/>
        </w:rPr>
        <w:t xml:space="preserve">, a </w:t>
      </w:r>
      <w:r w:rsidRPr="00157AFD">
        <w:rPr>
          <w:szCs w:val="24"/>
          <w:bdr w:val="none" w:sz="0" w:space="0" w:color="auto" w:frame="1"/>
        </w:rPr>
        <w:t>koje koriste automatsku indeksaciju prema formuli</w:t>
      </w:r>
      <w:r>
        <w:rPr>
          <w:szCs w:val="24"/>
          <w:bdr w:val="none" w:sz="0" w:space="0" w:color="auto" w:frame="1"/>
        </w:rPr>
        <w:t>,</w:t>
      </w:r>
      <w:r w:rsidRPr="00157AFD">
        <w:rPr>
          <w:szCs w:val="24"/>
          <w:bdr w:val="none" w:sz="0" w:space="0" w:color="auto" w:frame="1"/>
        </w:rPr>
        <w:t xml:space="preserve"> i dalje postoji određeni prostor u kojem se može odstupiti od takvog pristupa te razmotriti i druge faktore koji utječu na plaće u pojedinoj godini za koju se utvrđuje minimalna plaća. Naime, značaj </w:t>
      </w:r>
      <w:r w:rsidR="00D001BC">
        <w:rPr>
          <w:szCs w:val="24"/>
          <w:bdr w:val="none" w:sz="0" w:space="0" w:color="auto" w:frame="1"/>
        </w:rPr>
        <w:t xml:space="preserve">parametara </w:t>
      </w:r>
      <w:r w:rsidRPr="00157AFD">
        <w:rPr>
          <w:szCs w:val="24"/>
          <w:bdr w:val="none" w:sz="0" w:space="0" w:color="auto" w:frame="1"/>
        </w:rPr>
        <w:t>koji se razmatraju prilikom utvrđivanja minimalne plaće može se razlikovati od godine do godine pa to ukazuje da su i te države prepoznale potrebu mogućnosti postojanja određene prilagodbe</w:t>
      </w:r>
      <w:r w:rsidRPr="00157AFD">
        <w:rPr>
          <w:szCs w:val="24"/>
        </w:rPr>
        <w:t xml:space="preserve"> konkretnom gospodarskom okviru izvan automatske indeksacije</w:t>
      </w:r>
      <w:r>
        <w:rPr>
          <w:szCs w:val="24"/>
        </w:rPr>
        <w:t>.</w:t>
      </w:r>
    </w:p>
    <w:p w14:paraId="2D710448" w14:textId="77777777" w:rsidR="00DB4B9B" w:rsidRDefault="00DB4B9B" w:rsidP="008D34CC">
      <w:pPr>
        <w:shd w:val="clear" w:color="auto" w:fill="FFFFFF"/>
        <w:spacing w:line="240" w:lineRule="auto"/>
        <w:ind w:firstLine="720"/>
        <w:jc w:val="both"/>
        <w:textAlignment w:val="baseline"/>
        <w:rPr>
          <w:szCs w:val="24"/>
        </w:rPr>
      </w:pPr>
    </w:p>
    <w:p w14:paraId="38BB0559" w14:textId="77777777" w:rsidR="006E2C08" w:rsidRDefault="00DB4B9B" w:rsidP="008D34CC">
      <w:pPr>
        <w:shd w:val="clear" w:color="auto" w:fill="FFFFFF"/>
        <w:spacing w:line="240" w:lineRule="auto"/>
        <w:ind w:firstLine="720"/>
        <w:jc w:val="both"/>
        <w:textAlignment w:val="baseline"/>
        <w:rPr>
          <w:szCs w:val="24"/>
        </w:rPr>
      </w:pPr>
      <w:r>
        <w:rPr>
          <w:szCs w:val="24"/>
        </w:rPr>
        <w:t xml:space="preserve">Tako je, </w:t>
      </w:r>
      <w:r w:rsidRPr="00937FA5">
        <w:rPr>
          <w:szCs w:val="24"/>
        </w:rPr>
        <w:t>prilikom utvrđivanja minimalne plaće za 2024.</w:t>
      </w:r>
      <w:r>
        <w:rPr>
          <w:szCs w:val="24"/>
        </w:rPr>
        <w:t>,</w:t>
      </w:r>
      <w:r w:rsidRPr="00937FA5">
        <w:rPr>
          <w:szCs w:val="24"/>
        </w:rPr>
        <w:t xml:space="preserve"> </w:t>
      </w:r>
      <w:r>
        <w:rPr>
          <w:szCs w:val="24"/>
        </w:rPr>
        <w:t xml:space="preserve">najčešći </w:t>
      </w:r>
      <w:r w:rsidRPr="00937FA5">
        <w:rPr>
          <w:szCs w:val="24"/>
        </w:rPr>
        <w:t>parametar koji se razmatrao (u 14 od 22</w:t>
      </w:r>
      <w:r w:rsidR="00A774AB">
        <w:rPr>
          <w:szCs w:val="24"/>
        </w:rPr>
        <w:t xml:space="preserve"> države članice </w:t>
      </w:r>
      <w:r>
        <w:rPr>
          <w:szCs w:val="24"/>
        </w:rPr>
        <w:t>pa i u Republici Hrvatskoj</w:t>
      </w:r>
      <w:r w:rsidRPr="00937FA5">
        <w:rPr>
          <w:szCs w:val="24"/>
        </w:rPr>
        <w:t>) bila inflacija</w:t>
      </w:r>
      <w:r w:rsidR="006B3010">
        <w:rPr>
          <w:szCs w:val="24"/>
        </w:rPr>
        <w:t>,</w:t>
      </w:r>
      <w:r>
        <w:rPr>
          <w:szCs w:val="24"/>
        </w:rPr>
        <w:t xml:space="preserve"> odnosno </w:t>
      </w:r>
      <w:r w:rsidRPr="00937FA5">
        <w:rPr>
          <w:szCs w:val="24"/>
        </w:rPr>
        <w:t>kretanje cijena, koj</w:t>
      </w:r>
      <w:r>
        <w:rPr>
          <w:szCs w:val="24"/>
        </w:rPr>
        <w:t>e</w:t>
      </w:r>
      <w:r w:rsidRPr="00937FA5">
        <w:rPr>
          <w:szCs w:val="24"/>
        </w:rPr>
        <w:t xml:space="preserve"> po prirodi stvari inkorporira promjene u kupovnoj moći minimalne plaće. </w:t>
      </w:r>
    </w:p>
    <w:p w14:paraId="2D5EBC41" w14:textId="77777777" w:rsidR="006E2C08" w:rsidRDefault="006E2C08" w:rsidP="008D34CC">
      <w:pPr>
        <w:shd w:val="clear" w:color="auto" w:fill="FFFFFF"/>
        <w:spacing w:line="240" w:lineRule="auto"/>
        <w:ind w:firstLine="720"/>
        <w:jc w:val="both"/>
        <w:textAlignment w:val="baseline"/>
        <w:rPr>
          <w:szCs w:val="24"/>
        </w:rPr>
      </w:pPr>
    </w:p>
    <w:p w14:paraId="50C1CB3E" w14:textId="6732C5B7" w:rsidR="00AE5939" w:rsidRDefault="00DB4B9B" w:rsidP="008D34CC">
      <w:pPr>
        <w:shd w:val="clear" w:color="auto" w:fill="FFFFFF"/>
        <w:spacing w:line="240" w:lineRule="auto"/>
        <w:ind w:firstLine="720"/>
        <w:jc w:val="both"/>
        <w:textAlignment w:val="baseline"/>
        <w:rPr>
          <w:szCs w:val="24"/>
        </w:rPr>
      </w:pPr>
      <w:r w:rsidRPr="00937FA5">
        <w:rPr>
          <w:szCs w:val="24"/>
        </w:rPr>
        <w:lastRenderedPageBreak/>
        <w:t xml:space="preserve">Drugi po redu su bili </w:t>
      </w:r>
      <w:r w:rsidR="006A6A02">
        <w:rPr>
          <w:szCs w:val="24"/>
        </w:rPr>
        <w:t>parametri</w:t>
      </w:r>
      <w:r w:rsidRPr="00937FA5">
        <w:rPr>
          <w:szCs w:val="24"/>
        </w:rPr>
        <w:t xml:space="preserve"> specifični za pojedinu </w:t>
      </w:r>
      <w:r w:rsidR="00BA75B0">
        <w:rPr>
          <w:szCs w:val="24"/>
        </w:rPr>
        <w:t>državu</w:t>
      </w:r>
      <w:r w:rsidRPr="00937FA5">
        <w:rPr>
          <w:szCs w:val="24"/>
        </w:rPr>
        <w:t xml:space="preserve">, primjerice kretanje produktivnosti kao jedan od makroekonomskih </w:t>
      </w:r>
      <w:r w:rsidR="006B3010">
        <w:rPr>
          <w:szCs w:val="24"/>
        </w:rPr>
        <w:t xml:space="preserve">parametara </w:t>
      </w:r>
      <w:r w:rsidRPr="00937FA5">
        <w:rPr>
          <w:szCs w:val="24"/>
        </w:rPr>
        <w:t xml:space="preserve">ili nezaposlenost kao jedan od </w:t>
      </w:r>
      <w:r w:rsidR="006B3010">
        <w:rPr>
          <w:szCs w:val="24"/>
        </w:rPr>
        <w:t>parametara</w:t>
      </w:r>
      <w:r w:rsidRPr="00937FA5">
        <w:rPr>
          <w:szCs w:val="24"/>
        </w:rPr>
        <w:t xml:space="preserve"> praćenja tržišta rada</w:t>
      </w:r>
      <w:r w:rsidR="00BA75B0">
        <w:rPr>
          <w:szCs w:val="24"/>
        </w:rPr>
        <w:t>.</w:t>
      </w:r>
    </w:p>
    <w:p w14:paraId="17B21D93" w14:textId="77777777" w:rsidR="00BA75B0" w:rsidRDefault="00BA75B0" w:rsidP="00286DBD">
      <w:pPr>
        <w:shd w:val="clear" w:color="auto" w:fill="FFFFFF"/>
        <w:spacing w:line="276" w:lineRule="auto"/>
        <w:ind w:firstLine="720"/>
        <w:jc w:val="both"/>
        <w:textAlignment w:val="baseline"/>
        <w:rPr>
          <w:szCs w:val="24"/>
        </w:rPr>
      </w:pPr>
    </w:p>
    <w:p w14:paraId="63BF3C70" w14:textId="608A1FAC" w:rsidR="006B3010" w:rsidRDefault="00DB4B9B" w:rsidP="008D34CC">
      <w:pPr>
        <w:shd w:val="clear" w:color="auto" w:fill="FFFFFF"/>
        <w:spacing w:line="240" w:lineRule="auto"/>
        <w:ind w:firstLine="720"/>
        <w:jc w:val="both"/>
        <w:textAlignment w:val="baseline"/>
        <w:rPr>
          <w:szCs w:val="24"/>
        </w:rPr>
      </w:pPr>
      <w:r w:rsidRPr="00937FA5">
        <w:rPr>
          <w:szCs w:val="24"/>
        </w:rPr>
        <w:t>Treći</w:t>
      </w:r>
      <w:r w:rsidR="00AE5939">
        <w:rPr>
          <w:szCs w:val="24"/>
        </w:rPr>
        <w:t xml:space="preserve"> </w:t>
      </w:r>
      <w:r w:rsidRPr="00937FA5">
        <w:rPr>
          <w:szCs w:val="24"/>
        </w:rPr>
        <w:t xml:space="preserve">najčešće promatrani </w:t>
      </w:r>
      <w:r w:rsidR="006A6A02">
        <w:rPr>
          <w:szCs w:val="24"/>
        </w:rPr>
        <w:t>parametar</w:t>
      </w:r>
      <w:r w:rsidRPr="00937FA5">
        <w:rPr>
          <w:szCs w:val="24"/>
        </w:rPr>
        <w:t xml:space="preserve"> (u 8 država članica)</w:t>
      </w:r>
      <w:r w:rsidR="006B3010">
        <w:rPr>
          <w:szCs w:val="24"/>
        </w:rPr>
        <w:t>,</w:t>
      </w:r>
      <w:r w:rsidRPr="00937FA5">
        <w:rPr>
          <w:szCs w:val="24"/>
        </w:rPr>
        <w:t xml:space="preserve"> bi</w:t>
      </w:r>
      <w:r w:rsidR="005E5F0D">
        <w:rPr>
          <w:szCs w:val="24"/>
        </w:rPr>
        <w:t>la</w:t>
      </w:r>
      <w:r w:rsidRPr="00937FA5">
        <w:rPr>
          <w:szCs w:val="24"/>
        </w:rPr>
        <w:t xml:space="preserve"> je visina minimalne plaće u odnosu na prosječnu odnosno medijalnu plaću. </w:t>
      </w:r>
    </w:p>
    <w:p w14:paraId="58C8531F" w14:textId="77777777" w:rsidR="00F87BEC" w:rsidRDefault="00F87BEC" w:rsidP="00286DBD">
      <w:pPr>
        <w:shd w:val="clear" w:color="auto" w:fill="FFFFFF"/>
        <w:spacing w:line="276" w:lineRule="auto"/>
        <w:ind w:firstLine="720"/>
        <w:jc w:val="both"/>
        <w:textAlignment w:val="baseline"/>
        <w:rPr>
          <w:szCs w:val="24"/>
        </w:rPr>
      </w:pPr>
    </w:p>
    <w:p w14:paraId="5EC176DE" w14:textId="64A8D457" w:rsidR="00A70E51" w:rsidRDefault="00DB4B9B" w:rsidP="008D34CC">
      <w:pPr>
        <w:shd w:val="clear" w:color="auto" w:fill="FFFFFF"/>
        <w:spacing w:line="240" w:lineRule="auto"/>
        <w:ind w:firstLine="720"/>
        <w:jc w:val="both"/>
        <w:textAlignment w:val="baseline"/>
        <w:rPr>
          <w:szCs w:val="24"/>
        </w:rPr>
      </w:pPr>
      <w:r w:rsidRPr="00937FA5">
        <w:rPr>
          <w:szCs w:val="24"/>
        </w:rPr>
        <w:t xml:space="preserve">Predlagatelj ističe da, što se tiče Republike Hrvatske, u članku 6. važećeg Zakona o minimalnoj plaći, lista </w:t>
      </w:r>
      <w:r w:rsidR="006B3010">
        <w:rPr>
          <w:szCs w:val="24"/>
        </w:rPr>
        <w:t xml:space="preserve">parametara </w:t>
      </w:r>
      <w:r w:rsidRPr="00937FA5">
        <w:rPr>
          <w:szCs w:val="24"/>
        </w:rPr>
        <w:t>koju</w:t>
      </w:r>
      <w:r>
        <w:rPr>
          <w:szCs w:val="24"/>
        </w:rPr>
        <w:t xml:space="preserve"> </w:t>
      </w:r>
      <w:r w:rsidRPr="00937FA5">
        <w:rPr>
          <w:szCs w:val="24"/>
        </w:rPr>
        <w:t xml:space="preserve">od 2021. Povjerenstvo </w:t>
      </w:r>
      <w:r w:rsidR="006B3010">
        <w:rPr>
          <w:szCs w:val="24"/>
        </w:rPr>
        <w:t>za praćenje i analizu</w:t>
      </w:r>
      <w:r w:rsidR="006B3010" w:rsidRPr="00E6439A">
        <w:rPr>
          <w:szCs w:val="24"/>
        </w:rPr>
        <w:t xml:space="preserve"> kretanja minimalne plaće</w:t>
      </w:r>
      <w:r w:rsidR="006B3010">
        <w:rPr>
          <w:szCs w:val="24"/>
        </w:rPr>
        <w:t xml:space="preserve"> </w:t>
      </w:r>
      <w:r w:rsidRPr="00937FA5">
        <w:rPr>
          <w:szCs w:val="24"/>
        </w:rPr>
        <w:t>razmatra</w:t>
      </w:r>
      <w:r w:rsidR="006B3010">
        <w:rPr>
          <w:szCs w:val="24"/>
        </w:rPr>
        <w:t xml:space="preserve"> kao stručno tijelo</w:t>
      </w:r>
      <w:r w:rsidRPr="00937FA5">
        <w:rPr>
          <w:szCs w:val="24"/>
        </w:rPr>
        <w:t xml:space="preserve"> te na osnovu njih izrađuje stručnu preporuku za ministra rada</w:t>
      </w:r>
      <w:r w:rsidR="00E7588A">
        <w:rPr>
          <w:szCs w:val="24"/>
        </w:rPr>
        <w:t>,</w:t>
      </w:r>
      <w:r w:rsidRPr="00937FA5">
        <w:rPr>
          <w:szCs w:val="24"/>
        </w:rPr>
        <w:t xml:space="preserve"> već sadrži sve gore opisane </w:t>
      </w:r>
      <w:r w:rsidR="006B3010">
        <w:rPr>
          <w:szCs w:val="24"/>
        </w:rPr>
        <w:t xml:space="preserve">parametre </w:t>
      </w:r>
      <w:r w:rsidRPr="00937FA5">
        <w:rPr>
          <w:szCs w:val="24"/>
        </w:rPr>
        <w:t>(udio bruto minimalne plaće u prosječnoj bruto plaći u pravnim osobama od siječnja do srpnja tekuće godine, inflacija, kretanje plaća, kretanje nezaposlenosti i zaposlenosti, demografska kretanja, ukupno stanje gospodarstva), koje u manjem ili većem opsegu primjenjuj</w:t>
      </w:r>
      <w:r w:rsidR="00BA75B0">
        <w:rPr>
          <w:szCs w:val="24"/>
        </w:rPr>
        <w:t>e</w:t>
      </w:r>
      <w:r w:rsidRPr="00937FA5">
        <w:rPr>
          <w:szCs w:val="24"/>
        </w:rPr>
        <w:t xml:space="preserve"> </w:t>
      </w:r>
      <w:r w:rsidR="00BA75B0">
        <w:rPr>
          <w:szCs w:val="24"/>
        </w:rPr>
        <w:t>17</w:t>
      </w:r>
      <w:r w:rsidRPr="00937FA5">
        <w:rPr>
          <w:szCs w:val="24"/>
        </w:rPr>
        <w:t xml:space="preserve"> držav</w:t>
      </w:r>
      <w:r w:rsidR="00BA75B0">
        <w:rPr>
          <w:szCs w:val="24"/>
        </w:rPr>
        <w:t>a</w:t>
      </w:r>
      <w:r w:rsidRPr="00937FA5">
        <w:rPr>
          <w:szCs w:val="24"/>
        </w:rPr>
        <w:t xml:space="preserve"> članic</w:t>
      </w:r>
      <w:r w:rsidR="00BA75B0">
        <w:rPr>
          <w:szCs w:val="24"/>
        </w:rPr>
        <w:t>a</w:t>
      </w:r>
      <w:r w:rsidRPr="00937FA5">
        <w:rPr>
          <w:szCs w:val="24"/>
        </w:rPr>
        <w:t xml:space="preserve">, osim pet država. </w:t>
      </w:r>
    </w:p>
    <w:p w14:paraId="18664CEE" w14:textId="77777777" w:rsidR="00A70E51" w:rsidRDefault="00A70E51" w:rsidP="008D34CC">
      <w:pPr>
        <w:shd w:val="clear" w:color="auto" w:fill="FFFFFF"/>
        <w:spacing w:line="240" w:lineRule="auto"/>
        <w:ind w:firstLine="720"/>
        <w:jc w:val="both"/>
        <w:textAlignment w:val="baseline"/>
        <w:rPr>
          <w:szCs w:val="24"/>
        </w:rPr>
      </w:pPr>
    </w:p>
    <w:p w14:paraId="0D18F56B" w14:textId="625F7024" w:rsidR="00DB4B9B" w:rsidRDefault="00DB4B9B" w:rsidP="008D34CC">
      <w:pPr>
        <w:shd w:val="clear" w:color="auto" w:fill="FFFFFF"/>
        <w:spacing w:line="240" w:lineRule="auto"/>
        <w:ind w:firstLine="720"/>
        <w:jc w:val="both"/>
        <w:textAlignment w:val="baseline"/>
        <w:rPr>
          <w:szCs w:val="24"/>
        </w:rPr>
      </w:pPr>
      <w:r w:rsidRPr="00937FA5">
        <w:rPr>
          <w:szCs w:val="24"/>
        </w:rPr>
        <w:t xml:space="preserve">Predlagatelj </w:t>
      </w:r>
      <w:r w:rsidR="00A70E51">
        <w:rPr>
          <w:szCs w:val="24"/>
        </w:rPr>
        <w:t>napominje i</w:t>
      </w:r>
      <w:r w:rsidRPr="00937FA5">
        <w:rPr>
          <w:szCs w:val="24"/>
        </w:rPr>
        <w:t xml:space="preserve"> da Republika Hrvatska, i službena statistika čiji je nositelj Državni zavod za statistiku, kao indikativnu referentnu vrijednost </w:t>
      </w:r>
      <w:r w:rsidR="00783C2E">
        <w:rPr>
          <w:szCs w:val="24"/>
        </w:rPr>
        <w:t xml:space="preserve">već </w:t>
      </w:r>
      <w:r w:rsidRPr="00937FA5">
        <w:rPr>
          <w:szCs w:val="24"/>
        </w:rPr>
        <w:t>koristi međunarodno priznati kriterij kojim se mjeri opasnost od siromaštv</w:t>
      </w:r>
      <w:r w:rsidR="00D61801">
        <w:rPr>
          <w:szCs w:val="24"/>
        </w:rPr>
        <w:t>a,</w:t>
      </w:r>
      <w:r w:rsidRPr="00937FA5">
        <w:rPr>
          <w:szCs w:val="24"/>
        </w:rPr>
        <w:t xml:space="preserve"> </w:t>
      </w:r>
      <w:r w:rsidR="008D29A8">
        <w:rPr>
          <w:szCs w:val="24"/>
        </w:rPr>
        <w:t>od</w:t>
      </w:r>
      <w:r w:rsidRPr="00937FA5">
        <w:rPr>
          <w:szCs w:val="24"/>
        </w:rPr>
        <w:t xml:space="preserve"> 60% medijana bruto plaće i 50% prosječne bruto plaće</w:t>
      </w:r>
      <w:r w:rsidR="008D29A8">
        <w:rPr>
          <w:szCs w:val="24"/>
        </w:rPr>
        <w:t>, a</w:t>
      </w:r>
      <w:r w:rsidRPr="00937FA5">
        <w:rPr>
          <w:szCs w:val="24"/>
        </w:rPr>
        <w:t xml:space="preserve"> koji je utvrđen u Direktivi </w:t>
      </w:r>
      <w:r w:rsidR="00277065">
        <w:rPr>
          <w:szCs w:val="24"/>
        </w:rPr>
        <w:t xml:space="preserve">kao najmanji iznos primjerene </w:t>
      </w:r>
      <w:r w:rsidR="008F2394">
        <w:rPr>
          <w:szCs w:val="24"/>
        </w:rPr>
        <w:t xml:space="preserve">zakonske </w:t>
      </w:r>
      <w:r w:rsidR="00277065">
        <w:rPr>
          <w:szCs w:val="24"/>
        </w:rPr>
        <w:t>minimalne plaće</w:t>
      </w:r>
      <w:r w:rsidR="00646221">
        <w:rPr>
          <w:szCs w:val="24"/>
        </w:rPr>
        <w:t>.</w:t>
      </w:r>
      <w:r w:rsidRPr="00937FA5">
        <w:rPr>
          <w:szCs w:val="24"/>
        </w:rPr>
        <w:t xml:space="preserve"> Ovim izmjenama i dopun</w:t>
      </w:r>
      <w:r w:rsidR="007C096C">
        <w:rPr>
          <w:szCs w:val="24"/>
        </w:rPr>
        <w:t>i</w:t>
      </w:r>
      <w:r w:rsidRPr="00937FA5">
        <w:rPr>
          <w:szCs w:val="24"/>
        </w:rPr>
        <w:t xml:space="preserve"> </w:t>
      </w:r>
      <w:r>
        <w:rPr>
          <w:szCs w:val="24"/>
        </w:rPr>
        <w:t>Zakona, u cilju omogućavanja što boljih uvjeta za utvrđivanje primjerene zakonske minimalne plaće, predlagatelj predlaže proširivanje</w:t>
      </w:r>
      <w:r w:rsidRPr="00937FA5">
        <w:rPr>
          <w:szCs w:val="24"/>
        </w:rPr>
        <w:t xml:space="preserve"> list</w:t>
      </w:r>
      <w:r>
        <w:rPr>
          <w:szCs w:val="24"/>
        </w:rPr>
        <w:t>e</w:t>
      </w:r>
      <w:r w:rsidRPr="00937FA5">
        <w:rPr>
          <w:szCs w:val="24"/>
        </w:rPr>
        <w:t xml:space="preserve"> parametara koji će se, uz već propisane, razmatrati prije predlaganja iznosa minimalne plaće - kretanje produktivnosti i promjene u kupovnoj moći minimalne plaće</w:t>
      </w:r>
      <w:r>
        <w:rPr>
          <w:szCs w:val="24"/>
        </w:rPr>
        <w:t>. Svi navedeni parametri osnivaju se na međunarodno utvrđenim metodama vođenja podataka i statistike i njihovo uključivanje</w:t>
      </w:r>
      <w:r w:rsidR="003500B8">
        <w:rPr>
          <w:szCs w:val="24"/>
        </w:rPr>
        <w:t xml:space="preserve"> </w:t>
      </w:r>
      <w:r w:rsidR="00646221">
        <w:rPr>
          <w:szCs w:val="24"/>
        </w:rPr>
        <w:t xml:space="preserve">u </w:t>
      </w:r>
      <w:r w:rsidR="00CD452A">
        <w:rPr>
          <w:szCs w:val="24"/>
        </w:rPr>
        <w:t>gospod</w:t>
      </w:r>
      <w:r w:rsidR="003500B8">
        <w:rPr>
          <w:szCs w:val="24"/>
        </w:rPr>
        <w:t xml:space="preserve">arski </w:t>
      </w:r>
      <w:r w:rsidR="00646221">
        <w:rPr>
          <w:szCs w:val="24"/>
        </w:rPr>
        <w:t xml:space="preserve">okvir koji se razmatra u cjelini, </w:t>
      </w:r>
      <w:r>
        <w:rPr>
          <w:szCs w:val="24"/>
        </w:rPr>
        <w:t>dodatno će utjecati na utvrđivanje minimalne plaće primjerene za konkretne gospodarske okolnosti i trendove</w:t>
      </w:r>
      <w:r w:rsidR="00307949">
        <w:rPr>
          <w:szCs w:val="24"/>
        </w:rPr>
        <w:t xml:space="preserve"> razvoja gospodarstva i produktivnosti.</w:t>
      </w:r>
    </w:p>
    <w:p w14:paraId="39140F32" w14:textId="77777777" w:rsidR="00DB4B9B" w:rsidRDefault="00DB4B9B" w:rsidP="00286DBD">
      <w:pPr>
        <w:shd w:val="clear" w:color="auto" w:fill="FFFFFF"/>
        <w:spacing w:line="276" w:lineRule="auto"/>
        <w:ind w:firstLine="720"/>
        <w:jc w:val="both"/>
        <w:textAlignment w:val="baseline"/>
        <w:rPr>
          <w:szCs w:val="24"/>
        </w:rPr>
      </w:pPr>
    </w:p>
    <w:p w14:paraId="445CD92D" w14:textId="3D044606" w:rsidR="00DB4B9B" w:rsidRDefault="0096004F" w:rsidP="008D34CC">
      <w:pPr>
        <w:shd w:val="clear" w:color="auto" w:fill="FFFFFF"/>
        <w:spacing w:line="240" w:lineRule="auto"/>
        <w:ind w:firstLine="720"/>
        <w:jc w:val="both"/>
        <w:textAlignment w:val="baseline"/>
        <w:rPr>
          <w:rStyle w:val="zadanifontodlomka-000015"/>
        </w:rPr>
      </w:pPr>
      <w:r>
        <w:rPr>
          <w:szCs w:val="24"/>
        </w:rPr>
        <w:t xml:space="preserve">Nadalje, što se tiče kupovne moći zakonske minimalne plaće u razdoblju od </w:t>
      </w:r>
      <w:r w:rsidRPr="00E74FC7">
        <w:rPr>
          <w:color w:val="1F1F1F"/>
          <w:szCs w:val="24"/>
        </w:rPr>
        <w:t>siječnja 2023. i siječnja</w:t>
      </w:r>
      <w:r>
        <w:rPr>
          <w:color w:val="1F1F1F"/>
          <w:szCs w:val="24"/>
        </w:rPr>
        <w:t xml:space="preserve"> 2024.</w:t>
      </w:r>
      <w:r w:rsidR="00307949">
        <w:rPr>
          <w:color w:val="1F1F1F"/>
          <w:szCs w:val="24"/>
        </w:rPr>
        <w:t>,</w:t>
      </w:r>
      <w:r>
        <w:rPr>
          <w:color w:val="1F1F1F"/>
          <w:szCs w:val="24"/>
        </w:rPr>
        <w:t xml:space="preserve"> prema podacima Eurofounda odnosno Eurostata,</w:t>
      </w:r>
      <w:r w:rsidRPr="00F75109">
        <w:rPr>
          <w:color w:val="1F1F1F"/>
          <w:szCs w:val="24"/>
        </w:rPr>
        <w:t xml:space="preserve"> </w:t>
      </w:r>
      <w:r>
        <w:rPr>
          <w:color w:val="1F1F1F"/>
          <w:szCs w:val="24"/>
        </w:rPr>
        <w:t>k</w:t>
      </w:r>
      <w:r w:rsidRPr="00E74FC7">
        <w:rPr>
          <w:color w:val="1F1F1F"/>
          <w:szCs w:val="24"/>
        </w:rPr>
        <w:t xml:space="preserve">upovna moć </w:t>
      </w:r>
      <w:r>
        <w:rPr>
          <w:color w:val="1F1F1F"/>
          <w:szCs w:val="24"/>
        </w:rPr>
        <w:t xml:space="preserve">zakonskih </w:t>
      </w:r>
      <w:r w:rsidRPr="00E74FC7">
        <w:rPr>
          <w:color w:val="1F1F1F"/>
          <w:szCs w:val="24"/>
        </w:rPr>
        <w:t>minimalnih plaća</w:t>
      </w:r>
      <w:r>
        <w:rPr>
          <w:color w:val="1F1F1F"/>
          <w:szCs w:val="24"/>
        </w:rPr>
        <w:t xml:space="preserve"> p</w:t>
      </w:r>
      <w:r w:rsidRPr="00E74FC7">
        <w:rPr>
          <w:color w:val="1F1F1F"/>
          <w:szCs w:val="24"/>
        </w:rPr>
        <w:t>o</w:t>
      </w:r>
      <w:r>
        <w:rPr>
          <w:color w:val="1F1F1F"/>
          <w:szCs w:val="24"/>
        </w:rPr>
        <w:t xml:space="preserve">boljšana je </w:t>
      </w:r>
      <w:r w:rsidRPr="00E74FC7">
        <w:rPr>
          <w:color w:val="1F1F1F"/>
          <w:szCs w:val="24"/>
        </w:rPr>
        <w:t xml:space="preserve">u svim </w:t>
      </w:r>
      <w:r>
        <w:rPr>
          <w:color w:val="1F1F1F"/>
          <w:szCs w:val="24"/>
        </w:rPr>
        <w:t>državama E</w:t>
      </w:r>
      <w:r w:rsidR="008F2394">
        <w:rPr>
          <w:color w:val="1F1F1F"/>
          <w:szCs w:val="24"/>
        </w:rPr>
        <w:t>U</w:t>
      </w:r>
      <w:r>
        <w:rPr>
          <w:color w:val="1F1F1F"/>
          <w:szCs w:val="24"/>
        </w:rPr>
        <w:t>, o</w:t>
      </w:r>
      <w:r w:rsidRPr="00E74FC7">
        <w:rPr>
          <w:color w:val="1F1F1F"/>
          <w:szCs w:val="24"/>
        </w:rPr>
        <w:t>sim u Francuskoj</w:t>
      </w:r>
      <w:r>
        <w:rPr>
          <w:color w:val="1F1F1F"/>
          <w:szCs w:val="24"/>
        </w:rPr>
        <w:t>, gdje se nije mijenjala. M</w:t>
      </w:r>
      <w:r w:rsidRPr="00E74FC7">
        <w:rPr>
          <w:color w:val="1F1F1F"/>
          <w:szCs w:val="24"/>
        </w:rPr>
        <w:t>inimalne su plaće realno porasle za više</w:t>
      </w:r>
      <w:r>
        <w:rPr>
          <w:color w:val="1F1F1F"/>
          <w:szCs w:val="24"/>
        </w:rPr>
        <w:t xml:space="preserve"> </w:t>
      </w:r>
      <w:r w:rsidRPr="00E74FC7">
        <w:rPr>
          <w:color w:val="1F1F1F"/>
          <w:szCs w:val="24"/>
        </w:rPr>
        <w:t>od 10</w:t>
      </w:r>
      <w:r w:rsidR="00AB63A5">
        <w:rPr>
          <w:color w:val="1F1F1F"/>
          <w:szCs w:val="24"/>
        </w:rPr>
        <w:t xml:space="preserve"> posto</w:t>
      </w:r>
      <w:r w:rsidRPr="00E74FC7">
        <w:rPr>
          <w:color w:val="1F1F1F"/>
          <w:szCs w:val="24"/>
        </w:rPr>
        <w:t xml:space="preserve"> u pet zemalja</w:t>
      </w:r>
      <w:r>
        <w:rPr>
          <w:color w:val="1F1F1F"/>
          <w:szCs w:val="24"/>
        </w:rPr>
        <w:t xml:space="preserve">, među kojima se nalazi i Republika Hrvatska (uz </w:t>
      </w:r>
      <w:r w:rsidRPr="00E74FC7">
        <w:rPr>
          <w:color w:val="1F1F1F"/>
          <w:szCs w:val="24"/>
        </w:rPr>
        <w:t>Poljsk</w:t>
      </w:r>
      <w:r>
        <w:rPr>
          <w:color w:val="1F1F1F"/>
          <w:szCs w:val="24"/>
        </w:rPr>
        <w:t>u</w:t>
      </w:r>
      <w:r w:rsidRPr="00E74FC7">
        <w:rPr>
          <w:color w:val="1F1F1F"/>
          <w:szCs w:val="24"/>
        </w:rPr>
        <w:t>, Bugarsk</w:t>
      </w:r>
      <w:r>
        <w:rPr>
          <w:color w:val="1F1F1F"/>
          <w:szCs w:val="24"/>
        </w:rPr>
        <w:t>u</w:t>
      </w:r>
      <w:r w:rsidRPr="00E74FC7">
        <w:rPr>
          <w:color w:val="1F1F1F"/>
          <w:szCs w:val="24"/>
        </w:rPr>
        <w:t>, Latvij</w:t>
      </w:r>
      <w:r>
        <w:rPr>
          <w:color w:val="1F1F1F"/>
          <w:szCs w:val="24"/>
        </w:rPr>
        <w:t>u</w:t>
      </w:r>
      <w:r w:rsidRPr="00E74FC7">
        <w:rPr>
          <w:color w:val="1F1F1F"/>
          <w:szCs w:val="24"/>
        </w:rPr>
        <w:t xml:space="preserve"> i Mađarsk</w:t>
      </w:r>
      <w:r>
        <w:rPr>
          <w:color w:val="1F1F1F"/>
          <w:szCs w:val="24"/>
        </w:rPr>
        <w:t>u</w:t>
      </w:r>
      <w:r w:rsidRPr="00E74FC7">
        <w:rPr>
          <w:color w:val="1F1F1F"/>
          <w:szCs w:val="24"/>
        </w:rPr>
        <w:t xml:space="preserve">), </w:t>
      </w:r>
      <w:r w:rsidR="00307949">
        <w:rPr>
          <w:color w:val="1F1F1F"/>
          <w:szCs w:val="24"/>
        </w:rPr>
        <w:t xml:space="preserve">za </w:t>
      </w:r>
      <w:r w:rsidRPr="00E74FC7">
        <w:rPr>
          <w:color w:val="1F1F1F"/>
          <w:szCs w:val="24"/>
        </w:rPr>
        <w:t>više</w:t>
      </w:r>
      <w:r>
        <w:rPr>
          <w:color w:val="1F1F1F"/>
          <w:szCs w:val="24"/>
        </w:rPr>
        <w:t xml:space="preserve"> </w:t>
      </w:r>
      <w:r w:rsidRPr="00E74FC7">
        <w:rPr>
          <w:color w:val="1F1F1F"/>
          <w:szCs w:val="24"/>
        </w:rPr>
        <w:t>od 5</w:t>
      </w:r>
      <w:r w:rsidR="00AB63A5">
        <w:rPr>
          <w:color w:val="1F1F1F"/>
          <w:szCs w:val="24"/>
        </w:rPr>
        <w:t xml:space="preserve"> posto </w:t>
      </w:r>
      <w:r>
        <w:rPr>
          <w:color w:val="1F1F1F"/>
          <w:szCs w:val="24"/>
        </w:rPr>
        <w:t>u 7 država članica (</w:t>
      </w:r>
      <w:r w:rsidRPr="00E74FC7">
        <w:rPr>
          <w:color w:val="1F1F1F"/>
          <w:szCs w:val="24"/>
        </w:rPr>
        <w:t>Litv</w:t>
      </w:r>
      <w:r>
        <w:rPr>
          <w:color w:val="1F1F1F"/>
          <w:szCs w:val="24"/>
        </w:rPr>
        <w:t>i</w:t>
      </w:r>
      <w:r w:rsidRPr="00E74FC7">
        <w:rPr>
          <w:color w:val="1F1F1F"/>
          <w:szCs w:val="24"/>
        </w:rPr>
        <w:t>,</w:t>
      </w:r>
      <w:r>
        <w:rPr>
          <w:color w:val="1F1F1F"/>
          <w:szCs w:val="24"/>
        </w:rPr>
        <w:t xml:space="preserve"> </w:t>
      </w:r>
      <w:r w:rsidRPr="00E74FC7">
        <w:rPr>
          <w:color w:val="1F1F1F"/>
          <w:szCs w:val="24"/>
        </w:rPr>
        <w:t>Estonij</w:t>
      </w:r>
      <w:r>
        <w:rPr>
          <w:color w:val="1F1F1F"/>
          <w:szCs w:val="24"/>
        </w:rPr>
        <w:t>i</w:t>
      </w:r>
      <w:r w:rsidRPr="00E74FC7">
        <w:rPr>
          <w:color w:val="1F1F1F"/>
          <w:szCs w:val="24"/>
        </w:rPr>
        <w:t>, Malt</w:t>
      </w:r>
      <w:r>
        <w:rPr>
          <w:color w:val="1F1F1F"/>
          <w:szCs w:val="24"/>
        </w:rPr>
        <w:t xml:space="preserve">i, </w:t>
      </w:r>
      <w:r w:rsidRPr="00E74FC7">
        <w:rPr>
          <w:color w:val="1F1F1F"/>
          <w:szCs w:val="24"/>
        </w:rPr>
        <w:t>Češk</w:t>
      </w:r>
      <w:r>
        <w:rPr>
          <w:color w:val="1F1F1F"/>
          <w:szCs w:val="24"/>
        </w:rPr>
        <w:t xml:space="preserve">oj, </w:t>
      </w:r>
      <w:r w:rsidRPr="00E74FC7">
        <w:rPr>
          <w:color w:val="1F1F1F"/>
          <w:szCs w:val="24"/>
        </w:rPr>
        <w:t>Irskoj, Grčkoj</w:t>
      </w:r>
      <w:r>
        <w:rPr>
          <w:color w:val="1F1F1F"/>
          <w:szCs w:val="24"/>
        </w:rPr>
        <w:t xml:space="preserve"> i </w:t>
      </w:r>
      <w:r w:rsidRPr="00E74FC7">
        <w:rPr>
          <w:color w:val="1F1F1F"/>
          <w:szCs w:val="24"/>
        </w:rPr>
        <w:t>Portugalu</w:t>
      </w:r>
      <w:r>
        <w:rPr>
          <w:color w:val="1F1F1F"/>
          <w:szCs w:val="24"/>
        </w:rPr>
        <w:t>)</w:t>
      </w:r>
      <w:r w:rsidRPr="00E74FC7">
        <w:rPr>
          <w:color w:val="1F1F1F"/>
          <w:szCs w:val="24"/>
        </w:rPr>
        <w:t>,</w:t>
      </w:r>
      <w:r>
        <w:rPr>
          <w:color w:val="1F1F1F"/>
          <w:szCs w:val="24"/>
        </w:rPr>
        <w:t xml:space="preserve"> a </w:t>
      </w:r>
      <w:r w:rsidRPr="00E74FC7">
        <w:rPr>
          <w:color w:val="1F1F1F"/>
          <w:szCs w:val="24"/>
        </w:rPr>
        <w:t>manje od 5</w:t>
      </w:r>
      <w:r w:rsidR="00AB63A5">
        <w:rPr>
          <w:color w:val="1F1F1F"/>
          <w:szCs w:val="24"/>
        </w:rPr>
        <w:t xml:space="preserve"> posto </w:t>
      </w:r>
      <w:r>
        <w:rPr>
          <w:color w:val="1F1F1F"/>
          <w:szCs w:val="24"/>
        </w:rPr>
        <w:t>u ostalim državama članicama.</w:t>
      </w:r>
    </w:p>
    <w:p w14:paraId="7EB858A7" w14:textId="77777777" w:rsidR="00DB4B9B" w:rsidRDefault="00DB4B9B" w:rsidP="008D34CC">
      <w:pPr>
        <w:shd w:val="clear" w:color="auto" w:fill="FFFFFF"/>
        <w:spacing w:line="240" w:lineRule="auto"/>
        <w:ind w:firstLine="720"/>
        <w:jc w:val="both"/>
        <w:textAlignment w:val="baseline"/>
        <w:rPr>
          <w:rStyle w:val="zadanifontodlomka-000015"/>
        </w:rPr>
      </w:pPr>
    </w:p>
    <w:p w14:paraId="1F6D3576" w14:textId="0B8CB7FA" w:rsidR="00D06E62" w:rsidRPr="00D94AF3" w:rsidRDefault="00D06E62" w:rsidP="008D34CC">
      <w:pPr>
        <w:spacing w:line="240" w:lineRule="auto"/>
        <w:ind w:firstLine="720"/>
        <w:jc w:val="both"/>
        <w:rPr>
          <w:rFonts w:eastAsia="Calibri"/>
          <w:kern w:val="2"/>
        </w:rPr>
      </w:pPr>
      <w:r w:rsidRPr="00DA02FB">
        <w:rPr>
          <w:bCs/>
          <w:szCs w:val="24"/>
        </w:rPr>
        <w:t xml:space="preserve">U odnosu na primjedbu da prijedlog zakona ne adresira kolektivno pregovaranje i nadzor, u koji treba uključiti i sindikate, predlagatelj napominje da </w:t>
      </w:r>
      <w:r>
        <w:rPr>
          <w:bCs/>
          <w:szCs w:val="24"/>
        </w:rPr>
        <w:t>i Zakon o minimalnoj plaći te svi propisi kojima se uređuju prava radnika sadrže odredbe o nadzoru i sankcijama koje se jednako primjenjuju i za zaštitu prava radnika na minimaln</w:t>
      </w:r>
      <w:r w:rsidR="00A0758D">
        <w:rPr>
          <w:bCs/>
          <w:szCs w:val="24"/>
        </w:rPr>
        <w:t>u</w:t>
      </w:r>
      <w:r>
        <w:rPr>
          <w:bCs/>
          <w:szCs w:val="24"/>
        </w:rPr>
        <w:t xml:space="preserve"> plać</w:t>
      </w:r>
      <w:r w:rsidR="00A0758D">
        <w:rPr>
          <w:bCs/>
          <w:szCs w:val="24"/>
        </w:rPr>
        <w:t>u</w:t>
      </w:r>
      <w:r>
        <w:rPr>
          <w:bCs/>
          <w:szCs w:val="24"/>
        </w:rPr>
        <w:t xml:space="preserve"> te da neisplata plaće pod određenim uvjetima može predstavljati kazneno djelo. Također,</w:t>
      </w:r>
      <w:r w:rsidRPr="00DA02FB">
        <w:rPr>
          <w:bCs/>
          <w:szCs w:val="24"/>
        </w:rPr>
        <w:t xml:space="preserve"> kolektivni radni odnosi, osobito </w:t>
      </w:r>
      <w:r w:rsidRPr="00D94AF3">
        <w:t>pravo na organiziranje i udruživanje u organizacije radnika i poslodavaca</w:t>
      </w:r>
      <w:r>
        <w:t xml:space="preserve"> te pravo na kolektivno pregovaranje,</w:t>
      </w:r>
      <w:r w:rsidRPr="00D94AF3">
        <w:t xml:space="preserve"> </w:t>
      </w:r>
      <w:r w:rsidRPr="00DA02FB">
        <w:rPr>
          <w:bCs/>
          <w:szCs w:val="24"/>
        </w:rPr>
        <w:t xml:space="preserve">uz </w:t>
      </w:r>
      <w:r w:rsidRPr="00D94AF3">
        <w:lastRenderedPageBreak/>
        <w:t>Ustav Republike Hrvatske</w:t>
      </w:r>
      <w:r w:rsidR="00AB4C06" w:rsidRPr="00AB4C06">
        <w:t xml:space="preserve"> </w:t>
      </w:r>
      <w:r w:rsidR="00DC7CEE">
        <w:t>(</w:t>
      </w:r>
      <w:r w:rsidR="00AB4C06">
        <w:t xml:space="preserve">„Narodne novine“, broj </w:t>
      </w:r>
      <w:r w:rsidR="00DC7CEE">
        <w:t xml:space="preserve">85/10. - pročišćeni tekst i 5/14. - Odluka Ustavnog suda Republike Hrvatske). </w:t>
      </w:r>
      <w:r w:rsidRPr="00D94AF3">
        <w:t xml:space="preserve">temeljno </w:t>
      </w:r>
      <w:r w:rsidR="00DC7CEE">
        <w:t xml:space="preserve">su </w:t>
      </w:r>
      <w:r w:rsidRPr="00D94AF3">
        <w:t>uređen</w:t>
      </w:r>
      <w:r>
        <w:t>i</w:t>
      </w:r>
      <w:r w:rsidRPr="00D94AF3">
        <w:t xml:space="preserve"> Zakonom o radu </w:t>
      </w:r>
      <w:r>
        <w:t>(</w:t>
      </w:r>
      <w:r w:rsidRPr="00D94AF3">
        <w:rPr>
          <w:rFonts w:eastAsia="Calibri"/>
          <w:kern w:val="2"/>
        </w:rPr>
        <w:t>„Narodne novine“,</w:t>
      </w:r>
      <w:r>
        <w:rPr>
          <w:rFonts w:eastAsia="Calibri"/>
          <w:kern w:val="2"/>
        </w:rPr>
        <w:t xml:space="preserve"> </w:t>
      </w:r>
      <w:r w:rsidRPr="00D94AF3">
        <w:rPr>
          <w:rFonts w:eastAsia="Calibri"/>
          <w:kern w:val="2"/>
        </w:rPr>
        <w:t>broj 93/14</w:t>
      </w:r>
      <w:r>
        <w:rPr>
          <w:rFonts w:eastAsia="Calibri"/>
          <w:kern w:val="2"/>
        </w:rPr>
        <w:t>.</w:t>
      </w:r>
      <w:r w:rsidRPr="00D94AF3">
        <w:rPr>
          <w:rFonts w:eastAsia="Calibri"/>
          <w:kern w:val="2"/>
        </w:rPr>
        <w:t>, 127/17</w:t>
      </w:r>
      <w:r>
        <w:rPr>
          <w:rFonts w:eastAsia="Calibri"/>
          <w:kern w:val="2"/>
        </w:rPr>
        <w:t>.</w:t>
      </w:r>
      <w:r w:rsidRPr="00D94AF3">
        <w:rPr>
          <w:rFonts w:eastAsia="Calibri"/>
          <w:kern w:val="2"/>
        </w:rPr>
        <w:t>, 98/19</w:t>
      </w:r>
      <w:r>
        <w:rPr>
          <w:rFonts w:eastAsia="Calibri"/>
          <w:kern w:val="2"/>
        </w:rPr>
        <w:t>.</w:t>
      </w:r>
      <w:r w:rsidRPr="00D94AF3">
        <w:rPr>
          <w:rFonts w:eastAsia="Calibri"/>
          <w:kern w:val="2"/>
        </w:rPr>
        <w:t>,</w:t>
      </w:r>
      <w:r>
        <w:rPr>
          <w:rFonts w:eastAsia="Calibri"/>
          <w:kern w:val="2"/>
        </w:rPr>
        <w:t xml:space="preserve"> </w:t>
      </w:r>
      <w:r w:rsidRPr="00D94AF3">
        <w:rPr>
          <w:rFonts w:eastAsia="Calibri"/>
          <w:kern w:val="2"/>
        </w:rPr>
        <w:t>151/22</w:t>
      </w:r>
      <w:r>
        <w:rPr>
          <w:rFonts w:eastAsia="Calibri"/>
          <w:kern w:val="2"/>
        </w:rPr>
        <w:t>.</w:t>
      </w:r>
      <w:r w:rsidRPr="00D94AF3">
        <w:rPr>
          <w:rFonts w:eastAsia="Calibri"/>
          <w:kern w:val="2"/>
        </w:rPr>
        <w:t>, 64/23</w:t>
      </w:r>
      <w:r>
        <w:rPr>
          <w:rFonts w:eastAsia="Calibri"/>
          <w:kern w:val="2"/>
        </w:rPr>
        <w:t>.</w:t>
      </w:r>
      <w:r w:rsidRPr="00D94AF3">
        <w:rPr>
          <w:rFonts w:eastAsia="Calibri"/>
          <w:kern w:val="2"/>
        </w:rPr>
        <w:t>)</w:t>
      </w:r>
      <w:r>
        <w:rPr>
          <w:rFonts w:eastAsia="Calibri"/>
          <w:kern w:val="2"/>
        </w:rPr>
        <w:t xml:space="preserve"> </w:t>
      </w:r>
      <w:r w:rsidR="00DC7CEE">
        <w:rPr>
          <w:rFonts w:eastAsia="Calibri"/>
          <w:kern w:val="2"/>
        </w:rPr>
        <w:t xml:space="preserve">i </w:t>
      </w:r>
      <w:r w:rsidRPr="00D94AF3">
        <w:rPr>
          <w:rFonts w:eastAsia="Calibri"/>
        </w:rPr>
        <w:t>Zakon</w:t>
      </w:r>
      <w:r>
        <w:rPr>
          <w:rFonts w:eastAsia="Calibri"/>
        </w:rPr>
        <w:t>om</w:t>
      </w:r>
      <w:r w:rsidRPr="00D94AF3">
        <w:rPr>
          <w:rFonts w:eastAsia="Calibri"/>
        </w:rPr>
        <w:t xml:space="preserve"> o reprezentativnosti udruga poslodavaca i sindikata (</w:t>
      </w:r>
      <w:r>
        <w:rPr>
          <w:rFonts w:eastAsia="Calibri"/>
        </w:rPr>
        <w:t>„</w:t>
      </w:r>
      <w:r w:rsidRPr="00D94AF3">
        <w:rPr>
          <w:rFonts w:eastAsia="Calibri"/>
        </w:rPr>
        <w:t>Narodne novine</w:t>
      </w:r>
      <w:r>
        <w:rPr>
          <w:rFonts w:eastAsia="Calibri"/>
        </w:rPr>
        <w:t>“</w:t>
      </w:r>
      <w:r w:rsidRPr="00D94AF3">
        <w:rPr>
          <w:rFonts w:eastAsia="Calibri"/>
        </w:rPr>
        <w:t>, broj 93/14</w:t>
      </w:r>
      <w:r>
        <w:rPr>
          <w:rFonts w:eastAsia="Calibri"/>
        </w:rPr>
        <w:t xml:space="preserve">. i 26/15). kojim se </w:t>
      </w:r>
      <w:r>
        <w:t xml:space="preserve">uređuju </w:t>
      </w:r>
      <w:r w:rsidRPr="00D94AF3">
        <w:t>kriterij</w:t>
      </w:r>
      <w:r>
        <w:t>i</w:t>
      </w:r>
      <w:r w:rsidRPr="00D94AF3">
        <w:t xml:space="preserve"> i postupak za utvrđivanje reprezentativnosti sindikata za kolektivno pregovaranje</w:t>
      </w:r>
      <w:r>
        <w:t>. Predmetni zakonodavni okvir sadrži sva rješenja primjenjiva i na kolektivno pregovaranje o plaći općenito i stoga nisu predmet uređenja ovim Konačnim prijedlogom zakona. Navedeni nacionalni propisi temelje se na nizu međunarodnih ugovora koje je Republika Hrvatska ratificirala i koji postavljaju dozvoljene okvire</w:t>
      </w:r>
      <w:r w:rsidR="00F87BEC">
        <w:t xml:space="preserve"> vezano uz autonomiju </w:t>
      </w:r>
      <w:r w:rsidR="00C52125">
        <w:t xml:space="preserve">sindikata i poslodavaca </w:t>
      </w:r>
      <w:r>
        <w:t>te o čijoj primjeni i poštivanju redovito izvješćuje međunarodna nadzorna tijela koja prate moguće povrede ugovora i prava i sloboda koja su njima zajamčeni, a obuhvaćaju i pravo na plaću.</w:t>
      </w:r>
    </w:p>
    <w:p w14:paraId="489D07D6" w14:textId="77777777" w:rsidR="00976B57" w:rsidRDefault="00976B57" w:rsidP="008D34CC">
      <w:pPr>
        <w:widowControl w:val="0"/>
        <w:suppressAutoHyphens/>
        <w:spacing w:line="240" w:lineRule="auto"/>
        <w:ind w:firstLine="720"/>
        <w:jc w:val="both"/>
        <w:rPr>
          <w:bCs/>
          <w:snapToGrid w:val="0"/>
          <w:spacing w:val="-3"/>
          <w:szCs w:val="24"/>
        </w:rPr>
      </w:pPr>
    </w:p>
    <w:p w14:paraId="5F44A97B" w14:textId="6A081564" w:rsidR="00976B57" w:rsidRDefault="00976B57" w:rsidP="008D34CC">
      <w:pPr>
        <w:widowControl w:val="0"/>
        <w:suppressAutoHyphens/>
        <w:spacing w:line="240" w:lineRule="auto"/>
        <w:ind w:firstLine="720"/>
        <w:jc w:val="both"/>
        <w:rPr>
          <w:bCs/>
          <w:snapToGrid w:val="0"/>
          <w:spacing w:val="-3"/>
          <w:szCs w:val="24"/>
        </w:rPr>
      </w:pPr>
      <w:r>
        <w:rPr>
          <w:bCs/>
          <w:snapToGrid w:val="0"/>
          <w:spacing w:val="-3"/>
          <w:szCs w:val="24"/>
        </w:rPr>
        <w:t xml:space="preserve">Ostale primjedbe i prijedlozi koji su izvan </w:t>
      </w:r>
      <w:r w:rsidR="00313755">
        <w:rPr>
          <w:bCs/>
          <w:snapToGrid w:val="0"/>
          <w:spacing w:val="-3"/>
          <w:szCs w:val="24"/>
        </w:rPr>
        <w:t>predmeta</w:t>
      </w:r>
      <w:r>
        <w:rPr>
          <w:bCs/>
          <w:snapToGrid w:val="0"/>
          <w:spacing w:val="-3"/>
          <w:szCs w:val="24"/>
        </w:rPr>
        <w:t xml:space="preserve"> ovoga </w:t>
      </w:r>
      <w:r w:rsidR="00313755">
        <w:rPr>
          <w:bCs/>
          <w:snapToGrid w:val="0"/>
          <w:spacing w:val="-3"/>
          <w:szCs w:val="24"/>
        </w:rPr>
        <w:t>Z</w:t>
      </w:r>
      <w:r>
        <w:rPr>
          <w:bCs/>
          <w:snapToGrid w:val="0"/>
          <w:spacing w:val="-3"/>
          <w:szCs w:val="24"/>
        </w:rPr>
        <w:t>akona (pitanje oporezivanja zakonske minimalne plaće)</w:t>
      </w:r>
      <w:r w:rsidR="00AF6B87">
        <w:rPr>
          <w:bCs/>
          <w:snapToGrid w:val="0"/>
          <w:spacing w:val="-3"/>
          <w:szCs w:val="24"/>
        </w:rPr>
        <w:t xml:space="preserve"> ili su</w:t>
      </w:r>
      <w:r>
        <w:rPr>
          <w:bCs/>
          <w:snapToGrid w:val="0"/>
          <w:spacing w:val="-3"/>
          <w:szCs w:val="24"/>
        </w:rPr>
        <w:t xml:space="preserve"> općenite </w:t>
      </w:r>
      <w:r w:rsidR="00AF6B87">
        <w:rPr>
          <w:bCs/>
          <w:snapToGrid w:val="0"/>
          <w:spacing w:val="-3"/>
          <w:szCs w:val="24"/>
        </w:rPr>
        <w:t xml:space="preserve">naravi </w:t>
      </w:r>
      <w:r w:rsidR="00313755">
        <w:rPr>
          <w:bCs/>
          <w:snapToGrid w:val="0"/>
          <w:spacing w:val="-3"/>
          <w:szCs w:val="24"/>
        </w:rPr>
        <w:t xml:space="preserve">ili se </w:t>
      </w:r>
      <w:r>
        <w:rPr>
          <w:bCs/>
          <w:snapToGrid w:val="0"/>
          <w:spacing w:val="-3"/>
          <w:szCs w:val="24"/>
        </w:rPr>
        <w:t>ne odnose se na konkretni tekst i sadržaj Prijedloga zakona, ovdje se posebno ne navode.</w:t>
      </w:r>
    </w:p>
    <w:p w14:paraId="4E89B1C4" w14:textId="77777777" w:rsidR="00D07038" w:rsidRPr="00313B03" w:rsidRDefault="00D07038" w:rsidP="00976B57">
      <w:pPr>
        <w:widowControl w:val="0"/>
        <w:suppressAutoHyphens/>
        <w:spacing w:line="276" w:lineRule="auto"/>
        <w:ind w:firstLine="720"/>
        <w:jc w:val="both"/>
        <w:rPr>
          <w:bCs/>
          <w:snapToGrid w:val="0"/>
          <w:spacing w:val="-3"/>
          <w:szCs w:val="24"/>
        </w:rPr>
      </w:pPr>
    </w:p>
    <w:p w14:paraId="2BEE7C2A" w14:textId="414B1D0F" w:rsidR="003A7F16" w:rsidRDefault="003A7F16" w:rsidP="00502A66">
      <w:pPr>
        <w:jc w:val="center"/>
        <w:rPr>
          <w:b/>
          <w:szCs w:val="24"/>
        </w:rPr>
      </w:pPr>
      <w:bookmarkStart w:id="4" w:name="_GoBack"/>
      <w:bookmarkEnd w:id="4"/>
      <w:r w:rsidRPr="00B05395">
        <w:rPr>
          <w:b/>
          <w:szCs w:val="24"/>
        </w:rPr>
        <w:t>TEKST ODREDBI VAŽEĆEG ZAKONA KOJE SE MIJENJAJU I DOPUNJUJU</w:t>
      </w:r>
    </w:p>
    <w:p w14:paraId="3393552D" w14:textId="77777777" w:rsidR="00393089" w:rsidRPr="00B05395" w:rsidRDefault="00393089" w:rsidP="00502A66">
      <w:pPr>
        <w:jc w:val="center"/>
        <w:rPr>
          <w:b/>
          <w:szCs w:val="24"/>
        </w:rPr>
      </w:pPr>
    </w:p>
    <w:p w14:paraId="5949208B" w14:textId="77777777" w:rsidR="003A7F16" w:rsidRPr="00B05395" w:rsidRDefault="003A7F16" w:rsidP="002923E1">
      <w:pPr>
        <w:shd w:val="clear" w:color="auto" w:fill="FFFFFF"/>
        <w:spacing w:before="103" w:after="48"/>
        <w:jc w:val="center"/>
        <w:textAlignment w:val="baseline"/>
        <w:rPr>
          <w:szCs w:val="24"/>
        </w:rPr>
      </w:pPr>
      <w:r w:rsidRPr="00B05395">
        <w:rPr>
          <w:szCs w:val="24"/>
        </w:rPr>
        <w:t>Članak 6.</w:t>
      </w:r>
    </w:p>
    <w:p w14:paraId="657249FD" w14:textId="77777777" w:rsidR="003A7F16" w:rsidRPr="00B05395" w:rsidRDefault="003A7F16" w:rsidP="00DD642A">
      <w:pPr>
        <w:shd w:val="clear" w:color="auto" w:fill="FFFFFF"/>
        <w:spacing w:after="48"/>
        <w:ind w:firstLine="408"/>
        <w:jc w:val="both"/>
        <w:textAlignment w:val="baseline"/>
        <w:rPr>
          <w:szCs w:val="24"/>
        </w:rPr>
      </w:pPr>
      <w:r w:rsidRPr="00B05395">
        <w:rPr>
          <w:szCs w:val="24"/>
        </w:rPr>
        <w:t>(1) Visinu minimalne plaće za svaku kalendarsku godinu uredbom utvrđuje Vlada Republike Hrvatske, na prijedlog ministra nadležnog za rad (u daljnjem tekstu: ministar).</w:t>
      </w:r>
    </w:p>
    <w:p w14:paraId="6C8D526A" w14:textId="77777777" w:rsidR="003A7F16" w:rsidRPr="00B05395" w:rsidRDefault="003A7F16" w:rsidP="00DD642A">
      <w:pPr>
        <w:shd w:val="clear" w:color="auto" w:fill="FFFFFF"/>
        <w:spacing w:after="48"/>
        <w:ind w:firstLine="408"/>
        <w:jc w:val="both"/>
        <w:textAlignment w:val="baseline"/>
        <w:rPr>
          <w:szCs w:val="24"/>
        </w:rPr>
      </w:pPr>
      <w:r w:rsidRPr="00B05395">
        <w:rPr>
          <w:szCs w:val="24"/>
        </w:rPr>
        <w:t>(2) Minimalna plaća ne može se utvrditi u iznosu manjem od iznosa koji je bio utvrđen za prethodnu godinu.</w:t>
      </w:r>
    </w:p>
    <w:p w14:paraId="049F8EBE" w14:textId="77777777" w:rsidR="003A7F16" w:rsidRPr="00B05395" w:rsidRDefault="003A7F16" w:rsidP="00DD642A">
      <w:pPr>
        <w:shd w:val="clear" w:color="auto" w:fill="FFFFFF"/>
        <w:spacing w:after="48"/>
        <w:ind w:firstLine="408"/>
        <w:jc w:val="both"/>
        <w:textAlignment w:val="baseline"/>
        <w:rPr>
          <w:szCs w:val="24"/>
        </w:rPr>
      </w:pPr>
      <w:r w:rsidRPr="00B05395">
        <w:rPr>
          <w:szCs w:val="24"/>
        </w:rPr>
        <w:t>(3) Ministar će, imajući u vidu povećanje udjela minimalne plaće u prosječnoj brutoplaći isplaćenoj u pravnim osobama od siječnja do srpnja tekuće godine, uzimajući u obzir inflaciju, kretanje plaća, kretanje nezaposlenosti i zaposlenosti, demografska kretanja te ukupno stanje gospodarstva, a posebnu pozornost posvećujući djelatnostima s niskim plaćama i ugroženim skupinama zaposlenih, nakon konzultacija sa socijalnim partnerima, Vladi Republike Hrvatske predložiti visinu minimalne plaće.</w:t>
      </w:r>
    </w:p>
    <w:p w14:paraId="7833C797" w14:textId="77777777" w:rsidR="003A7F16" w:rsidRPr="00B05395" w:rsidRDefault="003A7F16" w:rsidP="00DD642A">
      <w:pPr>
        <w:shd w:val="clear" w:color="auto" w:fill="FFFFFF"/>
        <w:spacing w:after="48"/>
        <w:ind w:firstLine="408"/>
        <w:jc w:val="both"/>
        <w:textAlignment w:val="baseline"/>
        <w:rPr>
          <w:szCs w:val="24"/>
        </w:rPr>
      </w:pPr>
      <w:r w:rsidRPr="00B05395">
        <w:rPr>
          <w:szCs w:val="24"/>
        </w:rPr>
        <w:t>(4) Redovite godišnje konzultacije sa socijalnim partnerima iz stavka 3. ovoga članka u pravilu se održavaju u rujnu i listopadu.</w:t>
      </w:r>
    </w:p>
    <w:p w14:paraId="5544E416" w14:textId="77777777" w:rsidR="003A7F16" w:rsidRPr="00B05395" w:rsidRDefault="003A7F16" w:rsidP="002923E1">
      <w:pPr>
        <w:shd w:val="clear" w:color="auto" w:fill="FFFFFF"/>
        <w:spacing w:before="103" w:after="48"/>
        <w:jc w:val="center"/>
        <w:textAlignment w:val="baseline"/>
        <w:rPr>
          <w:szCs w:val="24"/>
        </w:rPr>
      </w:pPr>
      <w:r w:rsidRPr="00B05395">
        <w:rPr>
          <w:szCs w:val="24"/>
        </w:rPr>
        <w:t>Članak 8.</w:t>
      </w:r>
    </w:p>
    <w:p w14:paraId="4EEF15B4" w14:textId="77777777" w:rsidR="003A7F16" w:rsidRPr="00B05395" w:rsidRDefault="003A7F16" w:rsidP="00DD642A">
      <w:pPr>
        <w:shd w:val="clear" w:color="auto" w:fill="FFFFFF"/>
        <w:spacing w:after="48"/>
        <w:ind w:firstLine="408"/>
        <w:jc w:val="both"/>
        <w:textAlignment w:val="baseline"/>
        <w:rPr>
          <w:szCs w:val="24"/>
        </w:rPr>
      </w:pPr>
      <w:r w:rsidRPr="00B05395">
        <w:rPr>
          <w:szCs w:val="24"/>
        </w:rPr>
        <w:t>(1) Iznimno od članka 6. ovoga Zakona, kolektivnim ugovorom može se ugovoriti minimalna plaća u iznosu manjem od iznosa propisanog uredbom Vlade Republike Hrvatske.</w:t>
      </w:r>
    </w:p>
    <w:p w14:paraId="452081F1" w14:textId="77777777" w:rsidR="003A7F16" w:rsidRPr="00B05395" w:rsidRDefault="003A7F16" w:rsidP="00DD642A">
      <w:pPr>
        <w:shd w:val="clear" w:color="auto" w:fill="FFFFFF"/>
        <w:spacing w:after="48"/>
        <w:ind w:firstLine="408"/>
        <w:jc w:val="both"/>
        <w:textAlignment w:val="baseline"/>
        <w:rPr>
          <w:szCs w:val="24"/>
        </w:rPr>
      </w:pPr>
      <w:r w:rsidRPr="00B05395">
        <w:rPr>
          <w:szCs w:val="24"/>
        </w:rPr>
        <w:t>(2) Iznos minimalne plaće iz stavka 1. ovoga članka ne može biti manji od devedeset pet posto iznosa propisanog uredbom iz članka 6. ovoga Zakona.</w:t>
      </w:r>
    </w:p>
    <w:p w14:paraId="0B25D571" w14:textId="6EA9CFA1" w:rsidR="003A7F16" w:rsidRPr="00B05395" w:rsidRDefault="003A7F16" w:rsidP="00DD642A">
      <w:pPr>
        <w:shd w:val="clear" w:color="auto" w:fill="FFFFFF"/>
        <w:spacing w:after="48"/>
        <w:ind w:firstLine="408"/>
        <w:jc w:val="both"/>
        <w:textAlignment w:val="baseline"/>
        <w:rPr>
          <w:szCs w:val="24"/>
        </w:rPr>
      </w:pPr>
      <w:r w:rsidRPr="00B05395">
        <w:rPr>
          <w:szCs w:val="24"/>
        </w:rPr>
        <w:lastRenderedPageBreak/>
        <w:t>(3) U slučaju iz stavaka 1. i 2. ovoga članka ne primjenjuje se odredba članka 9. stavka 3. Zakona o radu („Narodne novine“, br. 93/14 i 127/17).</w:t>
      </w:r>
    </w:p>
    <w:p w14:paraId="138E33A4" w14:textId="77777777" w:rsidR="008D5E2C" w:rsidRDefault="008D5E2C" w:rsidP="003A7F16">
      <w:pPr>
        <w:pStyle w:val="box468805"/>
        <w:shd w:val="clear" w:color="auto" w:fill="FFFFFF"/>
        <w:spacing w:before="103" w:beforeAutospacing="0" w:after="48" w:afterAutospacing="0"/>
        <w:jc w:val="center"/>
        <w:textAlignment w:val="baseline"/>
      </w:pPr>
    </w:p>
    <w:p w14:paraId="76CBEDDB" w14:textId="7974DEA4" w:rsidR="003A7F16" w:rsidRPr="00B05395" w:rsidRDefault="003A7F16" w:rsidP="003A7F16">
      <w:pPr>
        <w:pStyle w:val="box468805"/>
        <w:shd w:val="clear" w:color="auto" w:fill="FFFFFF"/>
        <w:spacing w:before="103" w:beforeAutospacing="0" w:after="48" w:afterAutospacing="0"/>
        <w:jc w:val="center"/>
        <w:textAlignment w:val="baseline"/>
      </w:pPr>
      <w:r w:rsidRPr="00B05395">
        <w:t>Članak 10.</w:t>
      </w:r>
    </w:p>
    <w:p w14:paraId="6DF6B7A7" w14:textId="77777777" w:rsidR="003A7F16" w:rsidRPr="00B05395" w:rsidRDefault="003A7F16" w:rsidP="00745562">
      <w:pPr>
        <w:pStyle w:val="box468805"/>
        <w:shd w:val="clear" w:color="auto" w:fill="FFFFFF"/>
        <w:spacing w:before="0" w:beforeAutospacing="0" w:after="48" w:afterAutospacing="0"/>
        <w:ind w:firstLine="408"/>
        <w:jc w:val="both"/>
        <w:textAlignment w:val="baseline"/>
      </w:pPr>
      <w:r w:rsidRPr="00B05395">
        <w:t>(1) Novčanom kaznom od 60.000,00 do 100.000,00 kuna kaznit će se za prekršaj poslodavac pravna osoba:</w:t>
      </w:r>
    </w:p>
    <w:p w14:paraId="2CF06E04" w14:textId="77777777" w:rsidR="003A7F16" w:rsidRPr="00B05395" w:rsidRDefault="003A7F16" w:rsidP="00745562">
      <w:pPr>
        <w:pStyle w:val="box468805"/>
        <w:shd w:val="clear" w:color="auto" w:fill="FFFFFF"/>
        <w:spacing w:before="0" w:beforeAutospacing="0" w:after="48" w:afterAutospacing="0"/>
        <w:ind w:firstLine="408"/>
        <w:jc w:val="both"/>
        <w:textAlignment w:val="baseline"/>
      </w:pPr>
      <w:r w:rsidRPr="00B05395">
        <w:t>a) ako ne isplati minimalnu plaću na način propisan ovim Zakonom (članak 3. stavci 1., 2., 4., 5., 6. i 7.)</w:t>
      </w:r>
    </w:p>
    <w:p w14:paraId="1EB95C1B" w14:textId="77777777" w:rsidR="003A7F16" w:rsidRPr="00B05395" w:rsidRDefault="003A7F16" w:rsidP="00745562">
      <w:pPr>
        <w:pStyle w:val="box468805"/>
        <w:shd w:val="clear" w:color="auto" w:fill="FFFFFF"/>
        <w:spacing w:before="0" w:beforeAutospacing="0" w:after="48" w:afterAutospacing="0"/>
        <w:ind w:firstLine="408"/>
        <w:jc w:val="both"/>
        <w:textAlignment w:val="baseline"/>
      </w:pPr>
      <w:r w:rsidRPr="00B05395">
        <w:t>b) ako minimalnu plaću ne ugovori ili ne utvrdi u brutoiznosu (članak 3. stavak 3.)</w:t>
      </w:r>
    </w:p>
    <w:p w14:paraId="480F4AAE" w14:textId="77777777" w:rsidR="003A7F16" w:rsidRPr="00B05395" w:rsidRDefault="003A7F16" w:rsidP="00745562">
      <w:pPr>
        <w:pStyle w:val="box468805"/>
        <w:shd w:val="clear" w:color="auto" w:fill="FFFFFF"/>
        <w:spacing w:before="0" w:beforeAutospacing="0" w:after="48" w:afterAutospacing="0"/>
        <w:ind w:firstLine="408"/>
        <w:jc w:val="both"/>
        <w:textAlignment w:val="baseline"/>
      </w:pPr>
      <w:r w:rsidRPr="00B05395">
        <w:t>c) ako s radnikom sklopi sporazum o odricanju od prava na isplatu minimalne plaće (članak 3. stavak 8.)</w:t>
      </w:r>
    </w:p>
    <w:p w14:paraId="0DB0CB02" w14:textId="2D6E5582" w:rsidR="003A7F16" w:rsidRPr="00B05395" w:rsidRDefault="003A7F16" w:rsidP="00745562">
      <w:pPr>
        <w:pStyle w:val="box468805"/>
        <w:shd w:val="clear" w:color="auto" w:fill="FFFFFF"/>
        <w:spacing w:before="0" w:beforeAutospacing="0" w:after="48" w:afterAutospacing="0"/>
        <w:ind w:firstLine="408"/>
        <w:jc w:val="both"/>
        <w:textAlignment w:val="baseline"/>
      </w:pPr>
      <w:r w:rsidRPr="00B05395">
        <w:t>d) ako ne isplati povećanje plaće najmanje u visini utvrđenoj kolektivnim ugovorom čija je primjena proširena sukladno općem propisu o radu (članak 3.a</w:t>
      </w:r>
      <w:r w:rsidR="00C3209F">
        <w:t>,</w:t>
      </w:r>
      <w:r w:rsidRPr="00B05395">
        <w:t xml:space="preserve"> stavci 1., 2. i 3.)</w:t>
      </w:r>
    </w:p>
    <w:p w14:paraId="5268BE61" w14:textId="77777777" w:rsidR="003A7F16" w:rsidRPr="00B05395" w:rsidRDefault="003A7F16" w:rsidP="00745562">
      <w:pPr>
        <w:pStyle w:val="box468805"/>
        <w:shd w:val="clear" w:color="auto" w:fill="FFFFFF"/>
        <w:spacing w:before="0" w:beforeAutospacing="0" w:after="48" w:afterAutospacing="0"/>
        <w:ind w:firstLine="408"/>
        <w:jc w:val="both"/>
        <w:textAlignment w:val="baseline"/>
      </w:pPr>
      <w:r w:rsidRPr="00B05395">
        <w:t>e) ako ne isplati minimalnu plaću u visini utvrđenoj uredbom Vlade Republike Hrvatske (članak 6. stavak 1.).</w:t>
      </w:r>
    </w:p>
    <w:p w14:paraId="175C60FD" w14:textId="77777777" w:rsidR="003A7F16" w:rsidRPr="00B05395" w:rsidRDefault="003A7F16" w:rsidP="00745562">
      <w:pPr>
        <w:pStyle w:val="box468805"/>
        <w:shd w:val="clear" w:color="auto" w:fill="FFFFFF"/>
        <w:spacing w:before="0" w:beforeAutospacing="0" w:after="48" w:afterAutospacing="0"/>
        <w:ind w:firstLine="408"/>
        <w:jc w:val="both"/>
        <w:textAlignment w:val="baseline"/>
      </w:pPr>
      <w:r w:rsidRPr="00B05395">
        <w:t>(2) Novčanom kaznom od 7000,00 do 10.000,00 kuna za prekršaj iz stavka 1. ovoga članka kaznit će se i odgovorna osoba u pravnoj osobi poslodavca te fizička osoba obrtnik i osoba koja obavlja drugu samostalnu djelatnost kada je prekršaj počinila u vezi s obavljanjem svog obrta ili samostalne djelatnosti.</w:t>
      </w:r>
    </w:p>
    <w:p w14:paraId="4E0183E7" w14:textId="77777777" w:rsidR="003A7F16" w:rsidRPr="00B05395" w:rsidRDefault="003A7F16" w:rsidP="00745562">
      <w:pPr>
        <w:pStyle w:val="box468805"/>
        <w:shd w:val="clear" w:color="auto" w:fill="FFFFFF"/>
        <w:spacing w:before="0" w:beforeAutospacing="0" w:after="48" w:afterAutospacing="0"/>
        <w:ind w:firstLine="408"/>
        <w:jc w:val="both"/>
        <w:textAlignment w:val="baseline"/>
      </w:pPr>
      <w:r w:rsidRPr="00B05395">
        <w:t>(3) Novčanom kaznom od 7000,00 do 10.000,00 kuna za prekršaj iz stavka 1. ovoga članka kaznit će se poslodavac fizička osoba.</w:t>
      </w:r>
    </w:p>
    <w:p w14:paraId="2B4864FF" w14:textId="77777777" w:rsidR="001724EA" w:rsidRPr="00B05395" w:rsidRDefault="001724EA" w:rsidP="00983074">
      <w:pPr>
        <w:spacing w:line="240" w:lineRule="auto"/>
        <w:jc w:val="center"/>
        <w:rPr>
          <w:b/>
          <w:szCs w:val="24"/>
        </w:rPr>
      </w:pPr>
    </w:p>
    <w:sectPr w:rsidR="001724EA" w:rsidRPr="00B05395" w:rsidSect="006015BD">
      <w:headerReference w:type="default" r:id="rId13"/>
      <w:headerReference w:type="first" r:id="rId14"/>
      <w:type w:val="continuous"/>
      <w:pgSz w:w="11906" w:h="16838"/>
      <w:pgMar w:top="1417" w:right="1417" w:bottom="1417" w:left="1417" w:header="708" w:footer="708" w:gutter="0"/>
      <w:pgNumType w:start="1"/>
      <w:cols w:space="724"/>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3F6255" w14:textId="77777777" w:rsidR="00272EC1" w:rsidRDefault="00272EC1">
      <w:pPr>
        <w:spacing w:line="240" w:lineRule="auto"/>
      </w:pPr>
      <w:r>
        <w:separator/>
      </w:r>
    </w:p>
  </w:endnote>
  <w:endnote w:type="continuationSeparator" w:id="0">
    <w:p w14:paraId="2B19CC6E" w14:textId="77777777" w:rsidR="00272EC1" w:rsidRDefault="00272EC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yponineSans Reg">
    <w:altName w:val="Calibri"/>
    <w:charset w:val="00"/>
    <w:family w:val="auto"/>
    <w:pitch w:val="default"/>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135454" w14:textId="77777777" w:rsidR="00272EC1" w:rsidRDefault="00272EC1">
      <w:pPr>
        <w:spacing w:line="240" w:lineRule="auto"/>
      </w:pPr>
      <w:r>
        <w:separator/>
      </w:r>
    </w:p>
  </w:footnote>
  <w:footnote w:type="continuationSeparator" w:id="0">
    <w:p w14:paraId="416DBE9B" w14:textId="77777777" w:rsidR="00272EC1" w:rsidRDefault="00272EC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1263340"/>
      <w:docPartObj>
        <w:docPartGallery w:val="Page Numbers (Top of Page)"/>
        <w:docPartUnique/>
      </w:docPartObj>
    </w:sdtPr>
    <w:sdtEndPr>
      <w:rPr>
        <w:noProof/>
      </w:rPr>
    </w:sdtEndPr>
    <w:sdtContent>
      <w:p w14:paraId="6B02D534" w14:textId="668D6F93" w:rsidR="004C23FE" w:rsidRDefault="004C23FE">
        <w:pPr>
          <w:pStyle w:val="Header"/>
          <w:jc w:val="center"/>
        </w:pPr>
        <w:r>
          <w:fldChar w:fldCharType="begin"/>
        </w:r>
        <w:r>
          <w:instrText xml:space="preserve"> PAGE   \* MERGEFORMAT </w:instrText>
        </w:r>
        <w:r>
          <w:fldChar w:fldCharType="separate"/>
        </w:r>
        <w:r w:rsidR="0076661E">
          <w:rPr>
            <w:noProof/>
          </w:rPr>
          <w:t>2</w:t>
        </w:r>
        <w:r>
          <w:rPr>
            <w:noProof/>
          </w:rPr>
          <w:fldChar w:fldCharType="end"/>
        </w:r>
      </w:p>
    </w:sdtContent>
  </w:sdt>
  <w:p w14:paraId="66BA2C04" w14:textId="77777777" w:rsidR="004C23FE" w:rsidRDefault="004C23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4264314"/>
      <w:docPartObj>
        <w:docPartGallery w:val="Page Numbers (Top of Page)"/>
        <w:docPartUnique/>
      </w:docPartObj>
    </w:sdtPr>
    <w:sdtEndPr>
      <w:rPr>
        <w:noProof/>
      </w:rPr>
    </w:sdtEndPr>
    <w:sdtContent>
      <w:p w14:paraId="16049C40" w14:textId="37985B08" w:rsidR="004C23FE" w:rsidRDefault="004C23FE">
        <w:pPr>
          <w:pStyle w:val="Header"/>
          <w:jc w:val="center"/>
        </w:pPr>
        <w:r>
          <w:fldChar w:fldCharType="begin"/>
        </w:r>
        <w:r>
          <w:instrText xml:space="preserve"> PAGE   \* MERGEFORMAT </w:instrText>
        </w:r>
        <w:r>
          <w:fldChar w:fldCharType="separate"/>
        </w:r>
        <w:r w:rsidR="0076661E">
          <w:rPr>
            <w:noProof/>
          </w:rPr>
          <w:t>1</w:t>
        </w:r>
        <w:r>
          <w:rPr>
            <w:noProof/>
          </w:rPr>
          <w:fldChar w:fldCharType="end"/>
        </w:r>
      </w:p>
    </w:sdtContent>
  </w:sdt>
  <w:p w14:paraId="49EB06C3" w14:textId="77777777" w:rsidR="004C23FE" w:rsidRPr="00A85EAF" w:rsidRDefault="004C23FE" w:rsidP="00A85E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81D43"/>
    <w:multiLevelType w:val="multilevel"/>
    <w:tmpl w:val="AE022E2E"/>
    <w:lvl w:ilvl="0">
      <w:start w:val="1"/>
      <w:numFmt w:val="bullet"/>
      <w:lvlText w:val=""/>
      <w:lvlJc w:val="left"/>
      <w:pPr>
        <w:tabs>
          <w:tab w:val="num" w:pos="272"/>
        </w:tabs>
        <w:ind w:left="272" w:hanging="360"/>
      </w:pPr>
      <w:rPr>
        <w:rFonts w:ascii="Symbol" w:hAnsi="Symbol" w:hint="default"/>
        <w:sz w:val="20"/>
      </w:rPr>
    </w:lvl>
    <w:lvl w:ilvl="1">
      <w:start w:val="1"/>
      <w:numFmt w:val="bullet"/>
      <w:lvlText w:val=""/>
      <w:lvlJc w:val="left"/>
      <w:pPr>
        <w:tabs>
          <w:tab w:val="num" w:pos="992"/>
        </w:tabs>
        <w:ind w:left="992" w:hanging="360"/>
      </w:pPr>
      <w:rPr>
        <w:rFonts w:ascii="Symbol" w:hAnsi="Symbol" w:hint="default"/>
        <w:sz w:val="20"/>
      </w:rPr>
    </w:lvl>
    <w:lvl w:ilvl="2" w:tentative="1">
      <w:start w:val="1"/>
      <w:numFmt w:val="bullet"/>
      <w:lvlText w:val=""/>
      <w:lvlJc w:val="left"/>
      <w:pPr>
        <w:tabs>
          <w:tab w:val="num" w:pos="1712"/>
        </w:tabs>
        <w:ind w:left="1712" w:hanging="360"/>
      </w:pPr>
      <w:rPr>
        <w:rFonts w:ascii="Symbol" w:hAnsi="Symbol" w:hint="default"/>
        <w:sz w:val="20"/>
      </w:rPr>
    </w:lvl>
    <w:lvl w:ilvl="3" w:tentative="1">
      <w:start w:val="1"/>
      <w:numFmt w:val="bullet"/>
      <w:lvlText w:val=""/>
      <w:lvlJc w:val="left"/>
      <w:pPr>
        <w:tabs>
          <w:tab w:val="num" w:pos="2432"/>
        </w:tabs>
        <w:ind w:left="2432" w:hanging="360"/>
      </w:pPr>
      <w:rPr>
        <w:rFonts w:ascii="Symbol" w:hAnsi="Symbol" w:hint="default"/>
        <w:sz w:val="20"/>
      </w:rPr>
    </w:lvl>
    <w:lvl w:ilvl="4" w:tentative="1">
      <w:start w:val="1"/>
      <w:numFmt w:val="bullet"/>
      <w:lvlText w:val=""/>
      <w:lvlJc w:val="left"/>
      <w:pPr>
        <w:tabs>
          <w:tab w:val="num" w:pos="3152"/>
        </w:tabs>
        <w:ind w:left="3152" w:hanging="360"/>
      </w:pPr>
      <w:rPr>
        <w:rFonts w:ascii="Symbol" w:hAnsi="Symbol" w:hint="default"/>
        <w:sz w:val="20"/>
      </w:rPr>
    </w:lvl>
    <w:lvl w:ilvl="5" w:tentative="1">
      <w:start w:val="1"/>
      <w:numFmt w:val="bullet"/>
      <w:lvlText w:val=""/>
      <w:lvlJc w:val="left"/>
      <w:pPr>
        <w:tabs>
          <w:tab w:val="num" w:pos="3872"/>
        </w:tabs>
        <w:ind w:left="3872" w:hanging="360"/>
      </w:pPr>
      <w:rPr>
        <w:rFonts w:ascii="Symbol" w:hAnsi="Symbol" w:hint="default"/>
        <w:sz w:val="20"/>
      </w:rPr>
    </w:lvl>
    <w:lvl w:ilvl="6" w:tentative="1">
      <w:start w:val="1"/>
      <w:numFmt w:val="bullet"/>
      <w:lvlText w:val=""/>
      <w:lvlJc w:val="left"/>
      <w:pPr>
        <w:tabs>
          <w:tab w:val="num" w:pos="4592"/>
        </w:tabs>
        <w:ind w:left="4592" w:hanging="360"/>
      </w:pPr>
      <w:rPr>
        <w:rFonts w:ascii="Symbol" w:hAnsi="Symbol" w:hint="default"/>
        <w:sz w:val="20"/>
      </w:rPr>
    </w:lvl>
    <w:lvl w:ilvl="7" w:tentative="1">
      <w:start w:val="1"/>
      <w:numFmt w:val="bullet"/>
      <w:lvlText w:val=""/>
      <w:lvlJc w:val="left"/>
      <w:pPr>
        <w:tabs>
          <w:tab w:val="num" w:pos="5312"/>
        </w:tabs>
        <w:ind w:left="5312" w:hanging="360"/>
      </w:pPr>
      <w:rPr>
        <w:rFonts w:ascii="Symbol" w:hAnsi="Symbol" w:hint="default"/>
        <w:sz w:val="20"/>
      </w:rPr>
    </w:lvl>
    <w:lvl w:ilvl="8" w:tentative="1">
      <w:start w:val="1"/>
      <w:numFmt w:val="bullet"/>
      <w:lvlText w:val=""/>
      <w:lvlJc w:val="left"/>
      <w:pPr>
        <w:tabs>
          <w:tab w:val="num" w:pos="6032"/>
        </w:tabs>
        <w:ind w:left="6032" w:hanging="360"/>
      </w:pPr>
      <w:rPr>
        <w:rFonts w:ascii="Symbol" w:hAnsi="Symbol" w:hint="default"/>
        <w:sz w:val="20"/>
      </w:rPr>
    </w:lvl>
  </w:abstractNum>
  <w:abstractNum w:abstractNumId="1" w15:restartNumberingAfterBreak="0">
    <w:nsid w:val="13D759BC"/>
    <w:multiLevelType w:val="hybridMultilevel"/>
    <w:tmpl w:val="8E42E596"/>
    <w:lvl w:ilvl="0" w:tplc="0960E31E">
      <w:numFmt w:val="bullet"/>
      <w:lvlText w:val="-"/>
      <w:lvlJc w:val="left"/>
      <w:pPr>
        <w:ind w:left="720" w:hanging="360"/>
      </w:pPr>
      <w:rPr>
        <w:rFonts w:ascii="Times New Roman" w:eastAsiaTheme="minorHAns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 w15:restartNumberingAfterBreak="0">
    <w:nsid w:val="14803792"/>
    <w:multiLevelType w:val="hybridMultilevel"/>
    <w:tmpl w:val="604A5354"/>
    <w:lvl w:ilvl="0" w:tplc="A2A2C23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8ED0107"/>
    <w:multiLevelType w:val="multilevel"/>
    <w:tmpl w:val="4EDA6928"/>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4" w15:restartNumberingAfterBreak="0">
    <w:nsid w:val="22683412"/>
    <w:multiLevelType w:val="hybridMultilevel"/>
    <w:tmpl w:val="032028EE"/>
    <w:lvl w:ilvl="0" w:tplc="F59AC7FE">
      <w:start w:val="31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26635625"/>
    <w:multiLevelType w:val="hybridMultilevel"/>
    <w:tmpl w:val="5612463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C851CDF"/>
    <w:multiLevelType w:val="multilevel"/>
    <w:tmpl w:val="A1AE1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E6A54C9"/>
    <w:multiLevelType w:val="hybridMultilevel"/>
    <w:tmpl w:val="EE408C7C"/>
    <w:lvl w:ilvl="0" w:tplc="1FD82CAA">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2E6A59AD"/>
    <w:multiLevelType w:val="hybridMultilevel"/>
    <w:tmpl w:val="5B7044F8"/>
    <w:lvl w:ilvl="0" w:tplc="C1C4ED4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328D07B3"/>
    <w:multiLevelType w:val="multilevel"/>
    <w:tmpl w:val="328D07B3"/>
    <w:lvl w:ilvl="0">
      <w:start w:val="2"/>
      <w:numFmt w:val="bullet"/>
      <w:lvlText w:val="-"/>
      <w:lvlJc w:val="left"/>
      <w:pPr>
        <w:ind w:left="720" w:hanging="360"/>
      </w:pPr>
      <w:rPr>
        <w:rFonts w:ascii="Times New Roman" w:eastAsia="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35B05A99"/>
    <w:multiLevelType w:val="hybridMultilevel"/>
    <w:tmpl w:val="DB3C1F98"/>
    <w:lvl w:ilvl="0" w:tplc="9BE08BF6">
      <w:start w:val="2"/>
      <w:numFmt w:val="bullet"/>
      <w:lvlText w:val="-"/>
      <w:lvlJc w:val="left"/>
      <w:pPr>
        <w:ind w:left="1080" w:hanging="360"/>
      </w:pPr>
      <w:rPr>
        <w:rFonts w:ascii="Times New Roman" w:eastAsia="Times New Roman"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1" w15:restartNumberingAfterBreak="0">
    <w:nsid w:val="3BBF41CB"/>
    <w:multiLevelType w:val="hybridMultilevel"/>
    <w:tmpl w:val="9D240086"/>
    <w:lvl w:ilvl="0" w:tplc="508097F8">
      <w:start w:val="2"/>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12" w15:restartNumberingAfterBreak="0">
    <w:nsid w:val="3CC521DA"/>
    <w:multiLevelType w:val="multilevel"/>
    <w:tmpl w:val="CEA087C4"/>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13" w15:restartNumberingAfterBreak="0">
    <w:nsid w:val="42880E38"/>
    <w:multiLevelType w:val="hybridMultilevel"/>
    <w:tmpl w:val="E078D8BE"/>
    <w:lvl w:ilvl="0" w:tplc="5CACBD1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43C77C3A"/>
    <w:multiLevelType w:val="hybridMultilevel"/>
    <w:tmpl w:val="A60E1352"/>
    <w:lvl w:ilvl="0" w:tplc="41000F8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4A7D59A0"/>
    <w:multiLevelType w:val="multilevel"/>
    <w:tmpl w:val="4A7CF0AA"/>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16" w15:restartNumberingAfterBreak="0">
    <w:nsid w:val="526C3992"/>
    <w:multiLevelType w:val="hybridMultilevel"/>
    <w:tmpl w:val="758AB04E"/>
    <w:lvl w:ilvl="0" w:tplc="3C10B6E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6524564E"/>
    <w:multiLevelType w:val="hybridMultilevel"/>
    <w:tmpl w:val="458C9A92"/>
    <w:lvl w:ilvl="0" w:tplc="39D6441C">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6F1833BC"/>
    <w:multiLevelType w:val="hybridMultilevel"/>
    <w:tmpl w:val="4680056C"/>
    <w:lvl w:ilvl="0" w:tplc="376A338E">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6F7D4CA4"/>
    <w:multiLevelType w:val="hybridMultilevel"/>
    <w:tmpl w:val="9D625404"/>
    <w:lvl w:ilvl="0" w:tplc="F0C66386">
      <w:start w:val="1"/>
      <w:numFmt w:val="decimal"/>
      <w:lvlText w:val="(%1)"/>
      <w:lvlJc w:val="left"/>
      <w:pPr>
        <w:ind w:left="768" w:hanging="360"/>
      </w:pPr>
      <w:rPr>
        <w:rFonts w:hint="default"/>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abstractNum w:abstractNumId="20" w15:restartNumberingAfterBreak="0">
    <w:nsid w:val="74EF5238"/>
    <w:multiLevelType w:val="multilevel"/>
    <w:tmpl w:val="CEB46262"/>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21" w15:restartNumberingAfterBreak="0">
    <w:nsid w:val="751165A2"/>
    <w:multiLevelType w:val="multilevel"/>
    <w:tmpl w:val="884AE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67B15F5"/>
    <w:multiLevelType w:val="hybridMultilevel"/>
    <w:tmpl w:val="C43A825E"/>
    <w:lvl w:ilvl="0" w:tplc="9984F404">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3" w15:restartNumberingAfterBreak="0">
    <w:nsid w:val="775D6A1A"/>
    <w:multiLevelType w:val="hybridMultilevel"/>
    <w:tmpl w:val="C11AB0B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7D091A5D"/>
    <w:multiLevelType w:val="hybridMultilevel"/>
    <w:tmpl w:val="CA4C409A"/>
    <w:lvl w:ilvl="0" w:tplc="439882DC">
      <w:start w:val="31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5"/>
  </w:num>
  <w:num w:numId="2">
    <w:abstractNumId w:val="3"/>
  </w:num>
  <w:num w:numId="3">
    <w:abstractNumId w:val="12"/>
  </w:num>
  <w:num w:numId="4">
    <w:abstractNumId w:val="20"/>
  </w:num>
  <w:num w:numId="5">
    <w:abstractNumId w:val="9"/>
  </w:num>
  <w:num w:numId="6">
    <w:abstractNumId w:val="23"/>
  </w:num>
  <w:num w:numId="7">
    <w:abstractNumId w:val="5"/>
  </w:num>
  <w:num w:numId="8">
    <w:abstractNumId w:val="8"/>
  </w:num>
  <w:num w:numId="9">
    <w:abstractNumId w:val="14"/>
  </w:num>
  <w:num w:numId="10">
    <w:abstractNumId w:val="16"/>
  </w:num>
  <w:num w:numId="11">
    <w:abstractNumId w:val="2"/>
  </w:num>
  <w:num w:numId="12">
    <w:abstractNumId w:val="17"/>
  </w:num>
  <w:num w:numId="13">
    <w:abstractNumId w:val="13"/>
  </w:num>
  <w:num w:numId="14">
    <w:abstractNumId w:val="4"/>
  </w:num>
  <w:num w:numId="15">
    <w:abstractNumId w:val="24"/>
  </w:num>
  <w:num w:numId="16">
    <w:abstractNumId w:val="22"/>
  </w:num>
  <w:num w:numId="17">
    <w:abstractNumId w:val="1"/>
  </w:num>
  <w:num w:numId="18">
    <w:abstractNumId w:val="21"/>
  </w:num>
  <w:num w:numId="19">
    <w:abstractNumId w:val="0"/>
  </w:num>
  <w:num w:numId="20">
    <w:abstractNumId w:val="6"/>
  </w:num>
  <w:num w:numId="21">
    <w:abstractNumId w:val="19"/>
  </w:num>
  <w:num w:numId="22">
    <w:abstractNumId w:val="7"/>
  </w:num>
  <w:num w:numId="23">
    <w:abstractNumId w:val="11"/>
  </w:num>
  <w:num w:numId="24">
    <w:abstractNumId w:val="10"/>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BC2"/>
    <w:rsid w:val="00000A7A"/>
    <w:rsid w:val="000011D0"/>
    <w:rsid w:val="00002510"/>
    <w:rsid w:val="000027B8"/>
    <w:rsid w:val="00004DE9"/>
    <w:rsid w:val="00004F83"/>
    <w:rsid w:val="0000614B"/>
    <w:rsid w:val="00007A09"/>
    <w:rsid w:val="00010AB7"/>
    <w:rsid w:val="00011D34"/>
    <w:rsid w:val="0001392B"/>
    <w:rsid w:val="000139F8"/>
    <w:rsid w:val="00013C3F"/>
    <w:rsid w:val="000171EE"/>
    <w:rsid w:val="00017FBB"/>
    <w:rsid w:val="00021914"/>
    <w:rsid w:val="00022ECA"/>
    <w:rsid w:val="00024587"/>
    <w:rsid w:val="00026431"/>
    <w:rsid w:val="00032A4C"/>
    <w:rsid w:val="0003407E"/>
    <w:rsid w:val="000366D8"/>
    <w:rsid w:val="00037288"/>
    <w:rsid w:val="00037987"/>
    <w:rsid w:val="00042D1C"/>
    <w:rsid w:val="000434DE"/>
    <w:rsid w:val="00046629"/>
    <w:rsid w:val="000510F3"/>
    <w:rsid w:val="0005164A"/>
    <w:rsid w:val="000525DF"/>
    <w:rsid w:val="000547EF"/>
    <w:rsid w:val="000572DB"/>
    <w:rsid w:val="0006059E"/>
    <w:rsid w:val="000611C8"/>
    <w:rsid w:val="000611FB"/>
    <w:rsid w:val="00061448"/>
    <w:rsid w:val="00061867"/>
    <w:rsid w:val="000620AF"/>
    <w:rsid w:val="00063124"/>
    <w:rsid w:val="0006589D"/>
    <w:rsid w:val="00070DD4"/>
    <w:rsid w:val="00076859"/>
    <w:rsid w:val="0007689B"/>
    <w:rsid w:val="0008174B"/>
    <w:rsid w:val="0008178E"/>
    <w:rsid w:val="00082827"/>
    <w:rsid w:val="00083908"/>
    <w:rsid w:val="00083C89"/>
    <w:rsid w:val="00083D5D"/>
    <w:rsid w:val="00086310"/>
    <w:rsid w:val="00087017"/>
    <w:rsid w:val="000905AA"/>
    <w:rsid w:val="00094CED"/>
    <w:rsid w:val="000958B7"/>
    <w:rsid w:val="000A0D5F"/>
    <w:rsid w:val="000A1F20"/>
    <w:rsid w:val="000A2667"/>
    <w:rsid w:val="000A4943"/>
    <w:rsid w:val="000A4DB2"/>
    <w:rsid w:val="000A66E4"/>
    <w:rsid w:val="000A79D8"/>
    <w:rsid w:val="000B0428"/>
    <w:rsid w:val="000B130E"/>
    <w:rsid w:val="000B1A29"/>
    <w:rsid w:val="000B322A"/>
    <w:rsid w:val="000B476E"/>
    <w:rsid w:val="000B6056"/>
    <w:rsid w:val="000B62B4"/>
    <w:rsid w:val="000C0104"/>
    <w:rsid w:val="000C1FFE"/>
    <w:rsid w:val="000C3FD9"/>
    <w:rsid w:val="000C40B0"/>
    <w:rsid w:val="000C5108"/>
    <w:rsid w:val="000D0A58"/>
    <w:rsid w:val="000D0FD8"/>
    <w:rsid w:val="000D22D4"/>
    <w:rsid w:val="000D28A1"/>
    <w:rsid w:val="000D36A2"/>
    <w:rsid w:val="000D5B1B"/>
    <w:rsid w:val="000D6554"/>
    <w:rsid w:val="000E5473"/>
    <w:rsid w:val="000E59A4"/>
    <w:rsid w:val="000E674A"/>
    <w:rsid w:val="000E6F16"/>
    <w:rsid w:val="000F0BA8"/>
    <w:rsid w:val="000F1BB6"/>
    <w:rsid w:val="000F4C5C"/>
    <w:rsid w:val="000F68C1"/>
    <w:rsid w:val="000F7525"/>
    <w:rsid w:val="00101EC0"/>
    <w:rsid w:val="00102A4C"/>
    <w:rsid w:val="00102E72"/>
    <w:rsid w:val="001031ED"/>
    <w:rsid w:val="0010579C"/>
    <w:rsid w:val="001058BA"/>
    <w:rsid w:val="00105B00"/>
    <w:rsid w:val="00105B69"/>
    <w:rsid w:val="00110683"/>
    <w:rsid w:val="001112D7"/>
    <w:rsid w:val="00112962"/>
    <w:rsid w:val="0011326C"/>
    <w:rsid w:val="0011329B"/>
    <w:rsid w:val="00113698"/>
    <w:rsid w:val="00114B4A"/>
    <w:rsid w:val="001156B5"/>
    <w:rsid w:val="00115B67"/>
    <w:rsid w:val="001160F3"/>
    <w:rsid w:val="00117DC1"/>
    <w:rsid w:val="00120AE6"/>
    <w:rsid w:val="001223BA"/>
    <w:rsid w:val="00123145"/>
    <w:rsid w:val="001237DA"/>
    <w:rsid w:val="0012451A"/>
    <w:rsid w:val="001259EE"/>
    <w:rsid w:val="001264F9"/>
    <w:rsid w:val="00127BD5"/>
    <w:rsid w:val="001325A3"/>
    <w:rsid w:val="001331CA"/>
    <w:rsid w:val="00136603"/>
    <w:rsid w:val="001376E7"/>
    <w:rsid w:val="00137A65"/>
    <w:rsid w:val="0014077E"/>
    <w:rsid w:val="00140955"/>
    <w:rsid w:val="00140A87"/>
    <w:rsid w:val="00140B84"/>
    <w:rsid w:val="00140F58"/>
    <w:rsid w:val="00141B44"/>
    <w:rsid w:val="00144F28"/>
    <w:rsid w:val="001458B8"/>
    <w:rsid w:val="00145B2C"/>
    <w:rsid w:val="00151220"/>
    <w:rsid w:val="00151660"/>
    <w:rsid w:val="00151EA0"/>
    <w:rsid w:val="001529ED"/>
    <w:rsid w:val="00154521"/>
    <w:rsid w:val="001545E2"/>
    <w:rsid w:val="00154B35"/>
    <w:rsid w:val="00155144"/>
    <w:rsid w:val="00155A80"/>
    <w:rsid w:val="00156D66"/>
    <w:rsid w:val="00157AFD"/>
    <w:rsid w:val="00162B2D"/>
    <w:rsid w:val="0017092B"/>
    <w:rsid w:val="00171A4E"/>
    <w:rsid w:val="001724EA"/>
    <w:rsid w:val="001728B9"/>
    <w:rsid w:val="001730DD"/>
    <w:rsid w:val="00174DE7"/>
    <w:rsid w:val="00177068"/>
    <w:rsid w:val="001771F4"/>
    <w:rsid w:val="001774B6"/>
    <w:rsid w:val="001813FC"/>
    <w:rsid w:val="00181525"/>
    <w:rsid w:val="00182D4A"/>
    <w:rsid w:val="00183BD9"/>
    <w:rsid w:val="00184A26"/>
    <w:rsid w:val="00184EB0"/>
    <w:rsid w:val="00187E04"/>
    <w:rsid w:val="001900F0"/>
    <w:rsid w:val="0019313F"/>
    <w:rsid w:val="00194174"/>
    <w:rsid w:val="001941F3"/>
    <w:rsid w:val="00194272"/>
    <w:rsid w:val="00194498"/>
    <w:rsid w:val="00195576"/>
    <w:rsid w:val="00195D03"/>
    <w:rsid w:val="00196863"/>
    <w:rsid w:val="0019709D"/>
    <w:rsid w:val="0019710B"/>
    <w:rsid w:val="001A055A"/>
    <w:rsid w:val="001A0CF6"/>
    <w:rsid w:val="001A47D9"/>
    <w:rsid w:val="001A5A76"/>
    <w:rsid w:val="001A5F53"/>
    <w:rsid w:val="001A65AD"/>
    <w:rsid w:val="001A735A"/>
    <w:rsid w:val="001B0DCE"/>
    <w:rsid w:val="001B0E15"/>
    <w:rsid w:val="001B1C25"/>
    <w:rsid w:val="001B1D25"/>
    <w:rsid w:val="001B4D30"/>
    <w:rsid w:val="001B5405"/>
    <w:rsid w:val="001B59E3"/>
    <w:rsid w:val="001B66A0"/>
    <w:rsid w:val="001B70E2"/>
    <w:rsid w:val="001C1923"/>
    <w:rsid w:val="001C3F51"/>
    <w:rsid w:val="001C51D6"/>
    <w:rsid w:val="001C52DF"/>
    <w:rsid w:val="001C5C62"/>
    <w:rsid w:val="001C60C1"/>
    <w:rsid w:val="001C7560"/>
    <w:rsid w:val="001C7D2E"/>
    <w:rsid w:val="001D026A"/>
    <w:rsid w:val="001D0397"/>
    <w:rsid w:val="001D0D44"/>
    <w:rsid w:val="001D178A"/>
    <w:rsid w:val="001D201D"/>
    <w:rsid w:val="001D21E0"/>
    <w:rsid w:val="001D6C66"/>
    <w:rsid w:val="001D78CC"/>
    <w:rsid w:val="001E098C"/>
    <w:rsid w:val="001E2A6A"/>
    <w:rsid w:val="001E3949"/>
    <w:rsid w:val="001E3E00"/>
    <w:rsid w:val="001E3E4F"/>
    <w:rsid w:val="001E4432"/>
    <w:rsid w:val="001E5768"/>
    <w:rsid w:val="001E73D3"/>
    <w:rsid w:val="001E745D"/>
    <w:rsid w:val="001F6323"/>
    <w:rsid w:val="001F69A5"/>
    <w:rsid w:val="0020101B"/>
    <w:rsid w:val="002024CB"/>
    <w:rsid w:val="002053C3"/>
    <w:rsid w:val="00205A88"/>
    <w:rsid w:val="002133CF"/>
    <w:rsid w:val="00215978"/>
    <w:rsid w:val="00220935"/>
    <w:rsid w:val="00222F8D"/>
    <w:rsid w:val="00224488"/>
    <w:rsid w:val="00225439"/>
    <w:rsid w:val="0022756E"/>
    <w:rsid w:val="00233BCB"/>
    <w:rsid w:val="002350CA"/>
    <w:rsid w:val="002353C4"/>
    <w:rsid w:val="002359CE"/>
    <w:rsid w:val="00235AA8"/>
    <w:rsid w:val="00236930"/>
    <w:rsid w:val="00242432"/>
    <w:rsid w:val="00242B10"/>
    <w:rsid w:val="00242F6D"/>
    <w:rsid w:val="002434DF"/>
    <w:rsid w:val="002479F1"/>
    <w:rsid w:val="002503EB"/>
    <w:rsid w:val="00250B1B"/>
    <w:rsid w:val="002516AF"/>
    <w:rsid w:val="00252FA4"/>
    <w:rsid w:val="002548C7"/>
    <w:rsid w:val="0025667F"/>
    <w:rsid w:val="00256AAC"/>
    <w:rsid w:val="00263679"/>
    <w:rsid w:val="00265503"/>
    <w:rsid w:val="00266FC8"/>
    <w:rsid w:val="00270446"/>
    <w:rsid w:val="00272673"/>
    <w:rsid w:val="00272EC1"/>
    <w:rsid w:val="00273FBF"/>
    <w:rsid w:val="00276E43"/>
    <w:rsid w:val="00276FD1"/>
    <w:rsid w:val="00277065"/>
    <w:rsid w:val="002837E3"/>
    <w:rsid w:val="00286152"/>
    <w:rsid w:val="00286DBD"/>
    <w:rsid w:val="002904D6"/>
    <w:rsid w:val="002923E1"/>
    <w:rsid w:val="00296BC8"/>
    <w:rsid w:val="002976FD"/>
    <w:rsid w:val="00297DCF"/>
    <w:rsid w:val="002A0380"/>
    <w:rsid w:val="002A1297"/>
    <w:rsid w:val="002A1721"/>
    <w:rsid w:val="002A5294"/>
    <w:rsid w:val="002A7B42"/>
    <w:rsid w:val="002B0C5C"/>
    <w:rsid w:val="002B10F6"/>
    <w:rsid w:val="002B1488"/>
    <w:rsid w:val="002B2AA0"/>
    <w:rsid w:val="002C271C"/>
    <w:rsid w:val="002C3753"/>
    <w:rsid w:val="002C4F87"/>
    <w:rsid w:val="002C673B"/>
    <w:rsid w:val="002C7519"/>
    <w:rsid w:val="002D0036"/>
    <w:rsid w:val="002D1600"/>
    <w:rsid w:val="002D339C"/>
    <w:rsid w:val="002D341E"/>
    <w:rsid w:val="002D3A85"/>
    <w:rsid w:val="002D3A8F"/>
    <w:rsid w:val="002D4B7F"/>
    <w:rsid w:val="002D4F46"/>
    <w:rsid w:val="002D53F6"/>
    <w:rsid w:val="002D5513"/>
    <w:rsid w:val="002D635E"/>
    <w:rsid w:val="002D6879"/>
    <w:rsid w:val="002D702E"/>
    <w:rsid w:val="002E00E2"/>
    <w:rsid w:val="002E04E5"/>
    <w:rsid w:val="002E0EA1"/>
    <w:rsid w:val="002E1533"/>
    <w:rsid w:val="002E55ED"/>
    <w:rsid w:val="002E6233"/>
    <w:rsid w:val="002E6C97"/>
    <w:rsid w:val="002E6F72"/>
    <w:rsid w:val="002F1DA6"/>
    <w:rsid w:val="002F5039"/>
    <w:rsid w:val="002F52C0"/>
    <w:rsid w:val="002F571D"/>
    <w:rsid w:val="002F7DC6"/>
    <w:rsid w:val="00300FD3"/>
    <w:rsid w:val="00301CBC"/>
    <w:rsid w:val="00301DFA"/>
    <w:rsid w:val="00301E69"/>
    <w:rsid w:val="003026BA"/>
    <w:rsid w:val="00304012"/>
    <w:rsid w:val="00304AE6"/>
    <w:rsid w:val="00307341"/>
    <w:rsid w:val="00307949"/>
    <w:rsid w:val="0031183A"/>
    <w:rsid w:val="00312510"/>
    <w:rsid w:val="00313755"/>
    <w:rsid w:val="0031406F"/>
    <w:rsid w:val="003163CA"/>
    <w:rsid w:val="0031703E"/>
    <w:rsid w:val="00322CE0"/>
    <w:rsid w:val="00323AE6"/>
    <w:rsid w:val="00327901"/>
    <w:rsid w:val="00332098"/>
    <w:rsid w:val="00332131"/>
    <w:rsid w:val="003321F9"/>
    <w:rsid w:val="00333DC3"/>
    <w:rsid w:val="00335D41"/>
    <w:rsid w:val="00337560"/>
    <w:rsid w:val="00337988"/>
    <w:rsid w:val="003406E7"/>
    <w:rsid w:val="00344516"/>
    <w:rsid w:val="003453D5"/>
    <w:rsid w:val="00346953"/>
    <w:rsid w:val="00347D02"/>
    <w:rsid w:val="003500B8"/>
    <w:rsid w:val="00350645"/>
    <w:rsid w:val="00351BC0"/>
    <w:rsid w:val="00353951"/>
    <w:rsid w:val="003540CB"/>
    <w:rsid w:val="00354340"/>
    <w:rsid w:val="00355F6C"/>
    <w:rsid w:val="00356195"/>
    <w:rsid w:val="0035755E"/>
    <w:rsid w:val="00360466"/>
    <w:rsid w:val="00361838"/>
    <w:rsid w:val="00363808"/>
    <w:rsid w:val="003638DC"/>
    <w:rsid w:val="00364536"/>
    <w:rsid w:val="00365B59"/>
    <w:rsid w:val="00366A87"/>
    <w:rsid w:val="00366AC0"/>
    <w:rsid w:val="00370E01"/>
    <w:rsid w:val="003726DF"/>
    <w:rsid w:val="00372ADD"/>
    <w:rsid w:val="003759F4"/>
    <w:rsid w:val="00375B16"/>
    <w:rsid w:val="00376EFA"/>
    <w:rsid w:val="00382EEE"/>
    <w:rsid w:val="00383F5B"/>
    <w:rsid w:val="00384544"/>
    <w:rsid w:val="00384F9E"/>
    <w:rsid w:val="0038626E"/>
    <w:rsid w:val="00393089"/>
    <w:rsid w:val="003936BB"/>
    <w:rsid w:val="00394B23"/>
    <w:rsid w:val="00395288"/>
    <w:rsid w:val="00395389"/>
    <w:rsid w:val="00395715"/>
    <w:rsid w:val="0039603B"/>
    <w:rsid w:val="003967B5"/>
    <w:rsid w:val="00396C60"/>
    <w:rsid w:val="003A0632"/>
    <w:rsid w:val="003A1741"/>
    <w:rsid w:val="003A2052"/>
    <w:rsid w:val="003A3542"/>
    <w:rsid w:val="003A53C3"/>
    <w:rsid w:val="003A571B"/>
    <w:rsid w:val="003A7F16"/>
    <w:rsid w:val="003B1D9D"/>
    <w:rsid w:val="003B1EA6"/>
    <w:rsid w:val="003B2904"/>
    <w:rsid w:val="003B2E1E"/>
    <w:rsid w:val="003B34D2"/>
    <w:rsid w:val="003B4005"/>
    <w:rsid w:val="003B44A9"/>
    <w:rsid w:val="003B5247"/>
    <w:rsid w:val="003B6816"/>
    <w:rsid w:val="003C0824"/>
    <w:rsid w:val="003C3BB5"/>
    <w:rsid w:val="003C5A16"/>
    <w:rsid w:val="003C625F"/>
    <w:rsid w:val="003D0316"/>
    <w:rsid w:val="003D0E51"/>
    <w:rsid w:val="003D1709"/>
    <w:rsid w:val="003D25B2"/>
    <w:rsid w:val="003D294F"/>
    <w:rsid w:val="003D44CF"/>
    <w:rsid w:val="003D5B6B"/>
    <w:rsid w:val="003D7251"/>
    <w:rsid w:val="003E1B36"/>
    <w:rsid w:val="003E1BFF"/>
    <w:rsid w:val="003E1F66"/>
    <w:rsid w:val="003E21A7"/>
    <w:rsid w:val="003E2D7A"/>
    <w:rsid w:val="003E5523"/>
    <w:rsid w:val="003F0CE0"/>
    <w:rsid w:val="003F70BF"/>
    <w:rsid w:val="00402BCE"/>
    <w:rsid w:val="004033E3"/>
    <w:rsid w:val="0040375A"/>
    <w:rsid w:val="00403E1E"/>
    <w:rsid w:val="00410A08"/>
    <w:rsid w:val="00412079"/>
    <w:rsid w:val="00412FCE"/>
    <w:rsid w:val="0041341A"/>
    <w:rsid w:val="00413874"/>
    <w:rsid w:val="00417ADC"/>
    <w:rsid w:val="00417B2F"/>
    <w:rsid w:val="00422287"/>
    <w:rsid w:val="004252AD"/>
    <w:rsid w:val="004263F7"/>
    <w:rsid w:val="0042650C"/>
    <w:rsid w:val="00427E3D"/>
    <w:rsid w:val="00433EDA"/>
    <w:rsid w:val="00440445"/>
    <w:rsid w:val="00442125"/>
    <w:rsid w:val="004425CF"/>
    <w:rsid w:val="004426FE"/>
    <w:rsid w:val="00443457"/>
    <w:rsid w:val="004451AA"/>
    <w:rsid w:val="004468ED"/>
    <w:rsid w:val="00446E34"/>
    <w:rsid w:val="0044771D"/>
    <w:rsid w:val="00447DDB"/>
    <w:rsid w:val="004522DD"/>
    <w:rsid w:val="0045388B"/>
    <w:rsid w:val="00454445"/>
    <w:rsid w:val="00454BB2"/>
    <w:rsid w:val="00456DCB"/>
    <w:rsid w:val="00462493"/>
    <w:rsid w:val="00462EA8"/>
    <w:rsid w:val="00465253"/>
    <w:rsid w:val="00465D0D"/>
    <w:rsid w:val="00466A65"/>
    <w:rsid w:val="004705B3"/>
    <w:rsid w:val="00471929"/>
    <w:rsid w:val="004729D6"/>
    <w:rsid w:val="00475784"/>
    <w:rsid w:val="00476FE7"/>
    <w:rsid w:val="004802E0"/>
    <w:rsid w:val="004807AA"/>
    <w:rsid w:val="00482539"/>
    <w:rsid w:val="004832D2"/>
    <w:rsid w:val="00483680"/>
    <w:rsid w:val="00483BAD"/>
    <w:rsid w:val="00484240"/>
    <w:rsid w:val="00485A98"/>
    <w:rsid w:val="00485B7A"/>
    <w:rsid w:val="00490AE5"/>
    <w:rsid w:val="00490D42"/>
    <w:rsid w:val="004924D4"/>
    <w:rsid w:val="004930AA"/>
    <w:rsid w:val="00494BD0"/>
    <w:rsid w:val="00497768"/>
    <w:rsid w:val="004A0CF5"/>
    <w:rsid w:val="004A3725"/>
    <w:rsid w:val="004A3883"/>
    <w:rsid w:val="004A3E81"/>
    <w:rsid w:val="004A4164"/>
    <w:rsid w:val="004A4885"/>
    <w:rsid w:val="004A4A5B"/>
    <w:rsid w:val="004A4AE2"/>
    <w:rsid w:val="004A4BF8"/>
    <w:rsid w:val="004A7827"/>
    <w:rsid w:val="004A784E"/>
    <w:rsid w:val="004B07FA"/>
    <w:rsid w:val="004B1A33"/>
    <w:rsid w:val="004B3271"/>
    <w:rsid w:val="004B3E13"/>
    <w:rsid w:val="004B64C2"/>
    <w:rsid w:val="004B7162"/>
    <w:rsid w:val="004C0ED3"/>
    <w:rsid w:val="004C0F0E"/>
    <w:rsid w:val="004C1C7F"/>
    <w:rsid w:val="004C23FE"/>
    <w:rsid w:val="004C3DC8"/>
    <w:rsid w:val="004C48DA"/>
    <w:rsid w:val="004C6597"/>
    <w:rsid w:val="004C7717"/>
    <w:rsid w:val="004D0594"/>
    <w:rsid w:val="004D20A3"/>
    <w:rsid w:val="004D3E3D"/>
    <w:rsid w:val="004D4A52"/>
    <w:rsid w:val="004D5808"/>
    <w:rsid w:val="004E0606"/>
    <w:rsid w:val="004E0B73"/>
    <w:rsid w:val="004E2636"/>
    <w:rsid w:val="004E30FC"/>
    <w:rsid w:val="004E31EA"/>
    <w:rsid w:val="004E3C21"/>
    <w:rsid w:val="004E59C1"/>
    <w:rsid w:val="004E5AF3"/>
    <w:rsid w:val="004E64DE"/>
    <w:rsid w:val="004F2953"/>
    <w:rsid w:val="004F2DEA"/>
    <w:rsid w:val="004F5F18"/>
    <w:rsid w:val="004F6189"/>
    <w:rsid w:val="00500F0B"/>
    <w:rsid w:val="00501796"/>
    <w:rsid w:val="00502A66"/>
    <w:rsid w:val="00504C23"/>
    <w:rsid w:val="0050694C"/>
    <w:rsid w:val="0051423F"/>
    <w:rsid w:val="0051431E"/>
    <w:rsid w:val="0051565A"/>
    <w:rsid w:val="00515768"/>
    <w:rsid w:val="005179E3"/>
    <w:rsid w:val="00517C83"/>
    <w:rsid w:val="00520449"/>
    <w:rsid w:val="00521950"/>
    <w:rsid w:val="00521E04"/>
    <w:rsid w:val="005229B8"/>
    <w:rsid w:val="00522A48"/>
    <w:rsid w:val="00522E3B"/>
    <w:rsid w:val="00523AB8"/>
    <w:rsid w:val="00523D2F"/>
    <w:rsid w:val="005266C2"/>
    <w:rsid w:val="0052799B"/>
    <w:rsid w:val="0053089C"/>
    <w:rsid w:val="005324B7"/>
    <w:rsid w:val="00532697"/>
    <w:rsid w:val="00533DB2"/>
    <w:rsid w:val="005347C9"/>
    <w:rsid w:val="00534E28"/>
    <w:rsid w:val="005359F6"/>
    <w:rsid w:val="0053726D"/>
    <w:rsid w:val="005373C8"/>
    <w:rsid w:val="00537F5C"/>
    <w:rsid w:val="00540CCE"/>
    <w:rsid w:val="005413FA"/>
    <w:rsid w:val="00541DBD"/>
    <w:rsid w:val="00544621"/>
    <w:rsid w:val="00544D93"/>
    <w:rsid w:val="00545DB0"/>
    <w:rsid w:val="00550293"/>
    <w:rsid w:val="00550720"/>
    <w:rsid w:val="00550D7C"/>
    <w:rsid w:val="00552078"/>
    <w:rsid w:val="005524AF"/>
    <w:rsid w:val="0055438B"/>
    <w:rsid w:val="00554B03"/>
    <w:rsid w:val="00554CFB"/>
    <w:rsid w:val="005563C8"/>
    <w:rsid w:val="00556DBA"/>
    <w:rsid w:val="00560B70"/>
    <w:rsid w:val="00561381"/>
    <w:rsid w:val="005618F0"/>
    <w:rsid w:val="00563C2C"/>
    <w:rsid w:val="0056490A"/>
    <w:rsid w:val="0056609F"/>
    <w:rsid w:val="00570682"/>
    <w:rsid w:val="005717BD"/>
    <w:rsid w:val="00573194"/>
    <w:rsid w:val="0057376F"/>
    <w:rsid w:val="005738A1"/>
    <w:rsid w:val="00574FE2"/>
    <w:rsid w:val="00576E3F"/>
    <w:rsid w:val="005814C0"/>
    <w:rsid w:val="00581BEC"/>
    <w:rsid w:val="00582A63"/>
    <w:rsid w:val="00583952"/>
    <w:rsid w:val="00585B63"/>
    <w:rsid w:val="005860E0"/>
    <w:rsid w:val="005863CC"/>
    <w:rsid w:val="00586E04"/>
    <w:rsid w:val="0058708F"/>
    <w:rsid w:val="005873B1"/>
    <w:rsid w:val="005900B9"/>
    <w:rsid w:val="00590CF5"/>
    <w:rsid w:val="00591D9F"/>
    <w:rsid w:val="00595417"/>
    <w:rsid w:val="005965ED"/>
    <w:rsid w:val="00597D51"/>
    <w:rsid w:val="005A22AE"/>
    <w:rsid w:val="005A317A"/>
    <w:rsid w:val="005A355F"/>
    <w:rsid w:val="005A3F7F"/>
    <w:rsid w:val="005A46D8"/>
    <w:rsid w:val="005A5B61"/>
    <w:rsid w:val="005A69ED"/>
    <w:rsid w:val="005A765C"/>
    <w:rsid w:val="005B0275"/>
    <w:rsid w:val="005B24B9"/>
    <w:rsid w:val="005B3BB8"/>
    <w:rsid w:val="005B3E23"/>
    <w:rsid w:val="005B702C"/>
    <w:rsid w:val="005B78E9"/>
    <w:rsid w:val="005C5024"/>
    <w:rsid w:val="005C52DB"/>
    <w:rsid w:val="005C5CEE"/>
    <w:rsid w:val="005C6D23"/>
    <w:rsid w:val="005C75BD"/>
    <w:rsid w:val="005D0372"/>
    <w:rsid w:val="005D7FCE"/>
    <w:rsid w:val="005E0C57"/>
    <w:rsid w:val="005E167D"/>
    <w:rsid w:val="005E260D"/>
    <w:rsid w:val="005E2FF9"/>
    <w:rsid w:val="005E36EC"/>
    <w:rsid w:val="005E4F74"/>
    <w:rsid w:val="005E5B26"/>
    <w:rsid w:val="005E5F0D"/>
    <w:rsid w:val="005F0302"/>
    <w:rsid w:val="005F051F"/>
    <w:rsid w:val="005F34F2"/>
    <w:rsid w:val="005F3D64"/>
    <w:rsid w:val="005F5921"/>
    <w:rsid w:val="005F59F1"/>
    <w:rsid w:val="0060113F"/>
    <w:rsid w:val="006015BD"/>
    <w:rsid w:val="00601B1A"/>
    <w:rsid w:val="006020B6"/>
    <w:rsid w:val="0060277C"/>
    <w:rsid w:val="00602C33"/>
    <w:rsid w:val="006045D0"/>
    <w:rsid w:val="00606891"/>
    <w:rsid w:val="00606B27"/>
    <w:rsid w:val="00607EAC"/>
    <w:rsid w:val="006134DC"/>
    <w:rsid w:val="00613754"/>
    <w:rsid w:val="00613F05"/>
    <w:rsid w:val="006140F0"/>
    <w:rsid w:val="006146DB"/>
    <w:rsid w:val="00614B67"/>
    <w:rsid w:val="00615153"/>
    <w:rsid w:val="00617E2A"/>
    <w:rsid w:val="00620482"/>
    <w:rsid w:val="00620CB9"/>
    <w:rsid w:val="00621D13"/>
    <w:rsid w:val="006221E1"/>
    <w:rsid w:val="00624D54"/>
    <w:rsid w:val="006256F7"/>
    <w:rsid w:val="00625C52"/>
    <w:rsid w:val="00630610"/>
    <w:rsid w:val="006336F0"/>
    <w:rsid w:val="00634F63"/>
    <w:rsid w:val="00636550"/>
    <w:rsid w:val="00637CA3"/>
    <w:rsid w:val="00644278"/>
    <w:rsid w:val="00645133"/>
    <w:rsid w:val="00645D4D"/>
    <w:rsid w:val="00645DEE"/>
    <w:rsid w:val="00646221"/>
    <w:rsid w:val="0064657A"/>
    <w:rsid w:val="00650517"/>
    <w:rsid w:val="00650C03"/>
    <w:rsid w:val="00653029"/>
    <w:rsid w:val="00653790"/>
    <w:rsid w:val="006540AC"/>
    <w:rsid w:val="0065442C"/>
    <w:rsid w:val="00657325"/>
    <w:rsid w:val="00661D06"/>
    <w:rsid w:val="0066355D"/>
    <w:rsid w:val="00664A42"/>
    <w:rsid w:val="006652B4"/>
    <w:rsid w:val="00670642"/>
    <w:rsid w:val="006719F8"/>
    <w:rsid w:val="00672D1E"/>
    <w:rsid w:val="00673464"/>
    <w:rsid w:val="00673B7C"/>
    <w:rsid w:val="0067784E"/>
    <w:rsid w:val="00677926"/>
    <w:rsid w:val="00677CDC"/>
    <w:rsid w:val="00680F21"/>
    <w:rsid w:val="00681A36"/>
    <w:rsid w:val="00681CB9"/>
    <w:rsid w:val="00681CBF"/>
    <w:rsid w:val="00681F60"/>
    <w:rsid w:val="00683AFF"/>
    <w:rsid w:val="00685B87"/>
    <w:rsid w:val="00686ED2"/>
    <w:rsid w:val="00687000"/>
    <w:rsid w:val="00690FCC"/>
    <w:rsid w:val="006952BA"/>
    <w:rsid w:val="006973AD"/>
    <w:rsid w:val="006A29F5"/>
    <w:rsid w:val="006A3083"/>
    <w:rsid w:val="006A378E"/>
    <w:rsid w:val="006A39F9"/>
    <w:rsid w:val="006A4B85"/>
    <w:rsid w:val="006A4FBE"/>
    <w:rsid w:val="006A5A8E"/>
    <w:rsid w:val="006A6A02"/>
    <w:rsid w:val="006A7029"/>
    <w:rsid w:val="006B07C4"/>
    <w:rsid w:val="006B18FA"/>
    <w:rsid w:val="006B218B"/>
    <w:rsid w:val="006B2207"/>
    <w:rsid w:val="006B3010"/>
    <w:rsid w:val="006C0684"/>
    <w:rsid w:val="006C0C81"/>
    <w:rsid w:val="006C23A5"/>
    <w:rsid w:val="006C517C"/>
    <w:rsid w:val="006C5F93"/>
    <w:rsid w:val="006C6D7E"/>
    <w:rsid w:val="006C71BE"/>
    <w:rsid w:val="006C7DC2"/>
    <w:rsid w:val="006D03C5"/>
    <w:rsid w:val="006D0BC2"/>
    <w:rsid w:val="006D1766"/>
    <w:rsid w:val="006D2ECD"/>
    <w:rsid w:val="006D74B3"/>
    <w:rsid w:val="006E08A1"/>
    <w:rsid w:val="006E1677"/>
    <w:rsid w:val="006E1C10"/>
    <w:rsid w:val="006E2765"/>
    <w:rsid w:val="006E2C08"/>
    <w:rsid w:val="006E3B30"/>
    <w:rsid w:val="006E417F"/>
    <w:rsid w:val="006E44D8"/>
    <w:rsid w:val="006E4585"/>
    <w:rsid w:val="006E51E5"/>
    <w:rsid w:val="006E623A"/>
    <w:rsid w:val="006E7846"/>
    <w:rsid w:val="006F0A83"/>
    <w:rsid w:val="006F347A"/>
    <w:rsid w:val="006F394B"/>
    <w:rsid w:val="006F513B"/>
    <w:rsid w:val="006F561F"/>
    <w:rsid w:val="006F6152"/>
    <w:rsid w:val="00701828"/>
    <w:rsid w:val="00701D7B"/>
    <w:rsid w:val="00702E52"/>
    <w:rsid w:val="00703692"/>
    <w:rsid w:val="00705735"/>
    <w:rsid w:val="00705D6C"/>
    <w:rsid w:val="00706B37"/>
    <w:rsid w:val="00706EE8"/>
    <w:rsid w:val="00710287"/>
    <w:rsid w:val="00710ACF"/>
    <w:rsid w:val="00711657"/>
    <w:rsid w:val="00712E50"/>
    <w:rsid w:val="007141F5"/>
    <w:rsid w:val="00716669"/>
    <w:rsid w:val="00717133"/>
    <w:rsid w:val="00720205"/>
    <w:rsid w:val="00720C98"/>
    <w:rsid w:val="00723764"/>
    <w:rsid w:val="00726583"/>
    <w:rsid w:val="00726B02"/>
    <w:rsid w:val="00726BC2"/>
    <w:rsid w:val="0072758B"/>
    <w:rsid w:val="007326D4"/>
    <w:rsid w:val="00732D60"/>
    <w:rsid w:val="00733FC9"/>
    <w:rsid w:val="0073426A"/>
    <w:rsid w:val="0073627E"/>
    <w:rsid w:val="00740E4B"/>
    <w:rsid w:val="00742FA0"/>
    <w:rsid w:val="007431EA"/>
    <w:rsid w:val="00745562"/>
    <w:rsid w:val="00747782"/>
    <w:rsid w:val="00751F61"/>
    <w:rsid w:val="00754ECB"/>
    <w:rsid w:val="007561C2"/>
    <w:rsid w:val="007561EF"/>
    <w:rsid w:val="00756D4B"/>
    <w:rsid w:val="00757C40"/>
    <w:rsid w:val="00763E75"/>
    <w:rsid w:val="00764E9A"/>
    <w:rsid w:val="00765607"/>
    <w:rsid w:val="00765924"/>
    <w:rsid w:val="0076661E"/>
    <w:rsid w:val="00770FA9"/>
    <w:rsid w:val="00772DB1"/>
    <w:rsid w:val="00773D75"/>
    <w:rsid w:val="0077404D"/>
    <w:rsid w:val="00775674"/>
    <w:rsid w:val="00777CAA"/>
    <w:rsid w:val="00777DB9"/>
    <w:rsid w:val="007810FE"/>
    <w:rsid w:val="0078180B"/>
    <w:rsid w:val="00783C2E"/>
    <w:rsid w:val="007859FA"/>
    <w:rsid w:val="00785E6D"/>
    <w:rsid w:val="00786B32"/>
    <w:rsid w:val="00790016"/>
    <w:rsid w:val="007914C7"/>
    <w:rsid w:val="0079228B"/>
    <w:rsid w:val="00792992"/>
    <w:rsid w:val="00793CC5"/>
    <w:rsid w:val="00795CA8"/>
    <w:rsid w:val="00796843"/>
    <w:rsid w:val="00797356"/>
    <w:rsid w:val="007A003F"/>
    <w:rsid w:val="007A05D6"/>
    <w:rsid w:val="007A1258"/>
    <w:rsid w:val="007A32F7"/>
    <w:rsid w:val="007A36D1"/>
    <w:rsid w:val="007A37DB"/>
    <w:rsid w:val="007A5317"/>
    <w:rsid w:val="007A70BD"/>
    <w:rsid w:val="007A7263"/>
    <w:rsid w:val="007A752C"/>
    <w:rsid w:val="007B1AA1"/>
    <w:rsid w:val="007B1BE8"/>
    <w:rsid w:val="007B2CB9"/>
    <w:rsid w:val="007B2DB0"/>
    <w:rsid w:val="007B2E8F"/>
    <w:rsid w:val="007B371E"/>
    <w:rsid w:val="007B375D"/>
    <w:rsid w:val="007B48BD"/>
    <w:rsid w:val="007B670D"/>
    <w:rsid w:val="007C013E"/>
    <w:rsid w:val="007C01C6"/>
    <w:rsid w:val="007C096C"/>
    <w:rsid w:val="007C0C56"/>
    <w:rsid w:val="007C0D42"/>
    <w:rsid w:val="007C3315"/>
    <w:rsid w:val="007C4D96"/>
    <w:rsid w:val="007C6374"/>
    <w:rsid w:val="007C695D"/>
    <w:rsid w:val="007C7655"/>
    <w:rsid w:val="007D22E5"/>
    <w:rsid w:val="007D3AE6"/>
    <w:rsid w:val="007D3E56"/>
    <w:rsid w:val="007D4500"/>
    <w:rsid w:val="007D47AD"/>
    <w:rsid w:val="007D5481"/>
    <w:rsid w:val="007D6414"/>
    <w:rsid w:val="007D6AD0"/>
    <w:rsid w:val="007D7001"/>
    <w:rsid w:val="007D7B30"/>
    <w:rsid w:val="007E084B"/>
    <w:rsid w:val="007E0898"/>
    <w:rsid w:val="007E188C"/>
    <w:rsid w:val="007E6023"/>
    <w:rsid w:val="007E77CF"/>
    <w:rsid w:val="007F078F"/>
    <w:rsid w:val="007F11A9"/>
    <w:rsid w:val="007F19ED"/>
    <w:rsid w:val="007F2451"/>
    <w:rsid w:val="007F2CDC"/>
    <w:rsid w:val="007F2E3C"/>
    <w:rsid w:val="007F39E6"/>
    <w:rsid w:val="007F5D30"/>
    <w:rsid w:val="007F60A2"/>
    <w:rsid w:val="008006FE"/>
    <w:rsid w:val="00801AEA"/>
    <w:rsid w:val="00801B4F"/>
    <w:rsid w:val="00803EB9"/>
    <w:rsid w:val="00803F29"/>
    <w:rsid w:val="00804048"/>
    <w:rsid w:val="00806F73"/>
    <w:rsid w:val="008131FC"/>
    <w:rsid w:val="00814798"/>
    <w:rsid w:val="008167FD"/>
    <w:rsid w:val="00816FC7"/>
    <w:rsid w:val="008226C7"/>
    <w:rsid w:val="00823110"/>
    <w:rsid w:val="00823FBC"/>
    <w:rsid w:val="0082410D"/>
    <w:rsid w:val="0082528B"/>
    <w:rsid w:val="00825F19"/>
    <w:rsid w:val="008266E8"/>
    <w:rsid w:val="00826F66"/>
    <w:rsid w:val="0083066E"/>
    <w:rsid w:val="00831289"/>
    <w:rsid w:val="00832235"/>
    <w:rsid w:val="008335CC"/>
    <w:rsid w:val="00833CC2"/>
    <w:rsid w:val="00836951"/>
    <w:rsid w:val="00836C12"/>
    <w:rsid w:val="00836D18"/>
    <w:rsid w:val="008371DA"/>
    <w:rsid w:val="008379E6"/>
    <w:rsid w:val="00837D33"/>
    <w:rsid w:val="00842D42"/>
    <w:rsid w:val="0084342E"/>
    <w:rsid w:val="00843C98"/>
    <w:rsid w:val="0084472E"/>
    <w:rsid w:val="00844C0D"/>
    <w:rsid w:val="0084686F"/>
    <w:rsid w:val="00847D45"/>
    <w:rsid w:val="0085022C"/>
    <w:rsid w:val="00851C65"/>
    <w:rsid w:val="00852B8F"/>
    <w:rsid w:val="00852E45"/>
    <w:rsid w:val="008548DE"/>
    <w:rsid w:val="00855CE5"/>
    <w:rsid w:val="008564AD"/>
    <w:rsid w:val="00856B96"/>
    <w:rsid w:val="008571BB"/>
    <w:rsid w:val="00857B85"/>
    <w:rsid w:val="00857E43"/>
    <w:rsid w:val="00861649"/>
    <w:rsid w:val="00861765"/>
    <w:rsid w:val="0086274C"/>
    <w:rsid w:val="00864ED8"/>
    <w:rsid w:val="00864FDF"/>
    <w:rsid w:val="008654EB"/>
    <w:rsid w:val="00865FB9"/>
    <w:rsid w:val="0087002D"/>
    <w:rsid w:val="008728FD"/>
    <w:rsid w:val="00874016"/>
    <w:rsid w:val="00874B79"/>
    <w:rsid w:val="0087694C"/>
    <w:rsid w:val="008804AE"/>
    <w:rsid w:val="008804F7"/>
    <w:rsid w:val="00880ECC"/>
    <w:rsid w:val="00882786"/>
    <w:rsid w:val="00883611"/>
    <w:rsid w:val="00883744"/>
    <w:rsid w:val="008843F2"/>
    <w:rsid w:val="0088589A"/>
    <w:rsid w:val="00890245"/>
    <w:rsid w:val="008902F4"/>
    <w:rsid w:val="008926E6"/>
    <w:rsid w:val="00894607"/>
    <w:rsid w:val="00894B9E"/>
    <w:rsid w:val="008955FA"/>
    <w:rsid w:val="008A299F"/>
    <w:rsid w:val="008A4CBB"/>
    <w:rsid w:val="008A4DEC"/>
    <w:rsid w:val="008A4FFA"/>
    <w:rsid w:val="008A61DF"/>
    <w:rsid w:val="008A681E"/>
    <w:rsid w:val="008A7FC8"/>
    <w:rsid w:val="008B1A76"/>
    <w:rsid w:val="008B215F"/>
    <w:rsid w:val="008B4300"/>
    <w:rsid w:val="008B579D"/>
    <w:rsid w:val="008C00A8"/>
    <w:rsid w:val="008C03D1"/>
    <w:rsid w:val="008C045E"/>
    <w:rsid w:val="008C365D"/>
    <w:rsid w:val="008C5D00"/>
    <w:rsid w:val="008C721C"/>
    <w:rsid w:val="008C7FB4"/>
    <w:rsid w:val="008D29A8"/>
    <w:rsid w:val="008D3037"/>
    <w:rsid w:val="008D34CC"/>
    <w:rsid w:val="008D47AA"/>
    <w:rsid w:val="008D55B4"/>
    <w:rsid w:val="008D5BA0"/>
    <w:rsid w:val="008D5E2C"/>
    <w:rsid w:val="008D72BC"/>
    <w:rsid w:val="008E018C"/>
    <w:rsid w:val="008E0D6C"/>
    <w:rsid w:val="008E0E76"/>
    <w:rsid w:val="008E4E6A"/>
    <w:rsid w:val="008E7063"/>
    <w:rsid w:val="008F08EC"/>
    <w:rsid w:val="008F10C7"/>
    <w:rsid w:val="008F1DDE"/>
    <w:rsid w:val="008F1F15"/>
    <w:rsid w:val="008F2394"/>
    <w:rsid w:val="008F2E51"/>
    <w:rsid w:val="008F419D"/>
    <w:rsid w:val="008F46D7"/>
    <w:rsid w:val="008F58C0"/>
    <w:rsid w:val="008F606D"/>
    <w:rsid w:val="008F71F6"/>
    <w:rsid w:val="009005AA"/>
    <w:rsid w:val="00901670"/>
    <w:rsid w:val="00901F20"/>
    <w:rsid w:val="00904F5B"/>
    <w:rsid w:val="009076F3"/>
    <w:rsid w:val="00907D9B"/>
    <w:rsid w:val="0091217C"/>
    <w:rsid w:val="00912192"/>
    <w:rsid w:val="00913B20"/>
    <w:rsid w:val="0092014C"/>
    <w:rsid w:val="009215BC"/>
    <w:rsid w:val="00921E23"/>
    <w:rsid w:val="009236E4"/>
    <w:rsid w:val="009270CC"/>
    <w:rsid w:val="00927C39"/>
    <w:rsid w:val="009321F9"/>
    <w:rsid w:val="00935FD3"/>
    <w:rsid w:val="00936F0E"/>
    <w:rsid w:val="00937FA5"/>
    <w:rsid w:val="00941647"/>
    <w:rsid w:val="00942C2C"/>
    <w:rsid w:val="00942CE2"/>
    <w:rsid w:val="0094300E"/>
    <w:rsid w:val="00943993"/>
    <w:rsid w:val="00943A7C"/>
    <w:rsid w:val="009444F6"/>
    <w:rsid w:val="009445D2"/>
    <w:rsid w:val="009471CB"/>
    <w:rsid w:val="0095052B"/>
    <w:rsid w:val="00950781"/>
    <w:rsid w:val="00951C31"/>
    <w:rsid w:val="00951E66"/>
    <w:rsid w:val="00954CCD"/>
    <w:rsid w:val="009566A6"/>
    <w:rsid w:val="0096004F"/>
    <w:rsid w:val="0096062C"/>
    <w:rsid w:val="00960E1D"/>
    <w:rsid w:val="00961200"/>
    <w:rsid w:val="00961CE2"/>
    <w:rsid w:val="00962A8B"/>
    <w:rsid w:val="00964584"/>
    <w:rsid w:val="00964CF5"/>
    <w:rsid w:val="00965115"/>
    <w:rsid w:val="00965417"/>
    <w:rsid w:val="00971C56"/>
    <w:rsid w:val="0097212B"/>
    <w:rsid w:val="00973AB4"/>
    <w:rsid w:val="00976B57"/>
    <w:rsid w:val="0097744B"/>
    <w:rsid w:val="009777BC"/>
    <w:rsid w:val="0098165A"/>
    <w:rsid w:val="00981A74"/>
    <w:rsid w:val="00981D06"/>
    <w:rsid w:val="00983074"/>
    <w:rsid w:val="009837F0"/>
    <w:rsid w:val="009844AB"/>
    <w:rsid w:val="0098629B"/>
    <w:rsid w:val="00990DE1"/>
    <w:rsid w:val="00991565"/>
    <w:rsid w:val="00991A9C"/>
    <w:rsid w:val="00992212"/>
    <w:rsid w:val="00992C37"/>
    <w:rsid w:val="009932A5"/>
    <w:rsid w:val="0099529F"/>
    <w:rsid w:val="00995EFF"/>
    <w:rsid w:val="009A0334"/>
    <w:rsid w:val="009A09B9"/>
    <w:rsid w:val="009A1721"/>
    <w:rsid w:val="009A27AB"/>
    <w:rsid w:val="009A2F71"/>
    <w:rsid w:val="009A344B"/>
    <w:rsid w:val="009A3C5B"/>
    <w:rsid w:val="009A6D26"/>
    <w:rsid w:val="009A7A09"/>
    <w:rsid w:val="009B0A82"/>
    <w:rsid w:val="009B0DA4"/>
    <w:rsid w:val="009B0FEC"/>
    <w:rsid w:val="009B6F3A"/>
    <w:rsid w:val="009C0570"/>
    <w:rsid w:val="009C13E4"/>
    <w:rsid w:val="009C1FD2"/>
    <w:rsid w:val="009C3AB2"/>
    <w:rsid w:val="009C41D8"/>
    <w:rsid w:val="009C47D4"/>
    <w:rsid w:val="009C57DB"/>
    <w:rsid w:val="009C5BAD"/>
    <w:rsid w:val="009C6F91"/>
    <w:rsid w:val="009C78D0"/>
    <w:rsid w:val="009D0FDC"/>
    <w:rsid w:val="009D1F58"/>
    <w:rsid w:val="009D4813"/>
    <w:rsid w:val="009D549B"/>
    <w:rsid w:val="009D5E4A"/>
    <w:rsid w:val="009D6D3D"/>
    <w:rsid w:val="009D712A"/>
    <w:rsid w:val="009E29A4"/>
    <w:rsid w:val="009E3CA6"/>
    <w:rsid w:val="009E3D30"/>
    <w:rsid w:val="009E4593"/>
    <w:rsid w:val="009E6ADE"/>
    <w:rsid w:val="009E7309"/>
    <w:rsid w:val="009E73CF"/>
    <w:rsid w:val="009E7ED8"/>
    <w:rsid w:val="009F237C"/>
    <w:rsid w:val="009F4328"/>
    <w:rsid w:val="009F4E48"/>
    <w:rsid w:val="009F759B"/>
    <w:rsid w:val="009F78CD"/>
    <w:rsid w:val="00A01C9C"/>
    <w:rsid w:val="00A02639"/>
    <w:rsid w:val="00A04137"/>
    <w:rsid w:val="00A04569"/>
    <w:rsid w:val="00A04BDC"/>
    <w:rsid w:val="00A0500C"/>
    <w:rsid w:val="00A0758D"/>
    <w:rsid w:val="00A1218A"/>
    <w:rsid w:val="00A12C86"/>
    <w:rsid w:val="00A13783"/>
    <w:rsid w:val="00A13D0E"/>
    <w:rsid w:val="00A1499F"/>
    <w:rsid w:val="00A17465"/>
    <w:rsid w:val="00A20BA4"/>
    <w:rsid w:val="00A22133"/>
    <w:rsid w:val="00A2236D"/>
    <w:rsid w:val="00A2302F"/>
    <w:rsid w:val="00A26A75"/>
    <w:rsid w:val="00A3218F"/>
    <w:rsid w:val="00A32B04"/>
    <w:rsid w:val="00A341EB"/>
    <w:rsid w:val="00A34D5A"/>
    <w:rsid w:val="00A34D68"/>
    <w:rsid w:val="00A3544B"/>
    <w:rsid w:val="00A358C3"/>
    <w:rsid w:val="00A37144"/>
    <w:rsid w:val="00A40A7A"/>
    <w:rsid w:val="00A41165"/>
    <w:rsid w:val="00A42AEB"/>
    <w:rsid w:val="00A444C7"/>
    <w:rsid w:val="00A44BD0"/>
    <w:rsid w:val="00A47199"/>
    <w:rsid w:val="00A476A0"/>
    <w:rsid w:val="00A47B0A"/>
    <w:rsid w:val="00A51991"/>
    <w:rsid w:val="00A53FB7"/>
    <w:rsid w:val="00A60BBE"/>
    <w:rsid w:val="00A61638"/>
    <w:rsid w:val="00A61BB4"/>
    <w:rsid w:val="00A62234"/>
    <w:rsid w:val="00A70B8A"/>
    <w:rsid w:val="00A70E51"/>
    <w:rsid w:val="00A71D8D"/>
    <w:rsid w:val="00A730DC"/>
    <w:rsid w:val="00A7323B"/>
    <w:rsid w:val="00A76D23"/>
    <w:rsid w:val="00A774AB"/>
    <w:rsid w:val="00A801EC"/>
    <w:rsid w:val="00A82D7F"/>
    <w:rsid w:val="00A85472"/>
    <w:rsid w:val="00A85C67"/>
    <w:rsid w:val="00A85D7D"/>
    <w:rsid w:val="00A85EAF"/>
    <w:rsid w:val="00A86C11"/>
    <w:rsid w:val="00A86FA8"/>
    <w:rsid w:val="00A91951"/>
    <w:rsid w:val="00A958FE"/>
    <w:rsid w:val="00A96A04"/>
    <w:rsid w:val="00A96B3E"/>
    <w:rsid w:val="00A9799F"/>
    <w:rsid w:val="00AA2463"/>
    <w:rsid w:val="00AA2835"/>
    <w:rsid w:val="00AA4DD8"/>
    <w:rsid w:val="00AA53BA"/>
    <w:rsid w:val="00AA6911"/>
    <w:rsid w:val="00AA6D1D"/>
    <w:rsid w:val="00AB0609"/>
    <w:rsid w:val="00AB1102"/>
    <w:rsid w:val="00AB12B4"/>
    <w:rsid w:val="00AB2817"/>
    <w:rsid w:val="00AB3240"/>
    <w:rsid w:val="00AB47D7"/>
    <w:rsid w:val="00AB4C06"/>
    <w:rsid w:val="00AB564D"/>
    <w:rsid w:val="00AB5E08"/>
    <w:rsid w:val="00AB5EDF"/>
    <w:rsid w:val="00AB63A5"/>
    <w:rsid w:val="00AB7400"/>
    <w:rsid w:val="00AC06F5"/>
    <w:rsid w:val="00AC1EC4"/>
    <w:rsid w:val="00AC21EC"/>
    <w:rsid w:val="00AC3806"/>
    <w:rsid w:val="00AC38B4"/>
    <w:rsid w:val="00AC450E"/>
    <w:rsid w:val="00AC5C10"/>
    <w:rsid w:val="00AC6189"/>
    <w:rsid w:val="00AD1076"/>
    <w:rsid w:val="00AD19E8"/>
    <w:rsid w:val="00AD3DC3"/>
    <w:rsid w:val="00AE0F97"/>
    <w:rsid w:val="00AE1711"/>
    <w:rsid w:val="00AE1D53"/>
    <w:rsid w:val="00AE2FBA"/>
    <w:rsid w:val="00AE3EAC"/>
    <w:rsid w:val="00AE5939"/>
    <w:rsid w:val="00AE7DF9"/>
    <w:rsid w:val="00AF0F1B"/>
    <w:rsid w:val="00AF1E32"/>
    <w:rsid w:val="00AF3797"/>
    <w:rsid w:val="00AF38C9"/>
    <w:rsid w:val="00AF3994"/>
    <w:rsid w:val="00AF3CDA"/>
    <w:rsid w:val="00AF58A6"/>
    <w:rsid w:val="00AF5B9E"/>
    <w:rsid w:val="00AF6B87"/>
    <w:rsid w:val="00AF781D"/>
    <w:rsid w:val="00B01C3C"/>
    <w:rsid w:val="00B01C9C"/>
    <w:rsid w:val="00B02A07"/>
    <w:rsid w:val="00B03E06"/>
    <w:rsid w:val="00B04D8F"/>
    <w:rsid w:val="00B05395"/>
    <w:rsid w:val="00B0616B"/>
    <w:rsid w:val="00B0679C"/>
    <w:rsid w:val="00B06851"/>
    <w:rsid w:val="00B072BF"/>
    <w:rsid w:val="00B07300"/>
    <w:rsid w:val="00B07B38"/>
    <w:rsid w:val="00B12CC1"/>
    <w:rsid w:val="00B13A7B"/>
    <w:rsid w:val="00B14A0C"/>
    <w:rsid w:val="00B165BB"/>
    <w:rsid w:val="00B16953"/>
    <w:rsid w:val="00B16B1D"/>
    <w:rsid w:val="00B16EB0"/>
    <w:rsid w:val="00B2052C"/>
    <w:rsid w:val="00B215ED"/>
    <w:rsid w:val="00B23730"/>
    <w:rsid w:val="00B2434A"/>
    <w:rsid w:val="00B249FF"/>
    <w:rsid w:val="00B24AC6"/>
    <w:rsid w:val="00B25539"/>
    <w:rsid w:val="00B260AA"/>
    <w:rsid w:val="00B3034C"/>
    <w:rsid w:val="00B30424"/>
    <w:rsid w:val="00B312AC"/>
    <w:rsid w:val="00B33FDD"/>
    <w:rsid w:val="00B34011"/>
    <w:rsid w:val="00B34228"/>
    <w:rsid w:val="00B34A81"/>
    <w:rsid w:val="00B35BAC"/>
    <w:rsid w:val="00B36B6E"/>
    <w:rsid w:val="00B40049"/>
    <w:rsid w:val="00B41B43"/>
    <w:rsid w:val="00B443E6"/>
    <w:rsid w:val="00B44872"/>
    <w:rsid w:val="00B44ACE"/>
    <w:rsid w:val="00B4622A"/>
    <w:rsid w:val="00B4789E"/>
    <w:rsid w:val="00B50829"/>
    <w:rsid w:val="00B5085D"/>
    <w:rsid w:val="00B520B5"/>
    <w:rsid w:val="00B526BF"/>
    <w:rsid w:val="00B52B01"/>
    <w:rsid w:val="00B55B2C"/>
    <w:rsid w:val="00B608B1"/>
    <w:rsid w:val="00B61C79"/>
    <w:rsid w:val="00B63380"/>
    <w:rsid w:val="00B6392E"/>
    <w:rsid w:val="00B65127"/>
    <w:rsid w:val="00B65F42"/>
    <w:rsid w:val="00B66225"/>
    <w:rsid w:val="00B67D40"/>
    <w:rsid w:val="00B7278F"/>
    <w:rsid w:val="00B72A09"/>
    <w:rsid w:val="00B7362A"/>
    <w:rsid w:val="00B74313"/>
    <w:rsid w:val="00B751F2"/>
    <w:rsid w:val="00B7631B"/>
    <w:rsid w:val="00B778E0"/>
    <w:rsid w:val="00B80846"/>
    <w:rsid w:val="00B812A9"/>
    <w:rsid w:val="00B816B3"/>
    <w:rsid w:val="00B829A1"/>
    <w:rsid w:val="00B835E8"/>
    <w:rsid w:val="00B8367B"/>
    <w:rsid w:val="00B83F20"/>
    <w:rsid w:val="00B85A85"/>
    <w:rsid w:val="00B87537"/>
    <w:rsid w:val="00B87EFA"/>
    <w:rsid w:val="00B9043A"/>
    <w:rsid w:val="00B934E2"/>
    <w:rsid w:val="00B94399"/>
    <w:rsid w:val="00B957EB"/>
    <w:rsid w:val="00BA024B"/>
    <w:rsid w:val="00BA029C"/>
    <w:rsid w:val="00BA0C49"/>
    <w:rsid w:val="00BA2821"/>
    <w:rsid w:val="00BA282D"/>
    <w:rsid w:val="00BA2B84"/>
    <w:rsid w:val="00BA2BFC"/>
    <w:rsid w:val="00BA2E21"/>
    <w:rsid w:val="00BA338A"/>
    <w:rsid w:val="00BA3AD9"/>
    <w:rsid w:val="00BA3B72"/>
    <w:rsid w:val="00BA5862"/>
    <w:rsid w:val="00BA675C"/>
    <w:rsid w:val="00BA75B0"/>
    <w:rsid w:val="00BA78B8"/>
    <w:rsid w:val="00BA79D6"/>
    <w:rsid w:val="00BB130C"/>
    <w:rsid w:val="00BB5701"/>
    <w:rsid w:val="00BB657A"/>
    <w:rsid w:val="00BB7D93"/>
    <w:rsid w:val="00BC304B"/>
    <w:rsid w:val="00BC3F16"/>
    <w:rsid w:val="00BC7DE9"/>
    <w:rsid w:val="00BD46A5"/>
    <w:rsid w:val="00BD4F50"/>
    <w:rsid w:val="00BD5265"/>
    <w:rsid w:val="00BD6CFB"/>
    <w:rsid w:val="00BD7B45"/>
    <w:rsid w:val="00BE52D0"/>
    <w:rsid w:val="00BE5433"/>
    <w:rsid w:val="00BE5B0C"/>
    <w:rsid w:val="00BE63B5"/>
    <w:rsid w:val="00BE660F"/>
    <w:rsid w:val="00BE7610"/>
    <w:rsid w:val="00BF120E"/>
    <w:rsid w:val="00BF3170"/>
    <w:rsid w:val="00BF3781"/>
    <w:rsid w:val="00BF4838"/>
    <w:rsid w:val="00BF5BB2"/>
    <w:rsid w:val="00BF7452"/>
    <w:rsid w:val="00BF745E"/>
    <w:rsid w:val="00BF7EF5"/>
    <w:rsid w:val="00C003A6"/>
    <w:rsid w:val="00C02071"/>
    <w:rsid w:val="00C04702"/>
    <w:rsid w:val="00C04D2E"/>
    <w:rsid w:val="00C05C7A"/>
    <w:rsid w:val="00C068F3"/>
    <w:rsid w:val="00C06B5E"/>
    <w:rsid w:val="00C07D47"/>
    <w:rsid w:val="00C15144"/>
    <w:rsid w:val="00C1627C"/>
    <w:rsid w:val="00C203D1"/>
    <w:rsid w:val="00C2160F"/>
    <w:rsid w:val="00C22D1B"/>
    <w:rsid w:val="00C23B13"/>
    <w:rsid w:val="00C245B3"/>
    <w:rsid w:val="00C25B52"/>
    <w:rsid w:val="00C25BC4"/>
    <w:rsid w:val="00C27A98"/>
    <w:rsid w:val="00C304F0"/>
    <w:rsid w:val="00C3209F"/>
    <w:rsid w:val="00C32D83"/>
    <w:rsid w:val="00C343D5"/>
    <w:rsid w:val="00C35F7F"/>
    <w:rsid w:val="00C408DB"/>
    <w:rsid w:val="00C41999"/>
    <w:rsid w:val="00C42BE0"/>
    <w:rsid w:val="00C439FD"/>
    <w:rsid w:val="00C45280"/>
    <w:rsid w:val="00C45B0C"/>
    <w:rsid w:val="00C4677F"/>
    <w:rsid w:val="00C47136"/>
    <w:rsid w:val="00C52125"/>
    <w:rsid w:val="00C52DA9"/>
    <w:rsid w:val="00C535C4"/>
    <w:rsid w:val="00C54B17"/>
    <w:rsid w:val="00C572DF"/>
    <w:rsid w:val="00C6073B"/>
    <w:rsid w:val="00C63A3A"/>
    <w:rsid w:val="00C65059"/>
    <w:rsid w:val="00C6798B"/>
    <w:rsid w:val="00C67D3E"/>
    <w:rsid w:val="00C7072C"/>
    <w:rsid w:val="00C72A78"/>
    <w:rsid w:val="00C73EE3"/>
    <w:rsid w:val="00C74C8D"/>
    <w:rsid w:val="00C8056D"/>
    <w:rsid w:val="00C84D5C"/>
    <w:rsid w:val="00C85FCB"/>
    <w:rsid w:val="00C85FF6"/>
    <w:rsid w:val="00C903DF"/>
    <w:rsid w:val="00C9075C"/>
    <w:rsid w:val="00C91DFD"/>
    <w:rsid w:val="00C94186"/>
    <w:rsid w:val="00CA0A0F"/>
    <w:rsid w:val="00CA2285"/>
    <w:rsid w:val="00CA3FB2"/>
    <w:rsid w:val="00CA430A"/>
    <w:rsid w:val="00CA7F17"/>
    <w:rsid w:val="00CB18D3"/>
    <w:rsid w:val="00CB1D58"/>
    <w:rsid w:val="00CB22F2"/>
    <w:rsid w:val="00CB2CE2"/>
    <w:rsid w:val="00CB3BB0"/>
    <w:rsid w:val="00CB540E"/>
    <w:rsid w:val="00CB5A09"/>
    <w:rsid w:val="00CB7509"/>
    <w:rsid w:val="00CC1FCE"/>
    <w:rsid w:val="00CC2FDF"/>
    <w:rsid w:val="00CC5045"/>
    <w:rsid w:val="00CC57B6"/>
    <w:rsid w:val="00CC67A7"/>
    <w:rsid w:val="00CC7D2B"/>
    <w:rsid w:val="00CD24F5"/>
    <w:rsid w:val="00CD2D3A"/>
    <w:rsid w:val="00CD3797"/>
    <w:rsid w:val="00CD3CC1"/>
    <w:rsid w:val="00CD452A"/>
    <w:rsid w:val="00CD7C9C"/>
    <w:rsid w:val="00CD7FE6"/>
    <w:rsid w:val="00CE0AFF"/>
    <w:rsid w:val="00CE13EB"/>
    <w:rsid w:val="00CE2C25"/>
    <w:rsid w:val="00CE6C60"/>
    <w:rsid w:val="00CF28A3"/>
    <w:rsid w:val="00CF344D"/>
    <w:rsid w:val="00CF69AF"/>
    <w:rsid w:val="00D001BC"/>
    <w:rsid w:val="00D0027E"/>
    <w:rsid w:val="00D02483"/>
    <w:rsid w:val="00D02B1E"/>
    <w:rsid w:val="00D039F8"/>
    <w:rsid w:val="00D04EFF"/>
    <w:rsid w:val="00D06824"/>
    <w:rsid w:val="00D06C64"/>
    <w:rsid w:val="00D06E62"/>
    <w:rsid w:val="00D07038"/>
    <w:rsid w:val="00D11E41"/>
    <w:rsid w:val="00D13C4A"/>
    <w:rsid w:val="00D166CC"/>
    <w:rsid w:val="00D175A0"/>
    <w:rsid w:val="00D203B5"/>
    <w:rsid w:val="00D2065E"/>
    <w:rsid w:val="00D20F53"/>
    <w:rsid w:val="00D21A2F"/>
    <w:rsid w:val="00D24AA3"/>
    <w:rsid w:val="00D25840"/>
    <w:rsid w:val="00D25F12"/>
    <w:rsid w:val="00D2691F"/>
    <w:rsid w:val="00D3118F"/>
    <w:rsid w:val="00D31C8D"/>
    <w:rsid w:val="00D3294A"/>
    <w:rsid w:val="00D3358E"/>
    <w:rsid w:val="00D340CC"/>
    <w:rsid w:val="00D3549E"/>
    <w:rsid w:val="00D369CB"/>
    <w:rsid w:val="00D40835"/>
    <w:rsid w:val="00D41DDF"/>
    <w:rsid w:val="00D4288D"/>
    <w:rsid w:val="00D42FBA"/>
    <w:rsid w:val="00D445D7"/>
    <w:rsid w:val="00D44838"/>
    <w:rsid w:val="00D50470"/>
    <w:rsid w:val="00D55FEC"/>
    <w:rsid w:val="00D56177"/>
    <w:rsid w:val="00D5636B"/>
    <w:rsid w:val="00D60AB9"/>
    <w:rsid w:val="00D61801"/>
    <w:rsid w:val="00D618FF"/>
    <w:rsid w:val="00D61B3C"/>
    <w:rsid w:val="00D63B07"/>
    <w:rsid w:val="00D64E75"/>
    <w:rsid w:val="00D66FD9"/>
    <w:rsid w:val="00D7079C"/>
    <w:rsid w:val="00D765E1"/>
    <w:rsid w:val="00D77E89"/>
    <w:rsid w:val="00D80096"/>
    <w:rsid w:val="00D80407"/>
    <w:rsid w:val="00D80B1E"/>
    <w:rsid w:val="00D80C3A"/>
    <w:rsid w:val="00D80D6F"/>
    <w:rsid w:val="00D818DB"/>
    <w:rsid w:val="00D84436"/>
    <w:rsid w:val="00D849CA"/>
    <w:rsid w:val="00D8613B"/>
    <w:rsid w:val="00D87BE7"/>
    <w:rsid w:val="00D90D14"/>
    <w:rsid w:val="00D92F17"/>
    <w:rsid w:val="00D9341F"/>
    <w:rsid w:val="00D94178"/>
    <w:rsid w:val="00D95E2C"/>
    <w:rsid w:val="00D96CAE"/>
    <w:rsid w:val="00DA02FB"/>
    <w:rsid w:val="00DA0A14"/>
    <w:rsid w:val="00DA140E"/>
    <w:rsid w:val="00DA32FC"/>
    <w:rsid w:val="00DA3DF2"/>
    <w:rsid w:val="00DA3E88"/>
    <w:rsid w:val="00DA57B2"/>
    <w:rsid w:val="00DA5A12"/>
    <w:rsid w:val="00DA60DD"/>
    <w:rsid w:val="00DA6A97"/>
    <w:rsid w:val="00DB0309"/>
    <w:rsid w:val="00DB0548"/>
    <w:rsid w:val="00DB0A81"/>
    <w:rsid w:val="00DB1A25"/>
    <w:rsid w:val="00DB23C4"/>
    <w:rsid w:val="00DB23D7"/>
    <w:rsid w:val="00DB43E5"/>
    <w:rsid w:val="00DB4B9B"/>
    <w:rsid w:val="00DB6AFF"/>
    <w:rsid w:val="00DB7A15"/>
    <w:rsid w:val="00DC04A3"/>
    <w:rsid w:val="00DC060C"/>
    <w:rsid w:val="00DC13E4"/>
    <w:rsid w:val="00DC27CB"/>
    <w:rsid w:val="00DC2F0C"/>
    <w:rsid w:val="00DC353B"/>
    <w:rsid w:val="00DC36BF"/>
    <w:rsid w:val="00DC4008"/>
    <w:rsid w:val="00DC5C5F"/>
    <w:rsid w:val="00DC6324"/>
    <w:rsid w:val="00DC7CEE"/>
    <w:rsid w:val="00DD1C9E"/>
    <w:rsid w:val="00DD4005"/>
    <w:rsid w:val="00DD4877"/>
    <w:rsid w:val="00DD5D25"/>
    <w:rsid w:val="00DD642A"/>
    <w:rsid w:val="00DD6D1D"/>
    <w:rsid w:val="00DE21EE"/>
    <w:rsid w:val="00DE2E8C"/>
    <w:rsid w:val="00DE36FD"/>
    <w:rsid w:val="00DE3D4E"/>
    <w:rsid w:val="00DE44E8"/>
    <w:rsid w:val="00DE6741"/>
    <w:rsid w:val="00DF0184"/>
    <w:rsid w:val="00DF034A"/>
    <w:rsid w:val="00DF267A"/>
    <w:rsid w:val="00DF4170"/>
    <w:rsid w:val="00DF4C44"/>
    <w:rsid w:val="00DF72F3"/>
    <w:rsid w:val="00E015B9"/>
    <w:rsid w:val="00E02FC2"/>
    <w:rsid w:val="00E058C9"/>
    <w:rsid w:val="00E0671A"/>
    <w:rsid w:val="00E0698B"/>
    <w:rsid w:val="00E11324"/>
    <w:rsid w:val="00E11B8B"/>
    <w:rsid w:val="00E14304"/>
    <w:rsid w:val="00E144F9"/>
    <w:rsid w:val="00E17185"/>
    <w:rsid w:val="00E17C01"/>
    <w:rsid w:val="00E21229"/>
    <w:rsid w:val="00E213CB"/>
    <w:rsid w:val="00E25BE2"/>
    <w:rsid w:val="00E310D4"/>
    <w:rsid w:val="00E31922"/>
    <w:rsid w:val="00E32E20"/>
    <w:rsid w:val="00E33F8D"/>
    <w:rsid w:val="00E365F4"/>
    <w:rsid w:val="00E37253"/>
    <w:rsid w:val="00E41EB8"/>
    <w:rsid w:val="00E42294"/>
    <w:rsid w:val="00E42DE8"/>
    <w:rsid w:val="00E51FE7"/>
    <w:rsid w:val="00E537E3"/>
    <w:rsid w:val="00E56686"/>
    <w:rsid w:val="00E569A6"/>
    <w:rsid w:val="00E608F2"/>
    <w:rsid w:val="00E61E5E"/>
    <w:rsid w:val="00E62E29"/>
    <w:rsid w:val="00E6439A"/>
    <w:rsid w:val="00E651FD"/>
    <w:rsid w:val="00E653F4"/>
    <w:rsid w:val="00E65E9F"/>
    <w:rsid w:val="00E6647C"/>
    <w:rsid w:val="00E66947"/>
    <w:rsid w:val="00E6696B"/>
    <w:rsid w:val="00E67F28"/>
    <w:rsid w:val="00E70521"/>
    <w:rsid w:val="00E71054"/>
    <w:rsid w:val="00E74FC7"/>
    <w:rsid w:val="00E7588A"/>
    <w:rsid w:val="00E81A30"/>
    <w:rsid w:val="00E82AEB"/>
    <w:rsid w:val="00E84DCA"/>
    <w:rsid w:val="00E9007F"/>
    <w:rsid w:val="00E90904"/>
    <w:rsid w:val="00E91F56"/>
    <w:rsid w:val="00E94A21"/>
    <w:rsid w:val="00E95CCB"/>
    <w:rsid w:val="00E97EBD"/>
    <w:rsid w:val="00EA27F3"/>
    <w:rsid w:val="00EA2DAD"/>
    <w:rsid w:val="00EA4936"/>
    <w:rsid w:val="00EA76E3"/>
    <w:rsid w:val="00EB223B"/>
    <w:rsid w:val="00EB23FB"/>
    <w:rsid w:val="00EB24F8"/>
    <w:rsid w:val="00EB6026"/>
    <w:rsid w:val="00EC0308"/>
    <w:rsid w:val="00EC0C0D"/>
    <w:rsid w:val="00EC1BDF"/>
    <w:rsid w:val="00EC4FD1"/>
    <w:rsid w:val="00EC5965"/>
    <w:rsid w:val="00EC5B15"/>
    <w:rsid w:val="00ED2352"/>
    <w:rsid w:val="00ED3C5B"/>
    <w:rsid w:val="00EE06E8"/>
    <w:rsid w:val="00EE09A6"/>
    <w:rsid w:val="00EE0D86"/>
    <w:rsid w:val="00EE315E"/>
    <w:rsid w:val="00EE3353"/>
    <w:rsid w:val="00EE45B9"/>
    <w:rsid w:val="00EE56B5"/>
    <w:rsid w:val="00EE5B6A"/>
    <w:rsid w:val="00EE5BDC"/>
    <w:rsid w:val="00EE672F"/>
    <w:rsid w:val="00EE6812"/>
    <w:rsid w:val="00EF1B81"/>
    <w:rsid w:val="00EF2AC9"/>
    <w:rsid w:val="00EF62FC"/>
    <w:rsid w:val="00EF6B63"/>
    <w:rsid w:val="00F025B6"/>
    <w:rsid w:val="00F03C58"/>
    <w:rsid w:val="00F03DA8"/>
    <w:rsid w:val="00F04CD3"/>
    <w:rsid w:val="00F12032"/>
    <w:rsid w:val="00F129A2"/>
    <w:rsid w:val="00F12C56"/>
    <w:rsid w:val="00F12F63"/>
    <w:rsid w:val="00F13C4D"/>
    <w:rsid w:val="00F145E4"/>
    <w:rsid w:val="00F14787"/>
    <w:rsid w:val="00F14E9B"/>
    <w:rsid w:val="00F160E6"/>
    <w:rsid w:val="00F17320"/>
    <w:rsid w:val="00F2224E"/>
    <w:rsid w:val="00F23C87"/>
    <w:rsid w:val="00F241F9"/>
    <w:rsid w:val="00F24F34"/>
    <w:rsid w:val="00F25792"/>
    <w:rsid w:val="00F26C7E"/>
    <w:rsid w:val="00F27484"/>
    <w:rsid w:val="00F30D5D"/>
    <w:rsid w:val="00F33D5E"/>
    <w:rsid w:val="00F33F26"/>
    <w:rsid w:val="00F33FA0"/>
    <w:rsid w:val="00F34225"/>
    <w:rsid w:val="00F347C5"/>
    <w:rsid w:val="00F361D3"/>
    <w:rsid w:val="00F3725A"/>
    <w:rsid w:val="00F40560"/>
    <w:rsid w:val="00F41760"/>
    <w:rsid w:val="00F41FBA"/>
    <w:rsid w:val="00F4277D"/>
    <w:rsid w:val="00F43277"/>
    <w:rsid w:val="00F43644"/>
    <w:rsid w:val="00F46808"/>
    <w:rsid w:val="00F51C62"/>
    <w:rsid w:val="00F5213C"/>
    <w:rsid w:val="00F5221D"/>
    <w:rsid w:val="00F52359"/>
    <w:rsid w:val="00F53381"/>
    <w:rsid w:val="00F5361D"/>
    <w:rsid w:val="00F538D7"/>
    <w:rsid w:val="00F5430B"/>
    <w:rsid w:val="00F54DD1"/>
    <w:rsid w:val="00F5678A"/>
    <w:rsid w:val="00F5702A"/>
    <w:rsid w:val="00F5765A"/>
    <w:rsid w:val="00F60805"/>
    <w:rsid w:val="00F60CF6"/>
    <w:rsid w:val="00F6114D"/>
    <w:rsid w:val="00F61DAB"/>
    <w:rsid w:val="00F63876"/>
    <w:rsid w:val="00F658FA"/>
    <w:rsid w:val="00F65E24"/>
    <w:rsid w:val="00F668E6"/>
    <w:rsid w:val="00F6707E"/>
    <w:rsid w:val="00F72FBE"/>
    <w:rsid w:val="00F74234"/>
    <w:rsid w:val="00F75109"/>
    <w:rsid w:val="00F777B6"/>
    <w:rsid w:val="00F77B26"/>
    <w:rsid w:val="00F81F78"/>
    <w:rsid w:val="00F82C7C"/>
    <w:rsid w:val="00F83956"/>
    <w:rsid w:val="00F867E8"/>
    <w:rsid w:val="00F87BEC"/>
    <w:rsid w:val="00F902D0"/>
    <w:rsid w:val="00F90D36"/>
    <w:rsid w:val="00F911A8"/>
    <w:rsid w:val="00F9174D"/>
    <w:rsid w:val="00F927B4"/>
    <w:rsid w:val="00F93E5E"/>
    <w:rsid w:val="00F95C45"/>
    <w:rsid w:val="00F97E34"/>
    <w:rsid w:val="00FA1DD5"/>
    <w:rsid w:val="00FA4507"/>
    <w:rsid w:val="00FA77C9"/>
    <w:rsid w:val="00FB10DE"/>
    <w:rsid w:val="00FB1918"/>
    <w:rsid w:val="00FB3154"/>
    <w:rsid w:val="00FB4181"/>
    <w:rsid w:val="00FB4F99"/>
    <w:rsid w:val="00FB70A1"/>
    <w:rsid w:val="00FC0DA8"/>
    <w:rsid w:val="00FC1189"/>
    <w:rsid w:val="00FC1B08"/>
    <w:rsid w:val="00FC3CD5"/>
    <w:rsid w:val="00FC4883"/>
    <w:rsid w:val="00FC7892"/>
    <w:rsid w:val="00FC7A1A"/>
    <w:rsid w:val="00FD0B7D"/>
    <w:rsid w:val="00FD0E27"/>
    <w:rsid w:val="00FD3749"/>
    <w:rsid w:val="00FE11D3"/>
    <w:rsid w:val="00FE79A5"/>
    <w:rsid w:val="00FF1E78"/>
    <w:rsid w:val="00FF39A0"/>
    <w:rsid w:val="00FF4DBD"/>
    <w:rsid w:val="00FF4EF5"/>
    <w:rsid w:val="00FF6704"/>
    <w:rsid w:val="00FF6C5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4EF823"/>
  <w15:docId w15:val="{9F3DBAC1-1955-4512-A08C-F36257409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0D44"/>
    <w:pPr>
      <w:spacing w:line="242" w:lineRule="auto"/>
    </w:pPr>
    <w:rPr>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able0">
    <w:name w:val="Normal Table_0"/>
    <w:semiHidden/>
    <w:unhideWhenUsed/>
  </w:style>
  <w:style w:type="paragraph" w:styleId="Header">
    <w:name w:val="header"/>
    <w:basedOn w:val="Normal"/>
    <w:next w:val="Normal"/>
    <w:link w:val="HeaderChar"/>
    <w:uiPriority w:val="99"/>
    <w:unhideWhenUsed/>
    <w:pPr>
      <w:tabs>
        <w:tab w:val="center" w:pos="4582"/>
        <w:tab w:val="right" w:pos="9164"/>
      </w:tabs>
    </w:pPr>
  </w:style>
  <w:style w:type="character" w:customStyle="1" w:styleId="HeaderChar">
    <w:name w:val="Header Char"/>
    <w:basedOn w:val="DefaultParagraphFont"/>
    <w:link w:val="Header"/>
    <w:uiPriority w:val="99"/>
    <w:rPr>
      <w:bdr w:val="none" w:sz="0" w:space="0" w:color="auto"/>
    </w:rPr>
  </w:style>
  <w:style w:type="paragraph" w:styleId="Footer">
    <w:name w:val="footer"/>
    <w:basedOn w:val="Normal"/>
    <w:next w:val="Normal"/>
    <w:link w:val="FooterChar"/>
    <w:unhideWhenUsed/>
    <w:pPr>
      <w:tabs>
        <w:tab w:val="center" w:pos="4582"/>
        <w:tab w:val="right" w:pos="9164"/>
      </w:tabs>
    </w:pPr>
  </w:style>
  <w:style w:type="character" w:customStyle="1" w:styleId="FooterChar">
    <w:name w:val="Footer Char"/>
    <w:basedOn w:val="DefaultParagraphFont"/>
    <w:link w:val="Footer"/>
    <w:rPr>
      <w:bdr w:val="none" w:sz="0" w:space="0" w:color="auto"/>
    </w:rPr>
  </w:style>
  <w:style w:type="paragraph" w:customStyle="1" w:styleId="TyponineSansReg">
    <w:name w:val="TyponineSans Reg"/>
    <w:basedOn w:val="Normal"/>
    <w:next w:val="Normal"/>
    <w:qFormat/>
    <w:rPr>
      <w:rFonts w:ascii="TyponineSans Reg" w:eastAsia="TyponineSans Reg" w:hAnsi="TyponineSans Reg" w:cs="TyponineSans Reg"/>
      <w:sz w:val="16"/>
    </w:rPr>
  </w:style>
  <w:style w:type="paragraph" w:customStyle="1" w:styleId="Reetkatablice1">
    <w:name w:val="Rešetka tablice1"/>
    <w:basedOn w:val="NormalTable0"/>
  </w:style>
  <w:style w:type="paragraph" w:customStyle="1" w:styleId="TyponineSans">
    <w:name w:val="TyponineSans"/>
    <w:basedOn w:val="Normal"/>
    <w:next w:val="Normal"/>
    <w:qFormat/>
    <w:pPr>
      <w:contextualSpacing/>
    </w:pPr>
    <w:rPr>
      <w:rFonts w:ascii="TyponineSans Reg" w:eastAsia="TyponineSans Reg" w:hAnsi="TyponineSans Reg" w:cs="TyponineSans Reg"/>
      <w:smallCaps/>
      <w:sz w:val="16"/>
      <w:szCs w:val="16"/>
    </w:rPr>
  </w:style>
  <w:style w:type="paragraph" w:styleId="BalloonText">
    <w:name w:val="Balloon Text"/>
    <w:basedOn w:val="Normal"/>
    <w:link w:val="BalloonTextChar"/>
    <w:uiPriority w:val="99"/>
    <w:semiHidden/>
    <w:unhideWhenUsed/>
    <w:rsid w:val="002B0C5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0C5C"/>
    <w:rPr>
      <w:rFonts w:ascii="Tahoma" w:hAnsi="Tahoma" w:cs="Tahoma"/>
      <w:sz w:val="16"/>
      <w:szCs w:val="16"/>
    </w:rPr>
  </w:style>
  <w:style w:type="paragraph" w:customStyle="1" w:styleId="box462121">
    <w:name w:val="box_462121"/>
    <w:basedOn w:val="Normal"/>
    <w:rsid w:val="008F1F15"/>
    <w:pPr>
      <w:spacing w:before="100" w:beforeAutospacing="1" w:after="100" w:afterAutospacing="1" w:line="240" w:lineRule="auto"/>
    </w:pPr>
    <w:rPr>
      <w:szCs w:val="24"/>
    </w:rPr>
  </w:style>
  <w:style w:type="character" w:styleId="CommentReference">
    <w:name w:val="annotation reference"/>
    <w:basedOn w:val="DefaultParagraphFont"/>
    <w:uiPriority w:val="99"/>
    <w:semiHidden/>
    <w:unhideWhenUsed/>
    <w:rsid w:val="008F1F15"/>
    <w:rPr>
      <w:sz w:val="16"/>
      <w:szCs w:val="16"/>
    </w:rPr>
  </w:style>
  <w:style w:type="paragraph" w:styleId="CommentText">
    <w:name w:val="annotation text"/>
    <w:basedOn w:val="Normal"/>
    <w:link w:val="CommentTextChar"/>
    <w:uiPriority w:val="99"/>
    <w:semiHidden/>
    <w:unhideWhenUsed/>
    <w:rsid w:val="008F1F15"/>
    <w:pPr>
      <w:spacing w:line="240" w:lineRule="auto"/>
    </w:pPr>
    <w:rPr>
      <w:sz w:val="20"/>
      <w:szCs w:val="20"/>
    </w:rPr>
  </w:style>
  <w:style w:type="character" w:customStyle="1" w:styleId="CommentTextChar">
    <w:name w:val="Comment Text Char"/>
    <w:basedOn w:val="DefaultParagraphFont"/>
    <w:link w:val="CommentText"/>
    <w:uiPriority w:val="99"/>
    <w:semiHidden/>
    <w:rsid w:val="008F1F15"/>
  </w:style>
  <w:style w:type="paragraph" w:styleId="ListParagraph">
    <w:name w:val="List Paragraph"/>
    <w:basedOn w:val="Normal"/>
    <w:uiPriority w:val="34"/>
    <w:qFormat/>
    <w:rsid w:val="00D04EFF"/>
    <w:pPr>
      <w:ind w:left="720"/>
      <w:contextualSpacing/>
    </w:pPr>
  </w:style>
  <w:style w:type="paragraph" w:styleId="CommentSubject">
    <w:name w:val="annotation subject"/>
    <w:basedOn w:val="CommentText"/>
    <w:next w:val="CommentText"/>
    <w:link w:val="CommentSubjectChar"/>
    <w:uiPriority w:val="99"/>
    <w:semiHidden/>
    <w:unhideWhenUsed/>
    <w:rsid w:val="002B2AA0"/>
    <w:rPr>
      <w:b/>
      <w:bCs/>
    </w:rPr>
  </w:style>
  <w:style w:type="character" w:customStyle="1" w:styleId="CommentSubjectChar">
    <w:name w:val="Comment Subject Char"/>
    <w:basedOn w:val="CommentTextChar"/>
    <w:link w:val="CommentSubject"/>
    <w:uiPriority w:val="99"/>
    <w:semiHidden/>
    <w:rsid w:val="002B2AA0"/>
    <w:rPr>
      <w:b/>
      <w:bCs/>
    </w:rPr>
  </w:style>
  <w:style w:type="paragraph" w:customStyle="1" w:styleId="t-9-8">
    <w:name w:val="t-9-8"/>
    <w:basedOn w:val="Normal"/>
    <w:rsid w:val="00B04D8F"/>
    <w:pPr>
      <w:spacing w:before="100" w:beforeAutospacing="1" w:after="100" w:afterAutospacing="1" w:line="240" w:lineRule="auto"/>
    </w:pPr>
    <w:rPr>
      <w:szCs w:val="24"/>
    </w:rPr>
  </w:style>
  <w:style w:type="paragraph" w:customStyle="1" w:styleId="box458117">
    <w:name w:val="box_458117"/>
    <w:basedOn w:val="Normal"/>
    <w:rsid w:val="005E5B26"/>
    <w:pPr>
      <w:spacing w:before="100" w:beforeAutospacing="1" w:after="100" w:afterAutospacing="1" w:line="240" w:lineRule="auto"/>
    </w:pPr>
    <w:rPr>
      <w:szCs w:val="24"/>
    </w:rPr>
  </w:style>
  <w:style w:type="paragraph" w:styleId="NormalWeb">
    <w:name w:val="Normal (Web)"/>
    <w:basedOn w:val="Normal"/>
    <w:uiPriority w:val="99"/>
    <w:semiHidden/>
    <w:unhideWhenUsed/>
    <w:rsid w:val="0052799B"/>
    <w:pPr>
      <w:spacing w:before="100" w:beforeAutospacing="1" w:after="100" w:afterAutospacing="1" w:line="240" w:lineRule="auto"/>
    </w:pPr>
    <w:rPr>
      <w:szCs w:val="24"/>
    </w:rPr>
  </w:style>
  <w:style w:type="character" w:styleId="Emphasis">
    <w:name w:val="Emphasis"/>
    <w:basedOn w:val="DefaultParagraphFont"/>
    <w:uiPriority w:val="20"/>
    <w:qFormat/>
    <w:rsid w:val="00490D42"/>
    <w:rPr>
      <w:i/>
      <w:iCs/>
    </w:rPr>
  </w:style>
  <w:style w:type="paragraph" w:styleId="Revision">
    <w:name w:val="Revision"/>
    <w:hidden/>
    <w:uiPriority w:val="99"/>
    <w:semiHidden/>
    <w:rsid w:val="003B6816"/>
    <w:rPr>
      <w:sz w:val="24"/>
      <w:szCs w:val="22"/>
    </w:rPr>
  </w:style>
  <w:style w:type="paragraph" w:customStyle="1" w:styleId="box469273">
    <w:name w:val="box_469273"/>
    <w:basedOn w:val="Normal"/>
    <w:rsid w:val="00DF0184"/>
    <w:pPr>
      <w:spacing w:before="100" w:beforeAutospacing="1" w:after="100" w:afterAutospacing="1" w:line="240" w:lineRule="auto"/>
    </w:pPr>
    <w:rPr>
      <w:szCs w:val="24"/>
    </w:rPr>
  </w:style>
  <w:style w:type="character" w:customStyle="1" w:styleId="zadanifontodlomka-000015">
    <w:name w:val="zadanifontodlomka-000015"/>
    <w:basedOn w:val="DefaultParagraphFont"/>
    <w:rsid w:val="00677CDC"/>
    <w:rPr>
      <w:rFonts w:ascii="Times New Roman" w:hAnsi="Times New Roman" w:cs="Times New Roman" w:hint="default"/>
      <w:b w:val="0"/>
      <w:bCs w:val="0"/>
      <w:sz w:val="24"/>
      <w:szCs w:val="24"/>
    </w:rPr>
  </w:style>
  <w:style w:type="paragraph" w:customStyle="1" w:styleId="normal-000008">
    <w:name w:val="normal-000008"/>
    <w:basedOn w:val="Normal"/>
    <w:rsid w:val="00677CDC"/>
    <w:pPr>
      <w:spacing w:line="240" w:lineRule="auto"/>
      <w:jc w:val="both"/>
    </w:pPr>
    <w:rPr>
      <w:rFonts w:eastAsiaTheme="minorEastAsia"/>
      <w:szCs w:val="24"/>
    </w:rPr>
  </w:style>
  <w:style w:type="paragraph" w:customStyle="1" w:styleId="normal-000017">
    <w:name w:val="normal-000017"/>
    <w:basedOn w:val="Normal"/>
    <w:rsid w:val="00AC1EC4"/>
    <w:pPr>
      <w:spacing w:line="240" w:lineRule="auto"/>
      <w:jc w:val="both"/>
    </w:pPr>
    <w:rPr>
      <w:rFonts w:eastAsiaTheme="minorEastAsia"/>
      <w:szCs w:val="24"/>
    </w:rPr>
  </w:style>
  <w:style w:type="character" w:customStyle="1" w:styleId="000007">
    <w:name w:val="000007"/>
    <w:basedOn w:val="DefaultParagraphFont"/>
    <w:rsid w:val="00AC1EC4"/>
    <w:rPr>
      <w:b w:val="0"/>
      <w:bCs w:val="0"/>
      <w:sz w:val="24"/>
      <w:szCs w:val="24"/>
    </w:rPr>
  </w:style>
  <w:style w:type="character" w:styleId="Strong">
    <w:name w:val="Strong"/>
    <w:basedOn w:val="DefaultParagraphFont"/>
    <w:uiPriority w:val="22"/>
    <w:qFormat/>
    <w:rsid w:val="009C1FD2"/>
    <w:rPr>
      <w:b/>
      <w:bCs/>
    </w:rPr>
  </w:style>
  <w:style w:type="paragraph" w:customStyle="1" w:styleId="box468805">
    <w:name w:val="box_468805"/>
    <w:basedOn w:val="Normal"/>
    <w:rsid w:val="00412079"/>
    <w:pPr>
      <w:spacing w:before="100" w:beforeAutospacing="1" w:after="100" w:afterAutospacing="1" w:line="240" w:lineRule="auto"/>
    </w:pPr>
    <w:rPr>
      <w:szCs w:val="24"/>
    </w:rPr>
  </w:style>
  <w:style w:type="character" w:styleId="Hyperlink">
    <w:name w:val="Hyperlink"/>
    <w:basedOn w:val="DefaultParagraphFont"/>
    <w:uiPriority w:val="99"/>
    <w:semiHidden/>
    <w:unhideWhenUsed/>
    <w:rsid w:val="00AB4C0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91976">
      <w:bodyDiv w:val="1"/>
      <w:marLeft w:val="0"/>
      <w:marRight w:val="0"/>
      <w:marTop w:val="0"/>
      <w:marBottom w:val="0"/>
      <w:divBdr>
        <w:top w:val="none" w:sz="0" w:space="0" w:color="auto"/>
        <w:left w:val="none" w:sz="0" w:space="0" w:color="auto"/>
        <w:bottom w:val="none" w:sz="0" w:space="0" w:color="auto"/>
        <w:right w:val="none" w:sz="0" w:space="0" w:color="auto"/>
      </w:divBdr>
    </w:div>
    <w:div w:id="72046803">
      <w:bodyDiv w:val="1"/>
      <w:marLeft w:val="0"/>
      <w:marRight w:val="0"/>
      <w:marTop w:val="0"/>
      <w:marBottom w:val="0"/>
      <w:divBdr>
        <w:top w:val="none" w:sz="0" w:space="0" w:color="auto"/>
        <w:left w:val="none" w:sz="0" w:space="0" w:color="auto"/>
        <w:bottom w:val="none" w:sz="0" w:space="0" w:color="auto"/>
        <w:right w:val="none" w:sz="0" w:space="0" w:color="auto"/>
      </w:divBdr>
    </w:div>
    <w:div w:id="142426936">
      <w:bodyDiv w:val="1"/>
      <w:marLeft w:val="0"/>
      <w:marRight w:val="0"/>
      <w:marTop w:val="0"/>
      <w:marBottom w:val="0"/>
      <w:divBdr>
        <w:top w:val="none" w:sz="0" w:space="0" w:color="auto"/>
        <w:left w:val="none" w:sz="0" w:space="0" w:color="auto"/>
        <w:bottom w:val="none" w:sz="0" w:space="0" w:color="auto"/>
        <w:right w:val="none" w:sz="0" w:space="0" w:color="auto"/>
      </w:divBdr>
    </w:div>
    <w:div w:id="188103931">
      <w:bodyDiv w:val="1"/>
      <w:marLeft w:val="0"/>
      <w:marRight w:val="0"/>
      <w:marTop w:val="0"/>
      <w:marBottom w:val="0"/>
      <w:divBdr>
        <w:top w:val="none" w:sz="0" w:space="0" w:color="auto"/>
        <w:left w:val="none" w:sz="0" w:space="0" w:color="auto"/>
        <w:bottom w:val="none" w:sz="0" w:space="0" w:color="auto"/>
        <w:right w:val="none" w:sz="0" w:space="0" w:color="auto"/>
      </w:divBdr>
    </w:div>
    <w:div w:id="225535247">
      <w:bodyDiv w:val="1"/>
      <w:marLeft w:val="0"/>
      <w:marRight w:val="0"/>
      <w:marTop w:val="0"/>
      <w:marBottom w:val="0"/>
      <w:divBdr>
        <w:top w:val="none" w:sz="0" w:space="0" w:color="auto"/>
        <w:left w:val="none" w:sz="0" w:space="0" w:color="auto"/>
        <w:bottom w:val="none" w:sz="0" w:space="0" w:color="auto"/>
        <w:right w:val="none" w:sz="0" w:space="0" w:color="auto"/>
      </w:divBdr>
    </w:div>
    <w:div w:id="232281706">
      <w:bodyDiv w:val="1"/>
      <w:marLeft w:val="0"/>
      <w:marRight w:val="0"/>
      <w:marTop w:val="0"/>
      <w:marBottom w:val="0"/>
      <w:divBdr>
        <w:top w:val="none" w:sz="0" w:space="0" w:color="auto"/>
        <w:left w:val="none" w:sz="0" w:space="0" w:color="auto"/>
        <w:bottom w:val="none" w:sz="0" w:space="0" w:color="auto"/>
        <w:right w:val="none" w:sz="0" w:space="0" w:color="auto"/>
      </w:divBdr>
    </w:div>
    <w:div w:id="244074495">
      <w:bodyDiv w:val="1"/>
      <w:marLeft w:val="0"/>
      <w:marRight w:val="0"/>
      <w:marTop w:val="0"/>
      <w:marBottom w:val="0"/>
      <w:divBdr>
        <w:top w:val="none" w:sz="0" w:space="0" w:color="auto"/>
        <w:left w:val="none" w:sz="0" w:space="0" w:color="auto"/>
        <w:bottom w:val="none" w:sz="0" w:space="0" w:color="auto"/>
        <w:right w:val="none" w:sz="0" w:space="0" w:color="auto"/>
      </w:divBdr>
    </w:div>
    <w:div w:id="283460886">
      <w:bodyDiv w:val="1"/>
      <w:marLeft w:val="0"/>
      <w:marRight w:val="0"/>
      <w:marTop w:val="0"/>
      <w:marBottom w:val="0"/>
      <w:divBdr>
        <w:top w:val="none" w:sz="0" w:space="0" w:color="auto"/>
        <w:left w:val="none" w:sz="0" w:space="0" w:color="auto"/>
        <w:bottom w:val="none" w:sz="0" w:space="0" w:color="auto"/>
        <w:right w:val="none" w:sz="0" w:space="0" w:color="auto"/>
      </w:divBdr>
    </w:div>
    <w:div w:id="304311532">
      <w:bodyDiv w:val="1"/>
      <w:marLeft w:val="0"/>
      <w:marRight w:val="0"/>
      <w:marTop w:val="0"/>
      <w:marBottom w:val="0"/>
      <w:divBdr>
        <w:top w:val="none" w:sz="0" w:space="0" w:color="auto"/>
        <w:left w:val="none" w:sz="0" w:space="0" w:color="auto"/>
        <w:bottom w:val="none" w:sz="0" w:space="0" w:color="auto"/>
        <w:right w:val="none" w:sz="0" w:space="0" w:color="auto"/>
      </w:divBdr>
    </w:div>
    <w:div w:id="432171706">
      <w:bodyDiv w:val="1"/>
      <w:marLeft w:val="0"/>
      <w:marRight w:val="0"/>
      <w:marTop w:val="0"/>
      <w:marBottom w:val="0"/>
      <w:divBdr>
        <w:top w:val="none" w:sz="0" w:space="0" w:color="auto"/>
        <w:left w:val="none" w:sz="0" w:space="0" w:color="auto"/>
        <w:bottom w:val="none" w:sz="0" w:space="0" w:color="auto"/>
        <w:right w:val="none" w:sz="0" w:space="0" w:color="auto"/>
      </w:divBdr>
    </w:div>
    <w:div w:id="483400397">
      <w:bodyDiv w:val="1"/>
      <w:marLeft w:val="0"/>
      <w:marRight w:val="0"/>
      <w:marTop w:val="0"/>
      <w:marBottom w:val="0"/>
      <w:divBdr>
        <w:top w:val="none" w:sz="0" w:space="0" w:color="auto"/>
        <w:left w:val="none" w:sz="0" w:space="0" w:color="auto"/>
        <w:bottom w:val="none" w:sz="0" w:space="0" w:color="auto"/>
        <w:right w:val="none" w:sz="0" w:space="0" w:color="auto"/>
      </w:divBdr>
    </w:div>
    <w:div w:id="485241600">
      <w:bodyDiv w:val="1"/>
      <w:marLeft w:val="0"/>
      <w:marRight w:val="0"/>
      <w:marTop w:val="0"/>
      <w:marBottom w:val="0"/>
      <w:divBdr>
        <w:top w:val="none" w:sz="0" w:space="0" w:color="auto"/>
        <w:left w:val="none" w:sz="0" w:space="0" w:color="auto"/>
        <w:bottom w:val="none" w:sz="0" w:space="0" w:color="auto"/>
        <w:right w:val="none" w:sz="0" w:space="0" w:color="auto"/>
      </w:divBdr>
    </w:div>
    <w:div w:id="560406784">
      <w:bodyDiv w:val="1"/>
      <w:marLeft w:val="0"/>
      <w:marRight w:val="0"/>
      <w:marTop w:val="0"/>
      <w:marBottom w:val="0"/>
      <w:divBdr>
        <w:top w:val="none" w:sz="0" w:space="0" w:color="auto"/>
        <w:left w:val="none" w:sz="0" w:space="0" w:color="auto"/>
        <w:bottom w:val="none" w:sz="0" w:space="0" w:color="auto"/>
        <w:right w:val="none" w:sz="0" w:space="0" w:color="auto"/>
      </w:divBdr>
    </w:div>
    <w:div w:id="562372083">
      <w:bodyDiv w:val="1"/>
      <w:marLeft w:val="0"/>
      <w:marRight w:val="0"/>
      <w:marTop w:val="0"/>
      <w:marBottom w:val="0"/>
      <w:divBdr>
        <w:top w:val="none" w:sz="0" w:space="0" w:color="auto"/>
        <w:left w:val="none" w:sz="0" w:space="0" w:color="auto"/>
        <w:bottom w:val="none" w:sz="0" w:space="0" w:color="auto"/>
        <w:right w:val="none" w:sz="0" w:space="0" w:color="auto"/>
      </w:divBdr>
    </w:div>
    <w:div w:id="569508319">
      <w:bodyDiv w:val="1"/>
      <w:marLeft w:val="0"/>
      <w:marRight w:val="0"/>
      <w:marTop w:val="0"/>
      <w:marBottom w:val="0"/>
      <w:divBdr>
        <w:top w:val="none" w:sz="0" w:space="0" w:color="auto"/>
        <w:left w:val="none" w:sz="0" w:space="0" w:color="auto"/>
        <w:bottom w:val="none" w:sz="0" w:space="0" w:color="auto"/>
        <w:right w:val="none" w:sz="0" w:space="0" w:color="auto"/>
      </w:divBdr>
    </w:div>
    <w:div w:id="569771209">
      <w:bodyDiv w:val="1"/>
      <w:marLeft w:val="0"/>
      <w:marRight w:val="0"/>
      <w:marTop w:val="0"/>
      <w:marBottom w:val="0"/>
      <w:divBdr>
        <w:top w:val="none" w:sz="0" w:space="0" w:color="auto"/>
        <w:left w:val="none" w:sz="0" w:space="0" w:color="auto"/>
        <w:bottom w:val="none" w:sz="0" w:space="0" w:color="auto"/>
        <w:right w:val="none" w:sz="0" w:space="0" w:color="auto"/>
      </w:divBdr>
    </w:div>
    <w:div w:id="576549173">
      <w:bodyDiv w:val="1"/>
      <w:marLeft w:val="0"/>
      <w:marRight w:val="0"/>
      <w:marTop w:val="0"/>
      <w:marBottom w:val="0"/>
      <w:divBdr>
        <w:top w:val="none" w:sz="0" w:space="0" w:color="auto"/>
        <w:left w:val="none" w:sz="0" w:space="0" w:color="auto"/>
        <w:bottom w:val="none" w:sz="0" w:space="0" w:color="auto"/>
        <w:right w:val="none" w:sz="0" w:space="0" w:color="auto"/>
      </w:divBdr>
    </w:div>
    <w:div w:id="752510227">
      <w:bodyDiv w:val="1"/>
      <w:marLeft w:val="0"/>
      <w:marRight w:val="0"/>
      <w:marTop w:val="0"/>
      <w:marBottom w:val="0"/>
      <w:divBdr>
        <w:top w:val="none" w:sz="0" w:space="0" w:color="auto"/>
        <w:left w:val="none" w:sz="0" w:space="0" w:color="auto"/>
        <w:bottom w:val="none" w:sz="0" w:space="0" w:color="auto"/>
        <w:right w:val="none" w:sz="0" w:space="0" w:color="auto"/>
      </w:divBdr>
    </w:div>
    <w:div w:id="1028724683">
      <w:bodyDiv w:val="1"/>
      <w:marLeft w:val="0"/>
      <w:marRight w:val="0"/>
      <w:marTop w:val="0"/>
      <w:marBottom w:val="0"/>
      <w:divBdr>
        <w:top w:val="none" w:sz="0" w:space="0" w:color="auto"/>
        <w:left w:val="none" w:sz="0" w:space="0" w:color="auto"/>
        <w:bottom w:val="none" w:sz="0" w:space="0" w:color="auto"/>
        <w:right w:val="none" w:sz="0" w:space="0" w:color="auto"/>
      </w:divBdr>
    </w:div>
    <w:div w:id="1055205270">
      <w:bodyDiv w:val="1"/>
      <w:marLeft w:val="0"/>
      <w:marRight w:val="0"/>
      <w:marTop w:val="0"/>
      <w:marBottom w:val="0"/>
      <w:divBdr>
        <w:top w:val="none" w:sz="0" w:space="0" w:color="auto"/>
        <w:left w:val="none" w:sz="0" w:space="0" w:color="auto"/>
        <w:bottom w:val="none" w:sz="0" w:space="0" w:color="auto"/>
        <w:right w:val="none" w:sz="0" w:space="0" w:color="auto"/>
      </w:divBdr>
    </w:div>
    <w:div w:id="1160804049">
      <w:bodyDiv w:val="1"/>
      <w:marLeft w:val="0"/>
      <w:marRight w:val="0"/>
      <w:marTop w:val="0"/>
      <w:marBottom w:val="0"/>
      <w:divBdr>
        <w:top w:val="none" w:sz="0" w:space="0" w:color="auto"/>
        <w:left w:val="none" w:sz="0" w:space="0" w:color="auto"/>
        <w:bottom w:val="none" w:sz="0" w:space="0" w:color="auto"/>
        <w:right w:val="none" w:sz="0" w:space="0" w:color="auto"/>
      </w:divBdr>
    </w:div>
    <w:div w:id="1176263504">
      <w:bodyDiv w:val="1"/>
      <w:marLeft w:val="0"/>
      <w:marRight w:val="0"/>
      <w:marTop w:val="0"/>
      <w:marBottom w:val="0"/>
      <w:divBdr>
        <w:top w:val="none" w:sz="0" w:space="0" w:color="auto"/>
        <w:left w:val="none" w:sz="0" w:space="0" w:color="auto"/>
        <w:bottom w:val="none" w:sz="0" w:space="0" w:color="auto"/>
        <w:right w:val="none" w:sz="0" w:space="0" w:color="auto"/>
      </w:divBdr>
    </w:div>
    <w:div w:id="1190491809">
      <w:bodyDiv w:val="1"/>
      <w:marLeft w:val="0"/>
      <w:marRight w:val="0"/>
      <w:marTop w:val="0"/>
      <w:marBottom w:val="0"/>
      <w:divBdr>
        <w:top w:val="none" w:sz="0" w:space="0" w:color="auto"/>
        <w:left w:val="none" w:sz="0" w:space="0" w:color="auto"/>
        <w:bottom w:val="none" w:sz="0" w:space="0" w:color="auto"/>
        <w:right w:val="none" w:sz="0" w:space="0" w:color="auto"/>
      </w:divBdr>
    </w:div>
    <w:div w:id="1267074402">
      <w:bodyDiv w:val="1"/>
      <w:marLeft w:val="0"/>
      <w:marRight w:val="0"/>
      <w:marTop w:val="0"/>
      <w:marBottom w:val="0"/>
      <w:divBdr>
        <w:top w:val="none" w:sz="0" w:space="0" w:color="auto"/>
        <w:left w:val="none" w:sz="0" w:space="0" w:color="auto"/>
        <w:bottom w:val="none" w:sz="0" w:space="0" w:color="auto"/>
        <w:right w:val="none" w:sz="0" w:space="0" w:color="auto"/>
      </w:divBdr>
    </w:div>
    <w:div w:id="1346664166">
      <w:bodyDiv w:val="1"/>
      <w:marLeft w:val="0"/>
      <w:marRight w:val="0"/>
      <w:marTop w:val="0"/>
      <w:marBottom w:val="0"/>
      <w:divBdr>
        <w:top w:val="none" w:sz="0" w:space="0" w:color="auto"/>
        <w:left w:val="none" w:sz="0" w:space="0" w:color="auto"/>
        <w:bottom w:val="none" w:sz="0" w:space="0" w:color="auto"/>
        <w:right w:val="none" w:sz="0" w:space="0" w:color="auto"/>
      </w:divBdr>
    </w:div>
    <w:div w:id="1408772513">
      <w:bodyDiv w:val="1"/>
      <w:marLeft w:val="0"/>
      <w:marRight w:val="0"/>
      <w:marTop w:val="0"/>
      <w:marBottom w:val="0"/>
      <w:divBdr>
        <w:top w:val="none" w:sz="0" w:space="0" w:color="auto"/>
        <w:left w:val="none" w:sz="0" w:space="0" w:color="auto"/>
        <w:bottom w:val="none" w:sz="0" w:space="0" w:color="auto"/>
        <w:right w:val="none" w:sz="0" w:space="0" w:color="auto"/>
      </w:divBdr>
    </w:div>
    <w:div w:id="1439177457">
      <w:bodyDiv w:val="1"/>
      <w:marLeft w:val="0"/>
      <w:marRight w:val="0"/>
      <w:marTop w:val="0"/>
      <w:marBottom w:val="0"/>
      <w:divBdr>
        <w:top w:val="none" w:sz="0" w:space="0" w:color="auto"/>
        <w:left w:val="none" w:sz="0" w:space="0" w:color="auto"/>
        <w:bottom w:val="none" w:sz="0" w:space="0" w:color="auto"/>
        <w:right w:val="none" w:sz="0" w:space="0" w:color="auto"/>
      </w:divBdr>
    </w:div>
    <w:div w:id="1455907155">
      <w:bodyDiv w:val="1"/>
      <w:marLeft w:val="0"/>
      <w:marRight w:val="0"/>
      <w:marTop w:val="0"/>
      <w:marBottom w:val="0"/>
      <w:divBdr>
        <w:top w:val="none" w:sz="0" w:space="0" w:color="auto"/>
        <w:left w:val="none" w:sz="0" w:space="0" w:color="auto"/>
        <w:bottom w:val="none" w:sz="0" w:space="0" w:color="auto"/>
        <w:right w:val="none" w:sz="0" w:space="0" w:color="auto"/>
      </w:divBdr>
    </w:div>
    <w:div w:id="1462377474">
      <w:bodyDiv w:val="1"/>
      <w:marLeft w:val="0"/>
      <w:marRight w:val="0"/>
      <w:marTop w:val="0"/>
      <w:marBottom w:val="0"/>
      <w:divBdr>
        <w:top w:val="none" w:sz="0" w:space="0" w:color="auto"/>
        <w:left w:val="none" w:sz="0" w:space="0" w:color="auto"/>
        <w:bottom w:val="none" w:sz="0" w:space="0" w:color="auto"/>
        <w:right w:val="none" w:sz="0" w:space="0" w:color="auto"/>
      </w:divBdr>
    </w:div>
    <w:div w:id="1509173073">
      <w:bodyDiv w:val="1"/>
      <w:marLeft w:val="0"/>
      <w:marRight w:val="0"/>
      <w:marTop w:val="0"/>
      <w:marBottom w:val="0"/>
      <w:divBdr>
        <w:top w:val="none" w:sz="0" w:space="0" w:color="auto"/>
        <w:left w:val="none" w:sz="0" w:space="0" w:color="auto"/>
        <w:bottom w:val="none" w:sz="0" w:space="0" w:color="auto"/>
        <w:right w:val="none" w:sz="0" w:space="0" w:color="auto"/>
      </w:divBdr>
    </w:div>
    <w:div w:id="1526015842">
      <w:bodyDiv w:val="1"/>
      <w:marLeft w:val="0"/>
      <w:marRight w:val="0"/>
      <w:marTop w:val="0"/>
      <w:marBottom w:val="0"/>
      <w:divBdr>
        <w:top w:val="none" w:sz="0" w:space="0" w:color="auto"/>
        <w:left w:val="none" w:sz="0" w:space="0" w:color="auto"/>
        <w:bottom w:val="none" w:sz="0" w:space="0" w:color="auto"/>
        <w:right w:val="none" w:sz="0" w:space="0" w:color="auto"/>
      </w:divBdr>
    </w:div>
    <w:div w:id="1630237327">
      <w:bodyDiv w:val="1"/>
      <w:marLeft w:val="0"/>
      <w:marRight w:val="0"/>
      <w:marTop w:val="0"/>
      <w:marBottom w:val="0"/>
      <w:divBdr>
        <w:top w:val="none" w:sz="0" w:space="0" w:color="auto"/>
        <w:left w:val="none" w:sz="0" w:space="0" w:color="auto"/>
        <w:bottom w:val="none" w:sz="0" w:space="0" w:color="auto"/>
        <w:right w:val="none" w:sz="0" w:space="0" w:color="auto"/>
      </w:divBdr>
    </w:div>
    <w:div w:id="1675717749">
      <w:bodyDiv w:val="1"/>
      <w:marLeft w:val="0"/>
      <w:marRight w:val="0"/>
      <w:marTop w:val="0"/>
      <w:marBottom w:val="0"/>
      <w:divBdr>
        <w:top w:val="none" w:sz="0" w:space="0" w:color="auto"/>
        <w:left w:val="none" w:sz="0" w:space="0" w:color="auto"/>
        <w:bottom w:val="none" w:sz="0" w:space="0" w:color="auto"/>
        <w:right w:val="none" w:sz="0" w:space="0" w:color="auto"/>
      </w:divBdr>
    </w:div>
    <w:div w:id="1692953982">
      <w:bodyDiv w:val="1"/>
      <w:marLeft w:val="0"/>
      <w:marRight w:val="0"/>
      <w:marTop w:val="0"/>
      <w:marBottom w:val="0"/>
      <w:divBdr>
        <w:top w:val="none" w:sz="0" w:space="0" w:color="auto"/>
        <w:left w:val="none" w:sz="0" w:space="0" w:color="auto"/>
        <w:bottom w:val="none" w:sz="0" w:space="0" w:color="auto"/>
        <w:right w:val="none" w:sz="0" w:space="0" w:color="auto"/>
      </w:divBdr>
    </w:div>
    <w:div w:id="1725594244">
      <w:bodyDiv w:val="1"/>
      <w:marLeft w:val="0"/>
      <w:marRight w:val="0"/>
      <w:marTop w:val="0"/>
      <w:marBottom w:val="0"/>
      <w:divBdr>
        <w:top w:val="none" w:sz="0" w:space="0" w:color="auto"/>
        <w:left w:val="none" w:sz="0" w:space="0" w:color="auto"/>
        <w:bottom w:val="none" w:sz="0" w:space="0" w:color="auto"/>
        <w:right w:val="none" w:sz="0" w:space="0" w:color="auto"/>
      </w:divBdr>
    </w:div>
    <w:div w:id="1765295926">
      <w:bodyDiv w:val="1"/>
      <w:marLeft w:val="0"/>
      <w:marRight w:val="0"/>
      <w:marTop w:val="0"/>
      <w:marBottom w:val="0"/>
      <w:divBdr>
        <w:top w:val="none" w:sz="0" w:space="0" w:color="auto"/>
        <w:left w:val="none" w:sz="0" w:space="0" w:color="auto"/>
        <w:bottom w:val="none" w:sz="0" w:space="0" w:color="auto"/>
        <w:right w:val="none" w:sz="0" w:space="0" w:color="auto"/>
      </w:divBdr>
    </w:div>
    <w:div w:id="1872840862">
      <w:bodyDiv w:val="1"/>
      <w:marLeft w:val="0"/>
      <w:marRight w:val="0"/>
      <w:marTop w:val="0"/>
      <w:marBottom w:val="0"/>
      <w:divBdr>
        <w:top w:val="none" w:sz="0" w:space="0" w:color="auto"/>
        <w:left w:val="none" w:sz="0" w:space="0" w:color="auto"/>
        <w:bottom w:val="none" w:sz="0" w:space="0" w:color="auto"/>
        <w:right w:val="none" w:sz="0" w:space="0" w:color="auto"/>
      </w:divBdr>
    </w:div>
    <w:div w:id="1890459326">
      <w:bodyDiv w:val="1"/>
      <w:marLeft w:val="0"/>
      <w:marRight w:val="0"/>
      <w:marTop w:val="0"/>
      <w:marBottom w:val="0"/>
      <w:divBdr>
        <w:top w:val="none" w:sz="0" w:space="0" w:color="auto"/>
        <w:left w:val="none" w:sz="0" w:space="0" w:color="auto"/>
        <w:bottom w:val="none" w:sz="0" w:space="0" w:color="auto"/>
        <w:right w:val="none" w:sz="0" w:space="0" w:color="auto"/>
      </w:divBdr>
    </w:div>
    <w:div w:id="19944073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B067BDC0524608488A6F0AA2AC437412" ma:contentTypeVersion="0" ma:contentTypeDescription="Stvaranje novog dokumenta." ma:contentTypeScope="" ma:versionID="c3ab98583ad16ee38ed5df71102ce3a4">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AZJMDCZ6QSYZ-7492995-13640</_dlc_DocId>
    <_dlc_DocIdUrl xmlns="a494813a-d0d8-4dad-94cb-0d196f36ba15">
      <Url>https://ekoordinacije.vlada.hr/unutarnja-vanjska-politika/_layouts/15/DocIdRedir.aspx?ID=AZJMDCZ6QSYZ-7492995-13640</Url>
      <Description>AZJMDCZ6QSYZ-7492995-13640</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C7A171-5627-4786-B3A2-9C189288A45A}">
  <ds:schemaRefs>
    <ds:schemaRef ds:uri="http://schemas.microsoft.com/sharepoint/events"/>
  </ds:schemaRefs>
</ds:datastoreItem>
</file>

<file path=customXml/itemProps2.xml><?xml version="1.0" encoding="utf-8"?>
<ds:datastoreItem xmlns:ds="http://schemas.openxmlformats.org/officeDocument/2006/customXml" ds:itemID="{4ED0EFDA-7E69-4653-8813-4DD804631C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7E1250-E123-44D3-AECF-DEFD50FAC52B}">
  <ds:schemaRefs>
    <ds:schemaRef ds:uri="http://purl.org/dc/terms/"/>
    <ds:schemaRef ds:uri="http://schemas.openxmlformats.org/package/2006/metadata/core-properties"/>
    <ds:schemaRef ds:uri="a494813a-d0d8-4dad-94cb-0d196f36ba15"/>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FC6740D4-CC03-4BB5-945C-73BB98CD655B}">
  <ds:schemaRefs>
    <ds:schemaRef ds:uri="http://schemas.microsoft.com/sharepoint/v3/contenttype/forms"/>
  </ds:schemaRefs>
</ds:datastoreItem>
</file>

<file path=customXml/itemProps5.xml><?xml version="1.0" encoding="utf-8"?>
<ds:datastoreItem xmlns:ds="http://schemas.openxmlformats.org/officeDocument/2006/customXml" ds:itemID="{F3CD3158-98D5-44DA-B6E4-E9C212B5E0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215</TotalTime>
  <Pages>13</Pages>
  <Words>4355</Words>
  <Characters>24828</Characters>
  <Application>Microsoft Office Word</Application>
  <DocSecurity>0</DocSecurity>
  <Lines>206</Lines>
  <Paragraphs>58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MPRH</Company>
  <LinksUpToDate>false</LinksUpToDate>
  <CharactersWithSpaces>29125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Bruno Balabušić</dc:creator>
  <cp:lastModifiedBy>Larisa Petrić</cp:lastModifiedBy>
  <cp:revision>200</cp:revision>
  <cp:lastPrinted>2024-11-25T11:03:00Z</cp:lastPrinted>
  <dcterms:created xsi:type="dcterms:W3CDTF">2024-11-14T12:59:00Z</dcterms:created>
  <dcterms:modified xsi:type="dcterms:W3CDTF">2024-11-28T08:53:00Z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0x010100B067BDC0524608488A6F0AA2AC437412</vt:lpwstr>
  </property>
  <property fmtid="{D5CDD505-2E9C-101B-9397-08002B2CF9AE}" pid="3" name="_dlc_DocIdItemGuid">
    <vt:lpwstr>de8c21a0-d2f0-4e6d-8fd2-87a02f5aa509</vt:lpwstr>
  </property>
</Properties>
</file>