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EC19" w14:textId="77777777" w:rsidR="00DF7D9D" w:rsidRPr="009D4669" w:rsidRDefault="00DF7D9D" w:rsidP="00DF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73E85" w14:textId="77777777" w:rsidR="00DF7D9D" w:rsidRPr="009D4669" w:rsidRDefault="00DF7D9D" w:rsidP="00DF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B4D69A" wp14:editId="609999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7D63A13" w14:textId="77777777" w:rsidR="00DF7D9D" w:rsidRPr="009D4669" w:rsidRDefault="00DF7D9D" w:rsidP="00DF7D9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07EC8DD" w14:textId="77777777" w:rsidR="00DF7D9D" w:rsidRPr="009D4669" w:rsidRDefault="00DF7D9D" w:rsidP="00DF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C9795" w14:textId="07CEDC3D" w:rsidR="00DF7D9D" w:rsidRPr="009D4669" w:rsidRDefault="00DF7D9D" w:rsidP="00DF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22. veljače 2024.</w:t>
      </w:r>
    </w:p>
    <w:p w14:paraId="51800C0A" w14:textId="77777777" w:rsidR="00DF7D9D" w:rsidRPr="009D4669" w:rsidRDefault="00DF7D9D" w:rsidP="00DF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5ABE77" w14:textId="77777777" w:rsidR="00DF7D9D" w:rsidRPr="009D4669" w:rsidRDefault="00DF7D9D" w:rsidP="00DF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49A51D" w14:textId="77777777" w:rsidR="00DF7D9D" w:rsidRPr="009D4669" w:rsidRDefault="00DF7D9D" w:rsidP="00DF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5000C3" w14:textId="77777777" w:rsidR="00DF7D9D" w:rsidRPr="009D4669" w:rsidRDefault="00DF7D9D" w:rsidP="00DF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F7D9D" w:rsidRPr="009D4669" w14:paraId="27C83D2B" w14:textId="77777777" w:rsidTr="00623118">
        <w:tc>
          <w:tcPr>
            <w:tcW w:w="1951" w:type="dxa"/>
          </w:tcPr>
          <w:p w14:paraId="1839E74C" w14:textId="77777777" w:rsidR="00DF7D9D" w:rsidRPr="009D4669" w:rsidRDefault="00DF7D9D" w:rsidP="006231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06B19C5" w14:textId="77777777" w:rsidR="00DF7D9D" w:rsidRPr="009D4669" w:rsidRDefault="00DF7D9D" w:rsidP="006231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unutarnjih poslova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DF52CD" w14:textId="77777777" w:rsidR="00DF7D9D" w:rsidRPr="009D4669" w:rsidRDefault="00DF7D9D" w:rsidP="00DF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F7D9D" w:rsidRPr="009D4669" w14:paraId="6FC3D68E" w14:textId="77777777" w:rsidTr="00623118">
        <w:tc>
          <w:tcPr>
            <w:tcW w:w="1951" w:type="dxa"/>
          </w:tcPr>
          <w:p w14:paraId="5D78521F" w14:textId="77777777" w:rsidR="00DF7D9D" w:rsidRPr="009D4669" w:rsidRDefault="00DF7D9D" w:rsidP="006231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BF34C52" w14:textId="337DCF2A" w:rsidR="00DF7D9D" w:rsidRPr="009D4669" w:rsidRDefault="006377CF" w:rsidP="0063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u</w:t>
            </w:r>
            <w:r w:rsidR="00DF7D9D">
              <w:rPr>
                <w:rFonts w:ascii="Times New Roman" w:eastAsia="Times New Roman" w:hAnsi="Times New Roman" w:cs="Times New Roman"/>
                <w:sz w:val="24"/>
                <w:szCs w:val="24"/>
              </w:rPr>
              <w:t>redb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="00D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7D9D" w:rsidRPr="00DF7D9D">
              <w:rPr>
                <w:rFonts w:ascii="Times New Roman" w:eastAsia="Times New Roman" w:hAnsi="Times New Roman" w:cs="Times New Roman"/>
                <w:sz w:val="24"/>
                <w:szCs w:val="24"/>
              </w:rPr>
              <w:t>o visini dodatka za zvanja policijskih službenika</w:t>
            </w:r>
          </w:p>
        </w:tc>
      </w:tr>
    </w:tbl>
    <w:p w14:paraId="5BB1B125" w14:textId="634D0B04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AE5B9FF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D5881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94A26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E3BE4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C7A7E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3E406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FB97C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B94E6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C2700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1171F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0DE3A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A0202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BBD47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90942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51939" w14:textId="29A1A308" w:rsidR="00DF7D9D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8410C" w14:textId="26E44CB7" w:rsidR="004603B8" w:rsidRDefault="004603B8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FDCC7" w14:textId="3BA57F08" w:rsidR="004603B8" w:rsidRDefault="004603B8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72D59" w14:textId="49638832" w:rsidR="004603B8" w:rsidRDefault="004603B8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CD057" w14:textId="0B815BD8" w:rsidR="004603B8" w:rsidRDefault="004603B8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D36D2" w14:textId="1C1D0FD3" w:rsidR="004603B8" w:rsidRDefault="004603B8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4DD1B" w14:textId="77777777" w:rsidR="004603B8" w:rsidRPr="009D4669" w:rsidRDefault="004603B8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556EE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4BD47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E3E4E" w14:textId="77777777" w:rsidR="00DF7D9D" w:rsidRPr="009D4669" w:rsidRDefault="00DF7D9D" w:rsidP="00DF7D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93DBC" w14:textId="77777777" w:rsidR="00DF7D9D" w:rsidRPr="009D4669" w:rsidRDefault="00DF7D9D" w:rsidP="00DF7D9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921177" w14:textId="77777777" w:rsidR="00DF7D9D" w:rsidRPr="009D4669" w:rsidRDefault="00DF7D9D" w:rsidP="00DF7D9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DF7D9D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vlada.gov.hr</w:t>
      </w:r>
    </w:p>
    <w:p w14:paraId="6DBFD123" w14:textId="77777777" w:rsidR="00DF7D9D" w:rsidRPr="00DF7D9D" w:rsidRDefault="00DF7D9D" w:rsidP="00DF7D9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5165943" w14:textId="2C3AFB1A" w:rsidR="002E5D3C" w:rsidRPr="00187CC8" w:rsidRDefault="00187CC8" w:rsidP="00187CC8">
      <w:pPr>
        <w:spacing w:after="0"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PRIJEDLO</w:t>
      </w:r>
      <w:r w:rsidR="000B044A" w:rsidRPr="00187CC8">
        <w:rPr>
          <w:rFonts w:ascii="Times New Roman" w:hAnsi="Times New Roman" w:cs="Times New Roman"/>
          <w:i/>
          <w:sz w:val="24"/>
          <w:szCs w:val="24"/>
        </w:rPr>
        <w:t>G</w:t>
      </w:r>
    </w:p>
    <w:p w14:paraId="777D84E0" w14:textId="77777777" w:rsidR="00187CC8" w:rsidRDefault="000B044A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6B1777" w14:textId="49D32B47" w:rsidR="000B044A" w:rsidRDefault="00187CC8" w:rsidP="00187CC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B044A">
        <w:rPr>
          <w:rFonts w:ascii="Times New Roman" w:hAnsi="Times New Roman" w:cs="Times New Roman"/>
          <w:sz w:val="24"/>
          <w:szCs w:val="24"/>
        </w:rPr>
        <w:t xml:space="preserve">Na temelju članka 21. stavka 2. Zakona o plaćama </w:t>
      </w:r>
      <w:r w:rsidR="0034793E">
        <w:rPr>
          <w:rFonts w:ascii="Times New Roman" w:hAnsi="Times New Roman" w:cs="Times New Roman"/>
          <w:sz w:val="24"/>
          <w:szCs w:val="24"/>
        </w:rPr>
        <w:t>u državnoj službi i javnim službama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</w:t>
      </w:r>
      <w:r w:rsidR="000B044A">
        <w:rPr>
          <w:rFonts w:ascii="Times New Roman" w:hAnsi="Times New Roman" w:cs="Times New Roman"/>
          <w:sz w:val="24"/>
          <w:szCs w:val="24"/>
        </w:rPr>
        <w:t xml:space="preserve"> 155/23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044A">
        <w:rPr>
          <w:rFonts w:ascii="Times New Roman" w:hAnsi="Times New Roman" w:cs="Times New Roman"/>
          <w:sz w:val="24"/>
          <w:szCs w:val="24"/>
        </w:rPr>
        <w:t>)</w:t>
      </w:r>
      <w:r w:rsidR="004603B8">
        <w:rPr>
          <w:rFonts w:ascii="Times New Roman" w:hAnsi="Times New Roman" w:cs="Times New Roman"/>
          <w:sz w:val="24"/>
          <w:szCs w:val="24"/>
        </w:rPr>
        <w:t>,</w:t>
      </w:r>
      <w:r w:rsidR="000B044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B044A">
        <w:rPr>
          <w:rFonts w:ascii="Times New Roman" w:hAnsi="Times New Roman" w:cs="Times New Roman"/>
          <w:sz w:val="24"/>
          <w:szCs w:val="24"/>
        </w:rPr>
        <w:t xml:space="preserve"> 2024. donijela</w:t>
      </w:r>
    </w:p>
    <w:p w14:paraId="486FE594" w14:textId="6CDF004D" w:rsidR="000B044A" w:rsidRDefault="000B044A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1B854E" w14:textId="34D5DA94" w:rsidR="00187CC8" w:rsidRDefault="00187CC8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2F200F" w14:textId="77777777" w:rsidR="00187CC8" w:rsidRDefault="00187CC8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C74532" w14:textId="30F9FDE6" w:rsidR="000B044A" w:rsidRDefault="000B044A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R E D B U</w:t>
      </w:r>
    </w:p>
    <w:p w14:paraId="018E26D7" w14:textId="77777777" w:rsidR="00DF7D9D" w:rsidRDefault="00DF7D9D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64E42" w14:textId="77777777" w:rsidR="000B044A" w:rsidRDefault="000B044A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visini dodatka za zvanja policijskih službenika</w:t>
      </w:r>
    </w:p>
    <w:p w14:paraId="26E4EB35" w14:textId="29ED8D15" w:rsidR="000B044A" w:rsidRDefault="000B044A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A29DC" w14:textId="77777777" w:rsidR="00187CC8" w:rsidRDefault="00187CC8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010B2" w14:textId="4D349E7C" w:rsidR="000B044A" w:rsidRDefault="000B044A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6B0D269" w14:textId="77777777" w:rsidR="00187CC8" w:rsidRDefault="00187CC8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D4F3C" w14:textId="0D15D957" w:rsidR="000B044A" w:rsidRDefault="000B044A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7C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Ovom Uredbom utvrđuje se visina dodatka za zvanja policijskih službenika.</w:t>
      </w:r>
    </w:p>
    <w:p w14:paraId="39459115" w14:textId="77777777" w:rsidR="000B044A" w:rsidRDefault="000B044A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DB95C4" w14:textId="7884FE67" w:rsidR="000B044A" w:rsidRDefault="000B044A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120A3CA" w14:textId="77777777" w:rsidR="00187CC8" w:rsidRDefault="00187CC8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D5073" w14:textId="68E5865D" w:rsidR="000B044A" w:rsidRDefault="000B044A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7C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Visina dodatka za </w:t>
      </w:r>
      <w:r w:rsidR="004603B8" w:rsidRPr="004603B8">
        <w:rPr>
          <w:rFonts w:ascii="Times New Roman" w:hAnsi="Times New Roman" w:cs="Times New Roman"/>
          <w:sz w:val="24"/>
          <w:szCs w:val="24"/>
        </w:rPr>
        <w:t xml:space="preserve">zvanja policijskih službenika </w:t>
      </w:r>
      <w:r>
        <w:rPr>
          <w:rFonts w:ascii="Times New Roman" w:hAnsi="Times New Roman" w:cs="Times New Roman"/>
          <w:sz w:val="24"/>
          <w:szCs w:val="24"/>
        </w:rPr>
        <w:t>iznosi:</w:t>
      </w:r>
    </w:p>
    <w:p w14:paraId="15C6F79C" w14:textId="77777777" w:rsidR="00187CC8" w:rsidRDefault="00187CC8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</w:tblGrid>
      <w:tr w:rsidR="000B044A" w14:paraId="64B17BDC" w14:textId="77777777" w:rsidTr="00DF7D9D">
        <w:trPr>
          <w:jc w:val="center"/>
        </w:trPr>
        <w:tc>
          <w:tcPr>
            <w:tcW w:w="3539" w:type="dxa"/>
          </w:tcPr>
          <w:p w14:paraId="4CD43A39" w14:textId="77777777" w:rsidR="000B044A" w:rsidRDefault="000B044A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POLICIJSKO ZVANJE</w:t>
            </w:r>
          </w:p>
        </w:tc>
        <w:tc>
          <w:tcPr>
            <w:tcW w:w="3119" w:type="dxa"/>
          </w:tcPr>
          <w:p w14:paraId="04CA6C82" w14:textId="77777777" w:rsidR="000B044A" w:rsidRDefault="000B044A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VISINA DODATKA</w:t>
            </w:r>
          </w:p>
        </w:tc>
      </w:tr>
      <w:tr w:rsidR="000B044A" w14:paraId="3EA0AF8D" w14:textId="77777777" w:rsidTr="00DF7D9D">
        <w:trPr>
          <w:jc w:val="center"/>
        </w:trPr>
        <w:tc>
          <w:tcPr>
            <w:tcW w:w="3539" w:type="dxa"/>
          </w:tcPr>
          <w:p w14:paraId="07E98F73" w14:textId="77777777" w:rsidR="000B044A" w:rsidRDefault="000B044A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policajac</w:t>
            </w:r>
          </w:p>
        </w:tc>
        <w:tc>
          <w:tcPr>
            <w:tcW w:w="3119" w:type="dxa"/>
          </w:tcPr>
          <w:p w14:paraId="2630F12A" w14:textId="16A580D8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4A" w14:paraId="20EC9732" w14:textId="77777777" w:rsidTr="00DF7D9D">
        <w:trPr>
          <w:jc w:val="center"/>
        </w:trPr>
        <w:tc>
          <w:tcPr>
            <w:tcW w:w="3539" w:type="dxa"/>
          </w:tcPr>
          <w:p w14:paraId="357B7F27" w14:textId="77777777" w:rsidR="000B044A" w:rsidRDefault="000B044A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policajac</w:t>
            </w:r>
          </w:p>
        </w:tc>
        <w:tc>
          <w:tcPr>
            <w:tcW w:w="3119" w:type="dxa"/>
          </w:tcPr>
          <w:p w14:paraId="5DC9C738" w14:textId="664C92EB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4A" w14:paraId="7474376F" w14:textId="77777777" w:rsidTr="00DF7D9D">
        <w:trPr>
          <w:jc w:val="center"/>
        </w:trPr>
        <w:tc>
          <w:tcPr>
            <w:tcW w:w="3539" w:type="dxa"/>
          </w:tcPr>
          <w:p w14:paraId="2F712990" w14:textId="77777777" w:rsidR="000B044A" w:rsidRDefault="000B044A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 policajac</w:t>
            </w:r>
          </w:p>
        </w:tc>
        <w:tc>
          <w:tcPr>
            <w:tcW w:w="3119" w:type="dxa"/>
          </w:tcPr>
          <w:p w14:paraId="23544F55" w14:textId="22AD20E8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4A" w14:paraId="33FBBA76" w14:textId="77777777" w:rsidTr="00DF7D9D">
        <w:trPr>
          <w:jc w:val="center"/>
        </w:trPr>
        <w:tc>
          <w:tcPr>
            <w:tcW w:w="3539" w:type="dxa"/>
          </w:tcPr>
          <w:p w14:paraId="297F8913" w14:textId="77777777" w:rsidR="000B044A" w:rsidRDefault="000B044A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policijski narednik</w:t>
            </w:r>
          </w:p>
        </w:tc>
        <w:tc>
          <w:tcPr>
            <w:tcW w:w="3119" w:type="dxa"/>
          </w:tcPr>
          <w:p w14:paraId="1CBA592C" w14:textId="66D42E75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4A" w14:paraId="31264444" w14:textId="77777777" w:rsidTr="00DF7D9D">
        <w:trPr>
          <w:jc w:val="center"/>
        </w:trPr>
        <w:tc>
          <w:tcPr>
            <w:tcW w:w="3539" w:type="dxa"/>
          </w:tcPr>
          <w:p w14:paraId="5B2D13A9" w14:textId="77777777" w:rsidR="000B044A" w:rsidRDefault="000B044A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policijski narednik</w:t>
            </w:r>
          </w:p>
        </w:tc>
        <w:tc>
          <w:tcPr>
            <w:tcW w:w="3119" w:type="dxa"/>
          </w:tcPr>
          <w:p w14:paraId="6B582F94" w14:textId="750737F6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4A" w14:paraId="5A7A7341" w14:textId="77777777" w:rsidTr="00DF7D9D">
        <w:trPr>
          <w:jc w:val="center"/>
        </w:trPr>
        <w:tc>
          <w:tcPr>
            <w:tcW w:w="3539" w:type="dxa"/>
          </w:tcPr>
          <w:p w14:paraId="2415B627" w14:textId="77777777" w:rsidR="000B044A" w:rsidRDefault="000B044A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 policijski narednik</w:t>
            </w:r>
          </w:p>
        </w:tc>
        <w:tc>
          <w:tcPr>
            <w:tcW w:w="3119" w:type="dxa"/>
          </w:tcPr>
          <w:p w14:paraId="6FF9BAA6" w14:textId="30FAC311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4A" w14:paraId="4C6E940F" w14:textId="77777777" w:rsidTr="00DF7D9D">
        <w:trPr>
          <w:jc w:val="center"/>
        </w:trPr>
        <w:tc>
          <w:tcPr>
            <w:tcW w:w="3539" w:type="dxa"/>
          </w:tcPr>
          <w:p w14:paraId="26A475AF" w14:textId="77777777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044A">
              <w:rPr>
                <w:rFonts w:ascii="Times New Roman" w:hAnsi="Times New Roman" w:cs="Times New Roman"/>
                <w:sz w:val="24"/>
                <w:szCs w:val="24"/>
              </w:rPr>
              <w:t>olicijski inspektor</w:t>
            </w:r>
          </w:p>
        </w:tc>
        <w:tc>
          <w:tcPr>
            <w:tcW w:w="3119" w:type="dxa"/>
          </w:tcPr>
          <w:p w14:paraId="0E4371BA" w14:textId="1F1A2FD4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4A" w14:paraId="2B919B65" w14:textId="77777777" w:rsidTr="00DF7D9D">
        <w:trPr>
          <w:jc w:val="center"/>
        </w:trPr>
        <w:tc>
          <w:tcPr>
            <w:tcW w:w="3539" w:type="dxa"/>
          </w:tcPr>
          <w:p w14:paraId="4932D2B9" w14:textId="77777777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B044A">
              <w:rPr>
                <w:rFonts w:ascii="Times New Roman" w:hAnsi="Times New Roman" w:cs="Times New Roman"/>
                <w:sz w:val="24"/>
                <w:szCs w:val="24"/>
              </w:rPr>
              <w:t>iši policijski inspektor</w:t>
            </w:r>
          </w:p>
        </w:tc>
        <w:tc>
          <w:tcPr>
            <w:tcW w:w="3119" w:type="dxa"/>
          </w:tcPr>
          <w:p w14:paraId="3DCAE3CA" w14:textId="0B248845" w:rsidR="000B044A" w:rsidRDefault="00187CC8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E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4A" w14:paraId="4DEE50B4" w14:textId="77777777" w:rsidTr="00DF7D9D">
        <w:trPr>
          <w:jc w:val="center"/>
        </w:trPr>
        <w:tc>
          <w:tcPr>
            <w:tcW w:w="3539" w:type="dxa"/>
          </w:tcPr>
          <w:p w14:paraId="0C033175" w14:textId="77777777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044A">
              <w:rPr>
                <w:rFonts w:ascii="Times New Roman" w:hAnsi="Times New Roman" w:cs="Times New Roman"/>
                <w:sz w:val="24"/>
                <w:szCs w:val="24"/>
              </w:rPr>
              <w:t>amostalni policijski inspektor</w:t>
            </w:r>
          </w:p>
        </w:tc>
        <w:tc>
          <w:tcPr>
            <w:tcW w:w="3119" w:type="dxa"/>
          </w:tcPr>
          <w:p w14:paraId="718D1F15" w14:textId="6A0D9C41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044A" w14:paraId="4994385C" w14:textId="77777777" w:rsidTr="00DF7D9D">
        <w:trPr>
          <w:jc w:val="center"/>
        </w:trPr>
        <w:tc>
          <w:tcPr>
            <w:tcW w:w="3539" w:type="dxa"/>
          </w:tcPr>
          <w:p w14:paraId="4A9AEEC5" w14:textId="77777777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B044A">
              <w:rPr>
                <w:rFonts w:ascii="Times New Roman" w:hAnsi="Times New Roman" w:cs="Times New Roman"/>
                <w:sz w:val="24"/>
                <w:szCs w:val="24"/>
              </w:rPr>
              <w:t>lavni policijski inspektor</w:t>
            </w:r>
          </w:p>
        </w:tc>
        <w:tc>
          <w:tcPr>
            <w:tcW w:w="3119" w:type="dxa"/>
          </w:tcPr>
          <w:p w14:paraId="34C6CC31" w14:textId="273068FE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4A" w14:paraId="283DE638" w14:textId="77777777" w:rsidTr="00DF7D9D">
        <w:trPr>
          <w:jc w:val="center"/>
        </w:trPr>
        <w:tc>
          <w:tcPr>
            <w:tcW w:w="3539" w:type="dxa"/>
          </w:tcPr>
          <w:p w14:paraId="564302FA" w14:textId="77777777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044A">
              <w:rPr>
                <w:rFonts w:ascii="Times New Roman" w:hAnsi="Times New Roman" w:cs="Times New Roman"/>
                <w:sz w:val="24"/>
                <w:szCs w:val="24"/>
              </w:rPr>
              <w:t>olicijski savjetnik</w:t>
            </w:r>
          </w:p>
        </w:tc>
        <w:tc>
          <w:tcPr>
            <w:tcW w:w="3119" w:type="dxa"/>
          </w:tcPr>
          <w:p w14:paraId="63D61DB0" w14:textId="0738AA06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4A" w14:paraId="5592B165" w14:textId="77777777" w:rsidTr="00DF7D9D">
        <w:trPr>
          <w:jc w:val="center"/>
        </w:trPr>
        <w:tc>
          <w:tcPr>
            <w:tcW w:w="3539" w:type="dxa"/>
          </w:tcPr>
          <w:p w14:paraId="69B5C0CB" w14:textId="77777777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B044A">
              <w:rPr>
                <w:rFonts w:ascii="Times New Roman" w:hAnsi="Times New Roman" w:cs="Times New Roman"/>
                <w:sz w:val="24"/>
                <w:szCs w:val="24"/>
              </w:rPr>
              <w:t>lavni policijski savjetnik</w:t>
            </w:r>
          </w:p>
        </w:tc>
        <w:tc>
          <w:tcPr>
            <w:tcW w:w="3119" w:type="dxa"/>
          </w:tcPr>
          <w:p w14:paraId="7CB20C66" w14:textId="23DF622D" w:rsidR="000B044A" w:rsidRDefault="00B23E1F" w:rsidP="00187CC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7AC51C5" w14:textId="45300DCC" w:rsidR="000B044A" w:rsidRDefault="000B044A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C9E9DB" w14:textId="488FB7BA" w:rsidR="000B044A" w:rsidRDefault="00B23E1F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C882F17" w14:textId="77777777" w:rsidR="00187CC8" w:rsidRDefault="00187CC8" w:rsidP="00187CC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D30A0" w14:textId="72290B40" w:rsidR="00B23E1F" w:rsidRPr="00187CC8" w:rsidRDefault="00B23E1F" w:rsidP="00187CC8">
      <w:pPr>
        <w:spacing w:after="0" w:line="2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CC8">
        <w:rPr>
          <w:rFonts w:ascii="Times New Roman" w:hAnsi="Times New Roman" w:cs="Times New Roman"/>
          <w:sz w:val="24"/>
          <w:szCs w:val="24"/>
        </w:rPr>
        <w:t xml:space="preserve"> </w:t>
      </w:r>
      <w:r w:rsidR="00187CC8">
        <w:rPr>
          <w:rFonts w:ascii="Times New Roman" w:hAnsi="Times New Roman" w:cs="Times New Roman"/>
          <w:sz w:val="24"/>
          <w:szCs w:val="24"/>
        </w:rPr>
        <w:tab/>
      </w:r>
      <w:r w:rsidRPr="00187CC8">
        <w:rPr>
          <w:rFonts w:ascii="Times New Roman" w:hAnsi="Times New Roman" w:cs="Times New Roman"/>
          <w:spacing w:val="-4"/>
          <w:sz w:val="24"/>
          <w:szCs w:val="24"/>
        </w:rPr>
        <w:t xml:space="preserve">Ova Uredba </w:t>
      </w:r>
      <w:r w:rsidR="00F46F27" w:rsidRPr="00187CC8">
        <w:rPr>
          <w:rFonts w:ascii="Times New Roman" w:hAnsi="Times New Roman" w:cs="Times New Roman"/>
          <w:spacing w:val="-4"/>
          <w:sz w:val="24"/>
          <w:szCs w:val="24"/>
        </w:rPr>
        <w:t xml:space="preserve">objavit će se u „Narodnim novinama“, a stupa na snagu 1. ožujka 2024. </w:t>
      </w:r>
    </w:p>
    <w:p w14:paraId="71F307DA" w14:textId="77777777" w:rsidR="00187CC8" w:rsidRDefault="00187CC8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6FEBA1" w14:textId="77777777" w:rsidR="00187CC8" w:rsidRDefault="00187CC8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DF6190" w14:textId="13812B89" w:rsidR="00B23E1F" w:rsidRDefault="00B23E1F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</w:p>
    <w:p w14:paraId="33AE9952" w14:textId="77777777" w:rsidR="00B23E1F" w:rsidRDefault="00B23E1F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465C7937" w14:textId="77777777" w:rsidR="00DF7D9D" w:rsidRDefault="00DF7D9D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3CA79E" w14:textId="4DD3832F" w:rsidR="00B23E1F" w:rsidRDefault="00B23E1F" w:rsidP="00187CC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1454893C" w14:textId="77777777" w:rsidR="00187CC8" w:rsidRDefault="00187CC8" w:rsidP="00187CC8">
      <w:pPr>
        <w:spacing w:after="0" w:line="20" w:lineRule="atLeas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DF74784" w14:textId="3ED45005" w:rsidR="00B23E1F" w:rsidRDefault="00187CC8" w:rsidP="00187CC8">
      <w:pPr>
        <w:spacing w:after="0" w:line="20" w:lineRule="atLeast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3E1F" w:rsidRPr="00187CC8">
        <w:rPr>
          <w:rFonts w:ascii="Times New Roman" w:hAnsi="Times New Roman" w:cs="Times New Roman"/>
          <w:sz w:val="24"/>
          <w:szCs w:val="24"/>
        </w:rPr>
        <w:t>PREDSJEDNIK</w:t>
      </w:r>
    </w:p>
    <w:p w14:paraId="720E99EB" w14:textId="77777777" w:rsidR="00187CC8" w:rsidRPr="00187CC8" w:rsidRDefault="00187CC8" w:rsidP="00187CC8">
      <w:pPr>
        <w:spacing w:after="0" w:line="20" w:lineRule="atLeast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27F7B1B" w14:textId="77777777" w:rsidR="00B23E1F" w:rsidRDefault="00B23E1F" w:rsidP="00187CC8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CC8"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0FA280B8" w14:textId="29AF568F" w:rsidR="003A5858" w:rsidRDefault="003A5858" w:rsidP="00B2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0D860" w14:textId="77777777" w:rsidR="00B23E1F" w:rsidRDefault="00B23E1F" w:rsidP="00B23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34E9CA4B" w14:textId="77777777" w:rsidR="00B77B8B" w:rsidRDefault="003A5858" w:rsidP="003A5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Zakonom o plaćama u državnoj službi i javnim službama („Narodne novine“, br. 155/23) uređuje se sustav plaća u državnoj službi i javnim službama te, između ostalog, plaća i dodaci na plaću</w:t>
      </w:r>
      <w:r w:rsidR="00B77B8B">
        <w:rPr>
          <w:rFonts w:ascii="Times New Roman" w:hAnsi="Times New Roman" w:cs="Times New Roman"/>
          <w:sz w:val="24"/>
          <w:szCs w:val="24"/>
        </w:rPr>
        <w:t xml:space="preserve"> za sve državne službenike, uključujući policijske službenike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4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27CE9" w14:textId="77777777" w:rsidR="008F476D" w:rsidRDefault="00B77B8B" w:rsidP="003A5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17. stavkom 1. toga Zakona propisano je da je dodatak na osnovnu plaću i dodatak za policijsko zvanje, dok je č</w:t>
      </w:r>
      <w:r w:rsidR="008F476D">
        <w:rPr>
          <w:rFonts w:ascii="Times New Roman" w:hAnsi="Times New Roman" w:cs="Times New Roman"/>
          <w:sz w:val="24"/>
          <w:szCs w:val="24"/>
        </w:rPr>
        <w:t xml:space="preserve">lankom 21. stavkom 2.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F476D">
        <w:rPr>
          <w:rFonts w:ascii="Times New Roman" w:hAnsi="Times New Roman" w:cs="Times New Roman"/>
          <w:sz w:val="24"/>
          <w:szCs w:val="24"/>
        </w:rPr>
        <w:t>toga Zakona propisano da visinu dodatka za zvanja policijskih službenika utvrđuje Vlada Republike Hrvatske uredbom na prijedlog tijela državne uprave nadležnog za unutarnje poslove.</w:t>
      </w:r>
    </w:p>
    <w:p w14:paraId="627EAC11" w14:textId="77777777" w:rsidR="008F476D" w:rsidRDefault="003A5858" w:rsidP="003A5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Kada je riječ o plaći policijskih službenika</w:t>
      </w:r>
      <w:r w:rsidR="008F4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ista je</w:t>
      </w:r>
      <w:r w:rsidR="008F476D">
        <w:rPr>
          <w:rFonts w:ascii="Times New Roman" w:hAnsi="Times New Roman" w:cs="Times New Roman"/>
          <w:sz w:val="24"/>
          <w:szCs w:val="24"/>
        </w:rPr>
        <w:t xml:space="preserve">, u pogledu vrijednosti koeficijenata složenosti poslova radnih mjesta policijskih službenika i visine dodataka za specifičnosti policijske službe, </w:t>
      </w:r>
      <w:r>
        <w:rPr>
          <w:rFonts w:ascii="Times New Roman" w:hAnsi="Times New Roman" w:cs="Times New Roman"/>
          <w:sz w:val="24"/>
          <w:szCs w:val="24"/>
        </w:rPr>
        <w:t xml:space="preserve">sada uređena Uredbom o plaćama policijskih službenika („Narodne novine“, br. 7/22, 149/22 i 26/23) koju je Vlada Republike Hrvatske donijela na temelju </w:t>
      </w:r>
      <w:r w:rsidR="008F476D">
        <w:rPr>
          <w:rFonts w:ascii="Times New Roman" w:hAnsi="Times New Roman" w:cs="Times New Roman"/>
          <w:sz w:val="24"/>
          <w:szCs w:val="24"/>
        </w:rPr>
        <w:t xml:space="preserve">članka 80. Zakona o policiji („Narodne novine“, br. 34/11, 130/12, 89/14 – vjerodostojno tumačenje, 151/14, 33/15, 121/16 i 66/19). </w:t>
      </w:r>
    </w:p>
    <w:p w14:paraId="309BF593" w14:textId="77777777" w:rsidR="008F476D" w:rsidRDefault="008F476D" w:rsidP="003A5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Jedan od dodataka za specifičnost policijske službe je dodatak za osobno policijsko zvanje, čija visina je utvrđena Uredbom o plaćama policijskih službenika.</w:t>
      </w:r>
    </w:p>
    <w:p w14:paraId="6A28C35E" w14:textId="77777777" w:rsidR="00B77B8B" w:rsidRDefault="008F476D" w:rsidP="00B77B8B">
      <w:pPr>
        <w:pStyle w:val="-6Stavak"/>
        <w:numPr>
          <w:ilvl w:val="0"/>
          <w:numId w:val="0"/>
        </w:numPr>
        <w:tabs>
          <w:tab w:val="left" w:pos="708"/>
        </w:tabs>
        <w:spacing w:before="0" w:after="0"/>
      </w:pPr>
      <w:r>
        <w:tab/>
        <w:t xml:space="preserve">S obzirom da na temelju članka 52. stavka 1. Zakona o plaćama u državnoj službi i javnim službama 1. ožujka 2024. godine prestaje važiti članak 80. Zakona o policiji, kao i Uredba o plaćama policijskih službenika, potrebno je, u skladu s odredbom članka 21. stavka 2. Zakona o plaćama u državnoj i javnim službama </w:t>
      </w:r>
      <w:r w:rsidR="0075259D">
        <w:t xml:space="preserve">predloženom Uredbom </w:t>
      </w:r>
      <w:r w:rsidR="006F4791">
        <w:t xml:space="preserve">utvrditi visinu dodatka za zvanja policijskih službenika, dok će </w:t>
      </w:r>
      <w:r w:rsidR="00B77B8B">
        <w:t xml:space="preserve">se </w:t>
      </w:r>
      <w:r w:rsidR="00B77B8B" w:rsidRPr="007B7F02">
        <w:t>nazivi radnih mjesta</w:t>
      </w:r>
      <w:r w:rsidR="00B77B8B">
        <w:t xml:space="preserve"> policijskih službenika</w:t>
      </w:r>
      <w:r w:rsidR="00B77B8B" w:rsidRPr="007B7F02">
        <w:t xml:space="preserve">, uvjeti za </w:t>
      </w:r>
      <w:r w:rsidR="00B77B8B">
        <w:t xml:space="preserve">njihov </w:t>
      </w:r>
      <w:r w:rsidR="00B77B8B" w:rsidRPr="007B7F02">
        <w:t xml:space="preserve">raspored, klasifikacija radnih mjesta, pripadajući platni razredi te koeficijenti za obračun plaće </w:t>
      </w:r>
      <w:r w:rsidR="00B77B8B">
        <w:t>propisati Uredbom o nazivima radnih mjesta, uvjetima za raspored i koeficijentima za obračun plaće u državnoj službi.</w:t>
      </w:r>
    </w:p>
    <w:p w14:paraId="38DBEB7A" w14:textId="77777777" w:rsidR="00B77B8B" w:rsidRDefault="00B77B8B" w:rsidP="00B77B8B">
      <w:pPr>
        <w:pStyle w:val="-6Stavak"/>
        <w:numPr>
          <w:ilvl w:val="0"/>
          <w:numId w:val="0"/>
        </w:numPr>
        <w:tabs>
          <w:tab w:val="left" w:pos="708"/>
        </w:tabs>
        <w:spacing w:before="0" w:after="0"/>
      </w:pPr>
    </w:p>
    <w:p w14:paraId="67E58A99" w14:textId="77777777" w:rsidR="00B77B8B" w:rsidRDefault="0075259D" w:rsidP="00B77B8B">
      <w:pPr>
        <w:pStyle w:val="-6Stavak"/>
        <w:numPr>
          <w:ilvl w:val="0"/>
          <w:numId w:val="0"/>
        </w:numPr>
        <w:tabs>
          <w:tab w:val="left" w:pos="708"/>
        </w:tabs>
        <w:spacing w:before="0" w:after="0"/>
      </w:pPr>
      <w:r>
        <w:tab/>
      </w:r>
    </w:p>
    <w:p w14:paraId="6C030345" w14:textId="77777777" w:rsidR="00B77B8B" w:rsidRPr="007B7F02" w:rsidRDefault="00B77B8B" w:rsidP="00B77B8B">
      <w:pPr>
        <w:pStyle w:val="-6Stavak"/>
        <w:numPr>
          <w:ilvl w:val="0"/>
          <w:numId w:val="0"/>
        </w:numPr>
        <w:tabs>
          <w:tab w:val="left" w:pos="708"/>
        </w:tabs>
        <w:spacing w:before="0" w:after="0"/>
      </w:pPr>
    </w:p>
    <w:p w14:paraId="4AA1594A" w14:textId="77777777" w:rsidR="008F476D" w:rsidRDefault="008F476D" w:rsidP="003A5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B4307" w14:textId="77777777" w:rsidR="003A5858" w:rsidRPr="003A5858" w:rsidRDefault="008F476D" w:rsidP="003A5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E772089" w14:textId="77777777" w:rsidR="003A5858" w:rsidRDefault="003A5858" w:rsidP="00B2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7FC10" w14:textId="77777777" w:rsidR="00B23E1F" w:rsidRPr="00B23E1F" w:rsidRDefault="00B23E1F" w:rsidP="00B23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FDD8EA" w14:textId="77777777" w:rsidR="000B044A" w:rsidRDefault="000B044A" w:rsidP="000B04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6073" w14:textId="77777777" w:rsidR="000B044A" w:rsidRDefault="000B044A" w:rsidP="000B04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BF4A5" w14:textId="77777777" w:rsidR="000B044A" w:rsidRDefault="000B044A" w:rsidP="000B04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521C0" w14:textId="77777777" w:rsidR="000B044A" w:rsidRDefault="000B044A" w:rsidP="000B04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CAB59" w14:textId="77777777" w:rsidR="000B044A" w:rsidRPr="000B044A" w:rsidRDefault="000B044A" w:rsidP="000B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6650D" w14:textId="77777777" w:rsidR="000B044A" w:rsidRPr="000B044A" w:rsidRDefault="000B044A" w:rsidP="000B044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B044A" w:rsidRPr="000B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167F"/>
    <w:multiLevelType w:val="multilevel"/>
    <w:tmpl w:val="132CD63C"/>
    <w:lvl w:ilvl="0">
      <w:start w:val="1"/>
      <w:numFmt w:val="decimal"/>
      <w:pStyle w:val="-1Dio"/>
      <w:suff w:val="nothing"/>
      <w:lvlText w:val="%1. Dio - "/>
      <w:lvlJc w:val="center"/>
      <w:pPr>
        <w:ind w:left="568" w:hanging="568"/>
      </w:pPr>
    </w:lvl>
    <w:lvl w:ilvl="1">
      <w:start w:val="1"/>
      <w:numFmt w:val="decimal"/>
      <w:pStyle w:val="-2Poglavlje"/>
      <w:suff w:val="nothing"/>
      <w:lvlText w:val="%2. Poglavlje - "/>
      <w:lvlJc w:val="center"/>
      <w:pPr>
        <w:ind w:left="567" w:hanging="567"/>
      </w:pPr>
    </w:lvl>
    <w:lvl w:ilvl="2">
      <w:start w:val="1"/>
      <w:numFmt w:val="decimal"/>
      <w:pStyle w:val="-3Odjeljak"/>
      <w:suff w:val="nothing"/>
      <w:lvlText w:val="%3. Odjeljak - "/>
      <w:lvlJc w:val="center"/>
      <w:pPr>
        <w:ind w:left="-32767" w:firstLine="0"/>
      </w:pPr>
    </w:lvl>
    <w:lvl w:ilvl="3">
      <w:start w:val="1"/>
      <w:numFmt w:val="none"/>
      <w:pStyle w:val="-4Naslov"/>
      <w:suff w:val="nothing"/>
      <w:lvlText w:val=""/>
      <w:lvlJc w:val="center"/>
      <w:pPr>
        <w:ind w:left="0" w:firstLine="0"/>
      </w:pPr>
    </w:lvl>
    <w:lvl w:ilvl="4">
      <w:start w:val="1"/>
      <w:numFmt w:val="decimal"/>
      <w:lvlRestart w:val="0"/>
      <w:pStyle w:val="-5lanak"/>
      <w:suff w:val="nothing"/>
      <w:lvlText w:val="    Članak %5."/>
      <w:lvlJc w:val="center"/>
      <w:pPr>
        <w:ind w:left="0" w:firstLine="0"/>
      </w:pPr>
    </w:lvl>
    <w:lvl w:ilvl="5">
      <w:start w:val="1"/>
      <w:numFmt w:val="decimal"/>
      <w:pStyle w:val="-6Stavak"/>
      <w:lvlText w:val="(%6)"/>
      <w:lvlJc w:val="left"/>
      <w:pPr>
        <w:tabs>
          <w:tab w:val="num" w:pos="567"/>
        </w:tabs>
        <w:ind w:left="0" w:firstLine="0"/>
      </w:pPr>
    </w:lvl>
    <w:lvl w:ilvl="6">
      <w:start w:val="1"/>
      <w:numFmt w:val="decimal"/>
      <w:pStyle w:val="-7Podstavak"/>
      <w:lvlText w:val="%7."/>
      <w:lvlJc w:val="left"/>
      <w:pPr>
        <w:tabs>
          <w:tab w:val="num" w:pos="720"/>
        </w:tabs>
        <w:ind w:left="1287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5171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4A"/>
    <w:rsid w:val="000B044A"/>
    <w:rsid w:val="00187CC8"/>
    <w:rsid w:val="002E6BF0"/>
    <w:rsid w:val="0034793E"/>
    <w:rsid w:val="003A5858"/>
    <w:rsid w:val="004603B8"/>
    <w:rsid w:val="006377CF"/>
    <w:rsid w:val="006F4791"/>
    <w:rsid w:val="0075259D"/>
    <w:rsid w:val="00857566"/>
    <w:rsid w:val="008F476D"/>
    <w:rsid w:val="00B23E1F"/>
    <w:rsid w:val="00B77B8B"/>
    <w:rsid w:val="00DF7D9D"/>
    <w:rsid w:val="00F46F27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76D"/>
  <w15:chartTrackingRefBased/>
  <w15:docId w15:val="{36FB37C3-E07D-4312-AC21-0921DD8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Dio">
    <w:name w:val="-1 Dio"/>
    <w:basedOn w:val="Normal"/>
    <w:rsid w:val="00B77B8B"/>
    <w:pPr>
      <w:keepNext/>
      <w:keepLines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color w:val="000080"/>
      <w:sz w:val="32"/>
      <w:szCs w:val="32"/>
      <w:lang w:eastAsia="hr-HR"/>
    </w:rPr>
  </w:style>
  <w:style w:type="paragraph" w:customStyle="1" w:styleId="-2Poglavlje">
    <w:name w:val="-2 Poglavlje"/>
    <w:basedOn w:val="-1Dio"/>
    <w:rsid w:val="00B77B8B"/>
    <w:pPr>
      <w:numPr>
        <w:ilvl w:val="1"/>
      </w:numPr>
      <w:spacing w:before="120"/>
    </w:pPr>
    <w:rPr>
      <w:sz w:val="28"/>
    </w:rPr>
  </w:style>
  <w:style w:type="paragraph" w:customStyle="1" w:styleId="-3Odjeljak">
    <w:name w:val="-3 Odjeljak"/>
    <w:basedOn w:val="-2Poglavlje"/>
    <w:rsid w:val="00B77B8B"/>
    <w:pPr>
      <w:numPr>
        <w:ilvl w:val="2"/>
      </w:numPr>
    </w:pPr>
    <w:rPr>
      <w:color w:val="auto"/>
      <w:sz w:val="24"/>
    </w:rPr>
  </w:style>
  <w:style w:type="paragraph" w:customStyle="1" w:styleId="-4Naslov">
    <w:name w:val="-4 Naslov"/>
    <w:basedOn w:val="-3Odjeljak"/>
    <w:rsid w:val="00B77B8B"/>
    <w:pPr>
      <w:numPr>
        <w:ilvl w:val="3"/>
      </w:numPr>
      <w:spacing w:before="180"/>
    </w:pPr>
    <w:rPr>
      <w:caps w:val="0"/>
      <w:sz w:val="20"/>
      <w:szCs w:val="20"/>
    </w:rPr>
  </w:style>
  <w:style w:type="paragraph" w:customStyle="1" w:styleId="-5lanak">
    <w:name w:val="-5 Članak"/>
    <w:basedOn w:val="Normal"/>
    <w:rsid w:val="00B77B8B"/>
    <w:pPr>
      <w:keepNext/>
      <w:keepLines/>
      <w:numPr>
        <w:ilvl w:val="4"/>
        <w:numId w:val="1"/>
      </w:numPr>
      <w:spacing w:after="24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4"/>
      <w:szCs w:val="24"/>
      <w:lang w:eastAsia="hr-HR"/>
    </w:rPr>
  </w:style>
  <w:style w:type="paragraph" w:customStyle="1" w:styleId="-6Stavak">
    <w:name w:val="-6 Stavak"/>
    <w:basedOn w:val="Normal"/>
    <w:rsid w:val="00B77B8B"/>
    <w:pPr>
      <w:numPr>
        <w:ilvl w:val="5"/>
        <w:numId w:val="1"/>
      </w:numPr>
      <w:tabs>
        <w:tab w:val="clear" w:pos="567"/>
        <w:tab w:val="num" w:pos="851"/>
      </w:tabs>
      <w:spacing w:before="120" w:after="120" w:line="240" w:lineRule="auto"/>
      <w:ind w:left="284"/>
      <w:jc w:val="both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-7Podstavak">
    <w:name w:val="-7 Podstavak"/>
    <w:basedOn w:val="-6Stavak"/>
    <w:rsid w:val="00B77B8B"/>
    <w:pPr>
      <w:numPr>
        <w:ilvl w:val="6"/>
      </w:numPr>
    </w:pPr>
  </w:style>
  <w:style w:type="table" w:customStyle="1" w:styleId="TableGrid1">
    <w:name w:val="Table Grid1"/>
    <w:basedOn w:val="TableNormal"/>
    <w:next w:val="TableGrid"/>
    <w:rsid w:val="00DF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AZJMDCZ6QSYZ-1335579144-61134</_dlc_DocId>
    <_dlc_DocIdUrl xmlns="a494813a-d0d8-4dad-94cb-0d196f36ba15">
      <Url>https://ekoordinacije.vlada.hr/_layouts/15/DocIdRedir.aspx?ID=AZJMDCZ6QSYZ-1335579144-61134</Url>
      <Description>AZJMDCZ6QSYZ-1335579144-61134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F6E75-C879-4FE0-8E80-3F9DC1DC8C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1ED531-CA23-4D4F-A668-C1C4F1C59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B94D0-1978-42F2-A74C-44E728C788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FB1E5B-6243-4DF6-8D4A-DBDB8153A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Vesna Petković</cp:lastModifiedBy>
  <cp:revision>5</cp:revision>
  <dcterms:created xsi:type="dcterms:W3CDTF">2024-02-16T10:52:00Z</dcterms:created>
  <dcterms:modified xsi:type="dcterms:W3CDTF">2024-02-20T16:48:00Z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7f9a873c-ebcc-489a-a2d2-6bf8989a4521</vt:lpwstr>
  </property>
</Properties>
</file>