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B4D2F" w14:textId="77777777" w:rsidR="00674877" w:rsidRPr="00674877" w:rsidRDefault="00674877" w:rsidP="006748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7487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D526D2A" wp14:editId="1E32C47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877">
        <w:rPr>
          <w:rFonts w:ascii="Times New Roman" w:hAnsi="Times New Roman" w:cs="Times New Roman"/>
          <w:sz w:val="24"/>
          <w:szCs w:val="24"/>
        </w:rPr>
        <w:fldChar w:fldCharType="begin"/>
      </w:r>
      <w:r w:rsidRPr="00674877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67487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EDCEB8D" w14:textId="77777777" w:rsidR="00674877" w:rsidRPr="00674877" w:rsidRDefault="00674877" w:rsidP="00674877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674877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6C455424" w14:textId="77777777" w:rsidR="00674877" w:rsidRPr="00674877" w:rsidRDefault="00674877" w:rsidP="00674877">
      <w:pPr>
        <w:rPr>
          <w:rFonts w:ascii="Times New Roman" w:hAnsi="Times New Roman" w:cs="Times New Roman"/>
          <w:sz w:val="24"/>
          <w:szCs w:val="24"/>
        </w:rPr>
      </w:pPr>
    </w:p>
    <w:p w14:paraId="3AB9D3B4" w14:textId="44A26C94" w:rsidR="00674877" w:rsidRPr="00674877" w:rsidRDefault="00674877" w:rsidP="00674877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674877">
        <w:rPr>
          <w:rFonts w:ascii="Times New Roman" w:hAnsi="Times New Roman" w:cs="Times New Roman"/>
          <w:sz w:val="24"/>
          <w:szCs w:val="24"/>
        </w:rPr>
        <w:t>Zagreb,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748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kolovoza</w:t>
      </w:r>
      <w:r w:rsidRPr="00674877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05FB6627" w14:textId="77777777" w:rsidR="00674877" w:rsidRPr="00674877" w:rsidRDefault="00674877" w:rsidP="001771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88A9DC4" w14:textId="77777777" w:rsidR="00674877" w:rsidRPr="00674877" w:rsidRDefault="00674877" w:rsidP="001771DF">
      <w:pPr>
        <w:tabs>
          <w:tab w:val="right" w:pos="1701"/>
          <w:tab w:val="left" w:pos="1843"/>
        </w:tabs>
        <w:spacing w:line="24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674877" w:rsidRPr="00674877" w:rsidSect="003E047B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74877" w:rsidRPr="00674877" w14:paraId="2D4F5EFA" w14:textId="77777777" w:rsidTr="004A0F1D">
        <w:tc>
          <w:tcPr>
            <w:tcW w:w="1951" w:type="dxa"/>
          </w:tcPr>
          <w:p w14:paraId="18D33981" w14:textId="77777777" w:rsidR="00674877" w:rsidRPr="00674877" w:rsidRDefault="00674877" w:rsidP="001771DF">
            <w:pPr>
              <w:rPr>
                <w:sz w:val="24"/>
                <w:szCs w:val="24"/>
              </w:rPr>
            </w:pPr>
            <w:r w:rsidRPr="00674877">
              <w:rPr>
                <w:b/>
                <w:smallCaps/>
                <w:sz w:val="24"/>
                <w:szCs w:val="24"/>
              </w:rPr>
              <w:t>Predlagatelj</w:t>
            </w:r>
            <w:r w:rsidRPr="0067487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A51C068" w14:textId="1AD17128" w:rsidR="00674877" w:rsidRPr="00674877" w:rsidRDefault="00FA7778" w:rsidP="00177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vanjskih i europskih poslova</w:t>
            </w:r>
          </w:p>
        </w:tc>
      </w:tr>
    </w:tbl>
    <w:p w14:paraId="3FA29E7C" w14:textId="5D33AB96" w:rsidR="00674877" w:rsidRDefault="00674877" w:rsidP="001771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67487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5194"/>
        <w:gridCol w:w="1939"/>
      </w:tblGrid>
      <w:tr w:rsidR="00674877" w:rsidRPr="00674877" w14:paraId="41298C6F" w14:textId="77777777" w:rsidTr="00674877">
        <w:trPr>
          <w:gridAfter w:val="1"/>
          <w:wAfter w:w="1939" w:type="dxa"/>
        </w:trPr>
        <w:tc>
          <w:tcPr>
            <w:tcW w:w="7133" w:type="dxa"/>
            <w:gridSpan w:val="2"/>
          </w:tcPr>
          <w:p w14:paraId="1F98BA23" w14:textId="367610C9" w:rsidR="00674877" w:rsidRPr="00674877" w:rsidRDefault="00674877" w:rsidP="001771DF">
            <w:pPr>
              <w:tabs>
                <w:tab w:val="left" w:pos="2021"/>
              </w:tabs>
              <w:rPr>
                <w:sz w:val="24"/>
                <w:szCs w:val="24"/>
              </w:rPr>
            </w:pPr>
          </w:p>
        </w:tc>
      </w:tr>
      <w:tr w:rsidR="00674877" w:rsidRPr="00674877" w14:paraId="76CBD371" w14:textId="77777777" w:rsidTr="00674877">
        <w:tc>
          <w:tcPr>
            <w:tcW w:w="1939" w:type="dxa"/>
          </w:tcPr>
          <w:p w14:paraId="5CA6CBBE" w14:textId="77777777" w:rsidR="00674877" w:rsidRPr="00674877" w:rsidRDefault="00674877" w:rsidP="001771DF">
            <w:pPr>
              <w:rPr>
                <w:sz w:val="24"/>
                <w:szCs w:val="24"/>
              </w:rPr>
            </w:pPr>
            <w:r w:rsidRPr="00674877">
              <w:rPr>
                <w:b/>
                <w:smallCaps/>
                <w:sz w:val="24"/>
                <w:szCs w:val="24"/>
              </w:rPr>
              <w:t>Predmet</w:t>
            </w:r>
            <w:r w:rsidRPr="0067487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3" w:type="dxa"/>
            <w:gridSpan w:val="2"/>
          </w:tcPr>
          <w:p w14:paraId="76D117B1" w14:textId="77777777" w:rsidR="00674877" w:rsidRPr="00674877" w:rsidRDefault="00674877" w:rsidP="001771DF">
            <w:pPr>
              <w:jc w:val="both"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674877">
              <w:rPr>
                <w:sz w:val="24"/>
                <w:szCs w:val="24"/>
              </w:rPr>
              <w:t xml:space="preserve">Prijedlog odluke  </w:t>
            </w:r>
            <w:r w:rsidRPr="00674877">
              <w:rPr>
                <w:color w:val="000000" w:themeColor="text1"/>
                <w:sz w:val="24"/>
                <w:szCs w:val="24"/>
              </w:rPr>
              <w:t>o upućivanju</w:t>
            </w:r>
            <w:r w:rsidRPr="00674877">
              <w:rPr>
                <w:color w:val="212121"/>
                <w:sz w:val="24"/>
                <w:szCs w:val="24"/>
                <w:shd w:val="clear" w:color="auto" w:fill="FFFFFF"/>
              </w:rPr>
              <w:t xml:space="preserve"> dodatne žurne humanitarne pomoći civilnom stanovništvu Gaze</w:t>
            </w:r>
          </w:p>
          <w:p w14:paraId="05E329EB" w14:textId="13FB602A" w:rsidR="00674877" w:rsidRPr="00674877" w:rsidRDefault="00674877" w:rsidP="001771DF">
            <w:pPr>
              <w:rPr>
                <w:sz w:val="24"/>
                <w:szCs w:val="24"/>
              </w:rPr>
            </w:pPr>
          </w:p>
        </w:tc>
      </w:tr>
    </w:tbl>
    <w:p w14:paraId="047B834D" w14:textId="77777777" w:rsidR="00674877" w:rsidRPr="00674877" w:rsidRDefault="00674877" w:rsidP="001771DF">
      <w:pPr>
        <w:tabs>
          <w:tab w:val="left" w:pos="1843"/>
        </w:tabs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674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168CE28" w14:textId="77777777" w:rsidR="00674877" w:rsidRPr="00674877" w:rsidRDefault="00674877" w:rsidP="00674877">
      <w:pPr>
        <w:rPr>
          <w:rFonts w:ascii="Times New Roman" w:hAnsi="Times New Roman" w:cs="Times New Roman"/>
          <w:sz w:val="24"/>
          <w:szCs w:val="24"/>
        </w:rPr>
      </w:pPr>
    </w:p>
    <w:p w14:paraId="7CB99C4F" w14:textId="77777777" w:rsidR="00674877" w:rsidRPr="00674877" w:rsidRDefault="00674877" w:rsidP="00674877">
      <w:pPr>
        <w:rPr>
          <w:rFonts w:ascii="Times New Roman" w:hAnsi="Times New Roman" w:cs="Times New Roman"/>
          <w:sz w:val="24"/>
          <w:szCs w:val="24"/>
        </w:rPr>
      </w:pPr>
    </w:p>
    <w:p w14:paraId="77AE8359" w14:textId="77777777" w:rsidR="00674877" w:rsidRPr="00674877" w:rsidRDefault="00674877" w:rsidP="00674877">
      <w:pPr>
        <w:rPr>
          <w:rFonts w:ascii="Times New Roman" w:hAnsi="Times New Roman" w:cs="Times New Roman"/>
          <w:sz w:val="24"/>
          <w:szCs w:val="24"/>
        </w:rPr>
      </w:pPr>
    </w:p>
    <w:p w14:paraId="7CF1E8E3" w14:textId="77777777" w:rsidR="00674877" w:rsidRPr="00674877" w:rsidRDefault="00674877" w:rsidP="00674877">
      <w:pPr>
        <w:rPr>
          <w:rFonts w:ascii="Times New Roman" w:hAnsi="Times New Roman" w:cs="Times New Roman"/>
          <w:sz w:val="24"/>
          <w:szCs w:val="24"/>
        </w:rPr>
      </w:pPr>
    </w:p>
    <w:p w14:paraId="67803A88" w14:textId="77777777" w:rsidR="00674877" w:rsidRPr="00674877" w:rsidRDefault="00674877" w:rsidP="00674877">
      <w:pPr>
        <w:rPr>
          <w:rFonts w:ascii="Times New Roman" w:hAnsi="Times New Roman" w:cs="Times New Roman"/>
          <w:sz w:val="24"/>
          <w:szCs w:val="24"/>
        </w:rPr>
      </w:pPr>
    </w:p>
    <w:p w14:paraId="37DEB3EB" w14:textId="2DA4E57B" w:rsidR="00674877" w:rsidRDefault="00674877" w:rsidP="0030465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045855" w14:textId="56B541E8" w:rsidR="00674877" w:rsidRDefault="00674877" w:rsidP="0030465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AE4278" w14:textId="7E98A2D3" w:rsidR="00674877" w:rsidRDefault="00674877" w:rsidP="0030465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AB7BB4" w14:textId="2A058E7C" w:rsidR="00674877" w:rsidRDefault="00674877" w:rsidP="0030465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37F77A" w14:textId="75B096C3" w:rsidR="00674877" w:rsidRDefault="00674877" w:rsidP="0030465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8DDCD5" w14:textId="77777777" w:rsidR="0097653C" w:rsidRDefault="0097653C" w:rsidP="00674877">
      <w:pPr>
        <w:ind w:left="6372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48F4E7" w14:textId="77777777" w:rsidR="0097653C" w:rsidRDefault="0097653C" w:rsidP="00674877">
      <w:pPr>
        <w:ind w:left="6372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94B7CB" w14:textId="58F44D5E" w:rsidR="00674877" w:rsidRDefault="00674877" w:rsidP="00674877">
      <w:pPr>
        <w:ind w:left="6372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4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PRIJEDLOG</w:t>
      </w:r>
    </w:p>
    <w:p w14:paraId="3A8BE9E2" w14:textId="77777777" w:rsidR="00674877" w:rsidRPr="00674877" w:rsidRDefault="00674877" w:rsidP="00674877">
      <w:pPr>
        <w:ind w:left="6372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FDEE21" w14:textId="19D5BDCA" w:rsidR="0030465B" w:rsidRPr="00674877" w:rsidRDefault="0030465B" w:rsidP="0030465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Na temelju članka 31. stavka 2. Zakona o Vladi Republike Hrvatske („Narodne novine“, broj 150/11, 119/14, 93/16, 116/18, 80/22 i 78/24), a u vezi s člankom 8. podstavkom 2. Zakona o međunarodnoj razvojnoj suradnji i humanitarnoj pomoći („Narodne novine“, broj 14/24), Vlada Republike Hrvatske je na sjednici održanoj ________ 202</w:t>
      </w:r>
      <w:r w:rsidR="00E25FA2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. donijela</w:t>
      </w:r>
    </w:p>
    <w:p w14:paraId="44A53910" w14:textId="77777777" w:rsidR="0030465B" w:rsidRPr="00674877" w:rsidRDefault="0030465B" w:rsidP="0030465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8AE2D2" w14:textId="77777777" w:rsidR="0030465B" w:rsidRPr="00674877" w:rsidRDefault="0030465B" w:rsidP="0030465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4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D L U K U</w:t>
      </w:r>
    </w:p>
    <w:p w14:paraId="182C5B1F" w14:textId="77777777" w:rsidR="0030465B" w:rsidRPr="00674877" w:rsidRDefault="0030465B" w:rsidP="0030465B">
      <w:pPr>
        <w:spacing w:line="24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674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upućivanju</w:t>
      </w:r>
      <w:r w:rsidRPr="00674877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dodatne žurne humanitarne pomoći civilnom stanovništvu Gaze</w:t>
      </w:r>
    </w:p>
    <w:p w14:paraId="78B07D04" w14:textId="77777777" w:rsidR="0030465B" w:rsidRPr="00674877" w:rsidRDefault="0030465B" w:rsidP="0030465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B8EA9B" w14:textId="77777777" w:rsidR="0030465B" w:rsidRPr="00674877" w:rsidRDefault="0030465B" w:rsidP="0030465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4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</w:p>
    <w:p w14:paraId="420D025E" w14:textId="21B8F537" w:rsidR="0030465B" w:rsidRPr="00674877" w:rsidRDefault="0030465B" w:rsidP="003046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Vlada Republike Hrvatske donosi Odluku </w:t>
      </w:r>
      <w:r w:rsidRPr="0067487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 upućivanju dodatne žurne humanitarne pomoći civilnom stanovništvu Gaze</w:t>
      </w:r>
      <w:r w:rsidRPr="00674877">
        <w:rPr>
          <w:rFonts w:ascii="Times New Roman" w:hAnsi="Times New Roman" w:cs="Times New Roman"/>
          <w:sz w:val="24"/>
          <w:szCs w:val="24"/>
        </w:rPr>
        <w:t xml:space="preserve"> u uku</w:t>
      </w:r>
      <w:r w:rsidR="005E3483" w:rsidRPr="00674877">
        <w:rPr>
          <w:rFonts w:ascii="Times New Roman" w:hAnsi="Times New Roman" w:cs="Times New Roman"/>
          <w:sz w:val="24"/>
          <w:szCs w:val="24"/>
        </w:rPr>
        <w:t xml:space="preserve">pnom iznosu </w:t>
      </w:r>
      <w:r w:rsidRPr="00674877">
        <w:rPr>
          <w:rFonts w:ascii="Times New Roman" w:hAnsi="Times New Roman" w:cs="Times New Roman"/>
          <w:sz w:val="24"/>
          <w:szCs w:val="24"/>
        </w:rPr>
        <w:t xml:space="preserve">od </w:t>
      </w:r>
      <w:r w:rsidR="00D512E5" w:rsidRPr="00674877">
        <w:rPr>
          <w:rFonts w:ascii="Times New Roman" w:hAnsi="Times New Roman" w:cs="Times New Roman"/>
          <w:sz w:val="24"/>
          <w:szCs w:val="24"/>
        </w:rPr>
        <w:t>1.0</w:t>
      </w:r>
      <w:r w:rsidRPr="00674877">
        <w:rPr>
          <w:rFonts w:ascii="Times New Roman" w:hAnsi="Times New Roman" w:cs="Times New Roman"/>
          <w:sz w:val="24"/>
          <w:szCs w:val="24"/>
        </w:rPr>
        <w:t>00.000,00 eura</w:t>
      </w:r>
      <w:r w:rsidR="005E3483" w:rsidRPr="00674877">
        <w:rPr>
          <w:rFonts w:ascii="Times New Roman" w:hAnsi="Times New Roman" w:cs="Times New Roman"/>
          <w:sz w:val="24"/>
          <w:szCs w:val="24"/>
        </w:rPr>
        <w:t xml:space="preserve"> u 2025</w:t>
      </w:r>
      <w:r w:rsidRPr="00674877">
        <w:rPr>
          <w:rFonts w:ascii="Times New Roman" w:hAnsi="Times New Roman" w:cs="Times New Roman"/>
          <w:sz w:val="24"/>
          <w:szCs w:val="24"/>
        </w:rPr>
        <w:t>.</w:t>
      </w:r>
      <w:r w:rsidR="005E3483" w:rsidRPr="00674877">
        <w:rPr>
          <w:rFonts w:ascii="Times New Roman" w:hAnsi="Times New Roman" w:cs="Times New Roman"/>
          <w:sz w:val="24"/>
          <w:szCs w:val="24"/>
        </w:rPr>
        <w:t xml:space="preserve"> godini.</w:t>
      </w:r>
    </w:p>
    <w:p w14:paraId="0820A39F" w14:textId="77777777" w:rsidR="0030465B" w:rsidRPr="00674877" w:rsidRDefault="0030465B" w:rsidP="0030465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48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</w:t>
      </w:r>
    </w:p>
    <w:p w14:paraId="7C5BA4CF" w14:textId="4CB9DE28" w:rsidR="0030465B" w:rsidRPr="00674877" w:rsidRDefault="0030465B" w:rsidP="005E3483">
      <w:pPr>
        <w:pStyle w:val="Standard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877">
        <w:rPr>
          <w:rFonts w:ascii="Times New Roman" w:hAnsi="Times New Roman" w:cs="Times New Roman"/>
          <w:sz w:val="24"/>
          <w:szCs w:val="24"/>
        </w:rPr>
        <w:t>Zadužuje se Ministarstvo vanjskih i europskih poslova za p</w:t>
      </w:r>
      <w:r w:rsidR="005E3483" w:rsidRPr="00674877">
        <w:rPr>
          <w:rFonts w:ascii="Times New Roman" w:hAnsi="Times New Roman" w:cs="Times New Roman"/>
          <w:sz w:val="24"/>
          <w:szCs w:val="24"/>
        </w:rPr>
        <w:t xml:space="preserve">ripremu izvršenja i praćenje provedbe aktivnosti iz točke I. ove </w:t>
      </w:r>
      <w:r w:rsidR="000D496F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="005E3483" w:rsidRPr="00674877">
        <w:rPr>
          <w:rFonts w:ascii="Times New Roman" w:hAnsi="Times New Roman" w:cs="Times New Roman"/>
          <w:sz w:val="24"/>
          <w:szCs w:val="24"/>
        </w:rPr>
        <w:t>dluke te uplatu financijskog doprinosa.</w:t>
      </w:r>
    </w:p>
    <w:p w14:paraId="62CE944E" w14:textId="27134F58" w:rsidR="0030465B" w:rsidRPr="00674877" w:rsidRDefault="0030465B" w:rsidP="0030465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4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III. </w:t>
      </w:r>
    </w:p>
    <w:p w14:paraId="30762E41" w14:textId="0F163F72" w:rsidR="005E3483" w:rsidRPr="00674877" w:rsidRDefault="005E3483" w:rsidP="005E348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877">
        <w:rPr>
          <w:rFonts w:ascii="Times New Roman" w:hAnsi="Times New Roman" w:cs="Times New Roman"/>
          <w:sz w:val="24"/>
          <w:szCs w:val="24"/>
        </w:rPr>
        <w:t>Ovlašćuje se ministar vanjskih i europskih poslova za sklapanje sporazuma sa Svjetskom programom za hranu (WFP) u svrhu provedbe aktivnosti iz točke I. ove Odluke.</w:t>
      </w:r>
    </w:p>
    <w:p w14:paraId="2AD7B637" w14:textId="71B17523" w:rsidR="005E3483" w:rsidRPr="00674877" w:rsidRDefault="005E3483" w:rsidP="0030465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4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</w:t>
      </w:r>
    </w:p>
    <w:p w14:paraId="2A1C5EF6" w14:textId="79D3A641" w:rsidR="0030465B" w:rsidRPr="00674877" w:rsidRDefault="0030465B" w:rsidP="0030465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Financijska sredstva za provedbu ove Odluke osigurat će se </w:t>
      </w:r>
      <w:r w:rsidR="00E25FA2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Državn</w:t>
      </w:r>
      <w:r w:rsidR="003400B3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000EC1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3400B3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proračun</w:t>
      </w:r>
      <w:r w:rsidR="00000EC1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Republike Hrvatske za 202</w:t>
      </w:r>
      <w:r w:rsidR="003400B3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. godinu i projekcijama za 202</w:t>
      </w:r>
      <w:r w:rsidR="003400B3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 w:rsidR="003400B3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</w:t>
      </w:r>
      <w:r w:rsidR="00E25FA2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preraspodjelom unutar</w:t>
      </w:r>
      <w:r w:rsidR="003400B3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azdjel</w:t>
      </w:r>
      <w:r w:rsidR="003400B3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Ministarstva vanjskih i europskih poslova.</w:t>
      </w:r>
    </w:p>
    <w:p w14:paraId="1D73C90E" w14:textId="3FE7BA4C" w:rsidR="0030465B" w:rsidRPr="00674877" w:rsidRDefault="0030465B" w:rsidP="0030465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4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V.</w:t>
      </w:r>
    </w:p>
    <w:p w14:paraId="7DF4CEB6" w14:textId="37E2D5BE" w:rsidR="0030465B" w:rsidRPr="00674877" w:rsidRDefault="0030465B" w:rsidP="0030465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Ova Odluka stupa na snagu danom donošenja.</w:t>
      </w:r>
    </w:p>
    <w:p w14:paraId="142EB597" w14:textId="77777777" w:rsidR="005E3483" w:rsidRPr="00674877" w:rsidRDefault="005E3483" w:rsidP="0030465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AB17E6" w14:textId="77777777" w:rsidR="0030465B" w:rsidRPr="00674877" w:rsidRDefault="0030465B" w:rsidP="0030465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C0AF17" w14:textId="77777777" w:rsidR="0030465B" w:rsidRPr="00674877" w:rsidRDefault="0030465B" w:rsidP="0030465B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48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KLASA:</w:t>
      </w:r>
    </w:p>
    <w:p w14:paraId="0C09EBB6" w14:textId="77777777" w:rsidR="0030465B" w:rsidRPr="00674877" w:rsidRDefault="0030465B" w:rsidP="0030465B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48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URBROJ:</w:t>
      </w:r>
    </w:p>
    <w:p w14:paraId="73A45D3C" w14:textId="6414F746" w:rsidR="0030465B" w:rsidRPr="00674877" w:rsidRDefault="0030465B" w:rsidP="0030465B">
      <w:pPr>
        <w:spacing w:after="0" w:line="20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48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Zagreb,___________ 2025.</w:t>
      </w:r>
    </w:p>
    <w:p w14:paraId="0399C8E0" w14:textId="77777777" w:rsidR="0030465B" w:rsidRPr="00674877" w:rsidRDefault="0030465B" w:rsidP="0030465B">
      <w:pPr>
        <w:spacing w:after="0" w:line="20" w:lineRule="atLeast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DBBF970" w14:textId="77777777" w:rsidR="0030465B" w:rsidRPr="00674877" w:rsidRDefault="0030465B" w:rsidP="0030465B">
      <w:pPr>
        <w:spacing w:after="0" w:line="20" w:lineRule="atLeast"/>
        <w:ind w:left="5664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48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 R E D S J E D N I K</w:t>
      </w:r>
    </w:p>
    <w:p w14:paraId="6F5D2323" w14:textId="77777777" w:rsidR="0030465B" w:rsidRPr="00674877" w:rsidRDefault="0030465B" w:rsidP="0030465B">
      <w:pPr>
        <w:spacing w:after="0" w:line="20" w:lineRule="atLeast"/>
        <w:ind w:left="5664"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319F3AB" w14:textId="77777777" w:rsidR="0030465B" w:rsidRPr="00674877" w:rsidRDefault="0030465B" w:rsidP="0030465B">
      <w:pPr>
        <w:spacing w:after="0" w:line="20" w:lineRule="atLeast"/>
        <w:ind w:left="566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748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mr. sc. Andrej Plenković</w:t>
      </w:r>
    </w:p>
    <w:p w14:paraId="75A5CDFF" w14:textId="77777777" w:rsidR="0030465B" w:rsidRPr="00674877" w:rsidRDefault="0030465B" w:rsidP="0030465B">
      <w:pPr>
        <w:tabs>
          <w:tab w:val="center" w:pos="738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DC9889" w14:textId="77777777" w:rsidR="0030465B" w:rsidRPr="00674877" w:rsidRDefault="0030465B" w:rsidP="0030465B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D4A4FF" w14:textId="77777777" w:rsidR="0030465B" w:rsidRPr="00674877" w:rsidRDefault="0030465B" w:rsidP="0030465B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631E43" w14:textId="12880DDD" w:rsidR="0030465B" w:rsidRPr="00674877" w:rsidRDefault="0030465B" w:rsidP="007429FF">
      <w:pPr>
        <w:tabs>
          <w:tab w:val="center" w:pos="738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802482" w14:textId="77777777" w:rsidR="0030465B" w:rsidRPr="00674877" w:rsidRDefault="0030465B" w:rsidP="0030465B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4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OBRAZLOŽENJE </w:t>
      </w:r>
    </w:p>
    <w:p w14:paraId="481E8DB0" w14:textId="6E09A214" w:rsidR="00827FA5" w:rsidRPr="00674877" w:rsidRDefault="0030465B" w:rsidP="00827FA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62566718"/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Sukladno članku 8. podstavku 2., Zakona o međunarodnoj razvojnoj suradnji i humanitarnoj pomoći („Narodne novine“, broj 14/24), Ministarstvo vanjskih i europskih poslova pripremilo je </w:t>
      </w:r>
      <w:bookmarkStart w:id="2" w:name="_Hlk182473772"/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prijedlog Odluke </w:t>
      </w:r>
      <w:bookmarkStart w:id="3" w:name="_Hlk182473578"/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o upućivanju dodatne žurne humanitarne pomoći civilnom stanovništvu Gaze</w:t>
      </w:r>
      <w:bookmarkEnd w:id="3"/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"/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od </w:t>
      </w:r>
      <w:r w:rsidR="00DD6F8B"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1.0</w:t>
      </w:r>
      <w:r w:rsidRPr="00674877">
        <w:rPr>
          <w:rFonts w:ascii="Times New Roman" w:hAnsi="Times New Roman" w:cs="Times New Roman"/>
          <w:color w:val="000000" w:themeColor="text1"/>
          <w:sz w:val="24"/>
          <w:szCs w:val="24"/>
        </w:rPr>
        <w:t>00.000,00 eura te je upućuje Vladi Republike Hrvatske na donošenje na temelju članka 31. stavka 2. Zakona o Vladi Republike Hrvatske (Narodne novine, br. 150/11., 119/14., 93/16., 116/18., 80/22. i 78/24).</w:t>
      </w:r>
      <w:bookmarkEnd w:id="1"/>
    </w:p>
    <w:p w14:paraId="11BD4F05" w14:textId="5068E971" w:rsidR="00092CF8" w:rsidRPr="00674877" w:rsidRDefault="00DD0B55" w:rsidP="00827F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77">
        <w:rPr>
          <w:rFonts w:ascii="Times New Roman" w:hAnsi="Times New Roman" w:cs="Times New Roman"/>
          <w:sz w:val="24"/>
          <w:szCs w:val="24"/>
        </w:rPr>
        <w:t>G</w:t>
      </w:r>
      <w:r w:rsidR="0017777F" w:rsidRPr="00674877">
        <w:rPr>
          <w:rFonts w:ascii="Times New Roman" w:hAnsi="Times New Roman" w:cs="Times New Roman"/>
          <w:sz w:val="24"/>
          <w:szCs w:val="24"/>
        </w:rPr>
        <w:t>lobalni referentni okvir za analizu prehrambenih i nutritivnih kriza</w:t>
      </w:r>
      <w:r w:rsidRPr="00674877">
        <w:rPr>
          <w:rFonts w:ascii="Times New Roman" w:hAnsi="Times New Roman" w:cs="Times New Roman"/>
          <w:sz w:val="24"/>
          <w:szCs w:val="24"/>
        </w:rPr>
        <w:t xml:space="preserve"> </w:t>
      </w:r>
      <w:r w:rsidR="00EF7837" w:rsidRPr="00674877">
        <w:rPr>
          <w:rFonts w:ascii="Times New Roman" w:hAnsi="Times New Roman" w:cs="Times New Roman"/>
          <w:sz w:val="24"/>
          <w:szCs w:val="24"/>
        </w:rPr>
        <w:t>(</w:t>
      </w:r>
      <w:r w:rsidRPr="00674877">
        <w:rPr>
          <w:rFonts w:ascii="Times New Roman" w:hAnsi="Times New Roman" w:cs="Times New Roman"/>
          <w:sz w:val="24"/>
          <w:szCs w:val="24"/>
        </w:rPr>
        <w:t>Integrated Food Security Phase Classification</w:t>
      </w:r>
      <w:r w:rsidR="00AF7D48" w:rsidRPr="00674877">
        <w:rPr>
          <w:rFonts w:ascii="Times New Roman" w:hAnsi="Times New Roman" w:cs="Times New Roman"/>
          <w:sz w:val="24"/>
          <w:szCs w:val="24"/>
        </w:rPr>
        <w:t>;</w:t>
      </w:r>
      <w:r w:rsidR="008D2787" w:rsidRPr="00674877">
        <w:rPr>
          <w:rFonts w:ascii="Times New Roman" w:hAnsi="Times New Roman" w:cs="Times New Roman"/>
          <w:sz w:val="24"/>
          <w:szCs w:val="24"/>
        </w:rPr>
        <w:t xml:space="preserve"> dalje u tekstu: IPC</w:t>
      </w:r>
      <w:r w:rsidRPr="00674877">
        <w:rPr>
          <w:rFonts w:ascii="Times New Roman" w:hAnsi="Times New Roman" w:cs="Times New Roman"/>
          <w:sz w:val="24"/>
          <w:szCs w:val="24"/>
        </w:rPr>
        <w:t>)</w:t>
      </w:r>
      <w:r w:rsidR="008415AA" w:rsidRPr="00674877">
        <w:rPr>
          <w:rFonts w:ascii="Times New Roman" w:hAnsi="Times New Roman" w:cs="Times New Roman"/>
          <w:sz w:val="24"/>
          <w:szCs w:val="24"/>
        </w:rPr>
        <w:t>,</w:t>
      </w:r>
      <w:r w:rsidR="0017777F" w:rsidRPr="00674877">
        <w:rPr>
          <w:rFonts w:ascii="Times New Roman" w:hAnsi="Times New Roman" w:cs="Times New Roman"/>
          <w:sz w:val="24"/>
          <w:szCs w:val="24"/>
        </w:rPr>
        <w:t xml:space="preserve"> koji</w:t>
      </w:r>
      <w:r w:rsidR="008415AA" w:rsidRPr="00674877">
        <w:rPr>
          <w:rFonts w:ascii="Times New Roman" w:hAnsi="Times New Roman" w:cs="Times New Roman"/>
          <w:sz w:val="24"/>
          <w:szCs w:val="24"/>
        </w:rPr>
        <w:t xml:space="preserve"> u svojim aktivnostima k</w:t>
      </w:r>
      <w:r w:rsidR="000D5680" w:rsidRPr="00674877">
        <w:rPr>
          <w:rFonts w:ascii="Times New Roman" w:hAnsi="Times New Roman" w:cs="Times New Roman"/>
          <w:sz w:val="24"/>
          <w:szCs w:val="24"/>
        </w:rPr>
        <w:t>onzultiraju</w:t>
      </w:r>
      <w:r w:rsidR="008415AA" w:rsidRPr="00674877">
        <w:rPr>
          <w:rFonts w:ascii="Times New Roman" w:hAnsi="Times New Roman" w:cs="Times New Roman"/>
          <w:sz w:val="24"/>
          <w:szCs w:val="24"/>
        </w:rPr>
        <w:t xml:space="preserve"> agencije Ujedinjenih naroda i druge međunarodne humanitarne </w:t>
      </w:r>
      <w:r w:rsidR="00AB70B5" w:rsidRPr="00674877">
        <w:rPr>
          <w:rFonts w:ascii="Times New Roman" w:hAnsi="Times New Roman" w:cs="Times New Roman"/>
          <w:sz w:val="24"/>
          <w:szCs w:val="24"/>
        </w:rPr>
        <w:t>organizacije, u</w:t>
      </w:r>
      <w:r w:rsidR="00827FA5" w:rsidRPr="00674877">
        <w:rPr>
          <w:rFonts w:ascii="Times New Roman" w:hAnsi="Times New Roman" w:cs="Times New Roman"/>
          <w:sz w:val="24"/>
          <w:szCs w:val="24"/>
        </w:rPr>
        <w:t xml:space="preserve"> svom je izvješću</w:t>
      </w:r>
      <w:r w:rsidR="001308DE" w:rsidRPr="00674877">
        <w:rPr>
          <w:rFonts w:ascii="Times New Roman" w:hAnsi="Times New Roman" w:cs="Times New Roman"/>
          <w:sz w:val="24"/>
          <w:szCs w:val="24"/>
        </w:rPr>
        <w:t xml:space="preserve"> objavljenom 22. kolovoza 2025. godine</w:t>
      </w:r>
      <w:r w:rsidR="00827FA5" w:rsidRPr="00674877">
        <w:rPr>
          <w:rFonts w:ascii="Times New Roman" w:hAnsi="Times New Roman" w:cs="Times New Roman"/>
          <w:sz w:val="24"/>
          <w:szCs w:val="24"/>
        </w:rPr>
        <w:t xml:space="preserve"> </w:t>
      </w:r>
      <w:r w:rsidR="003C1AC3" w:rsidRPr="00674877">
        <w:rPr>
          <w:rFonts w:ascii="Times New Roman" w:hAnsi="Times New Roman" w:cs="Times New Roman"/>
          <w:sz w:val="24"/>
          <w:szCs w:val="24"/>
        </w:rPr>
        <w:t xml:space="preserve">prvi put službeno potvrdilo stanje gladi  </w:t>
      </w:r>
      <w:r w:rsidR="00827FA5" w:rsidRPr="00674877">
        <w:rPr>
          <w:rFonts w:ascii="Times New Roman" w:hAnsi="Times New Roman" w:cs="Times New Roman"/>
          <w:sz w:val="24"/>
          <w:szCs w:val="24"/>
        </w:rPr>
        <w:t>u Gazi</w:t>
      </w:r>
      <w:r w:rsidR="003C1AC3" w:rsidRPr="00674877">
        <w:rPr>
          <w:rFonts w:ascii="Times New Roman" w:hAnsi="Times New Roman" w:cs="Times New Roman"/>
          <w:sz w:val="24"/>
          <w:szCs w:val="24"/>
        </w:rPr>
        <w:t>.</w:t>
      </w:r>
      <w:r w:rsidR="00D41AB0" w:rsidRPr="00674877">
        <w:rPr>
          <w:rFonts w:ascii="Times New Roman" w:hAnsi="Times New Roman" w:cs="Times New Roman"/>
          <w:sz w:val="24"/>
          <w:szCs w:val="24"/>
        </w:rPr>
        <w:t xml:space="preserve"> </w:t>
      </w:r>
      <w:r w:rsidR="00827FA5" w:rsidRPr="00674877">
        <w:rPr>
          <w:rFonts w:ascii="Times New Roman" w:hAnsi="Times New Roman" w:cs="Times New Roman"/>
          <w:sz w:val="24"/>
          <w:szCs w:val="24"/>
        </w:rPr>
        <w:t xml:space="preserve">IPC je regiju svrstao u najvišu, petu fazu, što označava katastrofalne uvjete i prisutnost gladi. </w:t>
      </w:r>
      <w:r w:rsidR="00BE00AD" w:rsidRPr="00674877">
        <w:rPr>
          <w:rFonts w:ascii="Times New Roman" w:hAnsi="Times New Roman" w:cs="Times New Roman"/>
          <w:sz w:val="24"/>
          <w:szCs w:val="24"/>
        </w:rPr>
        <w:t>Proglašenje gladi podrazumijeva da su ispunjena tri ključna uvjeta – ekstremna nestašica hrane, akutna pothranjenost i smrt</w:t>
      </w:r>
      <w:r w:rsidR="002D3D58" w:rsidRPr="00674877">
        <w:rPr>
          <w:rFonts w:ascii="Times New Roman" w:hAnsi="Times New Roman" w:cs="Times New Roman"/>
          <w:sz w:val="24"/>
          <w:szCs w:val="24"/>
        </w:rPr>
        <w:t xml:space="preserve">ni ishodi </w:t>
      </w:r>
      <w:r w:rsidR="00BE00AD" w:rsidRPr="00674877">
        <w:rPr>
          <w:rFonts w:ascii="Times New Roman" w:hAnsi="Times New Roman" w:cs="Times New Roman"/>
          <w:sz w:val="24"/>
          <w:szCs w:val="24"/>
        </w:rPr>
        <w:t>povezan</w:t>
      </w:r>
      <w:r w:rsidR="007D23C3" w:rsidRPr="00674877">
        <w:rPr>
          <w:rFonts w:ascii="Times New Roman" w:hAnsi="Times New Roman" w:cs="Times New Roman"/>
          <w:sz w:val="24"/>
          <w:szCs w:val="24"/>
        </w:rPr>
        <w:t>i</w:t>
      </w:r>
      <w:r w:rsidR="00BE00AD" w:rsidRPr="00674877">
        <w:rPr>
          <w:rFonts w:ascii="Times New Roman" w:hAnsi="Times New Roman" w:cs="Times New Roman"/>
          <w:sz w:val="24"/>
          <w:szCs w:val="24"/>
        </w:rPr>
        <w:t xml:space="preserve"> s izgladnjivanjem. Najnovija analiza potvrđuje da su, prema </w:t>
      </w:r>
      <w:r w:rsidR="006F6E01" w:rsidRPr="00674877">
        <w:rPr>
          <w:rFonts w:ascii="Times New Roman" w:hAnsi="Times New Roman" w:cs="Times New Roman"/>
          <w:sz w:val="24"/>
          <w:szCs w:val="24"/>
        </w:rPr>
        <w:t>dostupnim pokazateljima</w:t>
      </w:r>
      <w:r w:rsidR="00BE00AD" w:rsidRPr="00674877">
        <w:rPr>
          <w:rFonts w:ascii="Times New Roman" w:hAnsi="Times New Roman" w:cs="Times New Roman"/>
          <w:sz w:val="24"/>
          <w:szCs w:val="24"/>
        </w:rPr>
        <w:t>, ti uvjeti ostvareni</w:t>
      </w:r>
      <w:r w:rsidR="002D3D58" w:rsidRPr="00674877">
        <w:rPr>
          <w:rFonts w:ascii="Times New Roman" w:hAnsi="Times New Roman" w:cs="Times New Roman"/>
          <w:sz w:val="24"/>
          <w:szCs w:val="24"/>
        </w:rPr>
        <w:t xml:space="preserve"> te je njima trenutno izloženo više od 500 tisuća ljudi, a d</w:t>
      </w:r>
      <w:r w:rsidR="0092765C" w:rsidRPr="00674877">
        <w:rPr>
          <w:rFonts w:ascii="Times New Roman" w:hAnsi="Times New Roman" w:cs="Times New Roman"/>
          <w:sz w:val="24"/>
          <w:szCs w:val="24"/>
        </w:rPr>
        <w:t xml:space="preserve">o kraja rujna 2025. godine broj osoba koje se suočavaju s katastrofalnom nesigurnošću </w:t>
      </w:r>
      <w:r w:rsidR="004C6BF6" w:rsidRPr="00674877">
        <w:rPr>
          <w:rFonts w:ascii="Times New Roman" w:hAnsi="Times New Roman" w:cs="Times New Roman"/>
          <w:sz w:val="24"/>
          <w:szCs w:val="24"/>
        </w:rPr>
        <w:t xml:space="preserve">hrane mogao bi porasti na više od 640 tisuća, </w:t>
      </w:r>
      <w:r w:rsidR="00827FA5" w:rsidRPr="00674877">
        <w:rPr>
          <w:rFonts w:ascii="Times New Roman" w:hAnsi="Times New Roman" w:cs="Times New Roman"/>
          <w:sz w:val="24"/>
          <w:szCs w:val="24"/>
        </w:rPr>
        <w:t>odnosno gotovo jednu trećinu ukupnog stanovništva Gaze.</w:t>
      </w:r>
      <w:r w:rsidR="00D41AB0" w:rsidRPr="00674877">
        <w:rPr>
          <w:rFonts w:ascii="Times New Roman" w:hAnsi="Times New Roman" w:cs="Times New Roman"/>
          <w:sz w:val="24"/>
          <w:szCs w:val="24"/>
        </w:rPr>
        <w:t xml:space="preserve"> </w:t>
      </w:r>
      <w:r w:rsidR="00583966" w:rsidRPr="00674877">
        <w:rPr>
          <w:rFonts w:ascii="Times New Roman" w:hAnsi="Times New Roman" w:cs="Times New Roman"/>
          <w:sz w:val="24"/>
          <w:szCs w:val="24"/>
        </w:rPr>
        <w:t xml:space="preserve">Gotovo dvije godine sukoba, opetovana raseljavanja i stroga ograničenja humanitarnog pristupa, uz brojne </w:t>
      </w:r>
      <w:r w:rsidR="009A4914" w:rsidRPr="00674877">
        <w:rPr>
          <w:rFonts w:ascii="Times New Roman" w:hAnsi="Times New Roman" w:cs="Times New Roman"/>
          <w:sz w:val="24"/>
          <w:szCs w:val="24"/>
        </w:rPr>
        <w:t>prepreke</w:t>
      </w:r>
      <w:r w:rsidR="00583966" w:rsidRPr="00674877">
        <w:rPr>
          <w:rFonts w:ascii="Times New Roman" w:hAnsi="Times New Roman" w:cs="Times New Roman"/>
          <w:sz w:val="24"/>
          <w:szCs w:val="24"/>
        </w:rPr>
        <w:t xml:space="preserve"> </w:t>
      </w:r>
      <w:r w:rsidR="009A4914" w:rsidRPr="00674877">
        <w:rPr>
          <w:rFonts w:ascii="Times New Roman" w:hAnsi="Times New Roman" w:cs="Times New Roman"/>
          <w:sz w:val="24"/>
          <w:szCs w:val="24"/>
        </w:rPr>
        <w:t xml:space="preserve">u </w:t>
      </w:r>
      <w:r w:rsidR="00583966" w:rsidRPr="00674877">
        <w:rPr>
          <w:rFonts w:ascii="Times New Roman" w:hAnsi="Times New Roman" w:cs="Times New Roman"/>
          <w:sz w:val="24"/>
          <w:szCs w:val="24"/>
        </w:rPr>
        <w:t xml:space="preserve">opskrbi hranom, vodom i lijekovima te </w:t>
      </w:r>
      <w:r w:rsidR="009A4914" w:rsidRPr="00674877">
        <w:rPr>
          <w:rFonts w:ascii="Times New Roman" w:hAnsi="Times New Roman" w:cs="Times New Roman"/>
          <w:sz w:val="24"/>
          <w:szCs w:val="24"/>
        </w:rPr>
        <w:t xml:space="preserve">potpuni </w:t>
      </w:r>
      <w:r w:rsidR="00583966" w:rsidRPr="00674877">
        <w:rPr>
          <w:rFonts w:ascii="Times New Roman" w:hAnsi="Times New Roman" w:cs="Times New Roman"/>
          <w:sz w:val="24"/>
          <w:szCs w:val="24"/>
        </w:rPr>
        <w:t>kolaps zdravstven</w:t>
      </w:r>
      <w:r w:rsidR="009A4914" w:rsidRPr="00674877">
        <w:rPr>
          <w:rFonts w:ascii="Times New Roman" w:hAnsi="Times New Roman" w:cs="Times New Roman"/>
          <w:sz w:val="24"/>
          <w:szCs w:val="24"/>
        </w:rPr>
        <w:t>og</w:t>
      </w:r>
      <w:r w:rsidR="00AB648A" w:rsidRPr="00674877">
        <w:rPr>
          <w:rFonts w:ascii="Times New Roman" w:hAnsi="Times New Roman" w:cs="Times New Roman"/>
          <w:sz w:val="24"/>
          <w:szCs w:val="24"/>
        </w:rPr>
        <w:t xml:space="preserve"> </w:t>
      </w:r>
      <w:r w:rsidR="00583966" w:rsidRPr="00674877">
        <w:rPr>
          <w:rFonts w:ascii="Times New Roman" w:hAnsi="Times New Roman" w:cs="Times New Roman"/>
          <w:sz w:val="24"/>
          <w:szCs w:val="24"/>
        </w:rPr>
        <w:t>sustava, dovel</w:t>
      </w:r>
      <w:r w:rsidR="009A4914" w:rsidRPr="00674877">
        <w:rPr>
          <w:rFonts w:ascii="Times New Roman" w:hAnsi="Times New Roman" w:cs="Times New Roman"/>
          <w:sz w:val="24"/>
          <w:szCs w:val="24"/>
        </w:rPr>
        <w:t>i</w:t>
      </w:r>
      <w:r w:rsidR="00583966" w:rsidRPr="00674877">
        <w:rPr>
          <w:rFonts w:ascii="Times New Roman" w:hAnsi="Times New Roman" w:cs="Times New Roman"/>
          <w:sz w:val="24"/>
          <w:szCs w:val="24"/>
        </w:rPr>
        <w:t xml:space="preserve"> </w:t>
      </w:r>
      <w:r w:rsidR="009A4914" w:rsidRPr="00674877">
        <w:rPr>
          <w:rFonts w:ascii="Times New Roman" w:hAnsi="Times New Roman" w:cs="Times New Roman"/>
          <w:sz w:val="24"/>
          <w:szCs w:val="24"/>
        </w:rPr>
        <w:t>su</w:t>
      </w:r>
      <w:r w:rsidR="00583966" w:rsidRPr="00674877">
        <w:rPr>
          <w:rFonts w:ascii="Times New Roman" w:hAnsi="Times New Roman" w:cs="Times New Roman"/>
          <w:sz w:val="24"/>
          <w:szCs w:val="24"/>
        </w:rPr>
        <w:t xml:space="preserve"> </w:t>
      </w:r>
      <w:r w:rsidR="00AB648A" w:rsidRPr="00674877">
        <w:rPr>
          <w:rFonts w:ascii="Times New Roman" w:hAnsi="Times New Roman" w:cs="Times New Roman"/>
          <w:sz w:val="24"/>
          <w:szCs w:val="24"/>
        </w:rPr>
        <w:t xml:space="preserve">stanovništvo </w:t>
      </w:r>
      <w:r w:rsidR="00AB648A" w:rsidRPr="00674877">
        <w:rPr>
          <w:rFonts w:ascii="Times New Roman" w:hAnsi="Times New Roman" w:cs="Times New Roman"/>
          <w:sz w:val="24"/>
          <w:szCs w:val="24"/>
        </w:rPr>
        <w:lastRenderedPageBreak/>
        <w:t xml:space="preserve">Gaze do gladi. </w:t>
      </w:r>
      <w:r w:rsidR="00DA2BB9" w:rsidRPr="00674877">
        <w:rPr>
          <w:rFonts w:ascii="Times New Roman" w:hAnsi="Times New Roman" w:cs="Times New Roman"/>
          <w:sz w:val="24"/>
          <w:szCs w:val="24"/>
        </w:rPr>
        <w:t>Tako pothranjenost među djecom raste zapanjujućim tempom. Samo u srpnju 2025.</w:t>
      </w:r>
      <w:r w:rsidR="007D23C3" w:rsidRPr="00674877">
        <w:rPr>
          <w:rFonts w:ascii="Times New Roman" w:hAnsi="Times New Roman" w:cs="Times New Roman"/>
          <w:sz w:val="24"/>
          <w:szCs w:val="24"/>
        </w:rPr>
        <w:t xml:space="preserve"> godine</w:t>
      </w:r>
      <w:r w:rsidR="00DA2BB9" w:rsidRPr="00674877">
        <w:rPr>
          <w:rFonts w:ascii="Times New Roman" w:hAnsi="Times New Roman" w:cs="Times New Roman"/>
          <w:sz w:val="24"/>
          <w:szCs w:val="24"/>
        </w:rPr>
        <w:t>, više od 12 tisuća djece ocijenjeno je akutno pothranjenima – najviše dosad u jednom mjesecu i čak šest puta više nego na početku godine. Gotovo jedno od četvero djece pati od naj</w:t>
      </w:r>
      <w:r w:rsidR="00092CF8" w:rsidRPr="00674877">
        <w:rPr>
          <w:rFonts w:ascii="Times New Roman" w:hAnsi="Times New Roman" w:cs="Times New Roman"/>
          <w:sz w:val="24"/>
          <w:szCs w:val="24"/>
        </w:rPr>
        <w:t xml:space="preserve">težeg </w:t>
      </w:r>
      <w:r w:rsidR="00DA2BB9" w:rsidRPr="00674877">
        <w:rPr>
          <w:rFonts w:ascii="Times New Roman" w:hAnsi="Times New Roman" w:cs="Times New Roman"/>
          <w:sz w:val="24"/>
          <w:szCs w:val="24"/>
        </w:rPr>
        <w:t>oblika akutne pothranjenosti, koji ostavlja ozbiljne kratkoročne, ali i dugoročne posljedice na zdravlje.</w:t>
      </w:r>
      <w:r w:rsidR="00092CF8" w:rsidRPr="00674877">
        <w:rPr>
          <w:rFonts w:ascii="Times New Roman" w:hAnsi="Times New Roman" w:cs="Times New Roman"/>
          <w:sz w:val="24"/>
          <w:szCs w:val="24"/>
        </w:rPr>
        <w:t xml:space="preserve"> Ova nova procjena bilježi najteže pogoršanje stanja otkako IPC prati akutnu nesigurnost hrane i pothranjenost u Gazi, pri čemu je ovo prvi put da je glad službeno potvrđena na području Bliskog istoka.</w:t>
      </w:r>
      <w:r w:rsidR="00E3092E" w:rsidRPr="006748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FBA26" w14:textId="0CE59FE4" w:rsidR="00D746C1" w:rsidRPr="00674877" w:rsidRDefault="00D746C1" w:rsidP="00827F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77">
        <w:rPr>
          <w:rFonts w:ascii="Times New Roman" w:hAnsi="Times New Roman" w:cs="Times New Roman"/>
          <w:sz w:val="24"/>
          <w:szCs w:val="24"/>
        </w:rPr>
        <w:t xml:space="preserve">Prema međunarodnom humanitarnom pravu, sve strane u </w:t>
      </w:r>
      <w:r w:rsidR="000A4308" w:rsidRPr="00674877">
        <w:rPr>
          <w:rFonts w:ascii="Times New Roman" w:hAnsi="Times New Roman" w:cs="Times New Roman"/>
          <w:sz w:val="24"/>
          <w:szCs w:val="24"/>
        </w:rPr>
        <w:t xml:space="preserve">oružanom </w:t>
      </w:r>
      <w:r w:rsidRPr="00674877">
        <w:rPr>
          <w:rFonts w:ascii="Times New Roman" w:hAnsi="Times New Roman" w:cs="Times New Roman"/>
          <w:sz w:val="24"/>
          <w:szCs w:val="24"/>
        </w:rPr>
        <w:t>sukobu dužne su osigurati osnovne potrebe civil</w:t>
      </w:r>
      <w:r w:rsidR="000A4308" w:rsidRPr="00674877">
        <w:rPr>
          <w:rFonts w:ascii="Times New Roman" w:hAnsi="Times New Roman" w:cs="Times New Roman"/>
          <w:sz w:val="24"/>
          <w:szCs w:val="24"/>
        </w:rPr>
        <w:t>nom stanovništvu, uključujući</w:t>
      </w:r>
      <w:r w:rsidRPr="00674877">
        <w:rPr>
          <w:rFonts w:ascii="Times New Roman" w:hAnsi="Times New Roman" w:cs="Times New Roman"/>
          <w:sz w:val="24"/>
          <w:szCs w:val="24"/>
        </w:rPr>
        <w:t xml:space="preserve"> – hranu, vodu i medicinsku skrb</w:t>
      </w:r>
      <w:r w:rsidR="000A4308" w:rsidRPr="00674877">
        <w:rPr>
          <w:rFonts w:ascii="Times New Roman" w:hAnsi="Times New Roman" w:cs="Times New Roman"/>
          <w:sz w:val="24"/>
          <w:szCs w:val="24"/>
        </w:rPr>
        <w:t xml:space="preserve">, </w:t>
      </w:r>
      <w:r w:rsidRPr="00674877">
        <w:rPr>
          <w:rFonts w:ascii="Times New Roman" w:hAnsi="Times New Roman" w:cs="Times New Roman"/>
          <w:sz w:val="24"/>
          <w:szCs w:val="24"/>
        </w:rPr>
        <w:t xml:space="preserve">a međunarodnim organizacijama mora se omogućiti pružanje </w:t>
      </w:r>
      <w:r w:rsidR="000A4308" w:rsidRPr="00674877">
        <w:rPr>
          <w:rFonts w:ascii="Times New Roman" w:hAnsi="Times New Roman" w:cs="Times New Roman"/>
          <w:sz w:val="24"/>
          <w:szCs w:val="24"/>
        </w:rPr>
        <w:t xml:space="preserve">i dostava </w:t>
      </w:r>
      <w:r w:rsidRPr="00674877">
        <w:rPr>
          <w:rFonts w:ascii="Times New Roman" w:hAnsi="Times New Roman" w:cs="Times New Roman"/>
          <w:sz w:val="24"/>
          <w:szCs w:val="24"/>
        </w:rPr>
        <w:t>pomoći bez nepotrebnih ograničenja.</w:t>
      </w:r>
      <w:r w:rsidR="00081063" w:rsidRPr="00674877">
        <w:rPr>
          <w:rFonts w:ascii="Times New Roman" w:hAnsi="Times New Roman" w:cs="Times New Roman"/>
          <w:sz w:val="24"/>
          <w:szCs w:val="24"/>
        </w:rPr>
        <w:t xml:space="preserve"> </w:t>
      </w:r>
      <w:r w:rsidR="00FC264E" w:rsidRPr="00674877">
        <w:rPr>
          <w:rFonts w:ascii="Times New Roman" w:hAnsi="Times New Roman" w:cs="Times New Roman"/>
          <w:sz w:val="24"/>
          <w:szCs w:val="24"/>
        </w:rPr>
        <w:t xml:space="preserve">Unatoč blago povećanoj količini hrane i pomoći koja od srpnja 2025. godine ulazi u Gazu, ista je i dalje nedovoljna i teško dostupna u odnosu na potrebe. </w:t>
      </w:r>
      <w:r w:rsidRPr="00674877">
        <w:rPr>
          <w:rFonts w:ascii="Times New Roman" w:hAnsi="Times New Roman" w:cs="Times New Roman"/>
          <w:sz w:val="24"/>
          <w:szCs w:val="24"/>
        </w:rPr>
        <w:t>Razmjeri krize</w:t>
      </w:r>
      <w:r w:rsidR="00783D56" w:rsidRPr="00674877">
        <w:rPr>
          <w:rFonts w:ascii="Times New Roman" w:hAnsi="Times New Roman" w:cs="Times New Roman"/>
          <w:sz w:val="24"/>
          <w:szCs w:val="24"/>
        </w:rPr>
        <w:t xml:space="preserve"> stoga</w:t>
      </w:r>
      <w:r w:rsidRPr="00674877">
        <w:rPr>
          <w:rFonts w:ascii="Times New Roman" w:hAnsi="Times New Roman" w:cs="Times New Roman"/>
          <w:sz w:val="24"/>
          <w:szCs w:val="24"/>
        </w:rPr>
        <w:t xml:space="preserve"> zahtijevaju hitan i održiv odgovor velikog opsega kako bi se izbjegao još veći gubitak ljudskih života.</w:t>
      </w:r>
    </w:p>
    <w:p w14:paraId="63D87956" w14:textId="4EC7BD79" w:rsidR="00334201" w:rsidRPr="00674877" w:rsidRDefault="00334201" w:rsidP="00D746C1">
      <w:pPr>
        <w:pStyle w:val="NormalWeb"/>
        <w:jc w:val="both"/>
        <w:rPr>
          <w:lang w:val="hr-HR"/>
        </w:rPr>
      </w:pPr>
      <w:r w:rsidRPr="00674877">
        <w:rPr>
          <w:lang w:val="hr-HR"/>
        </w:rPr>
        <w:t xml:space="preserve">Od početka sukoba u Gazi, Republika Hrvatska uputila je </w:t>
      </w:r>
      <w:r w:rsidR="00B5583B" w:rsidRPr="00674877">
        <w:rPr>
          <w:lang w:val="hr-HR"/>
        </w:rPr>
        <w:t xml:space="preserve">2,75 </w:t>
      </w:r>
      <w:r w:rsidRPr="00674877">
        <w:rPr>
          <w:lang w:val="hr-HR"/>
        </w:rPr>
        <w:t>milijuna eura žurne humanitarne pomoći civilnom stanovništvu u ključnim sektorima kao što su zdravstvo, prehrana, pitka voda, higijena, obrazovanje i zaštita. Time je Republika Hrvatska pokazala spremnost i dosljednost u pružanju potpore najugroženijima u kriznim područjima</w:t>
      </w:r>
      <w:r w:rsidR="00827FA5" w:rsidRPr="00674877">
        <w:rPr>
          <w:lang w:val="hr-HR"/>
        </w:rPr>
        <w:t>.</w:t>
      </w:r>
    </w:p>
    <w:p w14:paraId="5F4513E7" w14:textId="714CBBD6" w:rsidR="00D746C1" w:rsidRPr="00674877" w:rsidRDefault="00D746C1" w:rsidP="00D746C1">
      <w:pPr>
        <w:pStyle w:val="NormalWeb"/>
        <w:jc w:val="both"/>
        <w:rPr>
          <w:lang w:val="hr-HR"/>
        </w:rPr>
      </w:pPr>
      <w:r w:rsidRPr="00674877">
        <w:rPr>
          <w:lang w:val="hr-HR"/>
        </w:rPr>
        <w:t>Slijedom navedenog</w:t>
      </w:r>
      <w:r w:rsidR="0054083F" w:rsidRPr="00674877">
        <w:rPr>
          <w:lang w:val="hr-HR"/>
        </w:rPr>
        <w:t>a</w:t>
      </w:r>
      <w:r w:rsidRPr="00674877">
        <w:rPr>
          <w:lang w:val="hr-HR"/>
        </w:rPr>
        <w:t xml:space="preserve">, a polazeći od </w:t>
      </w:r>
      <w:r w:rsidR="0054083F" w:rsidRPr="00674877">
        <w:rPr>
          <w:lang w:val="hr-HR"/>
        </w:rPr>
        <w:t xml:space="preserve">temeljnih </w:t>
      </w:r>
      <w:r w:rsidRPr="00674877">
        <w:rPr>
          <w:lang w:val="hr-HR"/>
        </w:rPr>
        <w:t xml:space="preserve">humanitarnih načela te </w:t>
      </w:r>
      <w:r w:rsidR="001D64F7" w:rsidRPr="00674877">
        <w:rPr>
          <w:lang w:val="hr-HR"/>
        </w:rPr>
        <w:t xml:space="preserve">sagledavajući </w:t>
      </w:r>
      <w:r w:rsidRPr="00674877">
        <w:rPr>
          <w:lang w:val="hr-HR"/>
        </w:rPr>
        <w:t xml:space="preserve">objektivne procjene </w:t>
      </w:r>
      <w:r w:rsidR="00C52503" w:rsidRPr="00674877">
        <w:rPr>
          <w:lang w:val="hr-HR"/>
        </w:rPr>
        <w:t>koj</w:t>
      </w:r>
      <w:r w:rsidR="001D64F7" w:rsidRPr="00674877">
        <w:rPr>
          <w:lang w:val="hr-HR"/>
        </w:rPr>
        <w:t>e</w:t>
      </w:r>
      <w:r w:rsidR="00C52503" w:rsidRPr="00674877">
        <w:rPr>
          <w:lang w:val="hr-HR"/>
        </w:rPr>
        <w:t xml:space="preserve"> pokazuj</w:t>
      </w:r>
      <w:r w:rsidR="001D64F7" w:rsidRPr="00674877">
        <w:rPr>
          <w:lang w:val="hr-HR"/>
        </w:rPr>
        <w:t>u</w:t>
      </w:r>
      <w:r w:rsidR="00C52503" w:rsidRPr="00674877">
        <w:rPr>
          <w:lang w:val="hr-HR"/>
        </w:rPr>
        <w:t xml:space="preserve"> da</w:t>
      </w:r>
      <w:r w:rsidR="001D64F7" w:rsidRPr="00674877">
        <w:rPr>
          <w:lang w:val="hr-HR"/>
        </w:rPr>
        <w:t xml:space="preserve"> se</w:t>
      </w:r>
      <w:r w:rsidR="00C52503" w:rsidRPr="00674877">
        <w:rPr>
          <w:lang w:val="hr-HR"/>
        </w:rPr>
        <w:t xml:space="preserve"> humanitarna situacija nastavlja pogoršavati</w:t>
      </w:r>
      <w:r w:rsidRPr="00674877">
        <w:rPr>
          <w:lang w:val="hr-HR"/>
        </w:rPr>
        <w:t xml:space="preserve">, Ministarstvo vanjskih i europskih poslova predlaže da Vlada Republike Hrvatske uputi dodatnu žurnu humanitarnu pomoć civilnom stanovništvu Gaze financijskim doprinosom od </w:t>
      </w:r>
      <w:r w:rsidR="00DD6F8B" w:rsidRPr="00674877">
        <w:rPr>
          <w:rStyle w:val="Strong"/>
          <w:b w:val="0"/>
          <w:bCs w:val="0"/>
          <w:lang w:val="hr-HR"/>
        </w:rPr>
        <w:t>1.0</w:t>
      </w:r>
      <w:r w:rsidRPr="00674877">
        <w:rPr>
          <w:rStyle w:val="Strong"/>
          <w:b w:val="0"/>
          <w:bCs w:val="0"/>
          <w:lang w:val="hr-HR"/>
        </w:rPr>
        <w:t>00.000,00 eura</w:t>
      </w:r>
      <w:r w:rsidRPr="00674877">
        <w:rPr>
          <w:lang w:val="hr-HR"/>
        </w:rPr>
        <w:t xml:space="preserve">. Doprinos se predlaže usmjeriti putem </w:t>
      </w:r>
      <w:r w:rsidRPr="00674877">
        <w:rPr>
          <w:rStyle w:val="Strong"/>
          <w:b w:val="0"/>
          <w:bCs w:val="0"/>
          <w:lang w:val="hr-HR"/>
        </w:rPr>
        <w:t>Svjetskog programa za hranu (WFP)</w:t>
      </w:r>
      <w:r w:rsidRPr="00674877">
        <w:rPr>
          <w:lang w:val="hr-HR"/>
        </w:rPr>
        <w:t>, vodeće humanitarne organizacije u borbi protiv gladi</w:t>
      </w:r>
      <w:r w:rsidR="007C31B1" w:rsidRPr="00674877">
        <w:rPr>
          <w:lang w:val="hr-HR"/>
        </w:rPr>
        <w:t xml:space="preserve"> i nesigurnosti hrane</w:t>
      </w:r>
      <w:r w:rsidRPr="00674877">
        <w:rPr>
          <w:lang w:val="hr-HR"/>
        </w:rPr>
        <w:t xml:space="preserve"> na globalnoj razini, </w:t>
      </w:r>
      <w:r w:rsidR="00FA60A6" w:rsidRPr="00674877">
        <w:rPr>
          <w:lang w:val="hr-HR"/>
        </w:rPr>
        <w:t>koja posjeduje</w:t>
      </w:r>
      <w:r w:rsidRPr="00674877">
        <w:rPr>
          <w:lang w:val="hr-HR"/>
        </w:rPr>
        <w:t xml:space="preserve"> dugogodišnj</w:t>
      </w:r>
      <w:r w:rsidR="00FA60A6" w:rsidRPr="00674877">
        <w:rPr>
          <w:lang w:val="hr-HR"/>
        </w:rPr>
        <w:t>e</w:t>
      </w:r>
      <w:r w:rsidRPr="00674877">
        <w:rPr>
          <w:lang w:val="hr-HR"/>
        </w:rPr>
        <w:t xml:space="preserve"> iskustvo i logističk</w:t>
      </w:r>
      <w:r w:rsidR="00FA60A6" w:rsidRPr="00674877">
        <w:rPr>
          <w:lang w:val="hr-HR"/>
        </w:rPr>
        <w:t>e</w:t>
      </w:r>
      <w:r w:rsidRPr="00674877">
        <w:rPr>
          <w:lang w:val="hr-HR"/>
        </w:rPr>
        <w:t xml:space="preserve"> kapacitet</w:t>
      </w:r>
      <w:r w:rsidR="00FA60A6" w:rsidRPr="00674877">
        <w:rPr>
          <w:lang w:val="hr-HR"/>
        </w:rPr>
        <w:t>e</w:t>
      </w:r>
      <w:r w:rsidRPr="00674877">
        <w:rPr>
          <w:lang w:val="hr-HR"/>
        </w:rPr>
        <w:t xml:space="preserve"> za djelotvornu distribuciju hrane u kriznim </w:t>
      </w:r>
      <w:r w:rsidR="00AC63EA" w:rsidRPr="00674877">
        <w:rPr>
          <w:lang w:val="hr-HR"/>
        </w:rPr>
        <w:t>situacijama.</w:t>
      </w:r>
    </w:p>
    <w:p w14:paraId="7819656C" w14:textId="6B249812" w:rsidR="00D746C1" w:rsidRPr="00674877" w:rsidRDefault="00D746C1" w:rsidP="00D746C1">
      <w:pPr>
        <w:pStyle w:val="NormalWeb"/>
        <w:jc w:val="both"/>
        <w:rPr>
          <w:lang w:val="hr-HR"/>
        </w:rPr>
      </w:pPr>
      <w:r w:rsidRPr="00674877">
        <w:rPr>
          <w:lang w:val="hr-HR"/>
        </w:rPr>
        <w:t>Vlada Republike Hrvatske ovim doprinosom ponovno potvrđuje svoju opredijeljenost pružanju humanitarne pomoći stanovništvu pogođenom humanitarnim krizama, solidarnost s najugroženijima</w:t>
      </w:r>
      <w:r w:rsidR="00827FA5" w:rsidRPr="00674877">
        <w:rPr>
          <w:lang w:val="hr-HR"/>
        </w:rPr>
        <w:t xml:space="preserve"> te </w:t>
      </w:r>
      <w:r w:rsidRPr="00674877">
        <w:rPr>
          <w:lang w:val="hr-HR"/>
        </w:rPr>
        <w:t xml:space="preserve">potporu naporima međunarodne zajednice u aktivnostima izravnog pružanja humanitarne pomoći. </w:t>
      </w:r>
      <w:r w:rsidR="00CF719B" w:rsidRPr="00674877">
        <w:rPr>
          <w:lang w:val="hr-HR"/>
        </w:rPr>
        <w:t>Navedena podrška tako ne predstavlja</w:t>
      </w:r>
      <w:r w:rsidR="007429FF" w:rsidRPr="00674877">
        <w:rPr>
          <w:lang w:val="hr-HR"/>
        </w:rPr>
        <w:t xml:space="preserve"> </w:t>
      </w:r>
      <w:r w:rsidRPr="00674877">
        <w:rPr>
          <w:lang w:val="hr-HR"/>
        </w:rPr>
        <w:t xml:space="preserve">samo izraz solidarnosti, već i </w:t>
      </w:r>
      <w:r w:rsidR="009D6529" w:rsidRPr="00674877">
        <w:rPr>
          <w:lang w:val="hr-HR"/>
        </w:rPr>
        <w:t xml:space="preserve">jasnu </w:t>
      </w:r>
      <w:r w:rsidRPr="00674877">
        <w:rPr>
          <w:lang w:val="hr-HR"/>
        </w:rPr>
        <w:t>potvrd</w:t>
      </w:r>
      <w:r w:rsidR="009D6529" w:rsidRPr="00674877">
        <w:rPr>
          <w:lang w:val="hr-HR"/>
        </w:rPr>
        <w:t>u</w:t>
      </w:r>
      <w:r w:rsidRPr="00674877">
        <w:rPr>
          <w:lang w:val="hr-HR"/>
        </w:rPr>
        <w:t xml:space="preserve"> dosljednosti</w:t>
      </w:r>
      <w:r w:rsidR="00BB5765" w:rsidRPr="00674877">
        <w:rPr>
          <w:lang w:val="hr-HR"/>
        </w:rPr>
        <w:t xml:space="preserve"> vanjske politike</w:t>
      </w:r>
      <w:r w:rsidRPr="00674877">
        <w:rPr>
          <w:lang w:val="hr-HR"/>
        </w:rPr>
        <w:t xml:space="preserve"> Republike Hrvatske u promicanju mira, zaštite </w:t>
      </w:r>
      <w:r w:rsidR="00095B9A" w:rsidRPr="00674877">
        <w:rPr>
          <w:lang w:val="hr-HR"/>
        </w:rPr>
        <w:t xml:space="preserve">temeljnog </w:t>
      </w:r>
      <w:r w:rsidR="00D84DD3" w:rsidRPr="00674877">
        <w:rPr>
          <w:lang w:val="hr-HR"/>
        </w:rPr>
        <w:t>dostojanstva svake osobe</w:t>
      </w:r>
      <w:r w:rsidRPr="00674877">
        <w:rPr>
          <w:lang w:val="hr-HR"/>
        </w:rPr>
        <w:t xml:space="preserve"> i humanitarnog djelovanja.</w:t>
      </w:r>
    </w:p>
    <w:p w14:paraId="128E0DDD" w14:textId="17EAA2C1" w:rsidR="00121FA1" w:rsidRPr="00674877" w:rsidRDefault="00121FA1" w:rsidP="00081063">
      <w:pPr>
        <w:pStyle w:val="NormalWeb"/>
        <w:jc w:val="both"/>
        <w:rPr>
          <w:lang w:val="hr-HR"/>
        </w:rPr>
      </w:pPr>
      <w:bookmarkStart w:id="4" w:name="_Hlk207103767"/>
      <w:r w:rsidRPr="00674877">
        <w:rPr>
          <w:lang w:val="hr-HR"/>
        </w:rPr>
        <w:t>Financijska sredstva za provedbu ove Odluke osigurat će se u Državnom proračunu Republike Hrvatske za 2025. godinu i projekcijama za 2026. i 2027. godinu preraspodjelom unutar razdjela Ministarstva vanjskih i europskih poslova, s aktivnosti K776046 – Razvojna suradnja, pozicije 3621 - Tekuće pomoći međunarodnim organizacijama te institucijama i tijelima EU, izvora financiranja 11 – Opći prihodi i pri</w:t>
      </w:r>
      <w:r w:rsidRPr="00674877">
        <w:rPr>
          <w:lang w:val="hr-HR"/>
        </w:rPr>
        <w:lastRenderedPageBreak/>
        <w:t>mici, na aktivnost A777058 - Pomoći organizacijama koje se bave razvojnom suradnjom i humanitarnom djelatnošću u inozemstvu, poziciju 3621 – Tekuće pomoći međunarodnim organizacijama te institucijama i tijelima EU, izvor financiranja 11.</w:t>
      </w:r>
    </w:p>
    <w:p w14:paraId="6E54B139" w14:textId="77777777" w:rsidR="00121FA1" w:rsidRPr="00674877" w:rsidRDefault="00121FA1" w:rsidP="00081063">
      <w:pPr>
        <w:pStyle w:val="NormalWeb"/>
        <w:jc w:val="both"/>
        <w:rPr>
          <w:lang w:val="hr-HR"/>
        </w:rPr>
      </w:pPr>
    </w:p>
    <w:bookmarkEnd w:id="4"/>
    <w:p w14:paraId="728F146F" w14:textId="1F7284C1" w:rsidR="00106BCB" w:rsidRPr="00674877" w:rsidRDefault="00106BCB" w:rsidP="00081063">
      <w:pPr>
        <w:pStyle w:val="NormalWeb"/>
        <w:jc w:val="both"/>
        <w:rPr>
          <w:lang w:val="hr-HR"/>
        </w:rPr>
      </w:pPr>
    </w:p>
    <w:sectPr w:rsidR="00106BCB" w:rsidRPr="00674877" w:rsidSect="00674877">
      <w:type w:val="continuous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0DF29" w14:textId="77777777" w:rsidR="00674877" w:rsidRDefault="00674877" w:rsidP="00674877">
      <w:pPr>
        <w:spacing w:after="0" w:line="240" w:lineRule="auto"/>
      </w:pPr>
      <w:r>
        <w:separator/>
      </w:r>
    </w:p>
  </w:endnote>
  <w:endnote w:type="continuationSeparator" w:id="0">
    <w:p w14:paraId="6ADBB6B0" w14:textId="77777777" w:rsidR="00674877" w:rsidRDefault="00674877" w:rsidP="0067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5128D" w14:textId="77777777" w:rsidR="000350D9" w:rsidRPr="00CE78D1" w:rsidRDefault="00674877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928F8" w14:textId="77777777" w:rsidR="00674877" w:rsidRDefault="00674877" w:rsidP="00674877">
      <w:pPr>
        <w:spacing w:after="0" w:line="240" w:lineRule="auto"/>
      </w:pPr>
      <w:r>
        <w:separator/>
      </w:r>
    </w:p>
  </w:footnote>
  <w:footnote w:type="continuationSeparator" w:id="0">
    <w:p w14:paraId="0F4E74E0" w14:textId="77777777" w:rsidR="00674877" w:rsidRDefault="00674877" w:rsidP="00674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87"/>
    <w:rsid w:val="00000EC1"/>
    <w:rsid w:val="00001590"/>
    <w:rsid w:val="00081063"/>
    <w:rsid w:val="00092CF8"/>
    <w:rsid w:val="00095B9A"/>
    <w:rsid w:val="000A4308"/>
    <w:rsid w:val="000D496F"/>
    <w:rsid w:val="000D5680"/>
    <w:rsid w:val="00106BCB"/>
    <w:rsid w:val="00121FA1"/>
    <w:rsid w:val="001308DE"/>
    <w:rsid w:val="00143334"/>
    <w:rsid w:val="001771DF"/>
    <w:rsid w:val="0017777F"/>
    <w:rsid w:val="001D64F7"/>
    <w:rsid w:val="002939FD"/>
    <w:rsid w:val="002D0095"/>
    <w:rsid w:val="002D3D58"/>
    <w:rsid w:val="002F3135"/>
    <w:rsid w:val="002F77DA"/>
    <w:rsid w:val="0030465B"/>
    <w:rsid w:val="00334201"/>
    <w:rsid w:val="003400B3"/>
    <w:rsid w:val="00364C5C"/>
    <w:rsid w:val="00391CE2"/>
    <w:rsid w:val="003C1AC3"/>
    <w:rsid w:val="00475DB1"/>
    <w:rsid w:val="004C6BF6"/>
    <w:rsid w:val="004D6E33"/>
    <w:rsid w:val="004F647A"/>
    <w:rsid w:val="0054083F"/>
    <w:rsid w:val="00583966"/>
    <w:rsid w:val="005E3483"/>
    <w:rsid w:val="00607E8F"/>
    <w:rsid w:val="00614C92"/>
    <w:rsid w:val="00666EFF"/>
    <w:rsid w:val="00674877"/>
    <w:rsid w:val="006F6E01"/>
    <w:rsid w:val="00733F71"/>
    <w:rsid w:val="007429FF"/>
    <w:rsid w:val="00751CC0"/>
    <w:rsid w:val="00783D56"/>
    <w:rsid w:val="007C31B1"/>
    <w:rsid w:val="007D23C3"/>
    <w:rsid w:val="00827FA5"/>
    <w:rsid w:val="008415AA"/>
    <w:rsid w:val="00893725"/>
    <w:rsid w:val="008B59B3"/>
    <w:rsid w:val="008D2787"/>
    <w:rsid w:val="0092765C"/>
    <w:rsid w:val="00947187"/>
    <w:rsid w:val="0097653C"/>
    <w:rsid w:val="009A4914"/>
    <w:rsid w:val="009D1F66"/>
    <w:rsid w:val="009D6529"/>
    <w:rsid w:val="00AB648A"/>
    <w:rsid w:val="00AB70B5"/>
    <w:rsid w:val="00AC63EA"/>
    <w:rsid w:val="00AF7D48"/>
    <w:rsid w:val="00B5583B"/>
    <w:rsid w:val="00BB5765"/>
    <w:rsid w:val="00BE00AD"/>
    <w:rsid w:val="00C52503"/>
    <w:rsid w:val="00CB442D"/>
    <w:rsid w:val="00CF719B"/>
    <w:rsid w:val="00D220DC"/>
    <w:rsid w:val="00D41AB0"/>
    <w:rsid w:val="00D512E5"/>
    <w:rsid w:val="00D64FC8"/>
    <w:rsid w:val="00D746C1"/>
    <w:rsid w:val="00D84DD3"/>
    <w:rsid w:val="00DA2BB9"/>
    <w:rsid w:val="00DD0B55"/>
    <w:rsid w:val="00DD6F8B"/>
    <w:rsid w:val="00E25FA2"/>
    <w:rsid w:val="00E3092E"/>
    <w:rsid w:val="00EF7837"/>
    <w:rsid w:val="00FA60A6"/>
    <w:rsid w:val="00FA7778"/>
    <w:rsid w:val="00FC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FE67"/>
  <w15:chartTrackingRefBased/>
  <w15:docId w15:val="{0BB4F641-E987-41E9-953A-F86869A6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0465B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NormalWeb">
    <w:name w:val="Normal (Web)"/>
    <w:basedOn w:val="Normal"/>
    <w:uiPriority w:val="99"/>
    <w:unhideWhenUsed/>
    <w:rsid w:val="0030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43334"/>
    <w:rPr>
      <w:i/>
      <w:iCs/>
    </w:rPr>
  </w:style>
  <w:style w:type="character" w:styleId="Strong">
    <w:name w:val="Strong"/>
    <w:basedOn w:val="DefaultParagraphFont"/>
    <w:uiPriority w:val="22"/>
    <w:qFormat/>
    <w:rsid w:val="001433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0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748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748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6748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7487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67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Soldo</dc:creator>
  <cp:keywords/>
  <dc:description/>
  <cp:lastModifiedBy>Sanja Duspara</cp:lastModifiedBy>
  <cp:revision>81</cp:revision>
  <dcterms:created xsi:type="dcterms:W3CDTF">2025-08-26T08:08:00Z</dcterms:created>
  <dcterms:modified xsi:type="dcterms:W3CDTF">2025-08-27T15:08:00Z</dcterms:modified>
</cp:coreProperties>
</file>