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8BF9073" w14:textId="77777777" w:rsidR="000C164C" w:rsidRPr="0032629C" w:rsidRDefault="000C164C" w:rsidP="000C164C">
      <w:pPr>
        <w:jc w:val="center"/>
        <w:rPr>
          <w:rFonts w:ascii="Times New Roman" w:hAnsi="Times New Roman" w:cs="Times New Roman"/>
          <w:b/>
          <w:sz w:val="24"/>
          <w:szCs w:val="24"/>
        </w:rPr>
      </w:pPr>
      <w:bookmarkStart w:id="0" w:name="_Hlk161058749"/>
      <w:bookmarkEnd w:id="0"/>
      <w:r w:rsidRPr="0032629C">
        <w:rPr>
          <w:rFonts w:ascii="Times New Roman" w:hAnsi="Times New Roman" w:cs="Times New Roman"/>
          <w:noProof/>
          <w:sz w:val="24"/>
          <w:szCs w:val="24"/>
          <w:lang w:eastAsia="hr-HR"/>
        </w:rPr>
        <w:drawing>
          <wp:inline distT="0" distB="0" distL="0" distR="0" wp14:anchorId="68BF90D0" wp14:editId="68BF90D1">
            <wp:extent cx="502942" cy="684000"/>
            <wp:effectExtent l="0" t="0" r="0" b="1905"/>
            <wp:docPr id="1" name="Picture 1" descr="Slika na kojoj se prikazuje simbol, emblem, crveno, logotip&#10;&#10;Opis je automatski generir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lika na kojoj se prikazuje simbol, emblem, crveno, logotip&#10;&#10;Opis je automatski generira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005A7F52" w:rsidRPr="0032629C">
        <w:rPr>
          <w:rFonts w:ascii="Times New Roman" w:hAnsi="Times New Roman" w:cs="Times New Roman"/>
          <w:sz w:val="24"/>
          <w:szCs w:val="24"/>
        </w:rPr>
        <w:fldChar w:fldCharType="begin"/>
      </w:r>
      <w:r w:rsidRPr="0032629C">
        <w:rPr>
          <w:rFonts w:ascii="Times New Roman" w:hAnsi="Times New Roman" w:cs="Times New Roman"/>
          <w:sz w:val="24"/>
          <w:szCs w:val="24"/>
        </w:rPr>
        <w:instrText xml:space="preserve"> INCLUDEPICTURE "http://www.inet.hr/~box/images/grb-rh.gif" \* MERGEFORMATINET </w:instrText>
      </w:r>
      <w:r w:rsidR="005A7F52" w:rsidRPr="0032629C">
        <w:rPr>
          <w:rFonts w:ascii="Times New Roman" w:hAnsi="Times New Roman" w:cs="Times New Roman"/>
          <w:sz w:val="24"/>
          <w:szCs w:val="24"/>
        </w:rPr>
        <w:fldChar w:fldCharType="end"/>
      </w:r>
    </w:p>
    <w:p w14:paraId="68BF9074" w14:textId="77777777" w:rsidR="000C164C" w:rsidRPr="0032629C" w:rsidRDefault="000C164C" w:rsidP="000C164C">
      <w:pPr>
        <w:spacing w:before="60" w:after="1680"/>
        <w:jc w:val="center"/>
        <w:rPr>
          <w:rFonts w:ascii="Times New Roman" w:hAnsi="Times New Roman" w:cs="Times New Roman"/>
          <w:sz w:val="24"/>
          <w:szCs w:val="24"/>
        </w:rPr>
      </w:pPr>
      <w:r w:rsidRPr="0032629C">
        <w:rPr>
          <w:rFonts w:ascii="Times New Roman" w:hAnsi="Times New Roman" w:cs="Times New Roman"/>
          <w:sz w:val="24"/>
          <w:szCs w:val="24"/>
        </w:rPr>
        <w:t>VLADA REPUBLIKE HRVATSKE</w:t>
      </w:r>
    </w:p>
    <w:p w14:paraId="68BF9075" w14:textId="49E6CA39" w:rsidR="000C164C" w:rsidRPr="0032629C" w:rsidRDefault="000C164C" w:rsidP="000C164C">
      <w:pPr>
        <w:tabs>
          <w:tab w:val="right" w:pos="9070"/>
        </w:tabs>
        <w:spacing w:after="2400"/>
        <w:rPr>
          <w:rFonts w:ascii="Times New Roman" w:hAnsi="Times New Roman" w:cs="Times New Roman"/>
          <w:b/>
          <w:sz w:val="24"/>
          <w:szCs w:val="24"/>
        </w:rPr>
      </w:pPr>
      <w:r w:rsidRPr="0032629C">
        <w:rPr>
          <w:rFonts w:ascii="Times New Roman" w:hAnsi="Times New Roman" w:cs="Times New Roman"/>
          <w:b/>
          <w:sz w:val="24"/>
          <w:szCs w:val="24"/>
        </w:rPr>
        <w:tab/>
      </w:r>
      <w:r w:rsidRPr="0032629C">
        <w:rPr>
          <w:rFonts w:ascii="Times New Roman" w:hAnsi="Times New Roman" w:cs="Times New Roman"/>
          <w:sz w:val="24"/>
          <w:szCs w:val="24"/>
        </w:rPr>
        <w:t xml:space="preserve">Zagreb, </w:t>
      </w:r>
      <w:r w:rsidR="00256852">
        <w:rPr>
          <w:rFonts w:ascii="Times New Roman" w:hAnsi="Times New Roman" w:cs="Times New Roman"/>
          <w:sz w:val="24"/>
          <w:szCs w:val="24"/>
        </w:rPr>
        <w:t>26</w:t>
      </w:r>
      <w:bookmarkStart w:id="1" w:name="_GoBack"/>
      <w:bookmarkEnd w:id="1"/>
      <w:r w:rsidRPr="0032629C">
        <w:rPr>
          <w:rFonts w:ascii="Times New Roman" w:hAnsi="Times New Roman" w:cs="Times New Roman"/>
          <w:sz w:val="24"/>
          <w:szCs w:val="24"/>
        </w:rPr>
        <w:t xml:space="preserve">. </w:t>
      </w:r>
      <w:r w:rsidR="00B46EBF">
        <w:rPr>
          <w:rFonts w:ascii="Times New Roman" w:hAnsi="Times New Roman" w:cs="Times New Roman"/>
          <w:sz w:val="24"/>
          <w:szCs w:val="24"/>
        </w:rPr>
        <w:t>ožujka 2025.</w:t>
      </w:r>
    </w:p>
    <w:p w14:paraId="68BF9076" w14:textId="77777777" w:rsidR="000C164C" w:rsidRPr="0032629C" w:rsidRDefault="000C164C" w:rsidP="000C164C">
      <w:pPr>
        <w:rPr>
          <w:rFonts w:ascii="Times New Roman" w:hAnsi="Times New Roman" w:cs="Times New Roman"/>
          <w:b/>
          <w:sz w:val="24"/>
          <w:szCs w:val="24"/>
        </w:rPr>
      </w:pPr>
      <w:r w:rsidRPr="0032629C">
        <w:rPr>
          <w:rFonts w:ascii="Times New Roman" w:hAnsi="Times New Roman" w:cs="Times New Roman"/>
          <w:b/>
          <w:sz w:val="24"/>
          <w:szCs w:val="24"/>
        </w:rPr>
        <w:t>PREDLAGATELJ:</w:t>
      </w:r>
      <w:r w:rsidRPr="0032629C">
        <w:rPr>
          <w:rFonts w:ascii="Times New Roman" w:hAnsi="Times New Roman" w:cs="Times New Roman"/>
          <w:b/>
          <w:sz w:val="24"/>
          <w:szCs w:val="24"/>
        </w:rPr>
        <w:tab/>
      </w:r>
      <w:r w:rsidRPr="0032629C">
        <w:rPr>
          <w:rFonts w:ascii="Times New Roman" w:hAnsi="Times New Roman" w:cs="Times New Roman"/>
          <w:sz w:val="24"/>
          <w:szCs w:val="24"/>
        </w:rPr>
        <w:t xml:space="preserve">Ministarstvo gospodarstva </w:t>
      </w:r>
    </w:p>
    <w:p w14:paraId="68BF9077" w14:textId="77777777" w:rsidR="000C164C" w:rsidRPr="0032629C" w:rsidRDefault="000C164C" w:rsidP="000C164C">
      <w:pPr>
        <w:pBdr>
          <w:bottom w:val="single" w:sz="4" w:space="1" w:color="auto"/>
        </w:pBdr>
        <w:rPr>
          <w:rFonts w:ascii="Times New Roman" w:hAnsi="Times New Roman" w:cs="Times New Roman"/>
          <w:b/>
          <w:sz w:val="24"/>
          <w:szCs w:val="24"/>
        </w:rPr>
      </w:pPr>
    </w:p>
    <w:p w14:paraId="68BF9078" w14:textId="77777777" w:rsidR="000C164C" w:rsidRPr="0032629C" w:rsidRDefault="000C164C" w:rsidP="000C164C">
      <w:pPr>
        <w:ind w:left="2124" w:hanging="1416"/>
        <w:rPr>
          <w:rFonts w:ascii="Times New Roman" w:hAnsi="Times New Roman" w:cs="Times New Roman"/>
          <w:b/>
          <w:sz w:val="24"/>
          <w:szCs w:val="24"/>
        </w:rPr>
      </w:pPr>
    </w:p>
    <w:p w14:paraId="68BF9079" w14:textId="77777777" w:rsidR="000C164C" w:rsidRPr="0032629C" w:rsidRDefault="000C164C" w:rsidP="000C164C">
      <w:pPr>
        <w:spacing w:line="276" w:lineRule="auto"/>
        <w:ind w:left="1276" w:hanging="1276"/>
        <w:jc w:val="both"/>
        <w:rPr>
          <w:rFonts w:ascii="Times New Roman" w:hAnsi="Times New Roman" w:cs="Times New Roman"/>
          <w:sz w:val="24"/>
          <w:szCs w:val="24"/>
        </w:rPr>
      </w:pPr>
      <w:r w:rsidRPr="0032629C">
        <w:rPr>
          <w:rFonts w:ascii="Times New Roman" w:hAnsi="Times New Roman" w:cs="Times New Roman"/>
          <w:b/>
          <w:sz w:val="24"/>
          <w:szCs w:val="24"/>
        </w:rPr>
        <w:t xml:space="preserve">PREDMET: </w:t>
      </w:r>
      <w:r w:rsidRPr="0032629C">
        <w:rPr>
          <w:rFonts w:ascii="Times New Roman" w:hAnsi="Times New Roman" w:cs="Times New Roman"/>
          <w:sz w:val="24"/>
          <w:szCs w:val="24"/>
        </w:rPr>
        <w:t xml:space="preserve">Prijedlog Uredbe o izmjenama i </w:t>
      </w:r>
      <w:r w:rsidR="00FA10AB" w:rsidRPr="0032629C">
        <w:rPr>
          <w:rFonts w:ascii="Times New Roman" w:hAnsi="Times New Roman" w:cs="Times New Roman"/>
          <w:sz w:val="24"/>
          <w:szCs w:val="24"/>
        </w:rPr>
        <w:t>dopu</w:t>
      </w:r>
      <w:r w:rsidR="00FA10AB">
        <w:rPr>
          <w:rFonts w:ascii="Times New Roman" w:hAnsi="Times New Roman" w:cs="Times New Roman"/>
          <w:sz w:val="24"/>
          <w:szCs w:val="24"/>
        </w:rPr>
        <w:t>n</w:t>
      </w:r>
      <w:r w:rsidR="00B34D00">
        <w:rPr>
          <w:rFonts w:ascii="Times New Roman" w:hAnsi="Times New Roman" w:cs="Times New Roman"/>
          <w:sz w:val="24"/>
          <w:szCs w:val="24"/>
        </w:rPr>
        <w:t>i</w:t>
      </w:r>
      <w:r w:rsidR="00FA10AB" w:rsidRPr="0032629C">
        <w:rPr>
          <w:rFonts w:ascii="Times New Roman" w:hAnsi="Times New Roman" w:cs="Times New Roman"/>
          <w:sz w:val="24"/>
          <w:szCs w:val="24"/>
        </w:rPr>
        <w:t xml:space="preserve"> </w:t>
      </w:r>
      <w:r w:rsidRPr="0032629C">
        <w:rPr>
          <w:rFonts w:ascii="Times New Roman" w:hAnsi="Times New Roman" w:cs="Times New Roman"/>
          <w:sz w:val="24"/>
          <w:szCs w:val="24"/>
        </w:rPr>
        <w:t xml:space="preserve">Uredbe o </w:t>
      </w:r>
      <w:r w:rsidR="00CD1227" w:rsidRPr="0032629C">
        <w:rPr>
          <w:rFonts w:ascii="Times New Roman" w:hAnsi="Times New Roman" w:cs="Times New Roman"/>
          <w:sz w:val="24"/>
          <w:szCs w:val="24"/>
        </w:rPr>
        <w:t>otklanjanju poremećaja na domaćem tržištu energije</w:t>
      </w:r>
    </w:p>
    <w:p w14:paraId="68BF907A" w14:textId="77777777" w:rsidR="000C164C" w:rsidRPr="0032629C" w:rsidRDefault="000C164C" w:rsidP="000C164C">
      <w:pPr>
        <w:pBdr>
          <w:bottom w:val="single" w:sz="4" w:space="1" w:color="auto"/>
        </w:pBdr>
        <w:rPr>
          <w:rFonts w:ascii="Times New Roman" w:hAnsi="Times New Roman" w:cs="Times New Roman"/>
          <w:b/>
          <w:sz w:val="24"/>
          <w:szCs w:val="24"/>
        </w:rPr>
      </w:pPr>
    </w:p>
    <w:p w14:paraId="68BF907B" w14:textId="77777777" w:rsidR="000C164C" w:rsidRPr="0032629C" w:rsidRDefault="000C164C" w:rsidP="000C164C">
      <w:pPr>
        <w:rPr>
          <w:rFonts w:ascii="Times New Roman" w:hAnsi="Times New Roman" w:cs="Times New Roman"/>
          <w:b/>
          <w:sz w:val="24"/>
          <w:szCs w:val="24"/>
        </w:rPr>
      </w:pPr>
    </w:p>
    <w:p w14:paraId="68BF907C" w14:textId="77777777" w:rsidR="000C164C" w:rsidRDefault="000C164C" w:rsidP="000C164C">
      <w:pPr>
        <w:rPr>
          <w:rFonts w:ascii="Times New Roman" w:hAnsi="Times New Roman" w:cs="Times New Roman"/>
          <w:b/>
          <w:sz w:val="24"/>
          <w:szCs w:val="24"/>
        </w:rPr>
      </w:pPr>
    </w:p>
    <w:p w14:paraId="68BF907D" w14:textId="77777777" w:rsidR="00071FA6" w:rsidRDefault="00071FA6" w:rsidP="000C164C">
      <w:pPr>
        <w:rPr>
          <w:rFonts w:ascii="Times New Roman" w:hAnsi="Times New Roman" w:cs="Times New Roman"/>
          <w:b/>
          <w:sz w:val="24"/>
          <w:szCs w:val="24"/>
        </w:rPr>
      </w:pPr>
    </w:p>
    <w:p w14:paraId="68BF907E" w14:textId="77777777" w:rsidR="00071FA6" w:rsidRDefault="00071FA6" w:rsidP="000C164C">
      <w:pPr>
        <w:rPr>
          <w:rFonts w:ascii="Times New Roman" w:hAnsi="Times New Roman" w:cs="Times New Roman"/>
          <w:b/>
          <w:sz w:val="24"/>
          <w:szCs w:val="24"/>
        </w:rPr>
      </w:pPr>
    </w:p>
    <w:p w14:paraId="68BF907F" w14:textId="77777777" w:rsidR="00071FA6" w:rsidRPr="0032629C" w:rsidRDefault="00071FA6" w:rsidP="000C164C">
      <w:pPr>
        <w:rPr>
          <w:rFonts w:ascii="Times New Roman" w:hAnsi="Times New Roman" w:cs="Times New Roman"/>
          <w:b/>
          <w:sz w:val="24"/>
          <w:szCs w:val="24"/>
        </w:rPr>
      </w:pPr>
    </w:p>
    <w:p w14:paraId="68BF9080" w14:textId="77777777" w:rsidR="000C164C" w:rsidRPr="0032629C" w:rsidRDefault="000C164C" w:rsidP="000C164C">
      <w:pPr>
        <w:rPr>
          <w:rFonts w:ascii="Times New Roman" w:hAnsi="Times New Roman" w:cs="Times New Roman"/>
          <w:b/>
          <w:sz w:val="24"/>
          <w:szCs w:val="24"/>
        </w:rPr>
      </w:pPr>
    </w:p>
    <w:p w14:paraId="68BF9081" w14:textId="77777777" w:rsidR="000C164C" w:rsidRPr="0032629C" w:rsidRDefault="000C164C" w:rsidP="000C164C">
      <w:pPr>
        <w:rPr>
          <w:rFonts w:ascii="Times New Roman" w:hAnsi="Times New Roman" w:cs="Times New Roman"/>
          <w:b/>
          <w:sz w:val="24"/>
          <w:szCs w:val="24"/>
        </w:rPr>
      </w:pPr>
    </w:p>
    <w:p w14:paraId="68BF9082" w14:textId="77777777" w:rsidR="000C164C" w:rsidRPr="0032629C" w:rsidRDefault="000C164C" w:rsidP="000C164C">
      <w:pPr>
        <w:rPr>
          <w:rFonts w:ascii="Times New Roman" w:hAnsi="Times New Roman" w:cs="Times New Roman"/>
          <w:b/>
          <w:sz w:val="24"/>
          <w:szCs w:val="24"/>
        </w:rPr>
      </w:pPr>
    </w:p>
    <w:p w14:paraId="68BF9083" w14:textId="77777777" w:rsidR="000C164C" w:rsidRPr="0032629C" w:rsidRDefault="000C164C" w:rsidP="00CD1227">
      <w:pPr>
        <w:pBdr>
          <w:top w:val="single" w:sz="4" w:space="1" w:color="404040"/>
        </w:pBdr>
        <w:tabs>
          <w:tab w:val="center" w:pos="4536"/>
          <w:tab w:val="right" w:pos="9072"/>
        </w:tabs>
        <w:jc w:val="center"/>
        <w:rPr>
          <w:rFonts w:ascii="Times New Roman" w:hAnsi="Times New Roman" w:cs="Times New Roman"/>
          <w:spacing w:val="20"/>
          <w:sz w:val="24"/>
          <w:szCs w:val="24"/>
        </w:rPr>
      </w:pPr>
      <w:r w:rsidRPr="0032629C">
        <w:rPr>
          <w:rFonts w:ascii="Times New Roman" w:hAnsi="Times New Roman" w:cs="Times New Roman"/>
          <w:spacing w:val="20"/>
          <w:sz w:val="24"/>
          <w:szCs w:val="24"/>
        </w:rPr>
        <w:lastRenderedPageBreak/>
        <w:t>Banski dvori | Trg Sv. Marka 2  | 10000 Zagreb | tel. 01 4569 222 | vlada.gov.hr</w:t>
      </w:r>
    </w:p>
    <w:p w14:paraId="68BF9084" w14:textId="4A3E9838" w:rsidR="006E5D55" w:rsidRPr="00A40059" w:rsidRDefault="00EE22BF" w:rsidP="006E5D55">
      <w:pPr>
        <w:jc w:val="both"/>
        <w:rPr>
          <w:rFonts w:ascii="Times New Roman" w:hAnsi="Times New Roman" w:cs="Times New Roman"/>
          <w:b/>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A40059">
        <w:rPr>
          <w:rFonts w:ascii="Times New Roman" w:hAnsi="Times New Roman" w:cs="Times New Roman"/>
          <w:b/>
          <w:sz w:val="24"/>
          <w:szCs w:val="24"/>
        </w:rPr>
        <w:t>PRIJEDLOG</w:t>
      </w:r>
    </w:p>
    <w:p w14:paraId="0CC38701" w14:textId="77777777" w:rsidR="00EE22BF" w:rsidRDefault="00EE22BF" w:rsidP="001B78E5">
      <w:pPr>
        <w:spacing w:after="0" w:line="240" w:lineRule="auto"/>
        <w:ind w:firstLine="1418"/>
        <w:jc w:val="both"/>
        <w:rPr>
          <w:rFonts w:ascii="Times New Roman" w:hAnsi="Times New Roman" w:cs="Times New Roman"/>
          <w:sz w:val="24"/>
          <w:szCs w:val="24"/>
        </w:rPr>
      </w:pPr>
    </w:p>
    <w:p w14:paraId="68BF9086" w14:textId="1F5EA3ED" w:rsidR="00633F09" w:rsidRPr="0032629C" w:rsidRDefault="00633F09" w:rsidP="001B78E5">
      <w:pPr>
        <w:spacing w:after="0" w:line="240" w:lineRule="auto"/>
        <w:ind w:firstLine="1418"/>
        <w:jc w:val="both"/>
        <w:rPr>
          <w:rFonts w:ascii="Times New Roman" w:hAnsi="Times New Roman" w:cs="Times New Roman"/>
          <w:sz w:val="24"/>
          <w:szCs w:val="24"/>
        </w:rPr>
      </w:pPr>
      <w:r w:rsidRPr="0032629C">
        <w:rPr>
          <w:rFonts w:ascii="Times New Roman" w:hAnsi="Times New Roman" w:cs="Times New Roman"/>
          <w:sz w:val="24"/>
          <w:szCs w:val="24"/>
        </w:rPr>
        <w:t>Na temelju članka 26. Zakona o energiji (</w:t>
      </w:r>
      <w:r w:rsidR="002F6915" w:rsidRPr="0032629C">
        <w:rPr>
          <w:rFonts w:ascii="Times New Roman" w:hAnsi="Times New Roman" w:cs="Times New Roman"/>
          <w:sz w:val="24"/>
          <w:szCs w:val="24"/>
        </w:rPr>
        <w:t>„</w:t>
      </w:r>
      <w:r w:rsidRPr="0032629C">
        <w:rPr>
          <w:rFonts w:ascii="Times New Roman" w:hAnsi="Times New Roman" w:cs="Times New Roman"/>
          <w:sz w:val="24"/>
          <w:szCs w:val="24"/>
        </w:rPr>
        <w:t>Narodne novine</w:t>
      </w:r>
      <w:r w:rsidR="00784C65" w:rsidRPr="0032629C">
        <w:rPr>
          <w:rFonts w:ascii="Times New Roman" w:hAnsi="Times New Roman" w:cs="Times New Roman"/>
          <w:sz w:val="24"/>
          <w:szCs w:val="24"/>
        </w:rPr>
        <w:t>“</w:t>
      </w:r>
      <w:r w:rsidRPr="0032629C">
        <w:rPr>
          <w:rFonts w:ascii="Times New Roman" w:hAnsi="Times New Roman" w:cs="Times New Roman"/>
          <w:sz w:val="24"/>
          <w:szCs w:val="24"/>
        </w:rPr>
        <w:t xml:space="preserve">, br. 120/12., 14/14., </w:t>
      </w:r>
      <w:r w:rsidR="00B34D00" w:rsidRPr="00B67A43">
        <w:rPr>
          <w:rFonts w:ascii="Times New Roman" w:hAnsi="Times New Roman" w:cs="Times New Roman"/>
          <w:sz w:val="24"/>
          <w:szCs w:val="24"/>
        </w:rPr>
        <w:t>95/15., 102</w:t>
      </w:r>
      <w:r w:rsidR="00B34D00">
        <w:rPr>
          <w:rFonts w:ascii="Times New Roman" w:hAnsi="Times New Roman" w:cs="Times New Roman"/>
          <w:sz w:val="24"/>
          <w:szCs w:val="24"/>
        </w:rPr>
        <w:t xml:space="preserve">/15 i </w:t>
      </w:r>
      <w:r w:rsidRPr="0032629C">
        <w:rPr>
          <w:rFonts w:ascii="Times New Roman" w:hAnsi="Times New Roman" w:cs="Times New Roman"/>
          <w:sz w:val="24"/>
          <w:szCs w:val="24"/>
        </w:rPr>
        <w:t>68/18</w:t>
      </w:r>
      <w:r w:rsidR="00427821">
        <w:rPr>
          <w:rFonts w:ascii="Times New Roman" w:hAnsi="Times New Roman" w:cs="Times New Roman"/>
          <w:sz w:val="24"/>
          <w:szCs w:val="24"/>
        </w:rPr>
        <w:t>.</w:t>
      </w:r>
      <w:r w:rsidRPr="0032629C">
        <w:rPr>
          <w:rFonts w:ascii="Times New Roman" w:hAnsi="Times New Roman" w:cs="Times New Roman"/>
          <w:sz w:val="24"/>
          <w:szCs w:val="24"/>
        </w:rPr>
        <w:t>) i članka 30. stavka 1. Zakona o Vladi Republike Hrvatske (</w:t>
      </w:r>
      <w:r w:rsidR="002F6915" w:rsidRPr="0032629C">
        <w:rPr>
          <w:rFonts w:ascii="Times New Roman" w:hAnsi="Times New Roman" w:cs="Times New Roman"/>
          <w:sz w:val="24"/>
          <w:szCs w:val="24"/>
        </w:rPr>
        <w:t>„</w:t>
      </w:r>
      <w:r w:rsidRPr="0032629C">
        <w:rPr>
          <w:rFonts w:ascii="Times New Roman" w:hAnsi="Times New Roman" w:cs="Times New Roman"/>
          <w:sz w:val="24"/>
          <w:szCs w:val="24"/>
        </w:rPr>
        <w:t>Narodne novine</w:t>
      </w:r>
      <w:r w:rsidR="002F6915" w:rsidRPr="0032629C">
        <w:rPr>
          <w:rFonts w:ascii="Times New Roman" w:hAnsi="Times New Roman" w:cs="Times New Roman"/>
          <w:sz w:val="24"/>
          <w:szCs w:val="24"/>
        </w:rPr>
        <w:t>“</w:t>
      </w:r>
      <w:r w:rsidRPr="0032629C">
        <w:rPr>
          <w:rFonts w:ascii="Times New Roman" w:hAnsi="Times New Roman" w:cs="Times New Roman"/>
          <w:sz w:val="24"/>
          <w:szCs w:val="24"/>
        </w:rPr>
        <w:t>, br. 150/11., 119/14., 93/16., 116/18.</w:t>
      </w:r>
      <w:r w:rsidR="002F6915" w:rsidRPr="0032629C">
        <w:rPr>
          <w:rFonts w:ascii="Times New Roman" w:hAnsi="Times New Roman" w:cs="Times New Roman"/>
          <w:sz w:val="24"/>
          <w:szCs w:val="24"/>
        </w:rPr>
        <w:t>,</w:t>
      </w:r>
      <w:r w:rsidRPr="0032629C">
        <w:rPr>
          <w:rFonts w:ascii="Times New Roman" w:hAnsi="Times New Roman" w:cs="Times New Roman"/>
          <w:sz w:val="24"/>
          <w:szCs w:val="24"/>
        </w:rPr>
        <w:t xml:space="preserve"> 80/22.</w:t>
      </w:r>
      <w:r w:rsidR="002F6915" w:rsidRPr="0032629C">
        <w:rPr>
          <w:rFonts w:ascii="Times New Roman" w:hAnsi="Times New Roman" w:cs="Times New Roman"/>
          <w:sz w:val="24"/>
          <w:szCs w:val="24"/>
        </w:rPr>
        <w:t xml:space="preserve"> i 78/24.</w:t>
      </w:r>
      <w:r w:rsidRPr="0032629C">
        <w:rPr>
          <w:rFonts w:ascii="Times New Roman" w:hAnsi="Times New Roman" w:cs="Times New Roman"/>
          <w:sz w:val="24"/>
          <w:szCs w:val="24"/>
        </w:rPr>
        <w:t>), a u vezi s člankom 120. Zakon</w:t>
      </w:r>
      <w:r w:rsidR="00D72DFA">
        <w:rPr>
          <w:rFonts w:ascii="Times New Roman" w:hAnsi="Times New Roman" w:cs="Times New Roman"/>
          <w:sz w:val="24"/>
          <w:szCs w:val="24"/>
        </w:rPr>
        <w:t>a</w:t>
      </w:r>
      <w:r w:rsidRPr="0032629C">
        <w:rPr>
          <w:rFonts w:ascii="Times New Roman" w:hAnsi="Times New Roman" w:cs="Times New Roman"/>
          <w:sz w:val="24"/>
          <w:szCs w:val="24"/>
        </w:rPr>
        <w:t xml:space="preserve"> o tržištu električne energije (</w:t>
      </w:r>
      <w:r w:rsidR="002F6915" w:rsidRPr="0032629C">
        <w:rPr>
          <w:rFonts w:ascii="Times New Roman" w:hAnsi="Times New Roman" w:cs="Times New Roman"/>
          <w:sz w:val="24"/>
          <w:szCs w:val="24"/>
        </w:rPr>
        <w:t>„</w:t>
      </w:r>
      <w:r w:rsidRPr="0032629C">
        <w:rPr>
          <w:rFonts w:ascii="Times New Roman" w:hAnsi="Times New Roman" w:cs="Times New Roman"/>
          <w:sz w:val="24"/>
          <w:szCs w:val="24"/>
        </w:rPr>
        <w:t>Narodne novine</w:t>
      </w:r>
      <w:r w:rsidR="002F6915" w:rsidRPr="0032629C">
        <w:rPr>
          <w:rFonts w:ascii="Times New Roman" w:hAnsi="Times New Roman" w:cs="Times New Roman"/>
          <w:sz w:val="24"/>
          <w:szCs w:val="24"/>
        </w:rPr>
        <w:t>“</w:t>
      </w:r>
      <w:r w:rsidRPr="0032629C">
        <w:rPr>
          <w:rFonts w:ascii="Times New Roman" w:hAnsi="Times New Roman" w:cs="Times New Roman"/>
          <w:sz w:val="24"/>
          <w:szCs w:val="24"/>
        </w:rPr>
        <w:t>, br</w:t>
      </w:r>
      <w:r w:rsidR="002F6915" w:rsidRPr="0032629C">
        <w:rPr>
          <w:rFonts w:ascii="Times New Roman" w:hAnsi="Times New Roman" w:cs="Times New Roman"/>
          <w:sz w:val="24"/>
          <w:szCs w:val="24"/>
        </w:rPr>
        <w:t>.</w:t>
      </w:r>
      <w:r w:rsidRPr="0032629C">
        <w:rPr>
          <w:rFonts w:ascii="Times New Roman" w:hAnsi="Times New Roman" w:cs="Times New Roman"/>
          <w:sz w:val="24"/>
          <w:szCs w:val="24"/>
        </w:rPr>
        <w:t xml:space="preserve"> 111/21.</w:t>
      </w:r>
      <w:r w:rsidR="00FA10AB">
        <w:rPr>
          <w:rFonts w:ascii="Times New Roman" w:hAnsi="Times New Roman" w:cs="Times New Roman"/>
          <w:sz w:val="24"/>
          <w:szCs w:val="24"/>
        </w:rPr>
        <w:t>,</w:t>
      </w:r>
      <w:r w:rsidR="002F6915" w:rsidRPr="0032629C">
        <w:rPr>
          <w:rFonts w:ascii="Times New Roman" w:hAnsi="Times New Roman" w:cs="Times New Roman"/>
          <w:sz w:val="24"/>
          <w:szCs w:val="24"/>
        </w:rPr>
        <w:t xml:space="preserve"> 83/23.</w:t>
      </w:r>
      <w:r w:rsidR="00FA10AB">
        <w:rPr>
          <w:rFonts w:ascii="Times New Roman" w:hAnsi="Times New Roman" w:cs="Times New Roman"/>
          <w:sz w:val="24"/>
          <w:szCs w:val="24"/>
        </w:rPr>
        <w:t xml:space="preserve"> i 17/25.</w:t>
      </w:r>
      <w:r w:rsidRPr="0032629C">
        <w:rPr>
          <w:rFonts w:ascii="Times New Roman" w:hAnsi="Times New Roman" w:cs="Times New Roman"/>
          <w:sz w:val="24"/>
          <w:szCs w:val="24"/>
        </w:rPr>
        <w:t>) i članka 5. Zakona o tržištu plina (</w:t>
      </w:r>
      <w:r w:rsidR="002F6915" w:rsidRPr="0032629C">
        <w:rPr>
          <w:rFonts w:ascii="Times New Roman" w:hAnsi="Times New Roman" w:cs="Times New Roman"/>
          <w:sz w:val="24"/>
          <w:szCs w:val="24"/>
        </w:rPr>
        <w:t>„</w:t>
      </w:r>
      <w:r w:rsidRPr="0032629C">
        <w:rPr>
          <w:rFonts w:ascii="Times New Roman" w:hAnsi="Times New Roman" w:cs="Times New Roman"/>
          <w:sz w:val="24"/>
          <w:szCs w:val="24"/>
        </w:rPr>
        <w:t>Narodne novine</w:t>
      </w:r>
      <w:r w:rsidR="002F6915" w:rsidRPr="0032629C">
        <w:rPr>
          <w:rFonts w:ascii="Times New Roman" w:hAnsi="Times New Roman" w:cs="Times New Roman"/>
          <w:sz w:val="24"/>
          <w:szCs w:val="24"/>
        </w:rPr>
        <w:t>“</w:t>
      </w:r>
      <w:r w:rsidRPr="0032629C">
        <w:rPr>
          <w:rFonts w:ascii="Times New Roman" w:hAnsi="Times New Roman" w:cs="Times New Roman"/>
          <w:sz w:val="24"/>
          <w:szCs w:val="24"/>
        </w:rPr>
        <w:t>, br. 18/18. i 23/20.), Vlada Republike Hrvatske je na sjednici održanoj _____________</w:t>
      </w:r>
      <w:r w:rsidR="001A349D" w:rsidRPr="0032629C">
        <w:rPr>
          <w:rFonts w:ascii="Times New Roman" w:hAnsi="Times New Roman" w:cs="Times New Roman"/>
          <w:sz w:val="24"/>
          <w:szCs w:val="24"/>
        </w:rPr>
        <w:t>don</w:t>
      </w:r>
      <w:r w:rsidR="002F6915" w:rsidRPr="0032629C">
        <w:rPr>
          <w:rFonts w:ascii="Times New Roman" w:hAnsi="Times New Roman" w:cs="Times New Roman"/>
          <w:sz w:val="24"/>
          <w:szCs w:val="24"/>
        </w:rPr>
        <w:t>ijela</w:t>
      </w:r>
    </w:p>
    <w:p w14:paraId="68BF9087" w14:textId="77777777" w:rsidR="00633F09" w:rsidRPr="0032629C" w:rsidRDefault="00633F09" w:rsidP="001B78E5">
      <w:pPr>
        <w:spacing w:after="0" w:line="240" w:lineRule="auto"/>
        <w:jc w:val="center"/>
        <w:rPr>
          <w:rFonts w:ascii="Times New Roman" w:hAnsi="Times New Roman" w:cs="Times New Roman"/>
          <w:b/>
          <w:sz w:val="24"/>
          <w:szCs w:val="24"/>
        </w:rPr>
      </w:pPr>
    </w:p>
    <w:p w14:paraId="68BF9088" w14:textId="77777777" w:rsidR="001A349D" w:rsidRPr="0032629C" w:rsidRDefault="001A349D" w:rsidP="001B78E5">
      <w:pPr>
        <w:spacing w:after="0" w:line="240" w:lineRule="auto"/>
        <w:jc w:val="center"/>
        <w:rPr>
          <w:rFonts w:ascii="Times New Roman" w:hAnsi="Times New Roman" w:cs="Times New Roman"/>
          <w:b/>
          <w:sz w:val="24"/>
          <w:szCs w:val="24"/>
        </w:rPr>
      </w:pPr>
      <w:r w:rsidRPr="0032629C">
        <w:rPr>
          <w:rFonts w:ascii="Times New Roman" w:hAnsi="Times New Roman" w:cs="Times New Roman"/>
          <w:b/>
          <w:sz w:val="24"/>
          <w:szCs w:val="24"/>
        </w:rPr>
        <w:t>U</w:t>
      </w:r>
      <w:r w:rsidR="002F6915" w:rsidRPr="0032629C">
        <w:rPr>
          <w:rFonts w:ascii="Times New Roman" w:hAnsi="Times New Roman" w:cs="Times New Roman"/>
          <w:b/>
          <w:sz w:val="24"/>
          <w:szCs w:val="24"/>
        </w:rPr>
        <w:t xml:space="preserve"> </w:t>
      </w:r>
      <w:r w:rsidRPr="0032629C">
        <w:rPr>
          <w:rFonts w:ascii="Times New Roman" w:hAnsi="Times New Roman" w:cs="Times New Roman"/>
          <w:b/>
          <w:sz w:val="24"/>
          <w:szCs w:val="24"/>
        </w:rPr>
        <w:t>R</w:t>
      </w:r>
      <w:r w:rsidR="002F6915" w:rsidRPr="0032629C">
        <w:rPr>
          <w:rFonts w:ascii="Times New Roman" w:hAnsi="Times New Roman" w:cs="Times New Roman"/>
          <w:b/>
          <w:sz w:val="24"/>
          <w:szCs w:val="24"/>
        </w:rPr>
        <w:t xml:space="preserve"> </w:t>
      </w:r>
      <w:r w:rsidRPr="0032629C">
        <w:rPr>
          <w:rFonts w:ascii="Times New Roman" w:hAnsi="Times New Roman" w:cs="Times New Roman"/>
          <w:b/>
          <w:sz w:val="24"/>
          <w:szCs w:val="24"/>
        </w:rPr>
        <w:t>E</w:t>
      </w:r>
      <w:r w:rsidR="002F6915" w:rsidRPr="0032629C">
        <w:rPr>
          <w:rFonts w:ascii="Times New Roman" w:hAnsi="Times New Roman" w:cs="Times New Roman"/>
          <w:b/>
          <w:sz w:val="24"/>
          <w:szCs w:val="24"/>
        </w:rPr>
        <w:t xml:space="preserve"> </w:t>
      </w:r>
      <w:r w:rsidRPr="0032629C">
        <w:rPr>
          <w:rFonts w:ascii="Times New Roman" w:hAnsi="Times New Roman" w:cs="Times New Roman"/>
          <w:b/>
          <w:sz w:val="24"/>
          <w:szCs w:val="24"/>
        </w:rPr>
        <w:t>D</w:t>
      </w:r>
      <w:r w:rsidR="002F6915" w:rsidRPr="0032629C">
        <w:rPr>
          <w:rFonts w:ascii="Times New Roman" w:hAnsi="Times New Roman" w:cs="Times New Roman"/>
          <w:b/>
          <w:sz w:val="24"/>
          <w:szCs w:val="24"/>
        </w:rPr>
        <w:t xml:space="preserve"> </w:t>
      </w:r>
      <w:r w:rsidRPr="0032629C">
        <w:rPr>
          <w:rFonts w:ascii="Times New Roman" w:hAnsi="Times New Roman" w:cs="Times New Roman"/>
          <w:b/>
          <w:sz w:val="24"/>
          <w:szCs w:val="24"/>
        </w:rPr>
        <w:t>B</w:t>
      </w:r>
      <w:r w:rsidR="002F6915" w:rsidRPr="0032629C">
        <w:rPr>
          <w:rFonts w:ascii="Times New Roman" w:hAnsi="Times New Roman" w:cs="Times New Roman"/>
          <w:b/>
          <w:sz w:val="24"/>
          <w:szCs w:val="24"/>
        </w:rPr>
        <w:t xml:space="preserve"> U</w:t>
      </w:r>
    </w:p>
    <w:p w14:paraId="68BF9089" w14:textId="77777777" w:rsidR="001B78E5" w:rsidRPr="0032629C" w:rsidRDefault="001B78E5" w:rsidP="001B78E5">
      <w:pPr>
        <w:spacing w:after="0" w:line="240" w:lineRule="auto"/>
        <w:jc w:val="center"/>
        <w:rPr>
          <w:rFonts w:ascii="Times New Roman" w:hAnsi="Times New Roman" w:cs="Times New Roman"/>
          <w:b/>
          <w:sz w:val="24"/>
          <w:szCs w:val="24"/>
        </w:rPr>
      </w:pPr>
    </w:p>
    <w:p w14:paraId="68BF908A" w14:textId="77777777" w:rsidR="006E5D55" w:rsidRPr="0032629C" w:rsidRDefault="002F6915" w:rsidP="001B78E5">
      <w:pPr>
        <w:spacing w:after="0" w:line="240" w:lineRule="auto"/>
        <w:jc w:val="center"/>
        <w:rPr>
          <w:rFonts w:ascii="Times New Roman" w:hAnsi="Times New Roman" w:cs="Times New Roman"/>
          <w:b/>
          <w:sz w:val="24"/>
          <w:szCs w:val="24"/>
        </w:rPr>
      </w:pPr>
      <w:r w:rsidRPr="0032629C">
        <w:rPr>
          <w:rFonts w:ascii="Times New Roman" w:hAnsi="Times New Roman" w:cs="Times New Roman"/>
          <w:b/>
          <w:sz w:val="24"/>
          <w:szCs w:val="24"/>
        </w:rPr>
        <w:t>o izmjenama i dopun</w:t>
      </w:r>
      <w:r w:rsidR="00B34D00">
        <w:rPr>
          <w:rFonts w:ascii="Times New Roman" w:hAnsi="Times New Roman" w:cs="Times New Roman"/>
          <w:b/>
          <w:sz w:val="24"/>
          <w:szCs w:val="24"/>
        </w:rPr>
        <w:t>i</w:t>
      </w:r>
      <w:r w:rsidRPr="0032629C">
        <w:rPr>
          <w:rFonts w:ascii="Times New Roman" w:hAnsi="Times New Roman" w:cs="Times New Roman"/>
          <w:b/>
          <w:sz w:val="24"/>
          <w:szCs w:val="24"/>
        </w:rPr>
        <w:t xml:space="preserve"> Uredbe o otklanjanju poremećaja na domaćem tržištu energije</w:t>
      </w:r>
    </w:p>
    <w:p w14:paraId="68BF908B" w14:textId="77777777" w:rsidR="006E5D55" w:rsidRPr="0032629C" w:rsidRDefault="006E5D55" w:rsidP="001B78E5">
      <w:pPr>
        <w:spacing w:after="0" w:line="240" w:lineRule="auto"/>
        <w:jc w:val="center"/>
        <w:rPr>
          <w:rFonts w:ascii="Times New Roman" w:hAnsi="Times New Roman" w:cs="Times New Roman"/>
          <w:sz w:val="24"/>
          <w:szCs w:val="24"/>
        </w:rPr>
      </w:pPr>
    </w:p>
    <w:p w14:paraId="68BF908C" w14:textId="77777777" w:rsidR="006E5D55" w:rsidRPr="0032629C" w:rsidRDefault="006E5D55" w:rsidP="001B78E5">
      <w:pPr>
        <w:spacing w:after="0" w:line="240" w:lineRule="auto"/>
        <w:jc w:val="center"/>
        <w:rPr>
          <w:rFonts w:ascii="Times New Roman" w:hAnsi="Times New Roman" w:cs="Times New Roman"/>
          <w:b/>
          <w:sz w:val="24"/>
          <w:szCs w:val="24"/>
        </w:rPr>
      </w:pPr>
      <w:r w:rsidRPr="0032629C">
        <w:rPr>
          <w:rFonts w:ascii="Times New Roman" w:hAnsi="Times New Roman" w:cs="Times New Roman"/>
          <w:b/>
          <w:sz w:val="24"/>
          <w:szCs w:val="24"/>
        </w:rPr>
        <w:t>Članak 1.</w:t>
      </w:r>
    </w:p>
    <w:p w14:paraId="68BF908D" w14:textId="77777777" w:rsidR="001B78E5" w:rsidRPr="0032629C" w:rsidRDefault="001B78E5" w:rsidP="001B78E5">
      <w:pPr>
        <w:spacing w:after="0" w:line="240" w:lineRule="auto"/>
        <w:jc w:val="center"/>
        <w:rPr>
          <w:rFonts w:ascii="Times New Roman" w:hAnsi="Times New Roman" w:cs="Times New Roman"/>
          <w:b/>
          <w:sz w:val="24"/>
          <w:szCs w:val="24"/>
        </w:rPr>
      </w:pPr>
    </w:p>
    <w:p w14:paraId="68BF908E" w14:textId="728C848C" w:rsidR="00FE091A" w:rsidRPr="0032629C" w:rsidRDefault="00FE091A" w:rsidP="001B78E5">
      <w:pPr>
        <w:spacing w:after="0" w:line="240" w:lineRule="auto"/>
        <w:ind w:firstLine="1418"/>
        <w:jc w:val="both"/>
        <w:rPr>
          <w:rFonts w:ascii="Times New Roman" w:hAnsi="Times New Roman" w:cs="Times New Roman"/>
          <w:sz w:val="24"/>
          <w:szCs w:val="24"/>
        </w:rPr>
      </w:pPr>
      <w:r w:rsidRPr="0032629C">
        <w:rPr>
          <w:rFonts w:ascii="Times New Roman" w:hAnsi="Times New Roman" w:cs="Times New Roman"/>
          <w:sz w:val="24"/>
          <w:szCs w:val="24"/>
        </w:rPr>
        <w:t xml:space="preserve">U </w:t>
      </w:r>
      <w:r w:rsidR="00633F09" w:rsidRPr="0032629C">
        <w:rPr>
          <w:rFonts w:ascii="Times New Roman" w:hAnsi="Times New Roman" w:cs="Times New Roman"/>
          <w:sz w:val="24"/>
          <w:szCs w:val="24"/>
        </w:rPr>
        <w:t>Ured</w:t>
      </w:r>
      <w:r w:rsidR="008F1344" w:rsidRPr="0032629C">
        <w:rPr>
          <w:rFonts w:ascii="Times New Roman" w:hAnsi="Times New Roman" w:cs="Times New Roman"/>
          <w:sz w:val="24"/>
          <w:szCs w:val="24"/>
        </w:rPr>
        <w:t>bi</w:t>
      </w:r>
      <w:r w:rsidR="00633F09" w:rsidRPr="0032629C">
        <w:rPr>
          <w:rFonts w:ascii="Times New Roman" w:hAnsi="Times New Roman" w:cs="Times New Roman"/>
          <w:sz w:val="24"/>
          <w:szCs w:val="24"/>
        </w:rPr>
        <w:t xml:space="preserve"> o otklanjanju poremećaja na domaćem tržištu energije (</w:t>
      </w:r>
      <w:r w:rsidR="008F1344" w:rsidRPr="0032629C">
        <w:rPr>
          <w:rFonts w:ascii="Times New Roman" w:hAnsi="Times New Roman" w:cs="Times New Roman"/>
          <w:sz w:val="24"/>
          <w:szCs w:val="24"/>
        </w:rPr>
        <w:t xml:space="preserve">„Narodne novine“, br. </w:t>
      </w:r>
      <w:r w:rsidR="00BE3565" w:rsidRPr="00BE3565">
        <w:rPr>
          <w:rFonts w:ascii="Times New Roman" w:hAnsi="Times New Roman" w:cs="Times New Roman"/>
          <w:sz w:val="24"/>
          <w:szCs w:val="24"/>
        </w:rPr>
        <w:t>31/23., 74/23., 107/23., 122/23., 32/24., 104/24.</w:t>
      </w:r>
      <w:r w:rsidR="00BE3565">
        <w:rPr>
          <w:rFonts w:ascii="Times New Roman" w:hAnsi="Times New Roman" w:cs="Times New Roman"/>
          <w:sz w:val="24"/>
          <w:szCs w:val="24"/>
        </w:rPr>
        <w:t xml:space="preserve"> i</w:t>
      </w:r>
      <w:r w:rsidR="00BE3565" w:rsidRPr="00BE3565">
        <w:rPr>
          <w:rFonts w:ascii="Times New Roman" w:hAnsi="Times New Roman" w:cs="Times New Roman"/>
          <w:sz w:val="24"/>
          <w:szCs w:val="24"/>
        </w:rPr>
        <w:t xml:space="preserve"> 132/24.</w:t>
      </w:r>
      <w:r w:rsidR="00633F09" w:rsidRPr="0032629C">
        <w:rPr>
          <w:rFonts w:ascii="Times New Roman" w:hAnsi="Times New Roman" w:cs="Times New Roman"/>
          <w:sz w:val="24"/>
          <w:szCs w:val="24"/>
        </w:rPr>
        <w:t>)</w:t>
      </w:r>
      <w:r w:rsidR="001B78E5" w:rsidRPr="0032629C">
        <w:rPr>
          <w:rFonts w:ascii="Times New Roman" w:hAnsi="Times New Roman" w:cs="Times New Roman"/>
          <w:sz w:val="24"/>
          <w:szCs w:val="24"/>
        </w:rPr>
        <w:t>,</w:t>
      </w:r>
      <w:r w:rsidR="00633F09" w:rsidRPr="0032629C">
        <w:rPr>
          <w:rFonts w:ascii="Times New Roman" w:hAnsi="Times New Roman" w:cs="Times New Roman"/>
          <w:sz w:val="24"/>
          <w:szCs w:val="24"/>
        </w:rPr>
        <w:t xml:space="preserve"> </w:t>
      </w:r>
      <w:r w:rsidR="008F1344" w:rsidRPr="0032629C">
        <w:rPr>
          <w:rFonts w:ascii="Times New Roman" w:hAnsi="Times New Roman" w:cs="Times New Roman"/>
          <w:sz w:val="24"/>
          <w:szCs w:val="24"/>
        </w:rPr>
        <w:t xml:space="preserve">u članku 1. </w:t>
      </w:r>
      <w:r w:rsidR="003F28D0" w:rsidRPr="0032629C">
        <w:rPr>
          <w:rFonts w:ascii="Times New Roman" w:hAnsi="Times New Roman" w:cs="Times New Roman"/>
          <w:sz w:val="24"/>
          <w:szCs w:val="24"/>
        </w:rPr>
        <w:t>stav</w:t>
      </w:r>
      <w:r w:rsidR="001B78E5" w:rsidRPr="0032629C">
        <w:rPr>
          <w:rFonts w:ascii="Times New Roman" w:hAnsi="Times New Roman" w:cs="Times New Roman"/>
          <w:sz w:val="24"/>
          <w:szCs w:val="24"/>
        </w:rPr>
        <w:t>cima</w:t>
      </w:r>
      <w:r w:rsidR="003F28D0" w:rsidRPr="0032629C">
        <w:rPr>
          <w:rFonts w:ascii="Times New Roman" w:hAnsi="Times New Roman" w:cs="Times New Roman"/>
          <w:sz w:val="24"/>
          <w:szCs w:val="24"/>
        </w:rPr>
        <w:t xml:space="preserve"> 3. i 4. </w:t>
      </w:r>
      <w:bookmarkStart w:id="2" w:name="_Hlk192249024"/>
      <w:r w:rsidR="003F28D0" w:rsidRPr="0032629C">
        <w:rPr>
          <w:rFonts w:ascii="Times New Roman" w:hAnsi="Times New Roman" w:cs="Times New Roman"/>
          <w:sz w:val="24"/>
          <w:szCs w:val="24"/>
        </w:rPr>
        <w:t xml:space="preserve">riječi: </w:t>
      </w:r>
      <w:r w:rsidR="008F1344" w:rsidRPr="0032629C">
        <w:rPr>
          <w:rFonts w:ascii="Times New Roman" w:hAnsi="Times New Roman" w:cs="Times New Roman"/>
          <w:sz w:val="24"/>
          <w:szCs w:val="24"/>
        </w:rPr>
        <w:t>„</w:t>
      </w:r>
      <w:r w:rsidR="00086604" w:rsidRPr="0032629C">
        <w:rPr>
          <w:rFonts w:ascii="Times New Roman" w:hAnsi="Times New Roman" w:cs="Times New Roman"/>
          <w:sz w:val="24"/>
          <w:szCs w:val="24"/>
        </w:rPr>
        <w:t>3</w:t>
      </w:r>
      <w:r w:rsidR="00086604">
        <w:rPr>
          <w:rFonts w:ascii="Times New Roman" w:hAnsi="Times New Roman" w:cs="Times New Roman"/>
          <w:sz w:val="24"/>
          <w:szCs w:val="24"/>
        </w:rPr>
        <w:t>1</w:t>
      </w:r>
      <w:r w:rsidR="009A0A66" w:rsidRPr="0032629C">
        <w:rPr>
          <w:rFonts w:ascii="Times New Roman" w:hAnsi="Times New Roman" w:cs="Times New Roman"/>
          <w:sz w:val="24"/>
          <w:szCs w:val="24"/>
        </w:rPr>
        <w:t xml:space="preserve">. </w:t>
      </w:r>
      <w:r w:rsidR="00086604">
        <w:rPr>
          <w:rFonts w:ascii="Times New Roman" w:hAnsi="Times New Roman" w:cs="Times New Roman"/>
          <w:sz w:val="24"/>
          <w:szCs w:val="24"/>
        </w:rPr>
        <w:t>ožujka 2025</w:t>
      </w:r>
      <w:r w:rsidR="009A0A66" w:rsidRPr="0032629C">
        <w:rPr>
          <w:rFonts w:ascii="Times New Roman" w:hAnsi="Times New Roman" w:cs="Times New Roman"/>
          <w:sz w:val="24"/>
          <w:szCs w:val="24"/>
        </w:rPr>
        <w:t>.</w:t>
      </w:r>
      <w:r w:rsidR="008F1344" w:rsidRPr="0032629C">
        <w:rPr>
          <w:rFonts w:ascii="Times New Roman" w:hAnsi="Times New Roman" w:cs="Times New Roman"/>
          <w:sz w:val="24"/>
          <w:szCs w:val="24"/>
        </w:rPr>
        <w:t>“ zamjenjuju se riječima: „</w:t>
      </w:r>
      <w:r w:rsidR="00EC26E3" w:rsidRPr="0032629C">
        <w:rPr>
          <w:rFonts w:ascii="Times New Roman" w:hAnsi="Times New Roman" w:cs="Times New Roman"/>
          <w:sz w:val="24"/>
          <w:szCs w:val="24"/>
        </w:rPr>
        <w:t>3</w:t>
      </w:r>
      <w:r w:rsidR="00EC26E3">
        <w:rPr>
          <w:rFonts w:ascii="Times New Roman" w:hAnsi="Times New Roman" w:cs="Times New Roman"/>
          <w:sz w:val="24"/>
          <w:szCs w:val="24"/>
        </w:rPr>
        <w:t>0</w:t>
      </w:r>
      <w:r w:rsidR="009A0A66" w:rsidRPr="0032629C">
        <w:rPr>
          <w:rFonts w:ascii="Times New Roman" w:hAnsi="Times New Roman" w:cs="Times New Roman"/>
          <w:sz w:val="24"/>
          <w:szCs w:val="24"/>
        </w:rPr>
        <w:t>.</w:t>
      </w:r>
      <w:r w:rsidR="00374B79" w:rsidRPr="0032629C">
        <w:rPr>
          <w:rFonts w:ascii="Times New Roman" w:hAnsi="Times New Roman" w:cs="Times New Roman"/>
          <w:sz w:val="24"/>
          <w:szCs w:val="24"/>
        </w:rPr>
        <w:t xml:space="preserve"> </w:t>
      </w:r>
      <w:r w:rsidR="00EC26E3">
        <w:rPr>
          <w:rFonts w:ascii="Times New Roman" w:hAnsi="Times New Roman" w:cs="Times New Roman"/>
          <w:sz w:val="24"/>
          <w:szCs w:val="24"/>
        </w:rPr>
        <w:t>rujna</w:t>
      </w:r>
      <w:r w:rsidR="00EC26E3" w:rsidRPr="0032629C">
        <w:rPr>
          <w:rFonts w:ascii="Times New Roman" w:hAnsi="Times New Roman" w:cs="Times New Roman"/>
          <w:sz w:val="24"/>
          <w:szCs w:val="24"/>
        </w:rPr>
        <w:t xml:space="preserve"> </w:t>
      </w:r>
      <w:r w:rsidR="009A0A66" w:rsidRPr="0032629C">
        <w:rPr>
          <w:rFonts w:ascii="Times New Roman" w:hAnsi="Times New Roman" w:cs="Times New Roman"/>
          <w:sz w:val="24"/>
          <w:szCs w:val="24"/>
        </w:rPr>
        <w:t>2025</w:t>
      </w:r>
      <w:r w:rsidR="00E3552E" w:rsidRPr="0032629C">
        <w:rPr>
          <w:rFonts w:ascii="Times New Roman" w:hAnsi="Times New Roman" w:cs="Times New Roman"/>
          <w:sz w:val="24"/>
          <w:szCs w:val="24"/>
        </w:rPr>
        <w:t>.</w:t>
      </w:r>
      <w:r w:rsidR="008F1344" w:rsidRPr="0032629C">
        <w:rPr>
          <w:rFonts w:ascii="Times New Roman" w:hAnsi="Times New Roman" w:cs="Times New Roman"/>
          <w:sz w:val="24"/>
          <w:szCs w:val="24"/>
        </w:rPr>
        <w:t>“.</w:t>
      </w:r>
      <w:bookmarkEnd w:id="2"/>
    </w:p>
    <w:p w14:paraId="68BF908F" w14:textId="77777777" w:rsidR="008F1344" w:rsidRPr="0032629C" w:rsidRDefault="008F1344" w:rsidP="001B78E5">
      <w:pPr>
        <w:spacing w:after="0" w:line="240" w:lineRule="auto"/>
        <w:jc w:val="center"/>
        <w:rPr>
          <w:rFonts w:ascii="Times New Roman" w:hAnsi="Times New Roman" w:cs="Times New Roman"/>
          <w:b/>
          <w:sz w:val="24"/>
          <w:szCs w:val="24"/>
        </w:rPr>
      </w:pPr>
    </w:p>
    <w:p w14:paraId="68BF9090" w14:textId="77777777" w:rsidR="006E5D55" w:rsidRPr="0032629C" w:rsidRDefault="006E5D55" w:rsidP="001B78E5">
      <w:pPr>
        <w:spacing w:after="0" w:line="240" w:lineRule="auto"/>
        <w:jc w:val="center"/>
        <w:rPr>
          <w:rFonts w:ascii="Times New Roman" w:hAnsi="Times New Roman" w:cs="Times New Roman"/>
          <w:sz w:val="24"/>
          <w:szCs w:val="24"/>
        </w:rPr>
      </w:pPr>
      <w:r w:rsidRPr="0032629C">
        <w:rPr>
          <w:rFonts w:ascii="Times New Roman" w:hAnsi="Times New Roman" w:cs="Times New Roman"/>
          <w:b/>
          <w:sz w:val="24"/>
          <w:szCs w:val="24"/>
        </w:rPr>
        <w:t xml:space="preserve">Članak </w:t>
      </w:r>
      <w:r w:rsidR="00FE091A" w:rsidRPr="0032629C">
        <w:rPr>
          <w:rFonts w:ascii="Times New Roman" w:hAnsi="Times New Roman" w:cs="Times New Roman"/>
          <w:b/>
          <w:sz w:val="24"/>
          <w:szCs w:val="24"/>
        </w:rPr>
        <w:t>2</w:t>
      </w:r>
      <w:r w:rsidRPr="0032629C">
        <w:rPr>
          <w:rFonts w:ascii="Times New Roman" w:hAnsi="Times New Roman" w:cs="Times New Roman"/>
          <w:sz w:val="24"/>
          <w:szCs w:val="24"/>
        </w:rPr>
        <w:t>.</w:t>
      </w:r>
      <w:r w:rsidR="001B78E5" w:rsidRPr="0032629C">
        <w:rPr>
          <w:rFonts w:ascii="Times New Roman" w:hAnsi="Times New Roman" w:cs="Times New Roman"/>
          <w:sz w:val="24"/>
          <w:szCs w:val="24"/>
        </w:rPr>
        <w:t xml:space="preserve"> </w:t>
      </w:r>
    </w:p>
    <w:p w14:paraId="68BF9091" w14:textId="77777777" w:rsidR="001B78E5" w:rsidRPr="0032629C" w:rsidRDefault="001B78E5" w:rsidP="001B78E5">
      <w:pPr>
        <w:spacing w:after="0" w:line="240" w:lineRule="auto"/>
        <w:jc w:val="center"/>
        <w:rPr>
          <w:rFonts w:ascii="Times New Roman" w:hAnsi="Times New Roman" w:cs="Times New Roman"/>
          <w:sz w:val="24"/>
          <w:szCs w:val="24"/>
        </w:rPr>
      </w:pPr>
    </w:p>
    <w:p w14:paraId="68BF9092" w14:textId="34160D8F" w:rsidR="00EB780D" w:rsidRDefault="001B78E5" w:rsidP="00037261">
      <w:pPr>
        <w:spacing w:after="0" w:line="240" w:lineRule="auto"/>
        <w:ind w:left="10" w:firstLine="1408"/>
        <w:jc w:val="both"/>
        <w:rPr>
          <w:rFonts w:ascii="Times New Roman" w:hAnsi="Times New Roman" w:cs="Times New Roman"/>
          <w:sz w:val="24"/>
          <w:szCs w:val="24"/>
        </w:rPr>
      </w:pPr>
      <w:r w:rsidRPr="0032629C">
        <w:rPr>
          <w:rFonts w:ascii="Times New Roman" w:hAnsi="Times New Roman" w:cs="Times New Roman"/>
          <w:sz w:val="24"/>
          <w:szCs w:val="24"/>
        </w:rPr>
        <w:t>U č</w:t>
      </w:r>
      <w:r w:rsidR="00D939B1" w:rsidRPr="0032629C">
        <w:rPr>
          <w:rFonts w:ascii="Times New Roman" w:hAnsi="Times New Roman" w:cs="Times New Roman"/>
          <w:sz w:val="24"/>
          <w:szCs w:val="24"/>
        </w:rPr>
        <w:t>lank</w:t>
      </w:r>
      <w:r w:rsidRPr="0032629C">
        <w:rPr>
          <w:rFonts w:ascii="Times New Roman" w:hAnsi="Times New Roman" w:cs="Times New Roman"/>
          <w:sz w:val="24"/>
          <w:szCs w:val="24"/>
        </w:rPr>
        <w:t>u</w:t>
      </w:r>
      <w:r w:rsidR="00D939B1" w:rsidRPr="0032629C">
        <w:rPr>
          <w:rFonts w:ascii="Times New Roman" w:hAnsi="Times New Roman" w:cs="Times New Roman"/>
          <w:sz w:val="24"/>
          <w:szCs w:val="24"/>
        </w:rPr>
        <w:t xml:space="preserve"> 3. </w:t>
      </w:r>
      <w:bookmarkStart w:id="3" w:name="_Hlk192249736"/>
      <w:r w:rsidR="00D939B1" w:rsidRPr="0032629C">
        <w:rPr>
          <w:rFonts w:ascii="Times New Roman" w:hAnsi="Times New Roman" w:cs="Times New Roman"/>
          <w:sz w:val="24"/>
          <w:szCs w:val="24"/>
        </w:rPr>
        <w:t>stav</w:t>
      </w:r>
      <w:r w:rsidR="00E3552E" w:rsidRPr="0032629C">
        <w:rPr>
          <w:rFonts w:ascii="Times New Roman" w:hAnsi="Times New Roman" w:cs="Times New Roman"/>
          <w:sz w:val="24"/>
          <w:szCs w:val="24"/>
        </w:rPr>
        <w:t>ci</w:t>
      </w:r>
      <w:r w:rsidR="00037261">
        <w:rPr>
          <w:rFonts w:ascii="Times New Roman" w:hAnsi="Times New Roman" w:cs="Times New Roman"/>
          <w:sz w:val="24"/>
          <w:szCs w:val="24"/>
        </w:rPr>
        <w:t>ma</w:t>
      </w:r>
      <w:r w:rsidR="00FE091A" w:rsidRPr="0032629C">
        <w:rPr>
          <w:rFonts w:ascii="Times New Roman" w:hAnsi="Times New Roman" w:cs="Times New Roman"/>
          <w:sz w:val="24"/>
          <w:szCs w:val="24"/>
        </w:rPr>
        <w:t xml:space="preserve"> 1.</w:t>
      </w:r>
      <w:r w:rsidR="00037261">
        <w:rPr>
          <w:rFonts w:ascii="Times New Roman" w:hAnsi="Times New Roman" w:cs="Times New Roman"/>
          <w:sz w:val="24"/>
          <w:szCs w:val="24"/>
        </w:rPr>
        <w:t>,</w:t>
      </w:r>
      <w:r w:rsidR="00FA10AB">
        <w:rPr>
          <w:rFonts w:ascii="Times New Roman" w:hAnsi="Times New Roman" w:cs="Times New Roman"/>
          <w:sz w:val="24"/>
          <w:szCs w:val="24"/>
        </w:rPr>
        <w:t xml:space="preserve"> </w:t>
      </w:r>
      <w:r w:rsidR="00037261">
        <w:rPr>
          <w:rFonts w:ascii="Times New Roman" w:hAnsi="Times New Roman" w:cs="Times New Roman"/>
          <w:sz w:val="24"/>
          <w:szCs w:val="24"/>
        </w:rPr>
        <w:t>2</w:t>
      </w:r>
      <w:r w:rsidR="00FA10AB">
        <w:rPr>
          <w:rFonts w:ascii="Times New Roman" w:hAnsi="Times New Roman" w:cs="Times New Roman"/>
          <w:sz w:val="24"/>
          <w:szCs w:val="24"/>
        </w:rPr>
        <w:t>.</w:t>
      </w:r>
      <w:r w:rsidR="00FE091A" w:rsidRPr="0032629C">
        <w:rPr>
          <w:rFonts w:ascii="Times New Roman" w:hAnsi="Times New Roman" w:cs="Times New Roman"/>
          <w:sz w:val="24"/>
          <w:szCs w:val="24"/>
        </w:rPr>
        <w:t xml:space="preserve"> </w:t>
      </w:r>
      <w:r w:rsidR="00EB780D" w:rsidRPr="0032629C">
        <w:rPr>
          <w:rFonts w:ascii="Times New Roman" w:hAnsi="Times New Roman" w:cs="Times New Roman"/>
          <w:sz w:val="24"/>
          <w:szCs w:val="24"/>
        </w:rPr>
        <w:t xml:space="preserve">i </w:t>
      </w:r>
      <w:r w:rsidR="00037261">
        <w:rPr>
          <w:rFonts w:ascii="Times New Roman" w:hAnsi="Times New Roman" w:cs="Times New Roman"/>
          <w:sz w:val="24"/>
          <w:szCs w:val="24"/>
        </w:rPr>
        <w:t>3</w:t>
      </w:r>
      <w:r w:rsidR="009E7055" w:rsidRPr="0032629C">
        <w:rPr>
          <w:rFonts w:ascii="Times New Roman" w:hAnsi="Times New Roman" w:cs="Times New Roman"/>
          <w:sz w:val="24"/>
          <w:szCs w:val="24"/>
        </w:rPr>
        <w:t>.</w:t>
      </w:r>
      <w:r w:rsidR="00EB780D" w:rsidRPr="0032629C">
        <w:rPr>
          <w:rFonts w:ascii="Times New Roman" w:hAnsi="Times New Roman" w:cs="Times New Roman"/>
          <w:sz w:val="24"/>
          <w:szCs w:val="24"/>
        </w:rPr>
        <w:t xml:space="preserve"> </w:t>
      </w:r>
      <w:r w:rsidR="00037261" w:rsidRPr="00037261">
        <w:rPr>
          <w:rFonts w:ascii="Times New Roman" w:hAnsi="Times New Roman" w:cs="Times New Roman"/>
          <w:sz w:val="24"/>
          <w:szCs w:val="24"/>
        </w:rPr>
        <w:t>riječi: „31. ožujka 2025.“ zamjenjuju se riječima: „30. rujna 2025.“.</w:t>
      </w:r>
      <w:bookmarkStart w:id="4" w:name="_Hlk176364445"/>
    </w:p>
    <w:p w14:paraId="4D12E4D7" w14:textId="77777777" w:rsidR="0078002D" w:rsidRPr="0032629C" w:rsidRDefault="0078002D" w:rsidP="00037261">
      <w:pPr>
        <w:spacing w:after="0" w:line="240" w:lineRule="auto"/>
        <w:ind w:left="10" w:firstLine="1408"/>
        <w:jc w:val="both"/>
        <w:rPr>
          <w:rFonts w:ascii="Times New Roman" w:hAnsi="Times New Roman" w:cs="Times New Roman"/>
          <w:sz w:val="24"/>
          <w:szCs w:val="24"/>
        </w:rPr>
      </w:pPr>
    </w:p>
    <w:bookmarkEnd w:id="3"/>
    <w:bookmarkEnd w:id="4"/>
    <w:p w14:paraId="68BF9093" w14:textId="77777777" w:rsidR="000E79CA" w:rsidRPr="0032629C" w:rsidRDefault="00D939B1" w:rsidP="0032629C">
      <w:pPr>
        <w:spacing w:after="0" w:line="240" w:lineRule="auto"/>
        <w:ind w:firstLine="1418"/>
        <w:jc w:val="both"/>
        <w:rPr>
          <w:rFonts w:ascii="Times New Roman" w:hAnsi="Times New Roman" w:cs="Times New Roman"/>
          <w:sz w:val="24"/>
          <w:szCs w:val="24"/>
        </w:rPr>
      </w:pPr>
      <w:r w:rsidRPr="0032629C">
        <w:rPr>
          <w:rFonts w:ascii="Times New Roman" w:hAnsi="Times New Roman" w:cs="Times New Roman"/>
          <w:sz w:val="24"/>
          <w:szCs w:val="24"/>
        </w:rPr>
        <w:t>U stavku 6. riječi: „</w:t>
      </w:r>
      <w:r w:rsidR="00F01B4C">
        <w:rPr>
          <w:rFonts w:ascii="Times New Roman" w:hAnsi="Times New Roman" w:cs="Times New Roman"/>
          <w:sz w:val="24"/>
          <w:szCs w:val="24"/>
        </w:rPr>
        <w:t xml:space="preserve"> 1</w:t>
      </w:r>
      <w:r w:rsidR="00F01B4C" w:rsidRPr="00F01B4C">
        <w:rPr>
          <w:rFonts w:ascii="Times New Roman" w:hAnsi="Times New Roman" w:cs="Times New Roman"/>
          <w:sz w:val="24"/>
          <w:szCs w:val="24"/>
        </w:rPr>
        <w:t>. listopada 2023. do 31. ožujka 2024.</w:t>
      </w:r>
      <w:r w:rsidRPr="0032629C">
        <w:rPr>
          <w:rFonts w:ascii="Times New Roman" w:hAnsi="Times New Roman" w:cs="Times New Roman"/>
          <w:sz w:val="24"/>
          <w:szCs w:val="24"/>
        </w:rPr>
        <w:t>“ zamjenjuju se riječima: „1.</w:t>
      </w:r>
      <w:r w:rsidR="00271C4F" w:rsidRPr="0032629C">
        <w:rPr>
          <w:rFonts w:ascii="Times New Roman" w:hAnsi="Times New Roman" w:cs="Times New Roman"/>
          <w:sz w:val="24"/>
          <w:szCs w:val="24"/>
        </w:rPr>
        <w:t xml:space="preserve"> </w:t>
      </w:r>
      <w:r w:rsidR="00F01B4C">
        <w:rPr>
          <w:rFonts w:ascii="Times New Roman" w:hAnsi="Times New Roman" w:cs="Times New Roman"/>
          <w:sz w:val="24"/>
          <w:szCs w:val="24"/>
        </w:rPr>
        <w:t>travnja</w:t>
      </w:r>
      <w:r w:rsidR="00F01B4C" w:rsidRPr="0032629C">
        <w:rPr>
          <w:rFonts w:ascii="Times New Roman" w:hAnsi="Times New Roman" w:cs="Times New Roman"/>
          <w:sz w:val="24"/>
          <w:szCs w:val="24"/>
        </w:rPr>
        <w:t xml:space="preserve"> 202</w:t>
      </w:r>
      <w:r w:rsidR="00F01B4C">
        <w:rPr>
          <w:rFonts w:ascii="Times New Roman" w:hAnsi="Times New Roman" w:cs="Times New Roman"/>
          <w:sz w:val="24"/>
          <w:szCs w:val="24"/>
        </w:rPr>
        <w:t>4</w:t>
      </w:r>
      <w:r w:rsidR="00271C4F" w:rsidRPr="0032629C">
        <w:rPr>
          <w:rFonts w:ascii="Times New Roman" w:hAnsi="Times New Roman" w:cs="Times New Roman"/>
          <w:sz w:val="24"/>
          <w:szCs w:val="24"/>
        </w:rPr>
        <w:t xml:space="preserve">. do </w:t>
      </w:r>
      <w:r w:rsidR="00F01B4C" w:rsidRPr="0032629C">
        <w:rPr>
          <w:rFonts w:ascii="Times New Roman" w:hAnsi="Times New Roman" w:cs="Times New Roman"/>
          <w:sz w:val="24"/>
          <w:szCs w:val="24"/>
        </w:rPr>
        <w:t>3</w:t>
      </w:r>
      <w:r w:rsidR="00F01B4C">
        <w:rPr>
          <w:rFonts w:ascii="Times New Roman" w:hAnsi="Times New Roman" w:cs="Times New Roman"/>
          <w:sz w:val="24"/>
          <w:szCs w:val="24"/>
        </w:rPr>
        <w:t>0</w:t>
      </w:r>
      <w:r w:rsidR="00271C4F" w:rsidRPr="0032629C">
        <w:rPr>
          <w:rFonts w:ascii="Times New Roman" w:hAnsi="Times New Roman" w:cs="Times New Roman"/>
          <w:sz w:val="24"/>
          <w:szCs w:val="24"/>
        </w:rPr>
        <w:t xml:space="preserve">. </w:t>
      </w:r>
      <w:r w:rsidR="00F01B4C">
        <w:rPr>
          <w:rFonts w:ascii="Times New Roman" w:hAnsi="Times New Roman" w:cs="Times New Roman"/>
          <w:sz w:val="24"/>
          <w:szCs w:val="24"/>
        </w:rPr>
        <w:t>rujna</w:t>
      </w:r>
      <w:r w:rsidR="00F01B4C" w:rsidRPr="0032629C">
        <w:rPr>
          <w:rFonts w:ascii="Times New Roman" w:hAnsi="Times New Roman" w:cs="Times New Roman"/>
          <w:sz w:val="24"/>
          <w:szCs w:val="24"/>
        </w:rPr>
        <w:t xml:space="preserve"> </w:t>
      </w:r>
      <w:r w:rsidR="00271C4F" w:rsidRPr="0032629C">
        <w:rPr>
          <w:rFonts w:ascii="Times New Roman" w:hAnsi="Times New Roman" w:cs="Times New Roman"/>
          <w:sz w:val="24"/>
          <w:szCs w:val="24"/>
        </w:rPr>
        <w:t>202</w:t>
      </w:r>
      <w:r w:rsidR="008D5D3B" w:rsidRPr="0032629C">
        <w:rPr>
          <w:rFonts w:ascii="Times New Roman" w:hAnsi="Times New Roman" w:cs="Times New Roman"/>
          <w:sz w:val="24"/>
          <w:szCs w:val="24"/>
        </w:rPr>
        <w:t>4</w:t>
      </w:r>
      <w:r w:rsidR="00271C4F" w:rsidRPr="0032629C">
        <w:rPr>
          <w:rFonts w:ascii="Times New Roman" w:hAnsi="Times New Roman" w:cs="Times New Roman"/>
          <w:sz w:val="24"/>
          <w:szCs w:val="24"/>
        </w:rPr>
        <w:t>.“</w:t>
      </w:r>
      <w:r w:rsidR="00C80731" w:rsidRPr="0032629C">
        <w:rPr>
          <w:rFonts w:ascii="Times New Roman" w:hAnsi="Times New Roman" w:cs="Times New Roman"/>
          <w:sz w:val="24"/>
          <w:szCs w:val="24"/>
        </w:rPr>
        <w:t>.</w:t>
      </w:r>
      <w:r w:rsidR="00EB780D" w:rsidRPr="0032629C">
        <w:rPr>
          <w:rFonts w:ascii="Times New Roman" w:hAnsi="Times New Roman" w:cs="Times New Roman"/>
          <w:sz w:val="24"/>
          <w:szCs w:val="24"/>
        </w:rPr>
        <w:t xml:space="preserve"> </w:t>
      </w:r>
    </w:p>
    <w:p w14:paraId="68BF9094" w14:textId="77777777" w:rsidR="001A349D" w:rsidRPr="0032629C" w:rsidRDefault="001A349D" w:rsidP="0032629C">
      <w:pPr>
        <w:spacing w:after="0" w:line="240" w:lineRule="auto"/>
        <w:jc w:val="center"/>
        <w:rPr>
          <w:rFonts w:ascii="Times New Roman" w:hAnsi="Times New Roman" w:cs="Times New Roman"/>
          <w:b/>
          <w:sz w:val="24"/>
          <w:szCs w:val="24"/>
        </w:rPr>
      </w:pPr>
    </w:p>
    <w:p w14:paraId="68BF9095" w14:textId="0A670507" w:rsidR="00271C4F" w:rsidRPr="0032629C" w:rsidRDefault="006E5D55" w:rsidP="0032629C">
      <w:pPr>
        <w:spacing w:after="0" w:line="240" w:lineRule="auto"/>
        <w:jc w:val="center"/>
        <w:rPr>
          <w:rFonts w:ascii="Times New Roman" w:hAnsi="Times New Roman" w:cs="Times New Roman"/>
          <w:b/>
          <w:sz w:val="24"/>
          <w:szCs w:val="24"/>
        </w:rPr>
      </w:pPr>
      <w:r w:rsidRPr="0032629C">
        <w:rPr>
          <w:rFonts w:ascii="Times New Roman" w:hAnsi="Times New Roman" w:cs="Times New Roman"/>
          <w:b/>
          <w:sz w:val="24"/>
          <w:szCs w:val="24"/>
        </w:rPr>
        <w:t xml:space="preserve">Članak </w:t>
      </w:r>
      <w:r w:rsidR="00271C4F" w:rsidRPr="0032629C">
        <w:rPr>
          <w:rFonts w:ascii="Times New Roman" w:hAnsi="Times New Roman" w:cs="Times New Roman"/>
          <w:b/>
          <w:sz w:val="24"/>
          <w:szCs w:val="24"/>
        </w:rPr>
        <w:t>3</w:t>
      </w:r>
      <w:r w:rsidRPr="0032629C">
        <w:rPr>
          <w:rFonts w:ascii="Times New Roman" w:hAnsi="Times New Roman" w:cs="Times New Roman"/>
          <w:b/>
          <w:sz w:val="24"/>
          <w:szCs w:val="24"/>
        </w:rPr>
        <w:t>.</w:t>
      </w:r>
    </w:p>
    <w:p w14:paraId="68BF9096" w14:textId="77777777" w:rsidR="005D0AEB" w:rsidRPr="0032629C" w:rsidRDefault="005D0AEB" w:rsidP="0032629C">
      <w:pPr>
        <w:spacing w:after="0" w:line="240" w:lineRule="auto"/>
        <w:jc w:val="center"/>
        <w:rPr>
          <w:rFonts w:ascii="Times New Roman" w:hAnsi="Times New Roman" w:cs="Times New Roman"/>
          <w:sz w:val="24"/>
          <w:szCs w:val="24"/>
        </w:rPr>
      </w:pPr>
    </w:p>
    <w:p w14:paraId="68BF9097" w14:textId="77777777" w:rsidR="00271C4F" w:rsidRPr="0032629C" w:rsidRDefault="00271C4F" w:rsidP="0032629C">
      <w:pPr>
        <w:spacing w:after="0" w:line="240" w:lineRule="auto"/>
        <w:ind w:firstLine="1418"/>
        <w:jc w:val="both"/>
        <w:rPr>
          <w:rFonts w:ascii="Times New Roman" w:hAnsi="Times New Roman" w:cs="Times New Roman"/>
          <w:sz w:val="24"/>
          <w:szCs w:val="24"/>
        </w:rPr>
      </w:pPr>
      <w:r w:rsidRPr="0032629C">
        <w:rPr>
          <w:rFonts w:ascii="Times New Roman" w:hAnsi="Times New Roman" w:cs="Times New Roman"/>
          <w:sz w:val="24"/>
          <w:szCs w:val="24"/>
        </w:rPr>
        <w:t>U članku 4. stavak 7. mijenja se i glasi:</w:t>
      </w:r>
    </w:p>
    <w:p w14:paraId="68BF9098" w14:textId="77777777" w:rsidR="005D0AEB" w:rsidRPr="0032629C" w:rsidRDefault="005D0AEB" w:rsidP="0032629C">
      <w:pPr>
        <w:spacing w:after="0" w:line="240" w:lineRule="auto"/>
        <w:ind w:firstLine="1418"/>
        <w:jc w:val="both"/>
        <w:rPr>
          <w:rFonts w:ascii="Times New Roman" w:hAnsi="Times New Roman" w:cs="Times New Roman"/>
          <w:sz w:val="24"/>
          <w:szCs w:val="24"/>
        </w:rPr>
      </w:pPr>
    </w:p>
    <w:p w14:paraId="68BF9099" w14:textId="05210F1B" w:rsidR="006E5D55" w:rsidRPr="0032629C" w:rsidRDefault="008F1344" w:rsidP="0032629C">
      <w:pPr>
        <w:spacing w:after="0" w:line="240" w:lineRule="auto"/>
        <w:jc w:val="both"/>
        <w:rPr>
          <w:rFonts w:ascii="Times New Roman" w:hAnsi="Times New Roman" w:cs="Times New Roman"/>
          <w:sz w:val="24"/>
          <w:szCs w:val="24"/>
        </w:rPr>
      </w:pPr>
      <w:r w:rsidRPr="0032629C">
        <w:rPr>
          <w:rFonts w:ascii="Times New Roman" w:hAnsi="Times New Roman" w:cs="Times New Roman"/>
          <w:sz w:val="24"/>
          <w:szCs w:val="24"/>
        </w:rPr>
        <w:t>„</w:t>
      </w:r>
      <w:r w:rsidR="0078002D">
        <w:rPr>
          <w:rFonts w:ascii="Times New Roman" w:hAnsi="Times New Roman" w:cs="Times New Roman"/>
          <w:sz w:val="24"/>
          <w:szCs w:val="24"/>
        </w:rPr>
        <w:t xml:space="preserve">(7) </w:t>
      </w:r>
      <w:r w:rsidR="00271C4F" w:rsidRPr="0032629C">
        <w:rPr>
          <w:rFonts w:ascii="Times New Roman" w:hAnsi="Times New Roman" w:cs="Times New Roman"/>
          <w:sz w:val="24"/>
          <w:szCs w:val="24"/>
        </w:rPr>
        <w:t xml:space="preserve">Za </w:t>
      </w:r>
      <w:r w:rsidR="00CB0E8E" w:rsidRPr="0032629C">
        <w:rPr>
          <w:rFonts w:ascii="Times New Roman" w:hAnsi="Times New Roman" w:cs="Times New Roman"/>
          <w:sz w:val="24"/>
          <w:szCs w:val="24"/>
        </w:rPr>
        <w:t>izračun i nadoknadu razlike iz stavka 6. ovoga članka opskrbljivač</w:t>
      </w:r>
      <w:r w:rsidRPr="0032629C">
        <w:rPr>
          <w:rFonts w:ascii="Times New Roman" w:hAnsi="Times New Roman" w:cs="Times New Roman"/>
          <w:sz w:val="24"/>
          <w:szCs w:val="24"/>
        </w:rPr>
        <w:t>ima</w:t>
      </w:r>
      <w:r w:rsidR="00CB0E8E" w:rsidRPr="0032629C">
        <w:rPr>
          <w:rFonts w:ascii="Times New Roman" w:hAnsi="Times New Roman" w:cs="Times New Roman"/>
          <w:sz w:val="24"/>
          <w:szCs w:val="24"/>
        </w:rPr>
        <w:t xml:space="preserve"> iz stavaka 3. i 4. ovoga članka</w:t>
      </w:r>
      <w:r w:rsidR="00633F09" w:rsidRPr="0032629C">
        <w:rPr>
          <w:rFonts w:ascii="Times New Roman" w:hAnsi="Times New Roman" w:cs="Times New Roman"/>
          <w:sz w:val="24"/>
          <w:szCs w:val="24"/>
        </w:rPr>
        <w:t>,</w:t>
      </w:r>
      <w:r w:rsidR="00CB0E8E" w:rsidRPr="0032629C">
        <w:rPr>
          <w:rFonts w:ascii="Times New Roman" w:hAnsi="Times New Roman" w:cs="Times New Roman"/>
          <w:sz w:val="24"/>
          <w:szCs w:val="24"/>
        </w:rPr>
        <w:t xml:space="preserve"> za razdoblje od 1. </w:t>
      </w:r>
      <w:r w:rsidR="007339B1">
        <w:rPr>
          <w:rFonts w:ascii="Times New Roman" w:hAnsi="Times New Roman" w:cs="Times New Roman"/>
          <w:sz w:val="24"/>
          <w:szCs w:val="24"/>
        </w:rPr>
        <w:t>travnja</w:t>
      </w:r>
      <w:r w:rsidR="007339B1" w:rsidRPr="0032629C">
        <w:rPr>
          <w:rFonts w:ascii="Times New Roman" w:hAnsi="Times New Roman" w:cs="Times New Roman"/>
          <w:sz w:val="24"/>
          <w:szCs w:val="24"/>
        </w:rPr>
        <w:t xml:space="preserve"> 202</w:t>
      </w:r>
      <w:r w:rsidR="007339B1">
        <w:rPr>
          <w:rFonts w:ascii="Times New Roman" w:hAnsi="Times New Roman" w:cs="Times New Roman"/>
          <w:sz w:val="24"/>
          <w:szCs w:val="24"/>
        </w:rPr>
        <w:t>5</w:t>
      </w:r>
      <w:r w:rsidR="00CB0E8E" w:rsidRPr="0032629C">
        <w:rPr>
          <w:rFonts w:ascii="Times New Roman" w:hAnsi="Times New Roman" w:cs="Times New Roman"/>
          <w:sz w:val="24"/>
          <w:szCs w:val="24"/>
        </w:rPr>
        <w:t xml:space="preserve">. do </w:t>
      </w:r>
      <w:r w:rsidR="007339B1" w:rsidRPr="0032629C">
        <w:rPr>
          <w:rFonts w:ascii="Times New Roman" w:hAnsi="Times New Roman" w:cs="Times New Roman"/>
          <w:sz w:val="24"/>
          <w:szCs w:val="24"/>
        </w:rPr>
        <w:t>3</w:t>
      </w:r>
      <w:r w:rsidR="007339B1">
        <w:rPr>
          <w:rFonts w:ascii="Times New Roman" w:hAnsi="Times New Roman" w:cs="Times New Roman"/>
          <w:sz w:val="24"/>
          <w:szCs w:val="24"/>
        </w:rPr>
        <w:t>0</w:t>
      </w:r>
      <w:r w:rsidR="00CB0E8E" w:rsidRPr="0032629C">
        <w:rPr>
          <w:rFonts w:ascii="Times New Roman" w:hAnsi="Times New Roman" w:cs="Times New Roman"/>
          <w:sz w:val="24"/>
          <w:szCs w:val="24"/>
        </w:rPr>
        <w:t xml:space="preserve">. </w:t>
      </w:r>
      <w:r w:rsidR="007339B1">
        <w:rPr>
          <w:rFonts w:ascii="Times New Roman" w:hAnsi="Times New Roman" w:cs="Times New Roman"/>
          <w:sz w:val="24"/>
          <w:szCs w:val="24"/>
        </w:rPr>
        <w:t>rujna</w:t>
      </w:r>
      <w:r w:rsidR="007339B1" w:rsidRPr="0032629C">
        <w:rPr>
          <w:rFonts w:ascii="Times New Roman" w:hAnsi="Times New Roman" w:cs="Times New Roman"/>
          <w:sz w:val="24"/>
          <w:szCs w:val="24"/>
        </w:rPr>
        <w:t xml:space="preserve"> </w:t>
      </w:r>
      <w:r w:rsidR="00CB0E8E" w:rsidRPr="0032629C">
        <w:rPr>
          <w:rFonts w:ascii="Times New Roman" w:hAnsi="Times New Roman" w:cs="Times New Roman"/>
          <w:sz w:val="24"/>
          <w:szCs w:val="24"/>
        </w:rPr>
        <w:t>202</w:t>
      </w:r>
      <w:r w:rsidR="009B35C5" w:rsidRPr="0032629C">
        <w:rPr>
          <w:rFonts w:ascii="Times New Roman" w:hAnsi="Times New Roman" w:cs="Times New Roman"/>
          <w:sz w:val="24"/>
          <w:szCs w:val="24"/>
        </w:rPr>
        <w:t>5</w:t>
      </w:r>
      <w:r w:rsidR="00CB0E8E" w:rsidRPr="0032629C">
        <w:rPr>
          <w:rFonts w:ascii="Times New Roman" w:hAnsi="Times New Roman" w:cs="Times New Roman"/>
          <w:sz w:val="24"/>
          <w:szCs w:val="24"/>
        </w:rPr>
        <w:t>.</w:t>
      </w:r>
      <w:r w:rsidR="00633F09" w:rsidRPr="0032629C">
        <w:rPr>
          <w:rFonts w:ascii="Times New Roman" w:hAnsi="Times New Roman" w:cs="Times New Roman"/>
          <w:sz w:val="24"/>
          <w:szCs w:val="24"/>
        </w:rPr>
        <w:t xml:space="preserve">, priznaje se ugovorena cijena ako je iznos ugovorene cijene niži od </w:t>
      </w:r>
      <w:r w:rsidR="007339B1" w:rsidRPr="0032629C">
        <w:rPr>
          <w:rFonts w:ascii="Times New Roman" w:hAnsi="Times New Roman" w:cs="Times New Roman"/>
          <w:sz w:val="24"/>
          <w:szCs w:val="24"/>
        </w:rPr>
        <w:t>1</w:t>
      </w:r>
      <w:r w:rsidR="007339B1">
        <w:rPr>
          <w:rFonts w:ascii="Times New Roman" w:hAnsi="Times New Roman" w:cs="Times New Roman"/>
          <w:sz w:val="24"/>
          <w:szCs w:val="24"/>
        </w:rPr>
        <w:t>4</w:t>
      </w:r>
      <w:r w:rsidR="007339B1" w:rsidRPr="0032629C">
        <w:rPr>
          <w:rFonts w:ascii="Times New Roman" w:hAnsi="Times New Roman" w:cs="Times New Roman"/>
          <w:sz w:val="24"/>
          <w:szCs w:val="24"/>
        </w:rPr>
        <w:t xml:space="preserve">0 </w:t>
      </w:r>
      <w:r w:rsidR="00633F09" w:rsidRPr="0032629C">
        <w:rPr>
          <w:rFonts w:ascii="Times New Roman" w:hAnsi="Times New Roman" w:cs="Times New Roman"/>
          <w:sz w:val="24"/>
          <w:szCs w:val="24"/>
        </w:rPr>
        <w:t>EUR/</w:t>
      </w:r>
      <w:proofErr w:type="spellStart"/>
      <w:r w:rsidR="00633F09" w:rsidRPr="0032629C">
        <w:rPr>
          <w:rFonts w:ascii="Times New Roman" w:hAnsi="Times New Roman" w:cs="Times New Roman"/>
          <w:sz w:val="24"/>
          <w:szCs w:val="24"/>
        </w:rPr>
        <w:t>MWh</w:t>
      </w:r>
      <w:proofErr w:type="spellEnd"/>
      <w:r w:rsidR="00633F09" w:rsidRPr="0032629C">
        <w:rPr>
          <w:rFonts w:ascii="Times New Roman" w:hAnsi="Times New Roman" w:cs="Times New Roman"/>
          <w:sz w:val="24"/>
          <w:szCs w:val="24"/>
        </w:rPr>
        <w:t xml:space="preserve">, odnosno priznaje se iznos ugovorene cijene od </w:t>
      </w:r>
      <w:r w:rsidR="007339B1" w:rsidRPr="0032629C">
        <w:rPr>
          <w:rFonts w:ascii="Times New Roman" w:hAnsi="Times New Roman" w:cs="Times New Roman"/>
          <w:sz w:val="24"/>
          <w:szCs w:val="24"/>
        </w:rPr>
        <w:t>1</w:t>
      </w:r>
      <w:r w:rsidR="007339B1">
        <w:rPr>
          <w:rFonts w:ascii="Times New Roman" w:hAnsi="Times New Roman" w:cs="Times New Roman"/>
          <w:sz w:val="24"/>
          <w:szCs w:val="24"/>
        </w:rPr>
        <w:t>4</w:t>
      </w:r>
      <w:r w:rsidR="007339B1" w:rsidRPr="0032629C">
        <w:rPr>
          <w:rFonts w:ascii="Times New Roman" w:hAnsi="Times New Roman" w:cs="Times New Roman"/>
          <w:sz w:val="24"/>
          <w:szCs w:val="24"/>
        </w:rPr>
        <w:t xml:space="preserve">0 </w:t>
      </w:r>
      <w:r w:rsidR="00633F09" w:rsidRPr="0032629C">
        <w:rPr>
          <w:rFonts w:ascii="Times New Roman" w:hAnsi="Times New Roman" w:cs="Times New Roman"/>
          <w:sz w:val="24"/>
          <w:szCs w:val="24"/>
        </w:rPr>
        <w:t>EUR/</w:t>
      </w:r>
      <w:proofErr w:type="spellStart"/>
      <w:r w:rsidR="00633F09" w:rsidRPr="0032629C">
        <w:rPr>
          <w:rFonts w:ascii="Times New Roman" w:hAnsi="Times New Roman" w:cs="Times New Roman"/>
          <w:sz w:val="24"/>
          <w:szCs w:val="24"/>
        </w:rPr>
        <w:t>MWh</w:t>
      </w:r>
      <w:proofErr w:type="spellEnd"/>
      <w:r w:rsidRPr="0032629C">
        <w:rPr>
          <w:rFonts w:ascii="Times New Roman" w:hAnsi="Times New Roman" w:cs="Times New Roman"/>
          <w:sz w:val="24"/>
          <w:szCs w:val="24"/>
        </w:rPr>
        <w:t>,</w:t>
      </w:r>
      <w:r w:rsidR="00633F09" w:rsidRPr="0032629C">
        <w:rPr>
          <w:rFonts w:ascii="Times New Roman" w:hAnsi="Times New Roman" w:cs="Times New Roman"/>
          <w:sz w:val="24"/>
          <w:szCs w:val="24"/>
        </w:rPr>
        <w:t xml:space="preserve"> ako je iznos ugovorene cijene viši od </w:t>
      </w:r>
      <w:r w:rsidR="007339B1" w:rsidRPr="0032629C">
        <w:rPr>
          <w:rFonts w:ascii="Times New Roman" w:hAnsi="Times New Roman" w:cs="Times New Roman"/>
          <w:sz w:val="24"/>
          <w:szCs w:val="24"/>
        </w:rPr>
        <w:t>1</w:t>
      </w:r>
      <w:r w:rsidR="007339B1">
        <w:rPr>
          <w:rFonts w:ascii="Times New Roman" w:hAnsi="Times New Roman" w:cs="Times New Roman"/>
          <w:sz w:val="24"/>
          <w:szCs w:val="24"/>
        </w:rPr>
        <w:t>4</w:t>
      </w:r>
      <w:r w:rsidR="007339B1" w:rsidRPr="0032629C">
        <w:rPr>
          <w:rFonts w:ascii="Times New Roman" w:hAnsi="Times New Roman" w:cs="Times New Roman"/>
          <w:sz w:val="24"/>
          <w:szCs w:val="24"/>
        </w:rPr>
        <w:t xml:space="preserve">0 </w:t>
      </w:r>
      <w:r w:rsidR="00633F09" w:rsidRPr="0032629C">
        <w:rPr>
          <w:rFonts w:ascii="Times New Roman" w:hAnsi="Times New Roman" w:cs="Times New Roman"/>
          <w:sz w:val="24"/>
          <w:szCs w:val="24"/>
        </w:rPr>
        <w:t>EUR/</w:t>
      </w:r>
      <w:proofErr w:type="spellStart"/>
      <w:r w:rsidR="00633F09" w:rsidRPr="0032629C">
        <w:rPr>
          <w:rFonts w:ascii="Times New Roman" w:hAnsi="Times New Roman" w:cs="Times New Roman"/>
          <w:sz w:val="24"/>
          <w:szCs w:val="24"/>
        </w:rPr>
        <w:t>MWh</w:t>
      </w:r>
      <w:proofErr w:type="spellEnd"/>
      <w:r w:rsidR="00633F09" w:rsidRPr="0032629C">
        <w:rPr>
          <w:rFonts w:ascii="Times New Roman" w:hAnsi="Times New Roman" w:cs="Times New Roman"/>
          <w:sz w:val="24"/>
          <w:szCs w:val="24"/>
        </w:rPr>
        <w:t>.</w:t>
      </w:r>
      <w:r w:rsidR="005175A6" w:rsidRPr="0032629C">
        <w:rPr>
          <w:rFonts w:ascii="Times New Roman" w:hAnsi="Times New Roman" w:cs="Times New Roman"/>
          <w:sz w:val="24"/>
          <w:szCs w:val="24"/>
        </w:rPr>
        <w:t>“.</w:t>
      </w:r>
    </w:p>
    <w:p w14:paraId="68BF909A" w14:textId="77777777" w:rsidR="00BC5034" w:rsidRPr="0032629C" w:rsidRDefault="00BC5034" w:rsidP="0032629C">
      <w:pPr>
        <w:spacing w:after="0" w:line="240" w:lineRule="auto"/>
        <w:jc w:val="both"/>
        <w:rPr>
          <w:rFonts w:ascii="Times New Roman" w:hAnsi="Times New Roman" w:cs="Times New Roman"/>
          <w:bCs/>
          <w:sz w:val="24"/>
          <w:szCs w:val="24"/>
        </w:rPr>
      </w:pPr>
    </w:p>
    <w:p w14:paraId="68BF909B" w14:textId="77777777" w:rsidR="006E5D55" w:rsidRPr="0032629C" w:rsidRDefault="001A349D" w:rsidP="0032629C">
      <w:pPr>
        <w:spacing w:after="0" w:line="240" w:lineRule="auto"/>
        <w:jc w:val="center"/>
        <w:rPr>
          <w:rFonts w:ascii="Times New Roman" w:hAnsi="Times New Roman" w:cs="Times New Roman"/>
          <w:b/>
          <w:sz w:val="24"/>
          <w:szCs w:val="24"/>
        </w:rPr>
      </w:pPr>
      <w:bookmarkStart w:id="5" w:name="_Hlk160806759"/>
      <w:r w:rsidRPr="0032629C">
        <w:rPr>
          <w:rFonts w:ascii="Times New Roman" w:hAnsi="Times New Roman" w:cs="Times New Roman"/>
          <w:b/>
          <w:sz w:val="24"/>
          <w:szCs w:val="24"/>
        </w:rPr>
        <w:t>Članak 4</w:t>
      </w:r>
      <w:r w:rsidR="006E5D55" w:rsidRPr="0032629C">
        <w:rPr>
          <w:rFonts w:ascii="Times New Roman" w:hAnsi="Times New Roman" w:cs="Times New Roman"/>
          <w:b/>
          <w:sz w:val="24"/>
          <w:szCs w:val="24"/>
        </w:rPr>
        <w:t>.</w:t>
      </w:r>
    </w:p>
    <w:p w14:paraId="68BF909C" w14:textId="77777777" w:rsidR="0032629C" w:rsidRPr="0032629C" w:rsidRDefault="0032629C" w:rsidP="0032629C">
      <w:pPr>
        <w:spacing w:after="0" w:line="240" w:lineRule="auto"/>
        <w:jc w:val="center"/>
        <w:rPr>
          <w:rFonts w:ascii="Times New Roman" w:hAnsi="Times New Roman" w:cs="Times New Roman"/>
          <w:b/>
          <w:sz w:val="24"/>
          <w:szCs w:val="24"/>
        </w:rPr>
      </w:pPr>
    </w:p>
    <w:p w14:paraId="68BF909D" w14:textId="2BAD67C5" w:rsidR="0032629C" w:rsidRPr="0032629C" w:rsidRDefault="0036343D" w:rsidP="0036343D">
      <w:pPr>
        <w:spacing w:after="0" w:line="24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U </w:t>
      </w:r>
      <w:r w:rsidR="00FA10AB">
        <w:rPr>
          <w:rFonts w:ascii="Times New Roman" w:hAnsi="Times New Roman" w:cs="Times New Roman"/>
          <w:sz w:val="24"/>
          <w:szCs w:val="24"/>
        </w:rPr>
        <w:t>č</w:t>
      </w:r>
      <w:r w:rsidR="00FA10AB" w:rsidRPr="0032629C">
        <w:rPr>
          <w:rFonts w:ascii="Times New Roman" w:hAnsi="Times New Roman" w:cs="Times New Roman"/>
          <w:sz w:val="24"/>
          <w:szCs w:val="24"/>
        </w:rPr>
        <w:t>lanku</w:t>
      </w:r>
      <w:r w:rsidR="00633F09" w:rsidRPr="0032629C">
        <w:rPr>
          <w:rFonts w:ascii="Times New Roman" w:hAnsi="Times New Roman" w:cs="Times New Roman"/>
          <w:sz w:val="24"/>
          <w:szCs w:val="24"/>
        </w:rPr>
        <w:t xml:space="preserve"> 5. </w:t>
      </w:r>
      <w:r w:rsidRPr="0036343D">
        <w:rPr>
          <w:rFonts w:ascii="Times New Roman" w:hAnsi="Times New Roman" w:cs="Times New Roman"/>
          <w:sz w:val="24"/>
          <w:szCs w:val="24"/>
        </w:rPr>
        <w:t>stavcima 1.,</w:t>
      </w:r>
      <w:r w:rsidR="00CA6999">
        <w:rPr>
          <w:rFonts w:ascii="Times New Roman" w:hAnsi="Times New Roman" w:cs="Times New Roman"/>
          <w:sz w:val="24"/>
          <w:szCs w:val="24"/>
        </w:rPr>
        <w:t xml:space="preserve"> </w:t>
      </w:r>
      <w:r w:rsidRPr="0036343D">
        <w:rPr>
          <w:rFonts w:ascii="Times New Roman" w:hAnsi="Times New Roman" w:cs="Times New Roman"/>
          <w:sz w:val="24"/>
          <w:szCs w:val="24"/>
        </w:rPr>
        <w:t>2</w:t>
      </w:r>
      <w:r w:rsidR="00753097">
        <w:rPr>
          <w:rFonts w:ascii="Times New Roman" w:hAnsi="Times New Roman" w:cs="Times New Roman"/>
          <w:sz w:val="24"/>
          <w:szCs w:val="24"/>
        </w:rPr>
        <w:t>.</w:t>
      </w:r>
      <w:r w:rsidR="005739D5">
        <w:rPr>
          <w:rFonts w:ascii="Times New Roman" w:hAnsi="Times New Roman" w:cs="Times New Roman"/>
          <w:sz w:val="24"/>
          <w:szCs w:val="24"/>
        </w:rPr>
        <w:t>,</w:t>
      </w:r>
      <w:r w:rsidR="00CA6999">
        <w:rPr>
          <w:rFonts w:ascii="Times New Roman" w:hAnsi="Times New Roman" w:cs="Times New Roman"/>
          <w:sz w:val="24"/>
          <w:szCs w:val="24"/>
        </w:rPr>
        <w:t xml:space="preserve"> </w:t>
      </w:r>
      <w:r w:rsidR="005739D5">
        <w:rPr>
          <w:rFonts w:ascii="Times New Roman" w:hAnsi="Times New Roman" w:cs="Times New Roman"/>
          <w:sz w:val="24"/>
          <w:szCs w:val="24"/>
        </w:rPr>
        <w:t>3.,</w:t>
      </w:r>
      <w:r w:rsidR="00CA6999">
        <w:rPr>
          <w:rFonts w:ascii="Times New Roman" w:hAnsi="Times New Roman" w:cs="Times New Roman"/>
          <w:sz w:val="24"/>
          <w:szCs w:val="24"/>
        </w:rPr>
        <w:t xml:space="preserve"> </w:t>
      </w:r>
      <w:r w:rsidR="005739D5">
        <w:rPr>
          <w:rFonts w:ascii="Times New Roman" w:hAnsi="Times New Roman" w:cs="Times New Roman"/>
          <w:sz w:val="24"/>
          <w:szCs w:val="24"/>
        </w:rPr>
        <w:t>4.,</w:t>
      </w:r>
      <w:r w:rsidR="00CA6999">
        <w:rPr>
          <w:rFonts w:ascii="Times New Roman" w:hAnsi="Times New Roman" w:cs="Times New Roman"/>
          <w:sz w:val="24"/>
          <w:szCs w:val="24"/>
        </w:rPr>
        <w:t xml:space="preserve"> </w:t>
      </w:r>
      <w:r w:rsidR="005739D5">
        <w:rPr>
          <w:rFonts w:ascii="Times New Roman" w:hAnsi="Times New Roman" w:cs="Times New Roman"/>
          <w:sz w:val="24"/>
          <w:szCs w:val="24"/>
        </w:rPr>
        <w:t>5.</w:t>
      </w:r>
      <w:r w:rsidR="00CA6999">
        <w:rPr>
          <w:rFonts w:ascii="Times New Roman" w:hAnsi="Times New Roman" w:cs="Times New Roman"/>
          <w:sz w:val="24"/>
          <w:szCs w:val="24"/>
        </w:rPr>
        <w:t xml:space="preserve"> </w:t>
      </w:r>
      <w:r w:rsidR="00166E72">
        <w:rPr>
          <w:rFonts w:ascii="Times New Roman" w:hAnsi="Times New Roman" w:cs="Times New Roman"/>
          <w:sz w:val="24"/>
          <w:szCs w:val="24"/>
        </w:rPr>
        <w:t xml:space="preserve">i 9. </w:t>
      </w:r>
      <w:r w:rsidRPr="0036343D">
        <w:rPr>
          <w:rFonts w:ascii="Times New Roman" w:hAnsi="Times New Roman" w:cs="Times New Roman"/>
          <w:sz w:val="24"/>
          <w:szCs w:val="24"/>
        </w:rPr>
        <w:t>riječi: „31. ožujka 2025.“ zamjenjuju se riječima: „30. rujna 2025.“.</w:t>
      </w:r>
      <w:r w:rsidR="003E37A6">
        <w:rPr>
          <w:rFonts w:ascii="Times New Roman" w:hAnsi="Times New Roman" w:cs="Times New Roman"/>
          <w:sz w:val="24"/>
          <w:szCs w:val="24"/>
        </w:rPr>
        <w:t xml:space="preserve">  </w:t>
      </w:r>
    </w:p>
    <w:bookmarkEnd w:id="5"/>
    <w:p w14:paraId="68BF909E" w14:textId="77777777" w:rsidR="00201DE7" w:rsidRDefault="00201DE7" w:rsidP="00D44D59">
      <w:pPr>
        <w:spacing w:after="0" w:line="240" w:lineRule="auto"/>
        <w:ind w:left="10"/>
        <w:jc w:val="both"/>
        <w:rPr>
          <w:rFonts w:ascii="Times New Roman" w:hAnsi="Times New Roman" w:cs="Times New Roman"/>
          <w:sz w:val="24"/>
          <w:szCs w:val="24"/>
        </w:rPr>
      </w:pPr>
    </w:p>
    <w:p w14:paraId="68BF909F" w14:textId="48980397" w:rsidR="003A7A19" w:rsidRDefault="00166E72" w:rsidP="0078002D">
      <w:pPr>
        <w:spacing w:after="0" w:line="24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Stavak 10. </w:t>
      </w:r>
      <w:r w:rsidR="003A7A19">
        <w:rPr>
          <w:rFonts w:ascii="Times New Roman" w:hAnsi="Times New Roman" w:cs="Times New Roman"/>
          <w:sz w:val="24"/>
          <w:szCs w:val="24"/>
        </w:rPr>
        <w:t>m</w:t>
      </w:r>
      <w:r>
        <w:rPr>
          <w:rFonts w:ascii="Times New Roman" w:hAnsi="Times New Roman" w:cs="Times New Roman"/>
          <w:sz w:val="24"/>
          <w:szCs w:val="24"/>
        </w:rPr>
        <w:t>ijenja se i glasi:</w:t>
      </w:r>
    </w:p>
    <w:p w14:paraId="0ACE8D0D" w14:textId="77777777" w:rsidR="0078002D" w:rsidRDefault="0078002D" w:rsidP="00166E72">
      <w:pPr>
        <w:spacing w:after="0" w:line="240" w:lineRule="auto"/>
        <w:ind w:firstLine="720"/>
        <w:jc w:val="both"/>
        <w:rPr>
          <w:rFonts w:ascii="Times New Roman" w:hAnsi="Times New Roman" w:cs="Times New Roman"/>
          <w:sz w:val="24"/>
          <w:szCs w:val="24"/>
        </w:rPr>
      </w:pPr>
    </w:p>
    <w:p w14:paraId="68BF90A0" w14:textId="4E3BE91A" w:rsidR="00D44D59" w:rsidRDefault="00166E72" w:rsidP="00EE7D1D">
      <w:pPr>
        <w:spacing w:after="0" w:line="240" w:lineRule="auto"/>
        <w:jc w:val="both"/>
        <w:rPr>
          <w:rFonts w:ascii="Times New Roman" w:hAnsi="Times New Roman" w:cs="Times New Roman"/>
          <w:sz w:val="24"/>
          <w:szCs w:val="24"/>
        </w:rPr>
      </w:pPr>
      <w:r w:rsidRPr="003104BF">
        <w:rPr>
          <w:rFonts w:ascii="Times New Roman" w:hAnsi="Times New Roman" w:cs="Times New Roman"/>
          <w:sz w:val="24"/>
          <w:szCs w:val="24"/>
        </w:rPr>
        <w:t>„</w:t>
      </w:r>
      <w:r w:rsidR="00EE7D1D">
        <w:rPr>
          <w:rFonts w:ascii="Times New Roman" w:hAnsi="Times New Roman" w:cs="Times New Roman"/>
          <w:sz w:val="24"/>
          <w:szCs w:val="24"/>
        </w:rPr>
        <w:t xml:space="preserve">(10) </w:t>
      </w:r>
      <w:r w:rsidRPr="00166E72">
        <w:rPr>
          <w:rFonts w:ascii="Times New Roman" w:hAnsi="Times New Roman" w:cs="Times New Roman"/>
          <w:sz w:val="24"/>
          <w:szCs w:val="24"/>
        </w:rPr>
        <w:t xml:space="preserve">Hrvatska energetska regulatorna agencija će do </w:t>
      </w:r>
      <w:r>
        <w:rPr>
          <w:rFonts w:ascii="Times New Roman" w:hAnsi="Times New Roman" w:cs="Times New Roman"/>
          <w:sz w:val="24"/>
          <w:szCs w:val="24"/>
        </w:rPr>
        <w:t>1</w:t>
      </w:r>
      <w:r w:rsidRPr="003104BF">
        <w:rPr>
          <w:rFonts w:ascii="Times New Roman" w:hAnsi="Times New Roman" w:cs="Times New Roman"/>
          <w:sz w:val="24"/>
          <w:szCs w:val="24"/>
        </w:rPr>
        <w:t xml:space="preserve">. </w:t>
      </w:r>
      <w:r>
        <w:rPr>
          <w:rFonts w:ascii="Times New Roman" w:hAnsi="Times New Roman" w:cs="Times New Roman"/>
          <w:sz w:val="24"/>
          <w:szCs w:val="24"/>
        </w:rPr>
        <w:t>travnja</w:t>
      </w:r>
      <w:r w:rsidRPr="003104BF">
        <w:rPr>
          <w:rFonts w:ascii="Times New Roman" w:hAnsi="Times New Roman" w:cs="Times New Roman"/>
          <w:sz w:val="24"/>
          <w:szCs w:val="24"/>
        </w:rPr>
        <w:t xml:space="preserve"> 202</w:t>
      </w:r>
      <w:r>
        <w:rPr>
          <w:rFonts w:ascii="Times New Roman" w:hAnsi="Times New Roman" w:cs="Times New Roman"/>
          <w:sz w:val="24"/>
          <w:szCs w:val="24"/>
        </w:rPr>
        <w:t>6</w:t>
      </w:r>
      <w:r w:rsidRPr="003104BF">
        <w:rPr>
          <w:rFonts w:ascii="Times New Roman" w:hAnsi="Times New Roman" w:cs="Times New Roman"/>
          <w:sz w:val="24"/>
          <w:szCs w:val="24"/>
        </w:rPr>
        <w:t>.</w:t>
      </w:r>
      <w:r w:rsidRPr="00166E72">
        <w:rPr>
          <w:rFonts w:ascii="Times New Roman" w:hAnsi="Times New Roman" w:cs="Times New Roman"/>
          <w:sz w:val="24"/>
          <w:szCs w:val="24"/>
        </w:rPr>
        <w:t xml:space="preserve"> provesti reviziju izračuna jediničnih cijena iz stavaka 2. i 4. ovoga članka, za razdoblje od 1. listopada 2022. do 3</w:t>
      </w:r>
      <w:r>
        <w:rPr>
          <w:rFonts w:ascii="Times New Roman" w:hAnsi="Times New Roman" w:cs="Times New Roman"/>
          <w:sz w:val="24"/>
          <w:szCs w:val="24"/>
        </w:rPr>
        <w:t>0</w:t>
      </w:r>
      <w:r w:rsidRPr="00166E72">
        <w:rPr>
          <w:rFonts w:ascii="Times New Roman" w:hAnsi="Times New Roman" w:cs="Times New Roman"/>
          <w:sz w:val="24"/>
          <w:szCs w:val="24"/>
        </w:rPr>
        <w:t xml:space="preserve">. </w:t>
      </w:r>
      <w:r>
        <w:rPr>
          <w:rFonts w:ascii="Times New Roman" w:hAnsi="Times New Roman" w:cs="Times New Roman"/>
          <w:sz w:val="24"/>
          <w:szCs w:val="24"/>
        </w:rPr>
        <w:t>rujna</w:t>
      </w:r>
      <w:r w:rsidRPr="00166E72">
        <w:rPr>
          <w:rFonts w:ascii="Times New Roman" w:hAnsi="Times New Roman" w:cs="Times New Roman"/>
          <w:sz w:val="24"/>
          <w:szCs w:val="24"/>
        </w:rPr>
        <w:t xml:space="preserve"> 2025. na temelju stvarnih troškova goriva i emisijskih jedinica stakleničkih plinova, koje su energetski subjekti dužni dostaviti Hrvatskoj energetskoj regulatornoj agenciji do 3</w:t>
      </w:r>
      <w:r>
        <w:rPr>
          <w:rFonts w:ascii="Times New Roman" w:hAnsi="Times New Roman" w:cs="Times New Roman"/>
          <w:sz w:val="24"/>
          <w:szCs w:val="24"/>
        </w:rPr>
        <w:t>0</w:t>
      </w:r>
      <w:r w:rsidRPr="00166E72">
        <w:rPr>
          <w:rFonts w:ascii="Times New Roman" w:hAnsi="Times New Roman" w:cs="Times New Roman"/>
          <w:sz w:val="24"/>
          <w:szCs w:val="24"/>
        </w:rPr>
        <w:t xml:space="preserve">. </w:t>
      </w:r>
      <w:r>
        <w:rPr>
          <w:rFonts w:ascii="Times New Roman" w:hAnsi="Times New Roman" w:cs="Times New Roman"/>
          <w:sz w:val="24"/>
          <w:szCs w:val="24"/>
        </w:rPr>
        <w:t>studenoga</w:t>
      </w:r>
      <w:r w:rsidRPr="00166E72">
        <w:rPr>
          <w:rFonts w:ascii="Times New Roman" w:hAnsi="Times New Roman" w:cs="Times New Roman"/>
          <w:sz w:val="24"/>
          <w:szCs w:val="24"/>
        </w:rPr>
        <w:t xml:space="preserve"> 2025., te donijeti rješenje o rezultatima revizije i o tome obavještava energetske subjekte i Ministarstvo gospodarstva.</w:t>
      </w:r>
      <w:r>
        <w:rPr>
          <w:rFonts w:ascii="Times New Roman" w:eastAsia="Calibri" w:hAnsi="Times New Roman" w:cs="Times New Roman"/>
          <w:sz w:val="24"/>
          <w:szCs w:val="24"/>
        </w:rPr>
        <w:t>“.</w:t>
      </w:r>
    </w:p>
    <w:p w14:paraId="68BF90A1" w14:textId="77777777" w:rsidR="00166E72" w:rsidRPr="0032629C" w:rsidRDefault="00166E72" w:rsidP="00D44D59">
      <w:pPr>
        <w:spacing w:after="0" w:line="240" w:lineRule="auto"/>
        <w:jc w:val="both"/>
        <w:rPr>
          <w:rFonts w:ascii="Times New Roman" w:hAnsi="Times New Roman" w:cs="Times New Roman"/>
          <w:sz w:val="24"/>
          <w:szCs w:val="24"/>
        </w:rPr>
      </w:pPr>
    </w:p>
    <w:p w14:paraId="68BF90A2" w14:textId="77777777" w:rsidR="008F2549" w:rsidRDefault="009C5F0A" w:rsidP="00D44D59">
      <w:pPr>
        <w:spacing w:after="0" w:line="240" w:lineRule="auto"/>
        <w:jc w:val="center"/>
        <w:rPr>
          <w:rFonts w:ascii="Times New Roman" w:hAnsi="Times New Roman" w:cs="Times New Roman"/>
          <w:b/>
          <w:bCs/>
          <w:sz w:val="24"/>
          <w:szCs w:val="24"/>
        </w:rPr>
      </w:pPr>
      <w:r w:rsidRPr="0032629C">
        <w:rPr>
          <w:rFonts w:ascii="Times New Roman" w:hAnsi="Times New Roman" w:cs="Times New Roman"/>
          <w:b/>
          <w:bCs/>
          <w:sz w:val="24"/>
          <w:szCs w:val="24"/>
        </w:rPr>
        <w:t xml:space="preserve">Članak </w:t>
      </w:r>
      <w:r w:rsidR="00D9297F" w:rsidRPr="0032629C">
        <w:rPr>
          <w:rFonts w:ascii="Times New Roman" w:hAnsi="Times New Roman" w:cs="Times New Roman"/>
          <w:b/>
          <w:bCs/>
          <w:sz w:val="24"/>
          <w:szCs w:val="24"/>
        </w:rPr>
        <w:t>5.</w:t>
      </w:r>
    </w:p>
    <w:p w14:paraId="68BF90A3" w14:textId="77777777" w:rsidR="00D44D59" w:rsidRPr="0032629C" w:rsidRDefault="00D44D59" w:rsidP="00D44D59">
      <w:pPr>
        <w:spacing w:after="0" w:line="240" w:lineRule="auto"/>
        <w:jc w:val="center"/>
        <w:rPr>
          <w:rFonts w:ascii="Times New Roman" w:hAnsi="Times New Roman" w:cs="Times New Roman"/>
          <w:b/>
          <w:bCs/>
          <w:sz w:val="24"/>
          <w:szCs w:val="24"/>
        </w:rPr>
      </w:pPr>
    </w:p>
    <w:p w14:paraId="68BF90A4" w14:textId="77777777" w:rsidR="00F0629B" w:rsidRDefault="00506E47" w:rsidP="00506E47">
      <w:pPr>
        <w:spacing w:after="0" w:line="24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U </w:t>
      </w:r>
      <w:r w:rsidR="00FA10AB">
        <w:rPr>
          <w:rFonts w:ascii="Times New Roman" w:hAnsi="Times New Roman" w:cs="Times New Roman"/>
          <w:sz w:val="24"/>
          <w:szCs w:val="24"/>
        </w:rPr>
        <w:t>č</w:t>
      </w:r>
      <w:r w:rsidR="00FA10AB" w:rsidRPr="0032629C">
        <w:rPr>
          <w:rFonts w:ascii="Times New Roman" w:hAnsi="Times New Roman" w:cs="Times New Roman"/>
          <w:sz w:val="24"/>
          <w:szCs w:val="24"/>
        </w:rPr>
        <w:t>lanku</w:t>
      </w:r>
      <w:r w:rsidRPr="0032629C">
        <w:rPr>
          <w:rFonts w:ascii="Times New Roman" w:hAnsi="Times New Roman" w:cs="Times New Roman"/>
          <w:sz w:val="24"/>
          <w:szCs w:val="24"/>
        </w:rPr>
        <w:t xml:space="preserve"> </w:t>
      </w:r>
      <w:r>
        <w:rPr>
          <w:rFonts w:ascii="Times New Roman" w:hAnsi="Times New Roman" w:cs="Times New Roman"/>
          <w:sz w:val="24"/>
          <w:szCs w:val="24"/>
        </w:rPr>
        <w:t>7</w:t>
      </w:r>
      <w:r w:rsidRPr="0032629C">
        <w:rPr>
          <w:rFonts w:ascii="Times New Roman" w:hAnsi="Times New Roman" w:cs="Times New Roman"/>
          <w:sz w:val="24"/>
          <w:szCs w:val="24"/>
        </w:rPr>
        <w:t xml:space="preserve">. </w:t>
      </w:r>
      <w:r w:rsidR="00F0629B">
        <w:rPr>
          <w:rFonts w:ascii="Times New Roman" w:hAnsi="Times New Roman" w:cs="Times New Roman"/>
          <w:sz w:val="24"/>
          <w:szCs w:val="24"/>
        </w:rPr>
        <w:t>stavku 2. riječi</w:t>
      </w:r>
      <w:r w:rsidR="00821B6F">
        <w:rPr>
          <w:rFonts w:ascii="Times New Roman" w:hAnsi="Times New Roman" w:cs="Times New Roman"/>
          <w:sz w:val="24"/>
          <w:szCs w:val="24"/>
        </w:rPr>
        <w:t>:</w:t>
      </w:r>
      <w:r w:rsidR="00F0629B">
        <w:rPr>
          <w:rFonts w:ascii="Times New Roman" w:hAnsi="Times New Roman" w:cs="Times New Roman"/>
          <w:sz w:val="24"/>
          <w:szCs w:val="24"/>
        </w:rPr>
        <w:t xml:space="preserve"> „</w:t>
      </w:r>
      <w:r w:rsidR="00F0629B" w:rsidRPr="00F0629B">
        <w:rPr>
          <w:rFonts w:ascii="Times New Roman" w:hAnsi="Times New Roman" w:cs="Times New Roman"/>
          <w:sz w:val="24"/>
          <w:szCs w:val="24"/>
        </w:rPr>
        <w:t>do 1. listopada 2024.</w:t>
      </w:r>
      <w:r w:rsidR="00F0629B">
        <w:rPr>
          <w:rFonts w:ascii="Times New Roman" w:hAnsi="Times New Roman" w:cs="Times New Roman"/>
          <w:sz w:val="24"/>
          <w:szCs w:val="24"/>
        </w:rPr>
        <w:t>“ zamjenjuju se riječima</w:t>
      </w:r>
      <w:r w:rsidR="00821B6F">
        <w:rPr>
          <w:rFonts w:ascii="Times New Roman" w:hAnsi="Times New Roman" w:cs="Times New Roman"/>
          <w:sz w:val="24"/>
          <w:szCs w:val="24"/>
        </w:rPr>
        <w:t>:</w:t>
      </w:r>
      <w:r w:rsidR="00F0629B">
        <w:rPr>
          <w:rFonts w:ascii="Times New Roman" w:hAnsi="Times New Roman" w:cs="Times New Roman"/>
          <w:sz w:val="24"/>
          <w:szCs w:val="24"/>
        </w:rPr>
        <w:t xml:space="preserve"> „do 1. travnja 202</w:t>
      </w:r>
      <w:r w:rsidR="00821B6F">
        <w:rPr>
          <w:rFonts w:ascii="Times New Roman" w:hAnsi="Times New Roman" w:cs="Times New Roman"/>
          <w:sz w:val="24"/>
          <w:szCs w:val="24"/>
        </w:rPr>
        <w:t>5</w:t>
      </w:r>
      <w:r w:rsidR="00F0629B">
        <w:rPr>
          <w:rFonts w:ascii="Times New Roman" w:hAnsi="Times New Roman" w:cs="Times New Roman"/>
          <w:sz w:val="24"/>
          <w:szCs w:val="24"/>
        </w:rPr>
        <w:t>.“.</w:t>
      </w:r>
    </w:p>
    <w:p w14:paraId="68BF90A5" w14:textId="77777777" w:rsidR="00F0629B" w:rsidRDefault="00F0629B" w:rsidP="00506E47">
      <w:pPr>
        <w:spacing w:after="0" w:line="240" w:lineRule="auto"/>
        <w:ind w:firstLine="1418"/>
        <w:jc w:val="both"/>
        <w:rPr>
          <w:rFonts w:ascii="Times New Roman" w:hAnsi="Times New Roman" w:cs="Times New Roman"/>
          <w:sz w:val="24"/>
          <w:szCs w:val="24"/>
        </w:rPr>
      </w:pPr>
    </w:p>
    <w:p w14:paraId="68BF90A6" w14:textId="77777777" w:rsidR="00506E47" w:rsidRPr="0032629C" w:rsidRDefault="00821B6F" w:rsidP="00506E47">
      <w:pPr>
        <w:spacing w:after="0" w:line="24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U </w:t>
      </w:r>
      <w:r w:rsidR="00506E47" w:rsidRPr="0036343D">
        <w:rPr>
          <w:rFonts w:ascii="Times New Roman" w:hAnsi="Times New Roman" w:cs="Times New Roman"/>
          <w:sz w:val="24"/>
          <w:szCs w:val="24"/>
        </w:rPr>
        <w:t xml:space="preserve">stavcima </w:t>
      </w:r>
      <w:r w:rsidR="00506E47">
        <w:rPr>
          <w:rFonts w:ascii="Times New Roman" w:hAnsi="Times New Roman" w:cs="Times New Roman"/>
          <w:sz w:val="24"/>
          <w:szCs w:val="24"/>
        </w:rPr>
        <w:t>3.,</w:t>
      </w:r>
      <w:r w:rsidR="00CA6999">
        <w:rPr>
          <w:rFonts w:ascii="Times New Roman" w:hAnsi="Times New Roman" w:cs="Times New Roman"/>
          <w:sz w:val="24"/>
          <w:szCs w:val="24"/>
        </w:rPr>
        <w:t xml:space="preserve"> </w:t>
      </w:r>
      <w:r w:rsidR="00506E47">
        <w:rPr>
          <w:rFonts w:ascii="Times New Roman" w:hAnsi="Times New Roman" w:cs="Times New Roman"/>
          <w:sz w:val="24"/>
          <w:szCs w:val="24"/>
        </w:rPr>
        <w:t>4.</w:t>
      </w:r>
      <w:r w:rsidR="00CA6999">
        <w:rPr>
          <w:rFonts w:ascii="Times New Roman" w:hAnsi="Times New Roman" w:cs="Times New Roman"/>
          <w:sz w:val="24"/>
          <w:szCs w:val="24"/>
        </w:rPr>
        <w:t xml:space="preserve"> </w:t>
      </w:r>
      <w:r w:rsidR="003A7A19">
        <w:rPr>
          <w:rFonts w:ascii="Times New Roman" w:hAnsi="Times New Roman" w:cs="Times New Roman"/>
          <w:sz w:val="24"/>
          <w:szCs w:val="24"/>
        </w:rPr>
        <w:t xml:space="preserve">i </w:t>
      </w:r>
      <w:r w:rsidR="00506E47">
        <w:rPr>
          <w:rFonts w:ascii="Times New Roman" w:hAnsi="Times New Roman" w:cs="Times New Roman"/>
          <w:sz w:val="24"/>
          <w:szCs w:val="24"/>
        </w:rPr>
        <w:t>5</w:t>
      </w:r>
      <w:r w:rsidR="00506E47" w:rsidRPr="0036343D">
        <w:rPr>
          <w:rFonts w:ascii="Times New Roman" w:hAnsi="Times New Roman" w:cs="Times New Roman"/>
          <w:sz w:val="24"/>
          <w:szCs w:val="24"/>
        </w:rPr>
        <w:t xml:space="preserve">. </w:t>
      </w:r>
      <w:bookmarkStart w:id="6" w:name="_Hlk192250276"/>
      <w:r w:rsidR="00506E47" w:rsidRPr="0036343D">
        <w:rPr>
          <w:rFonts w:ascii="Times New Roman" w:hAnsi="Times New Roman" w:cs="Times New Roman"/>
          <w:sz w:val="24"/>
          <w:szCs w:val="24"/>
        </w:rPr>
        <w:t>riječi: „31. ožujka 2025.“ zamjenjuju se riječima: „30. rujna 2025.“.</w:t>
      </w:r>
      <w:r w:rsidR="00506E47">
        <w:rPr>
          <w:rFonts w:ascii="Times New Roman" w:hAnsi="Times New Roman" w:cs="Times New Roman"/>
          <w:sz w:val="24"/>
          <w:szCs w:val="24"/>
        </w:rPr>
        <w:t xml:space="preserve">  </w:t>
      </w:r>
    </w:p>
    <w:bookmarkEnd w:id="6"/>
    <w:p w14:paraId="68BF90A7" w14:textId="77777777" w:rsidR="00525583" w:rsidRDefault="00525583" w:rsidP="00D44D59">
      <w:pPr>
        <w:spacing w:after="0" w:line="240" w:lineRule="auto"/>
        <w:jc w:val="both"/>
        <w:rPr>
          <w:rFonts w:ascii="Times New Roman" w:hAnsi="Times New Roman" w:cs="Times New Roman"/>
          <w:sz w:val="24"/>
          <w:szCs w:val="24"/>
        </w:rPr>
      </w:pPr>
    </w:p>
    <w:p w14:paraId="68BF90A8" w14:textId="0CAF5726" w:rsidR="00B67E82" w:rsidRDefault="00B67E82" w:rsidP="00DF2EC6">
      <w:pPr>
        <w:spacing w:after="0" w:line="240" w:lineRule="auto"/>
        <w:ind w:firstLine="1418"/>
        <w:jc w:val="both"/>
        <w:rPr>
          <w:rFonts w:ascii="Times New Roman" w:hAnsi="Times New Roman" w:cs="Times New Roman"/>
          <w:sz w:val="24"/>
          <w:szCs w:val="24"/>
        </w:rPr>
      </w:pPr>
      <w:r>
        <w:rPr>
          <w:rFonts w:ascii="Times New Roman" w:hAnsi="Times New Roman" w:cs="Times New Roman"/>
          <w:sz w:val="24"/>
          <w:szCs w:val="24"/>
        </w:rPr>
        <w:t>U stavku 8. iza riječi</w:t>
      </w:r>
      <w:r w:rsidR="00DF2EC6">
        <w:rPr>
          <w:rFonts w:ascii="Times New Roman" w:hAnsi="Times New Roman" w:cs="Times New Roman"/>
          <w:sz w:val="24"/>
          <w:szCs w:val="24"/>
        </w:rPr>
        <w:t>:</w:t>
      </w:r>
      <w:r>
        <w:rPr>
          <w:rFonts w:ascii="Times New Roman" w:hAnsi="Times New Roman" w:cs="Times New Roman"/>
          <w:sz w:val="24"/>
          <w:szCs w:val="24"/>
        </w:rPr>
        <w:t xml:space="preserve"> </w:t>
      </w:r>
      <w:r w:rsidR="002255A2" w:rsidRPr="002255A2">
        <w:rPr>
          <w:rFonts w:ascii="Times New Roman" w:hAnsi="Times New Roman" w:cs="Times New Roman"/>
          <w:sz w:val="24"/>
          <w:szCs w:val="24"/>
        </w:rPr>
        <w:t>„</w:t>
      </w:r>
      <w:r w:rsidR="002255A2">
        <w:rPr>
          <w:rFonts w:ascii="Times New Roman" w:hAnsi="Times New Roman" w:cs="Times New Roman"/>
          <w:sz w:val="24"/>
          <w:szCs w:val="24"/>
        </w:rPr>
        <w:t>prvi</w:t>
      </w:r>
      <w:r w:rsidR="002255A2" w:rsidRPr="002255A2">
        <w:rPr>
          <w:rFonts w:ascii="Times New Roman" w:hAnsi="Times New Roman" w:cs="Times New Roman"/>
          <w:sz w:val="24"/>
          <w:szCs w:val="24"/>
        </w:rPr>
        <w:t>“</w:t>
      </w:r>
      <w:r w:rsidR="002255A2">
        <w:rPr>
          <w:rFonts w:ascii="Times New Roman" w:hAnsi="Times New Roman" w:cs="Times New Roman"/>
          <w:sz w:val="24"/>
          <w:szCs w:val="24"/>
        </w:rPr>
        <w:t xml:space="preserve"> dodaje se zarez i riječi</w:t>
      </w:r>
      <w:r w:rsidR="00DF2EC6">
        <w:rPr>
          <w:rFonts w:ascii="Times New Roman" w:hAnsi="Times New Roman" w:cs="Times New Roman"/>
          <w:sz w:val="24"/>
          <w:szCs w:val="24"/>
        </w:rPr>
        <w:t>:</w:t>
      </w:r>
      <w:r w:rsidR="002255A2">
        <w:rPr>
          <w:rFonts w:ascii="Times New Roman" w:hAnsi="Times New Roman" w:cs="Times New Roman"/>
          <w:sz w:val="24"/>
          <w:szCs w:val="24"/>
        </w:rPr>
        <w:t xml:space="preserve"> </w:t>
      </w:r>
      <w:r w:rsidR="002255A2" w:rsidRPr="002255A2">
        <w:rPr>
          <w:rFonts w:ascii="Times New Roman" w:hAnsi="Times New Roman" w:cs="Times New Roman"/>
          <w:sz w:val="24"/>
          <w:szCs w:val="24"/>
        </w:rPr>
        <w:t>„</w:t>
      </w:r>
      <w:r w:rsidR="002255A2">
        <w:rPr>
          <w:rFonts w:ascii="Times New Roman" w:hAnsi="Times New Roman" w:cs="Times New Roman"/>
          <w:sz w:val="24"/>
          <w:szCs w:val="24"/>
        </w:rPr>
        <w:t>drugi i treći</w:t>
      </w:r>
      <w:r w:rsidR="002255A2" w:rsidRPr="002255A2">
        <w:rPr>
          <w:rFonts w:ascii="Times New Roman" w:hAnsi="Times New Roman" w:cs="Times New Roman"/>
          <w:sz w:val="24"/>
          <w:szCs w:val="24"/>
        </w:rPr>
        <w:t>“</w:t>
      </w:r>
      <w:r w:rsidR="00821B6F">
        <w:rPr>
          <w:rFonts w:ascii="Times New Roman" w:hAnsi="Times New Roman" w:cs="Times New Roman"/>
          <w:sz w:val="24"/>
          <w:szCs w:val="24"/>
        </w:rPr>
        <w:t>.</w:t>
      </w:r>
    </w:p>
    <w:p w14:paraId="68BF90A9" w14:textId="77777777" w:rsidR="006674C6" w:rsidRDefault="006674C6" w:rsidP="00D44D59">
      <w:pPr>
        <w:spacing w:after="0" w:line="240" w:lineRule="auto"/>
        <w:jc w:val="both"/>
        <w:rPr>
          <w:rFonts w:ascii="Times New Roman" w:hAnsi="Times New Roman" w:cs="Times New Roman"/>
          <w:sz w:val="24"/>
          <w:szCs w:val="24"/>
        </w:rPr>
      </w:pPr>
    </w:p>
    <w:p w14:paraId="68BF90AA" w14:textId="023B6038" w:rsidR="006674C6" w:rsidRDefault="006674C6" w:rsidP="00B143BE">
      <w:pPr>
        <w:spacing w:after="0" w:line="240" w:lineRule="auto"/>
        <w:ind w:firstLine="1418"/>
        <w:jc w:val="both"/>
      </w:pPr>
      <w:r>
        <w:rPr>
          <w:rFonts w:ascii="Times New Roman" w:hAnsi="Times New Roman" w:cs="Times New Roman"/>
          <w:sz w:val="24"/>
          <w:szCs w:val="24"/>
        </w:rPr>
        <w:t>Stavak 10. mijenja se i glasi:</w:t>
      </w:r>
    </w:p>
    <w:p w14:paraId="3AE6F832" w14:textId="77777777" w:rsidR="00B143BE" w:rsidRDefault="00B143BE" w:rsidP="00D44D59">
      <w:pPr>
        <w:spacing w:after="0" w:line="240" w:lineRule="auto"/>
        <w:jc w:val="both"/>
      </w:pPr>
    </w:p>
    <w:p w14:paraId="68BF90AB" w14:textId="62719F3D" w:rsidR="006674C6" w:rsidRDefault="006674C6" w:rsidP="00D44D59">
      <w:pPr>
        <w:spacing w:after="0" w:line="240" w:lineRule="auto"/>
        <w:jc w:val="both"/>
        <w:rPr>
          <w:rFonts w:ascii="Times New Roman" w:hAnsi="Times New Roman" w:cs="Times New Roman"/>
          <w:sz w:val="24"/>
          <w:szCs w:val="24"/>
        </w:rPr>
      </w:pPr>
      <w:r w:rsidRPr="00EB5E1F">
        <w:rPr>
          <w:rFonts w:ascii="Times New Roman" w:hAnsi="Times New Roman" w:cs="Times New Roman"/>
          <w:sz w:val="24"/>
          <w:szCs w:val="24"/>
        </w:rPr>
        <w:t>„</w:t>
      </w:r>
      <w:r w:rsidR="00B143BE">
        <w:rPr>
          <w:rFonts w:ascii="Times New Roman" w:hAnsi="Times New Roman" w:cs="Times New Roman"/>
          <w:sz w:val="24"/>
          <w:szCs w:val="24"/>
        </w:rPr>
        <w:t xml:space="preserve">(10) </w:t>
      </w:r>
      <w:r w:rsidRPr="006674C6">
        <w:rPr>
          <w:rFonts w:ascii="Times New Roman" w:hAnsi="Times New Roman" w:cs="Times New Roman"/>
          <w:sz w:val="24"/>
          <w:szCs w:val="24"/>
        </w:rPr>
        <w:t xml:space="preserve">Korisnici sustava skladišta plina dužni su napuniti skladište plinom u količini od </w:t>
      </w:r>
      <w:r w:rsidR="00302EFD">
        <w:rPr>
          <w:rFonts w:ascii="Times New Roman" w:hAnsi="Times New Roman" w:cs="Times New Roman"/>
          <w:sz w:val="24"/>
          <w:szCs w:val="24"/>
        </w:rPr>
        <w:t>29</w:t>
      </w:r>
      <w:r w:rsidR="00B143BE">
        <w:rPr>
          <w:rFonts w:ascii="Times New Roman" w:hAnsi="Times New Roman" w:cs="Times New Roman"/>
          <w:sz w:val="24"/>
          <w:szCs w:val="24"/>
        </w:rPr>
        <w:t xml:space="preserve"> </w:t>
      </w:r>
      <w:r w:rsidR="00302EFD">
        <w:rPr>
          <w:rFonts w:ascii="Times New Roman" w:hAnsi="Times New Roman" w:cs="Times New Roman"/>
          <w:sz w:val="24"/>
          <w:szCs w:val="24"/>
        </w:rPr>
        <w:t>%</w:t>
      </w:r>
      <w:r w:rsidR="00302EFD" w:rsidRPr="00302EFD">
        <w:t xml:space="preserve"> </w:t>
      </w:r>
      <w:r w:rsidR="00302EFD" w:rsidRPr="00302EFD">
        <w:rPr>
          <w:rFonts w:ascii="Times New Roman" w:hAnsi="Times New Roman" w:cs="Times New Roman"/>
          <w:sz w:val="24"/>
          <w:szCs w:val="24"/>
        </w:rPr>
        <w:t xml:space="preserve">svog ukupno zakupljenoga skladišnoga kapaciteta plina do 1. </w:t>
      </w:r>
      <w:r w:rsidR="00302EFD">
        <w:rPr>
          <w:rFonts w:ascii="Times New Roman" w:hAnsi="Times New Roman" w:cs="Times New Roman"/>
          <w:sz w:val="24"/>
          <w:szCs w:val="24"/>
        </w:rPr>
        <w:t>svibnja</w:t>
      </w:r>
      <w:r w:rsidR="00302EFD" w:rsidRPr="00302EFD">
        <w:rPr>
          <w:rFonts w:ascii="Times New Roman" w:hAnsi="Times New Roman" w:cs="Times New Roman"/>
          <w:sz w:val="24"/>
          <w:szCs w:val="24"/>
        </w:rPr>
        <w:t xml:space="preserve"> 2025.</w:t>
      </w:r>
      <w:r w:rsidR="00302EFD">
        <w:rPr>
          <w:rFonts w:ascii="Times New Roman" w:hAnsi="Times New Roman" w:cs="Times New Roman"/>
          <w:sz w:val="24"/>
          <w:szCs w:val="24"/>
        </w:rPr>
        <w:t xml:space="preserve">; </w:t>
      </w:r>
      <w:r w:rsidRPr="006674C6">
        <w:rPr>
          <w:rFonts w:ascii="Times New Roman" w:hAnsi="Times New Roman" w:cs="Times New Roman"/>
          <w:sz w:val="24"/>
          <w:szCs w:val="24"/>
        </w:rPr>
        <w:t>63 % od svog ukupno zakupljenoga skladišnoga kapaciteta plina do 1. kolovoza 202</w:t>
      </w:r>
      <w:r>
        <w:rPr>
          <w:rFonts w:ascii="Times New Roman" w:hAnsi="Times New Roman" w:cs="Times New Roman"/>
          <w:sz w:val="24"/>
          <w:szCs w:val="24"/>
        </w:rPr>
        <w:t>5</w:t>
      </w:r>
      <w:r w:rsidRPr="006674C6">
        <w:rPr>
          <w:rFonts w:ascii="Times New Roman" w:hAnsi="Times New Roman" w:cs="Times New Roman"/>
          <w:sz w:val="24"/>
          <w:szCs w:val="24"/>
        </w:rPr>
        <w:t>., odnosno dužni su napuniti skladište plinom u količini od 74 % od svog ukupno zakupljenog skladišnoga kapaciteta do 1. listopada 202</w:t>
      </w:r>
      <w:r>
        <w:rPr>
          <w:rFonts w:ascii="Times New Roman" w:hAnsi="Times New Roman" w:cs="Times New Roman"/>
          <w:sz w:val="24"/>
          <w:szCs w:val="24"/>
        </w:rPr>
        <w:t>5</w:t>
      </w:r>
      <w:r w:rsidRPr="006674C6">
        <w:rPr>
          <w:rFonts w:ascii="Times New Roman" w:hAnsi="Times New Roman" w:cs="Times New Roman"/>
          <w:sz w:val="24"/>
          <w:szCs w:val="24"/>
        </w:rPr>
        <w:t>. te 90 % do 1. studenoga 202</w:t>
      </w:r>
      <w:r>
        <w:rPr>
          <w:rFonts w:ascii="Times New Roman" w:hAnsi="Times New Roman" w:cs="Times New Roman"/>
          <w:sz w:val="24"/>
          <w:szCs w:val="24"/>
        </w:rPr>
        <w:t>5</w:t>
      </w:r>
      <w:r w:rsidRPr="006674C6">
        <w:rPr>
          <w:rFonts w:ascii="Times New Roman" w:hAnsi="Times New Roman" w:cs="Times New Roman"/>
          <w:sz w:val="24"/>
          <w:szCs w:val="24"/>
        </w:rPr>
        <w:t>.</w:t>
      </w:r>
      <w:r w:rsidR="00302EFD">
        <w:rPr>
          <w:rFonts w:ascii="Times New Roman" w:hAnsi="Times New Roman" w:cs="Times New Roman"/>
          <w:sz w:val="24"/>
          <w:szCs w:val="24"/>
        </w:rPr>
        <w:t>, te s datumom 1.</w:t>
      </w:r>
      <w:r w:rsidR="00B143BE">
        <w:rPr>
          <w:rFonts w:ascii="Times New Roman" w:hAnsi="Times New Roman" w:cs="Times New Roman"/>
          <w:sz w:val="24"/>
          <w:szCs w:val="24"/>
        </w:rPr>
        <w:t xml:space="preserve"> </w:t>
      </w:r>
      <w:r w:rsidR="00302EFD">
        <w:rPr>
          <w:rFonts w:ascii="Times New Roman" w:hAnsi="Times New Roman" w:cs="Times New Roman"/>
          <w:sz w:val="24"/>
          <w:szCs w:val="24"/>
        </w:rPr>
        <w:t>veljače 2026. imati 46</w:t>
      </w:r>
      <w:r w:rsidR="00B143BE">
        <w:rPr>
          <w:rFonts w:ascii="Times New Roman" w:hAnsi="Times New Roman" w:cs="Times New Roman"/>
          <w:sz w:val="24"/>
          <w:szCs w:val="24"/>
        </w:rPr>
        <w:t xml:space="preserve"> </w:t>
      </w:r>
      <w:r w:rsidR="00302EFD" w:rsidRPr="00302EFD">
        <w:rPr>
          <w:rFonts w:ascii="Times New Roman" w:hAnsi="Times New Roman" w:cs="Times New Roman"/>
          <w:sz w:val="24"/>
          <w:szCs w:val="24"/>
        </w:rPr>
        <w:t>% svog ukupno zakupljenoga skladišnoga kapaciteta plina</w:t>
      </w:r>
      <w:r w:rsidR="00785155">
        <w:rPr>
          <w:rFonts w:ascii="Times New Roman" w:hAnsi="Times New Roman" w:cs="Times New Roman"/>
          <w:sz w:val="24"/>
          <w:szCs w:val="24"/>
        </w:rPr>
        <w:t xml:space="preserve"> pohranjeno</w:t>
      </w:r>
      <w:r w:rsidR="00302EFD">
        <w:rPr>
          <w:rFonts w:ascii="Times New Roman" w:hAnsi="Times New Roman" w:cs="Times New Roman"/>
          <w:sz w:val="24"/>
          <w:szCs w:val="24"/>
        </w:rPr>
        <w:t>g u skladištu.</w:t>
      </w:r>
      <w:r>
        <w:rPr>
          <w:rFonts w:ascii="Times New Roman" w:hAnsi="Times New Roman" w:cs="Times New Roman"/>
          <w:sz w:val="24"/>
          <w:szCs w:val="24"/>
        </w:rPr>
        <w:t>“.</w:t>
      </w:r>
    </w:p>
    <w:p w14:paraId="68BF90AC" w14:textId="77777777" w:rsidR="006674C6" w:rsidRDefault="006674C6" w:rsidP="00D44D59">
      <w:pPr>
        <w:spacing w:after="0" w:line="240" w:lineRule="auto"/>
        <w:jc w:val="both"/>
        <w:rPr>
          <w:rFonts w:ascii="Times New Roman" w:hAnsi="Times New Roman" w:cs="Times New Roman"/>
          <w:sz w:val="24"/>
          <w:szCs w:val="24"/>
        </w:rPr>
      </w:pPr>
    </w:p>
    <w:p w14:paraId="68BF90AD" w14:textId="77777777" w:rsidR="00821B6F" w:rsidRDefault="00821B6F" w:rsidP="00655B6D">
      <w:pPr>
        <w:spacing w:after="0" w:line="240" w:lineRule="auto"/>
        <w:ind w:firstLine="1418"/>
        <w:jc w:val="both"/>
        <w:rPr>
          <w:rFonts w:ascii="Times New Roman" w:hAnsi="Times New Roman" w:cs="Times New Roman"/>
          <w:sz w:val="24"/>
          <w:szCs w:val="24"/>
        </w:rPr>
      </w:pPr>
      <w:r>
        <w:rPr>
          <w:rFonts w:ascii="Times New Roman" w:hAnsi="Times New Roman" w:cs="Times New Roman"/>
          <w:sz w:val="24"/>
          <w:szCs w:val="24"/>
        </w:rPr>
        <w:t>U stavku 12. riječi: „</w:t>
      </w:r>
      <w:r w:rsidRPr="00821B6F">
        <w:rPr>
          <w:rFonts w:ascii="Times New Roman" w:hAnsi="Times New Roman" w:cs="Times New Roman"/>
          <w:sz w:val="24"/>
          <w:szCs w:val="24"/>
        </w:rPr>
        <w:t>odobrenih prema zahtjevima koji su podneseni</w:t>
      </w:r>
      <w:r>
        <w:rPr>
          <w:rFonts w:ascii="Times New Roman" w:hAnsi="Times New Roman" w:cs="Times New Roman"/>
          <w:sz w:val="24"/>
          <w:szCs w:val="24"/>
        </w:rPr>
        <w:t>“ zamjenjuju se riječju: „donesenih“ te se riječi: „</w:t>
      </w:r>
      <w:r w:rsidRPr="00821B6F">
        <w:rPr>
          <w:rFonts w:ascii="Times New Roman" w:hAnsi="Times New Roman" w:cs="Times New Roman"/>
          <w:sz w:val="24"/>
          <w:szCs w:val="24"/>
        </w:rPr>
        <w:t>do 31. ožujka 2025.</w:t>
      </w:r>
      <w:r>
        <w:rPr>
          <w:rFonts w:ascii="Times New Roman" w:hAnsi="Times New Roman" w:cs="Times New Roman"/>
          <w:sz w:val="24"/>
          <w:szCs w:val="24"/>
        </w:rPr>
        <w:t>“ zamjenjuju riječima</w:t>
      </w:r>
      <w:r w:rsidR="00D72DFA">
        <w:rPr>
          <w:rFonts w:ascii="Times New Roman" w:hAnsi="Times New Roman" w:cs="Times New Roman"/>
          <w:sz w:val="24"/>
          <w:szCs w:val="24"/>
        </w:rPr>
        <w:t>:</w:t>
      </w:r>
      <w:r>
        <w:rPr>
          <w:rFonts w:ascii="Times New Roman" w:hAnsi="Times New Roman" w:cs="Times New Roman"/>
          <w:sz w:val="24"/>
          <w:szCs w:val="24"/>
        </w:rPr>
        <w:t xml:space="preserve"> „30. rujna 2025.“.</w:t>
      </w:r>
    </w:p>
    <w:p w14:paraId="68BF90AE" w14:textId="77777777" w:rsidR="00821B6F" w:rsidRDefault="00821B6F" w:rsidP="00D44D59">
      <w:pPr>
        <w:spacing w:after="0" w:line="240" w:lineRule="auto"/>
        <w:jc w:val="both"/>
        <w:rPr>
          <w:rFonts w:ascii="Times New Roman" w:hAnsi="Times New Roman" w:cs="Times New Roman"/>
          <w:sz w:val="24"/>
          <w:szCs w:val="24"/>
        </w:rPr>
      </w:pPr>
    </w:p>
    <w:p w14:paraId="68BF90AF" w14:textId="6B6A7750" w:rsidR="00840844" w:rsidRPr="00E25050" w:rsidRDefault="00ED26F1" w:rsidP="00655B6D">
      <w:pPr>
        <w:spacing w:after="0" w:line="240" w:lineRule="auto"/>
        <w:ind w:firstLine="1418"/>
        <w:jc w:val="both"/>
        <w:rPr>
          <w:rFonts w:ascii="Times New Roman" w:hAnsi="Times New Roman" w:cs="Times New Roman"/>
          <w:sz w:val="24"/>
          <w:szCs w:val="24"/>
        </w:rPr>
      </w:pPr>
      <w:r>
        <w:rPr>
          <w:rFonts w:ascii="Times New Roman" w:hAnsi="Times New Roman" w:cs="Times New Roman"/>
          <w:sz w:val="24"/>
          <w:szCs w:val="24"/>
        </w:rPr>
        <w:t>U stavku 14</w:t>
      </w:r>
      <w:r w:rsidRPr="00821B6F">
        <w:rPr>
          <w:rFonts w:ascii="Times New Roman" w:hAnsi="Times New Roman" w:cs="Times New Roman"/>
          <w:sz w:val="24"/>
          <w:szCs w:val="24"/>
        </w:rPr>
        <w:t>.</w:t>
      </w:r>
      <w:r w:rsidRPr="00ED26F1">
        <w:rPr>
          <w:rFonts w:ascii="Times New Roman" w:hAnsi="Times New Roman" w:cs="Times New Roman"/>
          <w:sz w:val="24"/>
          <w:szCs w:val="24"/>
        </w:rPr>
        <w:t xml:space="preserve"> riječi: „31. </w:t>
      </w:r>
      <w:r w:rsidR="00EB4E22">
        <w:rPr>
          <w:rFonts w:ascii="Times New Roman" w:hAnsi="Times New Roman" w:cs="Times New Roman"/>
          <w:sz w:val="24"/>
          <w:szCs w:val="24"/>
        </w:rPr>
        <w:t>svibnja</w:t>
      </w:r>
      <w:r w:rsidRPr="00ED26F1">
        <w:rPr>
          <w:rFonts w:ascii="Times New Roman" w:hAnsi="Times New Roman" w:cs="Times New Roman"/>
          <w:sz w:val="24"/>
          <w:szCs w:val="24"/>
        </w:rPr>
        <w:t xml:space="preserve"> 2025.“ zamjenjuju se riječima: „30. </w:t>
      </w:r>
      <w:r w:rsidR="00EB4E22">
        <w:rPr>
          <w:rFonts w:ascii="Times New Roman" w:hAnsi="Times New Roman" w:cs="Times New Roman"/>
          <w:sz w:val="24"/>
          <w:szCs w:val="24"/>
        </w:rPr>
        <w:t>studenog</w:t>
      </w:r>
      <w:r w:rsidR="00821B6F">
        <w:rPr>
          <w:rFonts w:ascii="Times New Roman" w:hAnsi="Times New Roman" w:cs="Times New Roman"/>
          <w:sz w:val="24"/>
          <w:szCs w:val="24"/>
        </w:rPr>
        <w:t>a</w:t>
      </w:r>
      <w:r w:rsidRPr="00ED26F1">
        <w:rPr>
          <w:rFonts w:ascii="Times New Roman" w:hAnsi="Times New Roman" w:cs="Times New Roman"/>
          <w:sz w:val="24"/>
          <w:szCs w:val="24"/>
        </w:rPr>
        <w:t xml:space="preserve"> 2025.“.  </w:t>
      </w:r>
    </w:p>
    <w:p w14:paraId="68BF90B0" w14:textId="77777777" w:rsidR="00525583" w:rsidRPr="0032629C" w:rsidRDefault="00525583" w:rsidP="00D44D59">
      <w:pPr>
        <w:spacing w:after="0" w:line="240" w:lineRule="auto"/>
        <w:jc w:val="both"/>
        <w:rPr>
          <w:rFonts w:ascii="Times New Roman" w:hAnsi="Times New Roman" w:cs="Times New Roman"/>
          <w:b/>
          <w:bCs/>
          <w:sz w:val="24"/>
          <w:szCs w:val="24"/>
        </w:rPr>
      </w:pPr>
    </w:p>
    <w:p w14:paraId="68BF90B1" w14:textId="77777777" w:rsidR="00840844" w:rsidRDefault="00D5776D" w:rsidP="00D44D59">
      <w:pPr>
        <w:spacing w:after="0" w:line="240" w:lineRule="auto"/>
        <w:jc w:val="center"/>
        <w:rPr>
          <w:rFonts w:ascii="Times New Roman" w:hAnsi="Times New Roman" w:cs="Times New Roman"/>
          <w:b/>
          <w:bCs/>
          <w:sz w:val="24"/>
          <w:szCs w:val="24"/>
        </w:rPr>
      </w:pPr>
      <w:r w:rsidRPr="0032629C">
        <w:rPr>
          <w:rFonts w:ascii="Times New Roman" w:hAnsi="Times New Roman" w:cs="Times New Roman"/>
          <w:b/>
          <w:bCs/>
          <w:sz w:val="24"/>
          <w:szCs w:val="24"/>
        </w:rPr>
        <w:t xml:space="preserve">Članak 6. </w:t>
      </w:r>
    </w:p>
    <w:p w14:paraId="0F11D05C" w14:textId="77777777" w:rsidR="00EB5E1F" w:rsidRDefault="00EB5E1F" w:rsidP="00EB5E1F">
      <w:pPr>
        <w:spacing w:after="0" w:line="240" w:lineRule="auto"/>
        <w:jc w:val="both"/>
        <w:rPr>
          <w:rFonts w:ascii="Times New Roman" w:hAnsi="Times New Roman" w:cs="Times New Roman"/>
          <w:sz w:val="24"/>
          <w:szCs w:val="24"/>
        </w:rPr>
      </w:pPr>
    </w:p>
    <w:p w14:paraId="4157A9A0" w14:textId="1DB2331E" w:rsidR="00EB5E1F" w:rsidRPr="00EB5E1F" w:rsidRDefault="00EB5E1F" w:rsidP="00EB5E1F">
      <w:pPr>
        <w:spacing w:after="0" w:line="240" w:lineRule="auto"/>
        <w:ind w:firstLine="1418"/>
        <w:jc w:val="both"/>
        <w:rPr>
          <w:rFonts w:ascii="Times New Roman" w:hAnsi="Times New Roman" w:cs="Times New Roman"/>
          <w:sz w:val="24"/>
          <w:szCs w:val="24"/>
        </w:rPr>
      </w:pPr>
      <w:r w:rsidRPr="00EB5E1F">
        <w:rPr>
          <w:rFonts w:ascii="Times New Roman" w:hAnsi="Times New Roman" w:cs="Times New Roman"/>
          <w:sz w:val="24"/>
          <w:szCs w:val="24"/>
        </w:rPr>
        <w:t xml:space="preserve">Vlada Republike Hrvatske će odluku iz članka 5. stavka 6. Uredbe </w:t>
      </w:r>
      <w:r w:rsidR="00D2043E" w:rsidRPr="00D2043E">
        <w:rPr>
          <w:rFonts w:ascii="Times New Roman" w:hAnsi="Times New Roman" w:cs="Times New Roman"/>
          <w:sz w:val="24"/>
          <w:szCs w:val="24"/>
        </w:rPr>
        <w:t xml:space="preserve">o otklanjanju poremećaja na domaćem tržištu energije </w:t>
      </w:r>
      <w:r w:rsidRPr="00EB5E1F">
        <w:rPr>
          <w:rFonts w:ascii="Times New Roman" w:hAnsi="Times New Roman" w:cs="Times New Roman"/>
          <w:sz w:val="24"/>
          <w:szCs w:val="24"/>
        </w:rPr>
        <w:t>donijeti do 30. ožujka 2025.</w:t>
      </w:r>
    </w:p>
    <w:p w14:paraId="68BF90B2" w14:textId="77777777" w:rsidR="003A7A19" w:rsidRDefault="003A7A19" w:rsidP="00D44D59">
      <w:pPr>
        <w:spacing w:after="0" w:line="240" w:lineRule="auto"/>
        <w:jc w:val="center"/>
        <w:rPr>
          <w:rFonts w:ascii="Times New Roman" w:hAnsi="Times New Roman" w:cs="Times New Roman"/>
          <w:b/>
          <w:bCs/>
          <w:sz w:val="24"/>
          <w:szCs w:val="24"/>
        </w:rPr>
      </w:pPr>
    </w:p>
    <w:p w14:paraId="68BF90B5" w14:textId="106E3DB9" w:rsidR="003A7A19" w:rsidRPr="0032629C" w:rsidRDefault="003A7A19" w:rsidP="00D44D59">
      <w:pPr>
        <w:spacing w:after="0" w:line="240" w:lineRule="auto"/>
        <w:jc w:val="center"/>
        <w:rPr>
          <w:rFonts w:ascii="Times New Roman" w:hAnsi="Times New Roman" w:cs="Times New Roman"/>
          <w:b/>
          <w:bCs/>
          <w:sz w:val="24"/>
          <w:szCs w:val="24"/>
        </w:rPr>
      </w:pPr>
      <w:r>
        <w:rPr>
          <w:rFonts w:ascii="Times New Roman" w:hAnsi="Times New Roman" w:cs="Times New Roman"/>
          <w:b/>
          <w:bCs/>
          <w:sz w:val="24"/>
          <w:szCs w:val="24"/>
        </w:rPr>
        <w:t xml:space="preserve">Članak 7. </w:t>
      </w:r>
    </w:p>
    <w:p w14:paraId="68BF90B6" w14:textId="77777777" w:rsidR="00A359A4" w:rsidRPr="0032629C" w:rsidRDefault="00A359A4" w:rsidP="00A359A4">
      <w:pPr>
        <w:spacing w:after="0" w:line="240" w:lineRule="auto"/>
        <w:jc w:val="center"/>
        <w:rPr>
          <w:rFonts w:ascii="Times New Roman" w:hAnsi="Times New Roman" w:cs="Times New Roman"/>
          <w:b/>
          <w:bCs/>
          <w:sz w:val="24"/>
          <w:szCs w:val="24"/>
        </w:rPr>
      </w:pPr>
      <w:bookmarkStart w:id="7" w:name="_Hlk176366327"/>
    </w:p>
    <w:bookmarkEnd w:id="7"/>
    <w:p w14:paraId="68BF90B7" w14:textId="77777777" w:rsidR="006E5D55" w:rsidRPr="0032629C" w:rsidRDefault="00581E7F" w:rsidP="00A359A4">
      <w:pPr>
        <w:spacing w:after="0" w:line="240" w:lineRule="auto"/>
        <w:ind w:firstLine="1418"/>
        <w:jc w:val="both"/>
        <w:rPr>
          <w:rFonts w:ascii="Times New Roman" w:hAnsi="Times New Roman" w:cs="Times New Roman"/>
          <w:sz w:val="24"/>
          <w:szCs w:val="24"/>
        </w:rPr>
      </w:pPr>
      <w:r w:rsidRPr="0032629C">
        <w:rPr>
          <w:rFonts w:ascii="Times New Roman" w:hAnsi="Times New Roman" w:cs="Times New Roman"/>
          <w:sz w:val="24"/>
          <w:szCs w:val="24"/>
        </w:rPr>
        <w:t>Ova Uredba objavit će se u „</w:t>
      </w:r>
      <w:r w:rsidR="006E5D55" w:rsidRPr="0032629C">
        <w:rPr>
          <w:rFonts w:ascii="Times New Roman" w:hAnsi="Times New Roman" w:cs="Times New Roman"/>
          <w:sz w:val="24"/>
          <w:szCs w:val="24"/>
        </w:rPr>
        <w:t xml:space="preserve">Narodnim </w:t>
      </w:r>
      <w:r w:rsidRPr="0032629C">
        <w:rPr>
          <w:rFonts w:ascii="Times New Roman" w:hAnsi="Times New Roman" w:cs="Times New Roman"/>
          <w:sz w:val="24"/>
          <w:szCs w:val="24"/>
        </w:rPr>
        <w:t>novinama”</w:t>
      </w:r>
      <w:r w:rsidR="006E5D55" w:rsidRPr="0032629C">
        <w:rPr>
          <w:rFonts w:ascii="Times New Roman" w:hAnsi="Times New Roman" w:cs="Times New Roman"/>
          <w:sz w:val="24"/>
          <w:szCs w:val="24"/>
        </w:rPr>
        <w:t>, a stupa</w:t>
      </w:r>
      <w:r w:rsidRPr="0032629C">
        <w:rPr>
          <w:rFonts w:ascii="Times New Roman" w:hAnsi="Times New Roman" w:cs="Times New Roman"/>
          <w:sz w:val="24"/>
          <w:szCs w:val="24"/>
        </w:rPr>
        <w:t xml:space="preserve"> </w:t>
      </w:r>
      <w:r w:rsidR="006E5D55" w:rsidRPr="0032629C">
        <w:rPr>
          <w:rFonts w:ascii="Times New Roman" w:hAnsi="Times New Roman" w:cs="Times New Roman"/>
          <w:sz w:val="24"/>
          <w:szCs w:val="24"/>
        </w:rPr>
        <w:t xml:space="preserve">na snagu </w:t>
      </w:r>
      <w:r w:rsidR="003A7A19">
        <w:rPr>
          <w:rFonts w:ascii="Times New Roman" w:hAnsi="Times New Roman" w:cs="Times New Roman"/>
          <w:sz w:val="24"/>
          <w:szCs w:val="24"/>
        </w:rPr>
        <w:t>30</w:t>
      </w:r>
      <w:r w:rsidR="006E5D55" w:rsidRPr="0032629C">
        <w:rPr>
          <w:rFonts w:ascii="Times New Roman" w:hAnsi="Times New Roman" w:cs="Times New Roman"/>
          <w:sz w:val="24"/>
          <w:szCs w:val="24"/>
        </w:rPr>
        <w:t xml:space="preserve">. </w:t>
      </w:r>
      <w:r w:rsidR="003A7A19">
        <w:rPr>
          <w:rFonts w:ascii="Times New Roman" w:hAnsi="Times New Roman" w:cs="Times New Roman"/>
          <w:sz w:val="24"/>
          <w:szCs w:val="24"/>
        </w:rPr>
        <w:t>ožujka</w:t>
      </w:r>
      <w:r w:rsidR="006B306E">
        <w:rPr>
          <w:rFonts w:ascii="Times New Roman" w:hAnsi="Times New Roman" w:cs="Times New Roman"/>
          <w:sz w:val="24"/>
          <w:szCs w:val="24"/>
        </w:rPr>
        <w:t xml:space="preserve"> </w:t>
      </w:r>
      <w:r w:rsidR="006B306E" w:rsidRPr="0032629C">
        <w:rPr>
          <w:rFonts w:ascii="Times New Roman" w:hAnsi="Times New Roman" w:cs="Times New Roman"/>
          <w:sz w:val="24"/>
          <w:szCs w:val="24"/>
        </w:rPr>
        <w:t>202</w:t>
      </w:r>
      <w:r w:rsidR="006B306E">
        <w:rPr>
          <w:rFonts w:ascii="Times New Roman" w:hAnsi="Times New Roman" w:cs="Times New Roman"/>
          <w:sz w:val="24"/>
          <w:szCs w:val="24"/>
        </w:rPr>
        <w:t>5</w:t>
      </w:r>
      <w:r w:rsidR="006E5D55" w:rsidRPr="0032629C">
        <w:rPr>
          <w:rFonts w:ascii="Times New Roman" w:hAnsi="Times New Roman" w:cs="Times New Roman"/>
          <w:sz w:val="24"/>
          <w:szCs w:val="24"/>
        </w:rPr>
        <w:t>.</w:t>
      </w:r>
    </w:p>
    <w:p w14:paraId="68BF90B8" w14:textId="77777777" w:rsidR="00835FD4" w:rsidRDefault="00835FD4" w:rsidP="00A359A4">
      <w:pPr>
        <w:spacing w:after="0" w:line="240" w:lineRule="auto"/>
        <w:jc w:val="both"/>
        <w:rPr>
          <w:rFonts w:ascii="Times New Roman" w:hAnsi="Times New Roman" w:cs="Times New Roman"/>
          <w:sz w:val="24"/>
          <w:szCs w:val="24"/>
        </w:rPr>
      </w:pPr>
    </w:p>
    <w:p w14:paraId="68BF90B9" w14:textId="77777777" w:rsidR="00E25050" w:rsidRPr="0032629C" w:rsidRDefault="00E25050" w:rsidP="00A359A4">
      <w:pPr>
        <w:spacing w:after="0" w:line="240" w:lineRule="auto"/>
        <w:jc w:val="both"/>
        <w:rPr>
          <w:rFonts w:ascii="Times New Roman" w:hAnsi="Times New Roman" w:cs="Times New Roman"/>
          <w:sz w:val="24"/>
          <w:szCs w:val="24"/>
        </w:rPr>
      </w:pPr>
    </w:p>
    <w:p w14:paraId="68BF90BA" w14:textId="77777777" w:rsidR="00175FB6" w:rsidRPr="0032629C" w:rsidRDefault="00D72DFA" w:rsidP="00175FB6">
      <w:pPr>
        <w:shd w:val="clear" w:color="auto" w:fill="FFFFFF"/>
        <w:spacing w:after="48" w:line="240" w:lineRule="auto"/>
        <w:ind w:firstLine="408"/>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KLASA</w:t>
      </w:r>
      <w:r w:rsidR="00175FB6" w:rsidRPr="0032629C">
        <w:rPr>
          <w:rFonts w:ascii="Times New Roman" w:eastAsia="Times New Roman" w:hAnsi="Times New Roman" w:cs="Times New Roman"/>
          <w:sz w:val="24"/>
          <w:szCs w:val="24"/>
          <w:lang w:eastAsia="en-GB"/>
        </w:rPr>
        <w:t xml:space="preserve">: </w:t>
      </w:r>
    </w:p>
    <w:p w14:paraId="68BF90BB" w14:textId="77777777" w:rsidR="00175FB6" w:rsidRPr="0032629C" w:rsidRDefault="00D72DFA" w:rsidP="00175FB6">
      <w:pPr>
        <w:shd w:val="clear" w:color="auto" w:fill="FFFFFF"/>
        <w:spacing w:after="0" w:line="240" w:lineRule="auto"/>
        <w:ind w:left="408"/>
        <w:textAlignment w:val="baseline"/>
        <w:rPr>
          <w:rFonts w:ascii="Times New Roman" w:eastAsia="Times New Roman" w:hAnsi="Times New Roman" w:cs="Times New Roman"/>
          <w:sz w:val="24"/>
          <w:szCs w:val="24"/>
          <w:lang w:eastAsia="en-GB"/>
        </w:rPr>
      </w:pPr>
      <w:r>
        <w:rPr>
          <w:rFonts w:ascii="Times New Roman" w:eastAsia="Times New Roman" w:hAnsi="Times New Roman" w:cs="Times New Roman"/>
          <w:sz w:val="24"/>
          <w:szCs w:val="24"/>
          <w:lang w:eastAsia="en-GB"/>
        </w:rPr>
        <w:t>URBROJ</w:t>
      </w:r>
      <w:r w:rsidR="00175FB6" w:rsidRPr="0032629C">
        <w:rPr>
          <w:rFonts w:ascii="Times New Roman" w:eastAsia="Times New Roman" w:hAnsi="Times New Roman" w:cs="Times New Roman"/>
          <w:sz w:val="24"/>
          <w:szCs w:val="24"/>
          <w:lang w:eastAsia="en-GB"/>
        </w:rPr>
        <w:t xml:space="preserve">: </w:t>
      </w:r>
      <w:r w:rsidR="00175FB6" w:rsidRPr="0032629C">
        <w:rPr>
          <w:rFonts w:ascii="Times New Roman" w:eastAsia="Times New Roman" w:hAnsi="Times New Roman" w:cs="Times New Roman"/>
          <w:sz w:val="24"/>
          <w:szCs w:val="24"/>
          <w:lang w:eastAsia="en-GB"/>
        </w:rPr>
        <w:br/>
        <w:t xml:space="preserve">Zagreb, </w:t>
      </w:r>
    </w:p>
    <w:p w14:paraId="68BF90BC" w14:textId="77777777" w:rsidR="00175FB6" w:rsidRPr="0032629C" w:rsidRDefault="00175FB6" w:rsidP="00175FB6">
      <w:pPr>
        <w:shd w:val="clear" w:color="auto" w:fill="FFFFFF"/>
        <w:spacing w:line="240" w:lineRule="auto"/>
        <w:ind w:left="2712"/>
        <w:jc w:val="center"/>
        <w:textAlignment w:val="baseline"/>
        <w:rPr>
          <w:rFonts w:ascii="Times New Roman" w:eastAsia="Times New Roman" w:hAnsi="Times New Roman" w:cs="Times New Roman"/>
          <w:sz w:val="24"/>
          <w:szCs w:val="24"/>
          <w:lang w:eastAsia="en-GB"/>
        </w:rPr>
      </w:pPr>
      <w:r w:rsidRPr="0032629C">
        <w:rPr>
          <w:rFonts w:ascii="Times New Roman" w:eastAsia="Times New Roman" w:hAnsi="Times New Roman" w:cs="Times New Roman"/>
          <w:sz w:val="24"/>
          <w:szCs w:val="24"/>
          <w:lang w:eastAsia="en-GB"/>
        </w:rPr>
        <w:t>Predsjednik</w:t>
      </w:r>
      <w:r w:rsidRPr="0032629C">
        <w:rPr>
          <w:rFonts w:ascii="Times New Roman" w:eastAsia="Times New Roman" w:hAnsi="Times New Roman" w:cs="Times New Roman"/>
          <w:sz w:val="24"/>
          <w:szCs w:val="24"/>
          <w:lang w:eastAsia="en-GB"/>
        </w:rPr>
        <w:br/>
      </w:r>
      <w:r w:rsidRPr="0032629C">
        <w:rPr>
          <w:rFonts w:ascii="Times New Roman" w:eastAsia="Times New Roman" w:hAnsi="Times New Roman" w:cs="Times New Roman"/>
          <w:b/>
          <w:bCs/>
          <w:sz w:val="24"/>
          <w:szCs w:val="24"/>
          <w:bdr w:val="none" w:sz="0" w:space="0" w:color="auto" w:frame="1"/>
          <w:lang w:eastAsia="en-GB"/>
        </w:rPr>
        <w:t>mr. sc. Andrej Plenković, </w:t>
      </w:r>
      <w:r w:rsidRPr="0032629C">
        <w:rPr>
          <w:rFonts w:ascii="Times New Roman" w:eastAsia="Times New Roman" w:hAnsi="Times New Roman" w:cs="Times New Roman"/>
          <w:sz w:val="24"/>
          <w:szCs w:val="24"/>
          <w:lang w:eastAsia="en-GB"/>
        </w:rPr>
        <w:t>v. r.</w:t>
      </w:r>
    </w:p>
    <w:p w14:paraId="68BF90C5" w14:textId="77777777" w:rsidR="006E276B" w:rsidRPr="0032629C" w:rsidRDefault="006E276B" w:rsidP="006E276B">
      <w:pPr>
        <w:jc w:val="center"/>
        <w:rPr>
          <w:rFonts w:ascii="Times New Roman" w:hAnsi="Times New Roman" w:cs="Times New Roman"/>
          <w:b/>
          <w:bCs/>
          <w:sz w:val="24"/>
          <w:szCs w:val="24"/>
        </w:rPr>
      </w:pPr>
      <w:r w:rsidRPr="0032629C">
        <w:rPr>
          <w:rFonts w:ascii="Times New Roman" w:hAnsi="Times New Roman" w:cs="Times New Roman"/>
          <w:b/>
          <w:bCs/>
          <w:sz w:val="24"/>
          <w:szCs w:val="24"/>
        </w:rPr>
        <w:t>OBRAZLOŽENJE</w:t>
      </w:r>
    </w:p>
    <w:p w14:paraId="68BF90C6" w14:textId="77777777" w:rsidR="006E276B" w:rsidRPr="0032629C" w:rsidRDefault="006E276B" w:rsidP="006E276B">
      <w:pPr>
        <w:ind w:firstLine="720"/>
        <w:jc w:val="both"/>
        <w:rPr>
          <w:rFonts w:ascii="Times New Roman" w:hAnsi="Times New Roman" w:cs="Times New Roman"/>
          <w:sz w:val="24"/>
          <w:szCs w:val="24"/>
        </w:rPr>
      </w:pPr>
      <w:r w:rsidRPr="0032629C">
        <w:rPr>
          <w:rFonts w:ascii="Times New Roman" w:hAnsi="Times New Roman" w:cs="Times New Roman"/>
          <w:sz w:val="24"/>
          <w:szCs w:val="24"/>
        </w:rPr>
        <w:t xml:space="preserve">U Uredbi o otklanjanju poremećaja na domaćem tržištu energije produljuje se privremena mjera ograničenja cijena električne energije do </w:t>
      </w:r>
      <w:r w:rsidR="006B306E" w:rsidRPr="0032629C">
        <w:rPr>
          <w:rFonts w:ascii="Times New Roman" w:hAnsi="Times New Roman" w:cs="Times New Roman"/>
          <w:sz w:val="24"/>
          <w:szCs w:val="24"/>
        </w:rPr>
        <w:t>3</w:t>
      </w:r>
      <w:r w:rsidR="006B306E">
        <w:rPr>
          <w:rFonts w:ascii="Times New Roman" w:hAnsi="Times New Roman" w:cs="Times New Roman"/>
          <w:sz w:val="24"/>
          <w:szCs w:val="24"/>
        </w:rPr>
        <w:t>0</w:t>
      </w:r>
      <w:r w:rsidRPr="0032629C">
        <w:rPr>
          <w:rFonts w:ascii="Times New Roman" w:hAnsi="Times New Roman" w:cs="Times New Roman"/>
          <w:sz w:val="24"/>
          <w:szCs w:val="24"/>
        </w:rPr>
        <w:t xml:space="preserve">. </w:t>
      </w:r>
      <w:r w:rsidR="006B306E">
        <w:rPr>
          <w:rFonts w:ascii="Times New Roman" w:hAnsi="Times New Roman" w:cs="Times New Roman"/>
          <w:sz w:val="24"/>
          <w:szCs w:val="24"/>
        </w:rPr>
        <w:t>rujna</w:t>
      </w:r>
      <w:r w:rsidRPr="0032629C">
        <w:rPr>
          <w:rFonts w:ascii="Times New Roman" w:hAnsi="Times New Roman" w:cs="Times New Roman"/>
          <w:sz w:val="24"/>
          <w:szCs w:val="24"/>
        </w:rPr>
        <w:t xml:space="preserve"> 2025. godine, te se </w:t>
      </w:r>
      <w:r w:rsidR="009A067C">
        <w:rPr>
          <w:rFonts w:ascii="Times New Roman" w:hAnsi="Times New Roman" w:cs="Times New Roman"/>
          <w:sz w:val="24"/>
          <w:szCs w:val="24"/>
        </w:rPr>
        <w:t xml:space="preserve">u istom razdoblju </w:t>
      </w:r>
      <w:r w:rsidRPr="0032629C">
        <w:rPr>
          <w:rFonts w:ascii="Times New Roman" w:hAnsi="Times New Roman" w:cs="Times New Roman"/>
          <w:sz w:val="24"/>
          <w:szCs w:val="24"/>
        </w:rPr>
        <w:t>produljuju određene mjere  koje se odnose na stabilnost opskrbe prirodnim plinom i toplinskom energijom.</w:t>
      </w:r>
    </w:p>
    <w:p w14:paraId="68BF90C7" w14:textId="77777777" w:rsidR="006E276B" w:rsidRPr="0032629C" w:rsidRDefault="006E276B" w:rsidP="006E276B">
      <w:pPr>
        <w:jc w:val="both"/>
        <w:rPr>
          <w:rFonts w:ascii="Times New Roman" w:hAnsi="Times New Roman" w:cs="Times New Roman"/>
          <w:sz w:val="24"/>
          <w:szCs w:val="24"/>
        </w:rPr>
      </w:pPr>
      <w:r w:rsidRPr="0032629C">
        <w:rPr>
          <w:rFonts w:ascii="Times New Roman" w:hAnsi="Times New Roman" w:cs="Times New Roman"/>
          <w:sz w:val="24"/>
          <w:szCs w:val="24"/>
        </w:rPr>
        <w:t xml:space="preserve">Tarifne stavke koje su do sada primjenjivane na kategoriju kućanstva kupcima u opskrbi javne odnosno univerzalne usluge za električnu energiju ostaju iste </w:t>
      </w:r>
      <w:r w:rsidR="004D7C46">
        <w:rPr>
          <w:rFonts w:ascii="Times New Roman" w:hAnsi="Times New Roman" w:cs="Times New Roman"/>
          <w:sz w:val="24"/>
          <w:szCs w:val="24"/>
        </w:rPr>
        <w:t xml:space="preserve">kakve su vrijedile od </w:t>
      </w:r>
      <w:r w:rsidRPr="0032629C">
        <w:rPr>
          <w:rFonts w:ascii="Times New Roman" w:hAnsi="Times New Roman" w:cs="Times New Roman"/>
          <w:sz w:val="24"/>
          <w:szCs w:val="24"/>
        </w:rPr>
        <w:t>01.01.2025.</w:t>
      </w:r>
      <w:r w:rsidR="004D7C46">
        <w:rPr>
          <w:rFonts w:ascii="Times New Roman" w:hAnsi="Times New Roman" w:cs="Times New Roman"/>
          <w:sz w:val="24"/>
          <w:szCs w:val="24"/>
        </w:rPr>
        <w:t xml:space="preserve"> </w:t>
      </w:r>
      <w:r w:rsidRPr="0032629C">
        <w:rPr>
          <w:rFonts w:ascii="Times New Roman" w:hAnsi="Times New Roman" w:cs="Times New Roman"/>
          <w:sz w:val="24"/>
          <w:szCs w:val="24"/>
        </w:rPr>
        <w:t xml:space="preserve">Potrošnja električne energije na koju se neće plaćati povećana cijena od 50% također ostaje do visine 3.000 kWh šestomjesečne potrošnje. </w:t>
      </w:r>
    </w:p>
    <w:p w14:paraId="68BF90C8" w14:textId="77777777" w:rsidR="006E276B" w:rsidRPr="0032629C" w:rsidRDefault="006E276B" w:rsidP="006E276B">
      <w:pPr>
        <w:jc w:val="both"/>
        <w:rPr>
          <w:rFonts w:ascii="Times New Roman" w:hAnsi="Times New Roman" w:cs="Times New Roman"/>
          <w:sz w:val="24"/>
          <w:szCs w:val="24"/>
        </w:rPr>
      </w:pPr>
      <w:r w:rsidRPr="0032629C">
        <w:rPr>
          <w:rFonts w:ascii="Times New Roman" w:hAnsi="Times New Roman" w:cs="Times New Roman"/>
          <w:sz w:val="24"/>
          <w:szCs w:val="24"/>
        </w:rPr>
        <w:t xml:space="preserve">Ovom Uredbom se </w:t>
      </w:r>
      <w:r w:rsidR="00D575A0">
        <w:rPr>
          <w:rFonts w:ascii="Times New Roman" w:hAnsi="Times New Roman" w:cs="Times New Roman"/>
          <w:sz w:val="24"/>
          <w:szCs w:val="24"/>
        </w:rPr>
        <w:t xml:space="preserve">zadržavaju </w:t>
      </w:r>
      <w:r w:rsidRPr="0032629C">
        <w:rPr>
          <w:rFonts w:ascii="Times New Roman" w:hAnsi="Times New Roman" w:cs="Times New Roman"/>
          <w:sz w:val="24"/>
          <w:szCs w:val="24"/>
        </w:rPr>
        <w:t>cijen</w:t>
      </w:r>
      <w:r w:rsidR="00D575A0">
        <w:rPr>
          <w:rFonts w:ascii="Times New Roman" w:hAnsi="Times New Roman" w:cs="Times New Roman"/>
          <w:sz w:val="24"/>
          <w:szCs w:val="24"/>
        </w:rPr>
        <w:t>e</w:t>
      </w:r>
      <w:r w:rsidRPr="0032629C">
        <w:rPr>
          <w:rFonts w:ascii="Times New Roman" w:hAnsi="Times New Roman" w:cs="Times New Roman"/>
          <w:sz w:val="24"/>
          <w:szCs w:val="24"/>
        </w:rPr>
        <w:t xml:space="preserve"> radne energije za kupce iz kategorije poduzetništvo te za kupce iz kategorije poduzetništvo do visine 250.000 kWh ukupne šestomjesečne potrošnje električne energije, dok se za razliku potrošene električne energije iznad 250.000 kWh šestomjesečne potrošnje za kupce iz kategorije poduzetništvo primjenjuje se ugovorena cijena s opskrbljivačem električne energije (javni i neprofitni sektor, te malo poduzetništvo)</w:t>
      </w:r>
      <w:r w:rsidR="00D575A0">
        <w:rPr>
          <w:rFonts w:ascii="Times New Roman" w:hAnsi="Times New Roman" w:cs="Times New Roman"/>
          <w:sz w:val="24"/>
          <w:szCs w:val="24"/>
        </w:rPr>
        <w:t xml:space="preserve"> kako je to vrijedilo od </w:t>
      </w:r>
      <w:r w:rsidR="002079CC">
        <w:rPr>
          <w:rFonts w:ascii="Times New Roman" w:hAnsi="Times New Roman" w:cs="Times New Roman"/>
          <w:sz w:val="24"/>
          <w:szCs w:val="24"/>
        </w:rPr>
        <w:t>1.1.2025. Zbog povećanja cijena električne energije na veleprodajnom tržištu</w:t>
      </w:r>
      <w:r w:rsidR="00AE057C">
        <w:rPr>
          <w:rFonts w:ascii="Times New Roman" w:hAnsi="Times New Roman" w:cs="Times New Roman"/>
          <w:sz w:val="24"/>
          <w:szCs w:val="24"/>
        </w:rPr>
        <w:t xml:space="preserve">, a u cilju ostvarivanja </w:t>
      </w:r>
      <w:r w:rsidR="00A06FBF">
        <w:rPr>
          <w:rFonts w:ascii="Times New Roman" w:hAnsi="Times New Roman" w:cs="Times New Roman"/>
          <w:sz w:val="24"/>
          <w:szCs w:val="24"/>
        </w:rPr>
        <w:t>sigurnosti</w:t>
      </w:r>
      <w:r w:rsidR="00AE057C">
        <w:rPr>
          <w:rFonts w:ascii="Times New Roman" w:hAnsi="Times New Roman" w:cs="Times New Roman"/>
          <w:sz w:val="24"/>
          <w:szCs w:val="24"/>
        </w:rPr>
        <w:t xml:space="preserve"> opskrbe, p</w:t>
      </w:r>
      <w:r w:rsidR="002079CC" w:rsidRPr="0032629C">
        <w:rPr>
          <w:rFonts w:ascii="Times New Roman" w:hAnsi="Times New Roman" w:cs="Times New Roman"/>
          <w:sz w:val="24"/>
          <w:szCs w:val="24"/>
        </w:rPr>
        <w:t xml:space="preserve">ovrat </w:t>
      </w:r>
      <w:r w:rsidRPr="0032629C">
        <w:rPr>
          <w:rFonts w:ascii="Times New Roman" w:hAnsi="Times New Roman" w:cs="Times New Roman"/>
          <w:sz w:val="24"/>
          <w:szCs w:val="24"/>
        </w:rPr>
        <w:t xml:space="preserve">razlike cijene opskrbljivačima za električnu energiju koji se </w:t>
      </w:r>
      <w:r w:rsidR="000942F1">
        <w:rPr>
          <w:rFonts w:ascii="Times New Roman" w:hAnsi="Times New Roman" w:cs="Times New Roman"/>
          <w:sz w:val="24"/>
          <w:szCs w:val="24"/>
        </w:rPr>
        <w:t xml:space="preserve">u narednom šestomjesečnom </w:t>
      </w:r>
      <w:r w:rsidR="00A06FBF">
        <w:rPr>
          <w:rFonts w:ascii="Times New Roman" w:hAnsi="Times New Roman" w:cs="Times New Roman"/>
          <w:sz w:val="24"/>
          <w:szCs w:val="24"/>
        </w:rPr>
        <w:t>razdoblju</w:t>
      </w:r>
      <w:r w:rsidR="000942F1">
        <w:rPr>
          <w:rFonts w:ascii="Times New Roman" w:hAnsi="Times New Roman" w:cs="Times New Roman"/>
          <w:sz w:val="24"/>
          <w:szCs w:val="24"/>
        </w:rPr>
        <w:t xml:space="preserve"> </w:t>
      </w:r>
      <w:r w:rsidRPr="0032629C">
        <w:rPr>
          <w:rFonts w:ascii="Times New Roman" w:hAnsi="Times New Roman" w:cs="Times New Roman"/>
          <w:sz w:val="24"/>
          <w:szCs w:val="24"/>
        </w:rPr>
        <w:t xml:space="preserve">ograničava do iznosa cijene od </w:t>
      </w:r>
      <w:r w:rsidR="002079CC" w:rsidRPr="0032629C">
        <w:rPr>
          <w:rFonts w:ascii="Times New Roman" w:hAnsi="Times New Roman" w:cs="Times New Roman"/>
          <w:sz w:val="24"/>
          <w:szCs w:val="24"/>
        </w:rPr>
        <w:t>1</w:t>
      </w:r>
      <w:r w:rsidR="002079CC">
        <w:rPr>
          <w:rFonts w:ascii="Times New Roman" w:hAnsi="Times New Roman" w:cs="Times New Roman"/>
          <w:sz w:val="24"/>
          <w:szCs w:val="24"/>
        </w:rPr>
        <w:t>4</w:t>
      </w:r>
      <w:r w:rsidR="002079CC" w:rsidRPr="0032629C">
        <w:rPr>
          <w:rFonts w:ascii="Times New Roman" w:hAnsi="Times New Roman" w:cs="Times New Roman"/>
          <w:sz w:val="24"/>
          <w:szCs w:val="24"/>
        </w:rPr>
        <w:t xml:space="preserve">0 </w:t>
      </w:r>
      <w:r w:rsidRPr="0032629C">
        <w:rPr>
          <w:rFonts w:ascii="Times New Roman" w:hAnsi="Times New Roman" w:cs="Times New Roman"/>
          <w:sz w:val="24"/>
          <w:szCs w:val="24"/>
        </w:rPr>
        <w:t>€/</w:t>
      </w:r>
      <w:proofErr w:type="spellStart"/>
      <w:r w:rsidRPr="0032629C">
        <w:rPr>
          <w:rFonts w:ascii="Times New Roman" w:hAnsi="Times New Roman" w:cs="Times New Roman"/>
          <w:sz w:val="24"/>
          <w:szCs w:val="24"/>
        </w:rPr>
        <w:t>MWh</w:t>
      </w:r>
      <w:proofErr w:type="spellEnd"/>
      <w:r w:rsidRPr="0032629C">
        <w:rPr>
          <w:rFonts w:ascii="Times New Roman" w:hAnsi="Times New Roman" w:cs="Times New Roman"/>
          <w:sz w:val="24"/>
          <w:szCs w:val="24"/>
        </w:rPr>
        <w:t xml:space="preserve">, a ukoliko je ugovor s poduzetnikom veći od </w:t>
      </w:r>
      <w:r w:rsidR="002079CC" w:rsidRPr="0032629C">
        <w:rPr>
          <w:rFonts w:ascii="Times New Roman" w:hAnsi="Times New Roman" w:cs="Times New Roman"/>
          <w:sz w:val="24"/>
          <w:szCs w:val="24"/>
        </w:rPr>
        <w:t>1</w:t>
      </w:r>
      <w:r w:rsidR="002079CC">
        <w:rPr>
          <w:rFonts w:ascii="Times New Roman" w:hAnsi="Times New Roman" w:cs="Times New Roman"/>
          <w:sz w:val="24"/>
          <w:szCs w:val="24"/>
        </w:rPr>
        <w:t>4</w:t>
      </w:r>
      <w:r w:rsidR="002079CC" w:rsidRPr="0032629C">
        <w:rPr>
          <w:rFonts w:ascii="Times New Roman" w:hAnsi="Times New Roman" w:cs="Times New Roman"/>
          <w:sz w:val="24"/>
          <w:szCs w:val="24"/>
        </w:rPr>
        <w:t xml:space="preserve">0 </w:t>
      </w:r>
      <w:r w:rsidRPr="0032629C">
        <w:rPr>
          <w:rFonts w:ascii="Times New Roman" w:hAnsi="Times New Roman" w:cs="Times New Roman"/>
          <w:sz w:val="24"/>
          <w:szCs w:val="24"/>
        </w:rPr>
        <w:t>€/</w:t>
      </w:r>
      <w:proofErr w:type="spellStart"/>
      <w:r w:rsidRPr="0032629C">
        <w:rPr>
          <w:rFonts w:ascii="Times New Roman" w:hAnsi="Times New Roman" w:cs="Times New Roman"/>
          <w:sz w:val="24"/>
          <w:szCs w:val="24"/>
        </w:rPr>
        <w:t>MWh</w:t>
      </w:r>
      <w:proofErr w:type="spellEnd"/>
      <w:r w:rsidRPr="0032629C">
        <w:rPr>
          <w:rFonts w:ascii="Times New Roman" w:hAnsi="Times New Roman" w:cs="Times New Roman"/>
          <w:sz w:val="24"/>
          <w:szCs w:val="24"/>
        </w:rPr>
        <w:t xml:space="preserve"> iznosa ta se razlika ne priznaje.</w:t>
      </w:r>
    </w:p>
    <w:p w14:paraId="68BF90C9" w14:textId="77777777" w:rsidR="006E276B" w:rsidRPr="0032629C" w:rsidRDefault="00AE057C" w:rsidP="006E276B">
      <w:pPr>
        <w:jc w:val="both"/>
        <w:rPr>
          <w:rFonts w:ascii="Times New Roman" w:hAnsi="Times New Roman" w:cs="Times New Roman"/>
          <w:sz w:val="24"/>
          <w:szCs w:val="24"/>
        </w:rPr>
      </w:pPr>
      <w:r>
        <w:rPr>
          <w:rFonts w:ascii="Times New Roman" w:hAnsi="Times New Roman" w:cs="Times New Roman"/>
          <w:sz w:val="24"/>
          <w:szCs w:val="24"/>
        </w:rPr>
        <w:t>Nadalje v</w:t>
      </w:r>
      <w:r w:rsidR="006E276B" w:rsidRPr="0032629C">
        <w:rPr>
          <w:rFonts w:ascii="Times New Roman" w:hAnsi="Times New Roman" w:cs="Times New Roman"/>
          <w:sz w:val="24"/>
          <w:szCs w:val="24"/>
        </w:rPr>
        <w:t xml:space="preserve">ezano uz toplinsku energiju </w:t>
      </w:r>
      <w:r w:rsidR="00A06FBF">
        <w:rPr>
          <w:rFonts w:ascii="Times New Roman" w:hAnsi="Times New Roman" w:cs="Times New Roman"/>
          <w:sz w:val="24"/>
          <w:szCs w:val="24"/>
        </w:rPr>
        <w:t>primijenjeno</w:t>
      </w:r>
      <w:r w:rsidR="00C21D5A">
        <w:rPr>
          <w:rFonts w:ascii="Times New Roman" w:hAnsi="Times New Roman" w:cs="Times New Roman"/>
          <w:sz w:val="24"/>
          <w:szCs w:val="24"/>
        </w:rPr>
        <w:t xml:space="preserve"> uređenje cijena ostaje </w:t>
      </w:r>
      <w:r w:rsidR="00CC6A3A">
        <w:rPr>
          <w:rFonts w:ascii="Times New Roman" w:hAnsi="Times New Roman" w:cs="Times New Roman"/>
          <w:sz w:val="24"/>
          <w:szCs w:val="24"/>
        </w:rPr>
        <w:t xml:space="preserve">isto do 30. rujna </w:t>
      </w:r>
      <w:r w:rsidR="00BE6ECD">
        <w:rPr>
          <w:rFonts w:ascii="Times New Roman" w:hAnsi="Times New Roman" w:cs="Times New Roman"/>
          <w:sz w:val="24"/>
          <w:szCs w:val="24"/>
        </w:rPr>
        <w:t>2025</w:t>
      </w:r>
      <w:r w:rsidR="00CC6A3A">
        <w:rPr>
          <w:rFonts w:ascii="Times New Roman" w:hAnsi="Times New Roman" w:cs="Times New Roman"/>
          <w:sz w:val="24"/>
          <w:szCs w:val="24"/>
        </w:rPr>
        <w:t>.</w:t>
      </w:r>
    </w:p>
    <w:p w14:paraId="68BF90CA" w14:textId="77777777" w:rsidR="00557263" w:rsidRPr="0032629C" w:rsidRDefault="00CC6A3A" w:rsidP="006E276B">
      <w:pPr>
        <w:jc w:val="both"/>
        <w:rPr>
          <w:rFonts w:ascii="Times New Roman" w:hAnsi="Times New Roman" w:cs="Times New Roman"/>
          <w:sz w:val="24"/>
          <w:szCs w:val="24"/>
        </w:rPr>
      </w:pPr>
      <w:r>
        <w:rPr>
          <w:rFonts w:ascii="Times New Roman" w:hAnsi="Times New Roman" w:cs="Times New Roman"/>
          <w:sz w:val="24"/>
          <w:szCs w:val="24"/>
        </w:rPr>
        <w:t>Također z</w:t>
      </w:r>
      <w:r w:rsidR="00557263" w:rsidRPr="0032629C">
        <w:rPr>
          <w:rFonts w:ascii="Times New Roman" w:hAnsi="Times New Roman" w:cs="Times New Roman"/>
          <w:sz w:val="24"/>
          <w:szCs w:val="24"/>
        </w:rPr>
        <w:t xml:space="preserve">a kupce javnog i </w:t>
      </w:r>
      <w:r w:rsidR="00A06FBF" w:rsidRPr="0032629C">
        <w:rPr>
          <w:rFonts w:ascii="Times New Roman" w:hAnsi="Times New Roman" w:cs="Times New Roman"/>
          <w:sz w:val="24"/>
          <w:szCs w:val="24"/>
        </w:rPr>
        <w:t>neprofitnog</w:t>
      </w:r>
      <w:r w:rsidR="00557263" w:rsidRPr="0032629C">
        <w:rPr>
          <w:rFonts w:ascii="Times New Roman" w:hAnsi="Times New Roman" w:cs="Times New Roman"/>
          <w:sz w:val="24"/>
          <w:szCs w:val="24"/>
        </w:rPr>
        <w:t xml:space="preserve"> sektora  definira se cijena opskrbe plinom u javnoj usluzi ukoliko nisu sklopili ugovor opskrbljivačem, a plin će tim kupcima isporučivati opskrbljivač u obvezi zajamčene usluge ali po cijeni opskrbe u javnoj usluzi za vrijeme trajanja ove Uredba</w:t>
      </w:r>
      <w:r w:rsidR="00C86FDF">
        <w:rPr>
          <w:rFonts w:ascii="Times New Roman" w:hAnsi="Times New Roman" w:cs="Times New Roman"/>
          <w:sz w:val="24"/>
          <w:szCs w:val="24"/>
        </w:rPr>
        <w:t xml:space="preserve"> do kraja rujna 2025</w:t>
      </w:r>
      <w:r w:rsidR="00557263" w:rsidRPr="0032629C">
        <w:rPr>
          <w:rFonts w:ascii="Times New Roman" w:hAnsi="Times New Roman" w:cs="Times New Roman"/>
          <w:sz w:val="24"/>
          <w:szCs w:val="24"/>
        </w:rPr>
        <w:t>.</w:t>
      </w:r>
    </w:p>
    <w:p w14:paraId="68BF90CB" w14:textId="77777777" w:rsidR="006E276B" w:rsidRPr="0032629C" w:rsidRDefault="006E276B" w:rsidP="006E276B">
      <w:pPr>
        <w:jc w:val="both"/>
        <w:rPr>
          <w:rFonts w:ascii="Times New Roman" w:hAnsi="Times New Roman" w:cs="Times New Roman"/>
          <w:sz w:val="24"/>
          <w:szCs w:val="24"/>
        </w:rPr>
      </w:pPr>
      <w:r w:rsidRPr="0032629C">
        <w:rPr>
          <w:rFonts w:ascii="Times New Roman" w:hAnsi="Times New Roman" w:cs="Times New Roman"/>
          <w:sz w:val="24"/>
          <w:szCs w:val="24"/>
        </w:rPr>
        <w:lastRenderedPageBreak/>
        <w:t>Vlada Republike Hrvatske će pratiti stanje i kretanja na tržištu energije tijekom trajanja ove Uredbe, a posebno položaj kupaca kojima cijena energije nije regulirana ovom uredbom, te će po potrebi donijeti odgovarajuće odluke.</w:t>
      </w:r>
    </w:p>
    <w:p w14:paraId="68BF90CC" w14:textId="77777777" w:rsidR="00FC341E" w:rsidRPr="0032629C" w:rsidRDefault="00FC341E" w:rsidP="006E5D55">
      <w:pPr>
        <w:jc w:val="both"/>
        <w:rPr>
          <w:rFonts w:ascii="Times New Roman" w:hAnsi="Times New Roman" w:cs="Times New Roman"/>
          <w:sz w:val="24"/>
          <w:szCs w:val="24"/>
        </w:rPr>
      </w:pPr>
    </w:p>
    <w:p w14:paraId="68BF90CD" w14:textId="77777777" w:rsidR="00FC341E" w:rsidRPr="0032629C" w:rsidRDefault="00FC341E" w:rsidP="006E5D55">
      <w:pPr>
        <w:jc w:val="both"/>
        <w:rPr>
          <w:rFonts w:ascii="Times New Roman" w:hAnsi="Times New Roman" w:cs="Times New Roman"/>
          <w:sz w:val="24"/>
          <w:szCs w:val="24"/>
        </w:rPr>
      </w:pPr>
    </w:p>
    <w:p w14:paraId="68BF90CE" w14:textId="77777777" w:rsidR="00FC341E" w:rsidRPr="0032629C" w:rsidRDefault="00FC341E" w:rsidP="006E5D55">
      <w:pPr>
        <w:jc w:val="both"/>
        <w:rPr>
          <w:rFonts w:ascii="Times New Roman" w:hAnsi="Times New Roman" w:cs="Times New Roman"/>
          <w:sz w:val="24"/>
          <w:szCs w:val="24"/>
        </w:rPr>
      </w:pPr>
    </w:p>
    <w:p w14:paraId="68BF90CF" w14:textId="77777777" w:rsidR="00D869DB" w:rsidRPr="0032629C" w:rsidRDefault="00D869DB" w:rsidP="00787E3E">
      <w:pPr>
        <w:jc w:val="both"/>
        <w:rPr>
          <w:rFonts w:ascii="Times New Roman" w:hAnsi="Times New Roman" w:cs="Times New Roman"/>
          <w:sz w:val="24"/>
          <w:szCs w:val="24"/>
        </w:rPr>
      </w:pPr>
    </w:p>
    <w:sectPr w:rsidR="00D869DB" w:rsidRPr="0032629C" w:rsidSect="0031099B">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45133E"/>
    <w:multiLevelType w:val="hybridMultilevel"/>
    <w:tmpl w:val="BB484AF0"/>
    <w:lvl w:ilvl="0" w:tplc="4CCEF7D0">
      <w:start w:val="1"/>
      <w:numFmt w:val="decimal"/>
      <w:lvlText w:val="(%1)"/>
      <w:lvlJc w:val="left"/>
      <w:pPr>
        <w:ind w:left="1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888CE254">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4BC66EEA">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7A685A3A">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D07CD092">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0AD6F628">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E20095D0">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8465E26">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42286CB0">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2E250532"/>
    <w:multiLevelType w:val="hybridMultilevel"/>
    <w:tmpl w:val="C3FACAAE"/>
    <w:lvl w:ilvl="0" w:tplc="51FCAB44">
      <w:start w:val="1"/>
      <w:numFmt w:val="decimal"/>
      <w:lvlText w:val="(%1)"/>
      <w:lvlJc w:val="left"/>
      <w:pPr>
        <w:ind w:left="765" w:hanging="4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31165084"/>
    <w:multiLevelType w:val="hybridMultilevel"/>
    <w:tmpl w:val="9912EC7C"/>
    <w:lvl w:ilvl="0" w:tplc="DA34ABA8">
      <w:start w:val="1"/>
      <w:numFmt w:val="decimal"/>
      <w:lvlText w:val="(%1)"/>
      <w:lvlJc w:val="left"/>
      <w:pPr>
        <w:ind w:left="10"/>
      </w:pPr>
      <w:rPr>
        <w:rFonts w:ascii="Times New Roman" w:eastAsia="Calibri"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31CE0C72">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DB469D48">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4AA626E2">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07861ED4">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EBDA9B98">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9C3669B8">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94E3FFC">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2CF4FFFC">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3BD51202"/>
    <w:multiLevelType w:val="hybridMultilevel"/>
    <w:tmpl w:val="876EF026"/>
    <w:lvl w:ilvl="0" w:tplc="20CED002">
      <w:start w:val="19"/>
      <w:numFmt w:val="decimal"/>
      <w:lvlText w:val="(%1)"/>
      <w:lvlJc w:val="left"/>
      <w:pPr>
        <w:ind w:left="410" w:hanging="400"/>
      </w:pPr>
      <w:rPr>
        <w:rFonts w:hint="default"/>
      </w:rPr>
    </w:lvl>
    <w:lvl w:ilvl="1" w:tplc="041A0019" w:tentative="1">
      <w:start w:val="1"/>
      <w:numFmt w:val="lowerLetter"/>
      <w:lvlText w:val="%2."/>
      <w:lvlJc w:val="left"/>
      <w:pPr>
        <w:ind w:left="1090" w:hanging="360"/>
      </w:pPr>
    </w:lvl>
    <w:lvl w:ilvl="2" w:tplc="041A001B" w:tentative="1">
      <w:start w:val="1"/>
      <w:numFmt w:val="lowerRoman"/>
      <w:lvlText w:val="%3."/>
      <w:lvlJc w:val="right"/>
      <w:pPr>
        <w:ind w:left="1810" w:hanging="180"/>
      </w:pPr>
    </w:lvl>
    <w:lvl w:ilvl="3" w:tplc="041A000F" w:tentative="1">
      <w:start w:val="1"/>
      <w:numFmt w:val="decimal"/>
      <w:lvlText w:val="%4."/>
      <w:lvlJc w:val="left"/>
      <w:pPr>
        <w:ind w:left="2530" w:hanging="360"/>
      </w:pPr>
    </w:lvl>
    <w:lvl w:ilvl="4" w:tplc="041A0019" w:tentative="1">
      <w:start w:val="1"/>
      <w:numFmt w:val="lowerLetter"/>
      <w:lvlText w:val="%5."/>
      <w:lvlJc w:val="left"/>
      <w:pPr>
        <w:ind w:left="3250" w:hanging="360"/>
      </w:pPr>
    </w:lvl>
    <w:lvl w:ilvl="5" w:tplc="041A001B" w:tentative="1">
      <w:start w:val="1"/>
      <w:numFmt w:val="lowerRoman"/>
      <w:lvlText w:val="%6."/>
      <w:lvlJc w:val="right"/>
      <w:pPr>
        <w:ind w:left="3970" w:hanging="180"/>
      </w:pPr>
    </w:lvl>
    <w:lvl w:ilvl="6" w:tplc="041A000F" w:tentative="1">
      <w:start w:val="1"/>
      <w:numFmt w:val="decimal"/>
      <w:lvlText w:val="%7."/>
      <w:lvlJc w:val="left"/>
      <w:pPr>
        <w:ind w:left="4690" w:hanging="360"/>
      </w:pPr>
    </w:lvl>
    <w:lvl w:ilvl="7" w:tplc="041A0019" w:tentative="1">
      <w:start w:val="1"/>
      <w:numFmt w:val="lowerLetter"/>
      <w:lvlText w:val="%8."/>
      <w:lvlJc w:val="left"/>
      <w:pPr>
        <w:ind w:left="5410" w:hanging="360"/>
      </w:pPr>
    </w:lvl>
    <w:lvl w:ilvl="8" w:tplc="041A001B" w:tentative="1">
      <w:start w:val="1"/>
      <w:numFmt w:val="lowerRoman"/>
      <w:lvlText w:val="%9."/>
      <w:lvlJc w:val="right"/>
      <w:pPr>
        <w:ind w:left="6130" w:hanging="180"/>
      </w:pPr>
    </w:lvl>
  </w:abstractNum>
  <w:abstractNum w:abstractNumId="4" w15:restartNumberingAfterBreak="0">
    <w:nsid w:val="42D40D2D"/>
    <w:multiLevelType w:val="hybridMultilevel"/>
    <w:tmpl w:val="ACB2D870"/>
    <w:lvl w:ilvl="0" w:tplc="A192D128">
      <w:start w:val="10"/>
      <w:numFmt w:val="decimal"/>
      <w:lvlText w:val="(%1)"/>
      <w:lvlJc w:val="left"/>
      <w:pPr>
        <w:ind w:left="410" w:hanging="400"/>
      </w:pPr>
      <w:rPr>
        <w:rFonts w:hint="default"/>
      </w:rPr>
    </w:lvl>
    <w:lvl w:ilvl="1" w:tplc="041A0019" w:tentative="1">
      <w:start w:val="1"/>
      <w:numFmt w:val="lowerLetter"/>
      <w:lvlText w:val="%2."/>
      <w:lvlJc w:val="left"/>
      <w:pPr>
        <w:ind w:left="1090" w:hanging="360"/>
      </w:pPr>
    </w:lvl>
    <w:lvl w:ilvl="2" w:tplc="041A001B" w:tentative="1">
      <w:start w:val="1"/>
      <w:numFmt w:val="lowerRoman"/>
      <w:lvlText w:val="%3."/>
      <w:lvlJc w:val="right"/>
      <w:pPr>
        <w:ind w:left="1810" w:hanging="180"/>
      </w:pPr>
    </w:lvl>
    <w:lvl w:ilvl="3" w:tplc="041A000F" w:tentative="1">
      <w:start w:val="1"/>
      <w:numFmt w:val="decimal"/>
      <w:lvlText w:val="%4."/>
      <w:lvlJc w:val="left"/>
      <w:pPr>
        <w:ind w:left="2530" w:hanging="360"/>
      </w:pPr>
    </w:lvl>
    <w:lvl w:ilvl="4" w:tplc="041A0019" w:tentative="1">
      <w:start w:val="1"/>
      <w:numFmt w:val="lowerLetter"/>
      <w:lvlText w:val="%5."/>
      <w:lvlJc w:val="left"/>
      <w:pPr>
        <w:ind w:left="3250" w:hanging="360"/>
      </w:pPr>
    </w:lvl>
    <w:lvl w:ilvl="5" w:tplc="041A001B" w:tentative="1">
      <w:start w:val="1"/>
      <w:numFmt w:val="lowerRoman"/>
      <w:lvlText w:val="%6."/>
      <w:lvlJc w:val="right"/>
      <w:pPr>
        <w:ind w:left="3970" w:hanging="180"/>
      </w:pPr>
    </w:lvl>
    <w:lvl w:ilvl="6" w:tplc="041A000F" w:tentative="1">
      <w:start w:val="1"/>
      <w:numFmt w:val="decimal"/>
      <w:lvlText w:val="%7."/>
      <w:lvlJc w:val="left"/>
      <w:pPr>
        <w:ind w:left="4690" w:hanging="360"/>
      </w:pPr>
    </w:lvl>
    <w:lvl w:ilvl="7" w:tplc="041A0019" w:tentative="1">
      <w:start w:val="1"/>
      <w:numFmt w:val="lowerLetter"/>
      <w:lvlText w:val="%8."/>
      <w:lvlJc w:val="left"/>
      <w:pPr>
        <w:ind w:left="5410" w:hanging="360"/>
      </w:pPr>
    </w:lvl>
    <w:lvl w:ilvl="8" w:tplc="041A001B" w:tentative="1">
      <w:start w:val="1"/>
      <w:numFmt w:val="lowerRoman"/>
      <w:lvlText w:val="%9."/>
      <w:lvlJc w:val="right"/>
      <w:pPr>
        <w:ind w:left="6130" w:hanging="180"/>
      </w:pPr>
    </w:lvl>
  </w:abstractNum>
  <w:abstractNum w:abstractNumId="5" w15:restartNumberingAfterBreak="0">
    <w:nsid w:val="45256744"/>
    <w:multiLevelType w:val="hybridMultilevel"/>
    <w:tmpl w:val="E9BC5DFA"/>
    <w:lvl w:ilvl="0" w:tplc="D0200890">
      <w:start w:val="10"/>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15:restartNumberingAfterBreak="0">
    <w:nsid w:val="553A5B5F"/>
    <w:multiLevelType w:val="hybridMultilevel"/>
    <w:tmpl w:val="D082C7DA"/>
    <w:lvl w:ilvl="0" w:tplc="30801AEA">
      <w:start w:val="1"/>
      <w:numFmt w:val="decimal"/>
      <w:lvlText w:val="(%1)"/>
      <w:lvlJc w:val="left"/>
      <w:pPr>
        <w:ind w:left="370" w:hanging="360"/>
      </w:pPr>
      <w:rPr>
        <w:rFonts w:hint="default"/>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7" w15:restartNumberingAfterBreak="0">
    <w:nsid w:val="558F1EAF"/>
    <w:multiLevelType w:val="hybridMultilevel"/>
    <w:tmpl w:val="954C2B0C"/>
    <w:lvl w:ilvl="0" w:tplc="FB2C656E">
      <w:start w:val="7"/>
      <w:numFmt w:val="decimal"/>
      <w:lvlText w:val="(%1)"/>
      <w:lvlJc w:val="left"/>
      <w:pPr>
        <w:ind w:left="370" w:hanging="360"/>
      </w:pPr>
      <w:rPr>
        <w:rFonts w:hint="default"/>
      </w:rPr>
    </w:lvl>
    <w:lvl w:ilvl="1" w:tplc="08090019" w:tentative="1">
      <w:start w:val="1"/>
      <w:numFmt w:val="lowerLetter"/>
      <w:lvlText w:val="%2."/>
      <w:lvlJc w:val="left"/>
      <w:pPr>
        <w:ind w:left="1090" w:hanging="360"/>
      </w:pPr>
    </w:lvl>
    <w:lvl w:ilvl="2" w:tplc="0809001B" w:tentative="1">
      <w:start w:val="1"/>
      <w:numFmt w:val="lowerRoman"/>
      <w:lvlText w:val="%3."/>
      <w:lvlJc w:val="right"/>
      <w:pPr>
        <w:ind w:left="1810" w:hanging="180"/>
      </w:pPr>
    </w:lvl>
    <w:lvl w:ilvl="3" w:tplc="0809000F" w:tentative="1">
      <w:start w:val="1"/>
      <w:numFmt w:val="decimal"/>
      <w:lvlText w:val="%4."/>
      <w:lvlJc w:val="left"/>
      <w:pPr>
        <w:ind w:left="2530" w:hanging="360"/>
      </w:pPr>
    </w:lvl>
    <w:lvl w:ilvl="4" w:tplc="08090019" w:tentative="1">
      <w:start w:val="1"/>
      <w:numFmt w:val="lowerLetter"/>
      <w:lvlText w:val="%5."/>
      <w:lvlJc w:val="left"/>
      <w:pPr>
        <w:ind w:left="3250" w:hanging="360"/>
      </w:pPr>
    </w:lvl>
    <w:lvl w:ilvl="5" w:tplc="0809001B" w:tentative="1">
      <w:start w:val="1"/>
      <w:numFmt w:val="lowerRoman"/>
      <w:lvlText w:val="%6."/>
      <w:lvlJc w:val="right"/>
      <w:pPr>
        <w:ind w:left="3970" w:hanging="180"/>
      </w:pPr>
    </w:lvl>
    <w:lvl w:ilvl="6" w:tplc="0809000F" w:tentative="1">
      <w:start w:val="1"/>
      <w:numFmt w:val="decimal"/>
      <w:lvlText w:val="%7."/>
      <w:lvlJc w:val="left"/>
      <w:pPr>
        <w:ind w:left="4690" w:hanging="360"/>
      </w:pPr>
    </w:lvl>
    <w:lvl w:ilvl="7" w:tplc="08090019" w:tentative="1">
      <w:start w:val="1"/>
      <w:numFmt w:val="lowerLetter"/>
      <w:lvlText w:val="%8."/>
      <w:lvlJc w:val="left"/>
      <w:pPr>
        <w:ind w:left="5410" w:hanging="360"/>
      </w:pPr>
    </w:lvl>
    <w:lvl w:ilvl="8" w:tplc="0809001B" w:tentative="1">
      <w:start w:val="1"/>
      <w:numFmt w:val="lowerRoman"/>
      <w:lvlText w:val="%9."/>
      <w:lvlJc w:val="right"/>
      <w:pPr>
        <w:ind w:left="6130" w:hanging="180"/>
      </w:pPr>
    </w:lvl>
  </w:abstractNum>
  <w:abstractNum w:abstractNumId="8" w15:restartNumberingAfterBreak="0">
    <w:nsid w:val="5CED3C4E"/>
    <w:multiLevelType w:val="hybridMultilevel"/>
    <w:tmpl w:val="9558F0F6"/>
    <w:lvl w:ilvl="0" w:tplc="A4607CF0">
      <w:start w:val="1"/>
      <w:numFmt w:val="decimal"/>
      <w:lvlText w:val="(%1)"/>
      <w:lvlJc w:val="left"/>
      <w:pPr>
        <w:ind w:left="1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81A4ED7E">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B374129C">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4F54BC6C">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30FA6F00">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C8C4A6B2">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8F369224">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978119A">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7C60DC76">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9" w15:restartNumberingAfterBreak="0">
    <w:nsid w:val="602F2F0E"/>
    <w:multiLevelType w:val="hybridMultilevel"/>
    <w:tmpl w:val="CAC46C26"/>
    <w:lvl w:ilvl="0" w:tplc="488C9688">
      <w:start w:val="1"/>
      <w:numFmt w:val="decimal"/>
      <w:lvlText w:val="(%1)"/>
      <w:lvlJc w:val="left"/>
      <w:pPr>
        <w:ind w:left="1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5D36714C">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E16803D6">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8A80E01A">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EDAA3C90">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BE742254">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467EB548">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9AC01BE">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559A52EE">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0" w15:restartNumberingAfterBreak="0">
    <w:nsid w:val="65E00C9A"/>
    <w:multiLevelType w:val="hybridMultilevel"/>
    <w:tmpl w:val="583EA10E"/>
    <w:lvl w:ilvl="0" w:tplc="237EFEAC">
      <w:start w:val="1"/>
      <w:numFmt w:val="decimal"/>
      <w:lvlText w:val="(%1)"/>
      <w:lvlJc w:val="left"/>
      <w:pPr>
        <w:ind w:left="1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9BF44C72">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3BA80F92">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A7C48AA8">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C5A6E9B0">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AC6085AA">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6F3CC9E6">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1BAA9AD8">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C082AE42">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abstractNum w:abstractNumId="11" w15:restartNumberingAfterBreak="0">
    <w:nsid w:val="6B321C33"/>
    <w:multiLevelType w:val="hybridMultilevel"/>
    <w:tmpl w:val="123E3414"/>
    <w:lvl w:ilvl="0" w:tplc="64600D26">
      <w:start w:val="1"/>
      <w:numFmt w:val="decimal"/>
      <w:lvlText w:val="(%1)"/>
      <w:lvlJc w:val="left"/>
      <w:pPr>
        <w:ind w:left="1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1" w:tplc="BC5E1C4E">
      <w:start w:val="1"/>
      <w:numFmt w:val="lowerLetter"/>
      <w:lvlText w:val="%2"/>
      <w:lvlJc w:val="left"/>
      <w:pPr>
        <w:ind w:left="10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2" w:tplc="270C68F0">
      <w:start w:val="1"/>
      <w:numFmt w:val="lowerRoman"/>
      <w:lvlText w:val="%3"/>
      <w:lvlJc w:val="left"/>
      <w:pPr>
        <w:ind w:left="18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3" w:tplc="5CCA4042">
      <w:start w:val="1"/>
      <w:numFmt w:val="decimal"/>
      <w:lvlText w:val="%4"/>
      <w:lvlJc w:val="left"/>
      <w:pPr>
        <w:ind w:left="25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4" w:tplc="8A66D440">
      <w:start w:val="1"/>
      <w:numFmt w:val="lowerLetter"/>
      <w:lvlText w:val="%5"/>
      <w:lvlJc w:val="left"/>
      <w:pPr>
        <w:ind w:left="324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5" w:tplc="18E2E888">
      <w:start w:val="1"/>
      <w:numFmt w:val="lowerRoman"/>
      <w:lvlText w:val="%6"/>
      <w:lvlJc w:val="left"/>
      <w:pPr>
        <w:ind w:left="396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6" w:tplc="405A4734">
      <w:start w:val="1"/>
      <w:numFmt w:val="decimal"/>
      <w:lvlText w:val="%7"/>
      <w:lvlJc w:val="left"/>
      <w:pPr>
        <w:ind w:left="468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7" w:tplc="F45E7A6C">
      <w:start w:val="1"/>
      <w:numFmt w:val="lowerLetter"/>
      <w:lvlText w:val="%8"/>
      <w:lvlJc w:val="left"/>
      <w:pPr>
        <w:ind w:left="540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lvl w:ilvl="8" w:tplc="FF1ECE88">
      <w:start w:val="1"/>
      <w:numFmt w:val="lowerRoman"/>
      <w:lvlText w:val="%9"/>
      <w:lvlJc w:val="left"/>
      <w:pPr>
        <w:ind w:left="6120"/>
      </w:pPr>
      <w:rPr>
        <w:rFonts w:ascii="Calibri" w:eastAsia="Calibri" w:hAnsi="Calibri" w:cs="Calibri"/>
        <w:b w:val="0"/>
        <w:i w:val="0"/>
        <w:strike w:val="0"/>
        <w:dstrike w:val="0"/>
        <w:color w:val="000000"/>
        <w:sz w:val="20"/>
        <w:szCs w:val="20"/>
        <w:u w:val="none" w:color="000000"/>
        <w:bdr w:val="none" w:sz="0" w:space="0" w:color="auto"/>
        <w:shd w:val="clear" w:color="auto" w:fill="auto"/>
        <w:vertAlign w:val="baseline"/>
      </w:rPr>
    </w:lvl>
  </w:abstractNum>
  <w:num w:numId="1">
    <w:abstractNumId w:val="5"/>
  </w:num>
  <w:num w:numId="2">
    <w:abstractNumId w:val="1"/>
  </w:num>
  <w:num w:numId="3">
    <w:abstractNumId w:val="0"/>
  </w:num>
  <w:num w:numId="4">
    <w:abstractNumId w:val="11"/>
  </w:num>
  <w:num w:numId="5">
    <w:abstractNumId w:val="6"/>
  </w:num>
  <w:num w:numId="6">
    <w:abstractNumId w:val="7"/>
  </w:num>
  <w:num w:numId="7">
    <w:abstractNumId w:val="9"/>
  </w:num>
  <w:num w:numId="8">
    <w:abstractNumId w:val="2"/>
  </w:num>
  <w:num w:numId="9">
    <w:abstractNumId w:val="4"/>
  </w:num>
  <w:num w:numId="10">
    <w:abstractNumId w:val="3"/>
  </w:num>
  <w:num w:numId="11">
    <w:abstractNumId w:val="10"/>
  </w:num>
  <w:num w:numId="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5D55"/>
    <w:rsid w:val="00000980"/>
    <w:rsid w:val="00001D42"/>
    <w:rsid w:val="000140BC"/>
    <w:rsid w:val="00020D5C"/>
    <w:rsid w:val="00021495"/>
    <w:rsid w:val="00025C02"/>
    <w:rsid w:val="0003489A"/>
    <w:rsid w:val="00037261"/>
    <w:rsid w:val="000436EA"/>
    <w:rsid w:val="00046BD0"/>
    <w:rsid w:val="00063735"/>
    <w:rsid w:val="00071FA6"/>
    <w:rsid w:val="000733A0"/>
    <w:rsid w:val="000777EC"/>
    <w:rsid w:val="00081730"/>
    <w:rsid w:val="00086604"/>
    <w:rsid w:val="000942F1"/>
    <w:rsid w:val="0009570B"/>
    <w:rsid w:val="000A5045"/>
    <w:rsid w:val="000C164C"/>
    <w:rsid w:val="000E4D14"/>
    <w:rsid w:val="000E79CA"/>
    <w:rsid w:val="00112508"/>
    <w:rsid w:val="0011362E"/>
    <w:rsid w:val="0012371F"/>
    <w:rsid w:val="00131DF0"/>
    <w:rsid w:val="001378B1"/>
    <w:rsid w:val="00140440"/>
    <w:rsid w:val="00144302"/>
    <w:rsid w:val="00144415"/>
    <w:rsid w:val="0015559B"/>
    <w:rsid w:val="00156EB3"/>
    <w:rsid w:val="0016698F"/>
    <w:rsid w:val="00166E72"/>
    <w:rsid w:val="001721C4"/>
    <w:rsid w:val="00172ED5"/>
    <w:rsid w:val="00175FB6"/>
    <w:rsid w:val="00180543"/>
    <w:rsid w:val="0019223C"/>
    <w:rsid w:val="00195A32"/>
    <w:rsid w:val="0019670D"/>
    <w:rsid w:val="001A349D"/>
    <w:rsid w:val="001A5B55"/>
    <w:rsid w:val="001A6B2D"/>
    <w:rsid w:val="001B2E3B"/>
    <w:rsid w:val="001B690A"/>
    <w:rsid w:val="001B78E5"/>
    <w:rsid w:val="001C4CB4"/>
    <w:rsid w:val="001D7F3E"/>
    <w:rsid w:val="001F54F1"/>
    <w:rsid w:val="00201DE7"/>
    <w:rsid w:val="0020230E"/>
    <w:rsid w:val="0020284B"/>
    <w:rsid w:val="002079CC"/>
    <w:rsid w:val="00217D1A"/>
    <w:rsid w:val="00217E97"/>
    <w:rsid w:val="002255A2"/>
    <w:rsid w:val="0024134D"/>
    <w:rsid w:val="0025385A"/>
    <w:rsid w:val="002567E6"/>
    <w:rsid w:val="00256852"/>
    <w:rsid w:val="0026016F"/>
    <w:rsid w:val="00265B89"/>
    <w:rsid w:val="00271C4F"/>
    <w:rsid w:val="00294CCD"/>
    <w:rsid w:val="002A5A88"/>
    <w:rsid w:val="002B13C7"/>
    <w:rsid w:val="002B45B2"/>
    <w:rsid w:val="002B48AF"/>
    <w:rsid w:val="002E26A3"/>
    <w:rsid w:val="002E562D"/>
    <w:rsid w:val="002F5C8E"/>
    <w:rsid w:val="002F6915"/>
    <w:rsid w:val="00302EFD"/>
    <w:rsid w:val="003104BF"/>
    <w:rsid w:val="00310958"/>
    <w:rsid w:val="0031099B"/>
    <w:rsid w:val="00321108"/>
    <w:rsid w:val="00324FD9"/>
    <w:rsid w:val="0032629C"/>
    <w:rsid w:val="0032690C"/>
    <w:rsid w:val="003550D5"/>
    <w:rsid w:val="0036343D"/>
    <w:rsid w:val="00373824"/>
    <w:rsid w:val="00374B79"/>
    <w:rsid w:val="00381FA7"/>
    <w:rsid w:val="0039768F"/>
    <w:rsid w:val="003A1D68"/>
    <w:rsid w:val="003A7A19"/>
    <w:rsid w:val="003C2971"/>
    <w:rsid w:val="003C4865"/>
    <w:rsid w:val="003E24B8"/>
    <w:rsid w:val="003E37A6"/>
    <w:rsid w:val="003E724E"/>
    <w:rsid w:val="003F28D0"/>
    <w:rsid w:val="00427821"/>
    <w:rsid w:val="0043484D"/>
    <w:rsid w:val="0045358A"/>
    <w:rsid w:val="00464BEC"/>
    <w:rsid w:val="00465227"/>
    <w:rsid w:val="004755FB"/>
    <w:rsid w:val="00482FB4"/>
    <w:rsid w:val="004A3407"/>
    <w:rsid w:val="004B33B8"/>
    <w:rsid w:val="004C123E"/>
    <w:rsid w:val="004C3F65"/>
    <w:rsid w:val="004C5071"/>
    <w:rsid w:val="004C61FE"/>
    <w:rsid w:val="004D7C46"/>
    <w:rsid w:val="004E1626"/>
    <w:rsid w:val="004E4E9B"/>
    <w:rsid w:val="00505568"/>
    <w:rsid w:val="0050611A"/>
    <w:rsid w:val="00506E47"/>
    <w:rsid w:val="00515444"/>
    <w:rsid w:val="005175A6"/>
    <w:rsid w:val="00525583"/>
    <w:rsid w:val="00525C6D"/>
    <w:rsid w:val="005265E4"/>
    <w:rsid w:val="005314A7"/>
    <w:rsid w:val="005409A8"/>
    <w:rsid w:val="0054304D"/>
    <w:rsid w:val="00551C2F"/>
    <w:rsid w:val="00557263"/>
    <w:rsid w:val="005739D5"/>
    <w:rsid w:val="00577786"/>
    <w:rsid w:val="00581E7F"/>
    <w:rsid w:val="005865F8"/>
    <w:rsid w:val="005908CC"/>
    <w:rsid w:val="00593A17"/>
    <w:rsid w:val="00593DD8"/>
    <w:rsid w:val="005A77B9"/>
    <w:rsid w:val="005A7F52"/>
    <w:rsid w:val="005B1E15"/>
    <w:rsid w:val="005B5106"/>
    <w:rsid w:val="005C0A1B"/>
    <w:rsid w:val="005C3C1F"/>
    <w:rsid w:val="005C49FF"/>
    <w:rsid w:val="005C7989"/>
    <w:rsid w:val="005D0AEB"/>
    <w:rsid w:val="005F170C"/>
    <w:rsid w:val="00610975"/>
    <w:rsid w:val="006321D8"/>
    <w:rsid w:val="00633F09"/>
    <w:rsid w:val="006358EA"/>
    <w:rsid w:val="0064334D"/>
    <w:rsid w:val="006507D5"/>
    <w:rsid w:val="00655B6D"/>
    <w:rsid w:val="00657CA2"/>
    <w:rsid w:val="006674C6"/>
    <w:rsid w:val="00676B3F"/>
    <w:rsid w:val="00692C3F"/>
    <w:rsid w:val="006B306E"/>
    <w:rsid w:val="006B6E4C"/>
    <w:rsid w:val="006B7B1B"/>
    <w:rsid w:val="006C6195"/>
    <w:rsid w:val="006D2E9E"/>
    <w:rsid w:val="006E276B"/>
    <w:rsid w:val="006E5D55"/>
    <w:rsid w:val="006F62F2"/>
    <w:rsid w:val="006F6FF9"/>
    <w:rsid w:val="00705259"/>
    <w:rsid w:val="007339B1"/>
    <w:rsid w:val="00742D2A"/>
    <w:rsid w:val="00747D15"/>
    <w:rsid w:val="00750605"/>
    <w:rsid w:val="00753097"/>
    <w:rsid w:val="007573ED"/>
    <w:rsid w:val="007626E3"/>
    <w:rsid w:val="00770908"/>
    <w:rsid w:val="00773F8B"/>
    <w:rsid w:val="0078002D"/>
    <w:rsid w:val="00784C65"/>
    <w:rsid w:val="00785155"/>
    <w:rsid w:val="00787E3E"/>
    <w:rsid w:val="007A1B8E"/>
    <w:rsid w:val="007B1024"/>
    <w:rsid w:val="007B3215"/>
    <w:rsid w:val="007B6D80"/>
    <w:rsid w:val="00821B6F"/>
    <w:rsid w:val="008300FD"/>
    <w:rsid w:val="00835FD4"/>
    <w:rsid w:val="00840844"/>
    <w:rsid w:val="00850F5E"/>
    <w:rsid w:val="00852D0B"/>
    <w:rsid w:val="008817D8"/>
    <w:rsid w:val="00881A27"/>
    <w:rsid w:val="008B0CAE"/>
    <w:rsid w:val="008D5D3B"/>
    <w:rsid w:val="008D6D3C"/>
    <w:rsid w:val="008F1344"/>
    <w:rsid w:val="008F2549"/>
    <w:rsid w:val="008F31B1"/>
    <w:rsid w:val="008F540B"/>
    <w:rsid w:val="009041D7"/>
    <w:rsid w:val="0090505D"/>
    <w:rsid w:val="009531AD"/>
    <w:rsid w:val="00970A5E"/>
    <w:rsid w:val="009750A3"/>
    <w:rsid w:val="00976BC0"/>
    <w:rsid w:val="00983A3E"/>
    <w:rsid w:val="00991608"/>
    <w:rsid w:val="009A067C"/>
    <w:rsid w:val="009A0A66"/>
    <w:rsid w:val="009A7BEF"/>
    <w:rsid w:val="009B35C5"/>
    <w:rsid w:val="009B3F87"/>
    <w:rsid w:val="009B624E"/>
    <w:rsid w:val="009C5F0A"/>
    <w:rsid w:val="009D2BFC"/>
    <w:rsid w:val="009E24A5"/>
    <w:rsid w:val="009E541F"/>
    <w:rsid w:val="009E7055"/>
    <w:rsid w:val="00A04077"/>
    <w:rsid w:val="00A06FBF"/>
    <w:rsid w:val="00A13CF4"/>
    <w:rsid w:val="00A1594C"/>
    <w:rsid w:val="00A359A4"/>
    <w:rsid w:val="00A40059"/>
    <w:rsid w:val="00A462C6"/>
    <w:rsid w:val="00A67BF5"/>
    <w:rsid w:val="00A86940"/>
    <w:rsid w:val="00AA7B1A"/>
    <w:rsid w:val="00AC73E5"/>
    <w:rsid w:val="00AD141C"/>
    <w:rsid w:val="00AE057C"/>
    <w:rsid w:val="00AF7CA4"/>
    <w:rsid w:val="00B143BE"/>
    <w:rsid w:val="00B14AFD"/>
    <w:rsid w:val="00B215C6"/>
    <w:rsid w:val="00B21E30"/>
    <w:rsid w:val="00B307F7"/>
    <w:rsid w:val="00B31D76"/>
    <w:rsid w:val="00B32C5F"/>
    <w:rsid w:val="00B34D00"/>
    <w:rsid w:val="00B4064E"/>
    <w:rsid w:val="00B46EBF"/>
    <w:rsid w:val="00B52F11"/>
    <w:rsid w:val="00B5570D"/>
    <w:rsid w:val="00B67A43"/>
    <w:rsid w:val="00B67E82"/>
    <w:rsid w:val="00B7586A"/>
    <w:rsid w:val="00B778DB"/>
    <w:rsid w:val="00B9495C"/>
    <w:rsid w:val="00BA131A"/>
    <w:rsid w:val="00BB0BE5"/>
    <w:rsid w:val="00BB160C"/>
    <w:rsid w:val="00BB5E15"/>
    <w:rsid w:val="00BC496E"/>
    <w:rsid w:val="00BC5034"/>
    <w:rsid w:val="00BC70BC"/>
    <w:rsid w:val="00BE3565"/>
    <w:rsid w:val="00BE6ECD"/>
    <w:rsid w:val="00C21D5A"/>
    <w:rsid w:val="00C228A6"/>
    <w:rsid w:val="00C333B7"/>
    <w:rsid w:val="00C34538"/>
    <w:rsid w:val="00C552D5"/>
    <w:rsid w:val="00C63BBF"/>
    <w:rsid w:val="00C65537"/>
    <w:rsid w:val="00C7571E"/>
    <w:rsid w:val="00C80731"/>
    <w:rsid w:val="00C86FDF"/>
    <w:rsid w:val="00C87378"/>
    <w:rsid w:val="00C979C5"/>
    <w:rsid w:val="00CA2067"/>
    <w:rsid w:val="00CA6999"/>
    <w:rsid w:val="00CB0E8E"/>
    <w:rsid w:val="00CB182F"/>
    <w:rsid w:val="00CC2B74"/>
    <w:rsid w:val="00CC6A3A"/>
    <w:rsid w:val="00CD1227"/>
    <w:rsid w:val="00CD1BD6"/>
    <w:rsid w:val="00CD4865"/>
    <w:rsid w:val="00CD6C67"/>
    <w:rsid w:val="00CE7DAD"/>
    <w:rsid w:val="00CF0580"/>
    <w:rsid w:val="00D2043E"/>
    <w:rsid w:val="00D214C7"/>
    <w:rsid w:val="00D318C3"/>
    <w:rsid w:val="00D419BC"/>
    <w:rsid w:val="00D44D59"/>
    <w:rsid w:val="00D5058A"/>
    <w:rsid w:val="00D50C2F"/>
    <w:rsid w:val="00D575A0"/>
    <w:rsid w:val="00D5776D"/>
    <w:rsid w:val="00D6219E"/>
    <w:rsid w:val="00D64FBE"/>
    <w:rsid w:val="00D72DFA"/>
    <w:rsid w:val="00D7487A"/>
    <w:rsid w:val="00D804AB"/>
    <w:rsid w:val="00D869DB"/>
    <w:rsid w:val="00D9297F"/>
    <w:rsid w:val="00D939B1"/>
    <w:rsid w:val="00D95010"/>
    <w:rsid w:val="00DA5E5B"/>
    <w:rsid w:val="00DB27C5"/>
    <w:rsid w:val="00DC5F98"/>
    <w:rsid w:val="00DE4F5F"/>
    <w:rsid w:val="00DE5D31"/>
    <w:rsid w:val="00DF2EC6"/>
    <w:rsid w:val="00DF378C"/>
    <w:rsid w:val="00DF4D27"/>
    <w:rsid w:val="00E04025"/>
    <w:rsid w:val="00E04358"/>
    <w:rsid w:val="00E1711F"/>
    <w:rsid w:val="00E2065A"/>
    <w:rsid w:val="00E22A30"/>
    <w:rsid w:val="00E23412"/>
    <w:rsid w:val="00E23774"/>
    <w:rsid w:val="00E25050"/>
    <w:rsid w:val="00E3552E"/>
    <w:rsid w:val="00E510F6"/>
    <w:rsid w:val="00E514C6"/>
    <w:rsid w:val="00E619B2"/>
    <w:rsid w:val="00E801F7"/>
    <w:rsid w:val="00E959B0"/>
    <w:rsid w:val="00EA5F7C"/>
    <w:rsid w:val="00EB1FEF"/>
    <w:rsid w:val="00EB4E22"/>
    <w:rsid w:val="00EB5E1F"/>
    <w:rsid w:val="00EB780D"/>
    <w:rsid w:val="00EC26E3"/>
    <w:rsid w:val="00ED26E6"/>
    <w:rsid w:val="00ED26F1"/>
    <w:rsid w:val="00EE22BF"/>
    <w:rsid w:val="00EE7D1D"/>
    <w:rsid w:val="00F01B4C"/>
    <w:rsid w:val="00F0629B"/>
    <w:rsid w:val="00F06546"/>
    <w:rsid w:val="00F31365"/>
    <w:rsid w:val="00F36DA1"/>
    <w:rsid w:val="00F50DEA"/>
    <w:rsid w:val="00F6178F"/>
    <w:rsid w:val="00F701F0"/>
    <w:rsid w:val="00F70CDF"/>
    <w:rsid w:val="00F86D40"/>
    <w:rsid w:val="00F90DB6"/>
    <w:rsid w:val="00FA10AB"/>
    <w:rsid w:val="00FA4B17"/>
    <w:rsid w:val="00FB2E36"/>
    <w:rsid w:val="00FC0CF3"/>
    <w:rsid w:val="00FC341E"/>
    <w:rsid w:val="00FC77B9"/>
    <w:rsid w:val="00FD6C32"/>
    <w:rsid w:val="00FE091A"/>
    <w:rsid w:val="00FE3A41"/>
    <w:rsid w:val="00FE5FD2"/>
    <w:rsid w:val="00FF4A41"/>
  </w:rsids>
  <m:mathPr>
    <m:mathFont m:val="Cambria Math"/>
    <m:brkBin m:val="before"/>
    <m:brkBinSub m:val="--"/>
    <m:smallFrac/>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BF9073"/>
  <w15:docId w15:val="{7568EF88-5BD7-4562-A205-1DD97D8BDB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73ED"/>
    <w:rPr>
      <w:lang w:val="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6E5D55"/>
    <w:rPr>
      <w:sz w:val="16"/>
      <w:szCs w:val="16"/>
    </w:rPr>
  </w:style>
  <w:style w:type="paragraph" w:styleId="CommentText">
    <w:name w:val="annotation text"/>
    <w:basedOn w:val="Normal"/>
    <w:link w:val="CommentTextChar"/>
    <w:uiPriority w:val="99"/>
    <w:unhideWhenUsed/>
    <w:rsid w:val="006E5D55"/>
    <w:pPr>
      <w:spacing w:line="240" w:lineRule="auto"/>
    </w:pPr>
    <w:rPr>
      <w:sz w:val="20"/>
      <w:szCs w:val="20"/>
    </w:rPr>
  </w:style>
  <w:style w:type="character" w:customStyle="1" w:styleId="CommentTextChar">
    <w:name w:val="Comment Text Char"/>
    <w:basedOn w:val="DefaultParagraphFont"/>
    <w:link w:val="CommentText"/>
    <w:uiPriority w:val="99"/>
    <w:rsid w:val="006E5D55"/>
    <w:rPr>
      <w:sz w:val="20"/>
      <w:szCs w:val="20"/>
    </w:rPr>
  </w:style>
  <w:style w:type="paragraph" w:styleId="CommentSubject">
    <w:name w:val="annotation subject"/>
    <w:basedOn w:val="CommentText"/>
    <w:next w:val="CommentText"/>
    <w:link w:val="CommentSubjectChar"/>
    <w:uiPriority w:val="99"/>
    <w:semiHidden/>
    <w:unhideWhenUsed/>
    <w:rsid w:val="006E5D55"/>
    <w:rPr>
      <w:b/>
      <w:bCs/>
    </w:rPr>
  </w:style>
  <w:style w:type="character" w:customStyle="1" w:styleId="CommentSubjectChar">
    <w:name w:val="Comment Subject Char"/>
    <w:basedOn w:val="CommentTextChar"/>
    <w:link w:val="CommentSubject"/>
    <w:uiPriority w:val="99"/>
    <w:semiHidden/>
    <w:rsid w:val="006E5D55"/>
    <w:rPr>
      <w:b/>
      <w:bCs/>
      <w:sz w:val="20"/>
      <w:szCs w:val="20"/>
    </w:rPr>
  </w:style>
  <w:style w:type="paragraph" w:styleId="BalloonText">
    <w:name w:val="Balloon Text"/>
    <w:basedOn w:val="Normal"/>
    <w:link w:val="BalloonTextChar"/>
    <w:uiPriority w:val="99"/>
    <w:semiHidden/>
    <w:unhideWhenUsed/>
    <w:rsid w:val="006E5D5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E5D55"/>
    <w:rPr>
      <w:rFonts w:ascii="Tahoma" w:hAnsi="Tahoma" w:cs="Tahoma"/>
      <w:sz w:val="16"/>
      <w:szCs w:val="16"/>
    </w:rPr>
  </w:style>
  <w:style w:type="paragraph" w:styleId="ListParagraph">
    <w:name w:val="List Paragraph"/>
    <w:basedOn w:val="Normal"/>
    <w:uiPriority w:val="34"/>
    <w:qFormat/>
    <w:rsid w:val="00835FD4"/>
    <w:pPr>
      <w:ind w:left="720"/>
      <w:contextualSpacing/>
    </w:pPr>
  </w:style>
  <w:style w:type="paragraph" w:customStyle="1" w:styleId="box473902">
    <w:name w:val="box_473902"/>
    <w:basedOn w:val="Normal"/>
    <w:rsid w:val="00581E7F"/>
    <w:pPr>
      <w:spacing w:before="100" w:beforeAutospacing="1" w:after="100" w:afterAutospacing="1" w:line="240" w:lineRule="auto"/>
    </w:pPr>
    <w:rPr>
      <w:rFonts w:ascii="Times New Roman" w:eastAsia="Times New Roman" w:hAnsi="Times New Roman" w:cs="Times New Roman"/>
      <w:sz w:val="24"/>
      <w:szCs w:val="24"/>
      <w:lang w:eastAsia="hr-HR"/>
    </w:rPr>
  </w:style>
  <w:style w:type="paragraph" w:styleId="Revision">
    <w:name w:val="Revision"/>
    <w:hidden/>
    <w:uiPriority w:val="99"/>
    <w:semiHidden/>
    <w:rsid w:val="00374B79"/>
    <w:pPr>
      <w:spacing w:after="0" w:line="240" w:lineRule="auto"/>
    </w:pPr>
    <w:rPr>
      <w:lang w:val="hr-HR"/>
    </w:rPr>
  </w:style>
  <w:style w:type="character" w:styleId="Hyperlink">
    <w:name w:val="Hyperlink"/>
    <w:basedOn w:val="DefaultParagraphFont"/>
    <w:uiPriority w:val="99"/>
    <w:unhideWhenUsed/>
    <w:rsid w:val="00B5570D"/>
    <w:rPr>
      <w:color w:val="0563C1" w:themeColor="hyperlink"/>
      <w:u w:val="single"/>
    </w:rPr>
  </w:style>
  <w:style w:type="character" w:customStyle="1" w:styleId="UnresolvedMention1">
    <w:name w:val="Unresolved Mention1"/>
    <w:basedOn w:val="DefaultParagraphFont"/>
    <w:uiPriority w:val="99"/>
    <w:semiHidden/>
    <w:unhideWhenUsed/>
    <w:rsid w:val="00B557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7019144">
      <w:bodyDiv w:val="1"/>
      <w:marLeft w:val="0"/>
      <w:marRight w:val="0"/>
      <w:marTop w:val="0"/>
      <w:marBottom w:val="0"/>
      <w:divBdr>
        <w:top w:val="none" w:sz="0" w:space="0" w:color="auto"/>
        <w:left w:val="none" w:sz="0" w:space="0" w:color="auto"/>
        <w:bottom w:val="none" w:sz="0" w:space="0" w:color="auto"/>
        <w:right w:val="none" w:sz="0" w:space="0" w:color="auto"/>
      </w:divBdr>
    </w:div>
    <w:div w:id="553539755">
      <w:bodyDiv w:val="1"/>
      <w:marLeft w:val="0"/>
      <w:marRight w:val="0"/>
      <w:marTop w:val="0"/>
      <w:marBottom w:val="0"/>
      <w:divBdr>
        <w:top w:val="none" w:sz="0" w:space="0" w:color="auto"/>
        <w:left w:val="none" w:sz="0" w:space="0" w:color="auto"/>
        <w:bottom w:val="none" w:sz="0" w:space="0" w:color="auto"/>
        <w:right w:val="none" w:sz="0" w:space="0" w:color="auto"/>
      </w:divBdr>
    </w:div>
    <w:div w:id="1227571632">
      <w:bodyDiv w:val="1"/>
      <w:marLeft w:val="0"/>
      <w:marRight w:val="0"/>
      <w:marTop w:val="0"/>
      <w:marBottom w:val="0"/>
      <w:divBdr>
        <w:top w:val="none" w:sz="0" w:space="0" w:color="auto"/>
        <w:left w:val="none" w:sz="0" w:space="0" w:color="auto"/>
        <w:bottom w:val="none" w:sz="0" w:space="0" w:color="auto"/>
        <w:right w:val="none" w:sz="0" w:space="0" w:color="auto"/>
      </w:divBdr>
    </w:div>
    <w:div w:id="1294290793">
      <w:bodyDiv w:val="1"/>
      <w:marLeft w:val="0"/>
      <w:marRight w:val="0"/>
      <w:marTop w:val="0"/>
      <w:marBottom w:val="0"/>
      <w:divBdr>
        <w:top w:val="none" w:sz="0" w:space="0" w:color="auto"/>
        <w:left w:val="none" w:sz="0" w:space="0" w:color="auto"/>
        <w:bottom w:val="none" w:sz="0" w:space="0" w:color="auto"/>
        <w:right w:val="none" w:sz="0" w:space="0" w:color="auto"/>
      </w:divBdr>
    </w:div>
    <w:div w:id="1488589180">
      <w:bodyDiv w:val="1"/>
      <w:marLeft w:val="0"/>
      <w:marRight w:val="0"/>
      <w:marTop w:val="0"/>
      <w:marBottom w:val="0"/>
      <w:divBdr>
        <w:top w:val="none" w:sz="0" w:space="0" w:color="auto"/>
        <w:left w:val="none" w:sz="0" w:space="0" w:color="auto"/>
        <w:bottom w:val="none" w:sz="0" w:space="0" w:color="auto"/>
        <w:right w:val="none" w:sz="0" w:space="0" w:color="auto"/>
      </w:divBdr>
    </w:div>
    <w:div w:id="1709531377">
      <w:bodyDiv w:val="1"/>
      <w:marLeft w:val="0"/>
      <w:marRight w:val="0"/>
      <w:marTop w:val="0"/>
      <w:marBottom w:val="0"/>
      <w:divBdr>
        <w:top w:val="none" w:sz="0" w:space="0" w:color="auto"/>
        <w:left w:val="none" w:sz="0" w:space="0" w:color="auto"/>
        <w:bottom w:val="none" w:sz="0" w:space="0" w:color="auto"/>
        <w:right w:val="none" w:sz="0" w:space="0" w:color="auto"/>
      </w:divBdr>
    </w:div>
    <w:div w:id="1886679060">
      <w:bodyDiv w:val="1"/>
      <w:marLeft w:val="0"/>
      <w:marRight w:val="0"/>
      <w:marTop w:val="0"/>
      <w:marBottom w:val="0"/>
      <w:divBdr>
        <w:top w:val="none" w:sz="0" w:space="0" w:color="auto"/>
        <w:left w:val="none" w:sz="0" w:space="0" w:color="auto"/>
        <w:bottom w:val="none" w:sz="0" w:space="0" w:color="auto"/>
        <w:right w:val="none" w:sz="0" w:space="0" w:color="auto"/>
      </w:divBdr>
    </w:div>
    <w:div w:id="20937690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ntTable" Target="fontTable.xml"/><Relationship Id="rId5" Type="http://schemas.openxmlformats.org/officeDocument/2006/relationships/customXml" Target="../customXml/item5.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AZJMDCZ6QSYZ-1849078857-44783</_dlc_DocId>
    <_dlc_DocIdUrl xmlns="a494813a-d0d8-4dad-94cb-0d196f36ba15">
      <Url>https://ekoordinacije.vlada.hr/koordinacija-gospodarstvo/_layouts/15/DocIdRedir.aspx?ID=AZJMDCZ6QSYZ-1849078857-44783</Url>
      <Description>AZJMDCZ6QSYZ-1849078857-44783</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6F51F4-330C-4B1E-BDFD-6EEFCF1FE6F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1758EC9-768B-4D0A-9107-4055568F8AC9}">
  <ds:schemaRefs>
    <ds:schemaRef ds:uri="http://schemas.microsoft.com/sharepoint/events"/>
  </ds:schemaRefs>
</ds:datastoreItem>
</file>

<file path=customXml/itemProps3.xml><?xml version="1.0" encoding="utf-8"?>
<ds:datastoreItem xmlns:ds="http://schemas.openxmlformats.org/officeDocument/2006/customXml" ds:itemID="{F9BC26C1-116A-4E87-BDD9-77B331D69F12}">
  <ds:schemaRefs>
    <ds:schemaRef ds:uri="http://schemas.microsoft.com/sharepoint/v3/contenttype/forms"/>
  </ds:schemaRefs>
</ds:datastoreItem>
</file>

<file path=customXml/itemProps4.xml><?xml version="1.0" encoding="utf-8"?>
<ds:datastoreItem xmlns:ds="http://schemas.openxmlformats.org/officeDocument/2006/customXml" ds:itemID="{3F589E20-B698-4B23-A422-FE43C75A53A3}">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a494813a-d0d8-4dad-94cb-0d196f36ba15"/>
    <ds:schemaRef ds:uri="http://www.w3.org/XML/1998/namespace"/>
  </ds:schemaRefs>
</ds:datastoreItem>
</file>

<file path=customXml/itemProps5.xml><?xml version="1.0" encoding="utf-8"?>
<ds:datastoreItem xmlns:ds="http://schemas.openxmlformats.org/officeDocument/2006/customXml" ds:itemID="{674721F1-2F77-4FB4-9C1B-FCBA26410B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4</Pages>
  <Words>912</Words>
  <Characters>5202</Characters>
  <Application>Microsoft Office Word</Application>
  <DocSecurity>0</DocSecurity>
  <Lines>43</Lines>
  <Paragraphs>12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Komperg d.o.o.</Company>
  <LinksUpToDate>false</LinksUpToDate>
  <CharactersWithSpaces>6102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Owner</dc:creator>
  <cp:lastModifiedBy>Sonja Tučkar</cp:lastModifiedBy>
  <cp:revision>9</cp:revision>
  <cp:lastPrinted>2025-03-18T07:32:00Z</cp:lastPrinted>
  <dcterms:created xsi:type="dcterms:W3CDTF">2025-03-17T13:37:00Z</dcterms:created>
  <dcterms:modified xsi:type="dcterms:W3CDTF">2025-03-24T13:39:00Z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d5e3d7a5-479c-4ad5-8549-74671de21166</vt:lpwstr>
  </property>
</Properties>
</file>