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AB1E9" w14:textId="77777777" w:rsidR="0055531D" w:rsidRDefault="0055531D" w:rsidP="0055531D">
      <w:pPr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hr-HR"/>
        </w:rPr>
        <w:drawing>
          <wp:inline distT="0" distB="0" distL="0" distR="0" wp14:anchorId="69E073A0" wp14:editId="62C0C1DA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8196E" w14:textId="77777777" w:rsidR="0055531D" w:rsidRDefault="0055531D" w:rsidP="0055531D">
      <w:pPr>
        <w:widowControl w:val="0"/>
        <w:suppressAutoHyphens/>
        <w:autoSpaceDN w:val="0"/>
        <w:spacing w:before="60" w:after="1680" w:line="240" w:lineRule="auto"/>
        <w:jc w:val="center"/>
        <w:textAlignment w:val="baseline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VLADA REPUBLIKE HRVATSKE</w:t>
      </w:r>
    </w:p>
    <w:p w14:paraId="46B45D03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</w:p>
    <w:p w14:paraId="106123F2" w14:textId="56CCB3AA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Zagreb, 2</w:t>
      </w:r>
      <w:r w:rsidR="00592BFF">
        <w:rPr>
          <w:rFonts w:ascii="Times New Roman" w:eastAsia="Calibri" w:hAnsi="Times New Roman" w:cs="Times New Roman"/>
          <w:sz w:val="24"/>
          <w:szCs w:val="24"/>
        </w:rPr>
        <w:t>6</w:t>
      </w:r>
      <w:r>
        <w:rPr>
          <w:rFonts w:ascii="Times New Roman" w:eastAsia="Calibri" w:hAnsi="Times New Roman" w:cs="Times New Roman"/>
          <w:sz w:val="24"/>
          <w:szCs w:val="24"/>
        </w:rPr>
        <w:t>. ožujka 2025.</w:t>
      </w:r>
    </w:p>
    <w:p w14:paraId="79ACA4F2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6F40D44B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251D2F2B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6BA74A14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BD1C9B8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A34536A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1470CC7F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4661E673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34D29A1A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E6EA67F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45F621D0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E7C13F0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55531D" w14:paraId="53200F0F" w14:textId="77777777" w:rsidTr="0063091F">
        <w:tc>
          <w:tcPr>
            <w:tcW w:w="1951" w:type="dxa"/>
            <w:hideMark/>
          </w:tcPr>
          <w:p w14:paraId="49159CD4" w14:textId="77777777" w:rsidR="0055531D" w:rsidRDefault="0055531D" w:rsidP="0063091F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Predlagatelj</w:t>
            </w: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5D2E4529" w14:textId="77777777" w:rsidR="0055531D" w:rsidRDefault="0055531D" w:rsidP="0063091F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0FEE9223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55531D" w14:paraId="1DAE38DD" w14:textId="77777777" w:rsidTr="0063091F">
        <w:tc>
          <w:tcPr>
            <w:tcW w:w="1951" w:type="dxa"/>
            <w:hideMark/>
          </w:tcPr>
          <w:p w14:paraId="4E68FA77" w14:textId="77777777" w:rsidR="0055531D" w:rsidRDefault="0055531D" w:rsidP="0063091F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Predmet</w:t>
            </w: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2C5D9873" w14:textId="7C66BCB2" w:rsidR="0055531D" w:rsidRPr="00E9111F" w:rsidRDefault="0055531D" w:rsidP="0063091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111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odluke </w:t>
            </w:r>
            <w:r w:rsidRPr="0055531D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o razvojno-humanitarnoj pomoći stanovništvu Ukrajine</w:t>
            </w:r>
          </w:p>
        </w:tc>
      </w:tr>
    </w:tbl>
    <w:p w14:paraId="3FC83BE5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p w14:paraId="7FAE9036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66DF6785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2393358E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17A5310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2CD17BC8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B8681DE" w14:textId="17D9A449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3804111" w14:textId="3A4CD3A9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060D3DC" w14:textId="0DAC741E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2BEF6A88" w14:textId="1AD6AFC3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92182D7" w14:textId="55A53205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D7CC155" w14:textId="7611B9B6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210E612C" w14:textId="3FB297BF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41744E28" w14:textId="25E73138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157FF45" w14:textId="17E8D050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D2F9567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2311629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6B0D378" w14:textId="77777777" w:rsidR="0055531D" w:rsidRDefault="0055531D" w:rsidP="0055531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28AD9E01" w14:textId="77777777" w:rsidR="0055531D" w:rsidRDefault="0055531D" w:rsidP="0055531D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</w:p>
    <w:p w14:paraId="2793460F" w14:textId="77777777" w:rsidR="0055531D" w:rsidRDefault="0055531D" w:rsidP="0055531D">
      <w:pPr>
        <w:widowControl w:val="0"/>
        <w:pBdr>
          <w:top w:val="single" w:sz="4" w:space="1" w:color="404040"/>
        </w:pBdr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color w:val="404040"/>
          <w:spacing w:val="20"/>
          <w:sz w:val="20"/>
        </w:rPr>
      </w:pPr>
      <w:r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57F3820B" w14:textId="77777777" w:rsidR="0055531D" w:rsidRDefault="0055531D" w:rsidP="0055531D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  <w:sectPr w:rsidR="0055531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3D0BC9C" w14:textId="0C61ECA8" w:rsidR="0055531D" w:rsidRDefault="0055531D" w:rsidP="0055531D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23C0A367" w14:textId="77777777" w:rsidR="0055531D" w:rsidRDefault="0055531D" w:rsidP="0055531D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208C931" w14:textId="5E0506CC" w:rsidR="0055531D" w:rsidRDefault="0055531D" w:rsidP="00F53399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2811B66" w14:textId="77777777" w:rsidR="0055531D" w:rsidRDefault="0055531D" w:rsidP="00F53399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16DE8FDA" w14:textId="561B5B0E" w:rsidR="00F53399" w:rsidRPr="00F53399" w:rsidRDefault="00F53399" w:rsidP="00F53399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Calibri" w:eastAsia="Calibri" w:hAnsi="Calibri" w:cs="Tahoma"/>
        </w:rPr>
      </w:pP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Na temelju članka 31. stavka 2. Zakona o Vladi Republike Hrvatske (Narodne novine, br. 150/11, 119/14, 93/16, 116/18, 80/22, 78/24), a u vezi s člankom 8. </w:t>
      </w:r>
      <w:r w:rsidRPr="000260C8">
        <w:rPr>
          <w:rFonts w:ascii="Times New Roman" w:eastAsia="Calibri" w:hAnsi="Times New Roman" w:cs="Times New Roman"/>
          <w:sz w:val="24"/>
          <w:szCs w:val="24"/>
        </w:rPr>
        <w:t>podstavk</w:t>
      </w:r>
      <w:r w:rsidR="005F5181">
        <w:rPr>
          <w:rFonts w:ascii="Times New Roman" w:eastAsia="Calibri" w:hAnsi="Times New Roman" w:cs="Times New Roman"/>
          <w:sz w:val="24"/>
          <w:szCs w:val="24"/>
        </w:rPr>
        <w:t>om</w:t>
      </w:r>
      <w:r w:rsidRPr="000260C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C11B8" w:rsidRPr="000260C8">
        <w:rPr>
          <w:rFonts w:ascii="Times New Roman" w:eastAsia="Calibri" w:hAnsi="Times New Roman" w:cs="Times New Roman"/>
          <w:sz w:val="24"/>
          <w:szCs w:val="24"/>
        </w:rPr>
        <w:t xml:space="preserve">2. i </w:t>
      </w:r>
      <w:r w:rsidR="005F5181">
        <w:rPr>
          <w:rFonts w:ascii="Times New Roman" w:eastAsia="Calibri" w:hAnsi="Times New Roman" w:cs="Times New Roman"/>
          <w:sz w:val="24"/>
          <w:szCs w:val="24"/>
        </w:rPr>
        <w:t xml:space="preserve">podstavkom </w:t>
      </w:r>
      <w:r w:rsidR="007C11B8" w:rsidRPr="000260C8">
        <w:rPr>
          <w:rFonts w:ascii="Times New Roman" w:eastAsia="Calibri" w:hAnsi="Times New Roman" w:cs="Times New Roman"/>
          <w:sz w:val="24"/>
          <w:szCs w:val="24"/>
        </w:rPr>
        <w:t>6</w:t>
      </w:r>
      <w:r w:rsidRPr="000260C8">
        <w:rPr>
          <w:rFonts w:ascii="Times New Roman" w:eastAsia="Calibri" w:hAnsi="Times New Roman" w:cs="Times New Roman"/>
          <w:sz w:val="24"/>
          <w:szCs w:val="24"/>
        </w:rPr>
        <w:t>.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C11B8">
        <w:rPr>
          <w:rFonts w:ascii="Times New Roman" w:eastAsia="Calibri" w:hAnsi="Times New Roman" w:cs="Times New Roman"/>
          <w:sz w:val="24"/>
          <w:szCs w:val="24"/>
        </w:rPr>
        <w:t>Zakon</w:t>
      </w:r>
      <w:r w:rsidR="00AE77DE">
        <w:rPr>
          <w:rFonts w:ascii="Times New Roman" w:eastAsia="Calibri" w:hAnsi="Times New Roman" w:cs="Times New Roman"/>
          <w:sz w:val="24"/>
          <w:szCs w:val="24"/>
        </w:rPr>
        <w:t>a</w:t>
      </w:r>
      <w:r w:rsidRPr="007C11B8">
        <w:rPr>
          <w:rFonts w:ascii="Times New Roman" w:eastAsia="Calibri" w:hAnsi="Times New Roman" w:cs="Times New Roman"/>
          <w:sz w:val="24"/>
          <w:szCs w:val="24"/>
        </w:rPr>
        <w:t xml:space="preserve"> o međunarodnoj razvojnoj suradnji i humanitarnoj pomoći </w:t>
      </w:r>
      <w:r w:rsidRPr="00F53399">
        <w:rPr>
          <w:rFonts w:ascii="Times New Roman" w:eastAsia="Calibri" w:hAnsi="Times New Roman" w:cs="Times New Roman"/>
          <w:sz w:val="24"/>
          <w:szCs w:val="24"/>
        </w:rPr>
        <w:t>(Narodne novine, br. 14/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>24</w:t>
      </w:r>
      <w:r w:rsidRPr="00F53399">
        <w:rPr>
          <w:rFonts w:ascii="Times New Roman" w:eastAsia="Calibri" w:hAnsi="Times New Roman" w:cs="Times New Roman"/>
          <w:sz w:val="24"/>
          <w:szCs w:val="24"/>
        </w:rPr>
        <w:t>), Vlada Republike Hrvatske je na sjednici održanoj __________</w:t>
      </w:r>
      <w:r w:rsidR="00AE77DE">
        <w:rPr>
          <w:rFonts w:ascii="Times New Roman" w:eastAsia="Calibri" w:hAnsi="Times New Roman" w:cs="Times New Roman"/>
          <w:sz w:val="24"/>
          <w:szCs w:val="24"/>
        </w:rPr>
        <w:t>____</w:t>
      </w:r>
      <w:r w:rsidRPr="00F53399">
        <w:rPr>
          <w:rFonts w:ascii="Times New Roman" w:eastAsia="Calibri" w:hAnsi="Times New Roman" w:cs="Times New Roman"/>
          <w:sz w:val="24"/>
          <w:szCs w:val="24"/>
        </w:rPr>
        <w:t>donijela</w:t>
      </w:r>
    </w:p>
    <w:p w14:paraId="73416201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EFC19E" w14:textId="77777777" w:rsidR="00547870" w:rsidRDefault="00547870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D75EC8D" w14:textId="77777777" w:rsidR="00547870" w:rsidRDefault="00547870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E59A8F7" w14:textId="1000C394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sz w:val="24"/>
          <w:szCs w:val="24"/>
        </w:rPr>
        <w:t>O D L U K U</w:t>
      </w:r>
    </w:p>
    <w:p w14:paraId="40B3D516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E028029" w14:textId="5BE93449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o </w:t>
      </w:r>
      <w:r w:rsidR="00E372FA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razvojno-</w:t>
      </w:r>
      <w:r w:rsidRPr="000260C8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humanitarn</w:t>
      </w:r>
      <w:r w:rsidR="00866CC6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oj</w:t>
      </w:r>
      <w:r w:rsidR="007C11B8" w:rsidRPr="000260C8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53399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pomoći stanovništvu Ukrajine </w:t>
      </w:r>
    </w:p>
    <w:p w14:paraId="724C9564" w14:textId="77777777" w:rsid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EDB7BE6" w14:textId="77777777" w:rsid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611754C" w14:textId="7F0C1DAD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I.</w:t>
      </w:r>
    </w:p>
    <w:p w14:paraId="76CDD9B8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2266460" w14:textId="31FC6D11" w:rsidR="00F53399" w:rsidRPr="00F53399" w:rsidRDefault="00F53399" w:rsidP="00F53399">
      <w:pPr>
        <w:suppressAutoHyphens/>
        <w:autoSpaceDN w:val="0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F53399">
        <w:rPr>
          <w:rFonts w:ascii="Times New Roman" w:eastAsia="Calibri" w:hAnsi="Times New Roman" w:cs="Times New Roman"/>
          <w:sz w:val="24"/>
          <w:szCs w:val="24"/>
        </w:rPr>
        <w:tab/>
        <w:t xml:space="preserve">Vlada Republike Hrvatske donosi </w:t>
      </w:r>
      <w:r w:rsidR="005F466E">
        <w:rPr>
          <w:rFonts w:ascii="Times New Roman" w:eastAsia="Calibri" w:hAnsi="Times New Roman" w:cs="Times New Roman"/>
          <w:sz w:val="24"/>
          <w:szCs w:val="24"/>
        </w:rPr>
        <w:t>O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dluku o </w:t>
      </w:r>
      <w:r w:rsidR="00E372FA">
        <w:rPr>
          <w:rFonts w:ascii="Times New Roman" w:eastAsia="Calibri" w:hAnsi="Times New Roman" w:cs="Times New Roman"/>
          <w:sz w:val="24"/>
          <w:szCs w:val="24"/>
        </w:rPr>
        <w:t>razvojno-</w:t>
      </w:r>
      <w:r w:rsidRPr="000260C8">
        <w:rPr>
          <w:rFonts w:ascii="Times New Roman" w:eastAsia="Calibri" w:hAnsi="Times New Roman" w:cs="Times New Roman"/>
          <w:sz w:val="24"/>
          <w:szCs w:val="24"/>
        </w:rPr>
        <w:t>humanitarn</w:t>
      </w:r>
      <w:r w:rsidR="00373301">
        <w:rPr>
          <w:rFonts w:ascii="Times New Roman" w:eastAsia="Calibri" w:hAnsi="Times New Roman" w:cs="Times New Roman"/>
          <w:sz w:val="24"/>
          <w:szCs w:val="24"/>
        </w:rPr>
        <w:t>oj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 pomoći stanovništvu Ukrajine </w:t>
      </w:r>
      <w:r w:rsidRPr="00F53399">
        <w:rPr>
          <w:rFonts w:ascii="Times New Roman" w:eastAsia="Calibri" w:hAnsi="Times New Roman" w:cs="Times New Roman"/>
          <w:sz w:val="24"/>
        </w:rPr>
        <w:t xml:space="preserve">s 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doprinosom u iznosu </w:t>
      </w:r>
      <w:r w:rsidR="00D11736">
        <w:rPr>
          <w:rFonts w:ascii="Times New Roman" w:eastAsia="Calibri" w:hAnsi="Times New Roman" w:cs="Times New Roman"/>
          <w:sz w:val="24"/>
          <w:szCs w:val="24"/>
        </w:rPr>
        <w:t>od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 1.000.000,00 </w:t>
      </w:r>
      <w:r w:rsidR="00866CC6">
        <w:rPr>
          <w:rFonts w:ascii="Times New Roman" w:eastAsia="Calibri" w:hAnsi="Times New Roman" w:cs="Times New Roman"/>
          <w:sz w:val="24"/>
          <w:szCs w:val="24"/>
        </w:rPr>
        <w:t xml:space="preserve">eura. </w:t>
      </w:r>
    </w:p>
    <w:p w14:paraId="344B82C7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sz w:val="24"/>
          <w:szCs w:val="24"/>
        </w:rPr>
        <w:t>II.</w:t>
      </w:r>
    </w:p>
    <w:p w14:paraId="4FE4EBD3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C37EE32" w14:textId="3D84B8AF" w:rsidR="00F53399" w:rsidRPr="00F53399" w:rsidRDefault="00F53399" w:rsidP="00F53399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Zadužuje se Ministarstvo vanjskih i europskih </w:t>
      </w:r>
      <w:r w:rsidR="00A54D61">
        <w:rPr>
          <w:rFonts w:ascii="Times New Roman" w:eastAsia="Calibri" w:hAnsi="Times New Roman" w:cs="Times New Roman"/>
          <w:sz w:val="24"/>
          <w:szCs w:val="24"/>
        </w:rPr>
        <w:t xml:space="preserve">poslova </w:t>
      </w:r>
      <w:bookmarkStart w:id="0" w:name="_GoBack"/>
      <w:bookmarkEnd w:id="0"/>
      <w:r w:rsidRPr="00F53399">
        <w:rPr>
          <w:rFonts w:ascii="Times New Roman" w:eastAsia="Calibri" w:hAnsi="Times New Roman" w:cs="Times New Roman"/>
          <w:sz w:val="24"/>
          <w:szCs w:val="24"/>
        </w:rPr>
        <w:t>za pripremu</w:t>
      </w:r>
      <w:r w:rsidR="00C24F11">
        <w:rPr>
          <w:rFonts w:ascii="Times New Roman" w:eastAsia="Calibri" w:hAnsi="Times New Roman" w:cs="Times New Roman"/>
          <w:sz w:val="24"/>
          <w:szCs w:val="24"/>
        </w:rPr>
        <w:t>,</w:t>
      </w:r>
      <w:r w:rsidR="00876812">
        <w:rPr>
          <w:rFonts w:ascii="Times New Roman" w:eastAsia="Calibri" w:hAnsi="Times New Roman" w:cs="Times New Roman"/>
          <w:sz w:val="24"/>
          <w:szCs w:val="24"/>
        </w:rPr>
        <w:t xml:space="preserve"> ugovaranje,</w:t>
      </w:r>
      <w:r w:rsidRPr="00F53399">
        <w:rPr>
          <w:rFonts w:ascii="Times New Roman" w:eastAsia="Calibri" w:hAnsi="Times New Roman" w:cs="Times New Roman"/>
          <w:sz w:val="24"/>
          <w:szCs w:val="24"/>
        </w:rPr>
        <w:t xml:space="preserve"> izvršenje i praćenje provedbe aktivnosti iz točke I. ove Odluke.</w:t>
      </w:r>
    </w:p>
    <w:p w14:paraId="28B9C743" w14:textId="77777777" w:rsidR="00F53399" w:rsidRPr="00F53399" w:rsidRDefault="00F53399" w:rsidP="00F53399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A1E19AC" w14:textId="11576AE0" w:rsidR="00F53399" w:rsidRPr="00F53399" w:rsidRDefault="00F53399" w:rsidP="00F53399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F53399">
        <w:rPr>
          <w:rFonts w:ascii="Times New Roman" w:eastAsia="Calibri" w:hAnsi="Times New Roman" w:cs="Times New Roman"/>
          <w:sz w:val="24"/>
          <w:szCs w:val="24"/>
        </w:rPr>
        <w:tab/>
      </w:r>
      <w:r w:rsidR="00880D66" w:rsidRPr="00880D66">
        <w:rPr>
          <w:rFonts w:ascii="Times New Roman" w:eastAsia="Calibri" w:hAnsi="Times New Roman" w:cs="Times New Roman"/>
          <w:sz w:val="24"/>
          <w:szCs w:val="24"/>
        </w:rPr>
        <w:t>Ovlašćuje se ministar vanjskih i europskih poslova za sklapanje odgovarajućeg sporazuma sa Svjetskim programom za hranu (WFP)</w:t>
      </w:r>
      <w:r w:rsidR="008E4465">
        <w:rPr>
          <w:rFonts w:ascii="Times New Roman" w:eastAsia="Calibri" w:hAnsi="Times New Roman" w:cs="Times New Roman"/>
          <w:sz w:val="24"/>
          <w:szCs w:val="24"/>
        </w:rPr>
        <w:t>,</w:t>
      </w:r>
      <w:r w:rsidR="00880D66" w:rsidRPr="00880D66">
        <w:rPr>
          <w:rFonts w:ascii="Times New Roman" w:eastAsia="Calibri" w:hAnsi="Times New Roman" w:cs="Times New Roman"/>
          <w:sz w:val="24"/>
          <w:szCs w:val="24"/>
        </w:rPr>
        <w:t xml:space="preserve"> u svrhu provedbe aktivnosti iz točke I. ove Odluke.</w:t>
      </w:r>
    </w:p>
    <w:p w14:paraId="6FCBCE7F" w14:textId="77777777" w:rsidR="00F53399" w:rsidRPr="00F53399" w:rsidRDefault="00F53399" w:rsidP="00F53399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BDD771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sz w:val="24"/>
          <w:szCs w:val="24"/>
        </w:rPr>
        <w:t>III.</w:t>
      </w:r>
    </w:p>
    <w:p w14:paraId="25FF0D41" w14:textId="77777777" w:rsidR="00F53399" w:rsidRPr="00F53399" w:rsidRDefault="00F53399" w:rsidP="00F53399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4AC2C30" w14:textId="3599D7FD" w:rsidR="00F53399" w:rsidRPr="00F53399" w:rsidRDefault="00F53399" w:rsidP="00F53399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>Financijska sredstva potrebna za provedbu ove Odluke osigur</w:t>
      </w:r>
      <w:r w:rsidR="002F3F22">
        <w:rPr>
          <w:rFonts w:ascii="Times New Roman" w:eastAsia="Calibri" w:hAnsi="Times New Roman" w:cs="Times New Roman"/>
          <w:sz w:val="24"/>
          <w:szCs w:val="24"/>
        </w:rPr>
        <w:t>ana su u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 xml:space="preserve"> Državno</w:t>
      </w:r>
      <w:r w:rsidR="002F3F22">
        <w:rPr>
          <w:rFonts w:ascii="Times New Roman" w:eastAsia="Calibri" w:hAnsi="Times New Roman" w:cs="Times New Roman"/>
          <w:sz w:val="24"/>
          <w:szCs w:val="24"/>
        </w:rPr>
        <w:t>m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 xml:space="preserve"> proračun</w:t>
      </w:r>
      <w:r w:rsidR="002F3F22">
        <w:rPr>
          <w:rFonts w:ascii="Times New Roman" w:eastAsia="Calibri" w:hAnsi="Times New Roman" w:cs="Times New Roman"/>
          <w:sz w:val="24"/>
          <w:szCs w:val="24"/>
        </w:rPr>
        <w:t>u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 xml:space="preserve"> Republike Hrvatske za 202</w:t>
      </w:r>
      <w:r w:rsidR="007C11B8">
        <w:rPr>
          <w:rFonts w:ascii="Times New Roman" w:eastAsia="Calibri" w:hAnsi="Times New Roman" w:cs="Times New Roman"/>
          <w:sz w:val="24"/>
          <w:szCs w:val="24"/>
        </w:rPr>
        <w:t>5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>. godinu i projekcijama za 202</w:t>
      </w:r>
      <w:r w:rsidR="007C11B8">
        <w:rPr>
          <w:rFonts w:ascii="Times New Roman" w:eastAsia="Calibri" w:hAnsi="Times New Roman" w:cs="Times New Roman"/>
          <w:sz w:val="24"/>
          <w:szCs w:val="24"/>
        </w:rPr>
        <w:t>6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>. i 202</w:t>
      </w:r>
      <w:r w:rsidR="007C11B8">
        <w:rPr>
          <w:rFonts w:ascii="Times New Roman" w:eastAsia="Calibri" w:hAnsi="Times New Roman" w:cs="Times New Roman"/>
          <w:sz w:val="24"/>
          <w:szCs w:val="24"/>
        </w:rPr>
        <w:t>7</w:t>
      </w:r>
      <w:r w:rsidR="007C11B8" w:rsidRPr="007C11B8">
        <w:rPr>
          <w:rFonts w:ascii="Times New Roman" w:eastAsia="Calibri" w:hAnsi="Times New Roman" w:cs="Times New Roman"/>
          <w:sz w:val="24"/>
          <w:szCs w:val="24"/>
        </w:rPr>
        <w:t>. godinu na razdjelu Ministarstva vanjskih i europskih poslova.</w:t>
      </w:r>
    </w:p>
    <w:p w14:paraId="1C280269" w14:textId="77777777" w:rsidR="00F53399" w:rsidRPr="00F53399" w:rsidRDefault="00F53399" w:rsidP="00F53399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14:paraId="45F128DF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F53399">
        <w:rPr>
          <w:rFonts w:ascii="Times New Roman" w:eastAsia="Calibri" w:hAnsi="Times New Roman" w:cs="Times New Roman"/>
          <w:b/>
          <w:sz w:val="24"/>
          <w:szCs w:val="24"/>
        </w:rPr>
        <w:t>IV.</w:t>
      </w:r>
    </w:p>
    <w:p w14:paraId="4FB9CBBA" w14:textId="77777777" w:rsidR="00F53399" w:rsidRPr="00F53399" w:rsidRDefault="00F53399" w:rsidP="00F53399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5C97ACF" w14:textId="77777777" w:rsidR="00F53399" w:rsidRPr="00F53399" w:rsidRDefault="00F53399" w:rsidP="00F53399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F53399">
        <w:rPr>
          <w:rFonts w:ascii="Times New Roman" w:eastAsia="Calibri" w:hAnsi="Times New Roman" w:cs="Times New Roman"/>
          <w:sz w:val="24"/>
          <w:szCs w:val="24"/>
        </w:rPr>
        <w:t>Ova Odluka stupa na snagu danom donošenja.</w:t>
      </w:r>
    </w:p>
    <w:p w14:paraId="46639AB1" w14:textId="77777777" w:rsid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05473363" w14:textId="77777777" w:rsid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6BA19614" w14:textId="0856CEC6" w:rsidR="007C11B8" w:rsidRP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>KLASA:</w:t>
      </w:r>
    </w:p>
    <w:p w14:paraId="31077E38" w14:textId="77777777" w:rsidR="007C11B8" w:rsidRP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>URBROJ:</w:t>
      </w:r>
    </w:p>
    <w:p w14:paraId="0781F50D" w14:textId="77777777" w:rsidR="007C11B8" w:rsidRP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1FA2AADF" w14:textId="545D3088" w:rsidR="007C11B8" w:rsidRPr="007C11B8" w:rsidRDefault="007C11B8" w:rsidP="007C11B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>Zagreb</w:t>
      </w:r>
      <w:r w:rsidR="00547870">
        <w:rPr>
          <w:rFonts w:ascii="Times New Roman" w:eastAsia="Calibri" w:hAnsi="Times New Roman" w:cs="Times New Roman"/>
          <w:sz w:val="24"/>
          <w:szCs w:val="24"/>
        </w:rPr>
        <w:t>, _____</w:t>
      </w:r>
      <w:r w:rsidRPr="007C11B8">
        <w:rPr>
          <w:rFonts w:ascii="Times New Roman" w:eastAsia="Calibri" w:hAnsi="Times New Roman" w:cs="Times New Roman"/>
          <w:sz w:val="24"/>
          <w:szCs w:val="24"/>
        </w:rPr>
        <w:t>______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7C11B8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E81FADD" w14:textId="77777777" w:rsidR="007C11B8" w:rsidRPr="007C11B8" w:rsidRDefault="007C11B8" w:rsidP="007C11B8">
      <w:pPr>
        <w:suppressAutoHyphens/>
        <w:autoSpaceDN w:val="0"/>
        <w:spacing w:after="0" w:line="240" w:lineRule="auto"/>
        <w:ind w:left="5664" w:firstLine="708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B81BF90" w14:textId="77777777" w:rsidR="007C11B8" w:rsidRPr="007C11B8" w:rsidRDefault="007C11B8" w:rsidP="007C11B8">
      <w:pPr>
        <w:suppressAutoHyphens/>
        <w:autoSpaceDN w:val="0"/>
        <w:spacing w:after="0" w:line="240" w:lineRule="auto"/>
        <w:ind w:left="5664" w:firstLine="708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5B9EB188" w14:textId="77777777" w:rsidR="007C11B8" w:rsidRPr="007C11B8" w:rsidRDefault="007C11B8" w:rsidP="007C11B8">
      <w:pPr>
        <w:suppressAutoHyphens/>
        <w:autoSpaceDN w:val="0"/>
        <w:spacing w:after="0" w:line="240" w:lineRule="auto"/>
        <w:ind w:left="5664" w:firstLine="708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 xml:space="preserve"> PREDSJEDNIK</w:t>
      </w:r>
    </w:p>
    <w:p w14:paraId="720D8D6A" w14:textId="77777777" w:rsidR="007C11B8" w:rsidRPr="007C11B8" w:rsidRDefault="007C11B8" w:rsidP="007C11B8">
      <w:pPr>
        <w:suppressAutoHyphens/>
        <w:autoSpaceDN w:val="0"/>
        <w:spacing w:after="0" w:line="240" w:lineRule="auto"/>
        <w:ind w:left="5664" w:firstLine="708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0CF701A3" w14:textId="77777777" w:rsidR="007C11B8" w:rsidRPr="007C11B8" w:rsidRDefault="007C11B8" w:rsidP="007C11B8">
      <w:pPr>
        <w:suppressAutoHyphens/>
        <w:autoSpaceDN w:val="0"/>
        <w:spacing w:after="0" w:line="240" w:lineRule="auto"/>
        <w:ind w:left="5664" w:firstLine="708"/>
        <w:jc w:val="center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7C11B8">
        <w:rPr>
          <w:rFonts w:ascii="Times New Roman" w:eastAsia="Calibri" w:hAnsi="Times New Roman" w:cs="Times New Roman"/>
          <w:sz w:val="24"/>
          <w:szCs w:val="24"/>
        </w:rPr>
        <w:t xml:space="preserve">   mr.sc. Andrej Plenković</w:t>
      </w:r>
    </w:p>
    <w:p w14:paraId="0D999976" w14:textId="58A0E955" w:rsidR="009B7D04" w:rsidRDefault="009B7D04"/>
    <w:p w14:paraId="58C3B11A" w14:textId="77777777" w:rsidR="009B7D04" w:rsidRPr="00D41320" w:rsidRDefault="009B7D04" w:rsidP="009B7D04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132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OBRAZLOŽENJE </w:t>
      </w:r>
    </w:p>
    <w:p w14:paraId="268C81AF" w14:textId="5CC5D5CB" w:rsidR="009B7D04" w:rsidRDefault="009B7D04" w:rsidP="009B7D0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3702">
        <w:rPr>
          <w:rFonts w:ascii="Times New Roman" w:hAnsi="Times New Roman" w:cs="Times New Roman"/>
          <w:sz w:val="24"/>
          <w:szCs w:val="24"/>
        </w:rPr>
        <w:t xml:space="preserve">Sukladno članku 8. </w:t>
      </w:r>
      <w:r w:rsidRPr="000260C8">
        <w:rPr>
          <w:rFonts w:ascii="Times New Roman" w:hAnsi="Times New Roman" w:cs="Times New Roman"/>
          <w:sz w:val="24"/>
          <w:szCs w:val="24"/>
        </w:rPr>
        <w:t>podstav</w:t>
      </w:r>
      <w:r w:rsidR="008A5C6F" w:rsidRPr="000260C8">
        <w:rPr>
          <w:rFonts w:ascii="Times New Roman" w:hAnsi="Times New Roman" w:cs="Times New Roman"/>
          <w:sz w:val="24"/>
          <w:szCs w:val="24"/>
        </w:rPr>
        <w:t>k</w:t>
      </w:r>
      <w:r w:rsidR="001D2570">
        <w:rPr>
          <w:rFonts w:ascii="Times New Roman" w:hAnsi="Times New Roman" w:cs="Times New Roman"/>
          <w:sz w:val="24"/>
          <w:szCs w:val="24"/>
        </w:rPr>
        <w:t>u</w:t>
      </w:r>
      <w:r w:rsidRPr="000260C8">
        <w:rPr>
          <w:rFonts w:ascii="Times New Roman" w:hAnsi="Times New Roman" w:cs="Times New Roman"/>
          <w:sz w:val="24"/>
          <w:szCs w:val="24"/>
        </w:rPr>
        <w:t xml:space="preserve"> 2. i </w:t>
      </w:r>
      <w:r w:rsidR="001D2570">
        <w:rPr>
          <w:rFonts w:ascii="Times New Roman" w:hAnsi="Times New Roman" w:cs="Times New Roman"/>
          <w:sz w:val="24"/>
          <w:szCs w:val="24"/>
        </w:rPr>
        <w:t xml:space="preserve">podstavku </w:t>
      </w:r>
      <w:r w:rsidRPr="000260C8">
        <w:rPr>
          <w:rFonts w:ascii="Times New Roman" w:hAnsi="Times New Roman" w:cs="Times New Roman"/>
          <w:sz w:val="24"/>
          <w:szCs w:val="24"/>
        </w:rPr>
        <w:t>6.</w:t>
      </w:r>
      <w:r w:rsidRPr="00B33702">
        <w:rPr>
          <w:rFonts w:ascii="Times New Roman" w:hAnsi="Times New Roman" w:cs="Times New Roman"/>
          <w:sz w:val="24"/>
          <w:szCs w:val="24"/>
        </w:rPr>
        <w:t xml:space="preserve"> Zakona o međunarodnoj razvojnoj suradnji i humanitarnoj pomoći (Narodne novine, br. 14/24), Ministarstvo vanjskih i europskih poslova uputilo je na donošenje Vladi Republike Hrvatske na temelju članka 31. stavka 2. Zakona o Vladi Republike Hrvatske (Narodne novine, br. 150/11., 119/14., 93/16., 116/18.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33702">
        <w:rPr>
          <w:rFonts w:ascii="Times New Roman" w:hAnsi="Times New Roman" w:cs="Times New Roman"/>
          <w:sz w:val="24"/>
          <w:szCs w:val="24"/>
        </w:rPr>
        <w:t>80/22.</w:t>
      </w:r>
      <w:r>
        <w:rPr>
          <w:rFonts w:ascii="Times New Roman" w:hAnsi="Times New Roman" w:cs="Times New Roman"/>
          <w:sz w:val="24"/>
          <w:szCs w:val="24"/>
        </w:rPr>
        <w:t xml:space="preserve"> i 78/24.</w:t>
      </w:r>
      <w:r w:rsidRPr="00B33702">
        <w:rPr>
          <w:rFonts w:ascii="Times New Roman" w:hAnsi="Times New Roman" w:cs="Times New Roman"/>
          <w:sz w:val="24"/>
          <w:szCs w:val="24"/>
        </w:rPr>
        <w:t>), prijedlog Odluke o</w:t>
      </w:r>
      <w:r w:rsidRPr="00B33702">
        <w:rPr>
          <w:rFonts w:ascii="Times New Roman" w:hAnsi="Times New Roman" w:cs="Times New Roman"/>
        </w:rPr>
        <w:t xml:space="preserve"> </w:t>
      </w:r>
      <w:r w:rsidR="00E372FA">
        <w:rPr>
          <w:rFonts w:ascii="Times New Roman" w:hAnsi="Times New Roman" w:cs="Times New Roman"/>
          <w:sz w:val="24"/>
          <w:szCs w:val="24"/>
        </w:rPr>
        <w:t>razvojno</w:t>
      </w:r>
      <w:r w:rsidR="00E372FA" w:rsidRPr="000260C8">
        <w:rPr>
          <w:rFonts w:ascii="Times New Roman" w:hAnsi="Times New Roman" w:cs="Times New Roman"/>
          <w:sz w:val="24"/>
          <w:szCs w:val="24"/>
        </w:rPr>
        <w:t>-</w:t>
      </w:r>
      <w:r w:rsidRPr="000260C8">
        <w:rPr>
          <w:rFonts w:ascii="Times New Roman" w:hAnsi="Times New Roman" w:cs="Times New Roman"/>
          <w:sz w:val="24"/>
          <w:szCs w:val="24"/>
        </w:rPr>
        <w:t>humanitarn</w:t>
      </w:r>
      <w:r w:rsidR="00B01889">
        <w:rPr>
          <w:rFonts w:ascii="Times New Roman" w:hAnsi="Times New Roman" w:cs="Times New Roman"/>
          <w:sz w:val="24"/>
          <w:szCs w:val="24"/>
        </w:rPr>
        <w:t>oj</w:t>
      </w:r>
      <w:r w:rsidRPr="000260C8">
        <w:rPr>
          <w:rFonts w:ascii="Times New Roman" w:hAnsi="Times New Roman" w:cs="Times New Roman"/>
          <w:sz w:val="24"/>
          <w:szCs w:val="24"/>
        </w:rPr>
        <w:t xml:space="preserve"> </w:t>
      </w:r>
      <w:r w:rsidRPr="009B7D04">
        <w:rPr>
          <w:rFonts w:ascii="Times New Roman" w:hAnsi="Times New Roman" w:cs="Times New Roman"/>
          <w:sz w:val="24"/>
          <w:szCs w:val="24"/>
        </w:rPr>
        <w:t>pomoći stanovništvu Ukrajine</w:t>
      </w:r>
      <w:r w:rsidRPr="00B3370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769FA34" w14:textId="54882002" w:rsidR="001E4070" w:rsidRDefault="00712593" w:rsidP="009B7D0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Oružana agresija Ruske Federacij</w:t>
      </w:r>
      <w:r w:rsidR="00252EDC">
        <w:rPr>
          <w:rFonts w:ascii="Times New Roman" w:hAnsi="Times New Roman" w:cs="Times New Roman"/>
          <w:iCs/>
          <w:sz w:val="24"/>
          <w:szCs w:val="24"/>
        </w:rPr>
        <w:t>e</w:t>
      </w:r>
      <w:r>
        <w:rPr>
          <w:rFonts w:ascii="Times New Roman" w:hAnsi="Times New Roman" w:cs="Times New Roman"/>
          <w:iCs/>
          <w:sz w:val="24"/>
          <w:szCs w:val="24"/>
        </w:rPr>
        <w:t xml:space="preserve"> na Ukrajinu značajno je narušila globalne opskrbne lance hrane i blokirala ukrajinski izvoz žita. Kao odgovor na </w:t>
      </w:r>
      <w:r w:rsidR="008F6669" w:rsidRPr="008F6669">
        <w:rPr>
          <w:rFonts w:ascii="Times New Roman" w:hAnsi="Times New Roman" w:cs="Times New Roman"/>
          <w:iCs/>
          <w:sz w:val="24"/>
          <w:szCs w:val="24"/>
        </w:rPr>
        <w:t xml:space="preserve">nestašicu </w:t>
      </w:r>
      <w:r w:rsidR="008F6669">
        <w:rPr>
          <w:rFonts w:ascii="Times New Roman" w:hAnsi="Times New Roman" w:cs="Times New Roman"/>
          <w:iCs/>
          <w:sz w:val="24"/>
          <w:szCs w:val="24"/>
        </w:rPr>
        <w:t xml:space="preserve">žitarica i </w:t>
      </w:r>
      <w:r w:rsidR="008F6669" w:rsidRPr="008F6669">
        <w:rPr>
          <w:rFonts w:ascii="Times New Roman" w:hAnsi="Times New Roman" w:cs="Times New Roman"/>
          <w:iCs/>
          <w:sz w:val="24"/>
          <w:szCs w:val="24"/>
        </w:rPr>
        <w:t>hrane uzrokovanu ruskom invazijom</w:t>
      </w:r>
      <w:r w:rsidR="008F6669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083057">
        <w:rPr>
          <w:rFonts w:ascii="Times New Roman" w:hAnsi="Times New Roman" w:cs="Times New Roman"/>
          <w:iCs/>
          <w:sz w:val="24"/>
          <w:szCs w:val="24"/>
        </w:rPr>
        <w:t>Ukrajina je</w:t>
      </w:r>
      <w:r w:rsidR="008F6669">
        <w:rPr>
          <w:rFonts w:ascii="Times New Roman" w:hAnsi="Times New Roman" w:cs="Times New Roman"/>
          <w:iCs/>
          <w:sz w:val="24"/>
          <w:szCs w:val="24"/>
        </w:rPr>
        <w:t xml:space="preserve"> 2022. godine</w:t>
      </w:r>
      <w:r w:rsidR="00083057">
        <w:rPr>
          <w:rFonts w:ascii="Times New Roman" w:hAnsi="Times New Roman" w:cs="Times New Roman"/>
          <w:iCs/>
          <w:sz w:val="24"/>
          <w:szCs w:val="24"/>
        </w:rPr>
        <w:t xml:space="preserve"> pokrenula humanitarnu inicijativu </w:t>
      </w:r>
      <w:r w:rsidR="00B15501">
        <w:rPr>
          <w:rFonts w:ascii="Times New Roman" w:hAnsi="Times New Roman" w:cs="Times New Roman"/>
          <w:iCs/>
          <w:sz w:val="24"/>
          <w:szCs w:val="24"/>
        </w:rPr>
        <w:t>„Žito iz Ukrajine“ (</w:t>
      </w:r>
      <w:proofErr w:type="spellStart"/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>Grain</w:t>
      </w:r>
      <w:proofErr w:type="spellEnd"/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>from</w:t>
      </w:r>
      <w:proofErr w:type="spellEnd"/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>Ukraine</w:t>
      </w:r>
      <w:proofErr w:type="spellEnd"/>
      <w:r w:rsidR="00B15501">
        <w:rPr>
          <w:rFonts w:ascii="Times New Roman" w:hAnsi="Times New Roman" w:cs="Times New Roman"/>
          <w:iCs/>
          <w:sz w:val="24"/>
          <w:szCs w:val="24"/>
        </w:rPr>
        <w:t>)</w:t>
      </w:r>
      <w:r w:rsidR="001E4070" w:rsidRPr="001E40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83057">
        <w:rPr>
          <w:rFonts w:ascii="Times New Roman" w:hAnsi="Times New Roman" w:cs="Times New Roman"/>
          <w:iCs/>
          <w:sz w:val="24"/>
          <w:szCs w:val="24"/>
        </w:rPr>
        <w:t xml:space="preserve">za </w:t>
      </w:r>
      <w:r w:rsidR="001E4070" w:rsidRPr="001E4070">
        <w:rPr>
          <w:rFonts w:ascii="Times New Roman" w:hAnsi="Times New Roman" w:cs="Times New Roman"/>
          <w:sz w:val="24"/>
          <w:szCs w:val="24"/>
        </w:rPr>
        <w:t xml:space="preserve">izvoz žita u zemlje koje se suočavaju s nedostatkom hrane, posebno u Africi i Aziji. </w:t>
      </w:r>
      <w:r w:rsidR="00DA2A16" w:rsidRPr="00DA2A16">
        <w:rPr>
          <w:rFonts w:ascii="Times New Roman" w:hAnsi="Times New Roman" w:cs="Times New Roman"/>
          <w:sz w:val="24"/>
          <w:szCs w:val="24"/>
        </w:rPr>
        <w:t xml:space="preserve">Program se temelji na izravnoj kupnji poljoprivrednih proizvoda od ukrajinskih proizvođača od strane zemalja koje sudjeluju u projektu i njihovom </w:t>
      </w:r>
      <w:r w:rsidR="00DA2A16">
        <w:rPr>
          <w:rFonts w:ascii="Times New Roman" w:hAnsi="Times New Roman" w:cs="Times New Roman"/>
          <w:sz w:val="24"/>
          <w:szCs w:val="24"/>
        </w:rPr>
        <w:t>transportu</w:t>
      </w:r>
      <w:r w:rsidR="00DA2A16" w:rsidRPr="00DA2A16">
        <w:rPr>
          <w:rFonts w:ascii="Times New Roman" w:hAnsi="Times New Roman" w:cs="Times New Roman"/>
          <w:sz w:val="24"/>
          <w:szCs w:val="24"/>
        </w:rPr>
        <w:t xml:space="preserve"> </w:t>
      </w:r>
      <w:r w:rsidR="00DA2A16">
        <w:rPr>
          <w:rFonts w:ascii="Times New Roman" w:hAnsi="Times New Roman" w:cs="Times New Roman"/>
          <w:sz w:val="24"/>
          <w:szCs w:val="24"/>
        </w:rPr>
        <w:t>zemljama koje se suočavaju s nestašicom hrane ili gla</w:t>
      </w:r>
      <w:r w:rsidR="002B1A65">
        <w:rPr>
          <w:rFonts w:ascii="Times New Roman" w:hAnsi="Times New Roman" w:cs="Times New Roman"/>
          <w:sz w:val="24"/>
          <w:szCs w:val="24"/>
        </w:rPr>
        <w:t>di.</w:t>
      </w:r>
      <w:r w:rsidR="00732BEC">
        <w:rPr>
          <w:rFonts w:ascii="Times New Roman" w:hAnsi="Times New Roman" w:cs="Times New Roman"/>
          <w:sz w:val="24"/>
          <w:szCs w:val="24"/>
        </w:rPr>
        <w:t xml:space="preserve"> Do sada </w:t>
      </w:r>
      <w:r w:rsidR="007B3D16">
        <w:rPr>
          <w:rFonts w:ascii="Times New Roman" w:hAnsi="Times New Roman" w:cs="Times New Roman"/>
          <w:sz w:val="24"/>
          <w:szCs w:val="24"/>
        </w:rPr>
        <w:t>se</w:t>
      </w:r>
      <w:r w:rsidR="00732BEC">
        <w:rPr>
          <w:rFonts w:ascii="Times New Roman" w:hAnsi="Times New Roman" w:cs="Times New Roman"/>
          <w:sz w:val="24"/>
          <w:szCs w:val="24"/>
        </w:rPr>
        <w:t xml:space="preserve"> više od 30 zemalja i međunarodnih organizacija </w:t>
      </w:r>
      <w:r w:rsidR="007B3D16">
        <w:rPr>
          <w:rFonts w:ascii="Times New Roman" w:hAnsi="Times New Roman" w:cs="Times New Roman"/>
          <w:sz w:val="24"/>
          <w:szCs w:val="24"/>
        </w:rPr>
        <w:t xml:space="preserve">pridružilo inicijativi </w:t>
      </w:r>
      <w:r w:rsidR="00223F76">
        <w:rPr>
          <w:rFonts w:ascii="Times New Roman" w:hAnsi="Times New Roman" w:cs="Times New Roman"/>
          <w:sz w:val="24"/>
          <w:szCs w:val="24"/>
        </w:rPr>
        <w:t xml:space="preserve">kroz koju je do sada Ukrajina, u </w:t>
      </w:r>
      <w:r w:rsidR="00223F76" w:rsidRPr="00223F76">
        <w:rPr>
          <w:rFonts w:ascii="Times New Roman" w:hAnsi="Times New Roman" w:cs="Times New Roman"/>
          <w:sz w:val="24"/>
          <w:szCs w:val="24"/>
        </w:rPr>
        <w:t>suradnji sa Svjetskim programom za hranu (dalje u tekstu: WFP)</w:t>
      </w:r>
      <w:r w:rsidR="00223F76">
        <w:rPr>
          <w:rFonts w:ascii="Times New Roman" w:hAnsi="Times New Roman" w:cs="Times New Roman"/>
          <w:sz w:val="24"/>
          <w:szCs w:val="24"/>
        </w:rPr>
        <w:t>, poslala više od 170 tisuća tona pšenice u zemlje pogođene nesigurnošću hrane</w:t>
      </w:r>
      <w:r w:rsidR="008C2BEA">
        <w:rPr>
          <w:rFonts w:ascii="Times New Roman" w:hAnsi="Times New Roman" w:cs="Times New Roman"/>
          <w:sz w:val="24"/>
          <w:szCs w:val="24"/>
        </w:rPr>
        <w:t xml:space="preserve">, </w:t>
      </w:r>
      <w:r w:rsidR="00D23A17" w:rsidRPr="00D23A17">
        <w:rPr>
          <w:rFonts w:ascii="Times New Roman" w:hAnsi="Times New Roman" w:cs="Times New Roman"/>
          <w:sz w:val="24"/>
          <w:szCs w:val="24"/>
        </w:rPr>
        <w:t>uključujući Etiopiju, Somaliju, Jemen, Nigeriju, Sudan i Keniju. Program se planira proširiti na Mozambik</w:t>
      </w:r>
      <w:r w:rsidR="00D23A17">
        <w:rPr>
          <w:rFonts w:ascii="Times New Roman" w:hAnsi="Times New Roman" w:cs="Times New Roman"/>
          <w:sz w:val="24"/>
          <w:szCs w:val="24"/>
        </w:rPr>
        <w:t xml:space="preserve">, </w:t>
      </w:r>
      <w:r w:rsidR="00D23A17" w:rsidRPr="00D23A17">
        <w:rPr>
          <w:rFonts w:ascii="Times New Roman" w:hAnsi="Times New Roman" w:cs="Times New Roman"/>
          <w:sz w:val="24"/>
          <w:szCs w:val="24"/>
        </w:rPr>
        <w:t xml:space="preserve">Malavi, Madagaskar, Džibuti, Liberiju, Mauritaniju, Libanon i druge zemlje. </w:t>
      </w:r>
    </w:p>
    <w:p w14:paraId="4EA5EFEA" w14:textId="5C719A2E" w:rsidR="0006694E" w:rsidRDefault="001E4070" w:rsidP="009B7D0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9223893"/>
      <w:bookmarkStart w:id="2" w:name="_Hlk189467399"/>
      <w:r w:rsidRPr="00AE77DE">
        <w:rPr>
          <w:rFonts w:ascii="Times New Roman" w:hAnsi="Times New Roman" w:cs="Times New Roman"/>
          <w:sz w:val="24"/>
          <w:szCs w:val="24"/>
        </w:rPr>
        <w:t>R</w:t>
      </w:r>
      <w:r w:rsidR="00AE77DE" w:rsidRPr="00AE77DE">
        <w:rPr>
          <w:rFonts w:ascii="Times New Roman" w:hAnsi="Times New Roman" w:cs="Times New Roman"/>
          <w:sz w:val="24"/>
          <w:szCs w:val="24"/>
        </w:rPr>
        <w:t xml:space="preserve">epublika </w:t>
      </w:r>
      <w:r w:rsidRPr="00AE77DE">
        <w:rPr>
          <w:rFonts w:ascii="Times New Roman" w:hAnsi="Times New Roman" w:cs="Times New Roman"/>
          <w:sz w:val="24"/>
          <w:szCs w:val="24"/>
        </w:rPr>
        <w:t>H</w:t>
      </w:r>
      <w:r w:rsidR="00AE77DE" w:rsidRPr="00AE77DE">
        <w:rPr>
          <w:rFonts w:ascii="Times New Roman" w:hAnsi="Times New Roman" w:cs="Times New Roman"/>
          <w:sz w:val="24"/>
          <w:szCs w:val="24"/>
        </w:rPr>
        <w:t>rvatska</w:t>
      </w:r>
      <w:r w:rsidR="00D23A17"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  <w:r w:rsidR="008B7D59">
        <w:rPr>
          <w:rFonts w:ascii="Times New Roman" w:hAnsi="Times New Roman" w:cs="Times New Roman"/>
          <w:sz w:val="24"/>
          <w:szCs w:val="24"/>
        </w:rPr>
        <w:t xml:space="preserve">već </w:t>
      </w:r>
      <w:r w:rsidRPr="001E4070">
        <w:rPr>
          <w:rFonts w:ascii="Times New Roman" w:hAnsi="Times New Roman" w:cs="Times New Roman"/>
          <w:sz w:val="24"/>
          <w:szCs w:val="24"/>
        </w:rPr>
        <w:t xml:space="preserve">pridonosi ukrajinskoj </w:t>
      </w:r>
      <w:r w:rsidR="00B041F9">
        <w:rPr>
          <w:rFonts w:ascii="Times New Roman" w:hAnsi="Times New Roman" w:cs="Times New Roman"/>
          <w:sz w:val="24"/>
          <w:szCs w:val="24"/>
        </w:rPr>
        <w:t>„</w:t>
      </w:r>
      <w:r w:rsidRPr="001E4070">
        <w:rPr>
          <w:rFonts w:ascii="Times New Roman" w:hAnsi="Times New Roman" w:cs="Times New Roman"/>
          <w:sz w:val="24"/>
          <w:szCs w:val="24"/>
        </w:rPr>
        <w:t>Formuli mira</w:t>
      </w:r>
      <w:r w:rsidR="00B041F9">
        <w:rPr>
          <w:rFonts w:ascii="Times New Roman" w:hAnsi="Times New Roman" w:cs="Times New Roman"/>
          <w:sz w:val="24"/>
          <w:szCs w:val="24"/>
        </w:rPr>
        <w:t>“</w:t>
      </w:r>
      <w:r w:rsidRPr="001E4070">
        <w:rPr>
          <w:rFonts w:ascii="Times New Roman" w:hAnsi="Times New Roman" w:cs="Times New Roman"/>
          <w:sz w:val="24"/>
          <w:szCs w:val="24"/>
        </w:rPr>
        <w:t xml:space="preserve"> u više točaka, uključujući i sigurnost hrane što je komplementarno s našom značajnom pomoći u humanitarnom razminiranju. </w:t>
      </w:r>
      <w:bookmarkEnd w:id="2"/>
      <w:r w:rsidR="003E65BD">
        <w:rPr>
          <w:rFonts w:ascii="Times New Roman" w:hAnsi="Times New Roman" w:cs="Times New Roman"/>
          <w:sz w:val="24"/>
          <w:szCs w:val="24"/>
        </w:rPr>
        <w:t xml:space="preserve">Upravo na toj liniji je i doprinos od 1.000.000,00 eura </w:t>
      </w:r>
      <w:r w:rsidR="00E224D4">
        <w:rPr>
          <w:rFonts w:ascii="Times New Roman" w:hAnsi="Times New Roman" w:cs="Times New Roman"/>
          <w:sz w:val="24"/>
          <w:szCs w:val="24"/>
        </w:rPr>
        <w:t xml:space="preserve">koji je Republika Hrvatska 2023. godine uputila Svjetskom programu za hranu i Organizaciji Ujedinjenih naroda za </w:t>
      </w:r>
      <w:r w:rsidR="0081006F">
        <w:rPr>
          <w:rFonts w:ascii="Times New Roman" w:hAnsi="Times New Roman" w:cs="Times New Roman"/>
          <w:sz w:val="24"/>
          <w:szCs w:val="24"/>
        </w:rPr>
        <w:t>hranu</w:t>
      </w:r>
      <w:r w:rsidR="00683386">
        <w:rPr>
          <w:rFonts w:ascii="Times New Roman" w:hAnsi="Times New Roman" w:cs="Times New Roman"/>
          <w:sz w:val="24"/>
          <w:szCs w:val="24"/>
        </w:rPr>
        <w:t xml:space="preserve"> i</w:t>
      </w:r>
      <w:r w:rsidR="0081006F">
        <w:rPr>
          <w:rFonts w:ascii="Times New Roman" w:hAnsi="Times New Roman" w:cs="Times New Roman"/>
          <w:sz w:val="24"/>
          <w:szCs w:val="24"/>
        </w:rPr>
        <w:t xml:space="preserve"> </w:t>
      </w:r>
      <w:r w:rsidR="00E224D4">
        <w:rPr>
          <w:rFonts w:ascii="Times New Roman" w:hAnsi="Times New Roman" w:cs="Times New Roman"/>
          <w:sz w:val="24"/>
          <w:szCs w:val="24"/>
        </w:rPr>
        <w:t>poljoprivredu</w:t>
      </w:r>
      <w:r w:rsidR="0081006F">
        <w:rPr>
          <w:rFonts w:ascii="Times New Roman" w:hAnsi="Times New Roman" w:cs="Times New Roman"/>
          <w:sz w:val="24"/>
          <w:szCs w:val="24"/>
        </w:rPr>
        <w:t xml:space="preserve"> za projekt razminiranja poljoprivrednih površina u Ukrajini i poticanja razvoja malih poljoprivrednih proizvođača. </w:t>
      </w:r>
    </w:p>
    <w:p w14:paraId="62FE6929" w14:textId="37C3F4A4" w:rsidR="000B7104" w:rsidRDefault="00E372FA" w:rsidP="009B7D0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72FA">
        <w:rPr>
          <w:rFonts w:ascii="Times New Roman" w:hAnsi="Times New Roman" w:cs="Times New Roman"/>
          <w:sz w:val="24"/>
          <w:szCs w:val="24"/>
        </w:rPr>
        <w:t xml:space="preserve">Slijedom prethodno navedenog, Ministarstvo vanjskih i europskih poslova predlaže da Vlada Republike Hrvatske uputi </w:t>
      </w:r>
      <w:r w:rsidR="000B7104">
        <w:rPr>
          <w:rFonts w:ascii="Times New Roman" w:hAnsi="Times New Roman" w:cs="Times New Roman"/>
          <w:sz w:val="24"/>
          <w:szCs w:val="24"/>
        </w:rPr>
        <w:t>razvojno-</w:t>
      </w:r>
      <w:r w:rsidRPr="00E372FA">
        <w:rPr>
          <w:rFonts w:ascii="Times New Roman" w:hAnsi="Times New Roman" w:cs="Times New Roman"/>
          <w:sz w:val="24"/>
          <w:szCs w:val="24"/>
        </w:rPr>
        <w:t>humanitarnu pomoć stanovništvu Ukrajine</w:t>
      </w:r>
      <w:r w:rsidR="00C04077">
        <w:rPr>
          <w:rFonts w:ascii="Times New Roman" w:hAnsi="Times New Roman" w:cs="Times New Roman"/>
          <w:sz w:val="24"/>
          <w:szCs w:val="24"/>
        </w:rPr>
        <w:t xml:space="preserve"> </w:t>
      </w:r>
      <w:r w:rsidR="00C037B9">
        <w:rPr>
          <w:rFonts w:ascii="Times New Roman" w:hAnsi="Times New Roman" w:cs="Times New Roman"/>
          <w:sz w:val="24"/>
          <w:szCs w:val="24"/>
        </w:rPr>
        <w:t xml:space="preserve">u iznosu od 1.000.000,00 eura </w:t>
      </w:r>
      <w:r w:rsidR="008A4130">
        <w:rPr>
          <w:rFonts w:ascii="Times New Roman" w:hAnsi="Times New Roman" w:cs="Times New Roman"/>
          <w:sz w:val="24"/>
          <w:szCs w:val="24"/>
        </w:rPr>
        <w:t xml:space="preserve">jednokratnom uplatom Svjetskom programu za hranu (dalje u tekstu: WFP) kao provedbenom partneru inicijative „Žito iz Ukrajine“. </w:t>
      </w:r>
    </w:p>
    <w:p w14:paraId="67E287F2" w14:textId="625EB7A1" w:rsidR="00CF2959" w:rsidRDefault="00CF2959" w:rsidP="009B7D04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959">
        <w:rPr>
          <w:rFonts w:ascii="Times New Roman" w:hAnsi="Times New Roman" w:cs="Times New Roman"/>
          <w:sz w:val="24"/>
          <w:szCs w:val="24"/>
        </w:rPr>
        <w:t xml:space="preserve">Odlukom se zadužuje Ministarstvo vanjskih i europskih poslova za pripremu i praćenje stručne provedbe aktivnosti iz prijedloga ove Odluke, te se ovlašćuje ministar vanjskih i europskih poslova za sklapanje </w:t>
      </w:r>
      <w:r w:rsidR="003D6F27">
        <w:rPr>
          <w:rFonts w:ascii="Times New Roman" w:hAnsi="Times New Roman" w:cs="Times New Roman"/>
          <w:sz w:val="24"/>
          <w:szCs w:val="24"/>
        </w:rPr>
        <w:t xml:space="preserve">odgovarajućeg </w:t>
      </w:r>
      <w:r w:rsidRPr="00CF2959">
        <w:rPr>
          <w:rFonts w:ascii="Times New Roman" w:hAnsi="Times New Roman" w:cs="Times New Roman"/>
          <w:sz w:val="24"/>
          <w:szCs w:val="24"/>
        </w:rPr>
        <w:t>sporazuma s</w:t>
      </w:r>
      <w:r w:rsidR="00A07009">
        <w:rPr>
          <w:rFonts w:ascii="Times New Roman" w:hAnsi="Times New Roman" w:cs="Times New Roman"/>
          <w:sz w:val="24"/>
          <w:szCs w:val="24"/>
        </w:rPr>
        <w:t>a Svjetskim programom za hranu</w:t>
      </w:r>
      <w:r w:rsidR="004C13E2">
        <w:rPr>
          <w:rFonts w:ascii="Times New Roman" w:hAnsi="Times New Roman" w:cs="Times New Roman"/>
          <w:sz w:val="24"/>
          <w:szCs w:val="24"/>
        </w:rPr>
        <w:t xml:space="preserve"> </w:t>
      </w:r>
      <w:r w:rsidR="004C13E2" w:rsidRPr="004C13E2">
        <w:rPr>
          <w:rFonts w:ascii="Times New Roman" w:hAnsi="Times New Roman" w:cs="Times New Roman"/>
          <w:sz w:val="24"/>
          <w:szCs w:val="24"/>
        </w:rPr>
        <w:t xml:space="preserve">(dalje u tekstu: WFP) </w:t>
      </w:r>
      <w:r w:rsidRPr="00CF2959">
        <w:rPr>
          <w:rFonts w:ascii="Times New Roman" w:hAnsi="Times New Roman" w:cs="Times New Roman"/>
          <w:sz w:val="24"/>
          <w:szCs w:val="24"/>
        </w:rPr>
        <w:t>u svrhu provedbe aktivnosti iz ove Odluke.</w:t>
      </w:r>
    </w:p>
    <w:p w14:paraId="302434D3" w14:textId="47A36F44" w:rsidR="009B7D04" w:rsidRPr="00062855" w:rsidRDefault="00EF225C" w:rsidP="00EF225C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</w:t>
      </w:r>
      <w:r w:rsidR="00062855" w:rsidRPr="00062855">
        <w:rPr>
          <w:rFonts w:ascii="Times New Roman" w:hAnsi="Times New Roman" w:cs="Times New Roman"/>
          <w:sz w:val="24"/>
        </w:rPr>
        <w:t>redstva za provedbu ove Odluke u ukupnom iznosu od 1.000.000,00 eura osigurana su u Državnom proračunu Republike Hrvatske za 2025. godinu i projekcijama za 2026. i 2027. godinu na razdjelu Ministarstva vanjskih i europskih poslova, aktivnosti K776046 - Razvojna suradnja, poziciji 3621 – Tekuće pomoći međunarodnim organizacijama te institucijama i tijelima EU, izvor 11, u iznosu od 700.000,00 eura i na aktivnosti A777058 – Pomoći organizacijama koje se bave razvojnom suradnjom i humanitarnom djelatnošću u inozemstvu, izvor 11, u iznosu od 300.000,00 eura.</w:t>
      </w:r>
    </w:p>
    <w:sectPr w:rsidR="009B7D04" w:rsidRPr="000628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399"/>
    <w:rsid w:val="000260C8"/>
    <w:rsid w:val="00062855"/>
    <w:rsid w:val="0006694E"/>
    <w:rsid w:val="00083057"/>
    <w:rsid w:val="00087CAD"/>
    <w:rsid w:val="000B7104"/>
    <w:rsid w:val="001D2570"/>
    <w:rsid w:val="001D4BF0"/>
    <w:rsid w:val="001E4070"/>
    <w:rsid w:val="00223F76"/>
    <w:rsid w:val="00252EDC"/>
    <w:rsid w:val="002B1A65"/>
    <w:rsid w:val="002F3F22"/>
    <w:rsid w:val="003332A2"/>
    <w:rsid w:val="00373301"/>
    <w:rsid w:val="00392F4C"/>
    <w:rsid w:val="003D6F27"/>
    <w:rsid w:val="003E65BD"/>
    <w:rsid w:val="004C13E2"/>
    <w:rsid w:val="00547870"/>
    <w:rsid w:val="0055531D"/>
    <w:rsid w:val="00592BFF"/>
    <w:rsid w:val="005F466E"/>
    <w:rsid w:val="005F5181"/>
    <w:rsid w:val="00621A92"/>
    <w:rsid w:val="00673BA7"/>
    <w:rsid w:val="00683386"/>
    <w:rsid w:val="006A4F33"/>
    <w:rsid w:val="007015D2"/>
    <w:rsid w:val="00712593"/>
    <w:rsid w:val="00732BEC"/>
    <w:rsid w:val="007A25B0"/>
    <w:rsid w:val="007B3D16"/>
    <w:rsid w:val="007C11B8"/>
    <w:rsid w:val="007E30FD"/>
    <w:rsid w:val="0081006F"/>
    <w:rsid w:val="00866CC6"/>
    <w:rsid w:val="00876812"/>
    <w:rsid w:val="00880D66"/>
    <w:rsid w:val="008A4130"/>
    <w:rsid w:val="008A5C6F"/>
    <w:rsid w:val="008A61A4"/>
    <w:rsid w:val="008B7D59"/>
    <w:rsid w:val="008C2BEA"/>
    <w:rsid w:val="008E4465"/>
    <w:rsid w:val="008F6669"/>
    <w:rsid w:val="009B7D04"/>
    <w:rsid w:val="00A07009"/>
    <w:rsid w:val="00A54D61"/>
    <w:rsid w:val="00AE77DE"/>
    <w:rsid w:val="00B01889"/>
    <w:rsid w:val="00B041F9"/>
    <w:rsid w:val="00B15501"/>
    <w:rsid w:val="00BD2CF6"/>
    <w:rsid w:val="00C037B9"/>
    <w:rsid w:val="00C04077"/>
    <w:rsid w:val="00C1080D"/>
    <w:rsid w:val="00C24F11"/>
    <w:rsid w:val="00C51FE1"/>
    <w:rsid w:val="00CD04DD"/>
    <w:rsid w:val="00CF2959"/>
    <w:rsid w:val="00D11736"/>
    <w:rsid w:val="00D23A17"/>
    <w:rsid w:val="00DA2A16"/>
    <w:rsid w:val="00E224D4"/>
    <w:rsid w:val="00E372FA"/>
    <w:rsid w:val="00E96E07"/>
    <w:rsid w:val="00EE4B1D"/>
    <w:rsid w:val="00EF225C"/>
    <w:rsid w:val="00F53399"/>
    <w:rsid w:val="00FB4087"/>
    <w:rsid w:val="00FF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A6CC1"/>
  <w15:chartTrackingRefBased/>
  <w15:docId w15:val="{06352F09-BFDF-413E-A303-0356F70F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 Ljevar</dc:creator>
  <cp:keywords/>
  <dc:description/>
  <cp:lastModifiedBy>Ivana Marinković</cp:lastModifiedBy>
  <cp:revision>70</cp:revision>
  <dcterms:created xsi:type="dcterms:W3CDTF">2025-01-31T12:18:00Z</dcterms:created>
  <dcterms:modified xsi:type="dcterms:W3CDTF">2025-03-24T15:35:00Z</dcterms:modified>
</cp:coreProperties>
</file>