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73548A" w14:textId="77777777" w:rsidR="00D12419" w:rsidRDefault="00D12419" w:rsidP="00D12419">
      <w:pPr>
        <w:pStyle w:val="Normalno"/>
        <w:spacing w:after="0"/>
        <w:ind w:left="567" w:right="-426" w:firstLine="0"/>
        <w:jc w:val="right"/>
        <w:rPr>
          <w:rFonts w:ascii="Times New Roman" w:hAnsi="Times New Roman" w:cs="Times New Roman"/>
          <w:sz w:val="24"/>
        </w:rPr>
      </w:pPr>
    </w:p>
    <w:p w14:paraId="297F3D80" w14:textId="77777777" w:rsidR="00D12419" w:rsidRDefault="00D12419" w:rsidP="00D12419">
      <w:pPr>
        <w:pStyle w:val="Normalno"/>
        <w:spacing w:after="0"/>
        <w:ind w:left="567" w:right="-426" w:firstLine="0"/>
        <w:jc w:val="right"/>
        <w:rPr>
          <w:rFonts w:ascii="Times New Roman" w:hAnsi="Times New Roman" w:cs="Times New Roman"/>
          <w:sz w:val="24"/>
        </w:rPr>
      </w:pPr>
    </w:p>
    <w:p w14:paraId="11672BA6" w14:textId="77777777" w:rsidR="00D12419" w:rsidRDefault="00D12419" w:rsidP="00D12419">
      <w:pPr>
        <w:jc w:val="center"/>
      </w:pPr>
      <w:r>
        <w:rPr>
          <w:rFonts w:ascii="Times New Roman" w:hAnsi="Times New Roman"/>
          <w:noProof/>
        </w:rPr>
        <w:drawing>
          <wp:inline distT="0" distB="0" distL="0" distR="0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             </w:t>
      </w:r>
    </w:p>
    <w:p w14:paraId="3E02321B" w14:textId="77777777" w:rsidR="00D12419" w:rsidRDefault="00D12419" w:rsidP="00D12419">
      <w:pPr>
        <w:spacing w:before="60" w:after="120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VLADA REPUBLIKE HRVATSKE</w:t>
      </w:r>
    </w:p>
    <w:p w14:paraId="7549157D" w14:textId="77777777" w:rsidR="00D12419" w:rsidRDefault="00D12419" w:rsidP="00D12419">
      <w:pPr>
        <w:spacing w:after="240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Zagreb, 26. ožujka 2025.</w:t>
      </w:r>
    </w:p>
    <w:p w14:paraId="0FCA5AE4" w14:textId="77777777" w:rsidR="00D12419" w:rsidRDefault="00D12419" w:rsidP="00D12419">
      <w:pPr>
        <w:spacing w:after="0" w:line="360" w:lineRule="auto"/>
      </w:pPr>
      <w:r>
        <w:t>___________________________________________________________________</w:t>
      </w:r>
    </w:p>
    <w:p w14:paraId="610DA7AE" w14:textId="77777777" w:rsidR="00D12419" w:rsidRDefault="00D12419" w:rsidP="00D12419">
      <w:pPr>
        <w:autoSpaceDN/>
        <w:spacing w:after="0"/>
        <w:rPr>
          <w:kern w:val="0"/>
        </w:rPr>
        <w:sectPr w:rsidR="00D12419">
          <w:pgSz w:w="11906" w:h="16838"/>
          <w:pgMar w:top="993" w:right="1417" w:bottom="1417" w:left="1417" w:header="720" w:footer="720" w:gutter="0"/>
          <w:cols w:space="720"/>
        </w:sectPr>
      </w:pPr>
    </w:p>
    <w:tbl>
      <w:tblPr>
        <w:tblW w:w="918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51"/>
        <w:gridCol w:w="7229"/>
      </w:tblGrid>
      <w:tr w:rsidR="00D12419" w14:paraId="7179BC62" w14:textId="77777777" w:rsidTr="00D12419">
        <w:tc>
          <w:tcPr>
            <w:tcW w:w="195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E6A9A8" w14:textId="77777777" w:rsidR="00D12419" w:rsidRDefault="00D12419">
            <w:pPr>
              <w:spacing w:after="0" w:line="360" w:lineRule="auto"/>
              <w:jc w:val="right"/>
            </w:pPr>
            <w:r>
              <w:rPr>
                <w:rFonts w:ascii="Times New Roman" w:eastAsia="Calibri" w:hAnsi="Times New Roman"/>
                <w:b/>
                <w:smallCaps/>
                <w:kern w:val="0"/>
                <w:szCs w:val="22"/>
                <w:lang w:eastAsia="en-US"/>
              </w:rPr>
              <w:t>Predlagatelj</w:t>
            </w:r>
            <w:r>
              <w:rPr>
                <w:rFonts w:ascii="Times New Roman" w:eastAsia="Calibri" w:hAnsi="Times New Roman"/>
                <w:b/>
                <w:kern w:val="0"/>
                <w:szCs w:val="22"/>
                <w:lang w:eastAsia="en-US"/>
              </w:rPr>
              <w:t>:</w:t>
            </w:r>
          </w:p>
        </w:tc>
        <w:tc>
          <w:tcPr>
            <w:tcW w:w="722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077E01" w14:textId="77777777" w:rsidR="00D12419" w:rsidRDefault="00D12419">
            <w:pPr>
              <w:spacing w:after="0" w:line="360" w:lineRule="auto"/>
            </w:pPr>
            <w:r>
              <w:rPr>
                <w:rFonts w:ascii="Times New Roman" w:eastAsia="Calibri" w:hAnsi="Times New Roman"/>
                <w:kern w:val="0"/>
                <w:szCs w:val="22"/>
                <w:lang w:eastAsia="en-US"/>
              </w:rPr>
              <w:t xml:space="preserve">Ministarstvo obrane </w:t>
            </w:r>
          </w:p>
        </w:tc>
      </w:tr>
    </w:tbl>
    <w:p w14:paraId="663CFB81" w14:textId="77777777" w:rsidR="00D12419" w:rsidRDefault="00D12419" w:rsidP="00D12419">
      <w:pPr>
        <w:spacing w:line="360" w:lineRule="auto"/>
      </w:pPr>
      <w:r>
        <w:rPr>
          <w:rFonts w:ascii="Times New Roman" w:hAnsi="Times New Roman"/>
        </w:rPr>
        <w:t>___________________________________________________________________________</w:t>
      </w:r>
    </w:p>
    <w:p w14:paraId="4C896019" w14:textId="77777777" w:rsidR="00D12419" w:rsidRDefault="00D12419" w:rsidP="00D12419">
      <w:pPr>
        <w:autoSpaceDN/>
        <w:spacing w:after="0"/>
        <w:rPr>
          <w:kern w:val="0"/>
        </w:rPr>
        <w:sectPr w:rsidR="00D12419">
          <w:type w:val="continuous"/>
          <w:pgSz w:w="11906" w:h="16838"/>
          <w:pgMar w:top="993" w:right="1417" w:bottom="1417" w:left="1417" w:header="720" w:footer="720" w:gutter="0"/>
          <w:cols w:space="720"/>
        </w:sectPr>
      </w:pPr>
    </w:p>
    <w:tbl>
      <w:tblPr>
        <w:tblW w:w="918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51"/>
        <w:gridCol w:w="7229"/>
      </w:tblGrid>
      <w:tr w:rsidR="00D12419" w14:paraId="3AF6B69B" w14:textId="77777777" w:rsidTr="00D12419">
        <w:tc>
          <w:tcPr>
            <w:tcW w:w="195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388FEC" w14:textId="77777777" w:rsidR="00D12419" w:rsidRDefault="00D12419">
            <w:pPr>
              <w:spacing w:after="0" w:line="360" w:lineRule="auto"/>
              <w:jc w:val="right"/>
            </w:pPr>
            <w:r>
              <w:rPr>
                <w:rFonts w:ascii="Times New Roman" w:eastAsia="Calibri" w:hAnsi="Times New Roman"/>
                <w:b/>
                <w:smallCaps/>
                <w:kern w:val="0"/>
                <w:szCs w:val="22"/>
                <w:lang w:eastAsia="en-US"/>
              </w:rPr>
              <w:t>Predmet</w:t>
            </w:r>
            <w:r>
              <w:rPr>
                <w:rFonts w:ascii="Times New Roman" w:eastAsia="Calibri" w:hAnsi="Times New Roman"/>
                <w:b/>
                <w:kern w:val="0"/>
                <w:szCs w:val="22"/>
                <w:lang w:eastAsia="en-US"/>
              </w:rPr>
              <w:t>:</w:t>
            </w:r>
          </w:p>
        </w:tc>
        <w:tc>
          <w:tcPr>
            <w:tcW w:w="722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F63FB5" w14:textId="77777777" w:rsidR="00D12419" w:rsidRDefault="00D12419">
            <w:pPr>
              <w:autoSpaceDE w:val="0"/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pacing w:val="4"/>
                <w:kern w:val="0"/>
                <w:lang w:eastAsia="en-US"/>
              </w:rPr>
              <w:t xml:space="preserve">Prijedlog odluke o izmjenama i dopuni Odluke o osnivanju društva s ograničenom odgovornošću Agencije ALAN, Zagreb     </w:t>
            </w:r>
          </w:p>
        </w:tc>
      </w:tr>
    </w:tbl>
    <w:p w14:paraId="25C82676" w14:textId="77777777" w:rsidR="00D12419" w:rsidRDefault="00D12419" w:rsidP="00D12419">
      <w:pPr>
        <w:tabs>
          <w:tab w:val="left" w:pos="1843"/>
        </w:tabs>
        <w:spacing w:line="360" w:lineRule="auto"/>
        <w:ind w:left="1843" w:hanging="1843"/>
      </w:pPr>
      <w:r>
        <w:t>___________________________________________________________________</w:t>
      </w:r>
    </w:p>
    <w:p w14:paraId="0A7841A8" w14:textId="77777777" w:rsidR="00D12419" w:rsidRDefault="00D12419" w:rsidP="00D12419">
      <w:pPr>
        <w:rPr>
          <w:rFonts w:ascii="Calibri" w:hAnsi="Calibri"/>
          <w:lang w:val="en-GB"/>
        </w:rPr>
      </w:pPr>
    </w:p>
    <w:p w14:paraId="427B73C4" w14:textId="77777777" w:rsidR="00D12419" w:rsidRDefault="00D12419" w:rsidP="00D12419">
      <w:pPr>
        <w:rPr>
          <w:rFonts w:ascii="Arial" w:hAnsi="Arial"/>
          <w:sz w:val="22"/>
          <w:szCs w:val="22"/>
          <w:lang w:eastAsia="en-US"/>
        </w:rPr>
      </w:pPr>
    </w:p>
    <w:p w14:paraId="151506B7" w14:textId="77777777" w:rsidR="00D12419" w:rsidRDefault="00D12419" w:rsidP="00D12419">
      <w:pPr>
        <w:rPr>
          <w:rFonts w:ascii="Calibri" w:eastAsia="Calibri" w:hAnsi="Calibri"/>
        </w:rPr>
      </w:pPr>
    </w:p>
    <w:p w14:paraId="62AF4C28" w14:textId="77777777" w:rsidR="00D12419" w:rsidRDefault="00D12419" w:rsidP="00D12419"/>
    <w:p w14:paraId="7A0984C7" w14:textId="77777777" w:rsidR="00D12419" w:rsidRDefault="00D12419" w:rsidP="00D12419"/>
    <w:p w14:paraId="5A37B5DC" w14:textId="77777777" w:rsidR="00D12419" w:rsidRDefault="00D12419" w:rsidP="00D12419"/>
    <w:p w14:paraId="2648A499" w14:textId="77777777" w:rsidR="00D12419" w:rsidRDefault="00D12419" w:rsidP="00D12419"/>
    <w:p w14:paraId="4BDF35BB" w14:textId="77777777" w:rsidR="00D12419" w:rsidRDefault="00D12419" w:rsidP="00D12419"/>
    <w:p w14:paraId="4D1D30F5" w14:textId="77777777" w:rsidR="00D12419" w:rsidRDefault="00D12419" w:rsidP="00D12419"/>
    <w:p w14:paraId="73EC01AA" w14:textId="77777777" w:rsidR="00D12419" w:rsidRDefault="00D12419" w:rsidP="00D12419"/>
    <w:p w14:paraId="4008CEB8" w14:textId="77777777" w:rsidR="00D12419" w:rsidRDefault="00D12419" w:rsidP="00D12419"/>
    <w:p w14:paraId="2CEF3B57" w14:textId="77777777" w:rsidR="00D12419" w:rsidRDefault="00D12419" w:rsidP="00D12419">
      <w:pPr>
        <w:pStyle w:val="Footer"/>
        <w:pBdr>
          <w:top w:val="single" w:sz="4" w:space="1" w:color="404040"/>
        </w:pBd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70C451EB" w14:textId="77777777" w:rsidR="00D12419" w:rsidRDefault="00D12419" w:rsidP="00D12419">
      <w:pPr>
        <w:autoSpaceDN/>
        <w:spacing w:after="0"/>
        <w:rPr>
          <w:kern w:val="0"/>
        </w:rPr>
        <w:sectPr w:rsidR="00D12419">
          <w:type w:val="continuous"/>
          <w:pgSz w:w="11906" w:h="16838"/>
          <w:pgMar w:top="993" w:right="1417" w:bottom="1417" w:left="1417" w:header="720" w:footer="720" w:gutter="0"/>
          <w:cols w:space="720"/>
        </w:sectPr>
      </w:pPr>
    </w:p>
    <w:p w14:paraId="368791FE" w14:textId="77777777" w:rsidR="00D12419" w:rsidRDefault="00D12419" w:rsidP="00D12419">
      <w:pPr>
        <w:pStyle w:val="Normalno"/>
        <w:spacing w:after="0"/>
        <w:ind w:left="0" w:right="-426" w:firstLine="0"/>
        <w:rPr>
          <w:rFonts w:ascii="Times New Roman" w:hAnsi="Times New Roman" w:cs="Times New Roman"/>
          <w:sz w:val="24"/>
        </w:rPr>
      </w:pPr>
    </w:p>
    <w:p w14:paraId="09F88D3A" w14:textId="77777777" w:rsidR="00D12419" w:rsidRDefault="00D12419" w:rsidP="00597854">
      <w:pPr>
        <w:pStyle w:val="Normalno"/>
        <w:spacing w:after="0"/>
        <w:ind w:left="6939" w:firstLine="141"/>
        <w:jc w:val="center"/>
        <w:rPr>
          <w:rFonts w:ascii="Times New Roman" w:hAnsi="Times New Roman" w:cs="Times New Roman"/>
          <w:sz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</w:rPr>
        <w:t>P r i j e d l o g</w:t>
      </w:r>
    </w:p>
    <w:p w14:paraId="1F4E9648" w14:textId="77777777" w:rsidR="00D12419" w:rsidRDefault="00D12419" w:rsidP="00D12419">
      <w:pPr>
        <w:tabs>
          <w:tab w:val="left" w:pos="180"/>
          <w:tab w:val="left" w:pos="540"/>
          <w:tab w:val="left" w:pos="900"/>
        </w:tabs>
        <w:spacing w:after="0" w:line="240" w:lineRule="auto"/>
        <w:jc w:val="both"/>
        <w:rPr>
          <w:rFonts w:ascii="Times New Roman" w:hAnsi="Times New Roman"/>
          <w:b/>
        </w:rPr>
      </w:pPr>
    </w:p>
    <w:p w14:paraId="24E80214" w14:textId="77777777" w:rsidR="00D12419" w:rsidRDefault="00D12419" w:rsidP="00D12419">
      <w:pPr>
        <w:tabs>
          <w:tab w:val="left" w:pos="180"/>
          <w:tab w:val="left" w:pos="540"/>
          <w:tab w:val="left" w:pos="900"/>
        </w:tabs>
        <w:spacing w:after="0" w:line="240" w:lineRule="auto"/>
        <w:jc w:val="both"/>
      </w:pPr>
      <w:r>
        <w:rPr>
          <w:rStyle w:val="Zadanifontodlomka"/>
          <w:rFonts w:ascii="Times New Roman" w:hAnsi="Times New Roman"/>
          <w:b/>
          <w:bCs/>
          <w:lang w:eastAsia="en-US"/>
        </w:rPr>
        <w:t xml:space="preserve">                                           </w:t>
      </w:r>
    </w:p>
    <w:p w14:paraId="73A47C66" w14:textId="77777777" w:rsidR="00D12419" w:rsidRDefault="00D12419" w:rsidP="00D12419">
      <w:pPr>
        <w:spacing w:after="0" w:line="240" w:lineRule="auto"/>
        <w:jc w:val="both"/>
      </w:pPr>
      <w:r>
        <w:rPr>
          <w:rStyle w:val="Zadanifontodlomka"/>
          <w:rFonts w:ascii="Times New Roman" w:hAnsi="Times New Roman"/>
          <w:bCs/>
          <w:lang w:eastAsia="en-US"/>
        </w:rPr>
        <w:tab/>
      </w:r>
      <w:r>
        <w:rPr>
          <w:rStyle w:val="Zadanifontodlomka"/>
          <w:rFonts w:ascii="Times New Roman" w:hAnsi="Times New Roman"/>
          <w:bCs/>
          <w:lang w:eastAsia="en-US"/>
        </w:rPr>
        <w:tab/>
      </w:r>
      <w:r>
        <w:rPr>
          <w:rStyle w:val="Zadanifontodlomka"/>
          <w:rFonts w:ascii="Times New Roman" w:hAnsi="Times New Roman"/>
          <w:bCs/>
          <w:spacing w:val="4"/>
          <w:lang w:eastAsia="en-US"/>
        </w:rPr>
        <w:t>Na temelju članka 8. i članka 31. stavka 2. Zakona o Vladi Republike Hrvatske („Narodne</w:t>
      </w:r>
      <w:r>
        <w:rPr>
          <w:rStyle w:val="Zadanifontodlomka"/>
          <w:rFonts w:ascii="Times New Roman" w:hAnsi="Times New Roman"/>
          <w:bCs/>
          <w:lang w:eastAsia="en-US"/>
        </w:rPr>
        <w:t xml:space="preserve"> novine“, br. 150/11., 119/14., 93/16., 116/18., 80/22. i 78/24.), Vlada Republike Hrvatske je na sjednici održanoj __________ donijela</w:t>
      </w:r>
    </w:p>
    <w:p w14:paraId="08454BAB" w14:textId="77777777" w:rsidR="00D12419" w:rsidRDefault="00D12419" w:rsidP="00D12419">
      <w:pPr>
        <w:spacing w:after="0" w:line="240" w:lineRule="auto"/>
        <w:jc w:val="both"/>
        <w:rPr>
          <w:rFonts w:ascii="Times New Roman" w:hAnsi="Times New Roman"/>
          <w:bCs/>
          <w:lang w:eastAsia="en-US"/>
        </w:rPr>
      </w:pPr>
    </w:p>
    <w:p w14:paraId="6574A746" w14:textId="77777777" w:rsidR="00D12419" w:rsidRDefault="00D12419" w:rsidP="00D12419">
      <w:pPr>
        <w:spacing w:after="0" w:line="240" w:lineRule="auto"/>
        <w:jc w:val="center"/>
      </w:pPr>
      <w:r>
        <w:rPr>
          <w:rStyle w:val="Zadanifontodlomka"/>
          <w:rFonts w:ascii="Times New Roman" w:hAnsi="Times New Roman"/>
          <w:b/>
          <w:bCs/>
          <w:color w:val="000000"/>
        </w:rPr>
        <w:t>O</w:t>
      </w:r>
      <w:r>
        <w:rPr>
          <w:rStyle w:val="Zadanifontodlomka"/>
          <w:b/>
          <w:bCs/>
          <w:color w:val="000000"/>
        </w:rPr>
        <w:t xml:space="preserve"> </w:t>
      </w:r>
      <w:r>
        <w:rPr>
          <w:rStyle w:val="Zadanifontodlomka"/>
          <w:rFonts w:ascii="Times New Roman" w:hAnsi="Times New Roman"/>
          <w:b/>
          <w:bCs/>
          <w:color w:val="000000"/>
        </w:rPr>
        <w:t>D</w:t>
      </w:r>
      <w:r>
        <w:rPr>
          <w:rStyle w:val="Zadanifontodlomka"/>
          <w:b/>
          <w:bCs/>
          <w:color w:val="000000"/>
        </w:rPr>
        <w:t xml:space="preserve"> </w:t>
      </w:r>
      <w:r>
        <w:rPr>
          <w:rStyle w:val="Zadanifontodlomka"/>
          <w:rFonts w:ascii="Times New Roman" w:hAnsi="Times New Roman"/>
          <w:b/>
          <w:bCs/>
          <w:color w:val="000000"/>
        </w:rPr>
        <w:t>L</w:t>
      </w:r>
      <w:r>
        <w:rPr>
          <w:rStyle w:val="Zadanifontodlomka"/>
          <w:b/>
          <w:bCs/>
          <w:color w:val="000000"/>
        </w:rPr>
        <w:t xml:space="preserve"> </w:t>
      </w:r>
      <w:r>
        <w:rPr>
          <w:rStyle w:val="Zadanifontodlomka"/>
          <w:rFonts w:ascii="Times New Roman" w:hAnsi="Times New Roman"/>
          <w:b/>
          <w:bCs/>
          <w:color w:val="000000"/>
        </w:rPr>
        <w:t>U</w:t>
      </w:r>
      <w:r>
        <w:rPr>
          <w:rStyle w:val="Zadanifontodlomka"/>
          <w:b/>
          <w:bCs/>
          <w:color w:val="000000"/>
        </w:rPr>
        <w:t xml:space="preserve"> </w:t>
      </w:r>
      <w:r>
        <w:rPr>
          <w:rStyle w:val="Zadanifontodlomka"/>
          <w:rFonts w:ascii="Times New Roman" w:hAnsi="Times New Roman"/>
          <w:b/>
          <w:bCs/>
          <w:color w:val="000000"/>
        </w:rPr>
        <w:t>K</w:t>
      </w:r>
      <w:r>
        <w:rPr>
          <w:rStyle w:val="Zadanifontodlomka"/>
          <w:b/>
          <w:bCs/>
          <w:color w:val="000000"/>
        </w:rPr>
        <w:t xml:space="preserve"> </w:t>
      </w:r>
      <w:r>
        <w:rPr>
          <w:rStyle w:val="Zadanifontodlomka"/>
          <w:rFonts w:ascii="Times New Roman" w:hAnsi="Times New Roman"/>
          <w:b/>
          <w:bCs/>
          <w:color w:val="000000"/>
        </w:rPr>
        <w:t>U</w:t>
      </w:r>
    </w:p>
    <w:p w14:paraId="4742258F" w14:textId="77777777" w:rsidR="00D12419" w:rsidRDefault="00D12419" w:rsidP="00D12419">
      <w:pPr>
        <w:spacing w:after="0" w:line="240" w:lineRule="auto"/>
        <w:jc w:val="center"/>
        <w:rPr>
          <w:b/>
        </w:rPr>
      </w:pPr>
    </w:p>
    <w:p w14:paraId="4FA7C5D3" w14:textId="77777777" w:rsidR="00D12419" w:rsidRDefault="00D12419" w:rsidP="00D12419">
      <w:pPr>
        <w:pStyle w:val="t-12-9-fett-s"/>
        <w:shd w:val="clear" w:color="auto" w:fill="FFFFFF"/>
        <w:spacing w:before="0" w:after="0"/>
        <w:jc w:val="center"/>
        <w:textAlignment w:val="baseline"/>
        <w:rPr>
          <w:b/>
          <w:bCs/>
          <w:color w:val="000000"/>
        </w:rPr>
      </w:pPr>
      <w:r>
        <w:rPr>
          <w:b/>
          <w:bCs/>
          <w:color w:val="000000"/>
        </w:rPr>
        <w:t xml:space="preserve">O IZMJENAMA I DOPUNI ODLUKE </w:t>
      </w:r>
    </w:p>
    <w:p w14:paraId="725D188D" w14:textId="77777777" w:rsidR="00D12419" w:rsidRDefault="00D12419" w:rsidP="00D12419">
      <w:pPr>
        <w:pStyle w:val="t-12-9-fett-s"/>
        <w:shd w:val="clear" w:color="auto" w:fill="FFFFFF"/>
        <w:spacing w:before="0" w:after="0"/>
        <w:jc w:val="center"/>
        <w:textAlignment w:val="baseline"/>
        <w:rPr>
          <w:b/>
          <w:bCs/>
          <w:color w:val="000000"/>
        </w:rPr>
      </w:pPr>
      <w:r>
        <w:rPr>
          <w:b/>
          <w:bCs/>
          <w:color w:val="000000"/>
        </w:rPr>
        <w:t xml:space="preserve">O OSNIVANJU DRUŠTVA S OGRANIČENOM ODGOVORNOŠĆU </w:t>
      </w:r>
    </w:p>
    <w:p w14:paraId="7883BE73" w14:textId="77777777" w:rsidR="00D12419" w:rsidRDefault="00D12419" w:rsidP="00D12419">
      <w:pPr>
        <w:pStyle w:val="t-12-9-fett-s"/>
        <w:shd w:val="clear" w:color="auto" w:fill="FFFFFF"/>
        <w:spacing w:before="0" w:after="0"/>
        <w:jc w:val="center"/>
        <w:textAlignment w:val="baseline"/>
        <w:rPr>
          <w:b/>
          <w:bCs/>
          <w:color w:val="000000"/>
        </w:rPr>
      </w:pPr>
      <w:r>
        <w:rPr>
          <w:b/>
          <w:bCs/>
          <w:color w:val="000000"/>
        </w:rPr>
        <w:t>AGENCIJE ALAN, ZAGREB</w:t>
      </w:r>
    </w:p>
    <w:p w14:paraId="712E2AE6" w14:textId="77777777" w:rsidR="00D12419" w:rsidRDefault="00D12419" w:rsidP="00D12419">
      <w:pPr>
        <w:pStyle w:val="t-12-9-fett-s"/>
        <w:shd w:val="clear" w:color="auto" w:fill="FFFFFF"/>
        <w:spacing w:before="0" w:after="0"/>
        <w:jc w:val="center"/>
        <w:textAlignment w:val="baseline"/>
      </w:pPr>
    </w:p>
    <w:p w14:paraId="1330B3C4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4E6D2392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  <w:r>
        <w:rPr>
          <w:b/>
          <w:color w:val="000000"/>
        </w:rPr>
        <w:t>I.</w:t>
      </w:r>
    </w:p>
    <w:p w14:paraId="4BFA68D0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6093C60F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</w:pPr>
      <w:r>
        <w:rPr>
          <w:rStyle w:val="Zadanifontodlomka"/>
          <w:color w:val="000000"/>
        </w:rPr>
        <w:tab/>
      </w:r>
      <w:r>
        <w:rPr>
          <w:rStyle w:val="Zadanifontodlomka"/>
          <w:color w:val="000000"/>
        </w:rPr>
        <w:tab/>
        <w:t xml:space="preserve">U Odluci o osnivanju društva s ograničenom odgovornošću Agencije ALAN, Zagreb („Narodne novine“, br. 12/93., 20/93., 34/97., 148/02., 99/06., 39/09., 88/09. i 57/12.), u točki I. stavku 3. riječi: </w:t>
      </w:r>
      <w:r>
        <w:t>„Grškovićeva 15“, zamjenjuju se riječima: „Ulica Nike Grškovića 15“.</w:t>
      </w:r>
    </w:p>
    <w:p w14:paraId="202206C4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546A5476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  <w:r>
        <w:rPr>
          <w:b/>
          <w:color w:val="000000"/>
        </w:rPr>
        <w:t>II.</w:t>
      </w:r>
    </w:p>
    <w:p w14:paraId="0E3702BE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6F70FEA0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 xml:space="preserve">U točki II. stavci 2. i 3. mijenjaju se i glase: </w:t>
      </w:r>
    </w:p>
    <w:p w14:paraId="5CE52487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  <w:rPr>
          <w:color w:val="000000"/>
        </w:rPr>
      </w:pPr>
    </w:p>
    <w:p w14:paraId="5DB7382A" w14:textId="77777777" w:rsidR="00D12419" w:rsidRDefault="00D12419" w:rsidP="00D12419">
      <w:pPr>
        <w:pStyle w:val="Normalno"/>
        <w:spacing w:after="0"/>
        <w:ind w:left="-5" w:firstLine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„Ulog Republike Hrvatske u stvarima i novcu čini:</w:t>
      </w:r>
    </w:p>
    <w:p w14:paraId="58F29D64" w14:textId="77777777" w:rsidR="00D12419" w:rsidRDefault="00D12419" w:rsidP="00D12419">
      <w:pPr>
        <w:pStyle w:val="Normalno"/>
        <w:spacing w:after="0"/>
        <w:ind w:left="-5" w:firstLine="0"/>
        <w:rPr>
          <w:rFonts w:ascii="Times New Roman" w:hAnsi="Times New Roman" w:cs="Times New Roman"/>
          <w:sz w:val="24"/>
        </w:rPr>
      </w:pPr>
    </w:p>
    <w:p w14:paraId="6E8CE203" w14:textId="77777777" w:rsidR="00D12419" w:rsidRDefault="00D12419" w:rsidP="00D12419">
      <w:pPr>
        <w:pStyle w:val="Normalno"/>
        <w:spacing w:after="0"/>
        <w:ind w:left="-5" w:firstLine="0"/>
      </w:pPr>
      <w:r>
        <w:rPr>
          <w:rStyle w:val="Zadanifontodlomka"/>
          <w:rFonts w:ascii="Times New Roman" w:hAnsi="Times New Roman" w:cs="Times New Roman"/>
          <w:i/>
          <w:color w:val="C00000"/>
          <w:sz w:val="24"/>
        </w:rPr>
        <w:tab/>
      </w:r>
      <w:r>
        <w:rPr>
          <w:rStyle w:val="Zadanifontodlomka"/>
          <w:rFonts w:ascii="Times New Roman" w:hAnsi="Times New Roman" w:cs="Times New Roman"/>
          <w:i/>
          <w:color w:val="C00000"/>
          <w:sz w:val="24"/>
        </w:rPr>
        <w:tab/>
      </w:r>
      <w:r>
        <w:rPr>
          <w:rStyle w:val="Zadanifontodlomka"/>
          <w:rFonts w:ascii="Times New Roman" w:hAnsi="Times New Roman" w:cs="Times New Roman"/>
          <w:i/>
          <w:color w:val="C00000"/>
          <w:sz w:val="24"/>
        </w:rPr>
        <w:tab/>
      </w:r>
      <w:r>
        <w:rPr>
          <w:rStyle w:val="Zadanifontodlomka"/>
          <w:rFonts w:ascii="Times New Roman" w:hAnsi="Times New Roman" w:cs="Times New Roman"/>
          <w:color w:val="auto"/>
          <w:sz w:val="24"/>
        </w:rPr>
        <w:t>-</w:t>
      </w:r>
      <w:r>
        <w:rPr>
          <w:rStyle w:val="Zadanifontodlomka"/>
          <w:rFonts w:ascii="Times New Roman" w:hAnsi="Times New Roman" w:cs="Times New Roman"/>
          <w:color w:val="C00000"/>
          <w:sz w:val="24"/>
        </w:rPr>
        <w:t xml:space="preserve"> </w:t>
      </w:r>
      <w:r>
        <w:rPr>
          <w:rStyle w:val="Zadanifontodlomka"/>
          <w:rFonts w:ascii="Times New Roman" w:hAnsi="Times New Roman" w:cs="Times New Roman"/>
          <w:color w:val="C00000"/>
          <w:sz w:val="24"/>
        </w:rPr>
        <w:tab/>
      </w:r>
      <w:r>
        <w:rPr>
          <w:rStyle w:val="Zadanifontodlomka"/>
          <w:rFonts w:ascii="Times New Roman" w:hAnsi="Times New Roman" w:cs="Times New Roman"/>
          <w:color w:val="auto"/>
          <w:sz w:val="24"/>
        </w:rPr>
        <w:t xml:space="preserve">1 (jedan) poslovni udjel nominalnog iznosa od 172.910,00 EUR (slovima: stosedamdesetdvijetisućedevetstodeset eura) </w:t>
      </w:r>
      <w:r>
        <w:rPr>
          <w:rStyle w:val="Zadanifontodlomka"/>
          <w:rFonts w:ascii="Times New Roman" w:hAnsi="Times New Roman" w:cs="Times New Roman"/>
          <w:sz w:val="24"/>
        </w:rPr>
        <w:t>u stvarima, što čini knjigovodstvenu vrijednost nekretnina upisanih u ZK uložak 11393 k.o. Grad Zagreb – kuća pop. br. 7815, zidovi, garaža i dvorište u Ulici Nike Grškovića 15, na kč. br. 1509/8 u ukupnoj površini od 1158 m</w:t>
      </w:r>
      <w:r>
        <w:rPr>
          <w:rStyle w:val="Zadanifontodlomka"/>
          <w:rFonts w:ascii="Times New Roman" w:hAnsi="Times New Roman" w:cs="Times New Roman"/>
          <w:sz w:val="24"/>
          <w:vertAlign w:val="superscript"/>
        </w:rPr>
        <w:t xml:space="preserve">2 </w:t>
      </w:r>
    </w:p>
    <w:p w14:paraId="2DC78161" w14:textId="77777777" w:rsidR="00D12419" w:rsidRDefault="00D12419" w:rsidP="00D12419">
      <w:pPr>
        <w:pStyle w:val="Normalno"/>
        <w:spacing w:after="0"/>
        <w:ind w:left="-5" w:firstLine="0"/>
        <w:rPr>
          <w:rFonts w:ascii="Times New Roman" w:hAnsi="Times New Roman" w:cs="Times New Roman"/>
        </w:rPr>
      </w:pPr>
    </w:p>
    <w:p w14:paraId="59BB3C7B" w14:textId="77777777" w:rsidR="00D12419" w:rsidRDefault="00D12419" w:rsidP="00D12419">
      <w:pPr>
        <w:pStyle w:val="Normalno"/>
        <w:spacing w:after="0"/>
        <w:ind w:left="-5" w:firstLine="0"/>
      </w:pPr>
      <w:r>
        <w:rPr>
          <w:rStyle w:val="Zadanifontodlomka"/>
          <w:rFonts w:ascii="Times New Roman" w:hAnsi="Times New Roman" w:cs="Times New Roman"/>
          <w:color w:val="C00000"/>
          <w:sz w:val="24"/>
        </w:rPr>
        <w:tab/>
      </w:r>
      <w:r>
        <w:rPr>
          <w:rStyle w:val="Zadanifontodlomka"/>
          <w:rFonts w:ascii="Times New Roman" w:hAnsi="Times New Roman" w:cs="Times New Roman"/>
          <w:color w:val="C00000"/>
          <w:sz w:val="24"/>
        </w:rPr>
        <w:tab/>
      </w:r>
      <w:r>
        <w:rPr>
          <w:rStyle w:val="Zadanifontodlomka"/>
          <w:rFonts w:ascii="Times New Roman" w:hAnsi="Times New Roman" w:cs="Times New Roman"/>
          <w:color w:val="C00000"/>
          <w:sz w:val="24"/>
        </w:rPr>
        <w:tab/>
      </w:r>
      <w:r>
        <w:rPr>
          <w:rStyle w:val="Zadanifontodlomka"/>
          <w:rFonts w:ascii="Times New Roman" w:hAnsi="Times New Roman" w:cs="Times New Roman"/>
          <w:color w:val="auto"/>
          <w:sz w:val="24"/>
        </w:rPr>
        <w:t>-</w:t>
      </w:r>
      <w:r>
        <w:rPr>
          <w:rStyle w:val="Zadanifontodlomka"/>
          <w:rFonts w:ascii="Times New Roman" w:hAnsi="Times New Roman" w:cs="Times New Roman"/>
          <w:color w:val="C00000"/>
          <w:sz w:val="24"/>
        </w:rPr>
        <w:t xml:space="preserve"> </w:t>
      </w:r>
      <w:r>
        <w:rPr>
          <w:rStyle w:val="Zadanifontodlomka"/>
          <w:rFonts w:ascii="Times New Roman" w:hAnsi="Times New Roman" w:cs="Times New Roman"/>
          <w:color w:val="C00000"/>
          <w:sz w:val="24"/>
        </w:rPr>
        <w:tab/>
      </w:r>
      <w:r>
        <w:rPr>
          <w:rStyle w:val="Zadanifontodlomka"/>
          <w:rFonts w:ascii="Times New Roman" w:hAnsi="Times New Roman" w:cs="Times New Roman"/>
          <w:color w:val="auto"/>
          <w:sz w:val="24"/>
        </w:rPr>
        <w:t>1 (jedan) poslovni udjel nominalnog iznosa od</w:t>
      </w:r>
      <w:r>
        <w:rPr>
          <w:rStyle w:val="Zadanifontodlomka"/>
          <w:rFonts w:ascii="Times New Roman" w:hAnsi="Times New Roman" w:cs="Times New Roman"/>
          <w:color w:val="C00000"/>
          <w:sz w:val="24"/>
        </w:rPr>
        <w:t xml:space="preserve"> </w:t>
      </w:r>
      <w:r>
        <w:rPr>
          <w:rStyle w:val="Zadanifontodlomka"/>
          <w:rFonts w:ascii="Times New Roman" w:hAnsi="Times New Roman" w:cs="Times New Roman"/>
          <w:color w:val="auto"/>
          <w:sz w:val="24"/>
        </w:rPr>
        <w:t xml:space="preserve">290,00 EUR (slovima: dvjestodevedeset eura) </w:t>
      </w:r>
      <w:r>
        <w:rPr>
          <w:rStyle w:val="Zadanifontodlomka"/>
          <w:rFonts w:ascii="Times New Roman" w:hAnsi="Times New Roman" w:cs="Times New Roman"/>
          <w:sz w:val="24"/>
        </w:rPr>
        <w:t>u novcu.</w:t>
      </w:r>
    </w:p>
    <w:p w14:paraId="7F0C1724" w14:textId="77777777" w:rsidR="00D12419" w:rsidRDefault="00D12419" w:rsidP="00D12419">
      <w:pPr>
        <w:pStyle w:val="Normalno"/>
        <w:spacing w:after="0"/>
        <w:ind w:left="-5" w:firstLine="0"/>
        <w:rPr>
          <w:rFonts w:ascii="Times New Roman" w:hAnsi="Times New Roman" w:cs="Times New Roman"/>
        </w:rPr>
      </w:pPr>
    </w:p>
    <w:p w14:paraId="0DE0C5D4" w14:textId="77777777" w:rsidR="00D12419" w:rsidRDefault="00D12419" w:rsidP="00D12419">
      <w:pPr>
        <w:spacing w:line="240" w:lineRule="auto"/>
        <w:ind w:right="-58"/>
        <w:jc w:val="both"/>
      </w:pPr>
      <w:r>
        <w:rPr>
          <w:rStyle w:val="Zadanifontodlomka"/>
          <w:rFonts w:ascii="Times New Roman" w:hAnsi="Times New Roman"/>
        </w:rPr>
        <w:tab/>
        <w:t xml:space="preserve">         </w:t>
      </w:r>
      <w:r>
        <w:rPr>
          <w:rStyle w:val="Zadanifontodlomka"/>
          <w:rFonts w:ascii="Times New Roman" w:hAnsi="Times New Roman"/>
        </w:rPr>
        <w:tab/>
      </w:r>
      <w:r>
        <w:rPr>
          <w:rStyle w:val="Zadanifontodlomka"/>
          <w:rFonts w:ascii="Times New Roman" w:hAnsi="Times New Roman"/>
          <w:bCs/>
          <w:iCs/>
        </w:rPr>
        <w:t xml:space="preserve">Temeljni kapital iznosi 173.200,00 EUR (slovima: stosedamdesettritisućedvjesto eura) i sastoji se od 2 (dva) poslovna udjela: </w:t>
      </w:r>
      <w:r>
        <w:rPr>
          <w:rStyle w:val="Zadanifontodlomka"/>
          <w:rFonts w:ascii="Times New Roman" w:hAnsi="Times New Roman"/>
        </w:rPr>
        <w:t xml:space="preserve">1 (jedan) poslovni udjel nominalnog iznosa od 172.910,00 EUR (slovima: stosedamdesetdvijetisućedevetstodeset eura) </w:t>
      </w:r>
      <w:r>
        <w:rPr>
          <w:rStyle w:val="Zadanifontodlomka"/>
          <w:rFonts w:ascii="Times New Roman" w:hAnsi="Times New Roman"/>
          <w:bCs/>
          <w:iCs/>
        </w:rPr>
        <w:t xml:space="preserve">redni broj 1 i </w:t>
      </w:r>
      <w:r>
        <w:rPr>
          <w:rStyle w:val="Zadanifontodlomka"/>
          <w:rFonts w:ascii="Times New Roman" w:hAnsi="Times New Roman"/>
        </w:rPr>
        <w:t>1 (jedan) poslovni udjel nominalnog iznosa od</w:t>
      </w:r>
      <w:r>
        <w:rPr>
          <w:rStyle w:val="Zadanifontodlomka"/>
          <w:rFonts w:ascii="Times New Roman" w:hAnsi="Times New Roman"/>
          <w:color w:val="C00000"/>
        </w:rPr>
        <w:t xml:space="preserve"> </w:t>
      </w:r>
      <w:r>
        <w:rPr>
          <w:rStyle w:val="Zadanifontodlomka"/>
          <w:rFonts w:ascii="Times New Roman" w:hAnsi="Times New Roman"/>
        </w:rPr>
        <w:t xml:space="preserve">290,00 EUR (slovima: dvjestodevedeset eura) </w:t>
      </w:r>
      <w:r>
        <w:rPr>
          <w:rStyle w:val="Zadanifontodlomka"/>
          <w:rFonts w:ascii="Times New Roman" w:hAnsi="Times New Roman"/>
          <w:bCs/>
          <w:iCs/>
        </w:rPr>
        <w:t xml:space="preserve">redni broj 2. </w:t>
      </w:r>
      <w:r>
        <w:rPr>
          <w:rStyle w:val="Zadanifontodlomka"/>
          <w:rFonts w:ascii="Times New Roman" w:hAnsi="Times New Roman"/>
        </w:rPr>
        <w:t>Iznos temeljnog kapitala od 3,26 eura (slovima: tri eura i dvadesetšest centi) unosi se u rezerve kapitala.“.</w:t>
      </w:r>
    </w:p>
    <w:p w14:paraId="03121256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6756292F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6F76D5E7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3CF8E9FE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34357E7B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0341F9EC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151D7FEB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27C12228" w14:textId="77777777" w:rsidR="00D12419" w:rsidRDefault="00D12419" w:rsidP="00D12419">
      <w:pPr>
        <w:pStyle w:val="clanak-"/>
        <w:shd w:val="clear" w:color="auto" w:fill="FFFFFF"/>
        <w:spacing w:before="0" w:after="0"/>
        <w:textAlignment w:val="baseline"/>
        <w:rPr>
          <w:b/>
          <w:color w:val="000000"/>
        </w:rPr>
      </w:pPr>
    </w:p>
    <w:p w14:paraId="37482376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  <w:r>
        <w:rPr>
          <w:b/>
          <w:color w:val="000000"/>
        </w:rPr>
        <w:t>III.</w:t>
      </w:r>
    </w:p>
    <w:p w14:paraId="658531EB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41D8EC39" w14:textId="77777777" w:rsidR="00D12419" w:rsidRDefault="00D12419" w:rsidP="00D12419">
      <w:pPr>
        <w:pStyle w:val="clanak-"/>
        <w:shd w:val="clear" w:color="auto" w:fill="FFFFFF"/>
        <w:spacing w:before="0" w:after="0"/>
        <w:textAlignment w:val="baseline"/>
      </w:pPr>
      <w:r>
        <w:rPr>
          <w:rStyle w:val="Zadanifontodlomka"/>
          <w:b/>
          <w:color w:val="000000"/>
        </w:rPr>
        <w:tab/>
      </w:r>
      <w:r>
        <w:rPr>
          <w:rStyle w:val="Zadanifontodlomka"/>
          <w:b/>
          <w:color w:val="000000"/>
        </w:rPr>
        <w:tab/>
      </w:r>
      <w:r>
        <w:rPr>
          <w:rStyle w:val="Zadanifontodlomka"/>
          <w:color w:val="000000"/>
        </w:rPr>
        <w:t xml:space="preserve">Točka </w:t>
      </w:r>
      <w:r>
        <w:t>IV. mijenja se i glasi:</w:t>
      </w:r>
    </w:p>
    <w:p w14:paraId="39EB171B" w14:textId="77777777" w:rsidR="00D12419" w:rsidRDefault="00D12419" w:rsidP="00D12419">
      <w:pPr>
        <w:pStyle w:val="clanak-"/>
        <w:shd w:val="clear" w:color="auto" w:fill="FFFFFF"/>
        <w:spacing w:before="0" w:after="0"/>
        <w:textAlignment w:val="baseline"/>
      </w:pPr>
    </w:p>
    <w:p w14:paraId="0AE23CD4" w14:textId="77777777" w:rsidR="00D12419" w:rsidRDefault="00D12419" w:rsidP="00D12419">
      <w:pPr>
        <w:pStyle w:val="Normalno"/>
        <w:spacing w:after="0"/>
        <w:ind w:left="-5" w:firstLine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„Predmet poslovanja Agencije ALAN d.o.o. je:</w:t>
      </w:r>
    </w:p>
    <w:p w14:paraId="24445893" w14:textId="77777777" w:rsidR="00D12419" w:rsidRDefault="00D12419" w:rsidP="00D12419">
      <w:pPr>
        <w:pStyle w:val="Normalno"/>
        <w:spacing w:after="0"/>
        <w:ind w:left="-5" w:firstLine="0"/>
        <w:rPr>
          <w:rFonts w:ascii="Times New Roman" w:hAnsi="Times New Roman" w:cs="Times New Roman"/>
          <w:sz w:val="24"/>
        </w:rPr>
      </w:pPr>
    </w:p>
    <w:p w14:paraId="6D06C4C9" w14:textId="77777777" w:rsidR="00D12419" w:rsidRDefault="00D12419" w:rsidP="00D12419">
      <w:pPr>
        <w:pStyle w:val="Normalno"/>
        <w:tabs>
          <w:tab w:val="left" w:pos="0"/>
        </w:tabs>
        <w:spacing w:after="0"/>
        <w:ind w:left="0" w:firstLine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-</w:t>
      </w:r>
      <w:r>
        <w:rPr>
          <w:rFonts w:ascii="Times New Roman" w:hAnsi="Times New Roman" w:cs="Times New Roman"/>
          <w:sz w:val="24"/>
        </w:rPr>
        <w:tab/>
        <w:t>uvoz i izvoz naoružanja i vojne opreme za potrebe Ministarstva obrane i Ministarstva unutarnjih poslova</w:t>
      </w:r>
    </w:p>
    <w:p w14:paraId="37B83481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-</w:t>
      </w:r>
      <w:r>
        <w:rPr>
          <w:rFonts w:ascii="Times New Roman" w:hAnsi="Times New Roman" w:cs="Times New Roman"/>
          <w:sz w:val="24"/>
        </w:rPr>
        <w:tab/>
      </w:r>
      <w:r>
        <w:rPr>
          <w:rStyle w:val="Zadanifontodlomka"/>
          <w:rFonts w:ascii="Times New Roman" w:hAnsi="Times New Roman" w:cs="Times New Roman"/>
          <w:sz w:val="24"/>
        </w:rPr>
        <w:t>prodaja neperspektivnog naoružanja i vojne opreme za Ministarstvo obrane i Ministarstv</w:t>
      </w:r>
      <w:r>
        <w:rPr>
          <w:rStyle w:val="Zadanifontodlomka"/>
          <w:rFonts w:ascii="Times New Roman" w:hAnsi="Times New Roman" w:cs="Times New Roman"/>
          <w:color w:val="auto"/>
          <w:sz w:val="24"/>
        </w:rPr>
        <w:t xml:space="preserve">o </w:t>
      </w:r>
      <w:r>
        <w:rPr>
          <w:rStyle w:val="Zadanifontodlomka"/>
          <w:rFonts w:ascii="Times New Roman" w:hAnsi="Times New Roman" w:cs="Times New Roman"/>
          <w:sz w:val="24"/>
        </w:rPr>
        <w:t>unutarnjih poslova</w:t>
      </w:r>
    </w:p>
    <w:p w14:paraId="30C2F87B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rPr>
          <w:rStyle w:val="Zadanifontodlomka"/>
          <w:rFonts w:ascii="Times New Roman" w:hAnsi="Times New Roman" w:cs="Times New Roman"/>
          <w:sz w:val="24"/>
        </w:rPr>
        <w:tab/>
      </w:r>
      <w:r>
        <w:rPr>
          <w:rStyle w:val="Zadanifontodlomka"/>
          <w:rFonts w:ascii="Times New Roman" w:hAnsi="Times New Roman" w:cs="Times New Roman"/>
          <w:sz w:val="24"/>
        </w:rPr>
        <w:tab/>
        <w:t>-</w:t>
      </w:r>
      <w:r>
        <w:rPr>
          <w:rStyle w:val="Zadanifontodlomka"/>
          <w:rFonts w:ascii="Times New Roman" w:hAnsi="Times New Roman" w:cs="Times New Roman"/>
          <w:sz w:val="24"/>
        </w:rPr>
        <w:tab/>
        <w:t>izdavanje prethodne suglasnosti za proizvodnju naoružanja i vojne opreme za potrebe izvoza, uz konzultaciju s Ministarstvom obrane, Ministarstvom unutarnjih poslova, Ministarstvom vanjskih i europskih poslova i Ministarstvom gospodarstva</w:t>
      </w:r>
    </w:p>
    <w:p w14:paraId="42C34254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tab/>
      </w:r>
      <w:r>
        <w:tab/>
      </w:r>
      <w:r>
        <w:rPr>
          <w:b/>
        </w:rPr>
        <w:t>-</w:t>
      </w:r>
      <w:r>
        <w:tab/>
      </w:r>
      <w:r>
        <w:rPr>
          <w:rStyle w:val="Zadanifontodlomka"/>
          <w:rFonts w:ascii="Times New Roman" w:hAnsi="Times New Roman" w:cs="Times New Roman"/>
          <w:sz w:val="24"/>
        </w:rPr>
        <w:t xml:space="preserve">sklapanje ugovora o proizvodnji naoružanja i vojne opreme </w:t>
      </w:r>
    </w:p>
    <w:p w14:paraId="57D45A78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tab/>
      </w:r>
      <w:r>
        <w:tab/>
      </w:r>
      <w:r>
        <w:rPr>
          <w:b/>
        </w:rPr>
        <w:t>-</w:t>
      </w:r>
      <w:r>
        <w:tab/>
      </w:r>
      <w:r>
        <w:rPr>
          <w:rStyle w:val="Zadanifontodlomka"/>
          <w:rFonts w:ascii="Times New Roman" w:hAnsi="Times New Roman" w:cs="Times New Roman"/>
          <w:sz w:val="24"/>
        </w:rPr>
        <w:t>uvoz i izvoz naoružanja i vojne opreme za komercijalne svrhe</w:t>
      </w:r>
    </w:p>
    <w:p w14:paraId="089F9227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tab/>
      </w:r>
      <w:r>
        <w:tab/>
      </w:r>
      <w:r>
        <w:rPr>
          <w:b/>
        </w:rPr>
        <w:t>-</w:t>
      </w:r>
      <w:r>
        <w:tab/>
      </w:r>
      <w:r>
        <w:rPr>
          <w:rFonts w:ascii="Times New Roman" w:hAnsi="Times New Roman" w:cs="Times New Roman"/>
          <w:sz w:val="24"/>
        </w:rPr>
        <w:t xml:space="preserve">marketing i istraživanje inozemnih tržišta radi izvoza naoružanja i vojne opreme </w:t>
      </w:r>
    </w:p>
    <w:p w14:paraId="6CB68C80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tab/>
      </w:r>
      <w:r>
        <w:tab/>
      </w:r>
      <w:r>
        <w:rPr>
          <w:b/>
        </w:rPr>
        <w:t>-</w:t>
      </w:r>
      <w:r>
        <w:tab/>
      </w:r>
      <w:r>
        <w:rPr>
          <w:rFonts w:ascii="Times New Roman" w:hAnsi="Times New Roman" w:cs="Times New Roman"/>
          <w:sz w:val="24"/>
        </w:rPr>
        <w:t>konzalting i posredovanje u području proizvodnje i prometa naoružanja i vojne opreme</w:t>
      </w:r>
    </w:p>
    <w:p w14:paraId="3238FC64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tab/>
      </w:r>
      <w:r>
        <w:tab/>
      </w:r>
      <w:r>
        <w:rPr>
          <w:b/>
        </w:rPr>
        <w:t>-</w:t>
      </w:r>
      <w:r>
        <w:tab/>
      </w:r>
      <w:r>
        <w:rPr>
          <w:rStyle w:val="Zadanifontodlomka"/>
          <w:rFonts w:ascii="Times New Roman" w:hAnsi="Times New Roman" w:cs="Times New Roman"/>
          <w:sz w:val="24"/>
        </w:rPr>
        <w:t xml:space="preserve">logističke usluge, </w:t>
      </w:r>
      <w:r>
        <w:rPr>
          <w:rStyle w:val="Zadanifontodlomka"/>
          <w:rFonts w:ascii="Times New Roman" w:hAnsi="Times New Roman" w:cs="Times New Roman"/>
          <w:color w:val="auto"/>
          <w:sz w:val="24"/>
        </w:rPr>
        <w:t xml:space="preserve">usluge savjetovanja, </w:t>
      </w:r>
      <w:r>
        <w:rPr>
          <w:rStyle w:val="Zadanifontodlomka"/>
          <w:rFonts w:ascii="Times New Roman" w:hAnsi="Times New Roman" w:cs="Times New Roman"/>
          <w:sz w:val="24"/>
        </w:rPr>
        <w:t>opskrba, održavanje, transport, posredovanje i carinsko otpremništvo</w:t>
      </w:r>
    </w:p>
    <w:p w14:paraId="4F3765C3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rPr>
          <w:rStyle w:val="Zadanifontodlomka"/>
          <w:rFonts w:ascii="Times New Roman" w:hAnsi="Times New Roman" w:cs="Times New Roman"/>
          <w:sz w:val="24"/>
        </w:rPr>
        <w:tab/>
      </w:r>
      <w:r>
        <w:rPr>
          <w:rStyle w:val="Zadanifontodlomka"/>
          <w:rFonts w:ascii="Times New Roman" w:hAnsi="Times New Roman" w:cs="Times New Roman"/>
          <w:sz w:val="24"/>
        </w:rPr>
        <w:tab/>
      </w:r>
      <w:r>
        <w:rPr>
          <w:rStyle w:val="Zadanifontodlomka"/>
          <w:rFonts w:ascii="Times New Roman" w:hAnsi="Times New Roman" w:cs="Times New Roman"/>
          <w:b/>
          <w:sz w:val="24"/>
        </w:rPr>
        <w:t>-</w:t>
      </w:r>
      <w:r>
        <w:rPr>
          <w:rStyle w:val="Zadanifontodlomka"/>
          <w:rFonts w:ascii="Times New Roman" w:hAnsi="Times New Roman" w:cs="Times New Roman"/>
          <w:sz w:val="24"/>
        </w:rPr>
        <w:tab/>
        <w:t>djelatnost proizvodnje, prometa, prijevoza, skladištenja, uporabe, uništavanja, istraživanja, ispitivanja i ocjenjivanja sukladnosti eksplozivnih tvari</w:t>
      </w:r>
    </w:p>
    <w:p w14:paraId="1B47D716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rPr>
          <w:rStyle w:val="Zadanifontodlomka"/>
          <w:rFonts w:ascii="Times New Roman" w:hAnsi="Times New Roman" w:cs="Times New Roman"/>
          <w:sz w:val="24"/>
        </w:rPr>
        <w:tab/>
      </w:r>
      <w:r>
        <w:rPr>
          <w:rStyle w:val="Zadanifontodlomka"/>
          <w:rFonts w:ascii="Times New Roman" w:hAnsi="Times New Roman" w:cs="Times New Roman"/>
          <w:sz w:val="24"/>
        </w:rPr>
        <w:tab/>
        <w:t>-</w:t>
      </w:r>
      <w:r>
        <w:rPr>
          <w:rStyle w:val="Zadanifontodlomka"/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>djelatnosti proizvodnje, popravljanja, prepravljanja i/ili onesposobljavanja, skladištenja, prometa, nabave i prijevoza oružja</w:t>
      </w:r>
    </w:p>
    <w:p w14:paraId="2E133A64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-</w:t>
      </w:r>
      <w:r>
        <w:rPr>
          <w:rFonts w:ascii="Times New Roman" w:hAnsi="Times New Roman" w:cs="Times New Roman"/>
          <w:sz w:val="24"/>
        </w:rPr>
        <w:tab/>
      </w:r>
      <w:r>
        <w:rPr>
          <w:rStyle w:val="Zadanifontodlomka"/>
          <w:rFonts w:ascii="Times New Roman" w:hAnsi="Times New Roman" w:cs="Times New Roman"/>
          <w:sz w:val="24"/>
        </w:rPr>
        <w:t>uvoz, izvoz i skladištenje eksplozivnih tvari kategorije A</w:t>
      </w:r>
    </w:p>
    <w:p w14:paraId="32B3C82D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rPr>
          <w:rStyle w:val="Zadanifontodlomka"/>
          <w:rFonts w:ascii="Times New Roman" w:hAnsi="Times New Roman" w:cs="Times New Roman"/>
          <w:sz w:val="24"/>
        </w:rPr>
        <w:tab/>
      </w:r>
      <w:r>
        <w:rPr>
          <w:rStyle w:val="Zadanifontodlomka"/>
          <w:rFonts w:ascii="Times New Roman" w:hAnsi="Times New Roman" w:cs="Times New Roman"/>
          <w:sz w:val="24"/>
        </w:rPr>
        <w:tab/>
        <w:t>-</w:t>
      </w:r>
      <w:r>
        <w:rPr>
          <w:rStyle w:val="Zadanifontodlomka"/>
          <w:rFonts w:ascii="Times New Roman" w:hAnsi="Times New Roman" w:cs="Times New Roman"/>
          <w:sz w:val="24"/>
        </w:rPr>
        <w:tab/>
        <w:t>djelatnost proizvodnje streljiva</w:t>
      </w:r>
    </w:p>
    <w:p w14:paraId="36132284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0"/>
      </w:pPr>
      <w:r>
        <w:tab/>
      </w:r>
      <w:r>
        <w:tab/>
      </w:r>
      <w:r>
        <w:rPr>
          <w:b/>
        </w:rPr>
        <w:t>-</w:t>
      </w:r>
      <w:r>
        <w:tab/>
      </w:r>
      <w:r>
        <w:rPr>
          <w:rFonts w:ascii="Times New Roman" w:hAnsi="Times New Roman" w:cs="Times New Roman"/>
          <w:sz w:val="24"/>
        </w:rPr>
        <w:t>proizvodnja naoružanja i vojne opreme</w:t>
      </w:r>
    </w:p>
    <w:p w14:paraId="171FF653" w14:textId="77777777" w:rsidR="00D12419" w:rsidRDefault="00D12419" w:rsidP="00D12419">
      <w:pPr>
        <w:pStyle w:val="Normalno"/>
        <w:numPr>
          <w:ilvl w:val="0"/>
          <w:numId w:val="1"/>
        </w:numPr>
        <w:tabs>
          <w:tab w:val="left" w:pos="0"/>
          <w:tab w:val="left" w:pos="567"/>
        </w:tabs>
        <w:spacing w:after="0"/>
        <w:ind w:left="0" w:firstLine="709"/>
      </w:pPr>
      <w:r>
        <w:rPr>
          <w:rFonts w:ascii="Times New Roman" w:hAnsi="Times New Roman" w:cs="Times New Roman"/>
          <w:sz w:val="24"/>
        </w:rPr>
        <w:t>promet naoružanja i vojne opreme</w:t>
      </w:r>
    </w:p>
    <w:p w14:paraId="403995DC" w14:textId="77777777" w:rsidR="00D12419" w:rsidRDefault="00D12419" w:rsidP="00D12419">
      <w:pPr>
        <w:pStyle w:val="Normalno"/>
        <w:numPr>
          <w:ilvl w:val="0"/>
          <w:numId w:val="1"/>
        </w:numPr>
        <w:tabs>
          <w:tab w:val="left" w:pos="0"/>
          <w:tab w:val="left" w:pos="567"/>
        </w:tabs>
        <w:spacing w:after="0"/>
        <w:ind w:left="0" w:firstLine="709"/>
      </w:pPr>
      <w:r>
        <w:rPr>
          <w:rFonts w:ascii="Times New Roman" w:hAnsi="Times New Roman" w:cs="Times New Roman"/>
          <w:sz w:val="24"/>
        </w:rPr>
        <w:t>istraživanje i/ili razvoj naoružanja i vojne opreme</w:t>
      </w:r>
    </w:p>
    <w:p w14:paraId="7C36EC3D" w14:textId="77777777" w:rsidR="00D12419" w:rsidRDefault="00D12419" w:rsidP="00D12419">
      <w:pPr>
        <w:pStyle w:val="Normalno"/>
        <w:numPr>
          <w:ilvl w:val="0"/>
          <w:numId w:val="1"/>
        </w:numPr>
        <w:tabs>
          <w:tab w:val="left" w:pos="0"/>
          <w:tab w:val="left" w:pos="567"/>
        </w:tabs>
        <w:spacing w:after="0"/>
        <w:ind w:left="0" w:firstLine="709"/>
      </w:pPr>
      <w:r>
        <w:rPr>
          <w:rFonts w:ascii="Times New Roman" w:hAnsi="Times New Roman" w:cs="Times New Roman"/>
          <w:sz w:val="24"/>
        </w:rPr>
        <w:t>marketing i istraživanje inozemnih tržišta radi izvoza eksplozivnih tvari i ubojnih sredstava</w:t>
      </w:r>
    </w:p>
    <w:p w14:paraId="6211DFC3" w14:textId="77777777" w:rsidR="00D12419" w:rsidRDefault="00D12419" w:rsidP="00D12419">
      <w:pPr>
        <w:pStyle w:val="Normalno"/>
        <w:numPr>
          <w:ilvl w:val="0"/>
          <w:numId w:val="1"/>
        </w:numPr>
        <w:tabs>
          <w:tab w:val="left" w:pos="0"/>
          <w:tab w:val="left" w:pos="567"/>
        </w:tabs>
        <w:spacing w:after="0"/>
        <w:ind w:left="0" w:firstLine="709"/>
      </w:pPr>
      <w:r>
        <w:rPr>
          <w:rFonts w:ascii="Times New Roman" w:hAnsi="Times New Roman" w:cs="Times New Roman"/>
          <w:sz w:val="24"/>
        </w:rPr>
        <w:t>promet i skladištenje robe vojne namjene i nevojnih ubojnih sredstava</w:t>
      </w:r>
    </w:p>
    <w:p w14:paraId="62C22291" w14:textId="77777777" w:rsidR="00D12419" w:rsidRDefault="00D12419" w:rsidP="00D12419">
      <w:pPr>
        <w:pStyle w:val="Normalno"/>
        <w:numPr>
          <w:ilvl w:val="0"/>
          <w:numId w:val="1"/>
        </w:numPr>
        <w:tabs>
          <w:tab w:val="left" w:pos="0"/>
          <w:tab w:val="left" w:pos="567"/>
        </w:tabs>
        <w:spacing w:after="0"/>
        <w:ind w:left="0" w:firstLine="709"/>
      </w:pPr>
      <w:r>
        <w:rPr>
          <w:rFonts w:ascii="Times New Roman" w:hAnsi="Times New Roman" w:cs="Times New Roman"/>
          <w:sz w:val="24"/>
        </w:rPr>
        <w:t>pružanje usluga koje se odnose na robu vojne namjene</w:t>
      </w:r>
    </w:p>
    <w:p w14:paraId="4CB4EFA3" w14:textId="77777777" w:rsidR="00D12419" w:rsidRDefault="00D12419" w:rsidP="00D12419">
      <w:pPr>
        <w:pStyle w:val="Normalno"/>
        <w:numPr>
          <w:ilvl w:val="0"/>
          <w:numId w:val="1"/>
        </w:numPr>
        <w:tabs>
          <w:tab w:val="left" w:pos="0"/>
          <w:tab w:val="left" w:pos="567"/>
        </w:tabs>
        <w:spacing w:after="0"/>
        <w:ind w:left="0" w:firstLine="709"/>
      </w:pPr>
      <w:r>
        <w:rPr>
          <w:rFonts w:ascii="Times New Roman" w:hAnsi="Times New Roman" w:cs="Times New Roman"/>
          <w:sz w:val="24"/>
        </w:rPr>
        <w:t>konzalting i posredovanje u području proizvodnje i prometa eksplozivnih tvari i ubojnih sredstava.“.</w:t>
      </w:r>
    </w:p>
    <w:p w14:paraId="545A2DAF" w14:textId="77777777" w:rsidR="00D12419" w:rsidRDefault="00D12419" w:rsidP="00D12419">
      <w:pPr>
        <w:pStyle w:val="Normalno"/>
        <w:tabs>
          <w:tab w:val="left" w:pos="0"/>
          <w:tab w:val="left" w:pos="567"/>
        </w:tabs>
        <w:spacing w:after="0"/>
        <w:ind w:left="0" w:firstLine="709"/>
      </w:pPr>
    </w:p>
    <w:p w14:paraId="22977AE0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  <w:r>
        <w:rPr>
          <w:b/>
          <w:color w:val="000000"/>
        </w:rPr>
        <w:t>IV.</w:t>
      </w:r>
    </w:p>
    <w:p w14:paraId="2851B739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61EEC2FF" w14:textId="77777777" w:rsidR="00D12419" w:rsidRDefault="00D12419" w:rsidP="00D12419">
      <w:pPr>
        <w:pStyle w:val="clanak-"/>
        <w:shd w:val="clear" w:color="auto" w:fill="FFFFFF"/>
        <w:spacing w:before="0" w:after="0"/>
        <w:textAlignment w:val="baseline"/>
      </w:pPr>
      <w:r>
        <w:rPr>
          <w:rStyle w:val="Zadanifontodlomka"/>
          <w:b/>
          <w:color w:val="000000"/>
        </w:rPr>
        <w:tab/>
      </w:r>
      <w:r>
        <w:rPr>
          <w:rStyle w:val="Zadanifontodlomka"/>
          <w:b/>
          <w:color w:val="000000"/>
        </w:rPr>
        <w:tab/>
        <w:t xml:space="preserve"> </w:t>
      </w:r>
      <w:r>
        <w:rPr>
          <w:rStyle w:val="Zadanifontodlomka"/>
          <w:color w:val="000000"/>
        </w:rPr>
        <w:t xml:space="preserve">U točki VII. stavak 2. mijenja se i glasi: </w:t>
      </w:r>
    </w:p>
    <w:p w14:paraId="1FBBA0CF" w14:textId="77777777" w:rsidR="00D12419" w:rsidRDefault="00D12419" w:rsidP="00D12419">
      <w:pPr>
        <w:pStyle w:val="clanak-"/>
        <w:shd w:val="clear" w:color="auto" w:fill="FFFFFF"/>
        <w:spacing w:before="0" w:after="0"/>
        <w:textAlignment w:val="baseline"/>
      </w:pPr>
    </w:p>
    <w:p w14:paraId="7C14D573" w14:textId="77777777" w:rsidR="00D12419" w:rsidRDefault="00D12419" w:rsidP="00D12419">
      <w:pPr>
        <w:pStyle w:val="Normalno"/>
        <w:spacing w:after="0"/>
        <w:ind w:left="-5" w:firstLine="0"/>
      </w:pPr>
      <w:r>
        <w:rPr>
          <w:rStyle w:val="Zadanifontodlomka"/>
          <w:rFonts w:ascii="Times New Roman" w:hAnsi="Times New Roman" w:cs="Times New Roman"/>
          <w:sz w:val="24"/>
        </w:rPr>
        <w:tab/>
      </w:r>
      <w:r>
        <w:rPr>
          <w:rStyle w:val="Zadanifontodlomka"/>
          <w:rFonts w:ascii="Times New Roman" w:hAnsi="Times New Roman" w:cs="Times New Roman"/>
          <w:sz w:val="24"/>
        </w:rPr>
        <w:tab/>
      </w:r>
      <w:r>
        <w:rPr>
          <w:rStyle w:val="Zadanifontodlomka"/>
          <w:rFonts w:ascii="Times New Roman" w:hAnsi="Times New Roman" w:cs="Times New Roman"/>
          <w:sz w:val="24"/>
        </w:rPr>
        <w:tab/>
        <w:t xml:space="preserve">„Dobit ostvarena poslovanjem upotrebljava se za unaprjeđenje i razvoj sustava obrane Republike Hrvatske </w:t>
      </w:r>
      <w:r>
        <w:rPr>
          <w:rStyle w:val="Zadanifontodlomka"/>
          <w:rFonts w:ascii="Times New Roman" w:hAnsi="Times New Roman" w:cs="Times New Roman"/>
          <w:color w:val="auto"/>
          <w:sz w:val="24"/>
        </w:rPr>
        <w:t>te ulaganja u proizvodne i razvojne projekte od interesa za daljnje jačanje kapaciteta i poslovanja Agencije ALAN d.o.o.“.</w:t>
      </w:r>
    </w:p>
    <w:p w14:paraId="464D9C15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2A699C7C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30A50622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45E90BF6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187CAC65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01EE51DF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2EC78DD0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38982813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  <w:r>
        <w:rPr>
          <w:b/>
          <w:color w:val="000000"/>
        </w:rPr>
        <w:t>V.</w:t>
      </w:r>
    </w:p>
    <w:p w14:paraId="404644A2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62C3CB9F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  <w:t xml:space="preserve">Iza točke VII. dodaje se točka VII.a koja glasi: </w:t>
      </w:r>
    </w:p>
    <w:p w14:paraId="0C678BA0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</w:pPr>
    </w:p>
    <w:p w14:paraId="7B642C13" w14:textId="77777777" w:rsidR="00D12419" w:rsidRDefault="00D12419" w:rsidP="00D12419">
      <w:pPr>
        <w:pStyle w:val="t-9-8"/>
        <w:shd w:val="clear" w:color="auto" w:fill="FFFFFF"/>
        <w:spacing w:before="0" w:after="0"/>
        <w:jc w:val="center"/>
        <w:textAlignment w:val="baseline"/>
        <w:rPr>
          <w:color w:val="000000"/>
        </w:rPr>
      </w:pPr>
      <w:r>
        <w:rPr>
          <w:color w:val="000000"/>
        </w:rPr>
        <w:t>„VII.a</w:t>
      </w:r>
    </w:p>
    <w:p w14:paraId="4CFBC286" w14:textId="77777777" w:rsidR="00D12419" w:rsidRDefault="00D12419" w:rsidP="00D12419">
      <w:pPr>
        <w:pStyle w:val="t-9-8"/>
        <w:shd w:val="clear" w:color="auto" w:fill="FFFFFF"/>
        <w:spacing w:before="0" w:after="0"/>
        <w:jc w:val="center"/>
        <w:textAlignment w:val="baseline"/>
      </w:pPr>
    </w:p>
    <w:p w14:paraId="71625EA0" w14:textId="77777777" w:rsidR="00D12419" w:rsidRDefault="00D12419" w:rsidP="00D12419">
      <w:pPr>
        <w:pStyle w:val="Normalno"/>
        <w:spacing w:after="0"/>
        <w:ind w:right="48" w:firstLine="0"/>
      </w:pPr>
      <w:r>
        <w:rPr>
          <w:rStyle w:val="Zadanifontodlomka"/>
          <w:rFonts w:ascii="Times New Roman" w:hAnsi="Times New Roman" w:cs="Times New Roman"/>
          <w:color w:val="FF0000"/>
          <w:sz w:val="24"/>
        </w:rPr>
        <w:tab/>
      </w:r>
      <w:r>
        <w:rPr>
          <w:rStyle w:val="Zadanifontodlomka"/>
          <w:rFonts w:ascii="Times New Roman" w:hAnsi="Times New Roman" w:cs="Times New Roman"/>
          <w:color w:val="FF0000"/>
          <w:sz w:val="24"/>
        </w:rPr>
        <w:tab/>
      </w:r>
      <w:r>
        <w:rPr>
          <w:rStyle w:val="Zadanifontodlomka"/>
          <w:rFonts w:ascii="Times New Roman" w:hAnsi="Times New Roman" w:cs="Times New Roman"/>
          <w:color w:val="auto"/>
          <w:sz w:val="24"/>
        </w:rPr>
        <w:t>Agencija ALAN d.o.o. može stjecati udjele u drugim trgovačkim društvima ili pravnim osobama u skladu sa Zakonom o trgovačkim društvima.“.</w:t>
      </w:r>
    </w:p>
    <w:p w14:paraId="65D5190F" w14:textId="77777777" w:rsidR="00D12419" w:rsidRDefault="00D12419" w:rsidP="00D12419">
      <w:pPr>
        <w:pStyle w:val="Normalno"/>
        <w:spacing w:after="0"/>
        <w:ind w:right="48" w:firstLine="0"/>
      </w:pPr>
    </w:p>
    <w:p w14:paraId="3B2F34E2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  <w:r>
        <w:rPr>
          <w:b/>
          <w:color w:val="000000"/>
        </w:rPr>
        <w:t>VI.</w:t>
      </w:r>
    </w:p>
    <w:p w14:paraId="1D0C932D" w14:textId="77777777" w:rsidR="00D12419" w:rsidRDefault="00D12419" w:rsidP="00D12419">
      <w:pPr>
        <w:pStyle w:val="clanak-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0676ED5C" w14:textId="77777777" w:rsidR="00D12419" w:rsidRDefault="00D12419" w:rsidP="00D12419">
      <w:pPr>
        <w:pStyle w:val="clanak-"/>
        <w:shd w:val="clear" w:color="auto" w:fill="FFFFFF"/>
        <w:spacing w:before="0" w:after="0"/>
        <w:jc w:val="both"/>
        <w:textAlignment w:val="baseline"/>
      </w:pPr>
      <w:r>
        <w:rPr>
          <w:rStyle w:val="Zadanifontodlomka"/>
          <w:b/>
          <w:color w:val="000000"/>
        </w:rPr>
        <w:tab/>
      </w:r>
      <w:r>
        <w:rPr>
          <w:rStyle w:val="Zadanifontodlomka"/>
          <w:b/>
          <w:color w:val="000000"/>
        </w:rPr>
        <w:tab/>
      </w:r>
      <w:r>
        <w:rPr>
          <w:rStyle w:val="Zadanifontodlomka"/>
          <w:color w:val="000000"/>
        </w:rPr>
        <w:t xml:space="preserve">U točki VIII. stavku 2. riječi: „Narodnim novinama </w:t>
      </w:r>
      <w:r>
        <w:rPr>
          <w:rStyle w:val="Zadanifontparagrafa"/>
        </w:rPr>
        <w:t>Republike Hrvatske“, zamjenjuju se riječima: „Narodnim novinama“.</w:t>
      </w:r>
      <w:r>
        <w:rPr>
          <w:rStyle w:val="Zadanifontodlomka"/>
          <w:color w:val="000000"/>
        </w:rPr>
        <w:t xml:space="preserve"> </w:t>
      </w:r>
    </w:p>
    <w:p w14:paraId="1B7C84E4" w14:textId="77777777" w:rsidR="00D12419" w:rsidRDefault="00D12419" w:rsidP="00D12419">
      <w:pPr>
        <w:pStyle w:val="clanak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1302E796" w14:textId="77777777" w:rsidR="00D12419" w:rsidRDefault="00D12419" w:rsidP="00D12419">
      <w:pPr>
        <w:pStyle w:val="clanak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  <w:r>
        <w:rPr>
          <w:b/>
          <w:color w:val="000000"/>
        </w:rPr>
        <w:t>VII.</w:t>
      </w:r>
    </w:p>
    <w:p w14:paraId="717B2747" w14:textId="77777777" w:rsidR="00D12419" w:rsidRDefault="00D12419" w:rsidP="00D12419">
      <w:pPr>
        <w:pStyle w:val="clanak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1C9EBB11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</w:pPr>
      <w:r>
        <w:rPr>
          <w:rStyle w:val="Zadanifontodlomka"/>
          <w:color w:val="000000"/>
        </w:rPr>
        <w:tab/>
      </w:r>
      <w:r>
        <w:rPr>
          <w:rStyle w:val="Zadanifontodlomka"/>
          <w:color w:val="000000"/>
        </w:rPr>
        <w:tab/>
      </w:r>
      <w:r>
        <w:rPr>
          <w:rStyle w:val="Zadanifontodlomka"/>
          <w:color w:val="000000"/>
          <w:spacing w:val="10"/>
        </w:rPr>
        <w:t xml:space="preserve">U skladu s ovom Odlukom izvršit će se izmjena akta o osnivanju društva s ograničenom </w:t>
      </w:r>
      <w:r>
        <w:rPr>
          <w:rStyle w:val="Zadanifontodlomka"/>
          <w:color w:val="000000"/>
        </w:rPr>
        <w:t>odgovornošću Agencije ALAN d.o.o., Zagreb.</w:t>
      </w:r>
    </w:p>
    <w:p w14:paraId="107B40CA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</w:pPr>
    </w:p>
    <w:p w14:paraId="63712F0B" w14:textId="77777777" w:rsidR="00D12419" w:rsidRDefault="00D12419" w:rsidP="00D12419">
      <w:pPr>
        <w:pStyle w:val="clanak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  <w:r>
        <w:rPr>
          <w:b/>
          <w:color w:val="000000"/>
        </w:rPr>
        <w:t>VIII.</w:t>
      </w:r>
    </w:p>
    <w:p w14:paraId="0826928A" w14:textId="77777777" w:rsidR="00D12419" w:rsidRDefault="00D12419" w:rsidP="00D12419">
      <w:pPr>
        <w:pStyle w:val="clanak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4AD06DEE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</w:pPr>
      <w:r>
        <w:rPr>
          <w:color w:val="000000"/>
        </w:rPr>
        <w:tab/>
        <w:t xml:space="preserve">       </w:t>
      </w:r>
      <w:r>
        <w:rPr>
          <w:color w:val="000000"/>
        </w:rPr>
        <w:tab/>
        <w:t>Ova Odluka stupa na snagu osmoga dana od dana objave u „Narodnim novinama“.</w:t>
      </w:r>
    </w:p>
    <w:p w14:paraId="39162D56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  <w:rPr>
          <w:color w:val="000000"/>
        </w:rPr>
      </w:pPr>
    </w:p>
    <w:p w14:paraId="22D608F9" w14:textId="77777777" w:rsidR="00D12419" w:rsidRDefault="00D12419" w:rsidP="00D12419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KLASA:</w:t>
      </w:r>
    </w:p>
    <w:p w14:paraId="0822EBF0" w14:textId="77777777" w:rsidR="00D12419" w:rsidRDefault="00D12419" w:rsidP="00D12419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URBROJ:</w:t>
      </w:r>
    </w:p>
    <w:p w14:paraId="3EC2017F" w14:textId="77777777" w:rsidR="00D12419" w:rsidRDefault="00D12419" w:rsidP="00D12419">
      <w:pPr>
        <w:spacing w:after="0" w:line="240" w:lineRule="auto"/>
        <w:rPr>
          <w:rFonts w:ascii="Times New Roman" w:hAnsi="Times New Roman"/>
        </w:rPr>
      </w:pPr>
    </w:p>
    <w:p w14:paraId="33C03E87" w14:textId="77777777" w:rsidR="00D12419" w:rsidRDefault="00D12419" w:rsidP="00D12419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Zagreb, </w:t>
      </w:r>
    </w:p>
    <w:p w14:paraId="712B8F44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</w:pPr>
    </w:p>
    <w:p w14:paraId="2F2415D2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  <w:textAlignment w:val="baseline"/>
        <w:rPr>
          <w:color w:val="000000"/>
        </w:rPr>
      </w:pPr>
    </w:p>
    <w:p w14:paraId="1665E558" w14:textId="77777777" w:rsidR="00D12419" w:rsidRDefault="00D12419" w:rsidP="00D12419">
      <w:pPr>
        <w:spacing w:after="0" w:line="240" w:lineRule="auto"/>
        <w:ind w:left="4956"/>
        <w:jc w:val="both"/>
      </w:pPr>
      <w:r>
        <w:rPr>
          <w:rStyle w:val="Zadanifontodlomka"/>
          <w:rFonts w:ascii="Times New Roman" w:hAnsi="Times New Roman"/>
        </w:rPr>
        <w:tab/>
      </w:r>
      <w:r>
        <w:rPr>
          <w:rStyle w:val="Zadanifontodlomka"/>
          <w:rFonts w:ascii="Times New Roman" w:hAnsi="Times New Roman"/>
          <w:b/>
        </w:rPr>
        <w:t xml:space="preserve">                 </w:t>
      </w:r>
      <w:r>
        <w:rPr>
          <w:rStyle w:val="Zadanifontodlomka"/>
          <w:rFonts w:ascii="Times New Roman" w:hAnsi="Times New Roman"/>
        </w:rPr>
        <w:t>P R E D S J E D N I K</w:t>
      </w:r>
    </w:p>
    <w:p w14:paraId="5E1C2274" w14:textId="77777777" w:rsidR="00D12419" w:rsidRDefault="00D12419" w:rsidP="00D12419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</w:t>
      </w:r>
    </w:p>
    <w:p w14:paraId="7862B2E6" w14:textId="77777777" w:rsidR="00D12419" w:rsidRDefault="00D12419" w:rsidP="00D12419">
      <w:pPr>
        <w:spacing w:after="0" w:line="240" w:lineRule="auto"/>
        <w:ind w:left="4956"/>
        <w:jc w:val="both"/>
      </w:pPr>
      <w:r>
        <w:rPr>
          <w:rStyle w:val="Zadanifontodlomka"/>
          <w:rFonts w:ascii="Times New Roman" w:hAnsi="Times New Roman"/>
        </w:rPr>
        <w:t xml:space="preserve">                          mr. sc. Andrej Plenković</w:t>
      </w:r>
      <w:r>
        <w:rPr>
          <w:rStyle w:val="Zadanifontodlomka"/>
          <w:rFonts w:ascii="Times New Roman" w:hAnsi="Times New Roman"/>
        </w:rPr>
        <w:tab/>
      </w:r>
    </w:p>
    <w:p w14:paraId="7D761DEF" w14:textId="77777777" w:rsidR="00D12419" w:rsidRDefault="00D12419" w:rsidP="00D12419">
      <w:pPr>
        <w:spacing w:after="0" w:line="240" w:lineRule="auto"/>
      </w:pPr>
    </w:p>
    <w:p w14:paraId="376747BF" w14:textId="77777777" w:rsidR="00D12419" w:rsidRDefault="00D12419" w:rsidP="00D12419">
      <w:pPr>
        <w:spacing w:after="0" w:line="240" w:lineRule="auto"/>
        <w:rPr>
          <w:rFonts w:ascii="Times New Roman" w:hAnsi="Times New Roman"/>
        </w:rPr>
      </w:pPr>
    </w:p>
    <w:p w14:paraId="10382FD9" w14:textId="77777777" w:rsidR="00D12419" w:rsidRDefault="00D12419" w:rsidP="00D12419">
      <w:pPr>
        <w:spacing w:after="0" w:line="240" w:lineRule="auto"/>
        <w:ind w:left="4956"/>
        <w:jc w:val="both"/>
      </w:pPr>
    </w:p>
    <w:p w14:paraId="569059EB" w14:textId="77777777" w:rsidR="00D12419" w:rsidRDefault="00D12419" w:rsidP="00D12419">
      <w:pPr>
        <w:spacing w:after="0" w:line="240" w:lineRule="auto"/>
        <w:ind w:left="4956"/>
        <w:jc w:val="both"/>
      </w:pPr>
    </w:p>
    <w:p w14:paraId="7AD66E26" w14:textId="77777777" w:rsidR="00D12419" w:rsidRDefault="00D12419" w:rsidP="00D12419">
      <w:pPr>
        <w:spacing w:after="0" w:line="240" w:lineRule="auto"/>
        <w:ind w:left="4956"/>
        <w:jc w:val="both"/>
      </w:pPr>
    </w:p>
    <w:p w14:paraId="0F4CA995" w14:textId="77777777" w:rsidR="00D12419" w:rsidRDefault="00D12419" w:rsidP="00D12419">
      <w:pPr>
        <w:spacing w:after="0" w:line="240" w:lineRule="auto"/>
        <w:ind w:left="4956"/>
        <w:jc w:val="both"/>
      </w:pPr>
    </w:p>
    <w:p w14:paraId="0B1283B0" w14:textId="77777777" w:rsidR="00D12419" w:rsidRDefault="00D12419" w:rsidP="00D12419">
      <w:pPr>
        <w:spacing w:after="0" w:line="240" w:lineRule="auto"/>
        <w:ind w:left="4956"/>
        <w:jc w:val="both"/>
      </w:pPr>
    </w:p>
    <w:p w14:paraId="6052A025" w14:textId="77777777" w:rsidR="00D12419" w:rsidRDefault="00D12419" w:rsidP="00D12419">
      <w:pPr>
        <w:spacing w:after="0" w:line="240" w:lineRule="auto"/>
        <w:ind w:left="4956"/>
        <w:jc w:val="both"/>
      </w:pPr>
    </w:p>
    <w:p w14:paraId="5CD6A7E5" w14:textId="77777777" w:rsidR="00D12419" w:rsidRDefault="00D12419" w:rsidP="00D12419">
      <w:pPr>
        <w:spacing w:after="0" w:line="240" w:lineRule="auto"/>
        <w:ind w:left="4956"/>
        <w:jc w:val="both"/>
      </w:pPr>
    </w:p>
    <w:p w14:paraId="31F3F115" w14:textId="77777777" w:rsidR="00D12419" w:rsidRDefault="00D12419" w:rsidP="00D12419">
      <w:pPr>
        <w:spacing w:after="0" w:line="240" w:lineRule="auto"/>
        <w:ind w:left="4956"/>
        <w:jc w:val="both"/>
      </w:pPr>
    </w:p>
    <w:p w14:paraId="767473E3" w14:textId="77777777" w:rsidR="00D12419" w:rsidRDefault="00D12419" w:rsidP="00D12419">
      <w:pPr>
        <w:spacing w:after="0" w:line="240" w:lineRule="auto"/>
        <w:ind w:left="4956"/>
        <w:jc w:val="both"/>
      </w:pPr>
    </w:p>
    <w:p w14:paraId="6C8ED3AF" w14:textId="77777777" w:rsidR="00D12419" w:rsidRDefault="00D12419" w:rsidP="00D12419">
      <w:pPr>
        <w:spacing w:after="0" w:line="240" w:lineRule="auto"/>
        <w:ind w:left="4956"/>
        <w:jc w:val="both"/>
      </w:pPr>
    </w:p>
    <w:p w14:paraId="3E5BC31B" w14:textId="77777777" w:rsidR="00D12419" w:rsidRDefault="00D12419" w:rsidP="00D12419">
      <w:pPr>
        <w:spacing w:after="0" w:line="240" w:lineRule="auto"/>
        <w:ind w:left="4956"/>
        <w:jc w:val="both"/>
      </w:pPr>
    </w:p>
    <w:p w14:paraId="6158B740" w14:textId="77777777" w:rsidR="00D12419" w:rsidRDefault="00D12419" w:rsidP="00D12419">
      <w:pPr>
        <w:spacing w:after="0" w:line="240" w:lineRule="auto"/>
        <w:ind w:left="4956"/>
        <w:jc w:val="both"/>
      </w:pPr>
    </w:p>
    <w:p w14:paraId="237B074A" w14:textId="77777777" w:rsidR="00D12419" w:rsidRDefault="00D12419" w:rsidP="00D12419">
      <w:pPr>
        <w:spacing w:after="0" w:line="240" w:lineRule="auto"/>
        <w:jc w:val="both"/>
      </w:pPr>
    </w:p>
    <w:p w14:paraId="41D37115" w14:textId="77777777" w:rsidR="00D12419" w:rsidRDefault="00D12419" w:rsidP="00D12419">
      <w:pPr>
        <w:spacing w:after="0" w:line="240" w:lineRule="auto"/>
        <w:ind w:left="4956"/>
        <w:jc w:val="both"/>
      </w:pPr>
    </w:p>
    <w:p w14:paraId="67A60C3E" w14:textId="77777777" w:rsidR="00D12419" w:rsidRDefault="00D12419" w:rsidP="00D12419">
      <w:pPr>
        <w:pStyle w:val="t-9-8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  <w:r>
        <w:rPr>
          <w:b/>
          <w:color w:val="000000"/>
        </w:rPr>
        <w:t>O B R A Z L O Ž E N J E</w:t>
      </w:r>
    </w:p>
    <w:p w14:paraId="683089A7" w14:textId="77777777" w:rsidR="00D12419" w:rsidRDefault="00D12419" w:rsidP="00D12419">
      <w:pPr>
        <w:pStyle w:val="t-9-8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291DB16C" w14:textId="77777777" w:rsidR="00D12419" w:rsidRDefault="00D12419" w:rsidP="00D12419">
      <w:pPr>
        <w:pStyle w:val="t-9-8"/>
        <w:shd w:val="clear" w:color="auto" w:fill="FFFFFF"/>
        <w:spacing w:before="0" w:after="0"/>
        <w:jc w:val="center"/>
        <w:textAlignment w:val="baseline"/>
        <w:rPr>
          <w:b/>
          <w:color w:val="000000"/>
        </w:rPr>
      </w:pPr>
    </w:p>
    <w:p w14:paraId="732C4955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</w:pPr>
      <w:r>
        <w:rPr>
          <w:color w:val="000000"/>
        </w:rPr>
        <w:tab/>
      </w:r>
      <w:r>
        <w:rPr>
          <w:color w:val="000000"/>
        </w:rPr>
        <w:tab/>
        <w:t xml:space="preserve">Ovom Odlukom predlaže se izvršiti usklađenje adrese sjedišta društva te u odredbama koje se odnose na iznos </w:t>
      </w:r>
      <w:r>
        <w:t>uloga Republike Hrvatske u stvarima i novcu.</w:t>
      </w:r>
    </w:p>
    <w:p w14:paraId="05063E90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</w:pPr>
    </w:p>
    <w:p w14:paraId="5B9AD761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</w:pPr>
      <w:r>
        <w:rPr>
          <w:color w:val="000000"/>
        </w:rPr>
        <w:tab/>
      </w:r>
      <w:r>
        <w:rPr>
          <w:color w:val="000000"/>
        </w:rPr>
        <w:tab/>
        <w:t>Ovom Odlukom predlaže se propisati predmet poslovanja Agencije ALAN d.o.o. s obzirom na to da je došlo do izmjene zakonodavstva u dijelu u kojem te promjene izravno utječu na poslovanje društva pogotovo eksplozivnim tvarima i da se dopune segmenti poslovanja društva.</w:t>
      </w:r>
    </w:p>
    <w:p w14:paraId="5E457F80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</w:pPr>
    </w:p>
    <w:p w14:paraId="2B39347B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</w:pPr>
      <w:r>
        <w:rPr>
          <w:color w:val="000000"/>
        </w:rPr>
        <w:tab/>
      </w:r>
      <w:r>
        <w:rPr>
          <w:color w:val="000000"/>
        </w:rPr>
        <w:tab/>
        <w:t>Što se tiče raspolaganje dobiti društva predlaže se dodatno propisati dio koji se odnosi na jačanje vlastitih kapaciteta Agencije ALAN d.o.o., jer osim na unaprjeđenje i razvoj sustava obrane Republike Hrvatske, dio dobiti trebao bi se preraspodijeliti u ulaganje u proizvodne i razvojne projekte od interesa za daljnje jačanje kapaciteta i poslovanja Agencije ALAN d.o.o.</w:t>
      </w:r>
    </w:p>
    <w:p w14:paraId="4C9F2A80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</w:pPr>
    </w:p>
    <w:p w14:paraId="112E45D9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  <w:spacing w:val="8"/>
        </w:rPr>
        <w:t xml:space="preserve">Ovom Odlukom predlaže se propisati da društvo </w:t>
      </w:r>
      <w:r>
        <w:rPr>
          <w:spacing w:val="8"/>
        </w:rPr>
        <w:t>može stjecati udjele u drugim trgovačkim</w:t>
      </w:r>
      <w:r>
        <w:t xml:space="preserve"> društvima ili pravnim osobama u skladu sa Zakonom o trgovačkim društvima.</w:t>
      </w:r>
    </w:p>
    <w:p w14:paraId="373A450A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</w:pPr>
    </w:p>
    <w:p w14:paraId="517754BE" w14:textId="77777777" w:rsidR="00D12419" w:rsidRDefault="00D12419" w:rsidP="00D12419">
      <w:pPr>
        <w:pStyle w:val="t-9-8"/>
        <w:shd w:val="clear" w:color="auto" w:fill="FFFFFF"/>
        <w:spacing w:before="0" w:after="0"/>
        <w:jc w:val="both"/>
      </w:pPr>
      <w:r>
        <w:rPr>
          <w:color w:val="000000"/>
        </w:rPr>
        <w:tab/>
      </w:r>
      <w:r>
        <w:rPr>
          <w:color w:val="000000"/>
        </w:rPr>
        <w:tab/>
        <w:t>U skladu s ovom Odluke izvršit će se izmjena akta o osnivanju društva s ograničenom odgovornošću Agencije ALAN d.o.o., Zagreb.</w:t>
      </w:r>
    </w:p>
    <w:p w14:paraId="69FADB22" w14:textId="77777777" w:rsidR="00D12419" w:rsidRDefault="00D12419" w:rsidP="00D12419">
      <w:pPr>
        <w:spacing w:after="0" w:line="240" w:lineRule="auto"/>
        <w:jc w:val="both"/>
        <w:rPr>
          <w:rFonts w:ascii="Times New Roman" w:hAnsi="Times New Roman"/>
        </w:rPr>
      </w:pPr>
    </w:p>
    <w:p w14:paraId="57B58696" w14:textId="77777777" w:rsidR="00D12419" w:rsidRDefault="00D12419" w:rsidP="00D12419">
      <w:pPr>
        <w:spacing w:after="0" w:line="240" w:lineRule="auto"/>
        <w:jc w:val="both"/>
        <w:rPr>
          <w:rFonts w:ascii="Times New Roman" w:hAnsi="Times New Roman"/>
        </w:rPr>
      </w:pPr>
    </w:p>
    <w:p w14:paraId="69F8FD29" w14:textId="77777777" w:rsidR="00D12419" w:rsidRDefault="00D12419" w:rsidP="00D12419">
      <w:pPr>
        <w:pStyle w:val="Normalno"/>
        <w:spacing w:after="0"/>
        <w:ind w:left="-5" w:firstLine="0"/>
        <w:rPr>
          <w:rFonts w:ascii="Times New Roman" w:hAnsi="Times New Roman" w:cs="Times New Roman"/>
          <w:sz w:val="24"/>
        </w:rPr>
      </w:pPr>
    </w:p>
    <w:p w14:paraId="1014F17A" w14:textId="77777777" w:rsidR="00D12419" w:rsidRDefault="00D12419" w:rsidP="00D12419">
      <w:pPr>
        <w:spacing w:after="0" w:line="240" w:lineRule="auto"/>
        <w:ind w:left="4956"/>
        <w:jc w:val="both"/>
      </w:pPr>
    </w:p>
    <w:p w14:paraId="0E809829" w14:textId="77777777" w:rsidR="00463881" w:rsidRDefault="00463881"/>
    <w:sectPr w:rsidR="004638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F877A8"/>
    <w:multiLevelType w:val="multilevel"/>
    <w:tmpl w:val="4DECB85C"/>
    <w:lvl w:ilvl="0">
      <w:numFmt w:val="bullet"/>
      <w:lvlText w:val="-"/>
      <w:lvlJc w:val="left"/>
      <w:pPr>
        <w:ind w:left="1770" w:hanging="360"/>
      </w:pPr>
      <w:rPr>
        <w:rFonts w:ascii="Calibri" w:eastAsia="Calibri" w:hAnsi="Calibri" w:cs="Calibri"/>
        <w:b/>
      </w:rPr>
    </w:lvl>
    <w:lvl w:ilvl="1">
      <w:numFmt w:val="bullet"/>
      <w:lvlText w:val="o"/>
      <w:lvlJc w:val="left"/>
      <w:pPr>
        <w:ind w:left="249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1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3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5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37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09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1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3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419"/>
    <w:rsid w:val="0011609D"/>
    <w:rsid w:val="002C4EA5"/>
    <w:rsid w:val="00463881"/>
    <w:rsid w:val="00476E22"/>
    <w:rsid w:val="00597854"/>
    <w:rsid w:val="006E1D05"/>
    <w:rsid w:val="00812074"/>
    <w:rsid w:val="0094220E"/>
    <w:rsid w:val="00D12419"/>
    <w:rsid w:val="00EE3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E89AC"/>
  <w15:chartTrackingRefBased/>
  <w15:docId w15:val="{0D8EE9C6-1546-46BF-A9D3-E675DDFEB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2419"/>
    <w:pPr>
      <w:autoSpaceDN w:val="0"/>
      <w:spacing w:after="160" w:line="276" w:lineRule="auto"/>
    </w:pPr>
    <w:rPr>
      <w:rFonts w:ascii="Aptos" w:eastAsia="Times New Roman" w:hAnsi="Aptos"/>
      <w:kern w:val="3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unhideWhenUsed/>
    <w:rsid w:val="00D124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semiHidden/>
    <w:rsid w:val="00D12419"/>
    <w:rPr>
      <w:rFonts w:ascii="Aptos" w:eastAsia="Times New Roman" w:hAnsi="Aptos"/>
      <w:kern w:val="3"/>
      <w:szCs w:val="24"/>
      <w:lang w:eastAsia="hr-HR"/>
    </w:rPr>
  </w:style>
  <w:style w:type="paragraph" w:customStyle="1" w:styleId="Normalno">
    <w:name w:val="Normalno"/>
    <w:rsid w:val="00D12419"/>
    <w:pPr>
      <w:suppressAutoHyphens/>
      <w:autoSpaceDN w:val="0"/>
      <w:spacing w:after="201"/>
      <w:ind w:left="10" w:hanging="10"/>
      <w:jc w:val="both"/>
    </w:pPr>
    <w:rPr>
      <w:rFonts w:ascii="Calibri" w:eastAsia="Calibri" w:hAnsi="Calibri" w:cs="Calibri"/>
      <w:color w:val="000000"/>
      <w:kern w:val="3"/>
      <w:sz w:val="20"/>
      <w:szCs w:val="24"/>
      <w:lang w:eastAsia="hr-HR"/>
    </w:rPr>
  </w:style>
  <w:style w:type="paragraph" w:customStyle="1" w:styleId="t-9-8">
    <w:name w:val="t-9-8"/>
    <w:basedOn w:val="Normal"/>
    <w:rsid w:val="00D12419"/>
    <w:pPr>
      <w:spacing w:before="100" w:after="100" w:line="240" w:lineRule="auto"/>
    </w:pPr>
    <w:rPr>
      <w:rFonts w:ascii="Times New Roman" w:hAnsi="Times New Roman"/>
      <w:kern w:val="0"/>
    </w:rPr>
  </w:style>
  <w:style w:type="paragraph" w:customStyle="1" w:styleId="t-12-9-fett-s">
    <w:name w:val="t-12-9-fett-s"/>
    <w:basedOn w:val="Normal"/>
    <w:rsid w:val="00D12419"/>
    <w:pPr>
      <w:spacing w:before="100" w:after="100" w:line="240" w:lineRule="auto"/>
    </w:pPr>
    <w:rPr>
      <w:rFonts w:ascii="Times New Roman" w:hAnsi="Times New Roman"/>
      <w:kern w:val="0"/>
    </w:rPr>
  </w:style>
  <w:style w:type="paragraph" w:customStyle="1" w:styleId="clanak-">
    <w:name w:val="clanak-"/>
    <w:basedOn w:val="Normal"/>
    <w:rsid w:val="00D12419"/>
    <w:pPr>
      <w:spacing w:before="100" w:after="100" w:line="240" w:lineRule="auto"/>
    </w:pPr>
    <w:rPr>
      <w:rFonts w:ascii="Times New Roman" w:hAnsi="Times New Roman"/>
      <w:kern w:val="0"/>
    </w:rPr>
  </w:style>
  <w:style w:type="paragraph" w:customStyle="1" w:styleId="clanak">
    <w:name w:val="clanak"/>
    <w:basedOn w:val="Normal"/>
    <w:rsid w:val="00D12419"/>
    <w:pPr>
      <w:spacing w:before="100" w:after="100" w:line="240" w:lineRule="auto"/>
    </w:pPr>
    <w:rPr>
      <w:rFonts w:ascii="Times New Roman" w:hAnsi="Times New Roman"/>
      <w:kern w:val="0"/>
    </w:rPr>
  </w:style>
  <w:style w:type="character" w:customStyle="1" w:styleId="Zadanifontodlomka">
    <w:name w:val="Zadani font odlomka"/>
    <w:rsid w:val="00D12419"/>
  </w:style>
  <w:style w:type="character" w:customStyle="1" w:styleId="Zadanifontparagrafa">
    <w:name w:val="Zadani font paragrafa"/>
    <w:rsid w:val="00D124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007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924</Words>
  <Characters>5271</Characters>
  <Application>Microsoft Office Word</Application>
  <DocSecurity>0</DocSecurity>
  <Lines>43</Lines>
  <Paragraphs>12</Paragraphs>
  <ScaleCrop>false</ScaleCrop>
  <Company>VRH</Company>
  <LinksUpToDate>false</LinksUpToDate>
  <CharactersWithSpaces>6183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Ban Glasnović</dc:creator>
  <cp:keywords/>
  <dc:description/>
  <cp:lastModifiedBy>Nina Ban Glasnović</cp:lastModifiedBy>
  <cp:revision>2</cp:revision>
  <dcterms:created xsi:type="dcterms:W3CDTF">2025-03-28T12:41:00Z</dcterms:created>
  <dcterms:modified xsi:type="dcterms:W3CDTF">2025-03-28T12:47:00Z</dcterms:modified>
</cp:coreProperties>
</file>