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536F1B" w14:textId="77777777" w:rsidR="00CB1105" w:rsidRPr="00F51C18" w:rsidRDefault="00CB1105" w:rsidP="00CB11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A9FB3A7" wp14:editId="7BBBDB97">
            <wp:extent cx="495300" cy="685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51C18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Pr="00F51C18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F51C18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49DA0253" w14:textId="77777777" w:rsidR="00CB1105" w:rsidRPr="00F51C18" w:rsidRDefault="00CB1105" w:rsidP="00CB1105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sz w:val="24"/>
          <w:szCs w:val="24"/>
        </w:rPr>
        <w:t>VLADA REPUBLIKE HRVATSKE</w:t>
      </w:r>
    </w:p>
    <w:p w14:paraId="4B9807BD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6DB27B" w14:textId="0F95874B" w:rsidR="00CB1105" w:rsidRPr="00F51C18" w:rsidRDefault="00CB1105" w:rsidP="00CB1105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sz w:val="24"/>
          <w:szCs w:val="24"/>
        </w:rPr>
        <w:t xml:space="preserve">Zagreb, </w:t>
      </w:r>
      <w:r w:rsidR="00FF67FE">
        <w:rPr>
          <w:rFonts w:ascii="Times New Roman" w:eastAsia="Times New Roman" w:hAnsi="Times New Roman" w:cs="Times New Roman"/>
          <w:sz w:val="24"/>
          <w:szCs w:val="24"/>
        </w:rPr>
        <w:t>2</w:t>
      </w:r>
      <w:r w:rsidR="00D820A1">
        <w:rPr>
          <w:rFonts w:ascii="Times New Roman" w:eastAsia="Times New Roman" w:hAnsi="Times New Roman" w:cs="Times New Roman"/>
          <w:sz w:val="24"/>
          <w:szCs w:val="24"/>
        </w:rPr>
        <w:t>6</w:t>
      </w:r>
      <w:bookmarkStart w:id="0" w:name="_GoBack"/>
      <w:bookmarkEnd w:id="0"/>
      <w:r w:rsidR="00FF67FE">
        <w:rPr>
          <w:rFonts w:ascii="Times New Roman" w:eastAsia="Times New Roman" w:hAnsi="Times New Roman" w:cs="Times New Roman"/>
          <w:sz w:val="24"/>
          <w:szCs w:val="24"/>
        </w:rPr>
        <w:t xml:space="preserve">. ožujka </w:t>
      </w:r>
      <w:r>
        <w:rPr>
          <w:rFonts w:ascii="Times New Roman" w:eastAsia="Times New Roman" w:hAnsi="Times New Roman" w:cs="Times New Roman"/>
          <w:sz w:val="24"/>
          <w:szCs w:val="24"/>
        </w:rPr>
        <w:t>2025</w:t>
      </w:r>
      <w:r w:rsidRPr="00F51C18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564E3D6" w14:textId="77777777" w:rsidR="00CB1105" w:rsidRPr="00F51C18" w:rsidRDefault="00CB1105" w:rsidP="00CB110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6A8569B2" w14:textId="77777777" w:rsidR="00CB1105" w:rsidRPr="00F51C18" w:rsidRDefault="00CB1105" w:rsidP="00CB110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</w:rPr>
        <w:sectPr w:rsidR="00CB1105" w:rsidRPr="00F51C18" w:rsidSect="00CB1105">
          <w:footerReference w:type="default" r:id="rId11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CB1105" w:rsidRPr="00F51C18" w14:paraId="15ED53C7" w14:textId="77777777" w:rsidTr="00BB3DA9">
        <w:tc>
          <w:tcPr>
            <w:tcW w:w="1951" w:type="dxa"/>
            <w:shd w:val="clear" w:color="auto" w:fill="auto"/>
          </w:tcPr>
          <w:p w14:paraId="1B34D384" w14:textId="77777777" w:rsidR="00CB1105" w:rsidRPr="00F51C18" w:rsidRDefault="00CB1105" w:rsidP="00BB3DA9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C18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 xml:space="preserve">Predlagatelj </w:t>
            </w:r>
            <w:r w:rsidRPr="00F51C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4A34079" w14:textId="77777777" w:rsidR="00CB1105" w:rsidRPr="00F51C18" w:rsidRDefault="00CB1105" w:rsidP="00BB3DA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C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Ministarstvo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pravosuđa, uprave i digitalne transformacije</w:t>
            </w:r>
          </w:p>
        </w:tc>
      </w:tr>
    </w:tbl>
    <w:p w14:paraId="4CB3A966" w14:textId="77777777" w:rsidR="00CB1105" w:rsidRPr="00F51C18" w:rsidRDefault="00CB1105" w:rsidP="00CB110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2376790F" w14:textId="77777777" w:rsidR="00CB1105" w:rsidRPr="00F51C18" w:rsidRDefault="00CB1105" w:rsidP="00CB1105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</w:rPr>
        <w:sectPr w:rsidR="00CB1105" w:rsidRPr="00F51C18" w:rsidSect="00CB110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9214" w:type="dxa"/>
        <w:tblLook w:val="04A0" w:firstRow="1" w:lastRow="0" w:firstColumn="1" w:lastColumn="0" w:noHBand="0" w:noVBand="1"/>
      </w:tblPr>
      <w:tblGrid>
        <w:gridCol w:w="1940"/>
        <w:gridCol w:w="7274"/>
      </w:tblGrid>
      <w:tr w:rsidR="00CB1105" w:rsidRPr="00F51C18" w14:paraId="5261C2ED" w14:textId="77777777" w:rsidTr="00EA3625">
        <w:tc>
          <w:tcPr>
            <w:tcW w:w="1940" w:type="dxa"/>
            <w:shd w:val="clear" w:color="auto" w:fill="auto"/>
          </w:tcPr>
          <w:p w14:paraId="130F0779" w14:textId="77777777" w:rsidR="00CB1105" w:rsidRPr="00F51C18" w:rsidRDefault="00CB1105" w:rsidP="00BB3DA9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C18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F51C1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74" w:type="dxa"/>
            <w:shd w:val="clear" w:color="auto" w:fill="auto"/>
          </w:tcPr>
          <w:p w14:paraId="429E6A53" w14:textId="509E51F7" w:rsidR="00CB1105" w:rsidRPr="00F51C18" w:rsidRDefault="00CB1105" w:rsidP="00BB3DA9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51C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Prijedlog </w:t>
            </w:r>
            <w:r w:rsidR="00AF331B">
              <w:rPr>
                <w:rFonts w:ascii="Times New Roman" w:eastAsia="Times New Roman" w:hAnsi="Times New Roman" w:cs="Times New Roman"/>
                <w:sz w:val="24"/>
                <w:szCs w:val="24"/>
              </w:rPr>
              <w:t>z</w:t>
            </w:r>
            <w:r w:rsidRPr="00F51C1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aključka 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prihvaćanju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Preporuke</w:t>
            </w:r>
            <w:r w:rsidR="00BA76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Vijeća Organizacije za gospodarsku suradnj</w:t>
            </w:r>
            <w:r w:rsidR="00A3385D">
              <w:rPr>
                <w:rFonts w:ascii="Times New Roman" w:eastAsia="Calibri" w:hAnsi="Times New Roman" w:cs="Times New Roman"/>
                <w:sz w:val="24"/>
                <w:szCs w:val="24"/>
              </w:rPr>
              <w:t>u</w:t>
            </w:r>
            <w:r w:rsidR="00BA76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i razvoj</w:t>
            </w:r>
            <w:r w:rsidR="008B47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o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integritetu informacija</w:t>
            </w:r>
          </w:p>
        </w:tc>
      </w:tr>
    </w:tbl>
    <w:p w14:paraId="0B7FD099" w14:textId="77777777" w:rsidR="00CB1105" w:rsidRPr="00F51C18" w:rsidRDefault="00CB1105" w:rsidP="00CB1105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</w:rPr>
      </w:pPr>
      <w:r w:rsidRPr="00F51C18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1723089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4BCBF07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7F93F6A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02B779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345815C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C808F8B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B0FC1A0" w14:textId="77777777" w:rsidR="00CB1105" w:rsidRPr="00F51C18" w:rsidRDefault="00CB1105" w:rsidP="00CB11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CB1105" w:rsidRPr="00F51C18" w:rsidSect="00CB110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56841A53" w14:textId="77777777" w:rsidR="00CB1105" w:rsidRPr="001C165A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4F2BE17" w14:textId="77777777" w:rsidR="00CB1105" w:rsidRPr="00AE7ED7" w:rsidRDefault="00CB1105" w:rsidP="00CB1105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AE7ED7">
        <w:rPr>
          <w:rFonts w:ascii="Times New Roman" w:eastAsia="Calibri" w:hAnsi="Times New Roman" w:cs="Times New Roman"/>
          <w:b/>
          <w:sz w:val="24"/>
          <w:szCs w:val="24"/>
        </w:rPr>
        <w:t>Prijedlog</w:t>
      </w:r>
    </w:p>
    <w:p w14:paraId="0F734D54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6A423E" w14:textId="77777777" w:rsidR="00CB1105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7C1D3D" w14:textId="77777777" w:rsidR="00CB1105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7A8965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F5D88A" w14:textId="77777777" w:rsidR="00CB1105" w:rsidRPr="00AE7ED7" w:rsidRDefault="00CB1105" w:rsidP="00CB1105">
      <w:pPr>
        <w:spacing w:after="0" w:line="240" w:lineRule="auto"/>
        <w:ind w:firstLine="141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>Na temelju članka 31. stavka 3. Zakona o Vladi Republike Hrvatske („Narodne novine“, br. 150/11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>, 119/14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>, 93/16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>, 116/18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>, 80/22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 xml:space="preserve"> i 78/24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 w:rsidRPr="00AE7ED7">
        <w:rPr>
          <w:rFonts w:ascii="Times New Roman" w:eastAsia="Calibri" w:hAnsi="Times New Roman" w:cs="Times New Roman"/>
          <w:sz w:val="24"/>
          <w:szCs w:val="24"/>
        </w:rPr>
        <w:t>), Vlada Republike Hrvatske je na sjednici održanoj __________ 2025. donijela</w:t>
      </w:r>
    </w:p>
    <w:p w14:paraId="0980C887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C99A4D5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D55454A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B4FED6A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453EAEC" w14:textId="77777777" w:rsidR="00CB1105" w:rsidRPr="00AE7ED7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E7ED7">
        <w:rPr>
          <w:rFonts w:ascii="Times New Roman" w:eastAsia="Calibri" w:hAnsi="Times New Roman" w:cs="Times New Roman"/>
          <w:b/>
          <w:sz w:val="24"/>
          <w:szCs w:val="24"/>
        </w:rPr>
        <w:t>Z A K L J U Č A K</w:t>
      </w:r>
    </w:p>
    <w:p w14:paraId="526863D5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9CAC537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2FC727F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9C14FB8" w14:textId="77777777" w:rsidR="00CB1105" w:rsidRPr="005D6824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81C4107" w14:textId="6FA0B3E2" w:rsidR="00CB1105" w:rsidRDefault="00CB1105" w:rsidP="00CB110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>1.</w:t>
      </w:r>
      <w:r w:rsidRPr="00AE7ED7"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>Prihvaća se Preporuka Vijeća</w:t>
      </w:r>
      <w:r w:rsidR="00EA362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A767F">
        <w:rPr>
          <w:rFonts w:ascii="Times New Roman" w:eastAsia="Calibri" w:hAnsi="Times New Roman" w:cs="Times New Roman"/>
          <w:sz w:val="24"/>
          <w:szCs w:val="24"/>
        </w:rPr>
        <w:t>Organizacije za gospodarsku suradnj</w:t>
      </w:r>
      <w:r w:rsidR="008B05A4">
        <w:rPr>
          <w:rFonts w:ascii="Times New Roman" w:eastAsia="Calibri" w:hAnsi="Times New Roman" w:cs="Times New Roman"/>
          <w:sz w:val="24"/>
          <w:szCs w:val="24"/>
        </w:rPr>
        <w:t>u</w:t>
      </w:r>
      <w:r w:rsidR="00BA767F">
        <w:rPr>
          <w:rFonts w:ascii="Times New Roman" w:eastAsia="Calibri" w:hAnsi="Times New Roman" w:cs="Times New Roman"/>
          <w:sz w:val="24"/>
          <w:szCs w:val="24"/>
        </w:rPr>
        <w:t xml:space="preserve"> i razvoj </w:t>
      </w:r>
      <w:r>
        <w:rPr>
          <w:rFonts w:ascii="Times New Roman" w:eastAsia="Calibri" w:hAnsi="Times New Roman" w:cs="Times New Roman"/>
          <w:sz w:val="24"/>
          <w:szCs w:val="24"/>
        </w:rPr>
        <w:t xml:space="preserve">o integritetu informacija, 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u tekstu koji je Vladi Republike Hrvatske dostavilo Ministarstvo </w:t>
      </w:r>
      <w:r>
        <w:rPr>
          <w:rFonts w:ascii="Times New Roman" w:eastAsia="Calibri" w:hAnsi="Times New Roman" w:cs="Times New Roman"/>
          <w:sz w:val="24"/>
          <w:szCs w:val="24"/>
        </w:rPr>
        <w:t>pravosuđa, uprave i digitalne transformacije</w:t>
      </w:r>
      <w:r w:rsidRPr="0054675E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aktom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 KLAS</w:t>
      </w:r>
      <w:r w:rsidR="008B05A4">
        <w:rPr>
          <w:rFonts w:ascii="Times New Roman" w:eastAsia="Calibri" w:hAnsi="Times New Roman" w:cs="Times New Roman"/>
          <w:sz w:val="24"/>
          <w:szCs w:val="24"/>
        </w:rPr>
        <w:t>A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Pr="00354623">
        <w:rPr>
          <w:rFonts w:ascii="Times New Roman" w:eastAsia="Calibri" w:hAnsi="Times New Roman" w:cs="Times New Roman"/>
          <w:sz w:val="24"/>
          <w:szCs w:val="24"/>
        </w:rPr>
        <w:t>912-02/24-01/71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, URBROJ: </w:t>
      </w:r>
      <w:r w:rsidRPr="00354623">
        <w:rPr>
          <w:rFonts w:ascii="Times New Roman" w:eastAsia="Calibri" w:hAnsi="Times New Roman" w:cs="Times New Roman"/>
          <w:sz w:val="24"/>
          <w:szCs w:val="24"/>
        </w:rPr>
        <w:t>514-06-01-02-02/02-25-</w:t>
      </w:r>
      <w:r w:rsidR="00963796">
        <w:rPr>
          <w:rFonts w:ascii="Times New Roman" w:eastAsia="Calibri" w:hAnsi="Times New Roman" w:cs="Times New Roman"/>
          <w:sz w:val="24"/>
          <w:szCs w:val="24"/>
        </w:rPr>
        <w:t>32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, od </w:t>
      </w:r>
      <w:r w:rsidR="00963796">
        <w:rPr>
          <w:rFonts w:ascii="Times New Roman" w:eastAsia="Calibri" w:hAnsi="Times New Roman" w:cs="Times New Roman"/>
          <w:sz w:val="24"/>
          <w:szCs w:val="24"/>
        </w:rPr>
        <w:t>11. ožujka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>
        <w:rPr>
          <w:rFonts w:ascii="Times New Roman" w:eastAsia="Calibri" w:hAnsi="Times New Roman" w:cs="Times New Roman"/>
          <w:sz w:val="24"/>
          <w:szCs w:val="24"/>
        </w:rPr>
        <w:t>5</w:t>
      </w:r>
      <w:r w:rsidRPr="0054675E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3526D6FF" w14:textId="77777777" w:rsidR="00963796" w:rsidRDefault="00963796" w:rsidP="00CB110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EF774B3" w14:textId="77777777" w:rsidR="00CB1105" w:rsidRDefault="00CB1105" w:rsidP="00CB110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644B19F" w14:textId="77777777" w:rsidR="00CB1105" w:rsidRDefault="00CB1105" w:rsidP="00CB110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Ovlašćuje se </w:t>
      </w:r>
      <w:r>
        <w:rPr>
          <w:rFonts w:ascii="Times New Roman" w:eastAsia="Calibri" w:hAnsi="Times New Roman" w:cs="Times New Roman"/>
          <w:sz w:val="24"/>
          <w:szCs w:val="24"/>
        </w:rPr>
        <w:t>ministar pravosuđa, uprave i digitalne transformacije</w:t>
      </w:r>
      <w:r w:rsidRPr="0054675E">
        <w:rPr>
          <w:rFonts w:ascii="Times New Roman" w:eastAsia="Calibri" w:hAnsi="Times New Roman" w:cs="Times New Roman"/>
          <w:sz w:val="24"/>
          <w:szCs w:val="24"/>
        </w:rPr>
        <w:t xml:space="preserve"> da, u ime Republike Hrvatske, prihvati </w:t>
      </w:r>
      <w:r>
        <w:rPr>
          <w:rFonts w:ascii="Times New Roman" w:eastAsia="Calibri" w:hAnsi="Times New Roman" w:cs="Times New Roman"/>
          <w:sz w:val="24"/>
          <w:szCs w:val="24"/>
        </w:rPr>
        <w:t>Preporuku iz točke 1. ovoga Zaključka, upućivanjem pisma glavnom tajniku OECD-a.</w:t>
      </w:r>
    </w:p>
    <w:p w14:paraId="6F8D9F7D" w14:textId="77777777" w:rsidR="00BA767F" w:rsidRDefault="00BA767F" w:rsidP="00CB110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AFFF4C5" w14:textId="6F2A5A72" w:rsidR="00CB1105" w:rsidRPr="00AE7ED7" w:rsidRDefault="00CB1105" w:rsidP="0096379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85E1B62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D4D5524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AC83E69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>KLASA:</w:t>
      </w:r>
    </w:p>
    <w:p w14:paraId="6F0F3768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>URBROJ:</w:t>
      </w:r>
    </w:p>
    <w:p w14:paraId="35CD74F6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60CD5AA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E7ED7">
        <w:rPr>
          <w:rFonts w:ascii="Times New Roman" w:eastAsia="Calibri" w:hAnsi="Times New Roman" w:cs="Times New Roman"/>
          <w:sz w:val="24"/>
          <w:szCs w:val="24"/>
        </w:rPr>
        <w:t>Zagreb,</w:t>
      </w:r>
    </w:p>
    <w:p w14:paraId="556D9B7F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8F32E93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44EBCA1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19"/>
        <w:gridCol w:w="4551"/>
      </w:tblGrid>
      <w:tr w:rsidR="00CB1105" w:rsidRPr="00AE7ED7" w14:paraId="270ABA60" w14:textId="77777777" w:rsidTr="00BB3DA9">
        <w:tc>
          <w:tcPr>
            <w:tcW w:w="4519" w:type="dxa"/>
            <w:shd w:val="clear" w:color="auto" w:fill="auto"/>
          </w:tcPr>
          <w:p w14:paraId="6BA756A9" w14:textId="77777777" w:rsidR="00CB1105" w:rsidRPr="00AE7ED7" w:rsidRDefault="00CB1105" w:rsidP="00BB3DA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  <w:shd w:val="clear" w:color="auto" w:fill="auto"/>
          </w:tcPr>
          <w:p w14:paraId="559B8771" w14:textId="39ED6AEC" w:rsidR="00CB1105" w:rsidRDefault="00FF67FE" w:rsidP="00FF67F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E7E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PREDSJEDNIK</w:t>
            </w:r>
            <w:r w:rsidRPr="00AE7E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42BBB4B" w14:textId="77777777" w:rsidR="00FF67FE" w:rsidRPr="00AE7ED7" w:rsidRDefault="00FF67FE" w:rsidP="00FF67F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AA7EBB7" w14:textId="77777777" w:rsidR="00CB1105" w:rsidRPr="00AE7ED7" w:rsidRDefault="00CB1105" w:rsidP="00BB3DA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E7ED7">
              <w:rPr>
                <w:rFonts w:ascii="Times New Roman" w:eastAsia="Calibri" w:hAnsi="Times New Roman" w:cs="Times New Roman"/>
                <w:sz w:val="24"/>
                <w:szCs w:val="24"/>
              </w:rPr>
              <w:t>mr. sc. Andrej Plenković</w:t>
            </w:r>
          </w:p>
        </w:tc>
      </w:tr>
      <w:tr w:rsidR="00CB1105" w:rsidRPr="00AE7ED7" w14:paraId="23E48F2E" w14:textId="77777777" w:rsidTr="00BB3DA9">
        <w:tc>
          <w:tcPr>
            <w:tcW w:w="4519" w:type="dxa"/>
            <w:shd w:val="clear" w:color="auto" w:fill="auto"/>
          </w:tcPr>
          <w:p w14:paraId="619CC81E" w14:textId="77777777" w:rsidR="00CB1105" w:rsidRPr="00AE7ED7" w:rsidRDefault="00CB1105" w:rsidP="00BB3DA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551" w:type="dxa"/>
            <w:shd w:val="clear" w:color="auto" w:fill="auto"/>
          </w:tcPr>
          <w:p w14:paraId="56B61F88" w14:textId="77777777" w:rsidR="00CB1105" w:rsidRPr="00AE7ED7" w:rsidRDefault="00CB1105" w:rsidP="00BB3DA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1255AB56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B9AAAA0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790B8A7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608DAAE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CB9EA01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352E2F6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DD9AC7E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2BB2F4B" w14:textId="77777777" w:rsidR="00CB1105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2124210" w14:textId="77777777" w:rsidR="00CB1105" w:rsidRPr="00AE7ED7" w:rsidRDefault="00CB1105" w:rsidP="00CB110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E7ED7">
        <w:rPr>
          <w:rFonts w:ascii="Times New Roman" w:eastAsia="Calibri" w:hAnsi="Times New Roman" w:cs="Times New Roman"/>
          <w:b/>
          <w:sz w:val="24"/>
          <w:szCs w:val="24"/>
        </w:rPr>
        <w:lastRenderedPageBreak/>
        <w:t>O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B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R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A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Z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L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O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Ž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E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N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J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E7ED7">
        <w:rPr>
          <w:rFonts w:ascii="Times New Roman" w:eastAsia="Calibri" w:hAnsi="Times New Roman" w:cs="Times New Roman"/>
          <w:b/>
          <w:sz w:val="24"/>
          <w:szCs w:val="24"/>
        </w:rPr>
        <w:t>E</w:t>
      </w:r>
    </w:p>
    <w:p w14:paraId="517D3647" w14:textId="77777777" w:rsidR="00CB1105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B983329" w14:textId="4D79E258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kontekstu pristupanja Republike Hrvatske Organizaciji za gospodarsku suradnju i razvoj (OECD), Republika Hrvatska pozvana je prihvatiti Preporuku Vijeća </w:t>
      </w:r>
      <w:r w:rsidR="00337601">
        <w:rPr>
          <w:rFonts w:ascii="Times New Roman" w:eastAsia="Calibri" w:hAnsi="Times New Roman" w:cs="Times New Roman"/>
          <w:sz w:val="24"/>
          <w:szCs w:val="24"/>
        </w:rPr>
        <w:t>Organizacije za gospodarsku suradnji i razvoj</w:t>
      </w:r>
      <w:r>
        <w:rPr>
          <w:rFonts w:ascii="Times New Roman" w:hAnsi="Times New Roman" w:cs="Times New Roman"/>
          <w:sz w:val="24"/>
          <w:szCs w:val="24"/>
        </w:rPr>
        <w:t xml:space="preserve"> o integritetu informacija (OECD </w:t>
      </w:r>
      <w:r>
        <w:rPr>
          <w:rFonts w:ascii="Times New Roman" w:hAnsi="Times New Roman" w:cs="Times New Roman"/>
          <w:i/>
          <w:iCs/>
          <w:sz w:val="24"/>
          <w:szCs w:val="24"/>
        </w:rPr>
        <w:t>Recommendation on Information Integrity</w:t>
      </w:r>
      <w:r>
        <w:rPr>
          <w:rFonts w:ascii="Times New Roman" w:hAnsi="Times New Roman" w:cs="Times New Roman"/>
          <w:sz w:val="24"/>
          <w:szCs w:val="24"/>
        </w:rPr>
        <w:t xml:space="preserve">, OECD/LEGAL/0505). Vijeće OECD-a usvojilo je ovu Preporuku 17. prosinca 2024. na prijedlog Odbora za javno upravljanje OECD-a.  </w:t>
      </w:r>
    </w:p>
    <w:p w14:paraId="28EF7EEB" w14:textId="0AA837F1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 procjeni važnosti instrumenta, OECD u nekim slučajevima, pored država članica OECD-a, poziva i države koje su u pristupnom postupku na prihvaćanje svojih pravnih instrumenata. U konkretnom slučaju, od država kandidatkinja za članstvo u OECD-u, Savezna Republika Brazil i Rumunjska već su prihvatile Preporuku. Istovremeno je Republika Hrvatska</w:t>
      </w:r>
      <w:r w:rsidR="00521BE8">
        <w:rPr>
          <w:rFonts w:ascii="Times New Roman" w:hAnsi="Times New Roman" w:cs="Times New Roman"/>
          <w:sz w:val="24"/>
          <w:szCs w:val="24"/>
        </w:rPr>
        <w:t xml:space="preserve"> bila</w:t>
      </w:r>
      <w:r>
        <w:rPr>
          <w:rFonts w:ascii="Times New Roman" w:hAnsi="Times New Roman" w:cs="Times New Roman"/>
          <w:sz w:val="24"/>
          <w:szCs w:val="24"/>
        </w:rPr>
        <w:t xml:space="preserve"> pozvana pripremiti i samoprocjenu usklađenosti svojih propisa, politika i praksi sa predmetnom Preporukom</w:t>
      </w:r>
      <w:r w:rsidR="00FD3353">
        <w:rPr>
          <w:rFonts w:ascii="Times New Roman" w:hAnsi="Times New Roman" w:cs="Times New Roman"/>
          <w:sz w:val="24"/>
          <w:szCs w:val="24"/>
        </w:rPr>
        <w:t>, što je izvršeno, te je samoprocjena dostavljena OECD-u.</w:t>
      </w:r>
    </w:p>
    <w:p w14:paraId="06E4BABE" w14:textId="77777777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Svrha je ove Preporuke pružiti sveobuhvatan okvir za potporu državama u jačanju integriteta informacija i uklanjanju prijetnji koje predstavljaju manipulacije informacijama u skladu s ljudskim pravima na slobodu mišljenja i izražavanja. Države će provoditi Preporuku u skladu sa svojim institucionalnim i pravnim okvirima.</w:t>
      </w:r>
    </w:p>
    <w:p w14:paraId="0FDCB570" w14:textId="77777777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Preporuci se države potiče na jačanje društvene otpornosti, promicanjem medijske pismenosti i vještina kritičkog razmišljanja kako bi se pojedincima pružila sposobnost i znanje za učinkovito i odgovorno snalaženje u informacijskom okruženju. U ovom kontekstu državama se preporuča promicanje inovacija i istraživanje.</w:t>
      </w:r>
    </w:p>
    <w:p w14:paraId="212935D3" w14:textId="77777777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Uzevši u obzir digitalne platforme, medije i novinare, preporuča se poboljšanje transparentnosti, odgovornosti i raznolikosti izvora informacija, te </w:t>
      </w:r>
      <w:r w:rsidRPr="009A7AF5">
        <w:rPr>
          <w:rFonts w:ascii="Times New Roman" w:hAnsi="Times New Roman" w:cs="Times New Roman"/>
          <w:sz w:val="24"/>
          <w:szCs w:val="24"/>
        </w:rPr>
        <w:t>nadogradnja državnih institucija i prakse otvorene vlasti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502929B" w14:textId="77777777" w:rsidR="00CB1105" w:rsidRDefault="00CB1105" w:rsidP="00CB1105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Preporuke OECD-a nisu pravno obvezujuće, međutim, u praksi imaju veliki značaj jer odražavaju političku volju država članica te se očekuje da će ih države članice provoditi.  </w:t>
      </w:r>
    </w:p>
    <w:p w14:paraId="0EBF0B92" w14:textId="5456E7AA" w:rsidR="00CB1105" w:rsidRDefault="00CB1105" w:rsidP="00CB110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Ministar pravosuđa, uprave i digitalne transformacije uputit će pismo, u ime Republike Hrvatske, glavnom tajniku OECD-a g. Mathiasu Cormannu sa zahtjevom za prihvaćanje Preporuke </w:t>
      </w:r>
      <w:r w:rsidR="0063424D">
        <w:rPr>
          <w:rFonts w:ascii="Times New Roman" w:hAnsi="Times New Roman" w:cs="Times New Roman"/>
          <w:sz w:val="24"/>
          <w:szCs w:val="24"/>
        </w:rPr>
        <w:t xml:space="preserve">Vijeća </w:t>
      </w:r>
      <w:r w:rsidR="0063424D">
        <w:rPr>
          <w:rFonts w:ascii="Times New Roman" w:eastAsia="Calibri" w:hAnsi="Times New Roman" w:cs="Times New Roman"/>
          <w:sz w:val="24"/>
          <w:szCs w:val="24"/>
        </w:rPr>
        <w:t>Organizacije za gospodarsku suradnji i razvoj</w:t>
      </w:r>
      <w:r w:rsidR="006342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 integritetu informacija. </w:t>
      </w:r>
    </w:p>
    <w:p w14:paraId="5EDAD00E" w14:textId="2352840A" w:rsidR="00CB1105" w:rsidRDefault="00CB1105" w:rsidP="00CB1105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Ministarstvo pravosuđa, uprave i digitalne transformacije predlaže Vladi Republike Hrvatske donošenje 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aključka o prihvaćanju </w:t>
      </w:r>
      <w:r>
        <w:rPr>
          <w:rFonts w:ascii="Times New Roman" w:eastAsia="Calibri" w:hAnsi="Times New Roman" w:cs="Times New Roman"/>
          <w:sz w:val="24"/>
          <w:szCs w:val="24"/>
        </w:rPr>
        <w:t>Preporuke Vijeća</w:t>
      </w:r>
      <w:r w:rsidR="00337601">
        <w:rPr>
          <w:rFonts w:ascii="Times New Roman" w:eastAsia="Calibri" w:hAnsi="Times New Roman" w:cs="Times New Roman"/>
          <w:sz w:val="24"/>
          <w:szCs w:val="24"/>
        </w:rPr>
        <w:t xml:space="preserve"> Organizacije za gospodarsku suradnji i razvoj</w:t>
      </w:r>
      <w:r>
        <w:rPr>
          <w:rFonts w:ascii="Times New Roman" w:eastAsia="Calibri" w:hAnsi="Times New Roman" w:cs="Times New Roman"/>
          <w:sz w:val="24"/>
          <w:szCs w:val="24"/>
        </w:rPr>
        <w:t xml:space="preserve"> o integritetu informacija.</w:t>
      </w:r>
    </w:p>
    <w:p w14:paraId="0B6C9237" w14:textId="77777777" w:rsidR="00CB1105" w:rsidRDefault="00CB1105" w:rsidP="00CB1105"/>
    <w:p w14:paraId="5F31F563" w14:textId="77777777" w:rsidR="00CB1105" w:rsidRPr="00AE7ED7" w:rsidRDefault="00CB1105" w:rsidP="00CB11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675A34" w14:textId="77777777" w:rsidR="00F90359" w:rsidRDefault="00F90359"/>
    <w:sectPr w:rsidR="00F90359" w:rsidSect="00CB110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48D42E" w14:textId="77777777" w:rsidR="00E46A53" w:rsidRDefault="00E46A53">
      <w:pPr>
        <w:spacing w:after="0" w:line="240" w:lineRule="auto"/>
      </w:pPr>
      <w:r>
        <w:separator/>
      </w:r>
    </w:p>
  </w:endnote>
  <w:endnote w:type="continuationSeparator" w:id="0">
    <w:p w14:paraId="24714CB6" w14:textId="77777777" w:rsidR="00E46A53" w:rsidRDefault="00E46A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E42C75" w14:textId="77777777" w:rsidR="00CB1105" w:rsidRPr="00AE4A64" w:rsidRDefault="00CB1105" w:rsidP="00AE4A64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B5018B" w14:textId="77777777" w:rsidR="00CB1105" w:rsidRDefault="00CB11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845ECB" w14:textId="77777777" w:rsidR="00CB1105" w:rsidRDefault="00CB1105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D564AD" w14:textId="77777777" w:rsidR="00CB1105" w:rsidRDefault="00CB11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DB925F" w14:textId="77777777" w:rsidR="00E46A53" w:rsidRDefault="00E46A53">
      <w:pPr>
        <w:spacing w:after="0" w:line="240" w:lineRule="auto"/>
      </w:pPr>
      <w:r>
        <w:separator/>
      </w:r>
    </w:p>
  </w:footnote>
  <w:footnote w:type="continuationSeparator" w:id="0">
    <w:p w14:paraId="353A52D7" w14:textId="77777777" w:rsidR="00E46A53" w:rsidRDefault="00E46A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7960D8" w14:textId="77777777" w:rsidR="00CB1105" w:rsidRDefault="00CB11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4228514"/>
      <w:docPartObj>
        <w:docPartGallery w:val="Page Numbers (Top of Page)"/>
        <w:docPartUnique/>
      </w:docPartObj>
    </w:sdtPr>
    <w:sdtEndPr/>
    <w:sdtContent>
      <w:p w14:paraId="3EC2CC32" w14:textId="77777777" w:rsidR="00CB1105" w:rsidRDefault="00CB1105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52207CFE" w14:textId="77777777" w:rsidR="00CB1105" w:rsidRDefault="00CB11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E4CAA" w14:textId="77777777" w:rsidR="00CB1105" w:rsidRDefault="00CB1105" w:rsidP="00AE7ED7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105"/>
    <w:rsid w:val="00337601"/>
    <w:rsid w:val="0041071B"/>
    <w:rsid w:val="00521BE8"/>
    <w:rsid w:val="0063424D"/>
    <w:rsid w:val="007E6A21"/>
    <w:rsid w:val="008B05A4"/>
    <w:rsid w:val="008B4791"/>
    <w:rsid w:val="00963796"/>
    <w:rsid w:val="00A3385D"/>
    <w:rsid w:val="00AF331B"/>
    <w:rsid w:val="00BA767F"/>
    <w:rsid w:val="00CB1105"/>
    <w:rsid w:val="00D820A1"/>
    <w:rsid w:val="00DA33C8"/>
    <w:rsid w:val="00E46A53"/>
    <w:rsid w:val="00EA3625"/>
    <w:rsid w:val="00F90359"/>
    <w:rsid w:val="00FD3353"/>
    <w:rsid w:val="00FF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C9C47"/>
  <w15:chartTrackingRefBased/>
  <w15:docId w15:val="{A9203E25-947B-49CC-9366-834AE48C5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1105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B110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B1105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Footer">
    <w:name w:val="footer"/>
    <w:basedOn w:val="Normal"/>
    <w:link w:val="FooterChar"/>
    <w:rsid w:val="00CB110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CB1105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963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13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AZJMDCZ6QSYZ-886166611-7198</_dlc_DocId>
    <_dlc_DocIdUrl xmlns="a494813a-d0d8-4dad-94cb-0d196f36ba15">
      <Url>https://ekoordinacije.vlada.hr/unutarnja-ljudska/_layouts/15/DocIdRedir.aspx?ID=AZJMDCZ6QSYZ-886166611-7198</Url>
      <Description>AZJMDCZ6QSYZ-886166611-7198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2B2A07-05E8-4F76-8552-A1569BC311D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DED04B3D-FC62-44FB-A957-39A8733B6A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6A44C3-5847-4F53-874A-6B99668AF89C}">
  <ds:schemaRefs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www.w3.org/XML/1998/namespace"/>
    <ds:schemaRef ds:uri="a494813a-d0d8-4dad-94cb-0d196f36ba15"/>
    <ds:schemaRef ds:uri="http://schemas.microsoft.com/office/infopath/2007/PartnerControls"/>
    <ds:schemaRef ds:uri="http://purl.org/dc/elements/1.1/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7D4EEEF0-D60E-4874-A90C-6D4B47ABAF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579</Words>
  <Characters>3302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3874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Husnjak</dc:creator>
  <cp:keywords/>
  <dc:description/>
  <cp:lastModifiedBy>Ivana Marinković</cp:lastModifiedBy>
  <cp:revision>14</cp:revision>
  <dcterms:created xsi:type="dcterms:W3CDTF">2025-02-21T14:00:00Z</dcterms:created>
  <dcterms:modified xsi:type="dcterms:W3CDTF">2025-03-24T15:20:00Z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605c2abf-9f47-4402-8fbf-b0b187f13f9c</vt:lpwstr>
  </property>
</Properties>
</file>