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4949E" w14:textId="77777777" w:rsidR="00FA2547" w:rsidRPr="00FA2547" w:rsidRDefault="00FA2547" w:rsidP="00FA2547">
      <w:pPr>
        <w:rPr>
          <w:rFonts w:ascii="Times New Roman" w:eastAsia="Times New Roman" w:hAnsi="Times New Roman" w:cs="Times New Roman"/>
          <w:color w:val="000000"/>
          <w:sz w:val="44"/>
          <w:szCs w:val="20"/>
          <w:lang w:eastAsia="en-US"/>
        </w:rPr>
      </w:pPr>
    </w:p>
    <w:p w14:paraId="39863595" w14:textId="77777777" w:rsidR="00FA2547" w:rsidRPr="00FA2547" w:rsidRDefault="00FA2547" w:rsidP="00FA2547">
      <w:pPr>
        <w:widowControl w:val="0"/>
        <w:autoSpaceDE w:val="0"/>
        <w:autoSpaceDN w:val="0"/>
        <w:spacing w:line="240" w:lineRule="auto"/>
        <w:ind w:left="0" w:firstLine="0"/>
        <w:jc w:val="center"/>
        <w:rPr>
          <w:rFonts w:ascii="Times New Roman" w:eastAsia="Times New Roman" w:hAnsi="Times New Roman" w:cs="Times New Roman"/>
          <w:sz w:val="24"/>
          <w:szCs w:val="24"/>
          <w:lang w:eastAsia="en-US"/>
        </w:rPr>
      </w:pPr>
      <w:r w:rsidRPr="00FA2547">
        <w:rPr>
          <w:rFonts w:ascii="Times New Roman" w:eastAsia="Times New Roman" w:hAnsi="Times New Roman" w:cs="Times New Roman"/>
          <w:noProof/>
          <w:sz w:val="24"/>
          <w:szCs w:val="24"/>
        </w:rPr>
        <w:drawing>
          <wp:inline distT="0" distB="0" distL="0" distR="0" wp14:anchorId="585A7F31" wp14:editId="22CE5577">
            <wp:extent cx="504825" cy="6858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6CC27A34" w14:textId="77777777" w:rsidR="00FA2547" w:rsidRPr="00FA2547" w:rsidRDefault="00FA2547" w:rsidP="00FA2547">
      <w:pPr>
        <w:widowControl w:val="0"/>
        <w:autoSpaceDE w:val="0"/>
        <w:autoSpaceDN w:val="0"/>
        <w:spacing w:before="60" w:after="1680" w:line="240" w:lineRule="auto"/>
        <w:ind w:left="0" w:firstLine="0"/>
        <w:jc w:val="center"/>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VLADA REPUBLIKE HRVATSKE</w:t>
      </w:r>
    </w:p>
    <w:p w14:paraId="7BD71E5D"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p>
    <w:p w14:paraId="06B4D132" w14:textId="4A87367E" w:rsidR="00FA2547" w:rsidRPr="00180041" w:rsidRDefault="00FA2547" w:rsidP="00FA2547">
      <w:pPr>
        <w:widowControl w:val="0"/>
        <w:autoSpaceDE w:val="0"/>
        <w:autoSpaceDN w:val="0"/>
        <w:spacing w:line="240" w:lineRule="auto"/>
        <w:ind w:left="0" w:firstLine="0"/>
        <w:jc w:val="right"/>
        <w:rPr>
          <w:rFonts w:ascii="Times New Roman" w:eastAsia="Times New Roman" w:hAnsi="Times New Roman" w:cs="Times New Roman"/>
          <w:sz w:val="24"/>
          <w:szCs w:val="24"/>
          <w:lang w:eastAsia="en-US"/>
        </w:rPr>
      </w:pPr>
      <w:r w:rsidRPr="00180041">
        <w:rPr>
          <w:rFonts w:ascii="Times New Roman" w:eastAsia="Times New Roman" w:hAnsi="Times New Roman" w:cs="Times New Roman"/>
          <w:sz w:val="24"/>
          <w:szCs w:val="24"/>
          <w:lang w:eastAsia="en-US"/>
        </w:rPr>
        <w:t xml:space="preserve">Zagreb, </w:t>
      </w:r>
      <w:r w:rsidR="003668D0">
        <w:rPr>
          <w:rFonts w:ascii="Times New Roman" w:eastAsia="Times New Roman" w:hAnsi="Times New Roman"/>
          <w:sz w:val="24"/>
          <w:szCs w:val="24"/>
        </w:rPr>
        <w:t xml:space="preserve">17. prosinca </w:t>
      </w:r>
      <w:bookmarkStart w:id="0" w:name="_GoBack"/>
      <w:bookmarkEnd w:id="0"/>
      <w:r w:rsidRPr="00180041">
        <w:rPr>
          <w:rFonts w:ascii="Times New Roman" w:eastAsia="Times New Roman" w:hAnsi="Times New Roman" w:cs="Times New Roman"/>
          <w:sz w:val="24"/>
          <w:szCs w:val="24"/>
          <w:lang w:eastAsia="en-US"/>
        </w:rPr>
        <w:t>2025.</w:t>
      </w:r>
    </w:p>
    <w:p w14:paraId="61CA24EF" w14:textId="77777777" w:rsidR="00FA2547" w:rsidRPr="00FA2547" w:rsidRDefault="00FA2547" w:rsidP="00FA2547">
      <w:pPr>
        <w:widowControl w:val="0"/>
        <w:autoSpaceDE w:val="0"/>
        <w:autoSpaceDN w:val="0"/>
        <w:spacing w:line="240" w:lineRule="auto"/>
        <w:ind w:left="0" w:firstLine="0"/>
        <w:jc w:val="right"/>
        <w:rPr>
          <w:rFonts w:ascii="Times New Roman" w:eastAsia="Times New Roman" w:hAnsi="Times New Roman" w:cs="Times New Roman"/>
          <w:sz w:val="24"/>
          <w:szCs w:val="24"/>
          <w:lang w:eastAsia="en-US"/>
        </w:rPr>
      </w:pPr>
    </w:p>
    <w:p w14:paraId="22F7C064" w14:textId="77777777" w:rsidR="00FA2547" w:rsidRPr="00FA2547" w:rsidRDefault="00FA2547" w:rsidP="00FA2547">
      <w:pPr>
        <w:widowControl w:val="0"/>
        <w:autoSpaceDE w:val="0"/>
        <w:autoSpaceDN w:val="0"/>
        <w:spacing w:line="240" w:lineRule="auto"/>
        <w:ind w:left="0" w:firstLine="0"/>
        <w:jc w:val="right"/>
        <w:rPr>
          <w:rFonts w:ascii="Times New Roman" w:eastAsia="Times New Roman" w:hAnsi="Times New Roman" w:cs="Times New Roman"/>
          <w:sz w:val="24"/>
          <w:szCs w:val="24"/>
          <w:lang w:eastAsia="en-US"/>
        </w:rPr>
      </w:pPr>
    </w:p>
    <w:p w14:paraId="159C6E75" w14:textId="77777777" w:rsidR="00FA2547" w:rsidRPr="00FA2547" w:rsidRDefault="00FA2547" w:rsidP="00FA2547">
      <w:pPr>
        <w:widowControl w:val="0"/>
        <w:autoSpaceDE w:val="0"/>
        <w:autoSpaceDN w:val="0"/>
        <w:spacing w:line="240" w:lineRule="auto"/>
        <w:ind w:left="0" w:firstLine="0"/>
        <w:jc w:val="right"/>
        <w:rPr>
          <w:rFonts w:ascii="Times New Roman" w:eastAsia="Times New Roman" w:hAnsi="Times New Roman" w:cs="Times New Roman"/>
          <w:sz w:val="24"/>
          <w:szCs w:val="24"/>
          <w:lang w:eastAsia="en-US"/>
        </w:rPr>
      </w:pPr>
    </w:p>
    <w:p w14:paraId="2D4645D6"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FA2547" w:rsidRPr="00FA2547" w14:paraId="6F785362" w14:textId="77777777" w:rsidTr="00FA2547">
        <w:tc>
          <w:tcPr>
            <w:tcW w:w="1951" w:type="dxa"/>
            <w:hideMark/>
          </w:tcPr>
          <w:p w14:paraId="7BF1F995" w14:textId="77777777" w:rsidR="00FA2547" w:rsidRPr="00FA2547" w:rsidRDefault="00FA2547" w:rsidP="00FA2547">
            <w:pPr>
              <w:widowControl w:val="0"/>
              <w:autoSpaceDE w:val="0"/>
              <w:autoSpaceDN w:val="0"/>
              <w:spacing w:line="360" w:lineRule="auto"/>
              <w:ind w:left="0" w:firstLine="0"/>
              <w:rPr>
                <w:rFonts w:ascii="Times New Roman" w:eastAsia="Times New Roman" w:hAnsi="Times New Roman" w:cs="Times New Roman"/>
                <w:sz w:val="24"/>
                <w:szCs w:val="24"/>
                <w:lang w:eastAsia="en-US"/>
              </w:rPr>
            </w:pPr>
            <w:r w:rsidRPr="00FA2547">
              <w:rPr>
                <w:rFonts w:ascii="Times New Roman" w:eastAsia="Times New Roman" w:hAnsi="Times New Roman" w:cs="Times New Roman"/>
                <w:b/>
                <w:smallCaps/>
                <w:sz w:val="24"/>
                <w:szCs w:val="24"/>
                <w:lang w:eastAsia="en-US"/>
              </w:rPr>
              <w:t>Predlagatelj</w:t>
            </w:r>
            <w:r w:rsidRPr="00FA2547">
              <w:rPr>
                <w:rFonts w:ascii="Times New Roman" w:eastAsia="Times New Roman" w:hAnsi="Times New Roman" w:cs="Times New Roman"/>
                <w:b/>
                <w:sz w:val="24"/>
                <w:szCs w:val="24"/>
                <w:lang w:eastAsia="en-US"/>
              </w:rPr>
              <w:t>:</w:t>
            </w:r>
          </w:p>
        </w:tc>
        <w:tc>
          <w:tcPr>
            <w:tcW w:w="7229" w:type="dxa"/>
            <w:hideMark/>
          </w:tcPr>
          <w:p w14:paraId="0D00B6FA" w14:textId="77777777" w:rsidR="00FA2547" w:rsidRPr="00FA2547" w:rsidRDefault="00FA2547" w:rsidP="00FA2547">
            <w:pPr>
              <w:widowControl w:val="0"/>
              <w:autoSpaceDE w:val="0"/>
              <w:autoSpaceDN w:val="0"/>
              <w:spacing w:line="360" w:lineRule="auto"/>
              <w:ind w:left="0" w:firstLine="0"/>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 xml:space="preserve">Ministarstvo gospodarstva </w:t>
            </w:r>
          </w:p>
        </w:tc>
      </w:tr>
    </w:tbl>
    <w:p w14:paraId="7623CA23"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FA2547" w:rsidRPr="00FA2547" w14:paraId="07AA1F03" w14:textId="77777777" w:rsidTr="00FA2547">
        <w:tc>
          <w:tcPr>
            <w:tcW w:w="1951" w:type="dxa"/>
            <w:hideMark/>
          </w:tcPr>
          <w:p w14:paraId="560EA483" w14:textId="77777777" w:rsidR="00FA2547" w:rsidRPr="00FA2547" w:rsidRDefault="00FA2547" w:rsidP="00FA2547">
            <w:pPr>
              <w:widowControl w:val="0"/>
              <w:autoSpaceDE w:val="0"/>
              <w:autoSpaceDN w:val="0"/>
              <w:spacing w:line="360" w:lineRule="auto"/>
              <w:ind w:left="0" w:firstLine="0"/>
              <w:rPr>
                <w:rFonts w:ascii="Times New Roman" w:eastAsia="Times New Roman" w:hAnsi="Times New Roman" w:cs="Times New Roman"/>
                <w:sz w:val="24"/>
                <w:szCs w:val="24"/>
                <w:lang w:eastAsia="en-US"/>
              </w:rPr>
            </w:pPr>
            <w:r w:rsidRPr="00FA2547">
              <w:rPr>
                <w:rFonts w:ascii="Times New Roman" w:eastAsia="Times New Roman" w:hAnsi="Times New Roman" w:cs="Times New Roman"/>
                <w:b/>
                <w:smallCaps/>
                <w:sz w:val="24"/>
                <w:szCs w:val="24"/>
                <w:lang w:eastAsia="en-US"/>
              </w:rPr>
              <w:t>Predmet</w:t>
            </w:r>
            <w:r w:rsidRPr="00FA2547">
              <w:rPr>
                <w:rFonts w:ascii="Times New Roman" w:eastAsia="Times New Roman" w:hAnsi="Times New Roman" w:cs="Times New Roman"/>
                <w:b/>
                <w:sz w:val="24"/>
                <w:szCs w:val="24"/>
                <w:lang w:eastAsia="en-US"/>
              </w:rPr>
              <w:t>:</w:t>
            </w:r>
          </w:p>
        </w:tc>
        <w:tc>
          <w:tcPr>
            <w:tcW w:w="7229" w:type="dxa"/>
            <w:hideMark/>
          </w:tcPr>
          <w:p w14:paraId="0ACA22EA" w14:textId="07C72A76"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Prijedlog uredbe o visini naknade i načinu financiranja jedinice lokalne i područne (regionalne) samouprave na čijem području se uspostavlja ili nalaz</w:t>
            </w:r>
            <w:r w:rsidR="005406DE">
              <w:rPr>
                <w:rFonts w:ascii="Times New Roman" w:eastAsia="Times New Roman" w:hAnsi="Times New Roman" w:cs="Times New Roman"/>
                <w:sz w:val="24"/>
                <w:szCs w:val="24"/>
                <w:lang w:eastAsia="en-US"/>
              </w:rPr>
              <w:t>i</w:t>
            </w:r>
            <w:r w:rsidRPr="00FA2547">
              <w:rPr>
                <w:rFonts w:ascii="Times New Roman" w:eastAsia="Times New Roman" w:hAnsi="Times New Roman" w:cs="Times New Roman"/>
                <w:sz w:val="24"/>
                <w:szCs w:val="24"/>
                <w:lang w:eastAsia="en-US"/>
              </w:rPr>
              <w:t xml:space="preserve"> </w:t>
            </w:r>
            <w:r w:rsidR="005406DE" w:rsidRPr="005406DE">
              <w:rPr>
                <w:rFonts w:ascii="Times New Roman" w:eastAsia="Times New Roman" w:hAnsi="Times New Roman" w:cs="Times New Roman"/>
                <w:sz w:val="24"/>
                <w:szCs w:val="24"/>
                <w:lang w:eastAsia="en-US"/>
              </w:rPr>
              <w:t>Centar za zbrinjavanje radioaktivnog otpada</w:t>
            </w:r>
          </w:p>
        </w:tc>
      </w:tr>
    </w:tbl>
    <w:p w14:paraId="24746BD1"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r w:rsidRPr="00FA2547">
        <w:rPr>
          <w:rFonts w:ascii="Times New Roman" w:eastAsia="Times New Roman" w:hAnsi="Times New Roman" w:cs="Times New Roman"/>
          <w:sz w:val="24"/>
          <w:szCs w:val="24"/>
          <w:lang w:eastAsia="en-US"/>
        </w:rPr>
        <w:t>__________________________________________________________________________</w:t>
      </w:r>
    </w:p>
    <w:p w14:paraId="2158ED78"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p>
    <w:p w14:paraId="6B9AE570" w14:textId="77777777" w:rsidR="00FA2547" w:rsidRPr="00FA2547" w:rsidRDefault="00FA2547" w:rsidP="00FA2547">
      <w:pPr>
        <w:widowControl w:val="0"/>
        <w:autoSpaceDE w:val="0"/>
        <w:autoSpaceDN w:val="0"/>
        <w:spacing w:line="240" w:lineRule="auto"/>
        <w:ind w:left="0" w:firstLine="0"/>
        <w:jc w:val="both"/>
        <w:rPr>
          <w:rFonts w:ascii="Times New Roman" w:eastAsia="Times New Roman" w:hAnsi="Times New Roman" w:cs="Times New Roman"/>
          <w:sz w:val="24"/>
          <w:szCs w:val="24"/>
          <w:lang w:eastAsia="en-US"/>
        </w:rPr>
      </w:pPr>
    </w:p>
    <w:p w14:paraId="3060F984"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1351124D"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2837C32E"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7E477FD1"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17FF7967"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5D2D748D"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467329AC"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4B128639"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20B41146"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370778BB"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34AF70A8"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4981A4E3"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0D9F79BA"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3A0D7F35"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32D5D54B"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50646B32"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37714BE9" w14:textId="77777777" w:rsidR="00FA2547" w:rsidRPr="00FA2547" w:rsidRDefault="00FA2547" w:rsidP="00FA2547">
      <w:pPr>
        <w:widowControl w:val="0"/>
        <w:tabs>
          <w:tab w:val="center" w:pos="4536"/>
          <w:tab w:val="right" w:pos="9072"/>
        </w:tabs>
        <w:autoSpaceDE w:val="0"/>
        <w:autoSpaceDN w:val="0"/>
        <w:spacing w:line="240" w:lineRule="auto"/>
        <w:ind w:left="0" w:firstLine="0"/>
        <w:rPr>
          <w:rFonts w:ascii="Times New Roman" w:eastAsia="Times New Roman" w:hAnsi="Times New Roman" w:cs="Times New Roman"/>
          <w:sz w:val="24"/>
          <w:szCs w:val="24"/>
          <w:lang w:eastAsia="en-US"/>
        </w:rPr>
      </w:pPr>
    </w:p>
    <w:p w14:paraId="1079EEF5" w14:textId="77777777" w:rsidR="00FA2547" w:rsidRPr="00FA2547" w:rsidRDefault="00FA2547" w:rsidP="00FA2547">
      <w:pPr>
        <w:widowControl w:val="0"/>
        <w:autoSpaceDE w:val="0"/>
        <w:autoSpaceDN w:val="0"/>
        <w:spacing w:line="240" w:lineRule="auto"/>
        <w:ind w:left="0" w:firstLine="0"/>
        <w:rPr>
          <w:rFonts w:ascii="Times New Roman" w:eastAsia="Times New Roman" w:hAnsi="Times New Roman" w:cs="Times New Roman"/>
          <w:lang w:eastAsia="en-US"/>
        </w:rPr>
      </w:pPr>
    </w:p>
    <w:p w14:paraId="30D0E128" w14:textId="77777777" w:rsidR="00FA2547" w:rsidRPr="00FA2547" w:rsidRDefault="00FA2547" w:rsidP="00FA2547">
      <w:pPr>
        <w:widowControl w:val="0"/>
        <w:pBdr>
          <w:top w:val="single" w:sz="4" w:space="1" w:color="404040"/>
        </w:pBdr>
        <w:tabs>
          <w:tab w:val="center" w:pos="4536"/>
          <w:tab w:val="right" w:pos="9072"/>
        </w:tabs>
        <w:autoSpaceDE w:val="0"/>
        <w:autoSpaceDN w:val="0"/>
        <w:spacing w:line="240" w:lineRule="auto"/>
        <w:ind w:left="0" w:firstLine="0"/>
        <w:jc w:val="center"/>
        <w:rPr>
          <w:rFonts w:ascii="Times New Roman" w:eastAsia="Times New Roman" w:hAnsi="Times New Roman" w:cs="Times New Roman"/>
          <w:color w:val="404040"/>
          <w:spacing w:val="20"/>
          <w:sz w:val="20"/>
          <w:szCs w:val="20"/>
          <w:lang w:eastAsia="en-US"/>
        </w:rPr>
      </w:pPr>
      <w:r w:rsidRPr="00FA2547">
        <w:rPr>
          <w:rFonts w:ascii="Times New Roman" w:eastAsia="Times New Roman" w:hAnsi="Times New Roman" w:cs="Times New Roman"/>
          <w:color w:val="404040"/>
          <w:spacing w:val="20"/>
          <w:sz w:val="20"/>
          <w:szCs w:val="20"/>
          <w:lang w:eastAsia="en-US"/>
        </w:rPr>
        <w:t>Banski dvori | Trg Sv. Marka 2  | 10000 Zagreb | tel. 01 4569 222 | vlada.gov.hr</w:t>
      </w:r>
    </w:p>
    <w:p w14:paraId="00000001" w14:textId="4013A448" w:rsidR="00BD4C56" w:rsidRPr="007F1ED7" w:rsidRDefault="00E07D16" w:rsidP="000700D2">
      <w:pPr>
        <w:widowControl w:val="0"/>
        <w:ind w:left="0" w:firstLine="0"/>
        <w:jc w:val="right"/>
        <w:rPr>
          <w:rFonts w:ascii="Times New Roman" w:hAnsi="Times New Roman" w:cs="Times New Roman"/>
          <w:sz w:val="24"/>
          <w:szCs w:val="24"/>
        </w:rPr>
      </w:pPr>
      <w:r w:rsidRPr="007F1ED7">
        <w:rPr>
          <w:rFonts w:ascii="Times New Roman" w:hAnsi="Times New Roman" w:cs="Times New Roman"/>
          <w:b/>
          <w:sz w:val="24"/>
          <w:szCs w:val="24"/>
        </w:rPr>
        <w:t>PRIJEDLOG TEKSTA UREDBE</w:t>
      </w:r>
      <w:r w:rsidRPr="007F1ED7">
        <w:rPr>
          <w:rFonts w:ascii="Times New Roman" w:hAnsi="Times New Roman" w:cs="Times New Roman"/>
          <w:sz w:val="24"/>
          <w:szCs w:val="24"/>
        </w:rPr>
        <w:t xml:space="preserve"> </w:t>
      </w:r>
    </w:p>
    <w:p w14:paraId="00000003" w14:textId="77777777" w:rsidR="00BD4C56" w:rsidRPr="007F1ED7" w:rsidRDefault="00BD4C56">
      <w:pPr>
        <w:widowControl w:val="0"/>
        <w:pBdr>
          <w:top w:val="nil"/>
          <w:left w:val="nil"/>
          <w:bottom w:val="nil"/>
          <w:right w:val="nil"/>
          <w:between w:val="nil"/>
        </w:pBdr>
        <w:ind w:left="0" w:firstLine="0"/>
        <w:jc w:val="right"/>
        <w:rPr>
          <w:rFonts w:ascii="Times New Roman" w:hAnsi="Times New Roman" w:cs="Times New Roman"/>
          <w:sz w:val="24"/>
          <w:szCs w:val="24"/>
        </w:rPr>
      </w:pPr>
    </w:p>
    <w:p w14:paraId="00000004" w14:textId="77777777" w:rsidR="00BD4C56" w:rsidRPr="007F1ED7" w:rsidRDefault="00BD4C56">
      <w:pPr>
        <w:widowControl w:val="0"/>
        <w:pBdr>
          <w:top w:val="nil"/>
          <w:left w:val="nil"/>
          <w:bottom w:val="nil"/>
          <w:right w:val="nil"/>
          <w:between w:val="nil"/>
        </w:pBdr>
        <w:ind w:left="0" w:firstLine="0"/>
        <w:jc w:val="right"/>
        <w:rPr>
          <w:rFonts w:ascii="Times New Roman" w:hAnsi="Times New Roman" w:cs="Times New Roman"/>
          <w:sz w:val="24"/>
          <w:szCs w:val="24"/>
        </w:rPr>
      </w:pPr>
    </w:p>
    <w:p w14:paraId="00000005" w14:textId="5C93229C" w:rsidR="00BD4C56" w:rsidRPr="007F1ED7" w:rsidRDefault="00E07D16" w:rsidP="000700D2">
      <w:pPr>
        <w:widowControl w:val="0"/>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Na temelju članka </w:t>
      </w:r>
      <w:r w:rsidR="004C3549" w:rsidRPr="007F1ED7">
        <w:rPr>
          <w:rFonts w:ascii="Times New Roman" w:hAnsi="Times New Roman" w:cs="Times New Roman"/>
          <w:sz w:val="24"/>
          <w:szCs w:val="24"/>
        </w:rPr>
        <w:t>10.</w:t>
      </w:r>
      <w:r w:rsidR="003D0115">
        <w:rPr>
          <w:rFonts w:ascii="Times New Roman" w:hAnsi="Times New Roman" w:cs="Times New Roman"/>
          <w:sz w:val="24"/>
          <w:szCs w:val="24"/>
        </w:rPr>
        <w:t>,</w:t>
      </w:r>
      <w:r w:rsidR="004C3549" w:rsidRPr="007F1ED7">
        <w:rPr>
          <w:rFonts w:ascii="Times New Roman" w:hAnsi="Times New Roman" w:cs="Times New Roman"/>
          <w:sz w:val="24"/>
          <w:szCs w:val="24"/>
        </w:rPr>
        <w:t xml:space="preserve"> stavka 7</w:t>
      </w:r>
      <w:r w:rsidR="00A66B79" w:rsidRPr="007F1ED7">
        <w:rPr>
          <w:rFonts w:ascii="Times New Roman" w:hAnsi="Times New Roman" w:cs="Times New Roman"/>
          <w:sz w:val="24"/>
          <w:szCs w:val="24"/>
        </w:rPr>
        <w:t>.</w:t>
      </w:r>
      <w:r w:rsidR="004C3549" w:rsidRPr="007F1ED7">
        <w:rPr>
          <w:rFonts w:ascii="Times New Roman" w:hAnsi="Times New Roman" w:cs="Times New Roman"/>
          <w:sz w:val="24"/>
          <w:szCs w:val="24"/>
        </w:rPr>
        <w:t xml:space="preserve"> Zakona o Fondu za financiranje razgradnje i zbrinjavanja radioaktivnog otpada i istrošenoga nuklearnog goriva Nuklearne elektrane Krško </w:t>
      </w:r>
      <w:r w:rsidR="003D0115" w:rsidRPr="007F1ED7">
        <w:rPr>
          <w:rFonts w:ascii="Times New Roman" w:hAnsi="Times New Roman" w:cs="Times New Roman"/>
          <w:sz w:val="24"/>
          <w:szCs w:val="24"/>
        </w:rPr>
        <w:t>(</w:t>
      </w:r>
      <w:r w:rsidR="003D0115">
        <w:rPr>
          <w:rFonts w:ascii="Times New Roman" w:hAnsi="Times New Roman" w:cs="Times New Roman"/>
          <w:sz w:val="24"/>
          <w:szCs w:val="24"/>
        </w:rPr>
        <w:t>„</w:t>
      </w:r>
      <w:r w:rsidR="004C3549" w:rsidRPr="007F1ED7">
        <w:rPr>
          <w:rFonts w:ascii="Times New Roman" w:hAnsi="Times New Roman" w:cs="Times New Roman"/>
          <w:sz w:val="24"/>
          <w:szCs w:val="24"/>
        </w:rPr>
        <w:t>Narodne novine</w:t>
      </w:r>
      <w:r w:rsidR="00001AA0">
        <w:rPr>
          <w:rFonts w:ascii="Times New Roman" w:hAnsi="Times New Roman" w:cs="Times New Roman"/>
          <w:sz w:val="24"/>
          <w:szCs w:val="24"/>
        </w:rPr>
        <w:t>“</w:t>
      </w:r>
      <w:r w:rsidR="003D0115" w:rsidRPr="007F1ED7">
        <w:rPr>
          <w:rFonts w:ascii="Times New Roman" w:hAnsi="Times New Roman" w:cs="Times New Roman"/>
          <w:sz w:val="24"/>
          <w:szCs w:val="24"/>
        </w:rPr>
        <w:t xml:space="preserve">, </w:t>
      </w:r>
      <w:r w:rsidR="004C3549" w:rsidRPr="007F1ED7">
        <w:rPr>
          <w:rFonts w:ascii="Times New Roman" w:hAnsi="Times New Roman" w:cs="Times New Roman"/>
          <w:sz w:val="24"/>
          <w:szCs w:val="24"/>
        </w:rPr>
        <w:t>br</w:t>
      </w:r>
      <w:r w:rsidR="00787695">
        <w:rPr>
          <w:rFonts w:ascii="Times New Roman" w:hAnsi="Times New Roman" w:cs="Times New Roman"/>
          <w:sz w:val="24"/>
          <w:szCs w:val="24"/>
        </w:rPr>
        <w:t>.</w:t>
      </w:r>
      <w:r w:rsidR="004C3549" w:rsidRPr="007F1ED7">
        <w:rPr>
          <w:rFonts w:ascii="Times New Roman" w:hAnsi="Times New Roman" w:cs="Times New Roman"/>
          <w:sz w:val="24"/>
          <w:szCs w:val="24"/>
        </w:rPr>
        <w:t xml:space="preserve"> 107/07</w:t>
      </w:r>
      <w:r w:rsidR="003D0115">
        <w:rPr>
          <w:rFonts w:ascii="Times New Roman" w:hAnsi="Times New Roman" w:cs="Times New Roman"/>
          <w:sz w:val="24"/>
          <w:szCs w:val="24"/>
        </w:rPr>
        <w:t>.</w:t>
      </w:r>
      <w:r w:rsidR="004C3549" w:rsidRPr="007F1ED7">
        <w:rPr>
          <w:rFonts w:ascii="Times New Roman" w:hAnsi="Times New Roman" w:cs="Times New Roman"/>
          <w:sz w:val="24"/>
          <w:szCs w:val="24"/>
        </w:rPr>
        <w:t xml:space="preserve"> i 21/22</w:t>
      </w:r>
      <w:r w:rsidR="00BA4F28">
        <w:rPr>
          <w:rFonts w:ascii="Times New Roman" w:hAnsi="Times New Roman" w:cs="Times New Roman"/>
          <w:sz w:val="24"/>
          <w:szCs w:val="24"/>
        </w:rPr>
        <w:t>.</w:t>
      </w:r>
      <w:r w:rsidRPr="007F1ED7">
        <w:rPr>
          <w:rFonts w:ascii="Times New Roman" w:hAnsi="Times New Roman" w:cs="Times New Roman"/>
          <w:sz w:val="24"/>
          <w:szCs w:val="24"/>
        </w:rPr>
        <w:t xml:space="preserve">), Vlada Republike Hrvatske je na sjednici održanoj </w:t>
      </w:r>
      <w:r w:rsidR="00A66B79" w:rsidRPr="007F1ED7">
        <w:rPr>
          <w:rFonts w:ascii="Times New Roman" w:hAnsi="Times New Roman" w:cs="Times New Roman"/>
          <w:sz w:val="24"/>
          <w:szCs w:val="24"/>
        </w:rPr>
        <w:t>_______</w:t>
      </w:r>
      <w:r w:rsidRPr="007F1ED7">
        <w:rPr>
          <w:rFonts w:ascii="Times New Roman" w:hAnsi="Times New Roman" w:cs="Times New Roman"/>
          <w:sz w:val="24"/>
          <w:szCs w:val="24"/>
        </w:rPr>
        <w:t xml:space="preserve"> </w:t>
      </w:r>
      <w:r w:rsidR="00182DB3">
        <w:rPr>
          <w:rFonts w:ascii="Times New Roman" w:hAnsi="Times New Roman" w:cs="Times New Roman"/>
          <w:sz w:val="24"/>
          <w:szCs w:val="24"/>
        </w:rPr>
        <w:t>2025</w:t>
      </w:r>
      <w:r w:rsidRPr="007F1ED7">
        <w:rPr>
          <w:rFonts w:ascii="Times New Roman" w:hAnsi="Times New Roman" w:cs="Times New Roman"/>
          <w:sz w:val="24"/>
          <w:szCs w:val="24"/>
        </w:rPr>
        <w:t xml:space="preserve">. donijela </w:t>
      </w:r>
    </w:p>
    <w:p w14:paraId="00000006" w14:textId="77777777" w:rsidR="00BD4C56" w:rsidRPr="007F1ED7" w:rsidRDefault="00BD4C56">
      <w:pPr>
        <w:widowControl w:val="0"/>
        <w:pBdr>
          <w:top w:val="nil"/>
          <w:left w:val="nil"/>
          <w:bottom w:val="nil"/>
          <w:right w:val="nil"/>
          <w:between w:val="nil"/>
        </w:pBdr>
        <w:ind w:left="0" w:firstLine="0"/>
        <w:rPr>
          <w:rFonts w:ascii="Times New Roman" w:hAnsi="Times New Roman" w:cs="Times New Roman"/>
          <w:sz w:val="24"/>
          <w:szCs w:val="24"/>
        </w:rPr>
      </w:pPr>
    </w:p>
    <w:p w14:paraId="00000007" w14:textId="77777777" w:rsidR="00BD4C56" w:rsidRPr="007F1ED7" w:rsidRDefault="00E07D16" w:rsidP="000700D2">
      <w:pPr>
        <w:widowControl w:val="0"/>
        <w:pBdr>
          <w:top w:val="nil"/>
          <w:left w:val="nil"/>
          <w:bottom w:val="nil"/>
          <w:right w:val="nil"/>
          <w:between w:val="nil"/>
        </w:pBdr>
        <w:spacing w:line="240" w:lineRule="auto"/>
        <w:ind w:left="0" w:firstLine="0"/>
        <w:jc w:val="center"/>
        <w:rPr>
          <w:rFonts w:ascii="Times New Roman" w:hAnsi="Times New Roman" w:cs="Times New Roman"/>
          <w:b/>
          <w:sz w:val="24"/>
          <w:szCs w:val="24"/>
        </w:rPr>
      </w:pPr>
      <w:r w:rsidRPr="007F1ED7">
        <w:rPr>
          <w:rFonts w:ascii="Times New Roman" w:hAnsi="Times New Roman" w:cs="Times New Roman"/>
          <w:b/>
          <w:sz w:val="24"/>
          <w:szCs w:val="24"/>
        </w:rPr>
        <w:t xml:space="preserve">UREDBU </w:t>
      </w:r>
    </w:p>
    <w:p w14:paraId="4FE88C46" w14:textId="77777777" w:rsidR="000700D2" w:rsidRDefault="000700D2" w:rsidP="000700D2">
      <w:pPr>
        <w:widowControl w:val="0"/>
        <w:pBdr>
          <w:top w:val="nil"/>
          <w:left w:val="nil"/>
          <w:bottom w:val="nil"/>
          <w:right w:val="nil"/>
          <w:between w:val="nil"/>
        </w:pBdr>
        <w:spacing w:line="240" w:lineRule="auto"/>
        <w:ind w:left="0" w:firstLine="0"/>
        <w:jc w:val="center"/>
        <w:rPr>
          <w:rFonts w:ascii="Times New Roman" w:hAnsi="Times New Roman" w:cs="Times New Roman"/>
          <w:b/>
          <w:sz w:val="24"/>
          <w:szCs w:val="24"/>
        </w:rPr>
      </w:pPr>
    </w:p>
    <w:p w14:paraId="00000009" w14:textId="7A88882F" w:rsidR="00BD4C56" w:rsidRPr="007F1ED7" w:rsidRDefault="00A66B79" w:rsidP="000700D2">
      <w:pPr>
        <w:widowControl w:val="0"/>
        <w:pBdr>
          <w:top w:val="nil"/>
          <w:left w:val="nil"/>
          <w:bottom w:val="nil"/>
          <w:right w:val="nil"/>
          <w:between w:val="nil"/>
        </w:pBdr>
        <w:spacing w:line="240" w:lineRule="auto"/>
        <w:ind w:left="0" w:firstLine="0"/>
        <w:jc w:val="center"/>
        <w:rPr>
          <w:rFonts w:ascii="Times New Roman" w:hAnsi="Times New Roman" w:cs="Times New Roman"/>
          <w:b/>
          <w:sz w:val="24"/>
          <w:szCs w:val="24"/>
        </w:rPr>
      </w:pPr>
      <w:r w:rsidRPr="007F1ED7">
        <w:rPr>
          <w:rFonts w:ascii="Times New Roman" w:hAnsi="Times New Roman" w:cs="Times New Roman"/>
          <w:b/>
          <w:sz w:val="24"/>
          <w:szCs w:val="24"/>
        </w:rPr>
        <w:t>O VISINI NAKNADE</w:t>
      </w:r>
      <w:r w:rsidR="00167BC5">
        <w:rPr>
          <w:rFonts w:ascii="Times New Roman" w:hAnsi="Times New Roman" w:cs="Times New Roman"/>
          <w:b/>
          <w:sz w:val="24"/>
          <w:szCs w:val="24"/>
        </w:rPr>
        <w:t xml:space="preserve"> </w:t>
      </w:r>
      <w:r w:rsidRPr="007F1ED7">
        <w:rPr>
          <w:rFonts w:ascii="Times New Roman" w:hAnsi="Times New Roman" w:cs="Times New Roman"/>
          <w:b/>
          <w:sz w:val="24"/>
          <w:szCs w:val="24"/>
        </w:rPr>
        <w:t xml:space="preserve"> I NAČINU FINANCIRANJA JEDINICE LOKALNE I PODRUČNE</w:t>
      </w:r>
      <w:r w:rsidRPr="007F1ED7">
        <w:rPr>
          <w:rFonts w:ascii="Times New Roman" w:hAnsi="Times New Roman" w:cs="Times New Roman"/>
          <w:sz w:val="24"/>
          <w:szCs w:val="24"/>
        </w:rPr>
        <w:t xml:space="preserve"> </w:t>
      </w:r>
      <w:r w:rsidRPr="007F1ED7">
        <w:rPr>
          <w:rFonts w:ascii="Times New Roman" w:hAnsi="Times New Roman" w:cs="Times New Roman"/>
          <w:b/>
          <w:sz w:val="24"/>
          <w:szCs w:val="24"/>
        </w:rPr>
        <w:t>(REGIONALNE) SAMOUPRAVE NA ČIJEM PODRUČJU SE USPOSTAVLJA ILI NALAZ</w:t>
      </w:r>
      <w:r w:rsidR="005406DE">
        <w:rPr>
          <w:rFonts w:ascii="Times New Roman" w:hAnsi="Times New Roman" w:cs="Times New Roman"/>
          <w:b/>
          <w:sz w:val="24"/>
          <w:szCs w:val="24"/>
        </w:rPr>
        <w:t>I</w:t>
      </w:r>
      <w:r w:rsidRPr="007F1ED7">
        <w:rPr>
          <w:rFonts w:ascii="Times New Roman" w:hAnsi="Times New Roman" w:cs="Times New Roman"/>
          <w:b/>
          <w:sz w:val="24"/>
          <w:szCs w:val="24"/>
        </w:rPr>
        <w:t xml:space="preserve"> </w:t>
      </w:r>
      <w:r w:rsidR="005406DE" w:rsidRPr="005406DE">
        <w:rPr>
          <w:rFonts w:ascii="Times New Roman" w:hAnsi="Times New Roman" w:cs="Times New Roman"/>
          <w:b/>
          <w:sz w:val="24"/>
          <w:szCs w:val="24"/>
        </w:rPr>
        <w:t>CENTAR ZA ZBRINJAVANJE RADIOAKTIVNOG OTPADA</w:t>
      </w:r>
    </w:p>
    <w:p w14:paraId="44B18944" w14:textId="77777777" w:rsidR="0091164E" w:rsidRDefault="0091164E" w:rsidP="0091164E">
      <w:pPr>
        <w:spacing w:line="240" w:lineRule="auto"/>
        <w:ind w:left="0" w:firstLine="0"/>
        <w:rPr>
          <w:rFonts w:ascii="Times New Roman" w:hAnsi="Times New Roman" w:cs="Times New Roman"/>
          <w:sz w:val="24"/>
          <w:szCs w:val="24"/>
        </w:rPr>
      </w:pPr>
    </w:p>
    <w:p w14:paraId="48822250" w14:textId="77777777" w:rsidR="0091164E" w:rsidRDefault="0091164E" w:rsidP="0091164E">
      <w:pPr>
        <w:spacing w:line="240" w:lineRule="auto"/>
        <w:ind w:left="0" w:firstLine="0"/>
        <w:rPr>
          <w:rFonts w:ascii="Times New Roman" w:hAnsi="Times New Roman" w:cs="Times New Roman"/>
          <w:sz w:val="24"/>
          <w:szCs w:val="24"/>
        </w:rPr>
      </w:pPr>
    </w:p>
    <w:p w14:paraId="0000000D" w14:textId="7EA937A9" w:rsidR="00BD4C56"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Članak 1.</w:t>
      </w:r>
    </w:p>
    <w:p w14:paraId="158970BE" w14:textId="77777777" w:rsidR="000700D2" w:rsidRPr="00787695" w:rsidRDefault="000700D2" w:rsidP="000700D2">
      <w:pPr>
        <w:spacing w:line="240" w:lineRule="auto"/>
        <w:ind w:left="0" w:firstLine="0"/>
        <w:jc w:val="center"/>
        <w:rPr>
          <w:rFonts w:ascii="Times New Roman" w:hAnsi="Times New Roman" w:cs="Times New Roman"/>
          <w:b/>
          <w:sz w:val="24"/>
          <w:szCs w:val="24"/>
        </w:rPr>
      </w:pPr>
    </w:p>
    <w:p w14:paraId="0000000E" w14:textId="58EB9ACF" w:rsidR="00BD4C56" w:rsidRDefault="00E07D16"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Ovom Uredbom utvrđuje se visina</w:t>
      </w:r>
      <w:r w:rsidR="00B71E6D">
        <w:rPr>
          <w:rFonts w:ascii="Times New Roman" w:hAnsi="Times New Roman" w:cs="Times New Roman"/>
          <w:sz w:val="24"/>
          <w:szCs w:val="24"/>
        </w:rPr>
        <w:t xml:space="preserve"> i namjen</w:t>
      </w:r>
      <w:r w:rsidR="00A52C62">
        <w:rPr>
          <w:rFonts w:ascii="Times New Roman" w:hAnsi="Times New Roman" w:cs="Times New Roman"/>
          <w:sz w:val="24"/>
          <w:szCs w:val="24"/>
        </w:rPr>
        <w:t>a</w:t>
      </w:r>
      <w:r w:rsidRPr="007F1ED7">
        <w:rPr>
          <w:rFonts w:ascii="Times New Roman" w:hAnsi="Times New Roman" w:cs="Times New Roman"/>
          <w:sz w:val="24"/>
          <w:szCs w:val="24"/>
        </w:rPr>
        <w:t xml:space="preserve"> naknade</w:t>
      </w:r>
      <w:r w:rsidR="00B71E6D">
        <w:rPr>
          <w:rFonts w:ascii="Times New Roman" w:hAnsi="Times New Roman" w:cs="Times New Roman"/>
          <w:sz w:val="24"/>
          <w:szCs w:val="24"/>
        </w:rPr>
        <w:t xml:space="preserve">, </w:t>
      </w:r>
      <w:r w:rsidRPr="007F1ED7">
        <w:rPr>
          <w:rFonts w:ascii="Times New Roman" w:hAnsi="Times New Roman" w:cs="Times New Roman"/>
          <w:sz w:val="24"/>
          <w:szCs w:val="24"/>
        </w:rPr>
        <w:t xml:space="preserve">način financiranja jedinice lokalne i područne (regionalne) samouprave na čijem području se </w:t>
      </w:r>
      <w:r w:rsidR="000B0447" w:rsidRPr="007F1ED7">
        <w:rPr>
          <w:rFonts w:ascii="Times New Roman" w:hAnsi="Times New Roman" w:cs="Times New Roman"/>
          <w:sz w:val="24"/>
          <w:szCs w:val="24"/>
        </w:rPr>
        <w:t xml:space="preserve">uspostavljaju ili nalaze građevine za zbrinjavanje radioaktivnog otpada </w:t>
      </w:r>
      <w:r w:rsidR="00CA404A">
        <w:rPr>
          <w:rFonts w:ascii="Times New Roman" w:hAnsi="Times New Roman" w:cs="Times New Roman"/>
          <w:sz w:val="24"/>
          <w:szCs w:val="24"/>
        </w:rPr>
        <w:t xml:space="preserve">koje </w:t>
      </w:r>
      <w:r w:rsidR="00343446">
        <w:rPr>
          <w:rFonts w:ascii="Times New Roman" w:hAnsi="Times New Roman" w:cs="Times New Roman"/>
          <w:sz w:val="24"/>
          <w:szCs w:val="24"/>
        </w:rPr>
        <w:t>su</w:t>
      </w:r>
      <w:r w:rsidR="000B0447" w:rsidRPr="007F1ED7">
        <w:rPr>
          <w:rFonts w:ascii="Times New Roman" w:hAnsi="Times New Roman" w:cs="Times New Roman"/>
          <w:sz w:val="24"/>
          <w:szCs w:val="24"/>
        </w:rPr>
        <w:t xml:space="preserve"> vlasništv</w:t>
      </w:r>
      <w:r w:rsidR="00CA404A">
        <w:rPr>
          <w:rFonts w:ascii="Times New Roman" w:hAnsi="Times New Roman" w:cs="Times New Roman"/>
          <w:sz w:val="24"/>
          <w:szCs w:val="24"/>
        </w:rPr>
        <w:t>o</w:t>
      </w:r>
      <w:r w:rsidR="000B0447" w:rsidRPr="007F1ED7">
        <w:rPr>
          <w:rFonts w:ascii="Times New Roman" w:hAnsi="Times New Roman" w:cs="Times New Roman"/>
          <w:sz w:val="24"/>
          <w:szCs w:val="24"/>
        </w:rPr>
        <w:t xml:space="preserve"> Fonda</w:t>
      </w:r>
      <w:r w:rsidR="00CA404A">
        <w:rPr>
          <w:rFonts w:ascii="Times New Roman" w:hAnsi="Times New Roman" w:cs="Times New Roman"/>
          <w:sz w:val="24"/>
          <w:szCs w:val="24"/>
        </w:rPr>
        <w:t xml:space="preserve"> </w:t>
      </w:r>
      <w:r w:rsidR="00CA404A" w:rsidRPr="007F1ED7">
        <w:rPr>
          <w:rFonts w:ascii="Times New Roman" w:hAnsi="Times New Roman" w:cs="Times New Roman"/>
          <w:sz w:val="24"/>
          <w:szCs w:val="24"/>
        </w:rPr>
        <w:t>za financiranje razgradnje i zbrinjavanja radioaktivnog otpada i istrošenoga nuklearnog goriva Nuklearne elektrane Krško</w:t>
      </w:r>
      <w:r w:rsidR="00CA404A">
        <w:rPr>
          <w:rFonts w:ascii="Times New Roman" w:hAnsi="Times New Roman" w:cs="Times New Roman"/>
          <w:sz w:val="24"/>
          <w:szCs w:val="24"/>
        </w:rPr>
        <w:t xml:space="preserve"> </w:t>
      </w:r>
      <w:r w:rsidR="00CA404A" w:rsidRPr="007F1ED7">
        <w:rPr>
          <w:rFonts w:ascii="Times New Roman" w:hAnsi="Times New Roman" w:cs="Times New Roman"/>
          <w:sz w:val="24"/>
          <w:szCs w:val="24"/>
        </w:rPr>
        <w:t>(</w:t>
      </w:r>
      <w:r w:rsidR="00787695">
        <w:rPr>
          <w:rFonts w:ascii="Times New Roman" w:hAnsi="Times New Roman" w:cs="Times New Roman"/>
          <w:sz w:val="24"/>
          <w:szCs w:val="24"/>
        </w:rPr>
        <w:t xml:space="preserve">u </w:t>
      </w:r>
      <w:r w:rsidR="00343446">
        <w:rPr>
          <w:rFonts w:ascii="Times New Roman" w:hAnsi="Times New Roman" w:cs="Times New Roman"/>
          <w:sz w:val="24"/>
          <w:szCs w:val="24"/>
        </w:rPr>
        <w:t>d</w:t>
      </w:r>
      <w:r w:rsidR="00CA404A" w:rsidRPr="007F1ED7">
        <w:rPr>
          <w:rFonts w:ascii="Times New Roman" w:hAnsi="Times New Roman" w:cs="Times New Roman"/>
          <w:sz w:val="24"/>
          <w:szCs w:val="24"/>
        </w:rPr>
        <w:t>alj</w:t>
      </w:r>
      <w:r w:rsidR="00787695">
        <w:rPr>
          <w:rFonts w:ascii="Times New Roman" w:hAnsi="Times New Roman" w:cs="Times New Roman"/>
          <w:sz w:val="24"/>
          <w:szCs w:val="24"/>
        </w:rPr>
        <w:t>nj</w:t>
      </w:r>
      <w:r w:rsidR="00343446">
        <w:rPr>
          <w:rFonts w:ascii="Times New Roman" w:hAnsi="Times New Roman" w:cs="Times New Roman"/>
          <w:sz w:val="24"/>
          <w:szCs w:val="24"/>
        </w:rPr>
        <w:t>e</w:t>
      </w:r>
      <w:r w:rsidR="00787695">
        <w:rPr>
          <w:rFonts w:ascii="Times New Roman" w:hAnsi="Times New Roman" w:cs="Times New Roman"/>
          <w:sz w:val="24"/>
          <w:szCs w:val="24"/>
        </w:rPr>
        <w:t>m</w:t>
      </w:r>
      <w:r w:rsidR="00343446">
        <w:rPr>
          <w:rFonts w:ascii="Times New Roman" w:hAnsi="Times New Roman" w:cs="Times New Roman"/>
          <w:sz w:val="24"/>
          <w:szCs w:val="24"/>
        </w:rPr>
        <w:t xml:space="preserve"> tekstu:</w:t>
      </w:r>
      <w:r w:rsidR="00CA404A" w:rsidRPr="007F1ED7">
        <w:rPr>
          <w:rFonts w:ascii="Times New Roman" w:hAnsi="Times New Roman" w:cs="Times New Roman"/>
          <w:sz w:val="24"/>
          <w:szCs w:val="24"/>
        </w:rPr>
        <w:t xml:space="preserve"> </w:t>
      </w:r>
      <w:r w:rsidR="00CA404A" w:rsidRPr="0091164E">
        <w:rPr>
          <w:rFonts w:ascii="Times New Roman" w:hAnsi="Times New Roman" w:cs="Times New Roman"/>
          <w:sz w:val="24"/>
          <w:szCs w:val="24"/>
        </w:rPr>
        <w:t>Fond)</w:t>
      </w:r>
      <w:r w:rsidR="00343446" w:rsidRPr="0091164E">
        <w:rPr>
          <w:rFonts w:ascii="Times New Roman" w:hAnsi="Times New Roman" w:cs="Times New Roman"/>
          <w:sz w:val="24"/>
          <w:szCs w:val="24"/>
        </w:rPr>
        <w:t xml:space="preserve"> te </w:t>
      </w:r>
      <w:r w:rsidR="000B0447" w:rsidRPr="0091164E">
        <w:rPr>
          <w:rFonts w:ascii="Times New Roman" w:hAnsi="Times New Roman" w:cs="Times New Roman"/>
          <w:sz w:val="24"/>
          <w:szCs w:val="24"/>
        </w:rPr>
        <w:t xml:space="preserve">koje </w:t>
      </w:r>
      <w:r w:rsidR="00343446" w:rsidRPr="0091164E">
        <w:rPr>
          <w:rFonts w:ascii="Times New Roman" w:hAnsi="Times New Roman" w:cs="Times New Roman"/>
          <w:sz w:val="24"/>
          <w:szCs w:val="24"/>
        </w:rPr>
        <w:t>predstavljaju</w:t>
      </w:r>
      <w:r w:rsidR="000B0447" w:rsidRPr="0091164E">
        <w:rPr>
          <w:rFonts w:ascii="Times New Roman" w:hAnsi="Times New Roman" w:cs="Times New Roman"/>
          <w:sz w:val="24"/>
          <w:szCs w:val="24"/>
        </w:rPr>
        <w:t xml:space="preserve"> Centar za zbrinjavanje radioaktivnog otpada</w:t>
      </w:r>
      <w:r w:rsidR="0031000C" w:rsidRPr="0091164E">
        <w:rPr>
          <w:rFonts w:ascii="Times New Roman" w:hAnsi="Times New Roman" w:cs="Times New Roman"/>
          <w:sz w:val="24"/>
          <w:szCs w:val="24"/>
        </w:rPr>
        <w:t xml:space="preserve"> (</w:t>
      </w:r>
      <w:r w:rsidR="00787695" w:rsidRPr="0091164E">
        <w:rPr>
          <w:rFonts w:ascii="Times New Roman" w:hAnsi="Times New Roman" w:cs="Times New Roman"/>
          <w:sz w:val="24"/>
          <w:szCs w:val="24"/>
        </w:rPr>
        <w:t>u daljnjem</w:t>
      </w:r>
      <w:r w:rsidR="0031000C" w:rsidRPr="0091164E">
        <w:rPr>
          <w:rFonts w:ascii="Times New Roman" w:hAnsi="Times New Roman" w:cs="Times New Roman"/>
          <w:sz w:val="24"/>
          <w:szCs w:val="24"/>
        </w:rPr>
        <w:t xml:space="preserve"> tekstu: Centar</w:t>
      </w:r>
      <w:r w:rsidR="0031000C">
        <w:rPr>
          <w:rFonts w:ascii="Times New Roman" w:hAnsi="Times New Roman" w:cs="Times New Roman"/>
          <w:sz w:val="24"/>
          <w:szCs w:val="24"/>
        </w:rPr>
        <w:t>)</w:t>
      </w:r>
      <w:r w:rsidR="00A26B54">
        <w:rPr>
          <w:rFonts w:ascii="Times New Roman" w:hAnsi="Times New Roman" w:cs="Times New Roman"/>
          <w:sz w:val="24"/>
          <w:szCs w:val="24"/>
        </w:rPr>
        <w:t xml:space="preserve">, </w:t>
      </w:r>
      <w:r w:rsidR="00A26B54" w:rsidRPr="0091164E">
        <w:rPr>
          <w:rFonts w:ascii="Times New Roman" w:hAnsi="Times New Roman" w:cs="Times New Roman"/>
          <w:sz w:val="24"/>
          <w:szCs w:val="24"/>
        </w:rPr>
        <w:t>ustroj</w:t>
      </w:r>
      <w:r w:rsidR="0091164E" w:rsidRPr="0091164E">
        <w:rPr>
          <w:rFonts w:ascii="Times New Roman" w:hAnsi="Times New Roman" w:cs="Times New Roman"/>
          <w:sz w:val="24"/>
          <w:szCs w:val="24"/>
        </w:rPr>
        <w:t>stv</w:t>
      </w:r>
      <w:r w:rsidR="00A26B54" w:rsidRPr="0091164E">
        <w:rPr>
          <w:rFonts w:ascii="Times New Roman" w:hAnsi="Times New Roman" w:cs="Times New Roman"/>
          <w:sz w:val="24"/>
          <w:szCs w:val="24"/>
        </w:rPr>
        <w:t>enu</w:t>
      </w:r>
      <w:r w:rsidR="00A26B54">
        <w:rPr>
          <w:rFonts w:ascii="Times New Roman" w:hAnsi="Times New Roman" w:cs="Times New Roman"/>
          <w:sz w:val="24"/>
          <w:szCs w:val="24"/>
        </w:rPr>
        <w:t xml:space="preserve"> jedinicu Fonda</w:t>
      </w:r>
      <w:r w:rsidRPr="007F1ED7">
        <w:rPr>
          <w:rFonts w:ascii="Times New Roman" w:hAnsi="Times New Roman" w:cs="Times New Roman"/>
          <w:sz w:val="24"/>
          <w:szCs w:val="24"/>
        </w:rPr>
        <w:t xml:space="preserve">. </w:t>
      </w:r>
    </w:p>
    <w:p w14:paraId="361D6650" w14:textId="77777777" w:rsidR="00B71E6D" w:rsidRDefault="00B71E6D" w:rsidP="000700D2">
      <w:pPr>
        <w:spacing w:line="240" w:lineRule="auto"/>
        <w:ind w:left="0" w:firstLine="0"/>
        <w:jc w:val="both"/>
        <w:rPr>
          <w:rFonts w:ascii="Times New Roman" w:hAnsi="Times New Roman" w:cs="Times New Roman"/>
          <w:sz w:val="24"/>
          <w:szCs w:val="24"/>
        </w:rPr>
      </w:pPr>
    </w:p>
    <w:p w14:paraId="0000000F" w14:textId="51390A62" w:rsidR="00BD4C56" w:rsidRDefault="00B71E6D"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Članak 2.</w:t>
      </w:r>
    </w:p>
    <w:p w14:paraId="14503C14" w14:textId="77777777" w:rsidR="000700D2" w:rsidRPr="00787695" w:rsidRDefault="000700D2" w:rsidP="000700D2">
      <w:pPr>
        <w:spacing w:line="240" w:lineRule="auto"/>
        <w:ind w:left="0" w:firstLine="0"/>
        <w:jc w:val="center"/>
        <w:rPr>
          <w:rFonts w:ascii="Times New Roman" w:hAnsi="Times New Roman" w:cs="Times New Roman"/>
          <w:b/>
          <w:sz w:val="24"/>
          <w:szCs w:val="24"/>
        </w:rPr>
      </w:pPr>
    </w:p>
    <w:p w14:paraId="025CD49E" w14:textId="3AD794BF" w:rsidR="00980ED2" w:rsidRPr="00980ED2" w:rsidRDefault="00980ED2" w:rsidP="000700D2">
      <w:pPr>
        <w:spacing w:line="240" w:lineRule="auto"/>
        <w:ind w:left="0" w:firstLine="0"/>
        <w:rPr>
          <w:rFonts w:ascii="Times New Roman" w:hAnsi="Times New Roman" w:cs="Times New Roman"/>
          <w:sz w:val="24"/>
          <w:szCs w:val="24"/>
        </w:rPr>
      </w:pPr>
      <w:r w:rsidRPr="00980ED2">
        <w:rPr>
          <w:rFonts w:ascii="Times New Roman" w:hAnsi="Times New Roman" w:cs="Times New Roman"/>
          <w:sz w:val="24"/>
          <w:szCs w:val="24"/>
        </w:rPr>
        <w:t>Pojedini pojmovi u smislu ov</w:t>
      </w:r>
      <w:r>
        <w:rPr>
          <w:rFonts w:ascii="Times New Roman" w:hAnsi="Times New Roman" w:cs="Times New Roman"/>
          <w:sz w:val="24"/>
          <w:szCs w:val="24"/>
        </w:rPr>
        <w:t xml:space="preserve">e Uredbe </w:t>
      </w:r>
      <w:r w:rsidRPr="00980ED2">
        <w:rPr>
          <w:rFonts w:ascii="Times New Roman" w:hAnsi="Times New Roman" w:cs="Times New Roman"/>
          <w:sz w:val="24"/>
          <w:szCs w:val="24"/>
        </w:rPr>
        <w:t xml:space="preserve">imaju sljedeće značenje: </w:t>
      </w:r>
    </w:p>
    <w:p w14:paraId="3E556FAA" w14:textId="252B649B" w:rsidR="00980ED2" w:rsidRDefault="00980ED2" w:rsidP="000700D2">
      <w:pPr>
        <w:spacing w:line="240" w:lineRule="auto"/>
        <w:ind w:left="0" w:firstLine="0"/>
        <w:rPr>
          <w:rFonts w:ascii="Times New Roman" w:hAnsi="Times New Roman" w:cs="Times New Roman"/>
          <w:sz w:val="24"/>
          <w:szCs w:val="24"/>
        </w:rPr>
      </w:pPr>
    </w:p>
    <w:p w14:paraId="6EA9A46C" w14:textId="1B882AFB" w:rsidR="00980ED2" w:rsidRPr="001A7C8A" w:rsidRDefault="00980ED2" w:rsidP="000700D2">
      <w:pPr>
        <w:pStyle w:val="ListParagraph"/>
        <w:numPr>
          <w:ilvl w:val="0"/>
          <w:numId w:val="13"/>
        </w:numPr>
        <w:spacing w:line="240" w:lineRule="auto"/>
        <w:jc w:val="both"/>
        <w:rPr>
          <w:rFonts w:ascii="Times New Roman" w:hAnsi="Times New Roman" w:cs="Times New Roman"/>
          <w:sz w:val="24"/>
          <w:szCs w:val="24"/>
        </w:rPr>
      </w:pPr>
      <w:r w:rsidRPr="00787695">
        <w:rPr>
          <w:rFonts w:ascii="Times New Roman" w:hAnsi="Times New Roman" w:cs="Times New Roman"/>
          <w:bCs/>
          <w:i/>
          <w:sz w:val="24"/>
          <w:szCs w:val="24"/>
        </w:rPr>
        <w:t>Centar za zbrinjavanje radioaktivnog otpada</w:t>
      </w:r>
      <w:r w:rsidRPr="001A7C8A">
        <w:rPr>
          <w:rFonts w:ascii="Times New Roman" w:hAnsi="Times New Roman" w:cs="Times New Roman"/>
          <w:sz w:val="24"/>
          <w:szCs w:val="24"/>
        </w:rPr>
        <w:t xml:space="preserve"> je ustrojstvena jedinica Fonda za financiranje razgradnje i zbrinjavanja radioaktivnog otpada i istrošenog nuklearnog goriva Nuklearne elektrane Krško, a uključuje postrojenja za predobradu, obradu, kondicioniranje, rukovanje, dugoročno skladištenje i odlaganje radioaktivnog otpada i iskorištenih izvora podrijetlom s teritorija Republike Hrvatske, uključujući i središnje skladište te radioaktivnog otpada koji nije nastao na teritoriju Republike Hrvatske, a čija obveza zbrinjavanja proizlazi iz bilateralnih ugovora sklopljenih prije dana stupanja na snagu Zakona o radiološkoj i nuklearnoj sigurnosti (</w:t>
      </w:r>
      <w:r w:rsidR="00787695">
        <w:rPr>
          <w:rFonts w:ascii="Times New Roman" w:hAnsi="Times New Roman" w:cs="Times New Roman"/>
          <w:sz w:val="24"/>
          <w:szCs w:val="24"/>
        </w:rPr>
        <w:t>„Narodne novine“, br.</w:t>
      </w:r>
      <w:r w:rsidRPr="001A7C8A">
        <w:rPr>
          <w:rFonts w:ascii="Times New Roman" w:hAnsi="Times New Roman" w:cs="Times New Roman"/>
          <w:sz w:val="24"/>
          <w:szCs w:val="24"/>
        </w:rPr>
        <w:t xml:space="preserve"> 141/13</w:t>
      </w:r>
      <w:r w:rsidR="00787695">
        <w:rPr>
          <w:rFonts w:ascii="Times New Roman" w:hAnsi="Times New Roman" w:cs="Times New Roman"/>
          <w:sz w:val="24"/>
          <w:szCs w:val="24"/>
        </w:rPr>
        <w:t>.</w:t>
      </w:r>
      <w:r w:rsidRPr="001A7C8A">
        <w:rPr>
          <w:rFonts w:ascii="Times New Roman" w:hAnsi="Times New Roman" w:cs="Times New Roman"/>
          <w:sz w:val="24"/>
          <w:szCs w:val="24"/>
        </w:rPr>
        <w:t>, 39/15</w:t>
      </w:r>
      <w:r w:rsidR="00787695">
        <w:rPr>
          <w:rFonts w:ascii="Times New Roman" w:hAnsi="Times New Roman" w:cs="Times New Roman"/>
          <w:sz w:val="24"/>
          <w:szCs w:val="24"/>
        </w:rPr>
        <w:t>.</w:t>
      </w:r>
      <w:r w:rsidRPr="001A7C8A">
        <w:rPr>
          <w:rFonts w:ascii="Times New Roman" w:hAnsi="Times New Roman" w:cs="Times New Roman"/>
          <w:sz w:val="24"/>
          <w:szCs w:val="24"/>
        </w:rPr>
        <w:t>, 130/17</w:t>
      </w:r>
      <w:r w:rsidR="00787695">
        <w:rPr>
          <w:rFonts w:ascii="Times New Roman" w:hAnsi="Times New Roman" w:cs="Times New Roman"/>
          <w:sz w:val="24"/>
          <w:szCs w:val="24"/>
        </w:rPr>
        <w:t>.</w:t>
      </w:r>
      <w:r w:rsidRPr="001A7C8A">
        <w:rPr>
          <w:rFonts w:ascii="Times New Roman" w:hAnsi="Times New Roman" w:cs="Times New Roman"/>
          <w:sz w:val="24"/>
          <w:szCs w:val="24"/>
        </w:rPr>
        <w:t>, 118/18</w:t>
      </w:r>
      <w:r w:rsidR="00787695">
        <w:rPr>
          <w:rFonts w:ascii="Times New Roman" w:hAnsi="Times New Roman" w:cs="Times New Roman"/>
          <w:sz w:val="24"/>
          <w:szCs w:val="24"/>
        </w:rPr>
        <w:t>.</w:t>
      </w:r>
      <w:r w:rsidRPr="001A7C8A">
        <w:rPr>
          <w:rFonts w:ascii="Times New Roman" w:hAnsi="Times New Roman" w:cs="Times New Roman"/>
          <w:sz w:val="24"/>
          <w:szCs w:val="24"/>
        </w:rPr>
        <w:t>, 21/22</w:t>
      </w:r>
      <w:r w:rsidR="00787695">
        <w:rPr>
          <w:rFonts w:ascii="Times New Roman" w:hAnsi="Times New Roman" w:cs="Times New Roman"/>
          <w:sz w:val="24"/>
          <w:szCs w:val="24"/>
        </w:rPr>
        <w:t>.</w:t>
      </w:r>
      <w:r w:rsidRPr="001A7C8A">
        <w:rPr>
          <w:rFonts w:ascii="Times New Roman" w:hAnsi="Times New Roman" w:cs="Times New Roman"/>
          <w:sz w:val="24"/>
          <w:szCs w:val="24"/>
        </w:rPr>
        <w:t xml:space="preserve"> i 114/22</w:t>
      </w:r>
      <w:r w:rsidR="00787695">
        <w:rPr>
          <w:rFonts w:ascii="Times New Roman" w:hAnsi="Times New Roman" w:cs="Times New Roman"/>
          <w:sz w:val="24"/>
          <w:szCs w:val="24"/>
        </w:rPr>
        <w:t>.</w:t>
      </w:r>
      <w:r w:rsidRPr="001A7C8A">
        <w:rPr>
          <w:rFonts w:ascii="Times New Roman" w:hAnsi="Times New Roman" w:cs="Times New Roman"/>
          <w:sz w:val="24"/>
          <w:szCs w:val="24"/>
        </w:rPr>
        <w:t>)</w:t>
      </w:r>
    </w:p>
    <w:p w14:paraId="7D15C801" w14:textId="211B8395" w:rsidR="00980ED2" w:rsidRPr="001A7C8A" w:rsidRDefault="00B71E6D" w:rsidP="000700D2">
      <w:pPr>
        <w:pStyle w:val="ListParagraph"/>
        <w:numPr>
          <w:ilvl w:val="0"/>
          <w:numId w:val="13"/>
        </w:numPr>
        <w:spacing w:line="240" w:lineRule="auto"/>
        <w:jc w:val="both"/>
        <w:rPr>
          <w:rFonts w:ascii="Times New Roman" w:hAnsi="Times New Roman" w:cs="Times New Roman"/>
          <w:sz w:val="24"/>
          <w:szCs w:val="24"/>
        </w:rPr>
      </w:pPr>
      <w:r w:rsidRPr="001A7C8A">
        <w:rPr>
          <w:rFonts w:ascii="Times New Roman" w:hAnsi="Times New Roman" w:cs="Times New Roman"/>
          <w:sz w:val="24"/>
          <w:szCs w:val="24"/>
        </w:rPr>
        <w:lastRenderedPageBreak/>
        <w:t xml:space="preserve"> </w:t>
      </w:r>
      <w:r w:rsidRPr="001A7C8A">
        <w:rPr>
          <w:rFonts w:ascii="Times New Roman" w:hAnsi="Times New Roman" w:cs="Times New Roman"/>
          <w:i/>
          <w:iCs/>
          <w:sz w:val="24"/>
          <w:szCs w:val="24"/>
        </w:rPr>
        <w:t>dugoročno</w:t>
      </w:r>
      <w:r w:rsidRPr="001A7C8A">
        <w:rPr>
          <w:rFonts w:ascii="Times New Roman" w:hAnsi="Times New Roman" w:cs="Times New Roman"/>
          <w:sz w:val="24"/>
          <w:szCs w:val="24"/>
        </w:rPr>
        <w:t xml:space="preserve"> </w:t>
      </w:r>
      <w:r w:rsidRPr="001A7C8A">
        <w:rPr>
          <w:rFonts w:ascii="Times New Roman" w:hAnsi="Times New Roman" w:cs="Times New Roman"/>
          <w:i/>
          <w:iCs/>
          <w:sz w:val="24"/>
          <w:szCs w:val="24"/>
        </w:rPr>
        <w:t xml:space="preserve">skladište  za nisko i srednje radioaktivni otpada iz Nuklearne elektrane Krško </w:t>
      </w:r>
      <w:r w:rsidRPr="001A7C8A">
        <w:rPr>
          <w:rFonts w:ascii="Times New Roman" w:hAnsi="Times New Roman" w:cs="Times New Roman"/>
          <w:sz w:val="24"/>
          <w:szCs w:val="24"/>
        </w:rPr>
        <w:t xml:space="preserve">je građevina za skladištenje radioaktivnog otpada, a čija obveza zbrinjavanja proizlazi iz </w:t>
      </w:r>
      <w:r w:rsidRPr="00787695">
        <w:rPr>
          <w:rFonts w:ascii="Times New Roman" w:hAnsi="Times New Roman" w:cs="Times New Roman"/>
          <w:sz w:val="24"/>
          <w:szCs w:val="24"/>
        </w:rPr>
        <w:t xml:space="preserve">Ugovora između Vlade Republike Hrvatske i Vlade Republike Slovenije o uređenju statusnih i drugih pravnih odnosa vezanih uz ulaganje, iskorištavanje i razgradnju </w:t>
      </w:r>
      <w:r w:rsidR="00787695" w:rsidRPr="00787695">
        <w:rPr>
          <w:rFonts w:ascii="Times New Roman" w:hAnsi="Times New Roman" w:cs="Times New Roman"/>
          <w:sz w:val="24"/>
          <w:szCs w:val="24"/>
        </w:rPr>
        <w:t>n</w:t>
      </w:r>
      <w:r w:rsidRPr="00787695">
        <w:rPr>
          <w:rFonts w:ascii="Times New Roman" w:hAnsi="Times New Roman" w:cs="Times New Roman"/>
          <w:sz w:val="24"/>
          <w:szCs w:val="24"/>
        </w:rPr>
        <w:t xml:space="preserve">uklearne elektrane Krško </w:t>
      </w:r>
      <w:r w:rsidRPr="001A7C8A">
        <w:rPr>
          <w:rFonts w:ascii="Times New Roman" w:hAnsi="Times New Roman" w:cs="Times New Roman"/>
          <w:sz w:val="24"/>
          <w:szCs w:val="24"/>
        </w:rPr>
        <w:t>(„Narodne novine“ – Međunarodni ugovori, broj 9/02.)</w:t>
      </w:r>
    </w:p>
    <w:p w14:paraId="1DCE63D1" w14:textId="05FC6E37" w:rsidR="00980ED2" w:rsidRDefault="00980ED2" w:rsidP="000700D2">
      <w:pPr>
        <w:pStyle w:val="ListParagraph"/>
        <w:numPr>
          <w:ilvl w:val="0"/>
          <w:numId w:val="13"/>
        </w:numPr>
        <w:spacing w:line="240" w:lineRule="auto"/>
        <w:jc w:val="both"/>
        <w:rPr>
          <w:rFonts w:ascii="Times New Roman" w:hAnsi="Times New Roman" w:cs="Times New Roman"/>
          <w:sz w:val="24"/>
          <w:szCs w:val="24"/>
        </w:rPr>
      </w:pPr>
      <w:r w:rsidRPr="00787695">
        <w:rPr>
          <w:rFonts w:ascii="Times New Roman" w:hAnsi="Times New Roman" w:cs="Times New Roman"/>
          <w:i/>
          <w:sz w:val="24"/>
          <w:szCs w:val="24"/>
        </w:rPr>
        <w:t>središnje skladište</w:t>
      </w:r>
      <w:r w:rsidRPr="00E85F67">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980ED2">
        <w:rPr>
          <w:rFonts w:ascii="Times New Roman" w:hAnsi="Times New Roman" w:cs="Times New Roman"/>
          <w:sz w:val="24"/>
          <w:szCs w:val="24"/>
        </w:rPr>
        <w:t>građevina za skladištenje radioaktivnog otpada i</w:t>
      </w:r>
      <w:r w:rsidR="00787695">
        <w:rPr>
          <w:rFonts w:ascii="Times New Roman" w:hAnsi="Times New Roman" w:cs="Times New Roman"/>
          <w:sz w:val="24"/>
          <w:szCs w:val="24"/>
        </w:rPr>
        <w:t xml:space="preserve"> </w:t>
      </w:r>
      <w:r w:rsidRPr="00980ED2">
        <w:rPr>
          <w:rFonts w:ascii="Times New Roman" w:hAnsi="Times New Roman" w:cs="Times New Roman"/>
          <w:sz w:val="24"/>
          <w:szCs w:val="24"/>
        </w:rPr>
        <w:t>/</w:t>
      </w:r>
      <w:r w:rsidR="00787695">
        <w:rPr>
          <w:rFonts w:ascii="Times New Roman" w:hAnsi="Times New Roman" w:cs="Times New Roman"/>
          <w:sz w:val="24"/>
          <w:szCs w:val="24"/>
        </w:rPr>
        <w:t xml:space="preserve"> </w:t>
      </w:r>
      <w:r w:rsidRPr="00980ED2">
        <w:rPr>
          <w:rFonts w:ascii="Times New Roman" w:hAnsi="Times New Roman" w:cs="Times New Roman"/>
          <w:sz w:val="24"/>
          <w:szCs w:val="24"/>
        </w:rPr>
        <w:t>ili iskorištenih izvora nastalih na teritoriju Republike Hrvatske za potrebe cjelokupnog teritorija Republike Hrvatske</w:t>
      </w:r>
      <w:r>
        <w:rPr>
          <w:rFonts w:ascii="Times New Roman" w:hAnsi="Times New Roman" w:cs="Times New Roman"/>
          <w:sz w:val="24"/>
          <w:szCs w:val="24"/>
        </w:rPr>
        <w:t>.</w:t>
      </w:r>
    </w:p>
    <w:p w14:paraId="7EB98928" w14:textId="77777777" w:rsidR="00980ED2" w:rsidRPr="007F1ED7" w:rsidRDefault="00980ED2" w:rsidP="000700D2">
      <w:pPr>
        <w:spacing w:line="240" w:lineRule="auto"/>
        <w:ind w:left="0" w:firstLine="0"/>
        <w:jc w:val="both"/>
        <w:rPr>
          <w:rFonts w:ascii="Times New Roman" w:hAnsi="Times New Roman" w:cs="Times New Roman"/>
          <w:sz w:val="24"/>
          <w:szCs w:val="24"/>
        </w:rPr>
      </w:pPr>
    </w:p>
    <w:p w14:paraId="00000010" w14:textId="780E0626" w:rsidR="00BD4C56"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B71E6D" w:rsidRPr="00787695">
        <w:rPr>
          <w:rFonts w:ascii="Times New Roman" w:hAnsi="Times New Roman" w:cs="Times New Roman"/>
          <w:b/>
          <w:sz w:val="24"/>
          <w:szCs w:val="24"/>
        </w:rPr>
        <w:t>3</w:t>
      </w:r>
      <w:r w:rsidRPr="00787695">
        <w:rPr>
          <w:rFonts w:ascii="Times New Roman" w:hAnsi="Times New Roman" w:cs="Times New Roman"/>
          <w:b/>
          <w:sz w:val="24"/>
          <w:szCs w:val="24"/>
        </w:rPr>
        <w:t>.</w:t>
      </w:r>
    </w:p>
    <w:p w14:paraId="4D0EEAB9" w14:textId="77777777" w:rsidR="000700D2" w:rsidRPr="00787695" w:rsidRDefault="000700D2" w:rsidP="000700D2">
      <w:pPr>
        <w:spacing w:line="240" w:lineRule="auto"/>
        <w:ind w:left="0" w:firstLine="0"/>
        <w:jc w:val="center"/>
        <w:rPr>
          <w:rFonts w:ascii="Times New Roman" w:hAnsi="Times New Roman" w:cs="Times New Roman"/>
          <w:b/>
          <w:sz w:val="24"/>
          <w:szCs w:val="24"/>
        </w:rPr>
      </w:pPr>
    </w:p>
    <w:p w14:paraId="00000011" w14:textId="0F2B2460" w:rsidR="00BD4C56" w:rsidRDefault="00E07D16"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Naknadu</w:t>
      </w:r>
      <w:r w:rsidR="00B71E6D">
        <w:rPr>
          <w:rFonts w:ascii="Times New Roman" w:hAnsi="Times New Roman" w:cs="Times New Roman"/>
          <w:sz w:val="24"/>
          <w:szCs w:val="24"/>
        </w:rPr>
        <w:t xml:space="preserve"> za zbrinjavanje radioaktivnog otpada</w:t>
      </w:r>
      <w:r w:rsidR="00B71E6D" w:rsidRPr="007F1ED7">
        <w:rPr>
          <w:rFonts w:ascii="Times New Roman" w:hAnsi="Times New Roman" w:cs="Times New Roman"/>
          <w:sz w:val="24"/>
          <w:szCs w:val="24"/>
        </w:rPr>
        <w:t xml:space="preserve"> </w:t>
      </w:r>
      <w:r w:rsidRPr="007F1ED7">
        <w:rPr>
          <w:rFonts w:ascii="Times New Roman" w:hAnsi="Times New Roman" w:cs="Times New Roman"/>
          <w:sz w:val="24"/>
          <w:szCs w:val="24"/>
        </w:rPr>
        <w:t xml:space="preserve">jedinici lokalne i područne (regionalne) samouprave na čijem području se nalazi Centar </w:t>
      </w:r>
      <w:r w:rsidR="002B74D2">
        <w:rPr>
          <w:rFonts w:ascii="Times New Roman" w:hAnsi="Times New Roman" w:cs="Times New Roman"/>
          <w:sz w:val="24"/>
          <w:szCs w:val="24"/>
        </w:rPr>
        <w:t xml:space="preserve">(dalje u tekstu: jedinica lokalne </w:t>
      </w:r>
      <w:r w:rsidR="00CA404A">
        <w:rPr>
          <w:rFonts w:ascii="Times New Roman" w:hAnsi="Times New Roman" w:cs="Times New Roman"/>
          <w:sz w:val="24"/>
          <w:szCs w:val="24"/>
        </w:rPr>
        <w:t>i</w:t>
      </w:r>
      <w:r w:rsidR="002B74D2">
        <w:rPr>
          <w:rFonts w:ascii="Times New Roman" w:hAnsi="Times New Roman" w:cs="Times New Roman"/>
          <w:sz w:val="24"/>
          <w:szCs w:val="24"/>
        </w:rPr>
        <w:t xml:space="preserve"> područne (regionalne) samouprave) </w:t>
      </w:r>
      <w:r w:rsidRPr="007F1ED7">
        <w:rPr>
          <w:rFonts w:ascii="Times New Roman" w:hAnsi="Times New Roman" w:cs="Times New Roman"/>
          <w:sz w:val="24"/>
          <w:szCs w:val="24"/>
        </w:rPr>
        <w:t>plaća Fond</w:t>
      </w:r>
      <w:r w:rsidR="00343446">
        <w:rPr>
          <w:rFonts w:ascii="Times New Roman" w:hAnsi="Times New Roman" w:cs="Times New Roman"/>
          <w:sz w:val="24"/>
          <w:szCs w:val="24"/>
        </w:rPr>
        <w:t xml:space="preserve"> u visini</w:t>
      </w:r>
      <w:r w:rsidR="007A2F69">
        <w:rPr>
          <w:rFonts w:ascii="Times New Roman" w:hAnsi="Times New Roman" w:cs="Times New Roman"/>
          <w:sz w:val="24"/>
          <w:szCs w:val="24"/>
        </w:rPr>
        <w:t>, na način</w:t>
      </w:r>
      <w:r w:rsidR="00343446">
        <w:rPr>
          <w:rFonts w:ascii="Times New Roman" w:hAnsi="Times New Roman" w:cs="Times New Roman"/>
          <w:sz w:val="24"/>
          <w:szCs w:val="24"/>
        </w:rPr>
        <w:t xml:space="preserve"> i </w:t>
      </w:r>
      <w:r w:rsidR="007A2F69">
        <w:rPr>
          <w:rFonts w:ascii="Times New Roman" w:hAnsi="Times New Roman" w:cs="Times New Roman"/>
          <w:sz w:val="24"/>
          <w:szCs w:val="24"/>
        </w:rPr>
        <w:t xml:space="preserve">u </w:t>
      </w:r>
      <w:r w:rsidR="00343446">
        <w:rPr>
          <w:rFonts w:ascii="Times New Roman" w:hAnsi="Times New Roman" w:cs="Times New Roman"/>
          <w:sz w:val="24"/>
          <w:szCs w:val="24"/>
        </w:rPr>
        <w:t>rokovima utvrđenim ovom Uredbom</w:t>
      </w:r>
      <w:r w:rsidRPr="007F1ED7">
        <w:rPr>
          <w:rFonts w:ascii="Times New Roman" w:hAnsi="Times New Roman" w:cs="Times New Roman"/>
          <w:sz w:val="24"/>
          <w:szCs w:val="24"/>
        </w:rPr>
        <w:t>.</w:t>
      </w:r>
    </w:p>
    <w:p w14:paraId="0B69D0BE" w14:textId="77777777" w:rsidR="00E51347" w:rsidRDefault="00E51347" w:rsidP="000700D2">
      <w:pPr>
        <w:spacing w:line="240" w:lineRule="auto"/>
        <w:ind w:left="0" w:firstLine="0"/>
        <w:jc w:val="both"/>
        <w:rPr>
          <w:rFonts w:ascii="Times New Roman" w:hAnsi="Times New Roman" w:cs="Times New Roman"/>
          <w:sz w:val="24"/>
          <w:szCs w:val="24"/>
        </w:rPr>
      </w:pPr>
    </w:p>
    <w:p w14:paraId="00000014" w14:textId="7BC6C26B" w:rsidR="00BD4C56"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4</w:t>
      </w:r>
      <w:r w:rsidRPr="00787695">
        <w:rPr>
          <w:rFonts w:ascii="Times New Roman" w:hAnsi="Times New Roman" w:cs="Times New Roman"/>
          <w:b/>
          <w:sz w:val="24"/>
          <w:szCs w:val="24"/>
        </w:rPr>
        <w:t>.</w:t>
      </w:r>
    </w:p>
    <w:p w14:paraId="2E3B887F" w14:textId="77777777" w:rsidR="000700D2" w:rsidRPr="00787695" w:rsidRDefault="000700D2" w:rsidP="000700D2">
      <w:pPr>
        <w:spacing w:line="240" w:lineRule="auto"/>
        <w:jc w:val="center"/>
        <w:rPr>
          <w:rFonts w:ascii="Times New Roman" w:hAnsi="Times New Roman" w:cs="Times New Roman"/>
          <w:b/>
          <w:sz w:val="24"/>
          <w:szCs w:val="24"/>
        </w:rPr>
      </w:pPr>
    </w:p>
    <w:p w14:paraId="00000015" w14:textId="05332710" w:rsidR="00BD4C56" w:rsidRPr="00E85F67" w:rsidRDefault="000E18E6" w:rsidP="000700D2">
      <w:pPr>
        <w:spacing w:line="240" w:lineRule="auto"/>
        <w:ind w:left="0" w:firstLine="0"/>
        <w:jc w:val="both"/>
        <w:rPr>
          <w:rFonts w:ascii="Times New Roman" w:hAnsi="Times New Roman" w:cs="Times New Roman"/>
          <w:sz w:val="24"/>
          <w:szCs w:val="24"/>
        </w:rPr>
      </w:pPr>
      <w:r w:rsidRPr="000E18E6">
        <w:rPr>
          <w:rFonts w:ascii="Times New Roman" w:hAnsi="Times New Roman" w:cs="Times New Roman"/>
          <w:sz w:val="24"/>
          <w:szCs w:val="24"/>
        </w:rPr>
        <w:t>(1</w:t>
      </w:r>
      <w:r>
        <w:rPr>
          <w:rFonts w:ascii="Times New Roman" w:hAnsi="Times New Roman" w:cs="Times New Roman"/>
          <w:sz w:val="24"/>
          <w:szCs w:val="24"/>
        </w:rPr>
        <w:t xml:space="preserve">) </w:t>
      </w:r>
      <w:r w:rsidR="00E07D16" w:rsidRPr="00E85F67">
        <w:rPr>
          <w:rFonts w:ascii="Times New Roman" w:hAnsi="Times New Roman" w:cs="Times New Roman"/>
          <w:sz w:val="24"/>
          <w:szCs w:val="24"/>
        </w:rPr>
        <w:t>Jedinici lokalne i područne (regionalne) samouprave na čijem području se nalazi Centar pripada naknada</w:t>
      </w:r>
      <w:r w:rsidR="00BE4892" w:rsidRPr="00E85F67">
        <w:rPr>
          <w:rFonts w:ascii="Times New Roman" w:hAnsi="Times New Roman" w:cs="Times New Roman"/>
          <w:sz w:val="24"/>
          <w:szCs w:val="24"/>
        </w:rPr>
        <w:t xml:space="preserve"> za zbrinjavanje radioaktivnog otpada</w:t>
      </w:r>
      <w:r w:rsidR="00E07D16" w:rsidRPr="00E85F67">
        <w:rPr>
          <w:rFonts w:ascii="Times New Roman" w:hAnsi="Times New Roman" w:cs="Times New Roman"/>
          <w:sz w:val="24"/>
          <w:szCs w:val="24"/>
        </w:rPr>
        <w:t xml:space="preserve"> </w:t>
      </w:r>
      <w:r w:rsidR="00FE18ED" w:rsidRPr="00E85F67">
        <w:rPr>
          <w:rFonts w:ascii="Times New Roman" w:hAnsi="Times New Roman" w:cs="Times New Roman"/>
          <w:sz w:val="24"/>
          <w:szCs w:val="24"/>
        </w:rPr>
        <w:t>u godišnjem iznosu od 1.</w:t>
      </w:r>
      <w:r w:rsidR="00AD6809" w:rsidRPr="00E85F67">
        <w:rPr>
          <w:rFonts w:ascii="Times New Roman" w:hAnsi="Times New Roman" w:cs="Times New Roman"/>
          <w:sz w:val="24"/>
          <w:szCs w:val="24"/>
        </w:rPr>
        <w:t>6</w:t>
      </w:r>
      <w:r w:rsidR="00FE18ED" w:rsidRPr="00E85F67">
        <w:rPr>
          <w:rFonts w:ascii="Times New Roman" w:hAnsi="Times New Roman" w:cs="Times New Roman"/>
          <w:sz w:val="24"/>
          <w:szCs w:val="24"/>
        </w:rPr>
        <w:t>00.000,00 eura</w:t>
      </w:r>
      <w:r w:rsidR="00F22022" w:rsidRPr="00E85F67">
        <w:rPr>
          <w:rFonts w:ascii="Times New Roman" w:hAnsi="Times New Roman" w:cs="Times New Roman"/>
          <w:sz w:val="24"/>
          <w:szCs w:val="24"/>
        </w:rPr>
        <w:t>.</w:t>
      </w:r>
      <w:r w:rsidR="00FE18ED" w:rsidRPr="00E85F67">
        <w:rPr>
          <w:rFonts w:ascii="Times New Roman" w:hAnsi="Times New Roman" w:cs="Times New Roman"/>
          <w:sz w:val="24"/>
          <w:szCs w:val="24"/>
        </w:rPr>
        <w:t xml:space="preserve"> </w:t>
      </w:r>
    </w:p>
    <w:p w14:paraId="7740BFC1" w14:textId="77777777" w:rsidR="000E18E6" w:rsidRPr="000E18E6" w:rsidRDefault="000E18E6" w:rsidP="000700D2">
      <w:pPr>
        <w:spacing w:line="240" w:lineRule="auto"/>
        <w:ind w:left="0" w:firstLine="0"/>
      </w:pPr>
    </w:p>
    <w:p w14:paraId="7795C5E0" w14:textId="5259C30E" w:rsidR="00343446" w:rsidRDefault="00343446" w:rsidP="000700D2">
      <w:pPr>
        <w:spacing w:line="240" w:lineRule="auto"/>
        <w:ind w:left="0" w:firstLine="0"/>
        <w:jc w:val="both"/>
        <w:rPr>
          <w:rFonts w:ascii="Times New Roman" w:hAnsi="Times New Roman" w:cs="Times New Roman"/>
          <w:sz w:val="24"/>
          <w:szCs w:val="24"/>
        </w:rPr>
      </w:pPr>
      <w:r w:rsidRPr="006D5257">
        <w:rPr>
          <w:rFonts w:ascii="Times New Roman" w:hAnsi="Times New Roman" w:cs="Times New Roman"/>
          <w:sz w:val="24"/>
          <w:szCs w:val="24"/>
        </w:rPr>
        <w:t xml:space="preserve">(2) </w:t>
      </w:r>
      <w:r w:rsidR="001876A6" w:rsidRPr="006D5257">
        <w:rPr>
          <w:rFonts w:ascii="Times New Roman" w:hAnsi="Times New Roman" w:cs="Times New Roman"/>
          <w:sz w:val="24"/>
          <w:szCs w:val="24"/>
        </w:rPr>
        <w:t>N</w:t>
      </w:r>
      <w:r w:rsidRPr="006D5257">
        <w:rPr>
          <w:rFonts w:ascii="Times New Roman" w:hAnsi="Times New Roman" w:cs="Times New Roman"/>
          <w:sz w:val="24"/>
          <w:szCs w:val="24"/>
        </w:rPr>
        <w:t>aknad</w:t>
      </w:r>
      <w:r w:rsidR="001876A6" w:rsidRPr="006D5257">
        <w:rPr>
          <w:rFonts w:ascii="Times New Roman" w:hAnsi="Times New Roman" w:cs="Times New Roman"/>
          <w:sz w:val="24"/>
          <w:szCs w:val="24"/>
        </w:rPr>
        <w:t>u</w:t>
      </w:r>
      <w:r w:rsidRPr="006D5257">
        <w:rPr>
          <w:rFonts w:ascii="Times New Roman" w:hAnsi="Times New Roman" w:cs="Times New Roman"/>
          <w:sz w:val="24"/>
          <w:szCs w:val="24"/>
        </w:rPr>
        <w:t xml:space="preserve"> iz stavka 1. </w:t>
      </w:r>
      <w:r w:rsidR="00E47DCC" w:rsidRPr="006D5257">
        <w:rPr>
          <w:rFonts w:ascii="Times New Roman" w:hAnsi="Times New Roman" w:cs="Times New Roman"/>
          <w:sz w:val="24"/>
          <w:szCs w:val="24"/>
        </w:rPr>
        <w:t>ovog članka</w:t>
      </w:r>
      <w:r w:rsidR="001876A6" w:rsidRPr="006D5257">
        <w:rPr>
          <w:rFonts w:ascii="Times New Roman" w:hAnsi="Times New Roman" w:cs="Times New Roman"/>
          <w:sz w:val="24"/>
          <w:szCs w:val="24"/>
        </w:rPr>
        <w:t xml:space="preserve">, </w:t>
      </w:r>
      <w:r w:rsidRPr="006D5257">
        <w:rPr>
          <w:rFonts w:ascii="Times New Roman" w:hAnsi="Times New Roman" w:cs="Times New Roman"/>
          <w:sz w:val="24"/>
          <w:szCs w:val="24"/>
        </w:rPr>
        <w:t xml:space="preserve">Fond </w:t>
      </w:r>
      <w:r w:rsidR="00BE4892">
        <w:rPr>
          <w:rFonts w:ascii="Times New Roman" w:hAnsi="Times New Roman" w:cs="Times New Roman"/>
          <w:sz w:val="24"/>
          <w:szCs w:val="24"/>
        </w:rPr>
        <w:t>plaća</w:t>
      </w:r>
      <w:r w:rsidR="001876A6" w:rsidRPr="006D5257">
        <w:rPr>
          <w:rFonts w:ascii="Times New Roman" w:hAnsi="Times New Roman" w:cs="Times New Roman"/>
          <w:sz w:val="24"/>
          <w:szCs w:val="24"/>
        </w:rPr>
        <w:t xml:space="preserve"> </w:t>
      </w:r>
      <w:r w:rsidRPr="006D5257">
        <w:rPr>
          <w:rFonts w:ascii="Times New Roman" w:hAnsi="Times New Roman" w:cs="Times New Roman"/>
          <w:sz w:val="24"/>
          <w:szCs w:val="24"/>
        </w:rPr>
        <w:t>na sljedeći način:</w:t>
      </w:r>
    </w:p>
    <w:p w14:paraId="589CCE6B" w14:textId="77777777" w:rsidR="000700D2" w:rsidRPr="006D5257" w:rsidRDefault="000700D2" w:rsidP="000700D2">
      <w:pPr>
        <w:spacing w:line="240" w:lineRule="auto"/>
        <w:ind w:left="0" w:firstLine="0"/>
        <w:jc w:val="both"/>
        <w:rPr>
          <w:rFonts w:ascii="Times New Roman" w:hAnsi="Times New Roman" w:cs="Times New Roman"/>
          <w:sz w:val="24"/>
          <w:szCs w:val="24"/>
        </w:rPr>
      </w:pPr>
    </w:p>
    <w:p w14:paraId="47D5207B" w14:textId="7FD661AF" w:rsidR="00343446" w:rsidRPr="006D5257" w:rsidRDefault="00182DB3" w:rsidP="000700D2">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70</w:t>
      </w:r>
      <w:r w:rsidRPr="006D5257">
        <w:rPr>
          <w:rFonts w:ascii="Times New Roman" w:hAnsi="Times New Roman" w:cs="Times New Roman"/>
          <w:sz w:val="24"/>
          <w:szCs w:val="24"/>
        </w:rPr>
        <w:t xml:space="preserve"> </w:t>
      </w:r>
      <w:r w:rsidR="00343446" w:rsidRPr="006D5257">
        <w:rPr>
          <w:rFonts w:ascii="Times New Roman" w:hAnsi="Times New Roman" w:cs="Times New Roman"/>
          <w:sz w:val="24"/>
          <w:szCs w:val="24"/>
        </w:rPr>
        <w:t xml:space="preserve">% iznosa naknade </w:t>
      </w:r>
      <w:r w:rsidR="00BE4892">
        <w:rPr>
          <w:rFonts w:ascii="Times New Roman" w:hAnsi="Times New Roman" w:cs="Times New Roman"/>
          <w:sz w:val="24"/>
          <w:szCs w:val="24"/>
        </w:rPr>
        <w:t>plaća se</w:t>
      </w:r>
      <w:r w:rsidR="00343446" w:rsidRPr="006D5257">
        <w:rPr>
          <w:rFonts w:ascii="Times New Roman" w:hAnsi="Times New Roman" w:cs="Times New Roman"/>
          <w:sz w:val="24"/>
          <w:szCs w:val="24"/>
        </w:rPr>
        <w:t xml:space="preserve"> jedinici lokalne samouprave na čijem </w:t>
      </w:r>
      <w:r w:rsidR="007A2F69" w:rsidRPr="006D5257">
        <w:rPr>
          <w:rFonts w:ascii="Times New Roman" w:hAnsi="Times New Roman" w:cs="Times New Roman"/>
          <w:sz w:val="24"/>
          <w:szCs w:val="24"/>
        </w:rPr>
        <w:t xml:space="preserve">se </w:t>
      </w:r>
      <w:r w:rsidR="000700D2">
        <w:rPr>
          <w:rFonts w:ascii="Times New Roman" w:hAnsi="Times New Roman" w:cs="Times New Roman"/>
          <w:sz w:val="24"/>
          <w:szCs w:val="24"/>
        </w:rPr>
        <w:t>području nalazi Centar</w:t>
      </w:r>
    </w:p>
    <w:p w14:paraId="564BDD22" w14:textId="69CB7372" w:rsidR="00343446" w:rsidRDefault="00182DB3" w:rsidP="000700D2">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Pr="006D5257">
        <w:rPr>
          <w:rFonts w:ascii="Times New Roman" w:hAnsi="Times New Roman" w:cs="Times New Roman"/>
          <w:sz w:val="24"/>
          <w:szCs w:val="24"/>
        </w:rPr>
        <w:t xml:space="preserve"> </w:t>
      </w:r>
      <w:r w:rsidR="00343446" w:rsidRPr="006D5257">
        <w:rPr>
          <w:rFonts w:ascii="Times New Roman" w:hAnsi="Times New Roman" w:cs="Times New Roman"/>
          <w:sz w:val="24"/>
          <w:szCs w:val="24"/>
        </w:rPr>
        <w:t xml:space="preserve">% iznosa naknade </w:t>
      </w:r>
      <w:r w:rsidR="00BE4892">
        <w:rPr>
          <w:rFonts w:ascii="Times New Roman" w:hAnsi="Times New Roman" w:cs="Times New Roman"/>
          <w:sz w:val="24"/>
          <w:szCs w:val="24"/>
        </w:rPr>
        <w:t>plaća se</w:t>
      </w:r>
      <w:r w:rsidR="00343446" w:rsidRPr="006D5257">
        <w:rPr>
          <w:rFonts w:ascii="Times New Roman" w:hAnsi="Times New Roman" w:cs="Times New Roman"/>
          <w:sz w:val="24"/>
          <w:szCs w:val="24"/>
        </w:rPr>
        <w:t xml:space="preserve"> jedinici područne (regionalne) samouprave na čijem </w:t>
      </w:r>
      <w:r w:rsidR="007A2F69" w:rsidRPr="006D5257">
        <w:rPr>
          <w:rFonts w:ascii="Times New Roman" w:hAnsi="Times New Roman" w:cs="Times New Roman"/>
          <w:sz w:val="24"/>
          <w:szCs w:val="24"/>
        </w:rPr>
        <w:t xml:space="preserve">se </w:t>
      </w:r>
      <w:r w:rsidR="00343446" w:rsidRPr="006D5257">
        <w:rPr>
          <w:rFonts w:ascii="Times New Roman" w:hAnsi="Times New Roman" w:cs="Times New Roman"/>
          <w:sz w:val="24"/>
          <w:szCs w:val="24"/>
        </w:rPr>
        <w:t>području nalazi Centar.</w:t>
      </w:r>
    </w:p>
    <w:p w14:paraId="3D18BB20" w14:textId="77777777" w:rsidR="000700D2" w:rsidRPr="006D5257" w:rsidRDefault="000700D2" w:rsidP="000700D2">
      <w:pPr>
        <w:pStyle w:val="ListParagraph"/>
        <w:spacing w:line="240" w:lineRule="auto"/>
        <w:ind w:left="1146" w:firstLine="0"/>
        <w:jc w:val="both"/>
        <w:rPr>
          <w:rFonts w:ascii="Times New Roman" w:hAnsi="Times New Roman" w:cs="Times New Roman"/>
          <w:sz w:val="24"/>
          <w:szCs w:val="24"/>
        </w:rPr>
      </w:pPr>
    </w:p>
    <w:p w14:paraId="35256419" w14:textId="2CE33180" w:rsidR="00E51347" w:rsidRDefault="00B5711E"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343446">
        <w:rPr>
          <w:rFonts w:ascii="Times New Roman" w:hAnsi="Times New Roman" w:cs="Times New Roman"/>
          <w:sz w:val="24"/>
          <w:szCs w:val="24"/>
        </w:rPr>
        <w:t>3</w:t>
      </w:r>
      <w:r w:rsidRPr="007F1ED7">
        <w:rPr>
          <w:rFonts w:ascii="Times New Roman" w:hAnsi="Times New Roman" w:cs="Times New Roman"/>
          <w:sz w:val="24"/>
          <w:szCs w:val="24"/>
        </w:rPr>
        <w:t xml:space="preserve">) Naknada </w:t>
      </w:r>
      <w:r w:rsidR="00486EAA" w:rsidRPr="007F1ED7">
        <w:rPr>
          <w:rFonts w:ascii="Times New Roman" w:hAnsi="Times New Roman" w:cs="Times New Roman"/>
          <w:sz w:val="24"/>
          <w:szCs w:val="24"/>
        </w:rPr>
        <w:t xml:space="preserve">iz </w:t>
      </w:r>
      <w:r w:rsidR="00700126">
        <w:rPr>
          <w:rFonts w:ascii="Times New Roman" w:hAnsi="Times New Roman" w:cs="Times New Roman"/>
          <w:sz w:val="24"/>
          <w:szCs w:val="24"/>
        </w:rPr>
        <w:t xml:space="preserve">stavka 1. </w:t>
      </w:r>
      <w:r w:rsidR="00486EAA" w:rsidRPr="007F1ED7">
        <w:rPr>
          <w:rFonts w:ascii="Times New Roman" w:hAnsi="Times New Roman" w:cs="Times New Roman"/>
          <w:sz w:val="24"/>
          <w:szCs w:val="24"/>
        </w:rPr>
        <w:t>ovog članka</w:t>
      </w:r>
      <w:r w:rsidRPr="007F1ED7">
        <w:rPr>
          <w:rFonts w:ascii="Times New Roman" w:hAnsi="Times New Roman" w:cs="Times New Roman"/>
          <w:sz w:val="24"/>
          <w:szCs w:val="24"/>
        </w:rPr>
        <w:t xml:space="preserve"> </w:t>
      </w:r>
      <w:r w:rsidR="00BE4892">
        <w:rPr>
          <w:rFonts w:ascii="Times New Roman" w:hAnsi="Times New Roman" w:cs="Times New Roman"/>
          <w:sz w:val="24"/>
          <w:szCs w:val="24"/>
        </w:rPr>
        <w:t>plaća se</w:t>
      </w:r>
      <w:r w:rsidR="00343446">
        <w:rPr>
          <w:rFonts w:ascii="Times New Roman" w:hAnsi="Times New Roman" w:cs="Times New Roman"/>
          <w:sz w:val="24"/>
          <w:szCs w:val="24"/>
        </w:rPr>
        <w:t xml:space="preserve"> jedinici lokalne i područne (regionalne) samouprave</w:t>
      </w:r>
      <w:r w:rsidR="00A52C62">
        <w:rPr>
          <w:rFonts w:ascii="Times New Roman" w:hAnsi="Times New Roman" w:cs="Times New Roman"/>
          <w:sz w:val="24"/>
          <w:szCs w:val="24"/>
        </w:rPr>
        <w:t xml:space="preserve"> od 2026. godine pa</w:t>
      </w:r>
      <w:r w:rsidR="00343446">
        <w:rPr>
          <w:rFonts w:ascii="Times New Roman" w:hAnsi="Times New Roman" w:cs="Times New Roman"/>
          <w:sz w:val="24"/>
          <w:szCs w:val="24"/>
        </w:rPr>
        <w:t xml:space="preserve"> sve</w:t>
      </w:r>
      <w:r w:rsidR="00486EAA" w:rsidRPr="007F1ED7">
        <w:rPr>
          <w:rFonts w:ascii="Times New Roman" w:hAnsi="Times New Roman" w:cs="Times New Roman"/>
          <w:sz w:val="24"/>
          <w:szCs w:val="24"/>
        </w:rPr>
        <w:t xml:space="preserve"> do zatvaranja </w:t>
      </w:r>
      <w:r w:rsidR="00CA404A">
        <w:rPr>
          <w:rFonts w:ascii="Times New Roman" w:hAnsi="Times New Roman" w:cs="Times New Roman"/>
          <w:sz w:val="24"/>
          <w:szCs w:val="24"/>
        </w:rPr>
        <w:t>s</w:t>
      </w:r>
      <w:r w:rsidR="00267D1F">
        <w:rPr>
          <w:rFonts w:ascii="Times New Roman" w:hAnsi="Times New Roman" w:cs="Times New Roman"/>
          <w:sz w:val="24"/>
          <w:szCs w:val="24"/>
        </w:rPr>
        <w:t>redišnjeg skladišta</w:t>
      </w:r>
      <w:r w:rsidR="00CA404A">
        <w:rPr>
          <w:rFonts w:ascii="Times New Roman" w:hAnsi="Times New Roman" w:cs="Times New Roman"/>
          <w:sz w:val="24"/>
          <w:szCs w:val="24"/>
        </w:rPr>
        <w:t xml:space="preserve"> za radioaktivni otpad i iskorištene izvore</w:t>
      </w:r>
      <w:r w:rsidR="00E51347">
        <w:rPr>
          <w:rFonts w:ascii="Times New Roman" w:hAnsi="Times New Roman" w:cs="Times New Roman"/>
          <w:sz w:val="24"/>
          <w:szCs w:val="24"/>
        </w:rPr>
        <w:t xml:space="preserve"> </w:t>
      </w:r>
      <w:r w:rsidR="00E51347" w:rsidRPr="00E51347">
        <w:rPr>
          <w:rFonts w:ascii="Times New Roman" w:hAnsi="Times New Roman" w:cs="Times New Roman"/>
          <w:sz w:val="24"/>
          <w:szCs w:val="24"/>
        </w:rPr>
        <w:t xml:space="preserve">koji su nastali na teritoriju Republike Hrvatske </w:t>
      </w:r>
      <w:r w:rsidR="00CA404A">
        <w:rPr>
          <w:rFonts w:ascii="Times New Roman" w:hAnsi="Times New Roman" w:cs="Times New Roman"/>
          <w:sz w:val="24"/>
          <w:szCs w:val="24"/>
        </w:rPr>
        <w:t xml:space="preserve">te </w:t>
      </w:r>
      <w:r w:rsidR="00E51347">
        <w:rPr>
          <w:rFonts w:ascii="Times New Roman" w:hAnsi="Times New Roman" w:cs="Times New Roman"/>
          <w:sz w:val="24"/>
          <w:szCs w:val="24"/>
        </w:rPr>
        <w:t xml:space="preserve">dugoročnog </w:t>
      </w:r>
      <w:r w:rsidR="00CA404A">
        <w:rPr>
          <w:rFonts w:ascii="Times New Roman" w:hAnsi="Times New Roman" w:cs="Times New Roman"/>
          <w:sz w:val="24"/>
          <w:szCs w:val="24"/>
        </w:rPr>
        <w:t xml:space="preserve">skladišta za </w:t>
      </w:r>
      <w:r w:rsidR="007A2F69">
        <w:rPr>
          <w:rFonts w:ascii="Times New Roman" w:hAnsi="Times New Roman" w:cs="Times New Roman"/>
          <w:sz w:val="24"/>
          <w:szCs w:val="24"/>
        </w:rPr>
        <w:t xml:space="preserve">nisko i srednje </w:t>
      </w:r>
      <w:r w:rsidR="00CA404A">
        <w:rPr>
          <w:rFonts w:ascii="Times New Roman" w:hAnsi="Times New Roman" w:cs="Times New Roman"/>
          <w:sz w:val="24"/>
          <w:szCs w:val="24"/>
        </w:rPr>
        <w:t>radioaktivni otpad iz Nuklearne elektrane Krško</w:t>
      </w:r>
      <w:r w:rsidR="00486EAA" w:rsidRPr="007F1ED7">
        <w:rPr>
          <w:rFonts w:ascii="Times New Roman" w:hAnsi="Times New Roman" w:cs="Times New Roman"/>
          <w:sz w:val="24"/>
          <w:szCs w:val="24"/>
        </w:rPr>
        <w:t>.</w:t>
      </w:r>
    </w:p>
    <w:p w14:paraId="1A8F9208" w14:textId="77777777" w:rsidR="00794F4E" w:rsidRDefault="00794F4E" w:rsidP="000700D2">
      <w:pPr>
        <w:spacing w:line="240" w:lineRule="auto"/>
        <w:ind w:left="0" w:firstLine="0"/>
        <w:jc w:val="both"/>
        <w:rPr>
          <w:rFonts w:ascii="Times New Roman" w:hAnsi="Times New Roman" w:cs="Times New Roman"/>
          <w:sz w:val="24"/>
          <w:szCs w:val="24"/>
        </w:rPr>
      </w:pPr>
    </w:p>
    <w:p w14:paraId="775E30AC" w14:textId="77E457E7" w:rsidR="00A64243" w:rsidRDefault="00A227A4"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(4) </w:t>
      </w:r>
      <w:r w:rsidR="009940D5">
        <w:rPr>
          <w:rFonts w:ascii="Times New Roman" w:hAnsi="Times New Roman" w:cs="Times New Roman"/>
          <w:sz w:val="24"/>
          <w:szCs w:val="24"/>
        </w:rPr>
        <w:t xml:space="preserve">Ovom Uredbom </w:t>
      </w:r>
      <w:r w:rsidR="009535E0">
        <w:rPr>
          <w:rFonts w:ascii="Times New Roman" w:hAnsi="Times New Roman" w:cs="Times New Roman"/>
          <w:sz w:val="24"/>
          <w:szCs w:val="24"/>
        </w:rPr>
        <w:t>se</w:t>
      </w:r>
      <w:r w:rsidR="00F66BC7">
        <w:rPr>
          <w:rFonts w:ascii="Times New Roman" w:hAnsi="Times New Roman" w:cs="Times New Roman"/>
          <w:sz w:val="24"/>
          <w:szCs w:val="24"/>
        </w:rPr>
        <w:t xml:space="preserve"> </w:t>
      </w:r>
      <w:r w:rsidR="004A4C3B">
        <w:rPr>
          <w:rFonts w:ascii="Times New Roman" w:hAnsi="Times New Roman" w:cs="Times New Roman"/>
          <w:sz w:val="24"/>
          <w:szCs w:val="24"/>
        </w:rPr>
        <w:t xml:space="preserve">utvrđuje </w:t>
      </w:r>
      <w:r w:rsidR="00A7480E">
        <w:rPr>
          <w:rFonts w:ascii="Times New Roman" w:hAnsi="Times New Roman" w:cs="Times New Roman"/>
          <w:sz w:val="24"/>
          <w:szCs w:val="24"/>
        </w:rPr>
        <w:t xml:space="preserve">dodatni </w:t>
      </w:r>
      <w:r w:rsidR="007860A5">
        <w:rPr>
          <w:rFonts w:ascii="Times New Roman" w:hAnsi="Times New Roman" w:cs="Times New Roman"/>
          <w:sz w:val="24"/>
          <w:szCs w:val="24"/>
        </w:rPr>
        <w:t xml:space="preserve">iznos </w:t>
      </w:r>
      <w:r w:rsidR="003D3A19">
        <w:rPr>
          <w:rFonts w:ascii="Times New Roman" w:hAnsi="Times New Roman" w:cs="Times New Roman"/>
          <w:sz w:val="24"/>
          <w:szCs w:val="24"/>
        </w:rPr>
        <w:t>naknad</w:t>
      </w:r>
      <w:r w:rsidR="007860A5">
        <w:rPr>
          <w:rFonts w:ascii="Times New Roman" w:hAnsi="Times New Roman" w:cs="Times New Roman"/>
          <w:sz w:val="24"/>
          <w:szCs w:val="24"/>
        </w:rPr>
        <w:t>e</w:t>
      </w:r>
      <w:r w:rsidR="003D3A19">
        <w:rPr>
          <w:rFonts w:ascii="Times New Roman" w:hAnsi="Times New Roman" w:cs="Times New Roman"/>
          <w:sz w:val="24"/>
          <w:szCs w:val="24"/>
        </w:rPr>
        <w:t xml:space="preserve"> za </w:t>
      </w:r>
      <w:r w:rsidR="007860A5">
        <w:rPr>
          <w:rFonts w:ascii="Times New Roman" w:hAnsi="Times New Roman" w:cs="Times New Roman"/>
          <w:sz w:val="24"/>
          <w:szCs w:val="24"/>
        </w:rPr>
        <w:t xml:space="preserve">zbrinjavanje radioaktivnog otpada u </w:t>
      </w:r>
      <w:r w:rsidR="00BE4892">
        <w:rPr>
          <w:rFonts w:ascii="Times New Roman" w:hAnsi="Times New Roman" w:cs="Times New Roman"/>
          <w:sz w:val="24"/>
          <w:szCs w:val="24"/>
        </w:rPr>
        <w:t>2026. i 2027. godin</w:t>
      </w:r>
      <w:r w:rsidR="000700D2">
        <w:rPr>
          <w:rFonts w:ascii="Times New Roman" w:hAnsi="Times New Roman" w:cs="Times New Roman"/>
          <w:sz w:val="24"/>
          <w:szCs w:val="24"/>
        </w:rPr>
        <w:t>i</w:t>
      </w:r>
      <w:r w:rsidR="003D3A19">
        <w:rPr>
          <w:rFonts w:ascii="Times New Roman" w:hAnsi="Times New Roman" w:cs="Times New Roman"/>
          <w:sz w:val="24"/>
          <w:szCs w:val="24"/>
        </w:rPr>
        <w:t xml:space="preserve"> </w:t>
      </w:r>
      <w:r w:rsidR="00A64243">
        <w:rPr>
          <w:rFonts w:ascii="Times New Roman" w:hAnsi="Times New Roman" w:cs="Times New Roman"/>
          <w:sz w:val="24"/>
          <w:szCs w:val="24"/>
        </w:rPr>
        <w:t>jedinici lokalne samouprave na čijem se području nalazi Centar od 560.000,00 eura godišnje.</w:t>
      </w:r>
    </w:p>
    <w:p w14:paraId="2EBAC6D5" w14:textId="77777777" w:rsidR="00794F4E" w:rsidRDefault="00794F4E" w:rsidP="000700D2">
      <w:pPr>
        <w:spacing w:line="240" w:lineRule="auto"/>
        <w:ind w:left="0" w:firstLine="0"/>
        <w:jc w:val="both"/>
        <w:rPr>
          <w:rFonts w:ascii="Times New Roman" w:hAnsi="Times New Roman" w:cs="Times New Roman"/>
          <w:sz w:val="24"/>
          <w:szCs w:val="24"/>
        </w:rPr>
      </w:pPr>
    </w:p>
    <w:p w14:paraId="771690F6" w14:textId="1B29C876" w:rsidR="00A227A4" w:rsidRDefault="00A64243"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(5) Ovom Uredbom se utvrđuje </w:t>
      </w:r>
      <w:r w:rsidR="007860A5">
        <w:rPr>
          <w:rFonts w:ascii="Times New Roman" w:hAnsi="Times New Roman" w:cs="Times New Roman"/>
          <w:sz w:val="24"/>
          <w:szCs w:val="24"/>
        </w:rPr>
        <w:t xml:space="preserve">dodatni iznos naknade za zbrinjavanje radioaktivnog otpada u 2026. i 2027. godinu </w:t>
      </w:r>
      <w:r>
        <w:rPr>
          <w:rFonts w:ascii="Times New Roman" w:hAnsi="Times New Roman" w:cs="Times New Roman"/>
          <w:sz w:val="24"/>
          <w:szCs w:val="24"/>
        </w:rPr>
        <w:t xml:space="preserve">jedinici područne (regionalne) samouprave na čijem se području nalazi Centar od </w:t>
      </w:r>
      <w:r w:rsidR="007860A5">
        <w:rPr>
          <w:rFonts w:ascii="Times New Roman" w:hAnsi="Times New Roman" w:cs="Times New Roman"/>
          <w:sz w:val="24"/>
          <w:szCs w:val="24"/>
        </w:rPr>
        <w:t>4.240.000,00</w:t>
      </w:r>
      <w:r>
        <w:rPr>
          <w:rFonts w:ascii="Times New Roman" w:hAnsi="Times New Roman" w:cs="Times New Roman"/>
          <w:sz w:val="24"/>
          <w:szCs w:val="24"/>
        </w:rPr>
        <w:t xml:space="preserve"> eura godišnje</w:t>
      </w:r>
      <w:r w:rsidR="00BE4892" w:rsidRPr="00E85F67">
        <w:rPr>
          <w:rFonts w:ascii="Times New Roman" w:hAnsi="Times New Roman" w:cs="Times New Roman"/>
          <w:sz w:val="24"/>
          <w:szCs w:val="24"/>
        </w:rPr>
        <w:t>.</w:t>
      </w:r>
    </w:p>
    <w:p w14:paraId="3F16FD66" w14:textId="77777777" w:rsidR="00794F4E" w:rsidRPr="00E85F67" w:rsidRDefault="00794F4E" w:rsidP="000700D2">
      <w:pPr>
        <w:spacing w:line="240" w:lineRule="auto"/>
        <w:ind w:left="0" w:firstLine="0"/>
        <w:jc w:val="both"/>
        <w:rPr>
          <w:rFonts w:ascii="Times New Roman" w:hAnsi="Times New Roman" w:cs="Times New Roman"/>
          <w:sz w:val="24"/>
          <w:szCs w:val="24"/>
        </w:rPr>
      </w:pPr>
    </w:p>
    <w:p w14:paraId="6C708619" w14:textId="1A5759C2" w:rsidR="00794F4E" w:rsidRDefault="000441F0"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t>
      </w:r>
      <w:r w:rsidR="007860A5">
        <w:rPr>
          <w:rFonts w:ascii="Times New Roman" w:hAnsi="Times New Roman" w:cs="Times New Roman"/>
          <w:sz w:val="24"/>
          <w:szCs w:val="24"/>
        </w:rPr>
        <w:t>6</w:t>
      </w:r>
      <w:r>
        <w:rPr>
          <w:rFonts w:ascii="Times New Roman" w:hAnsi="Times New Roman" w:cs="Times New Roman"/>
          <w:sz w:val="24"/>
          <w:szCs w:val="24"/>
        </w:rPr>
        <w:t xml:space="preserve">) </w:t>
      </w:r>
      <w:r w:rsidR="007860A5" w:rsidRPr="000441F0">
        <w:rPr>
          <w:rFonts w:ascii="Times New Roman" w:hAnsi="Times New Roman" w:cs="Times New Roman"/>
          <w:sz w:val="24"/>
          <w:szCs w:val="24"/>
        </w:rPr>
        <w:t>Naknad</w:t>
      </w:r>
      <w:r w:rsidR="006C22D5">
        <w:rPr>
          <w:rFonts w:ascii="Times New Roman" w:hAnsi="Times New Roman" w:cs="Times New Roman"/>
          <w:sz w:val="24"/>
          <w:szCs w:val="24"/>
        </w:rPr>
        <w:t>u</w:t>
      </w:r>
      <w:r w:rsidR="007860A5" w:rsidRPr="000441F0">
        <w:rPr>
          <w:rFonts w:ascii="Times New Roman" w:hAnsi="Times New Roman" w:cs="Times New Roman"/>
          <w:sz w:val="24"/>
          <w:szCs w:val="24"/>
        </w:rPr>
        <w:t xml:space="preserve"> </w:t>
      </w:r>
      <w:r w:rsidRPr="000441F0">
        <w:rPr>
          <w:rFonts w:ascii="Times New Roman" w:hAnsi="Times New Roman" w:cs="Times New Roman"/>
          <w:sz w:val="24"/>
          <w:szCs w:val="24"/>
        </w:rPr>
        <w:t>iz stav</w:t>
      </w:r>
      <w:r w:rsidR="000700D2">
        <w:rPr>
          <w:rFonts w:ascii="Times New Roman" w:hAnsi="Times New Roman" w:cs="Times New Roman"/>
          <w:sz w:val="24"/>
          <w:szCs w:val="24"/>
        </w:rPr>
        <w:t>a</w:t>
      </w:r>
      <w:r w:rsidRPr="000441F0">
        <w:rPr>
          <w:rFonts w:ascii="Times New Roman" w:hAnsi="Times New Roman" w:cs="Times New Roman"/>
          <w:sz w:val="24"/>
          <w:szCs w:val="24"/>
        </w:rPr>
        <w:t xml:space="preserve">ka </w:t>
      </w:r>
      <w:r>
        <w:rPr>
          <w:rFonts w:ascii="Times New Roman" w:hAnsi="Times New Roman" w:cs="Times New Roman"/>
          <w:sz w:val="24"/>
          <w:szCs w:val="24"/>
        </w:rPr>
        <w:t>4</w:t>
      </w:r>
      <w:r w:rsidRPr="000441F0">
        <w:rPr>
          <w:rFonts w:ascii="Times New Roman" w:hAnsi="Times New Roman" w:cs="Times New Roman"/>
          <w:sz w:val="24"/>
          <w:szCs w:val="24"/>
        </w:rPr>
        <w:t xml:space="preserve">. </w:t>
      </w:r>
      <w:r w:rsidR="007860A5">
        <w:rPr>
          <w:rFonts w:ascii="Times New Roman" w:hAnsi="Times New Roman" w:cs="Times New Roman"/>
          <w:sz w:val="24"/>
          <w:szCs w:val="24"/>
        </w:rPr>
        <w:t xml:space="preserve">i 5. </w:t>
      </w:r>
      <w:r w:rsidRPr="000441F0">
        <w:rPr>
          <w:rFonts w:ascii="Times New Roman" w:hAnsi="Times New Roman" w:cs="Times New Roman"/>
          <w:sz w:val="24"/>
          <w:szCs w:val="24"/>
        </w:rPr>
        <w:t>ovog</w:t>
      </w:r>
      <w:r w:rsidR="000700D2">
        <w:rPr>
          <w:rFonts w:ascii="Times New Roman" w:hAnsi="Times New Roman" w:cs="Times New Roman"/>
          <w:sz w:val="24"/>
          <w:szCs w:val="24"/>
        </w:rPr>
        <w:t>a</w:t>
      </w:r>
      <w:r w:rsidRPr="000441F0">
        <w:rPr>
          <w:rFonts w:ascii="Times New Roman" w:hAnsi="Times New Roman" w:cs="Times New Roman"/>
          <w:sz w:val="24"/>
          <w:szCs w:val="24"/>
        </w:rPr>
        <w:t xml:space="preserve"> članka, Fond će </w:t>
      </w:r>
      <w:r w:rsidR="007860A5">
        <w:rPr>
          <w:rFonts w:ascii="Times New Roman" w:hAnsi="Times New Roman" w:cs="Times New Roman"/>
          <w:sz w:val="24"/>
          <w:szCs w:val="24"/>
        </w:rPr>
        <w:t xml:space="preserve">platiti </w:t>
      </w:r>
      <w:r w:rsidR="001B4973">
        <w:rPr>
          <w:rFonts w:ascii="Times New Roman" w:hAnsi="Times New Roman" w:cs="Times New Roman"/>
          <w:sz w:val="24"/>
          <w:szCs w:val="24"/>
        </w:rPr>
        <w:t>istodobno</w:t>
      </w:r>
      <w:r w:rsidR="00EB2F28">
        <w:rPr>
          <w:rFonts w:ascii="Times New Roman" w:hAnsi="Times New Roman" w:cs="Times New Roman"/>
          <w:sz w:val="24"/>
          <w:szCs w:val="24"/>
        </w:rPr>
        <w:t xml:space="preserve"> s </w:t>
      </w:r>
      <w:r w:rsidR="00BB2B65">
        <w:rPr>
          <w:rFonts w:ascii="Times New Roman" w:hAnsi="Times New Roman" w:cs="Times New Roman"/>
          <w:sz w:val="24"/>
          <w:szCs w:val="24"/>
        </w:rPr>
        <w:t xml:space="preserve">iznosom </w:t>
      </w:r>
      <w:r w:rsidR="00BE4816">
        <w:rPr>
          <w:rFonts w:ascii="Times New Roman" w:hAnsi="Times New Roman" w:cs="Times New Roman"/>
          <w:sz w:val="24"/>
          <w:szCs w:val="24"/>
        </w:rPr>
        <w:t>iz stavka 1. ovog</w:t>
      </w:r>
      <w:r w:rsidR="000700D2">
        <w:rPr>
          <w:rFonts w:ascii="Times New Roman" w:hAnsi="Times New Roman" w:cs="Times New Roman"/>
          <w:sz w:val="24"/>
          <w:szCs w:val="24"/>
        </w:rPr>
        <w:t>a</w:t>
      </w:r>
      <w:r w:rsidR="00BE4816">
        <w:rPr>
          <w:rFonts w:ascii="Times New Roman" w:hAnsi="Times New Roman" w:cs="Times New Roman"/>
          <w:sz w:val="24"/>
          <w:szCs w:val="24"/>
        </w:rPr>
        <w:t xml:space="preserve"> članka. </w:t>
      </w:r>
    </w:p>
    <w:p w14:paraId="33FE981E" w14:textId="77777777" w:rsidR="00794F4E" w:rsidRDefault="00794F4E" w:rsidP="000700D2">
      <w:pPr>
        <w:spacing w:line="240" w:lineRule="auto"/>
        <w:ind w:left="0" w:firstLine="0"/>
        <w:jc w:val="both"/>
        <w:rPr>
          <w:rFonts w:ascii="Times New Roman" w:hAnsi="Times New Roman" w:cs="Times New Roman"/>
          <w:sz w:val="24"/>
          <w:szCs w:val="24"/>
        </w:rPr>
      </w:pPr>
    </w:p>
    <w:p w14:paraId="730F384E" w14:textId="19E6BD44" w:rsidR="005710FD" w:rsidRPr="0056376E" w:rsidRDefault="00AB5DCA"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(7) Visin</w:t>
      </w:r>
      <w:r w:rsidR="00AE1F9B">
        <w:rPr>
          <w:rFonts w:ascii="Times New Roman" w:hAnsi="Times New Roman" w:cs="Times New Roman"/>
          <w:sz w:val="24"/>
          <w:szCs w:val="24"/>
        </w:rPr>
        <w:t>a</w:t>
      </w:r>
      <w:r>
        <w:rPr>
          <w:rFonts w:ascii="Times New Roman" w:hAnsi="Times New Roman" w:cs="Times New Roman"/>
          <w:sz w:val="24"/>
          <w:szCs w:val="24"/>
        </w:rPr>
        <w:t xml:space="preserve"> naknade iz stavka 1</w:t>
      </w:r>
      <w:r w:rsidR="00AE1F9B">
        <w:rPr>
          <w:rFonts w:ascii="Times New Roman" w:hAnsi="Times New Roman" w:cs="Times New Roman"/>
          <w:sz w:val="24"/>
          <w:szCs w:val="24"/>
        </w:rPr>
        <w:t>.</w:t>
      </w:r>
      <w:r>
        <w:rPr>
          <w:rFonts w:ascii="Times New Roman" w:hAnsi="Times New Roman" w:cs="Times New Roman"/>
          <w:sz w:val="24"/>
          <w:szCs w:val="24"/>
        </w:rPr>
        <w:t xml:space="preserve"> ovog</w:t>
      </w:r>
      <w:r w:rsidR="000700D2">
        <w:rPr>
          <w:rFonts w:ascii="Times New Roman" w:hAnsi="Times New Roman" w:cs="Times New Roman"/>
          <w:sz w:val="24"/>
          <w:szCs w:val="24"/>
        </w:rPr>
        <w:t>a</w:t>
      </w:r>
      <w:r>
        <w:rPr>
          <w:rFonts w:ascii="Times New Roman" w:hAnsi="Times New Roman" w:cs="Times New Roman"/>
          <w:sz w:val="24"/>
          <w:szCs w:val="24"/>
        </w:rPr>
        <w:t xml:space="preserve"> članka </w:t>
      </w:r>
      <w:r w:rsidR="00E94B21">
        <w:rPr>
          <w:rFonts w:ascii="Times New Roman" w:hAnsi="Times New Roman" w:cs="Times New Roman"/>
          <w:sz w:val="24"/>
          <w:szCs w:val="24"/>
        </w:rPr>
        <w:t xml:space="preserve">može se uskladiti s </w:t>
      </w:r>
      <w:r w:rsidR="00534A40">
        <w:rPr>
          <w:rFonts w:ascii="Times New Roman" w:hAnsi="Times New Roman" w:cs="Times New Roman"/>
          <w:sz w:val="24"/>
          <w:szCs w:val="24"/>
        </w:rPr>
        <w:t xml:space="preserve">prosječnom </w:t>
      </w:r>
      <w:r w:rsidR="00560DFF">
        <w:rPr>
          <w:rFonts w:ascii="Times New Roman" w:hAnsi="Times New Roman" w:cs="Times New Roman"/>
          <w:sz w:val="24"/>
          <w:szCs w:val="24"/>
        </w:rPr>
        <w:t>stopom inflacije</w:t>
      </w:r>
      <w:r w:rsidR="00E94B21">
        <w:rPr>
          <w:rFonts w:ascii="Times New Roman" w:hAnsi="Times New Roman" w:cs="Times New Roman"/>
          <w:sz w:val="24"/>
          <w:szCs w:val="24"/>
        </w:rPr>
        <w:t xml:space="preserve"> </w:t>
      </w:r>
      <w:r w:rsidR="00AE1F9B">
        <w:rPr>
          <w:rFonts w:ascii="Times New Roman" w:hAnsi="Times New Roman" w:cs="Times New Roman"/>
          <w:sz w:val="24"/>
          <w:szCs w:val="24"/>
        </w:rPr>
        <w:t>svake tri godine</w:t>
      </w:r>
      <w:r w:rsidR="00DF10A1">
        <w:rPr>
          <w:rFonts w:ascii="Times New Roman" w:hAnsi="Times New Roman" w:cs="Times New Roman"/>
          <w:sz w:val="24"/>
          <w:szCs w:val="24"/>
        </w:rPr>
        <w:t>.</w:t>
      </w:r>
    </w:p>
    <w:p w14:paraId="20753571" w14:textId="77777777" w:rsidR="00E51347" w:rsidRDefault="00E51347" w:rsidP="000700D2">
      <w:pPr>
        <w:spacing w:line="240" w:lineRule="auto"/>
        <w:ind w:left="0" w:firstLine="0"/>
        <w:jc w:val="both"/>
        <w:rPr>
          <w:rFonts w:ascii="Times New Roman" w:hAnsi="Times New Roman" w:cs="Times New Roman"/>
          <w:sz w:val="24"/>
          <w:szCs w:val="24"/>
        </w:rPr>
      </w:pPr>
    </w:p>
    <w:p w14:paraId="00000019" w14:textId="5D8888F9" w:rsidR="00BD4C56"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5</w:t>
      </w:r>
      <w:r w:rsidRPr="00787695">
        <w:rPr>
          <w:rFonts w:ascii="Times New Roman" w:hAnsi="Times New Roman" w:cs="Times New Roman"/>
          <w:b/>
          <w:sz w:val="24"/>
          <w:szCs w:val="24"/>
        </w:rPr>
        <w:t>.</w:t>
      </w:r>
    </w:p>
    <w:p w14:paraId="59FB9943" w14:textId="77777777" w:rsidR="000700D2" w:rsidRPr="00787695" w:rsidRDefault="000700D2" w:rsidP="000700D2">
      <w:pPr>
        <w:spacing w:line="240" w:lineRule="auto"/>
        <w:jc w:val="center"/>
        <w:rPr>
          <w:rFonts w:ascii="Times New Roman" w:hAnsi="Times New Roman" w:cs="Times New Roman"/>
          <w:b/>
          <w:sz w:val="24"/>
          <w:szCs w:val="24"/>
        </w:rPr>
      </w:pPr>
    </w:p>
    <w:p w14:paraId="0000001A" w14:textId="51FC417B" w:rsidR="00BD4C56" w:rsidRDefault="00A66B79"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Fond</w:t>
      </w:r>
      <w:r w:rsidR="00E07D16" w:rsidRPr="007F1ED7">
        <w:rPr>
          <w:rFonts w:ascii="Times New Roman" w:hAnsi="Times New Roman" w:cs="Times New Roman"/>
          <w:sz w:val="24"/>
          <w:szCs w:val="24"/>
        </w:rPr>
        <w:t xml:space="preserve"> je obvezan</w:t>
      </w:r>
      <w:r w:rsidR="00CF2C44">
        <w:rPr>
          <w:rFonts w:ascii="Times New Roman" w:hAnsi="Times New Roman" w:cs="Times New Roman"/>
          <w:sz w:val="24"/>
          <w:szCs w:val="24"/>
        </w:rPr>
        <w:t>,</w:t>
      </w:r>
      <w:r w:rsidR="00E07D16" w:rsidRPr="007F1ED7">
        <w:rPr>
          <w:rFonts w:ascii="Times New Roman" w:hAnsi="Times New Roman" w:cs="Times New Roman"/>
          <w:sz w:val="24"/>
          <w:szCs w:val="24"/>
        </w:rPr>
        <w:t xml:space="preserve"> u proračun jedinice lokalne i područne (regionalne) samouprave na čijem području se nalazi Centar</w:t>
      </w:r>
      <w:r w:rsidR="00CF2C44">
        <w:rPr>
          <w:rFonts w:ascii="Times New Roman" w:hAnsi="Times New Roman" w:cs="Times New Roman"/>
          <w:sz w:val="24"/>
          <w:szCs w:val="24"/>
        </w:rPr>
        <w:t>,</w:t>
      </w:r>
      <w:r w:rsidR="00136E2F">
        <w:rPr>
          <w:rFonts w:ascii="Times New Roman" w:hAnsi="Times New Roman" w:cs="Times New Roman"/>
          <w:sz w:val="24"/>
          <w:szCs w:val="24"/>
        </w:rPr>
        <w:t xml:space="preserve"> nakon ishođene suglasnosti iz članka </w:t>
      </w:r>
      <w:r w:rsidR="00672D0D">
        <w:rPr>
          <w:rFonts w:ascii="Times New Roman" w:hAnsi="Times New Roman" w:cs="Times New Roman"/>
          <w:sz w:val="24"/>
          <w:szCs w:val="24"/>
        </w:rPr>
        <w:t>7</w:t>
      </w:r>
      <w:r w:rsidR="00136E2F">
        <w:rPr>
          <w:rFonts w:ascii="Times New Roman" w:hAnsi="Times New Roman" w:cs="Times New Roman"/>
          <w:sz w:val="24"/>
          <w:szCs w:val="24"/>
        </w:rPr>
        <w:t>. stavk</w:t>
      </w:r>
      <w:r w:rsidR="001650AC">
        <w:rPr>
          <w:rFonts w:ascii="Times New Roman" w:hAnsi="Times New Roman" w:cs="Times New Roman"/>
          <w:sz w:val="24"/>
          <w:szCs w:val="24"/>
        </w:rPr>
        <w:t>a</w:t>
      </w:r>
      <w:r w:rsidR="00136E2F">
        <w:rPr>
          <w:rFonts w:ascii="Times New Roman" w:hAnsi="Times New Roman" w:cs="Times New Roman"/>
          <w:sz w:val="24"/>
          <w:szCs w:val="24"/>
        </w:rPr>
        <w:t xml:space="preserve"> 1. </w:t>
      </w:r>
      <w:r w:rsidR="00307271">
        <w:rPr>
          <w:rFonts w:ascii="Times New Roman" w:hAnsi="Times New Roman" w:cs="Times New Roman"/>
          <w:sz w:val="24"/>
          <w:szCs w:val="24"/>
        </w:rPr>
        <w:t xml:space="preserve">podstavka 1. </w:t>
      </w:r>
      <w:r w:rsidR="00136E2F">
        <w:rPr>
          <w:rFonts w:ascii="Times New Roman" w:hAnsi="Times New Roman" w:cs="Times New Roman"/>
          <w:sz w:val="24"/>
          <w:szCs w:val="24"/>
        </w:rPr>
        <w:t>ove Uredbe</w:t>
      </w:r>
      <w:r w:rsidR="000700D2">
        <w:rPr>
          <w:rFonts w:ascii="Times New Roman" w:hAnsi="Times New Roman" w:cs="Times New Roman"/>
          <w:sz w:val="24"/>
          <w:szCs w:val="24"/>
        </w:rPr>
        <w:t>,</w:t>
      </w:r>
      <w:r w:rsidR="00E07D16" w:rsidRPr="007F1ED7">
        <w:rPr>
          <w:rFonts w:ascii="Times New Roman" w:hAnsi="Times New Roman" w:cs="Times New Roman"/>
          <w:sz w:val="24"/>
          <w:szCs w:val="24"/>
        </w:rPr>
        <w:t xml:space="preserve"> </w:t>
      </w:r>
      <w:r w:rsidR="00A90DFA" w:rsidRPr="007F1ED7">
        <w:rPr>
          <w:rFonts w:ascii="Times New Roman" w:hAnsi="Times New Roman" w:cs="Times New Roman"/>
          <w:sz w:val="24"/>
          <w:szCs w:val="24"/>
        </w:rPr>
        <w:t xml:space="preserve">uplatiti do kraja siječnja cjelokupni iznos naknade </w:t>
      </w:r>
      <w:r w:rsidR="001876A6">
        <w:rPr>
          <w:rFonts w:ascii="Times New Roman" w:hAnsi="Times New Roman" w:cs="Times New Roman"/>
          <w:sz w:val="24"/>
          <w:szCs w:val="24"/>
        </w:rPr>
        <w:t>za tekuću kalendarsku godinu</w:t>
      </w:r>
      <w:r w:rsidR="00F35667">
        <w:rPr>
          <w:rFonts w:ascii="Times New Roman" w:hAnsi="Times New Roman" w:cs="Times New Roman"/>
          <w:sz w:val="24"/>
          <w:szCs w:val="24"/>
        </w:rPr>
        <w:t xml:space="preserve"> </w:t>
      </w:r>
      <w:r w:rsidR="0031000C">
        <w:rPr>
          <w:rFonts w:ascii="Times New Roman" w:hAnsi="Times New Roman" w:cs="Times New Roman"/>
          <w:sz w:val="24"/>
          <w:szCs w:val="24"/>
        </w:rPr>
        <w:t xml:space="preserve">sukladno </w:t>
      </w:r>
      <w:r w:rsidR="0031000C" w:rsidRPr="007F1ED7">
        <w:rPr>
          <w:rFonts w:ascii="Times New Roman" w:hAnsi="Times New Roman" w:cs="Times New Roman"/>
          <w:sz w:val="24"/>
          <w:szCs w:val="24"/>
        </w:rPr>
        <w:t>člank</w:t>
      </w:r>
      <w:r w:rsidR="0031000C">
        <w:rPr>
          <w:rFonts w:ascii="Times New Roman" w:hAnsi="Times New Roman" w:cs="Times New Roman"/>
          <w:sz w:val="24"/>
          <w:szCs w:val="24"/>
        </w:rPr>
        <w:t>u</w:t>
      </w:r>
      <w:r w:rsidR="0031000C" w:rsidRPr="007F1ED7">
        <w:rPr>
          <w:rFonts w:ascii="Times New Roman" w:hAnsi="Times New Roman" w:cs="Times New Roman"/>
          <w:sz w:val="24"/>
          <w:szCs w:val="24"/>
        </w:rPr>
        <w:t xml:space="preserve"> </w:t>
      </w:r>
      <w:r w:rsidR="00672D0D">
        <w:rPr>
          <w:rFonts w:ascii="Times New Roman" w:hAnsi="Times New Roman" w:cs="Times New Roman"/>
          <w:sz w:val="24"/>
          <w:szCs w:val="24"/>
        </w:rPr>
        <w:t>4</w:t>
      </w:r>
      <w:r w:rsidR="00A7480E">
        <w:rPr>
          <w:rFonts w:ascii="Times New Roman" w:hAnsi="Times New Roman" w:cs="Times New Roman"/>
          <w:sz w:val="24"/>
          <w:szCs w:val="24"/>
        </w:rPr>
        <w:t xml:space="preserve">. </w:t>
      </w:r>
      <w:r w:rsidR="0031000C" w:rsidRPr="007F1ED7">
        <w:rPr>
          <w:rFonts w:ascii="Times New Roman" w:hAnsi="Times New Roman" w:cs="Times New Roman"/>
          <w:sz w:val="24"/>
          <w:szCs w:val="24"/>
        </w:rPr>
        <w:t>ove Uredbe</w:t>
      </w:r>
      <w:r w:rsidR="00E07D16" w:rsidRPr="007F1ED7">
        <w:rPr>
          <w:rFonts w:ascii="Times New Roman" w:hAnsi="Times New Roman" w:cs="Times New Roman"/>
          <w:sz w:val="24"/>
          <w:szCs w:val="24"/>
        </w:rPr>
        <w:t>.</w:t>
      </w:r>
    </w:p>
    <w:p w14:paraId="1831A488" w14:textId="77777777" w:rsidR="00B52053" w:rsidRPr="007F1ED7" w:rsidRDefault="00B52053" w:rsidP="000700D2">
      <w:pPr>
        <w:spacing w:line="240" w:lineRule="auto"/>
        <w:ind w:left="426" w:firstLine="0"/>
        <w:rPr>
          <w:rFonts w:ascii="Times New Roman" w:hAnsi="Times New Roman" w:cs="Times New Roman"/>
          <w:sz w:val="24"/>
          <w:szCs w:val="24"/>
        </w:rPr>
      </w:pPr>
    </w:p>
    <w:p w14:paraId="0000001D" w14:textId="31AA48C6" w:rsidR="00BD4C56" w:rsidRPr="00787695"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6</w:t>
      </w:r>
      <w:r w:rsidRPr="00787695">
        <w:rPr>
          <w:rFonts w:ascii="Times New Roman" w:hAnsi="Times New Roman" w:cs="Times New Roman"/>
          <w:b/>
          <w:sz w:val="24"/>
          <w:szCs w:val="24"/>
        </w:rPr>
        <w:t>.</w:t>
      </w:r>
    </w:p>
    <w:p w14:paraId="0000001F" w14:textId="0CEAC276" w:rsidR="00BD4C56" w:rsidRDefault="00E07D16"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7651EF">
        <w:rPr>
          <w:rFonts w:ascii="Times New Roman" w:hAnsi="Times New Roman" w:cs="Times New Roman"/>
          <w:sz w:val="24"/>
          <w:szCs w:val="24"/>
        </w:rPr>
        <w:t>1</w:t>
      </w:r>
      <w:r w:rsidRPr="007F1ED7">
        <w:rPr>
          <w:rFonts w:ascii="Times New Roman" w:hAnsi="Times New Roman" w:cs="Times New Roman"/>
          <w:sz w:val="24"/>
          <w:szCs w:val="24"/>
        </w:rPr>
        <w:t xml:space="preserve">) </w:t>
      </w:r>
      <w:r w:rsidR="007651EF">
        <w:rPr>
          <w:rFonts w:ascii="Times New Roman" w:hAnsi="Times New Roman" w:cs="Times New Roman"/>
          <w:sz w:val="24"/>
          <w:szCs w:val="24"/>
        </w:rPr>
        <w:t>J</w:t>
      </w:r>
      <w:r w:rsidRPr="007F1ED7">
        <w:rPr>
          <w:rFonts w:ascii="Times New Roman" w:hAnsi="Times New Roman" w:cs="Times New Roman"/>
          <w:sz w:val="24"/>
          <w:szCs w:val="24"/>
        </w:rPr>
        <w:t>edinica lokalne i područne (regionalne) samouprave naknadu</w:t>
      </w:r>
      <w:r w:rsidR="007651EF" w:rsidRPr="007651EF">
        <w:rPr>
          <w:rFonts w:ascii="Times New Roman" w:hAnsi="Times New Roman" w:cs="Times New Roman"/>
          <w:sz w:val="24"/>
          <w:szCs w:val="24"/>
        </w:rPr>
        <w:t xml:space="preserve"> </w:t>
      </w:r>
      <w:r w:rsidR="007651EF">
        <w:rPr>
          <w:rFonts w:ascii="Times New Roman" w:hAnsi="Times New Roman" w:cs="Times New Roman"/>
          <w:sz w:val="24"/>
          <w:szCs w:val="24"/>
        </w:rPr>
        <w:t>za zbrinjavanje radioaktivnog otpada</w:t>
      </w:r>
      <w:r w:rsidRPr="007F1ED7">
        <w:rPr>
          <w:rFonts w:ascii="Times New Roman" w:hAnsi="Times New Roman" w:cs="Times New Roman"/>
          <w:sz w:val="24"/>
          <w:szCs w:val="24"/>
        </w:rPr>
        <w:t xml:space="preserve"> </w:t>
      </w:r>
      <w:r w:rsidR="009D4CF6">
        <w:rPr>
          <w:rFonts w:ascii="Times New Roman" w:hAnsi="Times New Roman" w:cs="Times New Roman"/>
          <w:sz w:val="24"/>
          <w:szCs w:val="24"/>
        </w:rPr>
        <w:t xml:space="preserve">smije </w:t>
      </w:r>
      <w:r w:rsidR="00700126" w:rsidRPr="007F1ED7">
        <w:rPr>
          <w:rFonts w:ascii="Times New Roman" w:hAnsi="Times New Roman" w:cs="Times New Roman"/>
          <w:sz w:val="24"/>
          <w:szCs w:val="24"/>
        </w:rPr>
        <w:t xml:space="preserve">koristiti </w:t>
      </w:r>
      <w:r w:rsidR="0068442D">
        <w:rPr>
          <w:rFonts w:ascii="Times New Roman" w:hAnsi="Times New Roman" w:cs="Times New Roman"/>
          <w:sz w:val="24"/>
          <w:szCs w:val="24"/>
        </w:rPr>
        <w:t xml:space="preserve">na području jedinice lokalne samouprave </w:t>
      </w:r>
      <w:r w:rsidRPr="007F1ED7">
        <w:rPr>
          <w:rFonts w:ascii="Times New Roman" w:hAnsi="Times New Roman" w:cs="Times New Roman"/>
          <w:sz w:val="24"/>
          <w:szCs w:val="24"/>
        </w:rPr>
        <w:t>za financiranje:</w:t>
      </w:r>
    </w:p>
    <w:p w14:paraId="2532CFD5" w14:textId="77777777" w:rsidR="000700D2" w:rsidRPr="007F1ED7" w:rsidRDefault="000700D2" w:rsidP="000700D2">
      <w:pPr>
        <w:spacing w:line="240" w:lineRule="auto"/>
        <w:ind w:left="0" w:firstLine="0"/>
        <w:jc w:val="both"/>
        <w:rPr>
          <w:rFonts w:ascii="Times New Roman" w:hAnsi="Times New Roman" w:cs="Times New Roman"/>
          <w:sz w:val="24"/>
          <w:szCs w:val="24"/>
        </w:rPr>
      </w:pPr>
    </w:p>
    <w:p w14:paraId="00000020" w14:textId="23D71FBE" w:rsidR="00BD4C56" w:rsidRPr="007F1ED7" w:rsidRDefault="00E07D16" w:rsidP="000700D2">
      <w:pPr>
        <w:pStyle w:val="ListParagraph"/>
        <w:numPr>
          <w:ilvl w:val="0"/>
          <w:numId w:val="8"/>
        </w:numPr>
        <w:spacing w:line="240" w:lineRule="auto"/>
        <w:ind w:hanging="357"/>
        <w:jc w:val="both"/>
        <w:rPr>
          <w:rFonts w:ascii="Times New Roman" w:hAnsi="Times New Roman" w:cs="Times New Roman"/>
          <w:sz w:val="24"/>
          <w:szCs w:val="24"/>
        </w:rPr>
      </w:pPr>
      <w:r w:rsidRPr="007F1ED7">
        <w:rPr>
          <w:rFonts w:ascii="Times New Roman" w:hAnsi="Times New Roman" w:cs="Times New Roman"/>
          <w:sz w:val="24"/>
          <w:szCs w:val="24"/>
        </w:rPr>
        <w:t>povećanja</w:t>
      </w:r>
      <w:r w:rsidR="00700126">
        <w:rPr>
          <w:rFonts w:ascii="Times New Roman" w:hAnsi="Times New Roman" w:cs="Times New Roman"/>
          <w:sz w:val="24"/>
          <w:szCs w:val="24"/>
        </w:rPr>
        <w:t xml:space="preserve"> iznosa</w:t>
      </w:r>
      <w:r w:rsidRPr="007F1ED7">
        <w:rPr>
          <w:rFonts w:ascii="Times New Roman" w:hAnsi="Times New Roman" w:cs="Times New Roman"/>
          <w:sz w:val="24"/>
          <w:szCs w:val="24"/>
        </w:rPr>
        <w:t xml:space="preserve"> rodiljnih</w:t>
      </w:r>
      <w:r w:rsidR="00700126">
        <w:rPr>
          <w:rFonts w:ascii="Times New Roman" w:hAnsi="Times New Roman" w:cs="Times New Roman"/>
          <w:sz w:val="24"/>
          <w:szCs w:val="24"/>
        </w:rPr>
        <w:t xml:space="preserve"> i roditeljskih</w:t>
      </w:r>
      <w:r w:rsidRPr="007F1ED7">
        <w:rPr>
          <w:rFonts w:ascii="Times New Roman" w:hAnsi="Times New Roman" w:cs="Times New Roman"/>
          <w:sz w:val="24"/>
          <w:szCs w:val="24"/>
        </w:rPr>
        <w:t xml:space="preserve"> naknada i dječjeg </w:t>
      </w:r>
      <w:r w:rsidR="00A36DE2" w:rsidRPr="007F1ED7">
        <w:rPr>
          <w:rFonts w:ascii="Times New Roman" w:hAnsi="Times New Roman" w:cs="Times New Roman"/>
          <w:sz w:val="24"/>
          <w:szCs w:val="24"/>
        </w:rPr>
        <w:t>doplatka</w:t>
      </w:r>
      <w:r w:rsidRPr="007F1ED7">
        <w:rPr>
          <w:rFonts w:ascii="Times New Roman" w:hAnsi="Times New Roman" w:cs="Times New Roman"/>
          <w:sz w:val="24"/>
          <w:szCs w:val="24"/>
        </w:rPr>
        <w:t xml:space="preserve">, stipendiranja učenika i studenata i </w:t>
      </w:r>
      <w:r w:rsidR="00700126">
        <w:rPr>
          <w:rFonts w:ascii="Times New Roman" w:hAnsi="Times New Roman" w:cs="Times New Roman"/>
          <w:sz w:val="24"/>
          <w:szCs w:val="24"/>
        </w:rPr>
        <w:t xml:space="preserve">financiranja </w:t>
      </w:r>
      <w:r w:rsidRPr="007F1ED7">
        <w:rPr>
          <w:rFonts w:ascii="Times New Roman" w:hAnsi="Times New Roman" w:cs="Times New Roman"/>
          <w:sz w:val="24"/>
          <w:szCs w:val="24"/>
        </w:rPr>
        <w:t>njihovog besplatnog prijevoza te besplatnih udžbenika</w:t>
      </w:r>
    </w:p>
    <w:p w14:paraId="00000021" w14:textId="0EE974BF" w:rsidR="00BD4C56" w:rsidRPr="007F1ED7" w:rsidRDefault="00E07D16" w:rsidP="000700D2">
      <w:pPr>
        <w:pStyle w:val="ListParagraph"/>
        <w:numPr>
          <w:ilvl w:val="0"/>
          <w:numId w:val="8"/>
        </w:numPr>
        <w:spacing w:line="240" w:lineRule="auto"/>
        <w:ind w:hanging="357"/>
        <w:jc w:val="both"/>
        <w:rPr>
          <w:rFonts w:ascii="Times New Roman" w:hAnsi="Times New Roman" w:cs="Times New Roman"/>
          <w:sz w:val="24"/>
          <w:szCs w:val="24"/>
        </w:rPr>
      </w:pPr>
      <w:r w:rsidRPr="007F1ED7">
        <w:rPr>
          <w:rFonts w:ascii="Times New Roman" w:hAnsi="Times New Roman" w:cs="Times New Roman"/>
          <w:sz w:val="24"/>
          <w:szCs w:val="24"/>
        </w:rPr>
        <w:t>javnih potreba u školstvu, zdravstvu, socijalnoj skrbi, kulturi, sportu</w:t>
      </w:r>
      <w:r w:rsidR="001955E9">
        <w:rPr>
          <w:rFonts w:ascii="Times New Roman" w:hAnsi="Times New Roman" w:cs="Times New Roman"/>
          <w:sz w:val="24"/>
          <w:szCs w:val="24"/>
        </w:rPr>
        <w:t>, vatrogastvu</w:t>
      </w:r>
      <w:r w:rsidRPr="007F1ED7">
        <w:rPr>
          <w:rFonts w:ascii="Times New Roman" w:hAnsi="Times New Roman" w:cs="Times New Roman"/>
          <w:sz w:val="24"/>
          <w:szCs w:val="24"/>
        </w:rPr>
        <w:t xml:space="preserve"> i civilnom sektoru</w:t>
      </w:r>
    </w:p>
    <w:p w14:paraId="00000022" w14:textId="6063768E" w:rsidR="00BD4C56" w:rsidRDefault="00E07D16" w:rsidP="000700D2">
      <w:pPr>
        <w:pStyle w:val="ListParagraph"/>
        <w:numPr>
          <w:ilvl w:val="0"/>
          <w:numId w:val="8"/>
        </w:numPr>
        <w:spacing w:line="240" w:lineRule="auto"/>
        <w:ind w:hanging="357"/>
        <w:jc w:val="both"/>
        <w:rPr>
          <w:rFonts w:ascii="Times New Roman" w:hAnsi="Times New Roman" w:cs="Times New Roman"/>
          <w:sz w:val="24"/>
          <w:szCs w:val="24"/>
        </w:rPr>
      </w:pPr>
      <w:r w:rsidRPr="007F1ED7">
        <w:rPr>
          <w:rFonts w:ascii="Times New Roman" w:hAnsi="Times New Roman" w:cs="Times New Roman"/>
          <w:sz w:val="24"/>
          <w:szCs w:val="24"/>
        </w:rPr>
        <w:t>unapređenja komunalne infrastrukture</w:t>
      </w:r>
    </w:p>
    <w:p w14:paraId="50F2233A" w14:textId="62C81B85" w:rsidR="00A25238" w:rsidRDefault="00A25238" w:rsidP="000700D2">
      <w:pPr>
        <w:pStyle w:val="ListParagraph"/>
        <w:numPr>
          <w:ilvl w:val="0"/>
          <w:numId w:val="8"/>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jačanje kapaciteta, opremljenosti i operativne spremnosti policije</w:t>
      </w:r>
      <w:r w:rsidR="001B41BD">
        <w:rPr>
          <w:rFonts w:ascii="Times New Roman" w:hAnsi="Times New Roman" w:cs="Times New Roman"/>
          <w:sz w:val="24"/>
          <w:szCs w:val="24"/>
        </w:rPr>
        <w:t xml:space="preserve">, zdravstvenih ustanova, </w:t>
      </w:r>
      <w:r w:rsidR="00342176">
        <w:rPr>
          <w:rFonts w:ascii="Times New Roman" w:hAnsi="Times New Roman" w:cs="Times New Roman"/>
          <w:sz w:val="24"/>
          <w:szCs w:val="24"/>
        </w:rPr>
        <w:t>hitnih medicinskih službi</w:t>
      </w:r>
      <w:r w:rsidR="001B41BD">
        <w:rPr>
          <w:rFonts w:ascii="Times New Roman" w:hAnsi="Times New Roman" w:cs="Times New Roman"/>
          <w:sz w:val="24"/>
          <w:szCs w:val="24"/>
        </w:rPr>
        <w:t xml:space="preserve"> i drugih kvalificiranih zdravstvenih djelatnika te sanitetskog prijevoza</w:t>
      </w:r>
    </w:p>
    <w:p w14:paraId="152491AB" w14:textId="282DE64B" w:rsidR="00C043FB" w:rsidRDefault="00C043FB" w:rsidP="000700D2">
      <w:pPr>
        <w:pStyle w:val="ListParagraph"/>
        <w:numPr>
          <w:ilvl w:val="0"/>
          <w:numId w:val="8"/>
        </w:numPr>
        <w:spacing w:line="240" w:lineRule="auto"/>
        <w:ind w:hanging="357"/>
        <w:jc w:val="both"/>
        <w:rPr>
          <w:rFonts w:ascii="Times New Roman" w:hAnsi="Times New Roman" w:cs="Times New Roman"/>
          <w:sz w:val="24"/>
          <w:szCs w:val="24"/>
        </w:rPr>
      </w:pPr>
      <w:r w:rsidRPr="00C043FB">
        <w:rPr>
          <w:rFonts w:ascii="Times New Roman" w:hAnsi="Times New Roman" w:cs="Times New Roman"/>
          <w:sz w:val="24"/>
          <w:szCs w:val="24"/>
        </w:rPr>
        <w:t>jačanje kapaciteta, opremljenosti i operativne spremnosti temeljnih operativnih</w:t>
      </w:r>
      <w:r w:rsidR="007558F9">
        <w:rPr>
          <w:rFonts w:ascii="Times New Roman" w:hAnsi="Times New Roman" w:cs="Times New Roman"/>
          <w:sz w:val="24"/>
          <w:szCs w:val="24"/>
        </w:rPr>
        <w:t xml:space="preserve"> snaga sustava civilne zaštite</w:t>
      </w:r>
    </w:p>
    <w:p w14:paraId="76ACBF38" w14:textId="03E89E92" w:rsidR="009D0AA1" w:rsidRPr="007F1ED7" w:rsidRDefault="009D0AA1" w:rsidP="000700D2">
      <w:pPr>
        <w:pStyle w:val="ListParagraph"/>
        <w:numPr>
          <w:ilvl w:val="0"/>
          <w:numId w:val="8"/>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unap</w:t>
      </w:r>
      <w:r w:rsidR="0098326D">
        <w:rPr>
          <w:rFonts w:ascii="Times New Roman" w:hAnsi="Times New Roman" w:cs="Times New Roman"/>
          <w:sz w:val="24"/>
          <w:szCs w:val="24"/>
        </w:rPr>
        <w:t xml:space="preserve">rjeđenje socijalne infrastrukture kroz osiguranje stacionarnih kapaciteta za odrasle osobe kroz </w:t>
      </w:r>
      <w:r w:rsidR="00605F7A" w:rsidRPr="00605F7A">
        <w:rPr>
          <w:rFonts w:ascii="Times New Roman" w:hAnsi="Times New Roman" w:cs="Times New Roman"/>
          <w:sz w:val="24"/>
          <w:szCs w:val="24"/>
        </w:rPr>
        <w:t>socijalnu uslugu smještaja što uključuje dugotrajnu i palijativnu skrb u skladu s nacionalnim operativnim planom za dugotrajnu skrb</w:t>
      </w:r>
    </w:p>
    <w:p w14:paraId="00000023" w14:textId="0E17F9EB" w:rsidR="00BD4C56" w:rsidRPr="007F1ED7" w:rsidRDefault="00E07D16" w:rsidP="000700D2">
      <w:pPr>
        <w:pStyle w:val="ListParagraph"/>
        <w:numPr>
          <w:ilvl w:val="0"/>
          <w:numId w:val="8"/>
        </w:numPr>
        <w:spacing w:line="240" w:lineRule="auto"/>
        <w:ind w:hanging="357"/>
        <w:jc w:val="both"/>
        <w:rPr>
          <w:rFonts w:ascii="Times New Roman" w:hAnsi="Times New Roman" w:cs="Times New Roman"/>
          <w:sz w:val="24"/>
          <w:szCs w:val="24"/>
        </w:rPr>
      </w:pPr>
      <w:r w:rsidRPr="007F1ED7">
        <w:rPr>
          <w:rFonts w:ascii="Times New Roman" w:hAnsi="Times New Roman" w:cs="Times New Roman"/>
          <w:sz w:val="24"/>
          <w:szCs w:val="24"/>
        </w:rPr>
        <w:t xml:space="preserve">poticanja razvoja turističke djelatnosti i </w:t>
      </w:r>
      <w:r w:rsidR="00182DB3">
        <w:rPr>
          <w:rFonts w:ascii="Times New Roman" w:hAnsi="Times New Roman" w:cs="Times New Roman"/>
          <w:sz w:val="24"/>
          <w:szCs w:val="24"/>
        </w:rPr>
        <w:t>razvoja obiteljskih poljoprivrednih gospodarstava</w:t>
      </w:r>
      <w:r w:rsidRPr="007F1ED7">
        <w:rPr>
          <w:rFonts w:ascii="Times New Roman" w:hAnsi="Times New Roman" w:cs="Times New Roman"/>
          <w:sz w:val="24"/>
          <w:szCs w:val="24"/>
        </w:rPr>
        <w:t>, kao i subvencioniranje njihovih djelatnosti</w:t>
      </w:r>
    </w:p>
    <w:p w14:paraId="30745A6F" w14:textId="0529A3CA" w:rsidR="00025504" w:rsidRDefault="00A93E43" w:rsidP="000700D2">
      <w:pPr>
        <w:pStyle w:val="ListParagraph"/>
        <w:numPr>
          <w:ilvl w:val="0"/>
          <w:numId w:val="8"/>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pripreme i provedbe </w:t>
      </w:r>
      <w:r w:rsidR="00E07D16" w:rsidRPr="007F1ED7">
        <w:rPr>
          <w:rFonts w:ascii="Times New Roman" w:hAnsi="Times New Roman" w:cs="Times New Roman"/>
          <w:sz w:val="24"/>
          <w:szCs w:val="24"/>
        </w:rPr>
        <w:t>projekata održivog razvoja koji nude sinergijski učinak, potiču suradnju, i kojima je moguće ostvariti multiplikativni učinak korištenjem EU i ostalih fondova</w:t>
      </w:r>
      <w:r w:rsidR="009D4CF6">
        <w:rPr>
          <w:rFonts w:ascii="Times New Roman" w:hAnsi="Times New Roman" w:cs="Times New Roman"/>
          <w:sz w:val="24"/>
          <w:szCs w:val="24"/>
        </w:rPr>
        <w:t xml:space="preserve"> i</w:t>
      </w:r>
    </w:p>
    <w:p w14:paraId="00000024" w14:textId="09FD87FC" w:rsidR="00BD4C56" w:rsidRDefault="00025504" w:rsidP="000700D2">
      <w:pPr>
        <w:pStyle w:val="ListParagraph"/>
        <w:numPr>
          <w:ilvl w:val="0"/>
          <w:numId w:val="8"/>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aktivnosti ublaženja i prilagodbe klimatskim promjenama, uključujući ulaganja u mjere povećanja energetske učinkovitosti</w:t>
      </w:r>
      <w:r w:rsidR="00A93E43">
        <w:rPr>
          <w:rFonts w:ascii="Times New Roman" w:hAnsi="Times New Roman" w:cs="Times New Roman"/>
          <w:sz w:val="24"/>
          <w:szCs w:val="24"/>
        </w:rPr>
        <w:t>.</w:t>
      </w:r>
    </w:p>
    <w:p w14:paraId="40787C7E" w14:textId="789BB117" w:rsidR="00E34E62" w:rsidRPr="002848A1" w:rsidRDefault="00E34E62" w:rsidP="000700D2">
      <w:pPr>
        <w:spacing w:line="240" w:lineRule="auto"/>
        <w:ind w:hanging="357"/>
        <w:jc w:val="both"/>
        <w:rPr>
          <w:rFonts w:ascii="Times New Roman" w:hAnsi="Times New Roman" w:cs="Times New Roman"/>
          <w:sz w:val="24"/>
          <w:szCs w:val="24"/>
        </w:rPr>
      </w:pPr>
    </w:p>
    <w:p w14:paraId="75DD6A2E" w14:textId="48DB6CA9" w:rsidR="0083099F" w:rsidRPr="0083099F" w:rsidRDefault="006F38E3"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t>
      </w:r>
      <w:r w:rsidR="008725AA">
        <w:rPr>
          <w:rFonts w:ascii="Times New Roman" w:hAnsi="Times New Roman" w:cs="Times New Roman"/>
          <w:sz w:val="24"/>
          <w:szCs w:val="24"/>
        </w:rPr>
        <w:t>2</w:t>
      </w:r>
      <w:r>
        <w:rPr>
          <w:rFonts w:ascii="Times New Roman" w:hAnsi="Times New Roman" w:cs="Times New Roman"/>
          <w:sz w:val="24"/>
          <w:szCs w:val="24"/>
        </w:rPr>
        <w:t>)</w:t>
      </w:r>
      <w:r w:rsidR="006308A0">
        <w:rPr>
          <w:rFonts w:ascii="Times New Roman" w:hAnsi="Times New Roman" w:cs="Times New Roman"/>
          <w:sz w:val="24"/>
          <w:szCs w:val="24"/>
        </w:rPr>
        <w:t xml:space="preserve"> </w:t>
      </w:r>
      <w:r w:rsidR="0083099F" w:rsidRPr="0083099F">
        <w:rPr>
          <w:rFonts w:ascii="Times New Roman" w:hAnsi="Times New Roman" w:cs="Times New Roman"/>
          <w:sz w:val="24"/>
          <w:szCs w:val="24"/>
        </w:rPr>
        <w:t xml:space="preserve">Naknada za zbrinjavanje radioaktivnog otpada se ne može koristiti za isplatu plaća i naknada službenika i namještenika zaposlenih u upravnim tijelima jedinice lokalne i područne (regionalne) samouprave, odnosno za isplatu plaća i naknada zaposlenika javnih ustanova i drugih pravnih osoba čiji su osnivači jedinice lokalne i područne </w:t>
      </w:r>
      <w:r w:rsidR="0083099F" w:rsidRPr="0083099F">
        <w:rPr>
          <w:rFonts w:ascii="Times New Roman" w:hAnsi="Times New Roman" w:cs="Times New Roman"/>
          <w:sz w:val="24"/>
          <w:szCs w:val="24"/>
        </w:rPr>
        <w:lastRenderedPageBreak/>
        <w:t>(regionalne) samouprave, kao niti za pokrivanje financijskih gubitaka gospodarskih subjekata.</w:t>
      </w:r>
    </w:p>
    <w:p w14:paraId="4AD276C3" w14:textId="77777777" w:rsidR="006308A0" w:rsidRPr="007F1ED7" w:rsidRDefault="006308A0" w:rsidP="000700D2">
      <w:pPr>
        <w:spacing w:line="240" w:lineRule="auto"/>
        <w:ind w:left="0" w:firstLine="0"/>
        <w:jc w:val="both"/>
        <w:rPr>
          <w:rFonts w:ascii="Times New Roman" w:hAnsi="Times New Roman" w:cs="Times New Roman"/>
          <w:sz w:val="24"/>
          <w:szCs w:val="24"/>
        </w:rPr>
      </w:pPr>
    </w:p>
    <w:p w14:paraId="7964607E" w14:textId="3F7D9A2C" w:rsidR="007F1ED7" w:rsidRPr="007F1ED7" w:rsidRDefault="007F1ED7"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8725AA">
        <w:rPr>
          <w:rFonts w:ascii="Times New Roman" w:hAnsi="Times New Roman" w:cs="Times New Roman"/>
          <w:sz w:val="24"/>
          <w:szCs w:val="24"/>
        </w:rPr>
        <w:t>3</w:t>
      </w:r>
      <w:r w:rsidRPr="007F1ED7">
        <w:rPr>
          <w:rFonts w:ascii="Times New Roman" w:hAnsi="Times New Roman" w:cs="Times New Roman"/>
          <w:sz w:val="24"/>
          <w:szCs w:val="24"/>
        </w:rPr>
        <w:t>) Naknada</w:t>
      </w:r>
      <w:r w:rsidR="007651EF">
        <w:rPr>
          <w:rFonts w:ascii="Times New Roman" w:hAnsi="Times New Roman" w:cs="Times New Roman"/>
          <w:sz w:val="24"/>
          <w:szCs w:val="24"/>
        </w:rPr>
        <w:t xml:space="preserve"> za zbrinjavanje radioaktivnog otpada</w:t>
      </w:r>
      <w:r w:rsidRPr="007F1ED7">
        <w:rPr>
          <w:rFonts w:ascii="Times New Roman" w:hAnsi="Times New Roman" w:cs="Times New Roman"/>
          <w:sz w:val="24"/>
          <w:szCs w:val="24"/>
        </w:rPr>
        <w:t xml:space="preserve"> se smatra namjenskim sredstvom u smislu Zakonu o proračunu </w:t>
      </w:r>
      <w:r w:rsidR="002865FC" w:rsidRPr="007F1ED7">
        <w:rPr>
          <w:rFonts w:ascii="Times New Roman" w:hAnsi="Times New Roman" w:cs="Times New Roman"/>
          <w:sz w:val="24"/>
          <w:szCs w:val="24"/>
        </w:rPr>
        <w:t>(</w:t>
      </w:r>
      <w:r w:rsidR="002865FC">
        <w:rPr>
          <w:rFonts w:ascii="Times New Roman" w:hAnsi="Times New Roman" w:cs="Times New Roman"/>
          <w:sz w:val="24"/>
          <w:szCs w:val="24"/>
        </w:rPr>
        <w:t>„</w:t>
      </w:r>
      <w:r w:rsidRPr="007F1ED7">
        <w:rPr>
          <w:rFonts w:ascii="Times New Roman" w:hAnsi="Times New Roman" w:cs="Times New Roman"/>
          <w:sz w:val="24"/>
          <w:szCs w:val="24"/>
        </w:rPr>
        <w:t>Narodne novine</w:t>
      </w:r>
      <w:r w:rsidR="00001AA0">
        <w:rPr>
          <w:rFonts w:ascii="Times New Roman" w:hAnsi="Times New Roman" w:cs="Times New Roman"/>
          <w:sz w:val="24"/>
          <w:szCs w:val="24"/>
        </w:rPr>
        <w:t xml:space="preserve">“, </w:t>
      </w:r>
      <w:r w:rsidRPr="007F1ED7">
        <w:rPr>
          <w:rFonts w:ascii="Times New Roman" w:hAnsi="Times New Roman" w:cs="Times New Roman"/>
          <w:sz w:val="24"/>
          <w:szCs w:val="24"/>
        </w:rPr>
        <w:t>broj 144/2021</w:t>
      </w:r>
      <w:r w:rsidR="002865FC">
        <w:rPr>
          <w:rFonts w:ascii="Times New Roman" w:hAnsi="Times New Roman" w:cs="Times New Roman"/>
          <w:sz w:val="24"/>
          <w:szCs w:val="24"/>
        </w:rPr>
        <w:t>.</w:t>
      </w:r>
      <w:r w:rsidRPr="007F1ED7">
        <w:rPr>
          <w:rFonts w:ascii="Times New Roman" w:hAnsi="Times New Roman" w:cs="Times New Roman"/>
          <w:sz w:val="24"/>
          <w:szCs w:val="24"/>
        </w:rPr>
        <w:t xml:space="preserve">) te je njezino korištenje, nadzor ostvarenja i trošenje regulirano tim Zakonom.  </w:t>
      </w:r>
    </w:p>
    <w:p w14:paraId="5D6150C4" w14:textId="77777777" w:rsidR="007F1ED7" w:rsidRPr="007F1ED7" w:rsidRDefault="007F1ED7" w:rsidP="000700D2">
      <w:pPr>
        <w:spacing w:line="240" w:lineRule="auto"/>
        <w:ind w:left="0" w:firstLine="0"/>
        <w:jc w:val="both"/>
        <w:rPr>
          <w:rFonts w:ascii="Times New Roman" w:hAnsi="Times New Roman" w:cs="Times New Roman"/>
          <w:sz w:val="24"/>
          <w:szCs w:val="24"/>
        </w:rPr>
      </w:pPr>
    </w:p>
    <w:p w14:paraId="0000002F" w14:textId="26A07F67" w:rsidR="00BD4C56" w:rsidRDefault="00E07D16" w:rsidP="0091164E">
      <w:pPr>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7</w:t>
      </w:r>
      <w:r w:rsidRPr="00787695">
        <w:rPr>
          <w:rFonts w:ascii="Times New Roman" w:hAnsi="Times New Roman" w:cs="Times New Roman"/>
          <w:b/>
          <w:sz w:val="24"/>
          <w:szCs w:val="24"/>
        </w:rPr>
        <w:t>.</w:t>
      </w:r>
    </w:p>
    <w:p w14:paraId="76446CC7" w14:textId="77777777" w:rsidR="000700D2" w:rsidRPr="00787695" w:rsidRDefault="000700D2" w:rsidP="000700D2">
      <w:pPr>
        <w:spacing w:line="240" w:lineRule="auto"/>
        <w:jc w:val="center"/>
        <w:rPr>
          <w:rFonts w:ascii="Times New Roman" w:hAnsi="Times New Roman" w:cs="Times New Roman"/>
          <w:b/>
          <w:sz w:val="24"/>
          <w:szCs w:val="24"/>
        </w:rPr>
      </w:pPr>
    </w:p>
    <w:p w14:paraId="00000030" w14:textId="73960C37" w:rsidR="00BD4C56" w:rsidRDefault="00E07D16"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(1) </w:t>
      </w:r>
      <w:r w:rsidR="00717176">
        <w:rPr>
          <w:rFonts w:ascii="Times New Roman" w:hAnsi="Times New Roman" w:cs="Times New Roman"/>
          <w:sz w:val="24"/>
          <w:szCs w:val="24"/>
        </w:rPr>
        <w:t>J</w:t>
      </w:r>
      <w:r w:rsidRPr="007F1ED7">
        <w:rPr>
          <w:rFonts w:ascii="Times New Roman" w:hAnsi="Times New Roman" w:cs="Times New Roman"/>
          <w:sz w:val="24"/>
          <w:szCs w:val="24"/>
        </w:rPr>
        <w:t>edinica lokalne i područne (regionalne) samouprave dužna je svake godine</w:t>
      </w:r>
      <w:r w:rsidR="00D74870" w:rsidRPr="007F1ED7">
        <w:rPr>
          <w:rFonts w:ascii="Times New Roman" w:hAnsi="Times New Roman" w:cs="Times New Roman"/>
          <w:sz w:val="24"/>
          <w:szCs w:val="24"/>
        </w:rPr>
        <w:t>:</w:t>
      </w:r>
    </w:p>
    <w:p w14:paraId="5E5FA160" w14:textId="77777777" w:rsidR="000700D2" w:rsidRPr="007F1ED7" w:rsidRDefault="000700D2" w:rsidP="000700D2">
      <w:pPr>
        <w:spacing w:line="240" w:lineRule="auto"/>
        <w:ind w:left="0" w:firstLine="0"/>
        <w:jc w:val="both"/>
        <w:rPr>
          <w:rFonts w:ascii="Times New Roman" w:hAnsi="Times New Roman" w:cs="Times New Roman"/>
          <w:sz w:val="24"/>
          <w:szCs w:val="24"/>
        </w:rPr>
      </w:pPr>
    </w:p>
    <w:p w14:paraId="00000031" w14:textId="58221A1F" w:rsidR="00BD4C56" w:rsidRPr="007F1ED7" w:rsidRDefault="00D74870" w:rsidP="000700D2">
      <w:pPr>
        <w:pStyle w:val="ListParagraph"/>
        <w:numPr>
          <w:ilvl w:val="0"/>
          <w:numId w:val="8"/>
        </w:numPr>
        <w:spacing w:line="240" w:lineRule="auto"/>
        <w:jc w:val="both"/>
        <w:rPr>
          <w:rFonts w:ascii="Times New Roman" w:hAnsi="Times New Roman" w:cs="Times New Roman"/>
          <w:sz w:val="24"/>
          <w:szCs w:val="24"/>
        </w:rPr>
      </w:pPr>
      <w:r w:rsidRPr="007F1ED7">
        <w:rPr>
          <w:rFonts w:ascii="Times New Roman" w:hAnsi="Times New Roman" w:cs="Times New Roman"/>
          <w:sz w:val="24"/>
          <w:szCs w:val="24"/>
        </w:rPr>
        <w:t xml:space="preserve">do kraja </w:t>
      </w:r>
      <w:r w:rsidR="002865FC">
        <w:rPr>
          <w:rFonts w:ascii="Times New Roman" w:hAnsi="Times New Roman" w:cs="Times New Roman"/>
          <w:sz w:val="24"/>
          <w:szCs w:val="24"/>
        </w:rPr>
        <w:t xml:space="preserve">mjeseca </w:t>
      </w:r>
      <w:r w:rsidR="00E07D16" w:rsidRPr="007F1ED7">
        <w:rPr>
          <w:rFonts w:ascii="Times New Roman" w:hAnsi="Times New Roman" w:cs="Times New Roman"/>
          <w:sz w:val="24"/>
          <w:szCs w:val="24"/>
        </w:rPr>
        <w:t xml:space="preserve">studenog izraditi </w:t>
      </w:r>
      <w:r w:rsidR="00FC79A1" w:rsidRPr="007F1ED7">
        <w:rPr>
          <w:rFonts w:ascii="Times New Roman" w:hAnsi="Times New Roman" w:cs="Times New Roman"/>
          <w:sz w:val="24"/>
          <w:szCs w:val="24"/>
        </w:rPr>
        <w:t>P</w:t>
      </w:r>
      <w:r w:rsidR="00E07D16" w:rsidRPr="007F1ED7">
        <w:rPr>
          <w:rFonts w:ascii="Times New Roman" w:hAnsi="Times New Roman" w:cs="Times New Roman"/>
          <w:sz w:val="24"/>
          <w:szCs w:val="24"/>
        </w:rPr>
        <w:t>lan korištenja</w:t>
      </w:r>
      <w:r w:rsidR="00E34E62">
        <w:rPr>
          <w:rFonts w:ascii="Times New Roman" w:hAnsi="Times New Roman" w:cs="Times New Roman"/>
          <w:sz w:val="24"/>
          <w:szCs w:val="24"/>
        </w:rPr>
        <w:t xml:space="preserve"> prihoda od</w:t>
      </w:r>
      <w:r w:rsidR="00E07D16" w:rsidRPr="007F1ED7">
        <w:rPr>
          <w:rFonts w:ascii="Times New Roman" w:hAnsi="Times New Roman" w:cs="Times New Roman"/>
          <w:sz w:val="24"/>
          <w:szCs w:val="24"/>
        </w:rPr>
        <w:t xml:space="preserve"> naknade</w:t>
      </w:r>
      <w:r w:rsidR="00E34E62">
        <w:rPr>
          <w:rFonts w:ascii="Times New Roman" w:hAnsi="Times New Roman" w:cs="Times New Roman"/>
          <w:sz w:val="24"/>
          <w:szCs w:val="24"/>
        </w:rPr>
        <w:t xml:space="preserve"> za zbrinjavanje radioaktivnog otpada</w:t>
      </w:r>
      <w:r w:rsidR="00E07D16" w:rsidRPr="007F1ED7">
        <w:rPr>
          <w:rFonts w:ascii="Times New Roman" w:hAnsi="Times New Roman" w:cs="Times New Roman"/>
          <w:sz w:val="24"/>
          <w:szCs w:val="24"/>
        </w:rPr>
        <w:t xml:space="preserve"> za iduću </w:t>
      </w:r>
      <w:r w:rsidR="002865FC">
        <w:rPr>
          <w:rFonts w:ascii="Times New Roman" w:hAnsi="Times New Roman" w:cs="Times New Roman"/>
          <w:sz w:val="24"/>
          <w:szCs w:val="24"/>
        </w:rPr>
        <w:t xml:space="preserve">kalendarsku </w:t>
      </w:r>
      <w:r w:rsidR="00E07D16" w:rsidRPr="007F1ED7">
        <w:rPr>
          <w:rFonts w:ascii="Times New Roman" w:hAnsi="Times New Roman" w:cs="Times New Roman"/>
          <w:sz w:val="24"/>
          <w:szCs w:val="24"/>
        </w:rPr>
        <w:t>godinu</w:t>
      </w:r>
      <w:r w:rsidRPr="007F1ED7">
        <w:rPr>
          <w:rFonts w:ascii="Times New Roman" w:hAnsi="Times New Roman" w:cs="Times New Roman"/>
          <w:sz w:val="24"/>
          <w:szCs w:val="24"/>
        </w:rPr>
        <w:t xml:space="preserve"> </w:t>
      </w:r>
      <w:r w:rsidR="00307271">
        <w:rPr>
          <w:rFonts w:ascii="Times New Roman" w:hAnsi="Times New Roman" w:cs="Times New Roman"/>
          <w:sz w:val="24"/>
          <w:szCs w:val="24"/>
        </w:rPr>
        <w:t xml:space="preserve">u skladu sa člankom 6. ove Uredbe </w:t>
      </w:r>
      <w:r w:rsidRPr="007F1ED7">
        <w:rPr>
          <w:rFonts w:ascii="Times New Roman" w:hAnsi="Times New Roman" w:cs="Times New Roman"/>
          <w:sz w:val="24"/>
          <w:szCs w:val="24"/>
        </w:rPr>
        <w:t xml:space="preserve">i dostaviti ga </w:t>
      </w:r>
      <w:r w:rsidR="00611B83" w:rsidRPr="00611B83">
        <w:rPr>
          <w:rFonts w:ascii="Times New Roman" w:hAnsi="Times New Roman" w:cs="Times New Roman"/>
          <w:sz w:val="24"/>
          <w:szCs w:val="24"/>
        </w:rPr>
        <w:t>tijel</w:t>
      </w:r>
      <w:r w:rsidR="00611B83">
        <w:rPr>
          <w:rFonts w:ascii="Times New Roman" w:hAnsi="Times New Roman" w:cs="Times New Roman"/>
          <w:sz w:val="24"/>
          <w:szCs w:val="24"/>
        </w:rPr>
        <w:t>u</w:t>
      </w:r>
      <w:r w:rsidR="00611B83" w:rsidRPr="00611B83">
        <w:rPr>
          <w:rFonts w:ascii="Times New Roman" w:hAnsi="Times New Roman" w:cs="Times New Roman"/>
          <w:sz w:val="24"/>
          <w:szCs w:val="24"/>
        </w:rPr>
        <w:t xml:space="preserve"> državne uprave nadležno</w:t>
      </w:r>
      <w:r w:rsidR="00611B83">
        <w:rPr>
          <w:rFonts w:ascii="Times New Roman" w:hAnsi="Times New Roman" w:cs="Times New Roman"/>
          <w:sz w:val="24"/>
          <w:szCs w:val="24"/>
        </w:rPr>
        <w:t>m</w:t>
      </w:r>
      <w:r w:rsidR="00611B83" w:rsidRPr="00611B83">
        <w:rPr>
          <w:rFonts w:ascii="Times New Roman" w:hAnsi="Times New Roman" w:cs="Times New Roman"/>
          <w:sz w:val="24"/>
          <w:szCs w:val="24"/>
        </w:rPr>
        <w:t xml:space="preserve"> za poslove energetike</w:t>
      </w:r>
      <w:r w:rsidR="00611B83" w:rsidRPr="00611B83" w:rsidDel="00611B83">
        <w:rPr>
          <w:rFonts w:ascii="Times New Roman" w:hAnsi="Times New Roman" w:cs="Times New Roman"/>
          <w:sz w:val="24"/>
          <w:szCs w:val="24"/>
        </w:rPr>
        <w:t xml:space="preserve"> </w:t>
      </w:r>
      <w:r w:rsidRPr="007F1ED7">
        <w:rPr>
          <w:rFonts w:ascii="Times New Roman" w:hAnsi="Times New Roman" w:cs="Times New Roman"/>
          <w:sz w:val="24"/>
          <w:szCs w:val="24"/>
        </w:rPr>
        <w:t>na suglasnost</w:t>
      </w:r>
    </w:p>
    <w:p w14:paraId="00000032" w14:textId="5F68BA46" w:rsidR="00BD4C56" w:rsidRDefault="00D74870" w:rsidP="000700D2">
      <w:pPr>
        <w:pStyle w:val="ListParagraph"/>
        <w:numPr>
          <w:ilvl w:val="0"/>
          <w:numId w:val="8"/>
        </w:numPr>
        <w:spacing w:line="240" w:lineRule="auto"/>
        <w:jc w:val="both"/>
        <w:rPr>
          <w:rFonts w:ascii="Times New Roman" w:hAnsi="Times New Roman" w:cs="Times New Roman"/>
          <w:sz w:val="24"/>
          <w:szCs w:val="24"/>
        </w:rPr>
      </w:pPr>
      <w:r w:rsidRPr="007F1ED7">
        <w:rPr>
          <w:rFonts w:ascii="Times New Roman" w:hAnsi="Times New Roman" w:cs="Times New Roman"/>
          <w:sz w:val="24"/>
          <w:szCs w:val="24"/>
        </w:rPr>
        <w:t xml:space="preserve">do kraja </w:t>
      </w:r>
      <w:r w:rsidR="002865FC">
        <w:rPr>
          <w:rFonts w:ascii="Times New Roman" w:hAnsi="Times New Roman" w:cs="Times New Roman"/>
          <w:sz w:val="24"/>
          <w:szCs w:val="24"/>
        </w:rPr>
        <w:t xml:space="preserve">mjeseca </w:t>
      </w:r>
      <w:r w:rsidR="00E07D16" w:rsidRPr="007F1ED7">
        <w:rPr>
          <w:rFonts w:ascii="Times New Roman" w:hAnsi="Times New Roman" w:cs="Times New Roman"/>
          <w:sz w:val="24"/>
          <w:szCs w:val="24"/>
        </w:rPr>
        <w:t xml:space="preserve">veljače izraditi </w:t>
      </w:r>
      <w:r w:rsidR="00FC79A1" w:rsidRPr="007F1ED7">
        <w:rPr>
          <w:rFonts w:ascii="Times New Roman" w:hAnsi="Times New Roman" w:cs="Times New Roman"/>
          <w:sz w:val="24"/>
          <w:szCs w:val="24"/>
        </w:rPr>
        <w:t>I</w:t>
      </w:r>
      <w:r w:rsidR="00E07D16" w:rsidRPr="007F1ED7">
        <w:rPr>
          <w:rFonts w:ascii="Times New Roman" w:hAnsi="Times New Roman" w:cs="Times New Roman"/>
          <w:sz w:val="24"/>
          <w:szCs w:val="24"/>
        </w:rPr>
        <w:t xml:space="preserve">zvješće o </w:t>
      </w:r>
      <w:r w:rsidR="00E47DCC">
        <w:rPr>
          <w:rFonts w:ascii="Times New Roman" w:hAnsi="Times New Roman" w:cs="Times New Roman"/>
          <w:sz w:val="24"/>
          <w:szCs w:val="24"/>
        </w:rPr>
        <w:t>potrošnji</w:t>
      </w:r>
      <w:r w:rsidR="00E47DCC" w:rsidRPr="007F1ED7">
        <w:rPr>
          <w:rFonts w:ascii="Times New Roman" w:hAnsi="Times New Roman" w:cs="Times New Roman"/>
          <w:sz w:val="24"/>
          <w:szCs w:val="24"/>
        </w:rPr>
        <w:t xml:space="preserve"> </w:t>
      </w:r>
      <w:r w:rsidR="00E07D16" w:rsidRPr="007F1ED7">
        <w:rPr>
          <w:rFonts w:ascii="Times New Roman" w:hAnsi="Times New Roman" w:cs="Times New Roman"/>
          <w:sz w:val="24"/>
          <w:szCs w:val="24"/>
        </w:rPr>
        <w:t>sredstva naknade u prošloj</w:t>
      </w:r>
      <w:r w:rsidR="002865FC">
        <w:rPr>
          <w:rFonts w:ascii="Times New Roman" w:hAnsi="Times New Roman" w:cs="Times New Roman"/>
          <w:sz w:val="24"/>
          <w:szCs w:val="24"/>
        </w:rPr>
        <w:t xml:space="preserve"> kalendarskoj</w:t>
      </w:r>
      <w:r w:rsidR="00E07D16" w:rsidRPr="007F1ED7">
        <w:rPr>
          <w:rFonts w:ascii="Times New Roman" w:hAnsi="Times New Roman" w:cs="Times New Roman"/>
          <w:sz w:val="24"/>
          <w:szCs w:val="24"/>
        </w:rPr>
        <w:t xml:space="preserve"> godini.</w:t>
      </w:r>
    </w:p>
    <w:p w14:paraId="3E929222" w14:textId="77777777" w:rsidR="000700D2" w:rsidRDefault="000700D2" w:rsidP="000700D2">
      <w:pPr>
        <w:spacing w:line="240" w:lineRule="auto"/>
        <w:ind w:left="0" w:firstLine="0"/>
        <w:jc w:val="both"/>
        <w:rPr>
          <w:rFonts w:ascii="Times New Roman" w:hAnsi="Times New Roman" w:cs="Times New Roman"/>
          <w:sz w:val="24"/>
          <w:szCs w:val="24"/>
        </w:rPr>
      </w:pPr>
    </w:p>
    <w:p w14:paraId="294E8AE3" w14:textId="2BFA5B70" w:rsidR="0007685B" w:rsidRPr="0007685B" w:rsidRDefault="0007685B" w:rsidP="000700D2">
      <w:pPr>
        <w:spacing w:line="240" w:lineRule="auto"/>
        <w:ind w:left="0" w:firstLine="0"/>
        <w:jc w:val="both"/>
        <w:rPr>
          <w:rFonts w:ascii="Times New Roman" w:hAnsi="Times New Roman" w:cs="Times New Roman"/>
          <w:sz w:val="24"/>
          <w:szCs w:val="24"/>
        </w:rPr>
      </w:pPr>
      <w:r w:rsidRPr="0007685B">
        <w:rPr>
          <w:rFonts w:ascii="Times New Roman" w:hAnsi="Times New Roman" w:cs="Times New Roman"/>
          <w:sz w:val="24"/>
          <w:szCs w:val="24"/>
        </w:rPr>
        <w:t>(</w:t>
      </w:r>
      <w:r>
        <w:rPr>
          <w:rFonts w:ascii="Times New Roman" w:hAnsi="Times New Roman" w:cs="Times New Roman"/>
          <w:sz w:val="24"/>
          <w:szCs w:val="24"/>
        </w:rPr>
        <w:t>2</w:t>
      </w:r>
      <w:r w:rsidRPr="0007685B">
        <w:rPr>
          <w:rFonts w:ascii="Times New Roman" w:hAnsi="Times New Roman" w:cs="Times New Roman"/>
          <w:sz w:val="24"/>
          <w:szCs w:val="24"/>
        </w:rPr>
        <w:t xml:space="preserve">) Prilikom izrade Plana korištenja prihoda </w:t>
      </w:r>
      <w:r w:rsidR="00D71863">
        <w:rPr>
          <w:rFonts w:ascii="Times New Roman" w:hAnsi="Times New Roman" w:cs="Times New Roman"/>
          <w:sz w:val="24"/>
          <w:szCs w:val="24"/>
        </w:rPr>
        <w:t xml:space="preserve">od </w:t>
      </w:r>
      <w:r w:rsidRPr="0007685B">
        <w:rPr>
          <w:rFonts w:ascii="Times New Roman" w:hAnsi="Times New Roman" w:cs="Times New Roman"/>
          <w:sz w:val="24"/>
          <w:szCs w:val="24"/>
        </w:rPr>
        <w:t xml:space="preserve">naknade za zbrinjavanje radioaktivnog otpada jedinica </w:t>
      </w:r>
      <w:r w:rsidR="0079098F">
        <w:rPr>
          <w:rFonts w:ascii="Times New Roman" w:hAnsi="Times New Roman" w:cs="Times New Roman"/>
          <w:sz w:val="24"/>
          <w:szCs w:val="24"/>
        </w:rPr>
        <w:t xml:space="preserve">lokalne </w:t>
      </w:r>
      <w:r w:rsidRPr="0007685B">
        <w:rPr>
          <w:rFonts w:ascii="Times New Roman" w:hAnsi="Times New Roman" w:cs="Times New Roman"/>
          <w:sz w:val="24"/>
          <w:szCs w:val="24"/>
        </w:rPr>
        <w:t xml:space="preserve">i područne (regionalne) samouprave dužna je osigurati sudjelovanje građana objavom nacrta plana i mogućnosti predlaganja načina korištenja sredstva </w:t>
      </w:r>
      <w:r w:rsidRPr="00244642">
        <w:rPr>
          <w:rFonts w:ascii="Times New Roman" w:hAnsi="Times New Roman" w:cs="Times New Roman"/>
          <w:sz w:val="24"/>
          <w:szCs w:val="24"/>
        </w:rPr>
        <w:t xml:space="preserve">na </w:t>
      </w:r>
      <w:r w:rsidR="00611B83">
        <w:rPr>
          <w:rFonts w:ascii="Times New Roman" w:hAnsi="Times New Roman" w:cs="Times New Roman"/>
          <w:sz w:val="24"/>
          <w:szCs w:val="24"/>
        </w:rPr>
        <w:t xml:space="preserve">svojim </w:t>
      </w:r>
      <w:r w:rsidRPr="00244642">
        <w:rPr>
          <w:rFonts w:ascii="Times New Roman" w:hAnsi="Times New Roman" w:cs="Times New Roman"/>
          <w:sz w:val="24"/>
          <w:szCs w:val="24"/>
        </w:rPr>
        <w:t>službenim mrežnim stranicama</w:t>
      </w:r>
      <w:r w:rsidRPr="0007685B">
        <w:rPr>
          <w:rFonts w:ascii="Times New Roman" w:hAnsi="Times New Roman" w:cs="Times New Roman"/>
          <w:sz w:val="24"/>
          <w:szCs w:val="24"/>
        </w:rPr>
        <w:t xml:space="preserve">. </w:t>
      </w:r>
    </w:p>
    <w:p w14:paraId="310F6D5A" w14:textId="77777777" w:rsidR="0007685B" w:rsidRPr="0007685B" w:rsidRDefault="0007685B" w:rsidP="000700D2">
      <w:pPr>
        <w:spacing w:line="240" w:lineRule="auto"/>
        <w:jc w:val="both"/>
        <w:rPr>
          <w:rFonts w:ascii="Times New Roman" w:hAnsi="Times New Roman" w:cs="Times New Roman"/>
          <w:sz w:val="24"/>
          <w:szCs w:val="24"/>
        </w:rPr>
      </w:pPr>
    </w:p>
    <w:p w14:paraId="22A3370C" w14:textId="12B72008" w:rsidR="0007685B" w:rsidRDefault="00F75C6C" w:rsidP="000700D2">
      <w:pPr>
        <w:spacing w:line="240" w:lineRule="auto"/>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07685B">
        <w:rPr>
          <w:rFonts w:ascii="Times New Roman" w:hAnsi="Times New Roman" w:cs="Times New Roman"/>
          <w:sz w:val="24"/>
          <w:szCs w:val="24"/>
        </w:rPr>
        <w:t>3</w:t>
      </w:r>
      <w:r w:rsidRPr="007F1ED7">
        <w:rPr>
          <w:rFonts w:ascii="Times New Roman" w:hAnsi="Times New Roman" w:cs="Times New Roman"/>
          <w:sz w:val="24"/>
          <w:szCs w:val="24"/>
        </w:rPr>
        <w:t>) Jedinica lokalne i područne (regionalne) samouprave dužna je svake godine</w:t>
      </w:r>
      <w:r w:rsidR="0007685B">
        <w:rPr>
          <w:rFonts w:ascii="Times New Roman" w:hAnsi="Times New Roman" w:cs="Times New Roman"/>
          <w:sz w:val="24"/>
          <w:szCs w:val="24"/>
        </w:rPr>
        <w:t xml:space="preserve"> do 15. siječnja</w:t>
      </w:r>
      <w:r w:rsidR="006849EF">
        <w:rPr>
          <w:rFonts w:ascii="Times New Roman" w:hAnsi="Times New Roman" w:cs="Times New Roman"/>
          <w:sz w:val="24"/>
          <w:szCs w:val="24"/>
        </w:rPr>
        <w:t xml:space="preserve"> </w:t>
      </w:r>
      <w:r w:rsidRPr="007F1ED7">
        <w:rPr>
          <w:rFonts w:ascii="Times New Roman" w:hAnsi="Times New Roman" w:cs="Times New Roman"/>
          <w:sz w:val="24"/>
          <w:szCs w:val="24"/>
        </w:rPr>
        <w:t>dostaviti</w:t>
      </w:r>
      <w:r w:rsidR="0007685B">
        <w:rPr>
          <w:rFonts w:ascii="Times New Roman" w:hAnsi="Times New Roman" w:cs="Times New Roman"/>
          <w:sz w:val="24"/>
          <w:szCs w:val="24"/>
        </w:rPr>
        <w:t xml:space="preserve"> Fondu</w:t>
      </w:r>
      <w:r w:rsidRPr="007F1ED7">
        <w:rPr>
          <w:rFonts w:ascii="Times New Roman" w:hAnsi="Times New Roman" w:cs="Times New Roman"/>
          <w:sz w:val="24"/>
          <w:szCs w:val="24"/>
        </w:rPr>
        <w:t xml:space="preserve"> </w:t>
      </w:r>
      <w:r w:rsidR="00FD4AE6" w:rsidRPr="007F1ED7">
        <w:rPr>
          <w:rFonts w:ascii="Times New Roman" w:hAnsi="Times New Roman" w:cs="Times New Roman"/>
          <w:sz w:val="24"/>
          <w:szCs w:val="24"/>
        </w:rPr>
        <w:t xml:space="preserve">Plan korištenja </w:t>
      </w:r>
      <w:r w:rsidR="00E34E62">
        <w:rPr>
          <w:rFonts w:ascii="Times New Roman" w:hAnsi="Times New Roman" w:cs="Times New Roman"/>
          <w:sz w:val="24"/>
          <w:szCs w:val="24"/>
        </w:rPr>
        <w:t>prihoda od</w:t>
      </w:r>
      <w:r w:rsidR="00E34E62" w:rsidRPr="007F1ED7">
        <w:rPr>
          <w:rFonts w:ascii="Times New Roman" w:hAnsi="Times New Roman" w:cs="Times New Roman"/>
          <w:sz w:val="24"/>
          <w:szCs w:val="24"/>
        </w:rPr>
        <w:t xml:space="preserve"> </w:t>
      </w:r>
      <w:r w:rsidR="00FD4AE6" w:rsidRPr="007F1ED7">
        <w:rPr>
          <w:rFonts w:ascii="Times New Roman" w:hAnsi="Times New Roman" w:cs="Times New Roman"/>
          <w:sz w:val="24"/>
          <w:szCs w:val="24"/>
        </w:rPr>
        <w:t>naknade</w:t>
      </w:r>
      <w:r w:rsidR="00E34E62">
        <w:rPr>
          <w:rFonts w:ascii="Times New Roman" w:hAnsi="Times New Roman" w:cs="Times New Roman"/>
          <w:sz w:val="24"/>
          <w:szCs w:val="24"/>
        </w:rPr>
        <w:t xml:space="preserve"> za zbrinjavanje radioaktivnog otpada</w:t>
      </w:r>
      <w:r w:rsidR="00047F67">
        <w:rPr>
          <w:rFonts w:ascii="Times New Roman" w:hAnsi="Times New Roman" w:cs="Times New Roman"/>
          <w:sz w:val="24"/>
          <w:szCs w:val="24"/>
        </w:rPr>
        <w:t xml:space="preserve"> za tekuću godinu </w:t>
      </w:r>
      <w:r w:rsidR="006D1ED1">
        <w:rPr>
          <w:rFonts w:ascii="Times New Roman" w:hAnsi="Times New Roman" w:cs="Times New Roman"/>
          <w:sz w:val="24"/>
          <w:szCs w:val="24"/>
        </w:rPr>
        <w:t>zajedno s ishođenom</w:t>
      </w:r>
      <w:r w:rsidR="0007685B">
        <w:rPr>
          <w:rFonts w:ascii="Times New Roman" w:hAnsi="Times New Roman" w:cs="Times New Roman"/>
          <w:sz w:val="24"/>
          <w:szCs w:val="24"/>
        </w:rPr>
        <w:t xml:space="preserve"> suglasnost</w:t>
      </w:r>
      <w:r w:rsidR="006D1ED1">
        <w:rPr>
          <w:rFonts w:ascii="Times New Roman" w:hAnsi="Times New Roman" w:cs="Times New Roman"/>
          <w:sz w:val="24"/>
          <w:szCs w:val="24"/>
        </w:rPr>
        <w:t>i</w:t>
      </w:r>
      <w:r w:rsidR="0007685B">
        <w:rPr>
          <w:rFonts w:ascii="Times New Roman" w:hAnsi="Times New Roman" w:cs="Times New Roman"/>
          <w:sz w:val="24"/>
          <w:szCs w:val="24"/>
        </w:rPr>
        <w:t xml:space="preserve"> </w:t>
      </w:r>
      <w:r w:rsidR="00611B83" w:rsidRPr="00611B83">
        <w:rPr>
          <w:rFonts w:ascii="Times New Roman" w:hAnsi="Times New Roman" w:cs="Times New Roman"/>
          <w:sz w:val="24"/>
          <w:szCs w:val="24"/>
        </w:rPr>
        <w:t>tijela državne uprave nadležno</w:t>
      </w:r>
      <w:r w:rsidR="00611B83">
        <w:rPr>
          <w:rFonts w:ascii="Times New Roman" w:hAnsi="Times New Roman" w:cs="Times New Roman"/>
          <w:sz w:val="24"/>
          <w:szCs w:val="24"/>
        </w:rPr>
        <w:t>m</w:t>
      </w:r>
      <w:r w:rsidR="00611B83" w:rsidRPr="00611B83">
        <w:rPr>
          <w:rFonts w:ascii="Times New Roman" w:hAnsi="Times New Roman" w:cs="Times New Roman"/>
          <w:sz w:val="24"/>
          <w:szCs w:val="24"/>
        </w:rPr>
        <w:t xml:space="preserve"> za poslove energetike</w:t>
      </w:r>
      <w:r w:rsidR="006D1ED1">
        <w:rPr>
          <w:rFonts w:ascii="Times New Roman" w:hAnsi="Times New Roman" w:cs="Times New Roman"/>
          <w:sz w:val="24"/>
          <w:szCs w:val="24"/>
        </w:rPr>
        <w:t xml:space="preserve"> na taj Plan</w:t>
      </w:r>
      <w:r w:rsidR="0007685B">
        <w:rPr>
          <w:rFonts w:ascii="Times New Roman" w:hAnsi="Times New Roman" w:cs="Times New Roman"/>
          <w:sz w:val="24"/>
          <w:szCs w:val="24"/>
        </w:rPr>
        <w:t>.</w:t>
      </w:r>
    </w:p>
    <w:p w14:paraId="364FE306" w14:textId="77777777" w:rsidR="000E18E6" w:rsidRDefault="000E18E6" w:rsidP="000700D2">
      <w:pPr>
        <w:spacing w:line="240" w:lineRule="auto"/>
        <w:ind w:left="0" w:firstLine="0"/>
        <w:jc w:val="both"/>
        <w:rPr>
          <w:rFonts w:ascii="Times New Roman" w:hAnsi="Times New Roman" w:cs="Times New Roman"/>
          <w:sz w:val="24"/>
          <w:szCs w:val="24"/>
        </w:rPr>
      </w:pPr>
    </w:p>
    <w:p w14:paraId="00000033" w14:textId="58043E03" w:rsidR="00BD4C56" w:rsidRDefault="0007685B" w:rsidP="000700D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(4</w:t>
      </w:r>
      <w:r w:rsidR="00047F67">
        <w:rPr>
          <w:rFonts w:ascii="Times New Roman" w:hAnsi="Times New Roman" w:cs="Times New Roman"/>
          <w:sz w:val="24"/>
          <w:szCs w:val="24"/>
        </w:rPr>
        <w:t xml:space="preserve">) </w:t>
      </w:r>
      <w:r w:rsidR="00047F67" w:rsidRPr="007F1ED7">
        <w:rPr>
          <w:rFonts w:ascii="Times New Roman" w:hAnsi="Times New Roman" w:cs="Times New Roman"/>
          <w:sz w:val="24"/>
          <w:szCs w:val="24"/>
        </w:rPr>
        <w:t>Jedinica lokalne i područne (regionalne) samouprave dužna je svake godine</w:t>
      </w:r>
      <w:r w:rsidR="00047F67">
        <w:rPr>
          <w:rFonts w:ascii="Times New Roman" w:hAnsi="Times New Roman" w:cs="Times New Roman"/>
          <w:sz w:val="24"/>
          <w:szCs w:val="24"/>
        </w:rPr>
        <w:t xml:space="preserve"> do 31. ožujka dostaviti Fondu i </w:t>
      </w:r>
      <w:r w:rsidR="00611B83" w:rsidRPr="00611B83">
        <w:rPr>
          <w:rFonts w:ascii="Times New Roman" w:hAnsi="Times New Roman" w:cs="Times New Roman"/>
          <w:sz w:val="24"/>
          <w:szCs w:val="24"/>
        </w:rPr>
        <w:t>tijel</w:t>
      </w:r>
      <w:r w:rsidR="00611B83">
        <w:rPr>
          <w:rFonts w:ascii="Times New Roman" w:hAnsi="Times New Roman" w:cs="Times New Roman"/>
          <w:sz w:val="24"/>
          <w:szCs w:val="24"/>
        </w:rPr>
        <w:t>u</w:t>
      </w:r>
      <w:r w:rsidR="00611B83" w:rsidRPr="00611B83">
        <w:rPr>
          <w:rFonts w:ascii="Times New Roman" w:hAnsi="Times New Roman" w:cs="Times New Roman"/>
          <w:sz w:val="24"/>
          <w:szCs w:val="24"/>
        </w:rPr>
        <w:t xml:space="preserve"> državne uprave nadležno</w:t>
      </w:r>
      <w:r w:rsidR="00611B83">
        <w:rPr>
          <w:rFonts w:ascii="Times New Roman" w:hAnsi="Times New Roman" w:cs="Times New Roman"/>
          <w:sz w:val="24"/>
          <w:szCs w:val="24"/>
        </w:rPr>
        <w:t>m</w:t>
      </w:r>
      <w:r w:rsidR="00611B83" w:rsidRPr="00611B83">
        <w:rPr>
          <w:rFonts w:ascii="Times New Roman" w:hAnsi="Times New Roman" w:cs="Times New Roman"/>
          <w:sz w:val="24"/>
          <w:szCs w:val="24"/>
        </w:rPr>
        <w:t xml:space="preserve"> za poslove energetike</w:t>
      </w:r>
      <w:r w:rsidR="00611B83" w:rsidRPr="00611B83" w:rsidDel="00047F67">
        <w:rPr>
          <w:rFonts w:ascii="Times New Roman" w:hAnsi="Times New Roman" w:cs="Times New Roman"/>
          <w:sz w:val="24"/>
          <w:szCs w:val="24"/>
        </w:rPr>
        <w:t xml:space="preserve"> </w:t>
      </w:r>
      <w:r w:rsidR="00FD4AE6" w:rsidRPr="007F1ED7">
        <w:rPr>
          <w:rFonts w:ascii="Times New Roman" w:hAnsi="Times New Roman" w:cs="Times New Roman"/>
          <w:sz w:val="24"/>
          <w:szCs w:val="24"/>
        </w:rPr>
        <w:t>Izvješć</w:t>
      </w:r>
      <w:r w:rsidR="00BD4560">
        <w:rPr>
          <w:rFonts w:ascii="Times New Roman" w:hAnsi="Times New Roman" w:cs="Times New Roman"/>
          <w:sz w:val="24"/>
          <w:szCs w:val="24"/>
        </w:rPr>
        <w:t>e</w:t>
      </w:r>
      <w:r w:rsidR="00FD4AE6" w:rsidRPr="007F1ED7">
        <w:rPr>
          <w:rFonts w:ascii="Times New Roman" w:hAnsi="Times New Roman" w:cs="Times New Roman"/>
          <w:sz w:val="24"/>
          <w:szCs w:val="24"/>
        </w:rPr>
        <w:t xml:space="preserve"> o potrošnji sredstava naknade u prethodnoj godini</w:t>
      </w:r>
      <w:r w:rsidR="00F75C6C" w:rsidRPr="007F1ED7">
        <w:rPr>
          <w:rFonts w:ascii="Times New Roman" w:hAnsi="Times New Roman" w:cs="Times New Roman"/>
          <w:sz w:val="24"/>
          <w:szCs w:val="24"/>
        </w:rPr>
        <w:t>.</w:t>
      </w:r>
    </w:p>
    <w:p w14:paraId="41D0DC19" w14:textId="77777777" w:rsidR="00A617E4" w:rsidRPr="007F1ED7" w:rsidRDefault="00A617E4" w:rsidP="000700D2">
      <w:pPr>
        <w:spacing w:line="240" w:lineRule="auto"/>
        <w:ind w:left="0" w:firstLine="0"/>
        <w:jc w:val="both"/>
        <w:rPr>
          <w:rFonts w:ascii="Times New Roman" w:hAnsi="Times New Roman" w:cs="Times New Roman"/>
          <w:sz w:val="24"/>
          <w:szCs w:val="24"/>
        </w:rPr>
      </w:pPr>
    </w:p>
    <w:p w14:paraId="00000036" w14:textId="5480EEBA" w:rsidR="00BD4C56" w:rsidRDefault="00E07D16" w:rsidP="0091164E">
      <w:pPr>
        <w:tabs>
          <w:tab w:val="left" w:pos="4253"/>
        </w:tabs>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8</w:t>
      </w:r>
      <w:r w:rsidRPr="00787695">
        <w:rPr>
          <w:rFonts w:ascii="Times New Roman" w:hAnsi="Times New Roman" w:cs="Times New Roman"/>
          <w:b/>
          <w:sz w:val="24"/>
          <w:szCs w:val="24"/>
        </w:rPr>
        <w:t>.</w:t>
      </w:r>
    </w:p>
    <w:p w14:paraId="71533A1F" w14:textId="77777777" w:rsidR="0091164E" w:rsidRPr="00787695" w:rsidRDefault="0091164E" w:rsidP="0091164E">
      <w:pPr>
        <w:spacing w:line="240" w:lineRule="auto"/>
        <w:jc w:val="center"/>
        <w:rPr>
          <w:rFonts w:ascii="Times New Roman" w:hAnsi="Times New Roman" w:cs="Times New Roman"/>
          <w:b/>
          <w:sz w:val="24"/>
          <w:szCs w:val="24"/>
        </w:rPr>
      </w:pPr>
    </w:p>
    <w:p w14:paraId="38AFCF28" w14:textId="68DD840F" w:rsidR="0079098F" w:rsidRDefault="00A35EE9" w:rsidP="0091164E">
      <w:pPr>
        <w:spacing w:line="240" w:lineRule="auto"/>
        <w:ind w:left="0" w:firstLine="0"/>
        <w:jc w:val="both"/>
        <w:rPr>
          <w:rFonts w:ascii="Times New Roman" w:hAnsi="Times New Roman" w:cs="Times New Roman"/>
          <w:sz w:val="24"/>
          <w:szCs w:val="24"/>
        </w:rPr>
      </w:pPr>
      <w:r w:rsidRPr="00AE43AA">
        <w:rPr>
          <w:rFonts w:ascii="Times New Roman" w:hAnsi="Times New Roman" w:cs="Times New Roman"/>
          <w:sz w:val="24"/>
          <w:szCs w:val="24"/>
        </w:rPr>
        <w:t xml:space="preserve">(1) </w:t>
      </w:r>
      <w:r w:rsidR="002865FC" w:rsidRPr="00AE43AA">
        <w:rPr>
          <w:rFonts w:ascii="Times New Roman" w:hAnsi="Times New Roman" w:cs="Times New Roman"/>
          <w:sz w:val="24"/>
          <w:szCs w:val="24"/>
        </w:rPr>
        <w:t xml:space="preserve">U slučaju da </w:t>
      </w:r>
      <w:r w:rsidR="00E07D16" w:rsidRPr="00AE43AA">
        <w:rPr>
          <w:rFonts w:ascii="Times New Roman" w:hAnsi="Times New Roman" w:cs="Times New Roman"/>
          <w:sz w:val="24"/>
          <w:szCs w:val="24"/>
        </w:rPr>
        <w:t>jedinica lokalne i područne (regionalne) samouprave</w:t>
      </w:r>
      <w:r w:rsidR="00C44CAC" w:rsidRPr="00AE43AA">
        <w:rPr>
          <w:rFonts w:ascii="Times New Roman" w:hAnsi="Times New Roman" w:cs="Times New Roman"/>
          <w:sz w:val="24"/>
          <w:szCs w:val="24"/>
        </w:rPr>
        <w:t xml:space="preserve"> </w:t>
      </w:r>
      <w:r w:rsidR="00CD41EC" w:rsidRPr="00AE43AA">
        <w:rPr>
          <w:rFonts w:ascii="Times New Roman" w:hAnsi="Times New Roman" w:cs="Times New Roman"/>
          <w:sz w:val="24"/>
          <w:szCs w:val="24"/>
        </w:rPr>
        <w:t xml:space="preserve">propusti ishoditi </w:t>
      </w:r>
      <w:r w:rsidR="00DD4593" w:rsidRPr="00AE43AA">
        <w:rPr>
          <w:rFonts w:ascii="Times New Roman" w:hAnsi="Times New Roman" w:cs="Times New Roman"/>
          <w:sz w:val="24"/>
          <w:szCs w:val="24"/>
        </w:rPr>
        <w:t xml:space="preserve">suglasnost </w:t>
      </w:r>
      <w:r w:rsidR="00611B83" w:rsidRPr="00AE43AA">
        <w:rPr>
          <w:rFonts w:ascii="Times New Roman" w:hAnsi="Times New Roman" w:cs="Times New Roman"/>
          <w:sz w:val="24"/>
          <w:szCs w:val="24"/>
        </w:rPr>
        <w:t>tijela državne uprave nadležno</w:t>
      </w:r>
      <w:r w:rsidR="00D71863" w:rsidRPr="00AE43AA">
        <w:rPr>
          <w:rFonts w:ascii="Times New Roman" w:hAnsi="Times New Roman" w:cs="Times New Roman"/>
          <w:sz w:val="24"/>
          <w:szCs w:val="24"/>
        </w:rPr>
        <w:t>g</w:t>
      </w:r>
      <w:r w:rsidR="00611B83" w:rsidRPr="00AE43AA">
        <w:rPr>
          <w:rFonts w:ascii="Times New Roman" w:hAnsi="Times New Roman" w:cs="Times New Roman"/>
          <w:sz w:val="24"/>
          <w:szCs w:val="24"/>
        </w:rPr>
        <w:t xml:space="preserve"> za poslove energetike</w:t>
      </w:r>
      <w:r w:rsidR="00611B83" w:rsidRPr="00AE43AA" w:rsidDel="00611B83">
        <w:rPr>
          <w:rFonts w:ascii="Times New Roman" w:hAnsi="Times New Roman" w:cs="Times New Roman"/>
          <w:sz w:val="24"/>
          <w:szCs w:val="24"/>
        </w:rPr>
        <w:t xml:space="preserve"> </w:t>
      </w:r>
      <w:r w:rsidR="00DD4593" w:rsidRPr="00AE43AA">
        <w:rPr>
          <w:rFonts w:ascii="Times New Roman" w:hAnsi="Times New Roman" w:cs="Times New Roman"/>
          <w:sz w:val="24"/>
          <w:szCs w:val="24"/>
        </w:rPr>
        <w:t xml:space="preserve">na </w:t>
      </w:r>
      <w:r w:rsidR="00FC79A1" w:rsidRPr="00AE43AA">
        <w:rPr>
          <w:rFonts w:ascii="Times New Roman" w:hAnsi="Times New Roman" w:cs="Times New Roman"/>
          <w:sz w:val="24"/>
          <w:szCs w:val="24"/>
        </w:rPr>
        <w:t>P</w:t>
      </w:r>
      <w:r w:rsidR="00E07D16" w:rsidRPr="00AE43AA">
        <w:rPr>
          <w:rFonts w:ascii="Times New Roman" w:hAnsi="Times New Roman" w:cs="Times New Roman"/>
          <w:sz w:val="24"/>
          <w:szCs w:val="24"/>
        </w:rPr>
        <w:t>lan</w:t>
      </w:r>
      <w:r w:rsidR="00DD4593" w:rsidRPr="00AE43AA">
        <w:rPr>
          <w:rFonts w:ascii="Times New Roman" w:hAnsi="Times New Roman" w:cs="Times New Roman"/>
          <w:sz w:val="24"/>
          <w:szCs w:val="24"/>
        </w:rPr>
        <w:t xml:space="preserve"> korištenja </w:t>
      </w:r>
      <w:r w:rsidR="00E34E62" w:rsidRPr="00AE43AA">
        <w:rPr>
          <w:rFonts w:ascii="Times New Roman" w:hAnsi="Times New Roman" w:cs="Times New Roman"/>
          <w:sz w:val="24"/>
          <w:szCs w:val="24"/>
        </w:rPr>
        <w:t xml:space="preserve">prihoda od </w:t>
      </w:r>
      <w:r w:rsidR="00DD4593" w:rsidRPr="00AE43AA">
        <w:rPr>
          <w:rFonts w:ascii="Times New Roman" w:hAnsi="Times New Roman" w:cs="Times New Roman"/>
          <w:sz w:val="24"/>
          <w:szCs w:val="24"/>
        </w:rPr>
        <w:t>naknade</w:t>
      </w:r>
      <w:r w:rsidR="00E34E62" w:rsidRPr="00AE43AA">
        <w:rPr>
          <w:rFonts w:ascii="Times New Roman" w:hAnsi="Times New Roman" w:cs="Times New Roman"/>
          <w:sz w:val="24"/>
          <w:szCs w:val="24"/>
        </w:rPr>
        <w:t xml:space="preserve"> za zbrinjavanje radioaktivnog otpada</w:t>
      </w:r>
      <w:r w:rsidR="00DD4593" w:rsidRPr="00AE43AA">
        <w:rPr>
          <w:rFonts w:ascii="Times New Roman" w:hAnsi="Times New Roman" w:cs="Times New Roman"/>
          <w:sz w:val="24"/>
          <w:szCs w:val="24"/>
        </w:rPr>
        <w:t xml:space="preserve"> </w:t>
      </w:r>
      <w:r w:rsidRPr="00AE43AA">
        <w:rPr>
          <w:rFonts w:ascii="Times New Roman" w:hAnsi="Times New Roman" w:cs="Times New Roman"/>
          <w:sz w:val="24"/>
          <w:szCs w:val="24"/>
        </w:rPr>
        <w:t xml:space="preserve">do </w:t>
      </w:r>
      <w:r w:rsidR="006D1ED1" w:rsidRPr="00AE43AA">
        <w:rPr>
          <w:rFonts w:ascii="Times New Roman" w:hAnsi="Times New Roman" w:cs="Times New Roman"/>
          <w:sz w:val="24"/>
          <w:szCs w:val="24"/>
        </w:rPr>
        <w:t xml:space="preserve">15. </w:t>
      </w:r>
      <w:r w:rsidRPr="00AE43AA">
        <w:rPr>
          <w:rFonts w:ascii="Times New Roman" w:hAnsi="Times New Roman" w:cs="Times New Roman"/>
          <w:sz w:val="24"/>
          <w:szCs w:val="24"/>
        </w:rPr>
        <w:t>siječnja</w:t>
      </w:r>
      <w:r w:rsidR="006D1ED1" w:rsidRPr="00AE43AA">
        <w:rPr>
          <w:rFonts w:ascii="Times New Roman" w:hAnsi="Times New Roman" w:cs="Times New Roman"/>
          <w:sz w:val="24"/>
          <w:szCs w:val="24"/>
        </w:rPr>
        <w:t>,</w:t>
      </w:r>
      <w:r w:rsidR="00C44CAC" w:rsidRPr="00AE43AA">
        <w:rPr>
          <w:rFonts w:ascii="Times New Roman" w:hAnsi="Times New Roman" w:cs="Times New Roman"/>
          <w:sz w:val="24"/>
          <w:szCs w:val="24"/>
        </w:rPr>
        <w:t xml:space="preserve"> </w:t>
      </w:r>
      <w:r w:rsidR="00611B83" w:rsidRPr="00AE43AA">
        <w:rPr>
          <w:rFonts w:ascii="Times New Roman" w:hAnsi="Times New Roman" w:cs="Times New Roman"/>
          <w:sz w:val="24"/>
          <w:szCs w:val="24"/>
        </w:rPr>
        <w:t>tijelo državne uprave nadležno za poslove energetike</w:t>
      </w:r>
      <w:r w:rsidR="006176A2" w:rsidRPr="00AE43AA">
        <w:rPr>
          <w:rFonts w:ascii="Times New Roman" w:hAnsi="Times New Roman" w:cs="Times New Roman"/>
          <w:sz w:val="24"/>
          <w:szCs w:val="24"/>
        </w:rPr>
        <w:t xml:space="preserve"> će Fondu naložiti obustavu isplate naknade do ishođenja suglasnosti </w:t>
      </w:r>
      <w:r w:rsidR="00611B83" w:rsidRPr="00AE43AA">
        <w:rPr>
          <w:rFonts w:ascii="Times New Roman" w:hAnsi="Times New Roman" w:cs="Times New Roman"/>
          <w:sz w:val="24"/>
          <w:szCs w:val="24"/>
        </w:rPr>
        <w:t>tog tijela</w:t>
      </w:r>
      <w:r w:rsidR="006176A2" w:rsidRPr="00AE43AA">
        <w:rPr>
          <w:rFonts w:ascii="Times New Roman" w:hAnsi="Times New Roman" w:cs="Times New Roman"/>
          <w:sz w:val="24"/>
          <w:szCs w:val="24"/>
        </w:rPr>
        <w:t>.</w:t>
      </w:r>
    </w:p>
    <w:p w14:paraId="37DACBD0" w14:textId="77777777" w:rsidR="0079098F" w:rsidRDefault="0079098F" w:rsidP="0091164E">
      <w:pPr>
        <w:spacing w:line="240" w:lineRule="auto"/>
        <w:ind w:left="0" w:firstLine="0"/>
        <w:jc w:val="both"/>
        <w:rPr>
          <w:rFonts w:ascii="Times New Roman" w:hAnsi="Times New Roman" w:cs="Times New Roman"/>
          <w:sz w:val="24"/>
          <w:szCs w:val="24"/>
        </w:rPr>
      </w:pPr>
    </w:p>
    <w:p w14:paraId="15DA52D8" w14:textId="16B34DAE" w:rsidR="00DD4593" w:rsidRPr="00E85F67" w:rsidRDefault="0079098F" w:rsidP="0091164E">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6176A2" w:rsidRPr="00AE43AA">
        <w:rPr>
          <w:rFonts w:ascii="Times New Roman" w:hAnsi="Times New Roman" w:cs="Times New Roman"/>
          <w:sz w:val="24"/>
          <w:szCs w:val="24"/>
        </w:rPr>
        <w:t xml:space="preserve">Nakon ishođene </w:t>
      </w:r>
      <w:r w:rsidR="00CC7373" w:rsidRPr="00AE43AA">
        <w:rPr>
          <w:rFonts w:ascii="Times New Roman" w:hAnsi="Times New Roman" w:cs="Times New Roman"/>
          <w:sz w:val="24"/>
          <w:szCs w:val="24"/>
        </w:rPr>
        <w:t>s</w:t>
      </w:r>
      <w:r w:rsidR="006176A2" w:rsidRPr="00AE43AA">
        <w:rPr>
          <w:rFonts w:ascii="Times New Roman" w:hAnsi="Times New Roman" w:cs="Times New Roman"/>
          <w:sz w:val="24"/>
          <w:szCs w:val="24"/>
        </w:rPr>
        <w:t xml:space="preserve">uglasnosti </w:t>
      </w:r>
      <w:r w:rsidR="00611B83" w:rsidRPr="00AE43AA">
        <w:rPr>
          <w:rFonts w:ascii="Times New Roman" w:hAnsi="Times New Roman" w:cs="Times New Roman"/>
          <w:sz w:val="24"/>
          <w:szCs w:val="24"/>
        </w:rPr>
        <w:t>tijela državne uprave nadležnog za poslove energetike</w:t>
      </w:r>
      <w:r w:rsidR="006176A2" w:rsidRPr="00AE43AA">
        <w:rPr>
          <w:rFonts w:ascii="Times New Roman" w:hAnsi="Times New Roman" w:cs="Times New Roman"/>
          <w:sz w:val="24"/>
          <w:szCs w:val="24"/>
        </w:rPr>
        <w:t xml:space="preserve"> Fond je dužan </w:t>
      </w:r>
      <w:r w:rsidR="00CC7373" w:rsidRPr="00AE43AA">
        <w:rPr>
          <w:rFonts w:ascii="Times New Roman" w:hAnsi="Times New Roman" w:cs="Times New Roman"/>
          <w:sz w:val="24"/>
          <w:szCs w:val="24"/>
        </w:rPr>
        <w:t>n</w:t>
      </w:r>
      <w:r w:rsidR="006176A2" w:rsidRPr="00AE43AA">
        <w:rPr>
          <w:rFonts w:ascii="Times New Roman" w:hAnsi="Times New Roman" w:cs="Times New Roman"/>
          <w:sz w:val="24"/>
          <w:szCs w:val="24"/>
        </w:rPr>
        <w:t xml:space="preserve">aknadu platiti u roku od 30 dana od dana ishođene </w:t>
      </w:r>
      <w:r w:rsidR="00CC7373" w:rsidRPr="00AE43AA">
        <w:rPr>
          <w:rFonts w:ascii="Times New Roman" w:hAnsi="Times New Roman" w:cs="Times New Roman"/>
          <w:sz w:val="24"/>
          <w:szCs w:val="24"/>
        </w:rPr>
        <w:t>s</w:t>
      </w:r>
      <w:r w:rsidR="006176A2" w:rsidRPr="00AE43AA">
        <w:rPr>
          <w:rFonts w:ascii="Times New Roman" w:hAnsi="Times New Roman" w:cs="Times New Roman"/>
          <w:sz w:val="24"/>
          <w:szCs w:val="24"/>
        </w:rPr>
        <w:t xml:space="preserve">uglasnosti. </w:t>
      </w:r>
    </w:p>
    <w:p w14:paraId="0CC2F2A3" w14:textId="77777777" w:rsidR="00A35EE9" w:rsidRPr="00E85F67" w:rsidRDefault="00A35EE9" w:rsidP="0091164E">
      <w:pPr>
        <w:spacing w:line="240" w:lineRule="auto"/>
        <w:ind w:left="0" w:firstLine="0"/>
        <w:jc w:val="both"/>
        <w:rPr>
          <w:rFonts w:ascii="Times New Roman" w:hAnsi="Times New Roman" w:cs="Times New Roman"/>
          <w:sz w:val="24"/>
          <w:szCs w:val="24"/>
        </w:rPr>
      </w:pPr>
    </w:p>
    <w:p w14:paraId="1FB850B4" w14:textId="05894DE5" w:rsidR="00426DA7" w:rsidRPr="00E85F67" w:rsidRDefault="00CC7373" w:rsidP="0091164E">
      <w:pPr>
        <w:pStyle w:val="ListParagraph"/>
        <w:spacing w:line="240" w:lineRule="auto"/>
        <w:ind w:left="0" w:firstLine="0"/>
        <w:jc w:val="both"/>
        <w:rPr>
          <w:rFonts w:ascii="Times New Roman" w:hAnsi="Times New Roman" w:cs="Times New Roman"/>
          <w:sz w:val="24"/>
          <w:szCs w:val="24"/>
        </w:rPr>
      </w:pPr>
      <w:r w:rsidRPr="00026AB2">
        <w:rPr>
          <w:rFonts w:ascii="Times New Roman" w:hAnsi="Times New Roman" w:cs="Times New Roman"/>
          <w:sz w:val="24"/>
          <w:szCs w:val="24"/>
        </w:rPr>
        <w:t>(</w:t>
      </w:r>
      <w:r w:rsidR="0079098F">
        <w:rPr>
          <w:rFonts w:ascii="Times New Roman" w:hAnsi="Times New Roman" w:cs="Times New Roman"/>
          <w:sz w:val="24"/>
          <w:szCs w:val="24"/>
        </w:rPr>
        <w:t>3</w:t>
      </w:r>
      <w:r w:rsidRPr="00026AB2">
        <w:rPr>
          <w:rFonts w:ascii="Times New Roman" w:hAnsi="Times New Roman" w:cs="Times New Roman"/>
          <w:sz w:val="24"/>
          <w:szCs w:val="24"/>
        </w:rPr>
        <w:t xml:space="preserve">) </w:t>
      </w:r>
      <w:r w:rsidR="002E0882" w:rsidRPr="00026AB2">
        <w:rPr>
          <w:rFonts w:ascii="Times New Roman" w:hAnsi="Times New Roman" w:cs="Times New Roman"/>
          <w:sz w:val="24"/>
          <w:szCs w:val="24"/>
        </w:rPr>
        <w:t>U slučaju da jedinica lokalne i područne (regionalne) samouprave</w:t>
      </w:r>
      <w:r w:rsidR="00A35EE9" w:rsidRPr="00026AB2">
        <w:rPr>
          <w:rFonts w:ascii="Times New Roman" w:hAnsi="Times New Roman" w:cs="Times New Roman"/>
          <w:sz w:val="24"/>
          <w:szCs w:val="24"/>
        </w:rPr>
        <w:t xml:space="preserve"> </w:t>
      </w:r>
      <w:r w:rsidR="00E07D16" w:rsidRPr="00026AB2">
        <w:rPr>
          <w:rFonts w:ascii="Times New Roman" w:hAnsi="Times New Roman" w:cs="Times New Roman"/>
          <w:sz w:val="24"/>
          <w:szCs w:val="24"/>
        </w:rPr>
        <w:t>naknad</w:t>
      </w:r>
      <w:r w:rsidR="002865FC" w:rsidRPr="00026AB2">
        <w:rPr>
          <w:rFonts w:ascii="Times New Roman" w:hAnsi="Times New Roman" w:cs="Times New Roman"/>
          <w:sz w:val="24"/>
          <w:szCs w:val="24"/>
        </w:rPr>
        <w:t>u koristi</w:t>
      </w:r>
      <w:r w:rsidR="00E07D16" w:rsidRPr="00026AB2">
        <w:rPr>
          <w:rFonts w:ascii="Times New Roman" w:hAnsi="Times New Roman" w:cs="Times New Roman"/>
          <w:sz w:val="24"/>
          <w:szCs w:val="24"/>
        </w:rPr>
        <w:t xml:space="preserve"> nenamjenski</w:t>
      </w:r>
      <w:r w:rsidR="002865FC" w:rsidRPr="00026AB2">
        <w:rPr>
          <w:rFonts w:ascii="Times New Roman" w:hAnsi="Times New Roman" w:cs="Times New Roman"/>
          <w:sz w:val="24"/>
          <w:szCs w:val="24"/>
        </w:rPr>
        <w:t xml:space="preserve"> odnosno protivno članku </w:t>
      </w:r>
      <w:r w:rsidR="00672D0D" w:rsidRPr="00026AB2">
        <w:rPr>
          <w:rFonts w:ascii="Times New Roman" w:hAnsi="Times New Roman" w:cs="Times New Roman"/>
          <w:sz w:val="24"/>
          <w:szCs w:val="24"/>
        </w:rPr>
        <w:t>6</w:t>
      </w:r>
      <w:r w:rsidR="002865FC" w:rsidRPr="00026AB2">
        <w:rPr>
          <w:rFonts w:ascii="Times New Roman" w:hAnsi="Times New Roman" w:cs="Times New Roman"/>
          <w:sz w:val="24"/>
          <w:szCs w:val="24"/>
        </w:rPr>
        <w:t>. o</w:t>
      </w:r>
      <w:r w:rsidR="00CF2C44" w:rsidRPr="00026AB2">
        <w:rPr>
          <w:rFonts w:ascii="Times New Roman" w:hAnsi="Times New Roman" w:cs="Times New Roman"/>
          <w:sz w:val="24"/>
          <w:szCs w:val="24"/>
        </w:rPr>
        <w:t xml:space="preserve">ve Uredbe </w:t>
      </w:r>
      <w:r w:rsidR="002865FC" w:rsidRPr="00026AB2">
        <w:rPr>
          <w:rFonts w:ascii="Times New Roman" w:hAnsi="Times New Roman" w:cs="Times New Roman"/>
          <w:sz w:val="24"/>
          <w:szCs w:val="24"/>
        </w:rPr>
        <w:t>i/ili protivno Planu korištenja</w:t>
      </w:r>
      <w:r w:rsidR="00E34E62" w:rsidRPr="00026AB2">
        <w:rPr>
          <w:rFonts w:ascii="Times New Roman" w:hAnsi="Times New Roman" w:cs="Times New Roman"/>
          <w:sz w:val="24"/>
          <w:szCs w:val="24"/>
        </w:rPr>
        <w:t xml:space="preserve"> </w:t>
      </w:r>
      <w:r w:rsidR="00E34E62" w:rsidRPr="00026AB2">
        <w:rPr>
          <w:rFonts w:ascii="Times New Roman" w:hAnsi="Times New Roman" w:cs="Times New Roman"/>
          <w:sz w:val="24"/>
          <w:szCs w:val="24"/>
        </w:rPr>
        <w:lastRenderedPageBreak/>
        <w:t>prihoda od</w:t>
      </w:r>
      <w:r w:rsidR="002865FC" w:rsidRPr="00026AB2">
        <w:rPr>
          <w:rFonts w:ascii="Times New Roman" w:hAnsi="Times New Roman" w:cs="Times New Roman"/>
          <w:sz w:val="24"/>
          <w:szCs w:val="24"/>
        </w:rPr>
        <w:t xml:space="preserve"> naknade</w:t>
      </w:r>
      <w:r w:rsidR="00E34E62" w:rsidRPr="00026AB2">
        <w:rPr>
          <w:rFonts w:ascii="Times New Roman" w:hAnsi="Times New Roman" w:cs="Times New Roman"/>
          <w:sz w:val="24"/>
          <w:szCs w:val="24"/>
        </w:rPr>
        <w:t xml:space="preserve"> za zbrinjavanje radioaktivnog otpada</w:t>
      </w:r>
      <w:r w:rsidR="00F22022" w:rsidRPr="00026AB2">
        <w:rPr>
          <w:rFonts w:ascii="Times New Roman" w:hAnsi="Times New Roman" w:cs="Times New Roman"/>
          <w:sz w:val="24"/>
          <w:szCs w:val="24"/>
        </w:rPr>
        <w:t xml:space="preserve"> </w:t>
      </w:r>
      <w:r w:rsidR="00611B83" w:rsidRPr="00026AB2">
        <w:rPr>
          <w:rFonts w:ascii="Times New Roman" w:hAnsi="Times New Roman" w:cs="Times New Roman"/>
          <w:sz w:val="24"/>
          <w:szCs w:val="24"/>
        </w:rPr>
        <w:t>tijel</w:t>
      </w:r>
      <w:r w:rsidR="006D1ED1" w:rsidRPr="00026AB2">
        <w:rPr>
          <w:rFonts w:ascii="Times New Roman" w:hAnsi="Times New Roman" w:cs="Times New Roman"/>
          <w:sz w:val="24"/>
          <w:szCs w:val="24"/>
        </w:rPr>
        <w:t>o</w:t>
      </w:r>
      <w:r w:rsidR="00611B83" w:rsidRPr="00026AB2">
        <w:rPr>
          <w:rFonts w:ascii="Times New Roman" w:hAnsi="Times New Roman" w:cs="Times New Roman"/>
          <w:sz w:val="24"/>
          <w:szCs w:val="24"/>
        </w:rPr>
        <w:t xml:space="preserve"> državne uprave nadležno za poslove energetike</w:t>
      </w:r>
      <w:r w:rsidR="00F22022" w:rsidRPr="00026AB2">
        <w:rPr>
          <w:rFonts w:ascii="Times New Roman" w:hAnsi="Times New Roman" w:cs="Times New Roman"/>
          <w:sz w:val="24"/>
          <w:szCs w:val="24"/>
        </w:rPr>
        <w:t xml:space="preserve"> Fondu </w:t>
      </w:r>
      <w:r w:rsidR="00A36734" w:rsidRPr="00026AB2">
        <w:rPr>
          <w:rFonts w:ascii="Times New Roman" w:hAnsi="Times New Roman" w:cs="Times New Roman"/>
          <w:sz w:val="24"/>
          <w:szCs w:val="24"/>
        </w:rPr>
        <w:t xml:space="preserve">će </w:t>
      </w:r>
      <w:r w:rsidR="00F22022" w:rsidRPr="00026AB2">
        <w:rPr>
          <w:rFonts w:ascii="Times New Roman" w:hAnsi="Times New Roman" w:cs="Times New Roman"/>
          <w:sz w:val="24"/>
          <w:szCs w:val="24"/>
        </w:rPr>
        <w:t xml:space="preserve">naložiti </w:t>
      </w:r>
      <w:r w:rsidR="002E0882" w:rsidRPr="00026AB2">
        <w:rPr>
          <w:rFonts w:ascii="Times New Roman" w:hAnsi="Times New Roman" w:cs="Times New Roman"/>
          <w:sz w:val="24"/>
          <w:szCs w:val="24"/>
        </w:rPr>
        <w:t>obustavu isplate dijela naknade u visini ne namjenski iskorištenih sredstava iz prethodnog razdoblja odnosno</w:t>
      </w:r>
      <w:r w:rsidRPr="00026AB2">
        <w:rPr>
          <w:rFonts w:ascii="Times New Roman" w:hAnsi="Times New Roman" w:cs="Times New Roman"/>
          <w:sz w:val="24"/>
          <w:szCs w:val="24"/>
        </w:rPr>
        <w:t xml:space="preserve"> u visini</w:t>
      </w:r>
      <w:r w:rsidR="002E0882" w:rsidRPr="00026AB2">
        <w:rPr>
          <w:rFonts w:ascii="Times New Roman" w:hAnsi="Times New Roman" w:cs="Times New Roman"/>
          <w:sz w:val="24"/>
          <w:szCs w:val="24"/>
        </w:rPr>
        <w:t xml:space="preserve"> sredstava iskorištenih protivno Planu korištenja prihoda od naknade za zbrinjavanje radioaktivnog otpada u prethodnom razdoblju</w:t>
      </w:r>
      <w:r w:rsidR="00A35EE9" w:rsidRPr="00026AB2">
        <w:rPr>
          <w:rFonts w:ascii="Times New Roman" w:hAnsi="Times New Roman" w:cs="Times New Roman"/>
          <w:sz w:val="24"/>
          <w:szCs w:val="24"/>
        </w:rPr>
        <w:t>.</w:t>
      </w:r>
    </w:p>
    <w:p w14:paraId="0000003E" w14:textId="77777777" w:rsidR="00BD4C56" w:rsidRPr="007F1ED7" w:rsidRDefault="00BD4C56" w:rsidP="0091164E">
      <w:pPr>
        <w:spacing w:line="240" w:lineRule="auto"/>
        <w:jc w:val="center"/>
        <w:rPr>
          <w:rFonts w:ascii="Times New Roman" w:hAnsi="Times New Roman" w:cs="Times New Roman"/>
          <w:sz w:val="24"/>
          <w:szCs w:val="24"/>
        </w:rPr>
      </w:pPr>
    </w:p>
    <w:p w14:paraId="0000003F" w14:textId="5D593B96" w:rsidR="00BD4C56" w:rsidRDefault="00E07D16" w:rsidP="0091164E">
      <w:pPr>
        <w:keepNext/>
        <w:spacing w:line="240" w:lineRule="auto"/>
        <w:ind w:left="0" w:firstLine="0"/>
        <w:jc w:val="center"/>
        <w:rPr>
          <w:rFonts w:ascii="Times New Roman" w:hAnsi="Times New Roman" w:cs="Times New Roman"/>
          <w:b/>
          <w:sz w:val="24"/>
          <w:szCs w:val="24"/>
        </w:rPr>
      </w:pPr>
      <w:r w:rsidRPr="00787695">
        <w:rPr>
          <w:rFonts w:ascii="Times New Roman" w:hAnsi="Times New Roman" w:cs="Times New Roman"/>
          <w:b/>
          <w:sz w:val="24"/>
          <w:szCs w:val="24"/>
        </w:rPr>
        <w:t xml:space="preserve">Članak </w:t>
      </w:r>
      <w:r w:rsidR="00672D0D" w:rsidRPr="00787695">
        <w:rPr>
          <w:rFonts w:ascii="Times New Roman" w:hAnsi="Times New Roman" w:cs="Times New Roman"/>
          <w:b/>
          <w:sz w:val="24"/>
          <w:szCs w:val="24"/>
        </w:rPr>
        <w:t>9</w:t>
      </w:r>
      <w:r w:rsidRPr="00787695">
        <w:rPr>
          <w:rFonts w:ascii="Times New Roman" w:hAnsi="Times New Roman" w:cs="Times New Roman"/>
          <w:b/>
          <w:sz w:val="24"/>
          <w:szCs w:val="24"/>
        </w:rPr>
        <w:t>.</w:t>
      </w:r>
    </w:p>
    <w:p w14:paraId="4B965FE3" w14:textId="77777777" w:rsidR="0091164E" w:rsidRPr="00787695" w:rsidRDefault="0091164E" w:rsidP="0091164E">
      <w:pPr>
        <w:keepNext/>
        <w:spacing w:line="240" w:lineRule="auto"/>
        <w:ind w:left="714" w:hanging="357"/>
        <w:jc w:val="center"/>
        <w:rPr>
          <w:rFonts w:ascii="Times New Roman" w:hAnsi="Times New Roman" w:cs="Times New Roman"/>
          <w:b/>
          <w:sz w:val="24"/>
          <w:szCs w:val="24"/>
        </w:rPr>
      </w:pPr>
    </w:p>
    <w:p w14:paraId="00000047" w14:textId="59A63A76" w:rsidR="0068442D" w:rsidRDefault="00E07D16" w:rsidP="0091164E">
      <w:pPr>
        <w:spacing w:line="240" w:lineRule="auto"/>
        <w:ind w:left="0" w:firstLine="0"/>
        <w:rPr>
          <w:rFonts w:ascii="Times New Roman" w:hAnsi="Times New Roman" w:cs="Times New Roman"/>
          <w:sz w:val="24"/>
          <w:szCs w:val="24"/>
        </w:rPr>
      </w:pPr>
      <w:r w:rsidRPr="007F1ED7">
        <w:rPr>
          <w:rFonts w:ascii="Times New Roman" w:hAnsi="Times New Roman" w:cs="Times New Roman"/>
          <w:sz w:val="24"/>
          <w:szCs w:val="24"/>
        </w:rPr>
        <w:t xml:space="preserve">Ova </w:t>
      </w:r>
      <w:r w:rsidR="00A66B79" w:rsidRPr="007F1ED7">
        <w:rPr>
          <w:rFonts w:ascii="Times New Roman" w:hAnsi="Times New Roman" w:cs="Times New Roman"/>
          <w:sz w:val="24"/>
          <w:szCs w:val="24"/>
        </w:rPr>
        <w:t xml:space="preserve">Uredba </w:t>
      </w:r>
      <w:r w:rsidRPr="007F1ED7">
        <w:rPr>
          <w:rFonts w:ascii="Times New Roman" w:hAnsi="Times New Roman" w:cs="Times New Roman"/>
          <w:sz w:val="24"/>
          <w:szCs w:val="24"/>
        </w:rPr>
        <w:t>stupa na snagu</w:t>
      </w:r>
      <w:r w:rsidR="00F22022">
        <w:rPr>
          <w:rFonts w:ascii="Times New Roman" w:hAnsi="Times New Roman" w:cs="Times New Roman"/>
          <w:sz w:val="24"/>
          <w:szCs w:val="24"/>
        </w:rPr>
        <w:t xml:space="preserve"> </w:t>
      </w:r>
      <w:r w:rsidRPr="007F1ED7">
        <w:rPr>
          <w:rFonts w:ascii="Times New Roman" w:hAnsi="Times New Roman" w:cs="Times New Roman"/>
          <w:sz w:val="24"/>
          <w:szCs w:val="24"/>
        </w:rPr>
        <w:t>osmog</w:t>
      </w:r>
      <w:r w:rsidR="0091164E">
        <w:rPr>
          <w:rFonts w:ascii="Times New Roman" w:hAnsi="Times New Roman" w:cs="Times New Roman"/>
          <w:sz w:val="24"/>
          <w:szCs w:val="24"/>
        </w:rPr>
        <w:t>a</w:t>
      </w:r>
      <w:r w:rsidRPr="007F1ED7">
        <w:rPr>
          <w:rFonts w:ascii="Times New Roman" w:hAnsi="Times New Roman" w:cs="Times New Roman"/>
          <w:sz w:val="24"/>
          <w:szCs w:val="24"/>
        </w:rPr>
        <w:t xml:space="preserve"> dana od objave u </w:t>
      </w:r>
      <w:r w:rsidR="0091164E">
        <w:rPr>
          <w:rFonts w:ascii="Times New Roman" w:hAnsi="Times New Roman" w:cs="Times New Roman"/>
          <w:sz w:val="24"/>
          <w:szCs w:val="24"/>
        </w:rPr>
        <w:t>„</w:t>
      </w:r>
      <w:r w:rsidRPr="007F1ED7">
        <w:rPr>
          <w:rFonts w:ascii="Times New Roman" w:hAnsi="Times New Roman" w:cs="Times New Roman"/>
          <w:sz w:val="24"/>
          <w:szCs w:val="24"/>
        </w:rPr>
        <w:t>Narodnim novinama</w:t>
      </w:r>
      <w:r w:rsidR="0091164E">
        <w:rPr>
          <w:rFonts w:ascii="Times New Roman" w:hAnsi="Times New Roman" w:cs="Times New Roman"/>
          <w:sz w:val="24"/>
          <w:szCs w:val="24"/>
        </w:rPr>
        <w:t>“</w:t>
      </w:r>
      <w:r w:rsidRPr="007F1ED7">
        <w:rPr>
          <w:rFonts w:ascii="Times New Roman" w:hAnsi="Times New Roman" w:cs="Times New Roman"/>
          <w:sz w:val="24"/>
          <w:szCs w:val="24"/>
        </w:rPr>
        <w:t>.</w:t>
      </w:r>
      <w:r w:rsidRPr="00034823">
        <w:rPr>
          <w:rFonts w:ascii="Times New Roman" w:hAnsi="Times New Roman" w:cs="Times New Roman"/>
          <w:sz w:val="24"/>
          <w:szCs w:val="24"/>
        </w:rPr>
        <w:t xml:space="preserve"> </w:t>
      </w:r>
    </w:p>
    <w:p w14:paraId="5DC6BBAB" w14:textId="77777777" w:rsidR="00A35EE9" w:rsidRDefault="00A35EE9" w:rsidP="0091164E">
      <w:pPr>
        <w:spacing w:line="240" w:lineRule="auto"/>
        <w:ind w:left="0" w:firstLine="0"/>
        <w:rPr>
          <w:rFonts w:ascii="Times New Roman" w:hAnsi="Times New Roman" w:cs="Times New Roman"/>
          <w:sz w:val="24"/>
          <w:szCs w:val="24"/>
        </w:rPr>
      </w:pPr>
    </w:p>
    <w:p w14:paraId="721126DA" w14:textId="77777777" w:rsidR="004C51E2" w:rsidRDefault="004C51E2" w:rsidP="0091164E">
      <w:pPr>
        <w:spacing w:line="240" w:lineRule="auto"/>
        <w:rPr>
          <w:rFonts w:ascii="Times New Roman" w:hAnsi="Times New Roman" w:cs="Times New Roman"/>
          <w:sz w:val="24"/>
          <w:szCs w:val="24"/>
        </w:rPr>
      </w:pPr>
    </w:p>
    <w:p w14:paraId="039142BA" w14:textId="77777777" w:rsidR="000700D2" w:rsidRDefault="000700D2">
      <w:pPr>
        <w:rPr>
          <w:rFonts w:ascii="Times New Roman" w:hAnsi="Times New Roman" w:cs="Times New Roman"/>
          <w:b/>
          <w:sz w:val="24"/>
          <w:szCs w:val="24"/>
        </w:rPr>
      </w:pPr>
      <w:r>
        <w:rPr>
          <w:rFonts w:ascii="Times New Roman" w:hAnsi="Times New Roman" w:cs="Times New Roman"/>
          <w:b/>
          <w:sz w:val="24"/>
          <w:szCs w:val="24"/>
        </w:rPr>
        <w:br w:type="page"/>
      </w:r>
    </w:p>
    <w:p w14:paraId="10031BCE" w14:textId="45BD2069" w:rsidR="0068442D" w:rsidRPr="0068442D" w:rsidRDefault="0068442D" w:rsidP="0068442D">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14:paraId="73A4AF7B" w14:textId="77777777" w:rsidR="0068442D" w:rsidRPr="0068442D" w:rsidRDefault="0068442D" w:rsidP="0068442D">
      <w:pPr>
        <w:ind w:left="0" w:firstLine="0"/>
        <w:rPr>
          <w:rFonts w:ascii="Times New Roman" w:hAnsi="Times New Roman" w:cs="Times New Roman"/>
          <w:sz w:val="24"/>
          <w:szCs w:val="24"/>
        </w:rPr>
      </w:pPr>
    </w:p>
    <w:p w14:paraId="0FED05DC" w14:textId="2CBC5E00" w:rsidR="0068442D" w:rsidRDefault="0068442D" w:rsidP="006D5257">
      <w:pPr>
        <w:tabs>
          <w:tab w:val="left" w:pos="8959"/>
        </w:tabs>
        <w:ind w:left="0" w:firstLine="0"/>
        <w:jc w:val="both"/>
        <w:rPr>
          <w:rFonts w:ascii="Times New Roman" w:hAnsi="Times New Roman" w:cs="Times New Roman"/>
          <w:sz w:val="24"/>
          <w:szCs w:val="24"/>
        </w:rPr>
      </w:pPr>
      <w:r w:rsidRPr="0068442D">
        <w:rPr>
          <w:rFonts w:ascii="Times New Roman" w:hAnsi="Times New Roman" w:cs="Times New Roman"/>
          <w:sz w:val="24"/>
          <w:szCs w:val="24"/>
        </w:rPr>
        <w:t>Člankom 10.</w:t>
      </w:r>
      <w:r>
        <w:rPr>
          <w:rFonts w:ascii="Times New Roman" w:hAnsi="Times New Roman" w:cs="Times New Roman"/>
          <w:sz w:val="24"/>
          <w:szCs w:val="24"/>
        </w:rPr>
        <w:t>,</w:t>
      </w:r>
      <w:r w:rsidRPr="0068442D">
        <w:rPr>
          <w:rFonts w:ascii="Times New Roman" w:hAnsi="Times New Roman" w:cs="Times New Roman"/>
          <w:sz w:val="24"/>
          <w:szCs w:val="24"/>
        </w:rPr>
        <w:t xml:space="preserve"> stavka 7. Zakona o Fondu za financiranje razgradnje i zbrinjavanja radioaktivnog otpada i istrošenoga nuklearnog goriva Nuklearne elektrane Krško (</w:t>
      </w:r>
      <w:r>
        <w:rPr>
          <w:rFonts w:ascii="Times New Roman" w:hAnsi="Times New Roman" w:cs="Times New Roman"/>
          <w:sz w:val="24"/>
          <w:szCs w:val="24"/>
        </w:rPr>
        <w:t>„</w:t>
      </w:r>
      <w:r w:rsidRPr="0068442D">
        <w:rPr>
          <w:rFonts w:ascii="Times New Roman" w:hAnsi="Times New Roman" w:cs="Times New Roman"/>
          <w:sz w:val="24"/>
          <w:szCs w:val="24"/>
        </w:rPr>
        <w:t>Narodne novine</w:t>
      </w:r>
      <w:r>
        <w:rPr>
          <w:rFonts w:ascii="Times New Roman" w:hAnsi="Times New Roman" w:cs="Times New Roman"/>
          <w:sz w:val="24"/>
          <w:szCs w:val="24"/>
        </w:rPr>
        <w:t>“</w:t>
      </w:r>
      <w:r w:rsidRPr="0068442D">
        <w:rPr>
          <w:rFonts w:ascii="Times New Roman" w:hAnsi="Times New Roman" w:cs="Times New Roman"/>
          <w:sz w:val="24"/>
          <w:szCs w:val="24"/>
        </w:rPr>
        <w:t>, broj 107/</w:t>
      </w:r>
      <w:r>
        <w:rPr>
          <w:rFonts w:ascii="Times New Roman" w:hAnsi="Times New Roman" w:cs="Times New Roman"/>
          <w:sz w:val="24"/>
          <w:szCs w:val="24"/>
        </w:rPr>
        <w:t>20</w:t>
      </w:r>
      <w:r w:rsidRPr="0068442D">
        <w:rPr>
          <w:rFonts w:ascii="Times New Roman" w:hAnsi="Times New Roman" w:cs="Times New Roman"/>
          <w:sz w:val="24"/>
          <w:szCs w:val="24"/>
        </w:rPr>
        <w:t>07</w:t>
      </w:r>
      <w:r>
        <w:rPr>
          <w:rFonts w:ascii="Times New Roman" w:hAnsi="Times New Roman" w:cs="Times New Roman"/>
          <w:sz w:val="24"/>
          <w:szCs w:val="24"/>
        </w:rPr>
        <w:t>.</w:t>
      </w:r>
      <w:r w:rsidRPr="0068442D">
        <w:rPr>
          <w:rFonts w:ascii="Times New Roman" w:hAnsi="Times New Roman" w:cs="Times New Roman"/>
          <w:sz w:val="24"/>
          <w:szCs w:val="24"/>
        </w:rPr>
        <w:t>, 21/</w:t>
      </w:r>
      <w:r>
        <w:rPr>
          <w:rFonts w:ascii="Times New Roman" w:hAnsi="Times New Roman" w:cs="Times New Roman"/>
          <w:sz w:val="24"/>
          <w:szCs w:val="24"/>
        </w:rPr>
        <w:t>20</w:t>
      </w:r>
      <w:r w:rsidRPr="0068442D">
        <w:rPr>
          <w:rFonts w:ascii="Times New Roman" w:hAnsi="Times New Roman" w:cs="Times New Roman"/>
          <w:sz w:val="24"/>
          <w:szCs w:val="24"/>
        </w:rPr>
        <w:t>22</w:t>
      </w:r>
      <w:r>
        <w:rPr>
          <w:rFonts w:ascii="Times New Roman" w:hAnsi="Times New Roman" w:cs="Times New Roman"/>
          <w:sz w:val="24"/>
          <w:szCs w:val="24"/>
        </w:rPr>
        <w:t>.</w:t>
      </w:r>
      <w:r w:rsidRPr="0068442D">
        <w:rPr>
          <w:rFonts w:ascii="Times New Roman" w:hAnsi="Times New Roman" w:cs="Times New Roman"/>
          <w:sz w:val="24"/>
          <w:szCs w:val="24"/>
        </w:rPr>
        <w:t>), propisano je</w:t>
      </w:r>
      <w:r w:rsidR="004252C1">
        <w:rPr>
          <w:rFonts w:ascii="Times New Roman" w:hAnsi="Times New Roman" w:cs="Times New Roman"/>
          <w:sz w:val="24"/>
          <w:szCs w:val="24"/>
        </w:rPr>
        <w:t xml:space="preserve"> da će</w:t>
      </w:r>
      <w:r w:rsidRPr="0068442D">
        <w:rPr>
          <w:rFonts w:ascii="Times New Roman" w:hAnsi="Times New Roman" w:cs="Times New Roman"/>
          <w:sz w:val="24"/>
          <w:szCs w:val="24"/>
        </w:rPr>
        <w:t xml:space="preserve"> Vlada Republike Hrvatske </w:t>
      </w:r>
      <w:r w:rsidR="004252C1">
        <w:rPr>
          <w:rFonts w:ascii="Times New Roman" w:hAnsi="Times New Roman" w:cs="Times New Roman"/>
          <w:sz w:val="24"/>
          <w:szCs w:val="24"/>
        </w:rPr>
        <w:t>donijeti</w:t>
      </w:r>
      <w:r w:rsidRPr="0068442D">
        <w:rPr>
          <w:rFonts w:ascii="Times New Roman" w:hAnsi="Times New Roman" w:cs="Times New Roman"/>
          <w:sz w:val="24"/>
          <w:szCs w:val="24"/>
        </w:rPr>
        <w:t xml:space="preserve"> Uredbu o visini naknade i načinu financiranja jedinice lokalne i područne (regionalne) samouprave na čijem području se nalazi skladište </w:t>
      </w:r>
      <w:r>
        <w:rPr>
          <w:rFonts w:ascii="Times New Roman" w:hAnsi="Times New Roman" w:cs="Times New Roman"/>
          <w:sz w:val="24"/>
          <w:szCs w:val="24"/>
        </w:rPr>
        <w:t>radioaktivnog otpada, iskorištenih izvora te</w:t>
      </w:r>
      <w:r w:rsidRPr="0068442D">
        <w:rPr>
          <w:rFonts w:ascii="Times New Roman" w:hAnsi="Times New Roman" w:cs="Times New Roman"/>
          <w:sz w:val="24"/>
          <w:szCs w:val="24"/>
        </w:rPr>
        <w:t xml:space="preserve"> skladište </w:t>
      </w:r>
      <w:r>
        <w:rPr>
          <w:rFonts w:ascii="Times New Roman" w:hAnsi="Times New Roman" w:cs="Times New Roman"/>
          <w:sz w:val="24"/>
          <w:szCs w:val="24"/>
        </w:rPr>
        <w:t>nisko i srednje radioaktivnog otpada</w:t>
      </w:r>
      <w:r w:rsidRPr="0068442D">
        <w:rPr>
          <w:rFonts w:ascii="Times New Roman" w:hAnsi="Times New Roman" w:cs="Times New Roman"/>
          <w:sz w:val="24"/>
          <w:szCs w:val="24"/>
        </w:rPr>
        <w:t xml:space="preserve"> iz N</w:t>
      </w:r>
      <w:r w:rsidR="00A26B54">
        <w:rPr>
          <w:rFonts w:ascii="Times New Roman" w:hAnsi="Times New Roman" w:cs="Times New Roman"/>
          <w:sz w:val="24"/>
          <w:szCs w:val="24"/>
        </w:rPr>
        <w:t xml:space="preserve">uklearne elektrane </w:t>
      </w:r>
      <w:r w:rsidRPr="0068442D">
        <w:rPr>
          <w:rFonts w:ascii="Times New Roman" w:hAnsi="Times New Roman" w:cs="Times New Roman"/>
          <w:sz w:val="24"/>
          <w:szCs w:val="24"/>
        </w:rPr>
        <w:t>Krško</w:t>
      </w:r>
      <w:r w:rsidR="00A26B54">
        <w:rPr>
          <w:rFonts w:ascii="Times New Roman" w:hAnsi="Times New Roman" w:cs="Times New Roman"/>
          <w:sz w:val="24"/>
          <w:szCs w:val="24"/>
        </w:rPr>
        <w:t xml:space="preserve"> (dalje u tekstu: Uredba)</w:t>
      </w:r>
      <w:r w:rsidRPr="0068442D">
        <w:rPr>
          <w:rFonts w:ascii="Times New Roman" w:hAnsi="Times New Roman" w:cs="Times New Roman"/>
          <w:sz w:val="24"/>
          <w:szCs w:val="24"/>
        </w:rPr>
        <w:t>.</w:t>
      </w:r>
      <w:r w:rsidR="00B05B6E">
        <w:rPr>
          <w:rFonts w:ascii="Times New Roman" w:hAnsi="Times New Roman" w:cs="Times New Roman"/>
          <w:sz w:val="24"/>
          <w:szCs w:val="24"/>
        </w:rPr>
        <w:t xml:space="preserve"> Obveznik plaćanja</w:t>
      </w:r>
      <w:r w:rsidR="00E47DCC">
        <w:rPr>
          <w:rFonts w:ascii="Times New Roman" w:hAnsi="Times New Roman" w:cs="Times New Roman"/>
          <w:sz w:val="24"/>
          <w:szCs w:val="24"/>
        </w:rPr>
        <w:t xml:space="preserve"> predmetne</w:t>
      </w:r>
      <w:r w:rsidR="00B05B6E">
        <w:rPr>
          <w:rFonts w:ascii="Times New Roman" w:hAnsi="Times New Roman" w:cs="Times New Roman"/>
          <w:sz w:val="24"/>
          <w:szCs w:val="24"/>
        </w:rPr>
        <w:t xml:space="preserve"> naknade je Fond </w:t>
      </w:r>
      <w:r w:rsidR="00B05B6E" w:rsidRPr="0068442D">
        <w:rPr>
          <w:rFonts w:ascii="Times New Roman" w:hAnsi="Times New Roman" w:cs="Times New Roman"/>
          <w:sz w:val="24"/>
          <w:szCs w:val="24"/>
        </w:rPr>
        <w:t>za financiranje razgradnje i zbrinjavanja radioaktivnog otpada i istrošenoga nuklearnog goriva Nuklearne elektrane Krško</w:t>
      </w:r>
      <w:r w:rsidR="00B05B6E">
        <w:rPr>
          <w:rFonts w:ascii="Times New Roman" w:hAnsi="Times New Roman" w:cs="Times New Roman"/>
          <w:sz w:val="24"/>
          <w:szCs w:val="24"/>
        </w:rPr>
        <w:t xml:space="preserve"> (dalje u tekstu: Fond)</w:t>
      </w:r>
      <w:r w:rsidR="00125140">
        <w:rPr>
          <w:rFonts w:ascii="Times New Roman" w:hAnsi="Times New Roman" w:cs="Times New Roman"/>
          <w:sz w:val="24"/>
          <w:szCs w:val="24"/>
        </w:rPr>
        <w:t>, sukladno članku 9., stavku 1., točci 6. Zakona o Fondu</w:t>
      </w:r>
      <w:r w:rsidR="00B05B6E">
        <w:rPr>
          <w:rFonts w:ascii="Times New Roman" w:hAnsi="Times New Roman" w:cs="Times New Roman"/>
          <w:sz w:val="24"/>
          <w:szCs w:val="24"/>
        </w:rPr>
        <w:t xml:space="preserve">. </w:t>
      </w:r>
    </w:p>
    <w:p w14:paraId="13068C49" w14:textId="77777777" w:rsidR="0068442D" w:rsidRPr="0068442D" w:rsidRDefault="0068442D" w:rsidP="0068442D">
      <w:pPr>
        <w:ind w:left="0" w:firstLine="0"/>
        <w:rPr>
          <w:rFonts w:ascii="Times New Roman" w:hAnsi="Times New Roman" w:cs="Times New Roman"/>
          <w:sz w:val="24"/>
          <w:szCs w:val="24"/>
        </w:rPr>
      </w:pPr>
    </w:p>
    <w:p w14:paraId="7D408B4E" w14:textId="61531ACA" w:rsidR="0068442D" w:rsidRDefault="0068442D" w:rsidP="00A26B54">
      <w:pPr>
        <w:ind w:left="0" w:firstLine="0"/>
        <w:jc w:val="both"/>
        <w:rPr>
          <w:rFonts w:ascii="Times New Roman" w:hAnsi="Times New Roman" w:cs="Times New Roman"/>
          <w:sz w:val="24"/>
          <w:szCs w:val="24"/>
        </w:rPr>
      </w:pPr>
      <w:r w:rsidRPr="0068442D">
        <w:rPr>
          <w:rFonts w:ascii="Times New Roman" w:hAnsi="Times New Roman" w:cs="Times New Roman"/>
          <w:sz w:val="24"/>
          <w:szCs w:val="24"/>
        </w:rPr>
        <w:t>Nacionalni program provedbe Strategije zbrinjavanja radioaktivnog otpada, iskorištenih izvora i istrošenog nuklearnog goriva (Program za razdoblje do 2025. godi</w:t>
      </w:r>
      <w:r w:rsidR="00A26B54">
        <w:rPr>
          <w:rFonts w:ascii="Times New Roman" w:hAnsi="Times New Roman" w:cs="Times New Roman"/>
          <w:sz w:val="24"/>
          <w:szCs w:val="24"/>
        </w:rPr>
        <w:t>ne s pogledom do 2060. godine)</w:t>
      </w:r>
      <w:r w:rsidRPr="0068442D">
        <w:rPr>
          <w:rFonts w:ascii="Times New Roman" w:hAnsi="Times New Roman" w:cs="Times New Roman"/>
          <w:sz w:val="24"/>
          <w:szCs w:val="24"/>
        </w:rPr>
        <w:t xml:space="preserve"> koji je donijela Vlada Republike Hrvatske (</w:t>
      </w:r>
      <w:r w:rsidR="00A26B54">
        <w:rPr>
          <w:rFonts w:ascii="Times New Roman" w:hAnsi="Times New Roman" w:cs="Times New Roman"/>
          <w:sz w:val="24"/>
          <w:szCs w:val="24"/>
        </w:rPr>
        <w:t>„</w:t>
      </w:r>
      <w:r w:rsidRPr="0068442D">
        <w:rPr>
          <w:rFonts w:ascii="Times New Roman" w:hAnsi="Times New Roman" w:cs="Times New Roman"/>
          <w:sz w:val="24"/>
          <w:szCs w:val="24"/>
        </w:rPr>
        <w:t>Narodne novine</w:t>
      </w:r>
      <w:r w:rsidR="00A26B54">
        <w:rPr>
          <w:rFonts w:ascii="Times New Roman" w:hAnsi="Times New Roman" w:cs="Times New Roman"/>
          <w:sz w:val="24"/>
          <w:szCs w:val="24"/>
        </w:rPr>
        <w:t>“</w:t>
      </w:r>
      <w:r w:rsidRPr="0068442D">
        <w:rPr>
          <w:rFonts w:ascii="Times New Roman" w:hAnsi="Times New Roman" w:cs="Times New Roman"/>
          <w:sz w:val="24"/>
          <w:szCs w:val="24"/>
        </w:rPr>
        <w:t xml:space="preserve"> broj 100/</w:t>
      </w:r>
      <w:r w:rsidR="00A26B54">
        <w:rPr>
          <w:rFonts w:ascii="Times New Roman" w:hAnsi="Times New Roman" w:cs="Times New Roman"/>
          <w:sz w:val="24"/>
          <w:szCs w:val="24"/>
        </w:rPr>
        <w:t>20</w:t>
      </w:r>
      <w:r w:rsidRPr="0068442D">
        <w:rPr>
          <w:rFonts w:ascii="Times New Roman" w:hAnsi="Times New Roman" w:cs="Times New Roman"/>
          <w:sz w:val="24"/>
          <w:szCs w:val="24"/>
        </w:rPr>
        <w:t>18</w:t>
      </w:r>
      <w:r w:rsidR="00A26B54">
        <w:rPr>
          <w:rFonts w:ascii="Times New Roman" w:hAnsi="Times New Roman" w:cs="Times New Roman"/>
          <w:sz w:val="24"/>
          <w:szCs w:val="24"/>
        </w:rPr>
        <w:t>.</w:t>
      </w:r>
      <w:r w:rsidRPr="0068442D">
        <w:rPr>
          <w:rFonts w:ascii="Times New Roman" w:hAnsi="Times New Roman" w:cs="Times New Roman"/>
          <w:sz w:val="24"/>
          <w:szCs w:val="24"/>
        </w:rPr>
        <w:t>), u poglavlju 6. Poticanje održivog razvoja u lokalnim zajednicama</w:t>
      </w:r>
      <w:r w:rsidR="00A26B54">
        <w:rPr>
          <w:rFonts w:ascii="Times New Roman" w:hAnsi="Times New Roman" w:cs="Times New Roman"/>
          <w:sz w:val="24"/>
          <w:szCs w:val="24"/>
        </w:rPr>
        <w:t>,</w:t>
      </w:r>
      <w:r w:rsidRPr="0068442D">
        <w:rPr>
          <w:rFonts w:ascii="Times New Roman" w:hAnsi="Times New Roman" w:cs="Times New Roman"/>
          <w:sz w:val="24"/>
          <w:szCs w:val="24"/>
        </w:rPr>
        <w:t xml:space="preserve"> propisuje način </w:t>
      </w:r>
      <w:r w:rsidR="00A26B54">
        <w:rPr>
          <w:rFonts w:ascii="Times New Roman" w:hAnsi="Times New Roman" w:cs="Times New Roman"/>
          <w:sz w:val="24"/>
          <w:szCs w:val="24"/>
        </w:rPr>
        <w:t>poticanja</w:t>
      </w:r>
      <w:r w:rsidRPr="0068442D">
        <w:rPr>
          <w:rFonts w:ascii="Times New Roman" w:hAnsi="Times New Roman" w:cs="Times New Roman"/>
          <w:sz w:val="24"/>
          <w:szCs w:val="24"/>
        </w:rPr>
        <w:t xml:space="preserve"> razvoj</w:t>
      </w:r>
      <w:r w:rsidR="00A26B54">
        <w:rPr>
          <w:rFonts w:ascii="Times New Roman" w:hAnsi="Times New Roman" w:cs="Times New Roman"/>
          <w:sz w:val="24"/>
          <w:szCs w:val="24"/>
        </w:rPr>
        <w:t>a</w:t>
      </w:r>
      <w:r w:rsidRPr="0068442D">
        <w:rPr>
          <w:rFonts w:ascii="Times New Roman" w:hAnsi="Times New Roman" w:cs="Times New Roman"/>
          <w:sz w:val="24"/>
          <w:szCs w:val="24"/>
        </w:rPr>
        <w:t xml:space="preserve"> lokalnih zajednica vezano za </w:t>
      </w:r>
      <w:r w:rsidR="004252C1">
        <w:rPr>
          <w:rFonts w:ascii="Times New Roman" w:hAnsi="Times New Roman" w:cs="Times New Roman"/>
          <w:sz w:val="24"/>
          <w:szCs w:val="24"/>
        </w:rPr>
        <w:t>i</w:t>
      </w:r>
      <w:r w:rsidRPr="0068442D">
        <w:rPr>
          <w:rFonts w:ascii="Times New Roman" w:hAnsi="Times New Roman" w:cs="Times New Roman"/>
          <w:sz w:val="24"/>
          <w:szCs w:val="24"/>
        </w:rPr>
        <w:t>zgradnj</w:t>
      </w:r>
      <w:r w:rsidR="00A26B54">
        <w:rPr>
          <w:rFonts w:ascii="Times New Roman" w:hAnsi="Times New Roman" w:cs="Times New Roman"/>
          <w:sz w:val="24"/>
          <w:szCs w:val="24"/>
        </w:rPr>
        <w:t>u</w:t>
      </w:r>
      <w:r w:rsidRPr="0068442D">
        <w:rPr>
          <w:rFonts w:ascii="Times New Roman" w:hAnsi="Times New Roman" w:cs="Times New Roman"/>
          <w:sz w:val="24"/>
          <w:szCs w:val="24"/>
        </w:rPr>
        <w:t xml:space="preserve"> skladišta za </w:t>
      </w:r>
      <w:r w:rsidR="00A26B54">
        <w:rPr>
          <w:rFonts w:ascii="Times New Roman" w:hAnsi="Times New Roman" w:cs="Times New Roman"/>
          <w:sz w:val="24"/>
          <w:szCs w:val="24"/>
        </w:rPr>
        <w:t>radioaktivni otpad</w:t>
      </w:r>
      <w:r w:rsidRPr="0068442D">
        <w:rPr>
          <w:rFonts w:ascii="Times New Roman" w:hAnsi="Times New Roman" w:cs="Times New Roman"/>
          <w:sz w:val="24"/>
          <w:szCs w:val="24"/>
        </w:rPr>
        <w:t xml:space="preserve">, </w:t>
      </w:r>
      <w:r w:rsidR="00A26B54">
        <w:rPr>
          <w:rFonts w:ascii="Times New Roman" w:hAnsi="Times New Roman" w:cs="Times New Roman"/>
          <w:sz w:val="24"/>
          <w:szCs w:val="24"/>
        </w:rPr>
        <w:t>iskorištene izvore te</w:t>
      </w:r>
      <w:r w:rsidRPr="0068442D">
        <w:rPr>
          <w:rFonts w:ascii="Times New Roman" w:hAnsi="Times New Roman" w:cs="Times New Roman"/>
          <w:sz w:val="24"/>
          <w:szCs w:val="24"/>
        </w:rPr>
        <w:t xml:space="preserve"> skladišta za </w:t>
      </w:r>
      <w:r w:rsidR="00A26B54">
        <w:rPr>
          <w:rFonts w:ascii="Times New Roman" w:hAnsi="Times New Roman" w:cs="Times New Roman"/>
          <w:sz w:val="24"/>
          <w:szCs w:val="24"/>
        </w:rPr>
        <w:t>nisko i srednje radioaktivni otpad</w:t>
      </w:r>
      <w:r w:rsidRPr="0068442D">
        <w:rPr>
          <w:rFonts w:ascii="Times New Roman" w:hAnsi="Times New Roman" w:cs="Times New Roman"/>
          <w:sz w:val="24"/>
          <w:szCs w:val="24"/>
        </w:rPr>
        <w:t xml:space="preserve"> iz N</w:t>
      </w:r>
      <w:r w:rsidR="00A26B54">
        <w:rPr>
          <w:rFonts w:ascii="Times New Roman" w:hAnsi="Times New Roman" w:cs="Times New Roman"/>
          <w:sz w:val="24"/>
          <w:szCs w:val="24"/>
        </w:rPr>
        <w:t>uklearne elektrane</w:t>
      </w:r>
      <w:r w:rsidRPr="0068442D">
        <w:rPr>
          <w:rFonts w:ascii="Times New Roman" w:hAnsi="Times New Roman" w:cs="Times New Roman"/>
          <w:sz w:val="24"/>
          <w:szCs w:val="24"/>
        </w:rPr>
        <w:t xml:space="preserve"> Krško: </w:t>
      </w:r>
    </w:p>
    <w:p w14:paraId="74167394" w14:textId="77777777" w:rsidR="00A26B54" w:rsidRPr="0068442D" w:rsidRDefault="00A26B54" w:rsidP="00A26B54">
      <w:pPr>
        <w:ind w:left="0" w:firstLine="0"/>
        <w:jc w:val="both"/>
        <w:rPr>
          <w:rFonts w:ascii="Times New Roman" w:hAnsi="Times New Roman" w:cs="Times New Roman"/>
          <w:sz w:val="24"/>
          <w:szCs w:val="24"/>
        </w:rPr>
      </w:pPr>
    </w:p>
    <w:p w14:paraId="1401D97E" w14:textId="30F5A2C4" w:rsidR="0068442D" w:rsidRDefault="0068442D" w:rsidP="00A26B54">
      <w:pPr>
        <w:ind w:left="0" w:firstLine="0"/>
        <w:jc w:val="both"/>
        <w:rPr>
          <w:rFonts w:ascii="Times New Roman" w:hAnsi="Times New Roman" w:cs="Times New Roman"/>
          <w:sz w:val="24"/>
          <w:szCs w:val="24"/>
        </w:rPr>
      </w:pPr>
      <w:r w:rsidRPr="0068442D">
        <w:rPr>
          <w:rFonts w:ascii="Times New Roman" w:hAnsi="Times New Roman" w:cs="Times New Roman"/>
          <w:sz w:val="24"/>
          <w:szCs w:val="24"/>
        </w:rPr>
        <w:t>“Izgradnja skladišta za RAO, II-je i skladišta za NSRAO iz NE Krško strateški je važan projekt za državu. Kako je istaknuto, to je obveza prema međunarodnim ugovorima. Republika Hrvatska raspoznaje potrebu da partneru u realizaciji ovih projekata, lokalnoj zajednici na čijem će se prostoru locirati skladište, pruži dodatne prilike za razvoj kroz različite oblike raspoloživih javnih poticaja. Republika Hrvatska naime već niz godina ima uspostavljene instrumente naknada za lokalne zajednice na čijem se prostoru nalaze elektroenergetski objekti, odnosno hidroelektrane i termoelektrane. Ova naknada ima za cilj pomoći razvoju lokalnih zajednica u komplementarnosti s energetskim objektima koji se nalaze na njihovom području. Radi se o naknadi za zauzeće prostora koja nije vezana za pitanja utjecaja na okoliš. Na isti način, Vlada Republike Hrvatske će donijeti uredbu o visini naknade i načinu financiranja jedinice lokalne i područne (regionalne) samouprave na čijem području se nalazi skladište RAO-a, II-ja, i skladište NSRAO-a iz NE Krško. Sredstva ove naknade treba usmjeriti na socio-gospodarski razvoj i zaštitu okoliša, s učešćem javnosti u načinu korištenja i nadzoru.”</w:t>
      </w:r>
    </w:p>
    <w:p w14:paraId="63B3047E" w14:textId="77777777" w:rsidR="007651EF" w:rsidRDefault="007651EF" w:rsidP="00A26B54">
      <w:pPr>
        <w:ind w:left="0" w:firstLine="0"/>
        <w:jc w:val="both"/>
        <w:rPr>
          <w:rFonts w:ascii="Times New Roman" w:hAnsi="Times New Roman" w:cs="Times New Roman"/>
          <w:sz w:val="24"/>
          <w:szCs w:val="24"/>
        </w:rPr>
      </w:pPr>
    </w:p>
    <w:p w14:paraId="27EA7369" w14:textId="6BE9088D" w:rsidR="007651EF" w:rsidRPr="0068442D" w:rsidRDefault="007651EF" w:rsidP="00A26B54">
      <w:pPr>
        <w:ind w:left="0" w:firstLine="0"/>
        <w:jc w:val="both"/>
        <w:rPr>
          <w:rFonts w:ascii="Times New Roman" w:hAnsi="Times New Roman" w:cs="Times New Roman"/>
          <w:sz w:val="24"/>
          <w:szCs w:val="24"/>
        </w:rPr>
      </w:pPr>
      <w:r w:rsidRPr="007F1ED7">
        <w:rPr>
          <w:rFonts w:ascii="Times New Roman" w:hAnsi="Times New Roman" w:cs="Times New Roman"/>
          <w:sz w:val="24"/>
          <w:szCs w:val="24"/>
        </w:rPr>
        <w:lastRenderedPageBreak/>
        <w:t xml:space="preserve">Namjena je naknade </w:t>
      </w:r>
      <w:r>
        <w:rPr>
          <w:rFonts w:ascii="Times New Roman" w:hAnsi="Times New Roman" w:cs="Times New Roman"/>
          <w:sz w:val="24"/>
          <w:szCs w:val="24"/>
        </w:rPr>
        <w:t>za zbrinjavanje radioaktivnog otpada</w:t>
      </w:r>
      <w:r w:rsidRPr="007F1ED7">
        <w:rPr>
          <w:rFonts w:ascii="Times New Roman" w:hAnsi="Times New Roman" w:cs="Times New Roman"/>
          <w:sz w:val="24"/>
          <w:szCs w:val="24"/>
        </w:rPr>
        <w:t xml:space="preserve"> da </w:t>
      </w:r>
      <w:r>
        <w:rPr>
          <w:rFonts w:ascii="Times New Roman" w:hAnsi="Times New Roman" w:cs="Times New Roman"/>
          <w:sz w:val="24"/>
          <w:szCs w:val="24"/>
        </w:rPr>
        <w:t>doprinosi</w:t>
      </w:r>
      <w:r w:rsidRPr="007F1ED7">
        <w:rPr>
          <w:rFonts w:ascii="Times New Roman" w:hAnsi="Times New Roman" w:cs="Times New Roman"/>
          <w:sz w:val="24"/>
          <w:szCs w:val="24"/>
        </w:rPr>
        <w:t xml:space="preserve"> </w:t>
      </w:r>
      <w:r>
        <w:rPr>
          <w:rFonts w:ascii="Times New Roman" w:hAnsi="Times New Roman" w:cs="Times New Roman"/>
          <w:sz w:val="24"/>
          <w:szCs w:val="24"/>
        </w:rPr>
        <w:t>poboljšanju kvalitete</w:t>
      </w:r>
      <w:r w:rsidRPr="007F1ED7">
        <w:rPr>
          <w:rFonts w:ascii="Times New Roman" w:hAnsi="Times New Roman" w:cs="Times New Roman"/>
          <w:sz w:val="24"/>
          <w:szCs w:val="24"/>
        </w:rPr>
        <w:t xml:space="preserve"> svakodnevno</w:t>
      </w:r>
      <w:r>
        <w:rPr>
          <w:rFonts w:ascii="Times New Roman" w:hAnsi="Times New Roman" w:cs="Times New Roman"/>
          <w:sz w:val="24"/>
          <w:szCs w:val="24"/>
        </w:rPr>
        <w:t>g</w:t>
      </w:r>
      <w:r w:rsidRPr="007F1ED7">
        <w:rPr>
          <w:rFonts w:ascii="Times New Roman" w:hAnsi="Times New Roman" w:cs="Times New Roman"/>
          <w:sz w:val="24"/>
          <w:szCs w:val="24"/>
        </w:rPr>
        <w:t xml:space="preserve"> život</w:t>
      </w:r>
      <w:r>
        <w:rPr>
          <w:rFonts w:ascii="Times New Roman" w:hAnsi="Times New Roman" w:cs="Times New Roman"/>
          <w:sz w:val="24"/>
          <w:szCs w:val="24"/>
        </w:rPr>
        <w:t>a</w:t>
      </w:r>
      <w:r w:rsidRPr="007F1ED7">
        <w:rPr>
          <w:rFonts w:ascii="Times New Roman" w:hAnsi="Times New Roman" w:cs="Times New Roman"/>
          <w:sz w:val="24"/>
          <w:szCs w:val="24"/>
        </w:rPr>
        <w:t xml:space="preserve"> svih stanovnika jedinice lokalne samouprave, ubrza</w:t>
      </w:r>
      <w:r>
        <w:rPr>
          <w:rFonts w:ascii="Times New Roman" w:hAnsi="Times New Roman" w:cs="Times New Roman"/>
          <w:sz w:val="24"/>
          <w:szCs w:val="24"/>
        </w:rPr>
        <w:t>vanju</w:t>
      </w:r>
      <w:r w:rsidRPr="007F1ED7">
        <w:rPr>
          <w:rFonts w:ascii="Times New Roman" w:hAnsi="Times New Roman" w:cs="Times New Roman"/>
          <w:sz w:val="24"/>
          <w:szCs w:val="24"/>
        </w:rPr>
        <w:t xml:space="preserve"> održiv</w:t>
      </w:r>
      <w:r>
        <w:rPr>
          <w:rFonts w:ascii="Times New Roman" w:hAnsi="Times New Roman" w:cs="Times New Roman"/>
          <w:sz w:val="24"/>
          <w:szCs w:val="24"/>
        </w:rPr>
        <w:t>og</w:t>
      </w:r>
      <w:r w:rsidRPr="007F1ED7">
        <w:rPr>
          <w:rFonts w:ascii="Times New Roman" w:hAnsi="Times New Roman" w:cs="Times New Roman"/>
          <w:sz w:val="24"/>
          <w:szCs w:val="24"/>
        </w:rPr>
        <w:t xml:space="preserve"> socio-</w:t>
      </w:r>
      <w:r>
        <w:rPr>
          <w:rFonts w:ascii="Times New Roman" w:hAnsi="Times New Roman" w:cs="Times New Roman"/>
          <w:sz w:val="24"/>
          <w:szCs w:val="24"/>
        </w:rPr>
        <w:t xml:space="preserve">ekonomskog i </w:t>
      </w:r>
      <w:r w:rsidRPr="007F1ED7">
        <w:rPr>
          <w:rFonts w:ascii="Times New Roman" w:hAnsi="Times New Roman" w:cs="Times New Roman"/>
          <w:sz w:val="24"/>
          <w:szCs w:val="24"/>
        </w:rPr>
        <w:t>gospodarsk</w:t>
      </w:r>
      <w:r>
        <w:rPr>
          <w:rFonts w:ascii="Times New Roman" w:hAnsi="Times New Roman" w:cs="Times New Roman"/>
          <w:sz w:val="24"/>
          <w:szCs w:val="24"/>
        </w:rPr>
        <w:t>og</w:t>
      </w:r>
      <w:r w:rsidRPr="007F1ED7">
        <w:rPr>
          <w:rFonts w:ascii="Times New Roman" w:hAnsi="Times New Roman" w:cs="Times New Roman"/>
          <w:sz w:val="24"/>
          <w:szCs w:val="24"/>
        </w:rPr>
        <w:t xml:space="preserve"> razvoj</w:t>
      </w:r>
      <w:r>
        <w:rPr>
          <w:rFonts w:ascii="Times New Roman" w:hAnsi="Times New Roman" w:cs="Times New Roman"/>
          <w:sz w:val="24"/>
          <w:szCs w:val="24"/>
        </w:rPr>
        <w:t>a</w:t>
      </w:r>
      <w:r w:rsidRPr="007F1ED7">
        <w:rPr>
          <w:rFonts w:ascii="Times New Roman" w:hAnsi="Times New Roman" w:cs="Times New Roman"/>
          <w:sz w:val="24"/>
          <w:szCs w:val="24"/>
        </w:rPr>
        <w:t xml:space="preserve"> </w:t>
      </w:r>
      <w:r>
        <w:rPr>
          <w:rFonts w:ascii="Times New Roman" w:hAnsi="Times New Roman" w:cs="Times New Roman"/>
          <w:sz w:val="24"/>
          <w:szCs w:val="24"/>
        </w:rPr>
        <w:t xml:space="preserve">jedinice lokalne </w:t>
      </w:r>
      <w:r w:rsidRPr="007F1ED7">
        <w:rPr>
          <w:rFonts w:ascii="Times New Roman" w:hAnsi="Times New Roman" w:cs="Times New Roman"/>
          <w:sz w:val="24"/>
          <w:szCs w:val="24"/>
        </w:rPr>
        <w:t>samouprave</w:t>
      </w:r>
      <w:r>
        <w:rPr>
          <w:rFonts w:ascii="Times New Roman" w:hAnsi="Times New Roman" w:cs="Times New Roman"/>
          <w:sz w:val="24"/>
          <w:szCs w:val="24"/>
        </w:rPr>
        <w:t xml:space="preserve"> te</w:t>
      </w:r>
      <w:r w:rsidRPr="007F1ED7">
        <w:rPr>
          <w:rFonts w:ascii="Times New Roman" w:hAnsi="Times New Roman" w:cs="Times New Roman"/>
          <w:sz w:val="24"/>
          <w:szCs w:val="24"/>
        </w:rPr>
        <w:t xml:space="preserve"> da </w:t>
      </w:r>
      <w:r>
        <w:rPr>
          <w:rFonts w:ascii="Times New Roman" w:hAnsi="Times New Roman" w:cs="Times New Roman"/>
          <w:sz w:val="24"/>
          <w:szCs w:val="24"/>
        </w:rPr>
        <w:t xml:space="preserve">se njome </w:t>
      </w:r>
      <w:r w:rsidRPr="007F1ED7">
        <w:rPr>
          <w:rFonts w:ascii="Times New Roman" w:hAnsi="Times New Roman" w:cs="Times New Roman"/>
          <w:sz w:val="24"/>
          <w:szCs w:val="24"/>
        </w:rPr>
        <w:t>unaprijedi zaštit</w:t>
      </w:r>
      <w:r>
        <w:rPr>
          <w:rFonts w:ascii="Times New Roman" w:hAnsi="Times New Roman" w:cs="Times New Roman"/>
          <w:sz w:val="24"/>
          <w:szCs w:val="24"/>
        </w:rPr>
        <w:t>a</w:t>
      </w:r>
      <w:r w:rsidRPr="007F1ED7">
        <w:rPr>
          <w:rFonts w:ascii="Times New Roman" w:hAnsi="Times New Roman" w:cs="Times New Roman"/>
          <w:sz w:val="24"/>
          <w:szCs w:val="24"/>
        </w:rPr>
        <w:t xml:space="preserve"> okoliša</w:t>
      </w:r>
      <w:r>
        <w:rPr>
          <w:rFonts w:ascii="Times New Roman" w:hAnsi="Times New Roman" w:cs="Times New Roman"/>
          <w:sz w:val="24"/>
          <w:szCs w:val="24"/>
        </w:rPr>
        <w:t xml:space="preserve"> na području jedinice lokalne samouprave na kojoj se nalazi Centar</w:t>
      </w:r>
      <w:r w:rsidRPr="007F1ED7">
        <w:rPr>
          <w:rFonts w:ascii="Times New Roman" w:hAnsi="Times New Roman" w:cs="Times New Roman"/>
          <w:sz w:val="24"/>
          <w:szCs w:val="24"/>
        </w:rPr>
        <w:t>.</w:t>
      </w:r>
      <w:r w:rsidR="001650AC">
        <w:rPr>
          <w:rFonts w:ascii="Times New Roman" w:hAnsi="Times New Roman" w:cs="Times New Roman"/>
          <w:sz w:val="24"/>
          <w:szCs w:val="24"/>
        </w:rPr>
        <w:t xml:space="preserve"> Primjerice, kada se radi o </w:t>
      </w:r>
      <w:r w:rsidR="001650AC" w:rsidRPr="007F1ED7">
        <w:rPr>
          <w:rFonts w:ascii="Times New Roman" w:hAnsi="Times New Roman" w:cs="Times New Roman"/>
          <w:sz w:val="24"/>
          <w:szCs w:val="24"/>
        </w:rPr>
        <w:t>unapređenj</w:t>
      </w:r>
      <w:r w:rsidR="001650AC">
        <w:rPr>
          <w:rFonts w:ascii="Times New Roman" w:hAnsi="Times New Roman" w:cs="Times New Roman"/>
          <w:sz w:val="24"/>
          <w:szCs w:val="24"/>
        </w:rPr>
        <w:t>u</w:t>
      </w:r>
      <w:r w:rsidR="001650AC" w:rsidRPr="007F1ED7">
        <w:rPr>
          <w:rFonts w:ascii="Times New Roman" w:hAnsi="Times New Roman" w:cs="Times New Roman"/>
          <w:sz w:val="24"/>
          <w:szCs w:val="24"/>
        </w:rPr>
        <w:t xml:space="preserve"> komunalne infrastrukture </w:t>
      </w:r>
      <w:r w:rsidR="001650AC">
        <w:rPr>
          <w:rFonts w:ascii="Times New Roman" w:hAnsi="Times New Roman" w:cs="Times New Roman"/>
          <w:sz w:val="24"/>
          <w:szCs w:val="24"/>
        </w:rPr>
        <w:t xml:space="preserve">misli se prvenstveno na </w:t>
      </w:r>
      <w:r w:rsidR="001650AC" w:rsidRPr="007F1ED7">
        <w:rPr>
          <w:rFonts w:ascii="Times New Roman" w:hAnsi="Times New Roman" w:cs="Times New Roman"/>
          <w:sz w:val="24"/>
          <w:szCs w:val="24"/>
        </w:rPr>
        <w:t>proširenje mreže vodoopskrbe i kanalizacije, nabavu opreme za čišćenje javnih površina; besplatnu bežičnu mrežu i druge komunalne potrebe</w:t>
      </w:r>
      <w:r w:rsidR="001650AC">
        <w:rPr>
          <w:rFonts w:ascii="Times New Roman" w:hAnsi="Times New Roman" w:cs="Times New Roman"/>
          <w:sz w:val="24"/>
          <w:szCs w:val="24"/>
        </w:rPr>
        <w:t xml:space="preserve">. Također, kada se kaže da se dio sredstava može usmjeriti na </w:t>
      </w:r>
      <w:r w:rsidR="001650AC" w:rsidRPr="00C043FB">
        <w:rPr>
          <w:rFonts w:ascii="Times New Roman" w:hAnsi="Times New Roman" w:cs="Times New Roman"/>
          <w:sz w:val="24"/>
          <w:szCs w:val="24"/>
        </w:rPr>
        <w:t>jačanje kapaciteta, opremljenosti i operativne spremnosti temeljnih operativnih</w:t>
      </w:r>
      <w:r w:rsidR="001650AC">
        <w:rPr>
          <w:rFonts w:ascii="Times New Roman" w:hAnsi="Times New Roman" w:cs="Times New Roman"/>
          <w:sz w:val="24"/>
          <w:szCs w:val="24"/>
        </w:rPr>
        <w:t xml:space="preserve"> snaga sustava civilne zaštite misli se prvenstveno na operativne snage vatrogastva, Hrvatske gorske službe spašavanja, Hrvatski Crveni križ</w:t>
      </w:r>
      <w:r w:rsidR="001650AC" w:rsidRPr="00C043FB">
        <w:rPr>
          <w:rFonts w:ascii="Times New Roman" w:hAnsi="Times New Roman" w:cs="Times New Roman"/>
          <w:sz w:val="24"/>
          <w:szCs w:val="24"/>
        </w:rPr>
        <w:t xml:space="preserve"> i dr.</w:t>
      </w:r>
      <w:r w:rsidR="001650AC">
        <w:rPr>
          <w:rFonts w:ascii="Times New Roman" w:hAnsi="Times New Roman" w:cs="Times New Roman"/>
          <w:sz w:val="24"/>
          <w:szCs w:val="24"/>
        </w:rPr>
        <w:t xml:space="preserve"> Konačno, naknada se može koristiti i za druge namjene propisane ovom Uredbom.</w:t>
      </w:r>
    </w:p>
    <w:p w14:paraId="26017F28" w14:textId="77777777" w:rsidR="0068442D" w:rsidRPr="0068442D" w:rsidRDefault="0068442D" w:rsidP="00A26B54">
      <w:pPr>
        <w:ind w:left="0" w:firstLine="0"/>
        <w:jc w:val="both"/>
        <w:rPr>
          <w:rFonts w:ascii="Times New Roman" w:hAnsi="Times New Roman" w:cs="Times New Roman"/>
          <w:sz w:val="24"/>
          <w:szCs w:val="24"/>
        </w:rPr>
      </w:pPr>
    </w:p>
    <w:p w14:paraId="6CDFA09E" w14:textId="0B5ADFDC" w:rsidR="0068442D" w:rsidRDefault="00B05B6E" w:rsidP="00A26B54">
      <w:pPr>
        <w:ind w:left="0" w:firstLine="0"/>
        <w:jc w:val="both"/>
        <w:rPr>
          <w:rFonts w:ascii="Times New Roman" w:hAnsi="Times New Roman" w:cs="Times New Roman"/>
          <w:sz w:val="24"/>
          <w:szCs w:val="24"/>
        </w:rPr>
      </w:pPr>
      <w:r>
        <w:rPr>
          <w:rFonts w:ascii="Times New Roman" w:hAnsi="Times New Roman" w:cs="Times New Roman"/>
          <w:sz w:val="24"/>
          <w:szCs w:val="24"/>
        </w:rPr>
        <w:t xml:space="preserve">Slijedom prethodno navedenog, </w:t>
      </w:r>
      <w:r w:rsidR="00A26B54">
        <w:rPr>
          <w:rFonts w:ascii="Times New Roman" w:hAnsi="Times New Roman" w:cs="Times New Roman"/>
          <w:sz w:val="24"/>
          <w:szCs w:val="24"/>
        </w:rPr>
        <w:t>Ur</w:t>
      </w:r>
      <w:r w:rsidR="004252C1">
        <w:rPr>
          <w:rFonts w:ascii="Times New Roman" w:hAnsi="Times New Roman" w:cs="Times New Roman"/>
          <w:sz w:val="24"/>
          <w:szCs w:val="24"/>
        </w:rPr>
        <w:t>e</w:t>
      </w:r>
      <w:r w:rsidR="00A26B54">
        <w:rPr>
          <w:rFonts w:ascii="Times New Roman" w:hAnsi="Times New Roman" w:cs="Times New Roman"/>
          <w:sz w:val="24"/>
          <w:szCs w:val="24"/>
        </w:rPr>
        <w:t xml:space="preserve">dba </w:t>
      </w:r>
      <w:r w:rsidR="0068442D" w:rsidRPr="0068442D">
        <w:rPr>
          <w:rFonts w:ascii="Times New Roman" w:hAnsi="Times New Roman" w:cs="Times New Roman"/>
          <w:sz w:val="24"/>
          <w:szCs w:val="24"/>
        </w:rPr>
        <w:t>predstavlja važnu potporu dugoročnom održivom rješenju pitanja zbrinjavanja radioaktivnog otpada</w:t>
      </w:r>
      <w:r>
        <w:rPr>
          <w:rFonts w:ascii="Times New Roman" w:hAnsi="Times New Roman" w:cs="Times New Roman"/>
          <w:sz w:val="24"/>
          <w:szCs w:val="24"/>
        </w:rPr>
        <w:t xml:space="preserve"> te su njezina v</w:t>
      </w:r>
      <w:r w:rsidR="0068442D" w:rsidRPr="0068442D">
        <w:rPr>
          <w:rFonts w:ascii="Times New Roman" w:hAnsi="Times New Roman" w:cs="Times New Roman"/>
          <w:sz w:val="24"/>
          <w:szCs w:val="24"/>
        </w:rPr>
        <w:t>isina naknade, namjena kao i sudjelovanje javnosti određeni u skladu s najboljom svjetskom praksom, vis</w:t>
      </w:r>
      <w:r w:rsidR="00A26B54">
        <w:rPr>
          <w:rFonts w:ascii="Times New Roman" w:hAnsi="Times New Roman" w:cs="Times New Roman"/>
          <w:sz w:val="24"/>
          <w:szCs w:val="24"/>
        </w:rPr>
        <w:t>okim međunarodnim standardima</w:t>
      </w:r>
      <w:r>
        <w:rPr>
          <w:rFonts w:ascii="Times New Roman" w:hAnsi="Times New Roman" w:cs="Times New Roman"/>
          <w:sz w:val="24"/>
          <w:szCs w:val="24"/>
        </w:rPr>
        <w:t>, nacionalnim zakonodavstvom</w:t>
      </w:r>
      <w:r w:rsidR="00A26B54">
        <w:rPr>
          <w:rFonts w:ascii="Times New Roman" w:hAnsi="Times New Roman" w:cs="Times New Roman"/>
          <w:sz w:val="24"/>
          <w:szCs w:val="24"/>
        </w:rPr>
        <w:t xml:space="preserve"> i</w:t>
      </w:r>
      <w:r w:rsidR="0068442D" w:rsidRPr="0068442D">
        <w:rPr>
          <w:rFonts w:ascii="Times New Roman" w:hAnsi="Times New Roman" w:cs="Times New Roman"/>
          <w:sz w:val="24"/>
          <w:szCs w:val="24"/>
        </w:rPr>
        <w:t xml:space="preserve"> di</w:t>
      </w:r>
      <w:r w:rsidR="00A26B54">
        <w:rPr>
          <w:rFonts w:ascii="Times New Roman" w:hAnsi="Times New Roman" w:cs="Times New Roman"/>
          <w:sz w:val="24"/>
          <w:szCs w:val="24"/>
        </w:rPr>
        <w:t>rektivama</w:t>
      </w:r>
      <w:r>
        <w:rPr>
          <w:rFonts w:ascii="Times New Roman" w:hAnsi="Times New Roman" w:cs="Times New Roman"/>
          <w:sz w:val="24"/>
          <w:szCs w:val="24"/>
        </w:rPr>
        <w:t xml:space="preserve"> </w:t>
      </w:r>
      <w:r w:rsidR="00A26B54">
        <w:rPr>
          <w:rFonts w:ascii="Times New Roman" w:hAnsi="Times New Roman" w:cs="Times New Roman"/>
          <w:sz w:val="24"/>
          <w:szCs w:val="24"/>
        </w:rPr>
        <w:t xml:space="preserve">Europske unije. </w:t>
      </w:r>
    </w:p>
    <w:p w14:paraId="0BD1E116" w14:textId="77777777" w:rsidR="00A26B54" w:rsidRPr="0068442D" w:rsidRDefault="00A26B54" w:rsidP="00A26B54">
      <w:pPr>
        <w:ind w:left="0" w:firstLine="0"/>
        <w:jc w:val="both"/>
        <w:rPr>
          <w:rFonts w:ascii="Times New Roman" w:hAnsi="Times New Roman" w:cs="Times New Roman"/>
          <w:sz w:val="24"/>
          <w:szCs w:val="24"/>
        </w:rPr>
      </w:pPr>
    </w:p>
    <w:p w14:paraId="5A21B76C" w14:textId="678A4540" w:rsidR="0068442D" w:rsidRPr="0068442D" w:rsidRDefault="004252C1" w:rsidP="00B05B6E">
      <w:pPr>
        <w:ind w:left="0" w:firstLine="0"/>
        <w:jc w:val="both"/>
        <w:rPr>
          <w:rFonts w:ascii="Times New Roman" w:hAnsi="Times New Roman" w:cs="Times New Roman"/>
          <w:sz w:val="24"/>
          <w:szCs w:val="24"/>
        </w:rPr>
      </w:pPr>
      <w:r>
        <w:rPr>
          <w:rFonts w:ascii="Times New Roman" w:hAnsi="Times New Roman" w:cs="Times New Roman"/>
          <w:sz w:val="24"/>
          <w:szCs w:val="24"/>
        </w:rPr>
        <w:t>Uredbom se</w:t>
      </w:r>
      <w:r w:rsidR="0068442D" w:rsidRPr="0068442D">
        <w:rPr>
          <w:rFonts w:ascii="Times New Roman" w:hAnsi="Times New Roman" w:cs="Times New Roman"/>
          <w:sz w:val="24"/>
          <w:szCs w:val="24"/>
        </w:rPr>
        <w:t xml:space="preserve"> optimalno uzima u obzir sinergij</w:t>
      </w:r>
      <w:r>
        <w:rPr>
          <w:rFonts w:ascii="Times New Roman" w:hAnsi="Times New Roman" w:cs="Times New Roman"/>
          <w:sz w:val="24"/>
          <w:szCs w:val="24"/>
        </w:rPr>
        <w:t>a</w:t>
      </w:r>
      <w:r w:rsidR="0068442D" w:rsidRPr="0068442D">
        <w:rPr>
          <w:rFonts w:ascii="Times New Roman" w:hAnsi="Times New Roman" w:cs="Times New Roman"/>
          <w:sz w:val="24"/>
          <w:szCs w:val="24"/>
        </w:rPr>
        <w:t xml:space="preserve"> rješavanja pitanja zbrinjavanja</w:t>
      </w:r>
      <w:r>
        <w:rPr>
          <w:rFonts w:ascii="Times New Roman" w:hAnsi="Times New Roman" w:cs="Times New Roman"/>
          <w:sz w:val="24"/>
          <w:szCs w:val="24"/>
        </w:rPr>
        <w:t xml:space="preserve"> radioaktivnog otpada i razvojni</w:t>
      </w:r>
      <w:r w:rsidR="0068442D" w:rsidRPr="0068442D">
        <w:rPr>
          <w:rFonts w:ascii="Times New Roman" w:hAnsi="Times New Roman" w:cs="Times New Roman"/>
          <w:sz w:val="24"/>
          <w:szCs w:val="24"/>
        </w:rPr>
        <w:t>, gospodarsk</w:t>
      </w:r>
      <w:r>
        <w:rPr>
          <w:rFonts w:ascii="Times New Roman" w:hAnsi="Times New Roman" w:cs="Times New Roman"/>
          <w:sz w:val="24"/>
          <w:szCs w:val="24"/>
        </w:rPr>
        <w:t>i</w:t>
      </w:r>
      <w:r w:rsidR="0068442D" w:rsidRPr="0068442D">
        <w:rPr>
          <w:rFonts w:ascii="Times New Roman" w:hAnsi="Times New Roman" w:cs="Times New Roman"/>
          <w:sz w:val="24"/>
          <w:szCs w:val="24"/>
        </w:rPr>
        <w:t xml:space="preserve"> i prostorno plansk</w:t>
      </w:r>
      <w:r>
        <w:rPr>
          <w:rFonts w:ascii="Times New Roman" w:hAnsi="Times New Roman" w:cs="Times New Roman"/>
          <w:sz w:val="24"/>
          <w:szCs w:val="24"/>
        </w:rPr>
        <w:t>i</w:t>
      </w:r>
      <w:r w:rsidR="0068442D" w:rsidRPr="0068442D">
        <w:rPr>
          <w:rFonts w:ascii="Times New Roman" w:hAnsi="Times New Roman" w:cs="Times New Roman"/>
          <w:sz w:val="24"/>
          <w:szCs w:val="24"/>
        </w:rPr>
        <w:t xml:space="preserve"> potencijal</w:t>
      </w:r>
      <w:r>
        <w:rPr>
          <w:rFonts w:ascii="Times New Roman" w:hAnsi="Times New Roman" w:cs="Times New Roman"/>
          <w:sz w:val="24"/>
          <w:szCs w:val="24"/>
        </w:rPr>
        <w:t>i jedinica lokalne i područne (regionalne) samouprave</w:t>
      </w:r>
      <w:r w:rsidR="0068442D" w:rsidRPr="0068442D">
        <w:rPr>
          <w:rFonts w:ascii="Times New Roman" w:hAnsi="Times New Roman" w:cs="Times New Roman"/>
          <w:sz w:val="24"/>
          <w:szCs w:val="24"/>
        </w:rPr>
        <w:t xml:space="preserve"> </w:t>
      </w:r>
      <w:r w:rsidR="00B05B6E">
        <w:rPr>
          <w:rFonts w:ascii="Times New Roman" w:hAnsi="Times New Roman" w:cs="Times New Roman"/>
          <w:sz w:val="24"/>
          <w:szCs w:val="24"/>
        </w:rPr>
        <w:t>kroz</w:t>
      </w:r>
      <w:r w:rsidR="0068442D" w:rsidRPr="0068442D">
        <w:rPr>
          <w:rFonts w:ascii="Times New Roman" w:hAnsi="Times New Roman" w:cs="Times New Roman"/>
          <w:sz w:val="24"/>
          <w:szCs w:val="24"/>
        </w:rPr>
        <w:t xml:space="preserve"> angažiranje državnih i privatnih nekretnina u </w:t>
      </w:r>
      <w:r w:rsidR="00125140">
        <w:rPr>
          <w:rFonts w:ascii="Times New Roman" w:hAnsi="Times New Roman" w:cs="Times New Roman"/>
          <w:sz w:val="24"/>
          <w:szCs w:val="24"/>
        </w:rPr>
        <w:t xml:space="preserve">ovu </w:t>
      </w:r>
      <w:r w:rsidR="0068442D" w:rsidRPr="0068442D">
        <w:rPr>
          <w:rFonts w:ascii="Times New Roman" w:hAnsi="Times New Roman" w:cs="Times New Roman"/>
          <w:sz w:val="24"/>
          <w:szCs w:val="24"/>
        </w:rPr>
        <w:t>gospodarsku svrhu</w:t>
      </w:r>
      <w:r w:rsidR="00B05B6E">
        <w:rPr>
          <w:rFonts w:ascii="Times New Roman" w:hAnsi="Times New Roman" w:cs="Times New Roman"/>
          <w:sz w:val="24"/>
          <w:szCs w:val="24"/>
        </w:rPr>
        <w:t xml:space="preserve">, </w:t>
      </w:r>
      <w:r w:rsidR="0068442D" w:rsidRPr="0068442D">
        <w:rPr>
          <w:rFonts w:ascii="Times New Roman" w:hAnsi="Times New Roman" w:cs="Times New Roman"/>
          <w:sz w:val="24"/>
          <w:szCs w:val="24"/>
        </w:rPr>
        <w:t>intenzivan razvoj lokalne zajednice na čijem teritoriju je planiran Centar za zbrinjavanje radioaktivnog otpada, te korištenje strukturnih i kohezijskih fondova E</w:t>
      </w:r>
      <w:r w:rsidR="00A26B54">
        <w:rPr>
          <w:rFonts w:ascii="Times New Roman" w:hAnsi="Times New Roman" w:cs="Times New Roman"/>
          <w:sz w:val="24"/>
          <w:szCs w:val="24"/>
        </w:rPr>
        <w:t>uropske unije</w:t>
      </w:r>
      <w:r w:rsidR="0068442D" w:rsidRPr="0068442D">
        <w:rPr>
          <w:rFonts w:ascii="Times New Roman" w:hAnsi="Times New Roman" w:cs="Times New Roman"/>
          <w:sz w:val="24"/>
          <w:szCs w:val="24"/>
        </w:rPr>
        <w:t>,</w:t>
      </w:r>
      <w:r w:rsidR="00125140">
        <w:rPr>
          <w:rFonts w:ascii="Times New Roman" w:hAnsi="Times New Roman" w:cs="Times New Roman"/>
          <w:sz w:val="24"/>
          <w:szCs w:val="24"/>
        </w:rPr>
        <w:t xml:space="preserve"> a</w:t>
      </w:r>
      <w:r w:rsidR="0068442D" w:rsidRPr="0068442D">
        <w:rPr>
          <w:rFonts w:ascii="Times New Roman" w:hAnsi="Times New Roman" w:cs="Times New Roman"/>
          <w:sz w:val="24"/>
          <w:szCs w:val="24"/>
        </w:rPr>
        <w:t xml:space="preserve"> sve to iz </w:t>
      </w:r>
      <w:r w:rsidR="00B05B6E">
        <w:rPr>
          <w:rFonts w:ascii="Times New Roman" w:hAnsi="Times New Roman" w:cs="Times New Roman"/>
          <w:sz w:val="24"/>
          <w:szCs w:val="24"/>
        </w:rPr>
        <w:t xml:space="preserve">već ranije osiguranih novčanih </w:t>
      </w:r>
      <w:r w:rsidR="00B05B6E" w:rsidRPr="0068442D">
        <w:rPr>
          <w:rFonts w:ascii="Times New Roman" w:hAnsi="Times New Roman" w:cs="Times New Roman"/>
          <w:sz w:val="24"/>
          <w:szCs w:val="24"/>
        </w:rPr>
        <w:t xml:space="preserve">sredstava </w:t>
      </w:r>
      <w:r w:rsidR="00125140">
        <w:rPr>
          <w:rFonts w:ascii="Times New Roman" w:hAnsi="Times New Roman" w:cs="Times New Roman"/>
          <w:sz w:val="24"/>
          <w:szCs w:val="24"/>
        </w:rPr>
        <w:t>odnosno</w:t>
      </w:r>
      <w:r w:rsidR="0068442D" w:rsidRPr="0068442D">
        <w:rPr>
          <w:rFonts w:ascii="Times New Roman" w:hAnsi="Times New Roman" w:cs="Times New Roman"/>
          <w:sz w:val="24"/>
          <w:szCs w:val="24"/>
        </w:rPr>
        <w:t xml:space="preserve"> bez dodatnog opterećenja državnog proračuna. </w:t>
      </w:r>
    </w:p>
    <w:p w14:paraId="0000004C" w14:textId="77777777" w:rsidR="00BD4C56" w:rsidRPr="00034823" w:rsidRDefault="00BD4C56" w:rsidP="00A26B54">
      <w:pPr>
        <w:widowControl w:val="0"/>
        <w:pBdr>
          <w:top w:val="nil"/>
          <w:left w:val="nil"/>
          <w:bottom w:val="nil"/>
          <w:right w:val="nil"/>
          <w:between w:val="nil"/>
        </w:pBdr>
        <w:ind w:left="0" w:firstLine="0"/>
        <w:jc w:val="both"/>
        <w:rPr>
          <w:rFonts w:ascii="Times New Roman" w:hAnsi="Times New Roman" w:cs="Times New Roman"/>
          <w:color w:val="5F5F00"/>
          <w:sz w:val="24"/>
          <w:szCs w:val="24"/>
        </w:rPr>
      </w:pPr>
    </w:p>
    <w:sectPr w:rsidR="00BD4C56" w:rsidRPr="00034823">
      <w:footerReference w:type="default" r:id="rId9"/>
      <w:pgSz w:w="12240" w:h="15840"/>
      <w:pgMar w:top="1440" w:right="1440" w:bottom="1440"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04E1" w14:textId="77777777" w:rsidR="00DA7071" w:rsidRDefault="00DA7071">
      <w:pPr>
        <w:spacing w:line="240" w:lineRule="auto"/>
      </w:pPr>
      <w:r>
        <w:separator/>
      </w:r>
    </w:p>
  </w:endnote>
  <w:endnote w:type="continuationSeparator" w:id="0">
    <w:p w14:paraId="6E41B589" w14:textId="77777777" w:rsidR="00DA7071" w:rsidRDefault="00DA7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3573AF9F" w:rsidR="00BD4C56" w:rsidRDefault="00E07D16">
    <w:pPr>
      <w:jc w:val="right"/>
    </w:pPr>
    <w:r>
      <w:fldChar w:fldCharType="begin"/>
    </w:r>
    <w:r>
      <w:instrText>PAGE</w:instrText>
    </w:r>
    <w:r>
      <w:fldChar w:fldCharType="separate"/>
    </w:r>
    <w:r w:rsidR="003668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C789F" w14:textId="77777777" w:rsidR="00DA7071" w:rsidRDefault="00DA7071">
      <w:pPr>
        <w:spacing w:line="240" w:lineRule="auto"/>
      </w:pPr>
      <w:r>
        <w:separator/>
      </w:r>
    </w:p>
  </w:footnote>
  <w:footnote w:type="continuationSeparator" w:id="0">
    <w:p w14:paraId="59013B20" w14:textId="77777777" w:rsidR="00DA7071" w:rsidRDefault="00DA70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C9C"/>
    <w:multiLevelType w:val="hybridMultilevel"/>
    <w:tmpl w:val="579C9824"/>
    <w:lvl w:ilvl="0" w:tplc="767282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520535"/>
    <w:multiLevelType w:val="multilevel"/>
    <w:tmpl w:val="F6E8C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1861C3"/>
    <w:multiLevelType w:val="hybridMultilevel"/>
    <w:tmpl w:val="954AD7C8"/>
    <w:lvl w:ilvl="0" w:tplc="767282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2B5590"/>
    <w:multiLevelType w:val="hybridMultilevel"/>
    <w:tmpl w:val="9210F31E"/>
    <w:lvl w:ilvl="0" w:tplc="EC146704">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9712EA"/>
    <w:multiLevelType w:val="multilevel"/>
    <w:tmpl w:val="8A0E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E41482"/>
    <w:multiLevelType w:val="hybridMultilevel"/>
    <w:tmpl w:val="82C65852"/>
    <w:lvl w:ilvl="0" w:tplc="947E500E">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0B039B"/>
    <w:multiLevelType w:val="hybridMultilevel"/>
    <w:tmpl w:val="CDACB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8803CA"/>
    <w:multiLevelType w:val="multilevel"/>
    <w:tmpl w:val="120834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E50414"/>
    <w:multiLevelType w:val="hybridMultilevel"/>
    <w:tmpl w:val="1F961A40"/>
    <w:lvl w:ilvl="0" w:tplc="F7F05D70">
      <w:start w:val="2"/>
      <w:numFmt w:val="bullet"/>
      <w:lvlText w:val="-"/>
      <w:lvlJc w:val="left"/>
      <w:pPr>
        <w:ind w:left="720" w:hanging="360"/>
      </w:pPr>
      <w:rPr>
        <w:rFonts w:ascii="Montserrat" w:eastAsia="Times New Roman" w:hAnsi="Montserra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69374E"/>
    <w:multiLevelType w:val="hybridMultilevel"/>
    <w:tmpl w:val="5AE44D6C"/>
    <w:lvl w:ilvl="0" w:tplc="0980C1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6D3C9B"/>
    <w:multiLevelType w:val="hybridMultilevel"/>
    <w:tmpl w:val="A2EA67EC"/>
    <w:lvl w:ilvl="0" w:tplc="C0C6F7CA">
      <w:numFmt w:val="bullet"/>
      <w:lvlText w:val="-"/>
      <w:lvlJc w:val="left"/>
      <w:pPr>
        <w:ind w:left="786" w:hanging="360"/>
      </w:pPr>
      <w:rPr>
        <w:rFonts w:ascii="Times New Roman" w:eastAsia="Arial"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5D264439"/>
    <w:multiLevelType w:val="hybridMultilevel"/>
    <w:tmpl w:val="DE6421FE"/>
    <w:lvl w:ilvl="0" w:tplc="767282F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5F714AFE"/>
    <w:multiLevelType w:val="multilevel"/>
    <w:tmpl w:val="643A8A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3F69C9"/>
    <w:multiLevelType w:val="hybridMultilevel"/>
    <w:tmpl w:val="6DE0BC34"/>
    <w:lvl w:ilvl="0" w:tplc="36F4801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A75A57"/>
    <w:multiLevelType w:val="hybridMultilevel"/>
    <w:tmpl w:val="CF72E940"/>
    <w:lvl w:ilvl="0" w:tplc="6178CB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4"/>
  </w:num>
  <w:num w:numId="5">
    <w:abstractNumId w:val="13"/>
  </w:num>
  <w:num w:numId="6">
    <w:abstractNumId w:val="8"/>
  </w:num>
  <w:num w:numId="7">
    <w:abstractNumId w:val="5"/>
  </w:num>
  <w:num w:numId="8">
    <w:abstractNumId w:val="11"/>
  </w:num>
  <w:num w:numId="9">
    <w:abstractNumId w:val="10"/>
  </w:num>
  <w:num w:numId="10">
    <w:abstractNumId w:val="2"/>
  </w:num>
  <w:num w:numId="11">
    <w:abstractNumId w:val="3"/>
  </w:num>
  <w:num w:numId="12">
    <w:abstractNumId w:val="0"/>
  </w:num>
  <w:num w:numId="13">
    <w:abstractNumId w:val="6"/>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56"/>
    <w:rsid w:val="00000A5B"/>
    <w:rsid w:val="00001AA0"/>
    <w:rsid w:val="000135CD"/>
    <w:rsid w:val="00025504"/>
    <w:rsid w:val="00026AB2"/>
    <w:rsid w:val="00034823"/>
    <w:rsid w:val="000441E7"/>
    <w:rsid w:val="000441F0"/>
    <w:rsid w:val="00047F67"/>
    <w:rsid w:val="000505B6"/>
    <w:rsid w:val="00062EB2"/>
    <w:rsid w:val="00066CDE"/>
    <w:rsid w:val="000700D2"/>
    <w:rsid w:val="0007685B"/>
    <w:rsid w:val="00096784"/>
    <w:rsid w:val="000A109D"/>
    <w:rsid w:val="000A67F1"/>
    <w:rsid w:val="000B0447"/>
    <w:rsid w:val="000B5CB8"/>
    <w:rsid w:val="000C335B"/>
    <w:rsid w:val="000E18E6"/>
    <w:rsid w:val="000E2876"/>
    <w:rsid w:val="000F3EB3"/>
    <w:rsid w:val="000F5D65"/>
    <w:rsid w:val="00102540"/>
    <w:rsid w:val="00103F5B"/>
    <w:rsid w:val="001054B1"/>
    <w:rsid w:val="00105FAF"/>
    <w:rsid w:val="00125140"/>
    <w:rsid w:val="0013052C"/>
    <w:rsid w:val="0013139D"/>
    <w:rsid w:val="00135CD6"/>
    <w:rsid w:val="00136E2F"/>
    <w:rsid w:val="00140B13"/>
    <w:rsid w:val="00160988"/>
    <w:rsid w:val="001650AC"/>
    <w:rsid w:val="00167BC5"/>
    <w:rsid w:val="00170182"/>
    <w:rsid w:val="0017316F"/>
    <w:rsid w:val="00180041"/>
    <w:rsid w:val="00182DB3"/>
    <w:rsid w:val="00187443"/>
    <w:rsid w:val="001876A6"/>
    <w:rsid w:val="001924A4"/>
    <w:rsid w:val="00192ACE"/>
    <w:rsid w:val="001955E9"/>
    <w:rsid w:val="001A27CD"/>
    <w:rsid w:val="001A7C8A"/>
    <w:rsid w:val="001B2F15"/>
    <w:rsid w:val="001B3488"/>
    <w:rsid w:val="001B3991"/>
    <w:rsid w:val="001B41BD"/>
    <w:rsid w:val="001B4973"/>
    <w:rsid w:val="001C097D"/>
    <w:rsid w:val="001C1A3C"/>
    <w:rsid w:val="001C7F3C"/>
    <w:rsid w:val="001E16C5"/>
    <w:rsid w:val="001E609E"/>
    <w:rsid w:val="00204A63"/>
    <w:rsid w:val="00211697"/>
    <w:rsid w:val="00223365"/>
    <w:rsid w:val="00237067"/>
    <w:rsid w:val="00247FAD"/>
    <w:rsid w:val="0026161E"/>
    <w:rsid w:val="00267D1F"/>
    <w:rsid w:val="0027252F"/>
    <w:rsid w:val="00282592"/>
    <w:rsid w:val="002848A1"/>
    <w:rsid w:val="002865FC"/>
    <w:rsid w:val="002B5B21"/>
    <w:rsid w:val="002B673B"/>
    <w:rsid w:val="002B74D2"/>
    <w:rsid w:val="002C61E5"/>
    <w:rsid w:val="002E0882"/>
    <w:rsid w:val="002E1ADE"/>
    <w:rsid w:val="002E1C9E"/>
    <w:rsid w:val="002E3C94"/>
    <w:rsid w:val="002E783D"/>
    <w:rsid w:val="00307271"/>
    <w:rsid w:val="0031000C"/>
    <w:rsid w:val="00310FB9"/>
    <w:rsid w:val="00315539"/>
    <w:rsid w:val="0032238F"/>
    <w:rsid w:val="0032379E"/>
    <w:rsid w:val="00342176"/>
    <w:rsid w:val="00343446"/>
    <w:rsid w:val="00361A25"/>
    <w:rsid w:val="00363EE3"/>
    <w:rsid w:val="003668D0"/>
    <w:rsid w:val="00372DA6"/>
    <w:rsid w:val="003A4227"/>
    <w:rsid w:val="003B7B22"/>
    <w:rsid w:val="003D0115"/>
    <w:rsid w:val="003D3566"/>
    <w:rsid w:val="003D3A19"/>
    <w:rsid w:val="003D7183"/>
    <w:rsid w:val="003E02D6"/>
    <w:rsid w:val="00415A25"/>
    <w:rsid w:val="0042094F"/>
    <w:rsid w:val="00422A0D"/>
    <w:rsid w:val="0042334C"/>
    <w:rsid w:val="0042509A"/>
    <w:rsid w:val="004252C1"/>
    <w:rsid w:val="00426DA7"/>
    <w:rsid w:val="004310FF"/>
    <w:rsid w:val="00433BBE"/>
    <w:rsid w:val="0044389C"/>
    <w:rsid w:val="00443CC4"/>
    <w:rsid w:val="00463986"/>
    <w:rsid w:val="00464167"/>
    <w:rsid w:val="0046482D"/>
    <w:rsid w:val="00470C78"/>
    <w:rsid w:val="00472BFB"/>
    <w:rsid w:val="004832B9"/>
    <w:rsid w:val="00486B77"/>
    <w:rsid w:val="00486EAA"/>
    <w:rsid w:val="00492182"/>
    <w:rsid w:val="004A4C3B"/>
    <w:rsid w:val="004C3549"/>
    <w:rsid w:val="004C51E2"/>
    <w:rsid w:val="004C78E4"/>
    <w:rsid w:val="004D54FB"/>
    <w:rsid w:val="004D7258"/>
    <w:rsid w:val="004E0813"/>
    <w:rsid w:val="004F1B0F"/>
    <w:rsid w:val="004F33C0"/>
    <w:rsid w:val="0050048C"/>
    <w:rsid w:val="0050122B"/>
    <w:rsid w:val="00504242"/>
    <w:rsid w:val="0050761A"/>
    <w:rsid w:val="00534A40"/>
    <w:rsid w:val="005406DE"/>
    <w:rsid w:val="005425A9"/>
    <w:rsid w:val="005466EE"/>
    <w:rsid w:val="00560DFF"/>
    <w:rsid w:val="0056376E"/>
    <w:rsid w:val="00567585"/>
    <w:rsid w:val="005710FD"/>
    <w:rsid w:val="005A2E62"/>
    <w:rsid w:val="005A689F"/>
    <w:rsid w:val="005B6487"/>
    <w:rsid w:val="005C65C2"/>
    <w:rsid w:val="005D5E03"/>
    <w:rsid w:val="00602CC2"/>
    <w:rsid w:val="00605F7A"/>
    <w:rsid w:val="0060612F"/>
    <w:rsid w:val="0061074C"/>
    <w:rsid w:val="00611B83"/>
    <w:rsid w:val="006176A2"/>
    <w:rsid w:val="0062545C"/>
    <w:rsid w:val="00627F4C"/>
    <w:rsid w:val="006308A0"/>
    <w:rsid w:val="0064165A"/>
    <w:rsid w:val="00643BE1"/>
    <w:rsid w:val="00652AC5"/>
    <w:rsid w:val="00653986"/>
    <w:rsid w:val="00653E75"/>
    <w:rsid w:val="0066138F"/>
    <w:rsid w:val="0066315C"/>
    <w:rsid w:val="006725A9"/>
    <w:rsid w:val="00672D0D"/>
    <w:rsid w:val="00674A1E"/>
    <w:rsid w:val="0068351A"/>
    <w:rsid w:val="0068442D"/>
    <w:rsid w:val="006849EF"/>
    <w:rsid w:val="006856D4"/>
    <w:rsid w:val="006A0D4C"/>
    <w:rsid w:val="006A2253"/>
    <w:rsid w:val="006B71AE"/>
    <w:rsid w:val="006C22D5"/>
    <w:rsid w:val="006D1ED1"/>
    <w:rsid w:val="006D5257"/>
    <w:rsid w:val="006F232B"/>
    <w:rsid w:val="006F38E3"/>
    <w:rsid w:val="00700126"/>
    <w:rsid w:val="00717176"/>
    <w:rsid w:val="00727176"/>
    <w:rsid w:val="007558F9"/>
    <w:rsid w:val="007651EF"/>
    <w:rsid w:val="007678DE"/>
    <w:rsid w:val="007860A5"/>
    <w:rsid w:val="00787695"/>
    <w:rsid w:val="0079098F"/>
    <w:rsid w:val="00794F4E"/>
    <w:rsid w:val="007954F6"/>
    <w:rsid w:val="007A204E"/>
    <w:rsid w:val="007A2F69"/>
    <w:rsid w:val="007A3298"/>
    <w:rsid w:val="007B0E3C"/>
    <w:rsid w:val="007B2492"/>
    <w:rsid w:val="007B5CB9"/>
    <w:rsid w:val="007C54E7"/>
    <w:rsid w:val="007E18D2"/>
    <w:rsid w:val="007E1A6A"/>
    <w:rsid w:val="007F170F"/>
    <w:rsid w:val="007F1ED7"/>
    <w:rsid w:val="007F7AAA"/>
    <w:rsid w:val="00826CB4"/>
    <w:rsid w:val="0083099F"/>
    <w:rsid w:val="008470DF"/>
    <w:rsid w:val="008575BE"/>
    <w:rsid w:val="00865C8B"/>
    <w:rsid w:val="008725AA"/>
    <w:rsid w:val="008803A6"/>
    <w:rsid w:val="00886F73"/>
    <w:rsid w:val="00896D80"/>
    <w:rsid w:val="008A4DA4"/>
    <w:rsid w:val="008B4AE2"/>
    <w:rsid w:val="008B63BC"/>
    <w:rsid w:val="008C19D1"/>
    <w:rsid w:val="008C5957"/>
    <w:rsid w:val="008C6D97"/>
    <w:rsid w:val="008C7FA1"/>
    <w:rsid w:val="008D136A"/>
    <w:rsid w:val="008E402F"/>
    <w:rsid w:val="008E4EAE"/>
    <w:rsid w:val="00900931"/>
    <w:rsid w:val="009029CD"/>
    <w:rsid w:val="0090399D"/>
    <w:rsid w:val="00905309"/>
    <w:rsid w:val="0091164E"/>
    <w:rsid w:val="00917498"/>
    <w:rsid w:val="009239F6"/>
    <w:rsid w:val="009348F6"/>
    <w:rsid w:val="0094603D"/>
    <w:rsid w:val="009535E0"/>
    <w:rsid w:val="0096629F"/>
    <w:rsid w:val="009670DE"/>
    <w:rsid w:val="00971127"/>
    <w:rsid w:val="00977162"/>
    <w:rsid w:val="009774F3"/>
    <w:rsid w:val="00980ED2"/>
    <w:rsid w:val="0098326D"/>
    <w:rsid w:val="00983BF9"/>
    <w:rsid w:val="009940D5"/>
    <w:rsid w:val="0099643F"/>
    <w:rsid w:val="00997528"/>
    <w:rsid w:val="009A0562"/>
    <w:rsid w:val="009B7849"/>
    <w:rsid w:val="009C551E"/>
    <w:rsid w:val="009C5750"/>
    <w:rsid w:val="009D0AA1"/>
    <w:rsid w:val="009D4CF6"/>
    <w:rsid w:val="009F2A98"/>
    <w:rsid w:val="00A020C4"/>
    <w:rsid w:val="00A134DC"/>
    <w:rsid w:val="00A205CB"/>
    <w:rsid w:val="00A21804"/>
    <w:rsid w:val="00A227A4"/>
    <w:rsid w:val="00A25238"/>
    <w:rsid w:val="00A26B54"/>
    <w:rsid w:val="00A35872"/>
    <w:rsid w:val="00A35EE9"/>
    <w:rsid w:val="00A36734"/>
    <w:rsid w:val="00A36DE2"/>
    <w:rsid w:val="00A40B61"/>
    <w:rsid w:val="00A418FF"/>
    <w:rsid w:val="00A42871"/>
    <w:rsid w:val="00A52C62"/>
    <w:rsid w:val="00A61074"/>
    <w:rsid w:val="00A613A0"/>
    <w:rsid w:val="00A617E4"/>
    <w:rsid w:val="00A64243"/>
    <w:rsid w:val="00A66463"/>
    <w:rsid w:val="00A66B79"/>
    <w:rsid w:val="00A67AD1"/>
    <w:rsid w:val="00A72F5A"/>
    <w:rsid w:val="00A731E8"/>
    <w:rsid w:val="00A7480E"/>
    <w:rsid w:val="00A90DFA"/>
    <w:rsid w:val="00A93E43"/>
    <w:rsid w:val="00AB36BF"/>
    <w:rsid w:val="00AB5DCA"/>
    <w:rsid w:val="00AD4500"/>
    <w:rsid w:val="00AD6809"/>
    <w:rsid w:val="00AE1F9B"/>
    <w:rsid w:val="00AE43AA"/>
    <w:rsid w:val="00AE4E43"/>
    <w:rsid w:val="00B01001"/>
    <w:rsid w:val="00B05B6E"/>
    <w:rsid w:val="00B062AD"/>
    <w:rsid w:val="00B200CC"/>
    <w:rsid w:val="00B27BB2"/>
    <w:rsid w:val="00B34916"/>
    <w:rsid w:val="00B47F49"/>
    <w:rsid w:val="00B52053"/>
    <w:rsid w:val="00B5711E"/>
    <w:rsid w:val="00B61303"/>
    <w:rsid w:val="00B71E6D"/>
    <w:rsid w:val="00B73C6D"/>
    <w:rsid w:val="00B91DAB"/>
    <w:rsid w:val="00B94F68"/>
    <w:rsid w:val="00B95088"/>
    <w:rsid w:val="00B9575A"/>
    <w:rsid w:val="00BA4F28"/>
    <w:rsid w:val="00BB2B65"/>
    <w:rsid w:val="00BD1181"/>
    <w:rsid w:val="00BD4560"/>
    <w:rsid w:val="00BD4C56"/>
    <w:rsid w:val="00BE4816"/>
    <w:rsid w:val="00BE4892"/>
    <w:rsid w:val="00BF2976"/>
    <w:rsid w:val="00BF504C"/>
    <w:rsid w:val="00C043FB"/>
    <w:rsid w:val="00C104C6"/>
    <w:rsid w:val="00C11C6D"/>
    <w:rsid w:val="00C120E7"/>
    <w:rsid w:val="00C2145A"/>
    <w:rsid w:val="00C26282"/>
    <w:rsid w:val="00C44CAC"/>
    <w:rsid w:val="00C46E37"/>
    <w:rsid w:val="00C60179"/>
    <w:rsid w:val="00C62C21"/>
    <w:rsid w:val="00C8326F"/>
    <w:rsid w:val="00CA404A"/>
    <w:rsid w:val="00CA61F0"/>
    <w:rsid w:val="00CB270A"/>
    <w:rsid w:val="00CB6F11"/>
    <w:rsid w:val="00CC516A"/>
    <w:rsid w:val="00CC7373"/>
    <w:rsid w:val="00CD1D20"/>
    <w:rsid w:val="00CD41EC"/>
    <w:rsid w:val="00CD56CC"/>
    <w:rsid w:val="00CD7A7F"/>
    <w:rsid w:val="00CE51D1"/>
    <w:rsid w:val="00CF2C44"/>
    <w:rsid w:val="00CF5476"/>
    <w:rsid w:val="00D065F1"/>
    <w:rsid w:val="00D0668F"/>
    <w:rsid w:val="00D1115C"/>
    <w:rsid w:val="00D1286F"/>
    <w:rsid w:val="00D14654"/>
    <w:rsid w:val="00D40641"/>
    <w:rsid w:val="00D4578D"/>
    <w:rsid w:val="00D53F03"/>
    <w:rsid w:val="00D611B8"/>
    <w:rsid w:val="00D619C1"/>
    <w:rsid w:val="00D65328"/>
    <w:rsid w:val="00D71863"/>
    <w:rsid w:val="00D74870"/>
    <w:rsid w:val="00D74DAC"/>
    <w:rsid w:val="00D76362"/>
    <w:rsid w:val="00D91A69"/>
    <w:rsid w:val="00DA7071"/>
    <w:rsid w:val="00DB08D2"/>
    <w:rsid w:val="00DC0C91"/>
    <w:rsid w:val="00DC7621"/>
    <w:rsid w:val="00DD4593"/>
    <w:rsid w:val="00DE30A8"/>
    <w:rsid w:val="00DF10A1"/>
    <w:rsid w:val="00DF3276"/>
    <w:rsid w:val="00DF68AF"/>
    <w:rsid w:val="00DF6B70"/>
    <w:rsid w:val="00E07D16"/>
    <w:rsid w:val="00E1581E"/>
    <w:rsid w:val="00E323C7"/>
    <w:rsid w:val="00E34E62"/>
    <w:rsid w:val="00E35ACF"/>
    <w:rsid w:val="00E35D33"/>
    <w:rsid w:val="00E47DCC"/>
    <w:rsid w:val="00E51347"/>
    <w:rsid w:val="00E7461C"/>
    <w:rsid w:val="00E77612"/>
    <w:rsid w:val="00E85B44"/>
    <w:rsid w:val="00E85F67"/>
    <w:rsid w:val="00E93CF8"/>
    <w:rsid w:val="00E94B21"/>
    <w:rsid w:val="00EA2967"/>
    <w:rsid w:val="00EA6D70"/>
    <w:rsid w:val="00EB2F28"/>
    <w:rsid w:val="00EC6FB6"/>
    <w:rsid w:val="00F03D18"/>
    <w:rsid w:val="00F0654F"/>
    <w:rsid w:val="00F155EA"/>
    <w:rsid w:val="00F21C08"/>
    <w:rsid w:val="00F22022"/>
    <w:rsid w:val="00F3520D"/>
    <w:rsid w:val="00F35667"/>
    <w:rsid w:val="00F405E2"/>
    <w:rsid w:val="00F45A8B"/>
    <w:rsid w:val="00F61B98"/>
    <w:rsid w:val="00F62884"/>
    <w:rsid w:val="00F661F6"/>
    <w:rsid w:val="00F66655"/>
    <w:rsid w:val="00F66BC7"/>
    <w:rsid w:val="00F75C6C"/>
    <w:rsid w:val="00F844B6"/>
    <w:rsid w:val="00F95F47"/>
    <w:rsid w:val="00FA0C1C"/>
    <w:rsid w:val="00FA2547"/>
    <w:rsid w:val="00FA333C"/>
    <w:rsid w:val="00FA4424"/>
    <w:rsid w:val="00FA477B"/>
    <w:rsid w:val="00FB2FEF"/>
    <w:rsid w:val="00FB5F87"/>
    <w:rsid w:val="00FB688D"/>
    <w:rsid w:val="00FC79A1"/>
    <w:rsid w:val="00FD4AE6"/>
    <w:rsid w:val="00FE18ED"/>
    <w:rsid w:val="00FF391F"/>
    <w:rsid w:val="00FF5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6CED"/>
  <w15:docId w15:val="{F5DFCF14-C03E-4043-A2E1-F5EE00F0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C3549"/>
    <w:pPr>
      <w:spacing w:line="240" w:lineRule="auto"/>
      <w:ind w:left="0" w:firstLine="0"/>
    </w:pPr>
  </w:style>
  <w:style w:type="character" w:styleId="CommentReference">
    <w:name w:val="annotation reference"/>
    <w:basedOn w:val="DefaultParagraphFont"/>
    <w:uiPriority w:val="99"/>
    <w:semiHidden/>
    <w:unhideWhenUsed/>
    <w:rsid w:val="004C3549"/>
    <w:rPr>
      <w:sz w:val="16"/>
      <w:szCs w:val="16"/>
    </w:rPr>
  </w:style>
  <w:style w:type="paragraph" w:styleId="CommentText">
    <w:name w:val="annotation text"/>
    <w:basedOn w:val="Normal"/>
    <w:link w:val="CommentTextChar"/>
    <w:uiPriority w:val="99"/>
    <w:unhideWhenUsed/>
    <w:rsid w:val="004C3549"/>
    <w:pPr>
      <w:spacing w:line="240" w:lineRule="auto"/>
    </w:pPr>
    <w:rPr>
      <w:sz w:val="20"/>
      <w:szCs w:val="20"/>
    </w:rPr>
  </w:style>
  <w:style w:type="character" w:customStyle="1" w:styleId="CommentTextChar">
    <w:name w:val="Comment Text Char"/>
    <w:basedOn w:val="DefaultParagraphFont"/>
    <w:link w:val="CommentText"/>
    <w:uiPriority w:val="99"/>
    <w:rsid w:val="004C3549"/>
    <w:rPr>
      <w:sz w:val="20"/>
      <w:szCs w:val="20"/>
    </w:rPr>
  </w:style>
  <w:style w:type="paragraph" w:styleId="CommentSubject">
    <w:name w:val="annotation subject"/>
    <w:basedOn w:val="CommentText"/>
    <w:next w:val="CommentText"/>
    <w:link w:val="CommentSubjectChar"/>
    <w:uiPriority w:val="99"/>
    <w:semiHidden/>
    <w:unhideWhenUsed/>
    <w:rsid w:val="004C3549"/>
    <w:rPr>
      <w:b/>
      <w:bCs/>
    </w:rPr>
  </w:style>
  <w:style w:type="character" w:customStyle="1" w:styleId="CommentSubjectChar">
    <w:name w:val="Comment Subject Char"/>
    <w:basedOn w:val="CommentTextChar"/>
    <w:link w:val="CommentSubject"/>
    <w:uiPriority w:val="99"/>
    <w:semiHidden/>
    <w:rsid w:val="004C3549"/>
    <w:rPr>
      <w:b/>
      <w:bCs/>
      <w:sz w:val="20"/>
      <w:szCs w:val="20"/>
    </w:rPr>
  </w:style>
  <w:style w:type="paragraph" w:styleId="ListParagraph">
    <w:name w:val="List Paragraph"/>
    <w:basedOn w:val="Normal"/>
    <w:uiPriority w:val="34"/>
    <w:qFormat/>
    <w:rsid w:val="007E18D2"/>
    <w:pPr>
      <w:contextualSpacing/>
    </w:pPr>
  </w:style>
  <w:style w:type="paragraph" w:styleId="BalloonText">
    <w:name w:val="Balloon Text"/>
    <w:basedOn w:val="Normal"/>
    <w:link w:val="BalloonTextChar"/>
    <w:uiPriority w:val="99"/>
    <w:semiHidden/>
    <w:unhideWhenUsed/>
    <w:rsid w:val="003D0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15"/>
    <w:rPr>
      <w:rFonts w:ascii="Tahoma" w:hAnsi="Tahoma" w:cs="Tahoma"/>
      <w:sz w:val="16"/>
      <w:szCs w:val="16"/>
    </w:rPr>
  </w:style>
  <w:style w:type="paragraph" w:styleId="Header">
    <w:name w:val="header"/>
    <w:basedOn w:val="Normal"/>
    <w:link w:val="HeaderChar"/>
    <w:uiPriority w:val="99"/>
    <w:semiHidden/>
    <w:unhideWhenUsed/>
    <w:rsid w:val="00865C8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65C8B"/>
  </w:style>
  <w:style w:type="paragraph" w:styleId="Footer">
    <w:name w:val="footer"/>
    <w:basedOn w:val="Normal"/>
    <w:link w:val="FooterChar"/>
    <w:uiPriority w:val="99"/>
    <w:semiHidden/>
    <w:unhideWhenUsed/>
    <w:rsid w:val="00865C8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65C8B"/>
  </w:style>
  <w:style w:type="character" w:styleId="Hyperlink">
    <w:name w:val="Hyperlink"/>
    <w:basedOn w:val="DefaultParagraphFont"/>
    <w:uiPriority w:val="99"/>
    <w:unhideWhenUsed/>
    <w:rsid w:val="00C44CAC"/>
    <w:rPr>
      <w:color w:val="0000FF" w:themeColor="hyperlink"/>
      <w:u w:val="single"/>
    </w:rPr>
  </w:style>
  <w:style w:type="character" w:customStyle="1" w:styleId="UnresolvedMention1">
    <w:name w:val="Unresolved Mention1"/>
    <w:basedOn w:val="DefaultParagraphFont"/>
    <w:uiPriority w:val="99"/>
    <w:semiHidden/>
    <w:unhideWhenUsed/>
    <w:rsid w:val="00C4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1121">
      <w:bodyDiv w:val="1"/>
      <w:marLeft w:val="0"/>
      <w:marRight w:val="0"/>
      <w:marTop w:val="0"/>
      <w:marBottom w:val="0"/>
      <w:divBdr>
        <w:top w:val="none" w:sz="0" w:space="0" w:color="auto"/>
        <w:left w:val="none" w:sz="0" w:space="0" w:color="auto"/>
        <w:bottom w:val="none" w:sz="0" w:space="0" w:color="auto"/>
        <w:right w:val="none" w:sz="0" w:space="0" w:color="auto"/>
      </w:divBdr>
    </w:div>
    <w:div w:id="342900967">
      <w:bodyDiv w:val="1"/>
      <w:marLeft w:val="0"/>
      <w:marRight w:val="0"/>
      <w:marTop w:val="0"/>
      <w:marBottom w:val="0"/>
      <w:divBdr>
        <w:top w:val="none" w:sz="0" w:space="0" w:color="auto"/>
        <w:left w:val="none" w:sz="0" w:space="0" w:color="auto"/>
        <w:bottom w:val="none" w:sz="0" w:space="0" w:color="auto"/>
        <w:right w:val="none" w:sz="0" w:space="0" w:color="auto"/>
      </w:divBdr>
    </w:div>
    <w:div w:id="735006397">
      <w:bodyDiv w:val="1"/>
      <w:marLeft w:val="0"/>
      <w:marRight w:val="0"/>
      <w:marTop w:val="0"/>
      <w:marBottom w:val="0"/>
      <w:divBdr>
        <w:top w:val="none" w:sz="0" w:space="0" w:color="auto"/>
        <w:left w:val="none" w:sz="0" w:space="0" w:color="auto"/>
        <w:bottom w:val="none" w:sz="0" w:space="0" w:color="auto"/>
        <w:right w:val="none" w:sz="0" w:space="0" w:color="auto"/>
      </w:divBdr>
    </w:div>
    <w:div w:id="1494949349">
      <w:bodyDiv w:val="1"/>
      <w:marLeft w:val="0"/>
      <w:marRight w:val="0"/>
      <w:marTop w:val="0"/>
      <w:marBottom w:val="0"/>
      <w:divBdr>
        <w:top w:val="none" w:sz="0" w:space="0" w:color="auto"/>
        <w:left w:val="none" w:sz="0" w:space="0" w:color="auto"/>
        <w:bottom w:val="none" w:sz="0" w:space="0" w:color="auto"/>
        <w:right w:val="none" w:sz="0" w:space="0" w:color="auto"/>
      </w:divBdr>
    </w:div>
    <w:div w:id="1868130702">
      <w:bodyDiv w:val="1"/>
      <w:marLeft w:val="0"/>
      <w:marRight w:val="0"/>
      <w:marTop w:val="0"/>
      <w:marBottom w:val="0"/>
      <w:divBdr>
        <w:top w:val="none" w:sz="0" w:space="0" w:color="auto"/>
        <w:left w:val="none" w:sz="0" w:space="0" w:color="auto"/>
        <w:bottom w:val="none" w:sz="0" w:space="0" w:color="auto"/>
        <w:right w:val="none" w:sz="0" w:space="0" w:color="auto"/>
      </w:divBdr>
    </w:div>
    <w:div w:id="1919746063">
      <w:bodyDiv w:val="1"/>
      <w:marLeft w:val="0"/>
      <w:marRight w:val="0"/>
      <w:marTop w:val="0"/>
      <w:marBottom w:val="0"/>
      <w:divBdr>
        <w:top w:val="none" w:sz="0" w:space="0" w:color="auto"/>
        <w:left w:val="none" w:sz="0" w:space="0" w:color="auto"/>
        <w:bottom w:val="none" w:sz="0" w:space="0" w:color="auto"/>
        <w:right w:val="none" w:sz="0" w:space="0" w:color="auto"/>
      </w:divBdr>
    </w:div>
    <w:div w:id="1951275081">
      <w:bodyDiv w:val="1"/>
      <w:marLeft w:val="0"/>
      <w:marRight w:val="0"/>
      <w:marTop w:val="0"/>
      <w:marBottom w:val="0"/>
      <w:divBdr>
        <w:top w:val="none" w:sz="0" w:space="0" w:color="auto"/>
        <w:left w:val="none" w:sz="0" w:space="0" w:color="auto"/>
        <w:bottom w:val="none" w:sz="0" w:space="0" w:color="auto"/>
        <w:right w:val="none" w:sz="0" w:space="0" w:color="auto"/>
      </w:divBdr>
    </w:div>
    <w:div w:id="208040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8463-65E4-4D16-B4E0-C47B3E7C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2103</Words>
  <Characters>11992</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Čanak</dc:creator>
  <cp:keywords/>
  <dc:description/>
  <cp:lastModifiedBy>Larisa Petrić</cp:lastModifiedBy>
  <cp:revision>9</cp:revision>
  <cp:lastPrinted>2025-07-22T20:55:00Z</cp:lastPrinted>
  <dcterms:created xsi:type="dcterms:W3CDTF">2025-09-10T09:46:00Z</dcterms:created>
  <dcterms:modified xsi:type="dcterms:W3CDTF">2025-12-15T12:56:00Z</dcterms:modified>
</cp:coreProperties>
</file>