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B0507" w14:textId="355D9ECC" w:rsidR="007D58B0" w:rsidRPr="007D58B0" w:rsidRDefault="007D58B0" w:rsidP="007D58B0">
      <w:pPr>
        <w:jc w:val="center"/>
        <w:rPr>
          <w:b/>
          <w:bCs/>
        </w:rPr>
      </w:pPr>
      <w:r w:rsidRPr="007D58B0">
        <w:rPr>
          <w:noProof/>
        </w:rPr>
        <w:drawing>
          <wp:inline distT="0" distB="0" distL="0" distR="0" wp14:anchorId="6107C705" wp14:editId="15493AB3">
            <wp:extent cx="504825" cy="685800"/>
            <wp:effectExtent l="0" t="0" r="9525" b="0"/>
            <wp:docPr id="8803184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5EAC9AD5" w14:textId="77777777" w:rsidR="007D58B0" w:rsidRPr="007D58B0" w:rsidRDefault="007D58B0" w:rsidP="007D58B0">
      <w:pPr>
        <w:ind w:left="-567" w:right="-432"/>
        <w:jc w:val="center"/>
      </w:pPr>
    </w:p>
    <w:p w14:paraId="1EBCCD8D" w14:textId="77777777" w:rsidR="007D58B0" w:rsidRPr="007D58B0" w:rsidRDefault="007D58B0" w:rsidP="007D58B0">
      <w:pPr>
        <w:ind w:left="-567" w:right="-432"/>
        <w:jc w:val="center"/>
      </w:pPr>
      <w:r w:rsidRPr="007D58B0">
        <w:t>VLADA REPUBLIKE HRVATSKE</w:t>
      </w:r>
    </w:p>
    <w:p w14:paraId="4C26617B" w14:textId="77777777" w:rsidR="007D58B0" w:rsidRPr="007D58B0" w:rsidRDefault="007D58B0" w:rsidP="007D58B0">
      <w:pPr>
        <w:ind w:left="7080" w:right="-432" w:firstLine="708"/>
        <w:jc w:val="both"/>
      </w:pPr>
    </w:p>
    <w:p w14:paraId="77767B8E" w14:textId="77777777" w:rsidR="007D58B0" w:rsidRPr="007D58B0" w:rsidRDefault="007D58B0" w:rsidP="007D58B0"/>
    <w:p w14:paraId="176EE88E" w14:textId="77777777" w:rsidR="007D58B0" w:rsidRPr="007D58B0" w:rsidRDefault="007D58B0" w:rsidP="007D58B0"/>
    <w:p w14:paraId="14DC4DB4" w14:textId="77777777" w:rsidR="007D58B0" w:rsidRPr="007D58B0" w:rsidRDefault="007D58B0" w:rsidP="007D58B0">
      <w:pPr>
        <w:ind w:left="7080" w:right="-432" w:firstLine="708"/>
        <w:jc w:val="both"/>
      </w:pPr>
    </w:p>
    <w:p w14:paraId="629DBC1E" w14:textId="77777777" w:rsidR="007D58B0" w:rsidRPr="007D58B0" w:rsidRDefault="007D58B0" w:rsidP="007D58B0">
      <w:pPr>
        <w:ind w:left="7080" w:right="-432" w:firstLine="708"/>
        <w:jc w:val="both"/>
      </w:pPr>
    </w:p>
    <w:p w14:paraId="5846C0E9" w14:textId="77777777" w:rsidR="007D58B0" w:rsidRPr="007D58B0" w:rsidRDefault="007D58B0" w:rsidP="007D58B0">
      <w:pPr>
        <w:ind w:left="7080" w:right="-432" w:firstLine="708"/>
        <w:jc w:val="both"/>
      </w:pPr>
    </w:p>
    <w:p w14:paraId="2D6387B5" w14:textId="77777777" w:rsidR="007D58B0" w:rsidRPr="007D58B0" w:rsidRDefault="007D58B0" w:rsidP="007D58B0">
      <w:pPr>
        <w:ind w:left="7080" w:right="-432" w:firstLine="708"/>
        <w:jc w:val="both"/>
      </w:pPr>
    </w:p>
    <w:p w14:paraId="5E59F528" w14:textId="53A37B69" w:rsidR="007D58B0" w:rsidRPr="007D58B0" w:rsidRDefault="007D58B0" w:rsidP="007D58B0">
      <w:pPr>
        <w:ind w:left="6372" w:right="-432"/>
        <w:jc w:val="both"/>
      </w:pPr>
      <w:r w:rsidRPr="007D58B0">
        <w:t xml:space="preserve">Zagreb, </w:t>
      </w:r>
      <w:r w:rsidR="009F615C">
        <w:t>17. prosinca</w:t>
      </w:r>
      <w:r w:rsidRPr="007D58B0">
        <w:t xml:space="preserve"> 2025.</w:t>
      </w:r>
    </w:p>
    <w:p w14:paraId="3C1EE788" w14:textId="77777777" w:rsidR="007D58B0" w:rsidRPr="007D58B0" w:rsidRDefault="007D58B0" w:rsidP="007D58B0">
      <w:pPr>
        <w:ind w:left="7080" w:right="-432" w:firstLine="708"/>
        <w:jc w:val="both"/>
      </w:pPr>
    </w:p>
    <w:p w14:paraId="08A52ABF" w14:textId="77777777" w:rsidR="007D58B0" w:rsidRPr="007D58B0" w:rsidRDefault="007D58B0" w:rsidP="007D58B0"/>
    <w:p w14:paraId="436588CD" w14:textId="77777777" w:rsidR="007D58B0" w:rsidRPr="007D58B0" w:rsidRDefault="007D58B0" w:rsidP="007D58B0"/>
    <w:p w14:paraId="293DE8C8" w14:textId="77777777" w:rsidR="007D58B0" w:rsidRPr="007D58B0" w:rsidRDefault="007D58B0" w:rsidP="007D58B0"/>
    <w:p w14:paraId="4717FEFF" w14:textId="77777777" w:rsidR="007D58B0" w:rsidRPr="007D58B0" w:rsidRDefault="007D58B0" w:rsidP="007D58B0">
      <w:pPr>
        <w:ind w:left="142" w:right="-574"/>
        <w:jc w:val="both"/>
      </w:pPr>
    </w:p>
    <w:tbl>
      <w:tblPr>
        <w:tblW w:w="0" w:type="auto"/>
        <w:tblBorders>
          <w:top w:val="single" w:sz="4" w:space="0" w:color="auto"/>
        </w:tblBorders>
        <w:tblLook w:val="04A0" w:firstRow="1" w:lastRow="0" w:firstColumn="1" w:lastColumn="0" w:noHBand="0" w:noVBand="1"/>
      </w:tblPr>
      <w:tblGrid>
        <w:gridCol w:w="1949"/>
        <w:gridCol w:w="7123"/>
      </w:tblGrid>
      <w:tr w:rsidR="007D58B0" w:rsidRPr="007D58B0" w14:paraId="1E9EFDD1" w14:textId="77777777" w:rsidTr="00714182">
        <w:tc>
          <w:tcPr>
            <w:tcW w:w="1951" w:type="dxa"/>
            <w:shd w:val="clear" w:color="auto" w:fill="auto"/>
          </w:tcPr>
          <w:p w14:paraId="7E9E5B45" w14:textId="77777777" w:rsidR="007D58B0" w:rsidRPr="007D58B0" w:rsidRDefault="007D58B0" w:rsidP="007D58B0">
            <w:pPr>
              <w:spacing w:before="240" w:line="360" w:lineRule="auto"/>
              <w:jc w:val="right"/>
              <w:rPr>
                <w:b/>
                <w:bCs/>
                <w:color w:val="365F91"/>
              </w:rPr>
            </w:pPr>
            <w:r w:rsidRPr="007D58B0">
              <w:t xml:space="preserve"> </w:t>
            </w:r>
            <w:r w:rsidRPr="007D58B0">
              <w:rPr>
                <w:b/>
                <w:smallCaps/>
              </w:rPr>
              <w:t>Predlagatelj</w:t>
            </w:r>
            <w:r w:rsidRPr="007D58B0">
              <w:rPr>
                <w:b/>
              </w:rPr>
              <w:t>:</w:t>
            </w:r>
          </w:p>
        </w:tc>
        <w:tc>
          <w:tcPr>
            <w:tcW w:w="7229" w:type="dxa"/>
            <w:shd w:val="clear" w:color="auto" w:fill="auto"/>
          </w:tcPr>
          <w:p w14:paraId="1C204FB8" w14:textId="77777777" w:rsidR="007D58B0" w:rsidRPr="007D58B0" w:rsidRDefault="007D58B0" w:rsidP="007D58B0">
            <w:pPr>
              <w:spacing w:before="240" w:line="360" w:lineRule="auto"/>
              <w:rPr>
                <w:b/>
                <w:bCs/>
                <w:color w:val="365F91"/>
              </w:rPr>
            </w:pPr>
            <w:r w:rsidRPr="007D58B0">
              <w:t>Ministarstvo financija</w:t>
            </w:r>
          </w:p>
        </w:tc>
      </w:tr>
    </w:tbl>
    <w:p w14:paraId="547C08B3" w14:textId="77777777" w:rsidR="007D58B0" w:rsidRPr="007D58B0" w:rsidRDefault="007D58B0" w:rsidP="007D58B0">
      <w:pPr>
        <w:ind w:right="-574"/>
        <w:jc w:val="both"/>
      </w:pPr>
      <w:r w:rsidRPr="007D58B0">
        <w:t>____________________________________________________________________________</w:t>
      </w:r>
    </w:p>
    <w:tbl>
      <w:tblPr>
        <w:tblW w:w="9776" w:type="dxa"/>
        <w:tblLook w:val="04A0" w:firstRow="1" w:lastRow="0" w:firstColumn="1" w:lastColumn="0" w:noHBand="0" w:noVBand="1"/>
      </w:tblPr>
      <w:tblGrid>
        <w:gridCol w:w="1951"/>
        <w:gridCol w:w="7825"/>
      </w:tblGrid>
      <w:tr w:rsidR="007D58B0" w:rsidRPr="007D58B0" w14:paraId="276052C9" w14:textId="77777777" w:rsidTr="00714182">
        <w:tc>
          <w:tcPr>
            <w:tcW w:w="1951" w:type="dxa"/>
            <w:shd w:val="clear" w:color="auto" w:fill="auto"/>
          </w:tcPr>
          <w:p w14:paraId="3566A9B3" w14:textId="77777777" w:rsidR="007D58B0" w:rsidRPr="007D58B0" w:rsidRDefault="007D58B0" w:rsidP="007D58B0">
            <w:pPr>
              <w:spacing w:before="240" w:line="360" w:lineRule="auto"/>
              <w:jc w:val="right"/>
              <w:rPr>
                <w:b/>
                <w:bCs/>
                <w:color w:val="365F91"/>
              </w:rPr>
            </w:pPr>
            <w:r w:rsidRPr="007D58B0">
              <w:rPr>
                <w:b/>
                <w:smallCaps/>
              </w:rPr>
              <w:t>Predmet</w:t>
            </w:r>
            <w:r w:rsidRPr="007D58B0">
              <w:rPr>
                <w:b/>
              </w:rPr>
              <w:t>:</w:t>
            </w:r>
          </w:p>
        </w:tc>
        <w:tc>
          <w:tcPr>
            <w:tcW w:w="7825" w:type="dxa"/>
            <w:shd w:val="clear" w:color="auto" w:fill="auto"/>
          </w:tcPr>
          <w:p w14:paraId="3E88F65E" w14:textId="362A204F" w:rsidR="00C62D53" w:rsidRPr="00C62D53" w:rsidRDefault="00C62D53" w:rsidP="007D58B0">
            <w:pPr>
              <w:spacing w:before="240" w:line="360" w:lineRule="auto"/>
              <w:ind w:right="483"/>
              <w:jc w:val="both"/>
              <w:rPr>
                <w:bCs/>
                <w:color w:val="365F91"/>
              </w:rPr>
            </w:pPr>
            <w:r w:rsidRPr="00C62D53">
              <w:rPr>
                <w:bCs/>
              </w:rPr>
              <w:t xml:space="preserve">Prijedlog zaključka </w:t>
            </w:r>
            <w:r w:rsidR="00661BE7">
              <w:t>o prihvaćanju Dodatka Mnogostranom sporazumu nadležnih tijela o automatskoj razmjeni informacija o financijskim računima i Nacrta izjave o potpisivanju Dodatka Mnogostranog sporazuma</w:t>
            </w:r>
          </w:p>
        </w:tc>
      </w:tr>
    </w:tbl>
    <w:p w14:paraId="3554AC4E" w14:textId="77777777" w:rsidR="007D58B0" w:rsidRPr="007D58B0" w:rsidRDefault="007D58B0" w:rsidP="007D58B0">
      <w:pPr>
        <w:ind w:right="-574"/>
        <w:jc w:val="both"/>
      </w:pPr>
      <w:r w:rsidRPr="007D58B0">
        <w:t>____________________________________________________________________________</w:t>
      </w:r>
    </w:p>
    <w:p w14:paraId="0C630A86" w14:textId="77777777" w:rsidR="007D58B0" w:rsidRPr="007D58B0" w:rsidRDefault="007D58B0" w:rsidP="007D58B0">
      <w:pPr>
        <w:ind w:right="-432"/>
        <w:jc w:val="both"/>
      </w:pPr>
    </w:p>
    <w:p w14:paraId="4E977685" w14:textId="77777777" w:rsidR="007D58B0" w:rsidRPr="007D58B0" w:rsidRDefault="007D58B0" w:rsidP="007D58B0">
      <w:pPr>
        <w:ind w:left="-567" w:right="-432"/>
        <w:jc w:val="both"/>
      </w:pPr>
    </w:p>
    <w:p w14:paraId="23AA9CDE" w14:textId="77777777" w:rsidR="007D58B0" w:rsidRPr="007D58B0" w:rsidRDefault="007D58B0" w:rsidP="007D58B0">
      <w:pPr>
        <w:ind w:left="-567" w:right="-432"/>
        <w:jc w:val="both"/>
      </w:pPr>
    </w:p>
    <w:p w14:paraId="6350AE3D" w14:textId="77777777" w:rsidR="007D58B0" w:rsidRPr="007D58B0" w:rsidRDefault="007D58B0" w:rsidP="007D58B0">
      <w:pPr>
        <w:ind w:left="-567" w:right="-432"/>
        <w:jc w:val="both"/>
      </w:pPr>
    </w:p>
    <w:p w14:paraId="29393FD7" w14:textId="77777777" w:rsidR="007D58B0" w:rsidRPr="007D58B0" w:rsidRDefault="007D58B0" w:rsidP="007D58B0">
      <w:pPr>
        <w:ind w:left="-567" w:right="-432"/>
        <w:jc w:val="both"/>
      </w:pPr>
    </w:p>
    <w:p w14:paraId="1452E13E" w14:textId="77777777" w:rsidR="007D58B0" w:rsidRPr="007D58B0" w:rsidRDefault="007D58B0" w:rsidP="007D58B0">
      <w:pPr>
        <w:ind w:left="-567" w:right="-432"/>
        <w:jc w:val="both"/>
      </w:pPr>
    </w:p>
    <w:p w14:paraId="4A97BB99" w14:textId="77777777" w:rsidR="007D58B0" w:rsidRPr="007D58B0" w:rsidRDefault="007D58B0" w:rsidP="007D58B0">
      <w:pPr>
        <w:ind w:left="-567" w:right="-432"/>
        <w:jc w:val="both"/>
      </w:pPr>
    </w:p>
    <w:p w14:paraId="3A04BFA3" w14:textId="77777777" w:rsidR="007D58B0" w:rsidRPr="007D58B0" w:rsidRDefault="007D58B0" w:rsidP="007D58B0">
      <w:pPr>
        <w:ind w:left="-567" w:right="-432"/>
        <w:jc w:val="both"/>
      </w:pPr>
    </w:p>
    <w:p w14:paraId="6338AEFF" w14:textId="77777777" w:rsidR="007D58B0" w:rsidRPr="007D58B0" w:rsidRDefault="007D58B0" w:rsidP="007D58B0">
      <w:pPr>
        <w:ind w:left="-567" w:right="-432"/>
        <w:jc w:val="both"/>
      </w:pPr>
    </w:p>
    <w:p w14:paraId="109E643A" w14:textId="77777777" w:rsidR="007D58B0" w:rsidRPr="007D58B0" w:rsidRDefault="007D58B0" w:rsidP="007D58B0">
      <w:pPr>
        <w:ind w:left="-567" w:right="-432"/>
        <w:jc w:val="both"/>
      </w:pPr>
    </w:p>
    <w:p w14:paraId="2777B4A7" w14:textId="77777777" w:rsidR="007D58B0" w:rsidRPr="007D58B0" w:rsidRDefault="007D58B0" w:rsidP="007D58B0">
      <w:pPr>
        <w:ind w:left="-567" w:right="-432"/>
        <w:jc w:val="both"/>
      </w:pPr>
    </w:p>
    <w:p w14:paraId="365A2B42" w14:textId="77777777" w:rsidR="007D58B0" w:rsidRPr="007D58B0" w:rsidRDefault="007D58B0" w:rsidP="007D58B0">
      <w:pPr>
        <w:ind w:left="-567" w:right="-432"/>
        <w:jc w:val="both"/>
      </w:pPr>
    </w:p>
    <w:p w14:paraId="3C3A4C7B" w14:textId="77777777" w:rsidR="007D58B0" w:rsidRPr="007D58B0" w:rsidRDefault="007D58B0" w:rsidP="007D58B0">
      <w:pPr>
        <w:ind w:left="-567" w:right="-432"/>
        <w:jc w:val="both"/>
      </w:pPr>
    </w:p>
    <w:p w14:paraId="2394EBCB" w14:textId="77777777" w:rsidR="007D58B0" w:rsidRPr="007D58B0" w:rsidRDefault="007D58B0" w:rsidP="007D58B0">
      <w:pPr>
        <w:ind w:left="-142" w:right="-574"/>
        <w:jc w:val="both"/>
      </w:pPr>
    </w:p>
    <w:p w14:paraId="23268DCF" w14:textId="77777777" w:rsidR="007D58B0" w:rsidRPr="007D58B0" w:rsidRDefault="007D58B0" w:rsidP="007D58B0">
      <w:pPr>
        <w:pBdr>
          <w:top w:val="single" w:sz="4" w:space="1" w:color="404040"/>
        </w:pBdr>
        <w:tabs>
          <w:tab w:val="center" w:pos="4536"/>
          <w:tab w:val="right" w:pos="9072"/>
        </w:tabs>
        <w:ind w:left="-284"/>
        <w:jc w:val="center"/>
        <w:rPr>
          <w:b/>
          <w:sz w:val="23"/>
          <w:szCs w:val="23"/>
        </w:rPr>
      </w:pPr>
      <w:r w:rsidRPr="007D58B0">
        <w:rPr>
          <w:spacing w:val="20"/>
          <w:sz w:val="23"/>
          <w:szCs w:val="23"/>
        </w:rPr>
        <w:t>Banski dvori | Trg Sv. Marka 2  | 10000 Zagreb | tel. 01 4569 222 | vlada.gov.hr</w:t>
      </w:r>
    </w:p>
    <w:p w14:paraId="191B077B" w14:textId="77777777" w:rsidR="007D58B0" w:rsidRPr="007D58B0" w:rsidRDefault="007D58B0" w:rsidP="007D58B0">
      <w:pPr>
        <w:jc w:val="both"/>
      </w:pPr>
    </w:p>
    <w:p w14:paraId="18E8AA83" w14:textId="77777777" w:rsidR="007D58B0" w:rsidRDefault="007D58B0" w:rsidP="004B4609">
      <w:pPr>
        <w:jc w:val="right"/>
      </w:pPr>
    </w:p>
    <w:p w14:paraId="70840BD7" w14:textId="77777777" w:rsidR="007D58B0" w:rsidRDefault="007D58B0" w:rsidP="004B4609">
      <w:pPr>
        <w:jc w:val="right"/>
      </w:pPr>
    </w:p>
    <w:p w14:paraId="375CFD92" w14:textId="77777777" w:rsidR="007D58B0" w:rsidRDefault="007D58B0" w:rsidP="004B4609">
      <w:pPr>
        <w:jc w:val="right"/>
      </w:pPr>
    </w:p>
    <w:p w14:paraId="7F732912" w14:textId="77777777" w:rsidR="007D58B0" w:rsidRDefault="007D58B0" w:rsidP="004B4609">
      <w:pPr>
        <w:jc w:val="right"/>
      </w:pPr>
    </w:p>
    <w:p w14:paraId="730A398E" w14:textId="77777777" w:rsidR="007D58B0" w:rsidRDefault="007D58B0" w:rsidP="004B4609">
      <w:pPr>
        <w:jc w:val="right"/>
      </w:pPr>
    </w:p>
    <w:p w14:paraId="635DB697" w14:textId="7FFB9EDB" w:rsidR="004B4609" w:rsidRDefault="004B4609" w:rsidP="004B4609">
      <w:pPr>
        <w:jc w:val="right"/>
      </w:pPr>
      <w:r>
        <w:t>PRIJEDLOG</w:t>
      </w:r>
    </w:p>
    <w:p w14:paraId="1D32A56F" w14:textId="77777777" w:rsidR="004B4609" w:rsidRDefault="004B4609" w:rsidP="004B4609">
      <w:pPr>
        <w:jc w:val="right"/>
      </w:pPr>
    </w:p>
    <w:p w14:paraId="3B01605A" w14:textId="77777777" w:rsidR="004B4609" w:rsidRDefault="004B4609" w:rsidP="004B4609">
      <w:pPr>
        <w:ind w:firstLine="708"/>
        <w:jc w:val="both"/>
      </w:pPr>
    </w:p>
    <w:p w14:paraId="3EDA2C0B" w14:textId="056D4AAE" w:rsidR="004B4609" w:rsidRDefault="004B4609" w:rsidP="007D58B0">
      <w:pPr>
        <w:ind w:firstLine="708"/>
        <w:jc w:val="both"/>
      </w:pPr>
      <w:r>
        <w:t xml:space="preserve">Na temelju članka 31. </w:t>
      </w:r>
      <w:r w:rsidR="007D58B0">
        <w:t xml:space="preserve"> </w:t>
      </w:r>
      <w:r>
        <w:t xml:space="preserve">stavka 3. </w:t>
      </w:r>
      <w:r w:rsidR="007D58B0">
        <w:t xml:space="preserve"> </w:t>
      </w:r>
      <w:r>
        <w:t>Zakona o Vladi Republike Hrvatske („</w:t>
      </w:r>
      <w:r w:rsidRPr="00831596">
        <w:t xml:space="preserve">Narodne novine'', </w:t>
      </w:r>
      <w:r w:rsidR="007D58B0">
        <w:t xml:space="preserve"> </w:t>
      </w:r>
      <w:r w:rsidRPr="00831596">
        <w:t>br</w:t>
      </w:r>
      <w:r>
        <w:t>.</w:t>
      </w:r>
      <w:r w:rsidRPr="00831596">
        <w:t xml:space="preserve">: </w:t>
      </w:r>
      <w:r w:rsidR="007D58B0">
        <w:t xml:space="preserve"> </w:t>
      </w:r>
      <w:r w:rsidRPr="00831596">
        <w:t>150/11</w:t>
      </w:r>
      <w:r w:rsidR="007D58B0">
        <w:t>.</w:t>
      </w:r>
      <w:r w:rsidRPr="00831596">
        <w:t>, 119/14</w:t>
      </w:r>
      <w:r w:rsidR="007D58B0">
        <w:t>.</w:t>
      </w:r>
      <w:r w:rsidRPr="00831596">
        <w:t>, 93/16</w:t>
      </w:r>
      <w:r w:rsidR="007D58B0">
        <w:t>.</w:t>
      </w:r>
      <w:r>
        <w:t xml:space="preserve">, </w:t>
      </w:r>
      <w:r w:rsidRPr="00831596">
        <w:t>116/18</w:t>
      </w:r>
      <w:r w:rsidR="007D58B0">
        <w:t>.</w:t>
      </w:r>
      <w:r>
        <w:t>, 80/22</w:t>
      </w:r>
      <w:r w:rsidR="007D58B0">
        <w:t>.</w:t>
      </w:r>
      <w:r>
        <w:t xml:space="preserve"> i 78/24</w:t>
      </w:r>
      <w:r w:rsidR="007D58B0">
        <w:t>.</w:t>
      </w:r>
      <w:r w:rsidRPr="00831596">
        <w:t>)</w:t>
      </w:r>
      <w:r>
        <w:t xml:space="preserve">, a u vezi s člankom 6.  Konvencije o uzajamnoj administrativnoj pomoći u poreznim stvarima, kako je izmijenjena i dopunjena Protokolom kojim se mijenja i dopunjuje Konvencija o uzajamnoj administrativnoj pomoći u poreznim stvarima („Narodne novine-Međunarodni ugovori“, broj 1/14), Vlada Republike Hrvatske je na sjednici održanoj _____________ donijela </w:t>
      </w:r>
    </w:p>
    <w:p w14:paraId="52D8898C" w14:textId="77777777" w:rsidR="004B4609" w:rsidRDefault="004B4609" w:rsidP="004B4609"/>
    <w:p w14:paraId="58219ABF" w14:textId="77777777" w:rsidR="004B4609" w:rsidRDefault="004B4609" w:rsidP="004B4609">
      <w:pPr>
        <w:jc w:val="center"/>
      </w:pPr>
    </w:p>
    <w:p w14:paraId="1C3A77E4" w14:textId="77777777" w:rsidR="004B4609" w:rsidRDefault="004B4609" w:rsidP="004B4609">
      <w:pPr>
        <w:jc w:val="center"/>
      </w:pPr>
      <w:r>
        <w:t>ZAKLJUČAK</w:t>
      </w:r>
    </w:p>
    <w:p w14:paraId="0A162BE4" w14:textId="77777777" w:rsidR="004B4609" w:rsidRDefault="004B4609" w:rsidP="004B4609">
      <w:pPr>
        <w:jc w:val="center"/>
      </w:pPr>
    </w:p>
    <w:p w14:paraId="0F9E76F0" w14:textId="77777777" w:rsidR="004B4609" w:rsidRDefault="004B4609" w:rsidP="004B4609">
      <w:pPr>
        <w:jc w:val="both"/>
      </w:pPr>
      <w:r>
        <w:tab/>
      </w:r>
      <w:r>
        <w:tab/>
      </w:r>
    </w:p>
    <w:p w14:paraId="222BD2D1" w14:textId="1B59BEB2" w:rsidR="000F1DDF" w:rsidRPr="000F1DDF" w:rsidRDefault="000F1DDF" w:rsidP="000F1DDF">
      <w:pPr>
        <w:jc w:val="both"/>
      </w:pPr>
      <w:r w:rsidRPr="000F1DDF">
        <w:t xml:space="preserve">1. </w:t>
      </w:r>
      <w:r w:rsidRPr="000F1DDF">
        <w:rPr>
          <w:rFonts w:eastAsiaTheme="majorEastAsia"/>
        </w:rPr>
        <w:t>Prihvaća se Dodatak Mnogostranom sporazumu nadležnih tijela o automatskoj razmjeni informacija o financijskim računima</w:t>
      </w:r>
      <w:r w:rsidRPr="000F1DDF">
        <w:t xml:space="preserve"> (u daljnjem tekstu: „Dodatak Mnogostranom sporazumu“) </w:t>
      </w:r>
      <w:r w:rsidRPr="000F1DDF">
        <w:rPr>
          <w:rFonts w:eastAsiaTheme="majorEastAsia"/>
        </w:rPr>
        <w:t>i Nacrt izjave o potpisivanju Dodatka Mnogostrano</w:t>
      </w:r>
      <w:r w:rsidR="007D58B0">
        <w:rPr>
          <w:rFonts w:eastAsiaTheme="majorEastAsia"/>
        </w:rPr>
        <w:t>g</w:t>
      </w:r>
      <w:r w:rsidRPr="000F1DDF">
        <w:rPr>
          <w:rFonts w:eastAsiaTheme="majorEastAsia"/>
        </w:rPr>
        <w:t xml:space="preserve"> sporazum</w:t>
      </w:r>
      <w:r w:rsidR="007D58B0">
        <w:rPr>
          <w:rFonts w:eastAsiaTheme="majorEastAsia"/>
        </w:rPr>
        <w:t>a</w:t>
      </w:r>
      <w:r w:rsidRPr="000F1DDF">
        <w:t xml:space="preserve">, u tekstovima koje je dostavilo Ministarstvo financija aktom, KLASA: </w:t>
      </w:r>
      <w:r w:rsidR="008219A5">
        <w:t xml:space="preserve">410-01/25-01/1165 </w:t>
      </w:r>
      <w:r w:rsidRPr="000F1DDF">
        <w:t xml:space="preserve">, URBROJ: </w:t>
      </w:r>
      <w:r w:rsidR="008219A5">
        <w:t xml:space="preserve">513-07-21-03-25-7 </w:t>
      </w:r>
      <w:r w:rsidRPr="000F1DDF">
        <w:t xml:space="preserve">, od </w:t>
      </w:r>
      <w:r w:rsidR="008219A5">
        <w:t>2.</w:t>
      </w:r>
      <w:r w:rsidR="000C78EF">
        <w:t xml:space="preserve"> </w:t>
      </w:r>
      <w:r w:rsidR="008219A5">
        <w:t>prosinca 2025</w:t>
      </w:r>
      <w:r w:rsidRPr="000F1DDF">
        <w:t>.</w:t>
      </w:r>
    </w:p>
    <w:p w14:paraId="4F6C61F9" w14:textId="77777777" w:rsidR="000F1DDF" w:rsidRDefault="000F1DDF" w:rsidP="000F1DDF"/>
    <w:p w14:paraId="4D1DFCE3" w14:textId="5B18FCC8" w:rsidR="004B4609" w:rsidRPr="000C4B7F" w:rsidRDefault="004B4609" w:rsidP="004B4609">
      <w:pPr>
        <w:jc w:val="both"/>
      </w:pPr>
      <w:r w:rsidRPr="000C4B7F">
        <w:t xml:space="preserve">2. </w:t>
      </w:r>
      <w:bookmarkStart w:id="0" w:name="_Hlk213751066"/>
      <w:r w:rsidRPr="000C4B7F">
        <w:t>Dodatak</w:t>
      </w:r>
      <w:r>
        <w:t xml:space="preserve"> Mnogostranom sporazumu</w:t>
      </w:r>
      <w:r w:rsidRPr="000C4B7F">
        <w:t xml:space="preserve"> sklopit će se potpisivanjem Izjav</w:t>
      </w:r>
      <w:r w:rsidR="00625A7E">
        <w:t>e</w:t>
      </w:r>
      <w:r w:rsidRPr="000C4B7F">
        <w:t xml:space="preserve"> iz točke 1. ovoga Zaključka.</w:t>
      </w:r>
      <w:bookmarkEnd w:id="0"/>
    </w:p>
    <w:p w14:paraId="127B7B04" w14:textId="77777777" w:rsidR="004B4609" w:rsidRDefault="004B4609" w:rsidP="004B4609">
      <w:pPr>
        <w:jc w:val="both"/>
      </w:pPr>
    </w:p>
    <w:p w14:paraId="5D76A3F2" w14:textId="1C14626F" w:rsidR="004B4609" w:rsidRDefault="004B4609" w:rsidP="004B4609">
      <w:pPr>
        <w:jc w:val="both"/>
      </w:pPr>
      <w:r>
        <w:t xml:space="preserve">3. </w:t>
      </w:r>
      <w:bookmarkStart w:id="1" w:name="_Hlk213751240"/>
      <w:r>
        <w:t>Potpredsjednik Vlade Republike Hrvatske i ministar financija potpisat će</w:t>
      </w:r>
      <w:r w:rsidR="008219A5">
        <w:t xml:space="preserve"> </w:t>
      </w:r>
      <w:r>
        <w:t>Izjav</w:t>
      </w:r>
      <w:r w:rsidR="009F1334">
        <w:t>u</w:t>
      </w:r>
      <w:bookmarkStart w:id="2" w:name="_GoBack"/>
      <w:bookmarkEnd w:id="2"/>
      <w:r>
        <w:t xml:space="preserve"> iz točke 1. ovoga Zaključka, uz koju je priložen Dodatak Mnogostranom sporazumu, kako bi Ministarstvo financija postalo potpisnikom Dodatka Mnogostranom sporazumu.</w:t>
      </w:r>
    </w:p>
    <w:bookmarkEnd w:id="1"/>
    <w:p w14:paraId="2B7C659D" w14:textId="77777777" w:rsidR="004B4609" w:rsidRDefault="004B4609" w:rsidP="004B4609">
      <w:pPr>
        <w:jc w:val="both"/>
      </w:pPr>
    </w:p>
    <w:p w14:paraId="5E5304AF" w14:textId="77777777" w:rsidR="004B4609" w:rsidRDefault="004B4609" w:rsidP="004B4609">
      <w:pPr>
        <w:jc w:val="both"/>
      </w:pPr>
    </w:p>
    <w:p w14:paraId="1EF728FF" w14:textId="235F19EC" w:rsidR="004B4609" w:rsidRDefault="004B4609" w:rsidP="004B4609">
      <w:pPr>
        <w:jc w:val="both"/>
      </w:pPr>
      <w:r>
        <w:t xml:space="preserve">4. </w:t>
      </w:r>
      <w:bookmarkStart w:id="3" w:name="_Hlk213751261"/>
      <w:r>
        <w:t>Za provedbu Dodatka Mnogostranom sporazumu zadužuje se Ministarstvo financija.</w:t>
      </w:r>
    </w:p>
    <w:bookmarkEnd w:id="3"/>
    <w:p w14:paraId="0AEC714B" w14:textId="77777777" w:rsidR="004B4609" w:rsidRDefault="004B4609" w:rsidP="004B4609"/>
    <w:p w14:paraId="2BC2F5A2" w14:textId="77777777" w:rsidR="004B4609" w:rsidRDefault="004B4609" w:rsidP="004B4609">
      <w:pPr>
        <w:jc w:val="both"/>
      </w:pPr>
    </w:p>
    <w:p w14:paraId="715601D8" w14:textId="77777777" w:rsidR="004B4609" w:rsidRDefault="004B4609" w:rsidP="004B4609">
      <w:pPr>
        <w:jc w:val="right"/>
      </w:pPr>
    </w:p>
    <w:p w14:paraId="0B91ABF1" w14:textId="77777777" w:rsidR="004B4609" w:rsidRDefault="004B4609" w:rsidP="004B4609">
      <w:r>
        <w:t>KLASA:</w:t>
      </w:r>
    </w:p>
    <w:p w14:paraId="6E7DE263" w14:textId="77777777" w:rsidR="004B4609" w:rsidRDefault="004B4609" w:rsidP="004B4609"/>
    <w:p w14:paraId="6E62E5C0" w14:textId="77777777" w:rsidR="004B4609" w:rsidRDefault="004B4609" w:rsidP="004B4609">
      <w:r>
        <w:t>URBROJ:</w:t>
      </w:r>
    </w:p>
    <w:p w14:paraId="6314E544" w14:textId="77777777" w:rsidR="004B4609" w:rsidRDefault="004B4609" w:rsidP="004B4609"/>
    <w:p w14:paraId="33AC5EE9" w14:textId="77777777" w:rsidR="004B4609" w:rsidRDefault="004B4609" w:rsidP="004B4609">
      <w:r>
        <w:lastRenderedPageBreak/>
        <w:t>Zagreb,</w:t>
      </w:r>
    </w:p>
    <w:p w14:paraId="76C1D820" w14:textId="77777777" w:rsidR="004B4609" w:rsidRDefault="004B4609" w:rsidP="004B4609">
      <w:pPr>
        <w:jc w:val="right"/>
      </w:pPr>
    </w:p>
    <w:p w14:paraId="058D2868" w14:textId="77777777" w:rsidR="004B4609" w:rsidRDefault="004B4609" w:rsidP="004B4609">
      <w:pPr>
        <w:jc w:val="right"/>
      </w:pPr>
    </w:p>
    <w:p w14:paraId="1353DD19" w14:textId="77777777" w:rsidR="004B4609" w:rsidRDefault="004B4609" w:rsidP="004B4609">
      <w:pPr>
        <w:jc w:val="right"/>
      </w:pPr>
    </w:p>
    <w:p w14:paraId="1355CE38" w14:textId="77777777" w:rsidR="004B4609" w:rsidRDefault="004B4609" w:rsidP="004B4609">
      <w:pPr>
        <w:jc w:val="right"/>
      </w:pPr>
    </w:p>
    <w:p w14:paraId="5DD4EE6B" w14:textId="77777777" w:rsidR="004B4609" w:rsidRDefault="004B4609" w:rsidP="004B4609">
      <w:pPr>
        <w:ind w:left="6372"/>
        <w:jc w:val="center"/>
      </w:pPr>
      <w:r>
        <w:t xml:space="preserve">   PREDSJEDNIK</w:t>
      </w:r>
    </w:p>
    <w:p w14:paraId="4CCB61ED" w14:textId="77777777" w:rsidR="004B4609" w:rsidRDefault="004B4609" w:rsidP="004B4609">
      <w:pPr>
        <w:jc w:val="right"/>
      </w:pPr>
    </w:p>
    <w:p w14:paraId="31789FE2" w14:textId="77777777" w:rsidR="004B4609" w:rsidRDefault="004B4609" w:rsidP="004B4609">
      <w:pPr>
        <w:jc w:val="right"/>
      </w:pPr>
    </w:p>
    <w:p w14:paraId="7B9A7252" w14:textId="77777777" w:rsidR="004B4609" w:rsidRDefault="004B4609" w:rsidP="004B4609">
      <w:pPr>
        <w:jc w:val="right"/>
      </w:pPr>
      <w:r>
        <w:t>mr.sc. Andrej Plenković</w:t>
      </w:r>
    </w:p>
    <w:p w14:paraId="6F20B018" w14:textId="77777777" w:rsidR="004B4609" w:rsidRDefault="004B4609" w:rsidP="004B4609">
      <w:pPr>
        <w:jc w:val="right"/>
      </w:pPr>
    </w:p>
    <w:p w14:paraId="54106FBF" w14:textId="77777777" w:rsidR="004B4609" w:rsidRDefault="004B4609" w:rsidP="004B4609">
      <w:pPr>
        <w:jc w:val="right"/>
      </w:pPr>
    </w:p>
    <w:p w14:paraId="159BC2F0" w14:textId="77777777" w:rsidR="004B4609" w:rsidRDefault="004B4609" w:rsidP="004B4609">
      <w:pPr>
        <w:jc w:val="right"/>
      </w:pPr>
    </w:p>
    <w:p w14:paraId="13922EC8" w14:textId="77777777" w:rsidR="004B4609" w:rsidRDefault="004B4609" w:rsidP="004B4609">
      <w:pPr>
        <w:jc w:val="right"/>
      </w:pPr>
    </w:p>
    <w:p w14:paraId="6A196DF8" w14:textId="77777777" w:rsidR="004B4609" w:rsidRDefault="004B4609" w:rsidP="004B4609">
      <w:pPr>
        <w:jc w:val="right"/>
      </w:pPr>
    </w:p>
    <w:p w14:paraId="6C9CAF96" w14:textId="77777777" w:rsidR="004B4609" w:rsidRDefault="004B4609" w:rsidP="004B4609">
      <w:pPr>
        <w:jc w:val="right"/>
      </w:pPr>
    </w:p>
    <w:p w14:paraId="52090E4B" w14:textId="77777777" w:rsidR="004B4609" w:rsidRDefault="004B4609" w:rsidP="004B4609">
      <w:pPr>
        <w:jc w:val="right"/>
      </w:pPr>
    </w:p>
    <w:p w14:paraId="40763660" w14:textId="77777777" w:rsidR="004B4609" w:rsidRDefault="004B4609" w:rsidP="004B4609"/>
    <w:p w14:paraId="1210E6A1" w14:textId="77777777" w:rsidR="004B4609" w:rsidRDefault="004B4609" w:rsidP="004B4609">
      <w:pPr>
        <w:jc w:val="right"/>
      </w:pPr>
    </w:p>
    <w:p w14:paraId="2D6C7B97" w14:textId="77777777" w:rsidR="004B4609" w:rsidRDefault="004B4609" w:rsidP="004B4609">
      <w:pPr>
        <w:jc w:val="center"/>
      </w:pPr>
      <w:r>
        <w:t>OBRAZLOŽENJE</w:t>
      </w:r>
    </w:p>
    <w:p w14:paraId="35CE262C" w14:textId="77777777" w:rsidR="004B4609" w:rsidRDefault="004B4609" w:rsidP="004B4609">
      <w:pPr>
        <w:jc w:val="center"/>
      </w:pPr>
    </w:p>
    <w:p w14:paraId="2C299CA1" w14:textId="044907BE" w:rsidR="004B4609" w:rsidRDefault="004B4609" w:rsidP="000F1DDF">
      <w:pPr>
        <w:pStyle w:val="NormalWeb"/>
        <w:ind w:firstLine="708"/>
        <w:jc w:val="both"/>
      </w:pPr>
      <w:r>
        <w:t xml:space="preserve">Republika Hrvatska </w:t>
      </w:r>
      <w:r w:rsidRPr="004B4609">
        <w:rPr>
          <w:rStyle w:val="Strong"/>
          <w:rFonts w:eastAsiaTheme="majorEastAsia"/>
          <w:b w:val="0"/>
          <w:bCs w:val="0"/>
        </w:rPr>
        <w:t>stranka je</w:t>
      </w:r>
      <w:r>
        <w:t xml:space="preserve"> Konvencije o uzajamnoj administrativnoj pomoći u poreznim stvarima, kako je izmijenjena i dopunjena Protokolom kojim se mijenja i dopunjuje Konvencija o uzajamnoj administrativnoj pomoći u poreznim stvarima („Narodne novine – Međunarodni ugovori“, broj 1/14.)</w:t>
      </w:r>
      <w:r w:rsidR="008012FB">
        <w:t>,</w:t>
      </w:r>
      <w:r w:rsidR="008012FB" w:rsidRPr="008012FB">
        <w:rPr>
          <w:color w:val="000000"/>
        </w:rPr>
        <w:t xml:space="preserve"> </w:t>
      </w:r>
      <w:r w:rsidR="008012FB">
        <w:rPr>
          <w:color w:val="000000"/>
        </w:rPr>
        <w:t xml:space="preserve">dalje u tekstu „Konvencija“. </w:t>
      </w:r>
      <w:r>
        <w:t xml:space="preserve"> Konvencija je za Republiku Hrvatsku na snazi od 1. lipnja 2014. („Narodne novine – Međunarodni ugovori“, broj 2/14.).</w:t>
      </w:r>
    </w:p>
    <w:p w14:paraId="536A8762" w14:textId="6515505E" w:rsidR="004B4609" w:rsidRPr="008012FB" w:rsidRDefault="008012FB" w:rsidP="008012FB">
      <w:pPr>
        <w:ind w:firstLine="708"/>
        <w:jc w:val="both"/>
        <w:rPr>
          <w:color w:val="000000"/>
        </w:rPr>
      </w:pPr>
      <w:r>
        <w:rPr>
          <w:color w:val="000000"/>
        </w:rPr>
        <w:t>Konvencija uz ostale oblike administrativne pomoći omogućava razmjenu informacija u porezne svrhe uključujući automatsku razmjenu informacija (Poglavlje III. Konvencije). Nadležnim tijelima, navedenim u Dodatku B Konvencije, dopušteno je da se dogovore o opsegu i načinu automatske razmjene informacija za što je potrebno sklopiti poseban sporazum između dva ili više nadležnih tijela. Sklapanje sporazuma između dva ili više nadležnih tijela omogućit će automatsku razmjenu, predviđenu člankom 6. Konvencije, uzimajući u obzir povjerljivost i zaštitu podataka.</w:t>
      </w:r>
    </w:p>
    <w:p w14:paraId="38D88B9A" w14:textId="77777777" w:rsidR="004B4609" w:rsidRDefault="004B4609" w:rsidP="000F1DDF">
      <w:pPr>
        <w:pStyle w:val="NormalWeb"/>
        <w:ind w:firstLine="708"/>
        <w:jc w:val="both"/>
      </w:pPr>
      <w:r>
        <w:t>Za potrebe Dodatka B Konvencije Republika Hrvatska navela je kao nadležno tijelo Ministarstvo financija ili njegovog ovlaštenog predstavnika.</w:t>
      </w:r>
    </w:p>
    <w:p w14:paraId="3452546D" w14:textId="34E85B57" w:rsidR="00CE51AE" w:rsidRDefault="00CE51AE" w:rsidP="00CE51AE">
      <w:pPr>
        <w:pStyle w:val="NormalWeb"/>
        <w:ind w:firstLine="708"/>
        <w:jc w:val="both"/>
      </w:pPr>
      <w:bookmarkStart w:id="4" w:name="_Hlk213751761"/>
      <w:r>
        <w:t xml:space="preserve">Ministarstvo financija je od 29. listopada 2014. </w:t>
      </w:r>
      <w:r w:rsidRPr="004B4609">
        <w:rPr>
          <w:rStyle w:val="Strong"/>
          <w:rFonts w:eastAsiaTheme="majorEastAsia"/>
          <w:b w:val="0"/>
          <w:bCs w:val="0"/>
        </w:rPr>
        <w:t>potpisnik Mnogostranog sporazuma nadležnih tijela o automatskoj razmjeni informacija o financijskim računima</w:t>
      </w:r>
      <w:r>
        <w:t>, koji je objavljen u „Narodnim novinama – Međunarodni ugovori“, broj 12/14.</w:t>
      </w:r>
      <w:bookmarkEnd w:id="4"/>
    </w:p>
    <w:p w14:paraId="667053FB" w14:textId="54A48F04" w:rsidR="004B4609" w:rsidRDefault="004B4609" w:rsidP="000F1DDF">
      <w:pPr>
        <w:pStyle w:val="NormalWeb"/>
        <w:ind w:firstLine="708"/>
        <w:jc w:val="both"/>
      </w:pPr>
      <w:r w:rsidRPr="004B4609">
        <w:rPr>
          <w:rStyle w:val="Strong"/>
          <w:rFonts w:eastAsiaTheme="majorEastAsia"/>
          <w:b w:val="0"/>
          <w:bCs w:val="0"/>
        </w:rPr>
        <w:lastRenderedPageBreak/>
        <w:t>S ciljem</w:t>
      </w:r>
      <w:r>
        <w:t xml:space="preserve"> unaprjeđenja izvršenja poreznih obveza na međunarodnoj razini te suzbijanja izbjegavanja poreznih obveza i utaje poreza te poboljšanja izvršenja poreznih obveza, nadležno tijelo Republike Hrvatske namjerava </w:t>
      </w:r>
      <w:r w:rsidRPr="004B4609">
        <w:t xml:space="preserve">sklopiti </w:t>
      </w:r>
      <w:r w:rsidRPr="004B4609">
        <w:rPr>
          <w:rStyle w:val="Strong"/>
          <w:rFonts w:eastAsiaTheme="majorEastAsia"/>
          <w:b w:val="0"/>
          <w:bCs w:val="0"/>
        </w:rPr>
        <w:t>Dodatak Mnogostranom sporazumu nadležnih tijela o automatskoj razmjeni informacija o financijskim računima</w:t>
      </w:r>
      <w:r>
        <w:t xml:space="preserve"> (u daljnjem tekstu: </w:t>
      </w:r>
      <w:r w:rsidR="00CE51AE">
        <w:t>„</w:t>
      </w:r>
      <w:r>
        <w:t>Dodatak</w:t>
      </w:r>
      <w:r w:rsidR="00CE51AE">
        <w:t xml:space="preserve"> Mnogostranom sporazumu“</w:t>
      </w:r>
      <w:r>
        <w:t>), na osnovi automatske razmjene u skladu s Konvencijom.</w:t>
      </w:r>
    </w:p>
    <w:p w14:paraId="7D5BB08F" w14:textId="77777777" w:rsidR="004B4609" w:rsidRDefault="004B4609" w:rsidP="000F1DDF">
      <w:pPr>
        <w:pStyle w:val="NormalWeb"/>
        <w:ind w:firstLine="708"/>
        <w:jc w:val="both"/>
      </w:pPr>
      <w:r>
        <w:t>Dodatkom Mnogostranom sporazumu nadležna tijela u razmjeni informacija o financijskim računima obvezuju se u obzir uzimati dodatne zahtjeve za izvješćivanje koji su uvedeni ažuriranjem zajedničkog standarda izvješćivanja iz 2023. godine.</w:t>
      </w:r>
    </w:p>
    <w:p w14:paraId="1867E4E6" w14:textId="4F239653" w:rsidR="004B4609" w:rsidRDefault="004B4609" w:rsidP="000F1DDF">
      <w:pPr>
        <w:pStyle w:val="NormalWeb"/>
        <w:ind w:firstLine="708"/>
        <w:jc w:val="both"/>
      </w:pPr>
      <w:r>
        <w:t xml:space="preserve">Potpredsjednik Vlade Republike Hrvatske i ministar financija potpisat će, u ime Ministarstva financija Republike Hrvatske, kao nadležnog tijela, </w:t>
      </w:r>
      <w:r w:rsidRPr="004B4609">
        <w:rPr>
          <w:rStyle w:val="Strong"/>
          <w:rFonts w:eastAsiaTheme="majorEastAsia"/>
          <w:b w:val="0"/>
          <w:bCs w:val="0"/>
        </w:rPr>
        <w:t>Izjavu o potpisivanju Dodatka</w:t>
      </w:r>
      <w:r w:rsidR="00760924">
        <w:t xml:space="preserve"> Mnogostranog sporazuma </w:t>
      </w:r>
      <w:r>
        <w:t xml:space="preserve">te se na temelju potpisanih Izjava </w:t>
      </w:r>
      <w:r w:rsidR="001C317B">
        <w:t xml:space="preserve">Ministarstvo financija </w:t>
      </w:r>
      <w:r>
        <w:t>Republik</w:t>
      </w:r>
      <w:r w:rsidR="001C317B">
        <w:t>e</w:t>
      </w:r>
      <w:r>
        <w:t xml:space="preserve"> Hrvatsk</w:t>
      </w:r>
      <w:r w:rsidR="001C317B">
        <w:t>e</w:t>
      </w:r>
      <w:r>
        <w:t xml:space="preserve"> smatra potpisnikom.</w:t>
      </w:r>
    </w:p>
    <w:p w14:paraId="3FB5722F" w14:textId="77777777" w:rsidR="004B4609" w:rsidRDefault="004B4609" w:rsidP="004B4609">
      <w:pPr>
        <w:ind w:firstLine="708"/>
        <w:jc w:val="both"/>
        <w:rPr>
          <w:color w:val="000000"/>
        </w:rPr>
      </w:pPr>
    </w:p>
    <w:p w14:paraId="26125AB3" w14:textId="77777777" w:rsidR="00946819" w:rsidRDefault="00946819"/>
    <w:sectPr w:rsidR="009468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91954"/>
    <w:multiLevelType w:val="hybridMultilevel"/>
    <w:tmpl w:val="4740BF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609"/>
    <w:rsid w:val="000C78EF"/>
    <w:rsid w:val="000F1DDF"/>
    <w:rsid w:val="001C317B"/>
    <w:rsid w:val="002234C6"/>
    <w:rsid w:val="00265542"/>
    <w:rsid w:val="0046146B"/>
    <w:rsid w:val="004B4609"/>
    <w:rsid w:val="00625A7E"/>
    <w:rsid w:val="00661BE7"/>
    <w:rsid w:val="006649E2"/>
    <w:rsid w:val="00716BC2"/>
    <w:rsid w:val="00760924"/>
    <w:rsid w:val="007D58B0"/>
    <w:rsid w:val="008012FB"/>
    <w:rsid w:val="008219A5"/>
    <w:rsid w:val="00887F0B"/>
    <w:rsid w:val="008B486A"/>
    <w:rsid w:val="00946819"/>
    <w:rsid w:val="009F1334"/>
    <w:rsid w:val="009F615C"/>
    <w:rsid w:val="00C62D53"/>
    <w:rsid w:val="00CC50E3"/>
    <w:rsid w:val="00CE51AE"/>
    <w:rsid w:val="00D55CEF"/>
    <w:rsid w:val="00F603DA"/>
    <w:rsid w:val="00F7781B"/>
    <w:rsid w:val="00FB31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4E011"/>
  <w15:chartTrackingRefBased/>
  <w15:docId w15:val="{EDB8E82F-044D-4D14-BAD0-F479408E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609"/>
    <w:pPr>
      <w:spacing w:after="0" w:line="240" w:lineRule="auto"/>
    </w:pPr>
    <w:rPr>
      <w:rFonts w:ascii="Times New Roman" w:eastAsia="Times New Roman" w:hAnsi="Times New Roman" w:cs="Times New Roman"/>
      <w:kern w:val="0"/>
      <w:sz w:val="24"/>
      <w:szCs w:val="24"/>
      <w:lang w:eastAsia="hr-HR"/>
      <w14:ligatures w14:val="none"/>
    </w:rPr>
  </w:style>
  <w:style w:type="paragraph" w:styleId="Heading1">
    <w:name w:val="heading 1"/>
    <w:basedOn w:val="Normal"/>
    <w:next w:val="Normal"/>
    <w:link w:val="Heading1Char"/>
    <w:uiPriority w:val="9"/>
    <w:qFormat/>
    <w:rsid w:val="004B460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B460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B460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B460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B460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B460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B460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B460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B460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609"/>
    <w:rPr>
      <w:rFonts w:eastAsiaTheme="majorEastAsia" w:cstheme="majorBidi"/>
      <w:color w:val="272727" w:themeColor="text1" w:themeTint="D8"/>
    </w:rPr>
  </w:style>
  <w:style w:type="paragraph" w:styleId="Title">
    <w:name w:val="Title"/>
    <w:basedOn w:val="Normal"/>
    <w:next w:val="Normal"/>
    <w:link w:val="TitleChar"/>
    <w:uiPriority w:val="10"/>
    <w:qFormat/>
    <w:rsid w:val="004B460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B4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60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B4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60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B4609"/>
    <w:rPr>
      <w:i/>
      <w:iCs/>
      <w:color w:val="404040" w:themeColor="text1" w:themeTint="BF"/>
    </w:rPr>
  </w:style>
  <w:style w:type="paragraph" w:styleId="ListParagraph">
    <w:name w:val="List Paragraph"/>
    <w:basedOn w:val="Normal"/>
    <w:uiPriority w:val="34"/>
    <w:qFormat/>
    <w:rsid w:val="004B460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4B4609"/>
    <w:rPr>
      <w:i/>
      <w:iCs/>
      <w:color w:val="0F4761" w:themeColor="accent1" w:themeShade="BF"/>
    </w:rPr>
  </w:style>
  <w:style w:type="paragraph" w:styleId="IntenseQuote">
    <w:name w:val="Intense Quote"/>
    <w:basedOn w:val="Normal"/>
    <w:next w:val="Normal"/>
    <w:link w:val="IntenseQuoteChar"/>
    <w:uiPriority w:val="30"/>
    <w:qFormat/>
    <w:rsid w:val="004B460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B4609"/>
    <w:rPr>
      <w:i/>
      <w:iCs/>
      <w:color w:val="0F4761" w:themeColor="accent1" w:themeShade="BF"/>
    </w:rPr>
  </w:style>
  <w:style w:type="character" w:styleId="IntenseReference">
    <w:name w:val="Intense Reference"/>
    <w:basedOn w:val="DefaultParagraphFont"/>
    <w:uiPriority w:val="32"/>
    <w:qFormat/>
    <w:rsid w:val="004B4609"/>
    <w:rPr>
      <w:b/>
      <w:bCs/>
      <w:smallCaps/>
      <w:color w:val="0F4761" w:themeColor="accent1" w:themeShade="BF"/>
      <w:spacing w:val="5"/>
    </w:rPr>
  </w:style>
  <w:style w:type="paragraph" w:styleId="NormalWeb">
    <w:name w:val="Normal (Web)"/>
    <w:basedOn w:val="Normal"/>
    <w:uiPriority w:val="99"/>
    <w:semiHidden/>
    <w:unhideWhenUsed/>
    <w:rsid w:val="004B4609"/>
    <w:pPr>
      <w:spacing w:before="100" w:beforeAutospacing="1" w:after="100" w:afterAutospacing="1"/>
    </w:pPr>
  </w:style>
  <w:style w:type="character" w:styleId="Strong">
    <w:name w:val="Strong"/>
    <w:basedOn w:val="DefaultParagraphFont"/>
    <w:uiPriority w:val="22"/>
    <w:qFormat/>
    <w:rsid w:val="004B46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87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650</Words>
  <Characters>3709</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Lucić</dc:creator>
  <cp:keywords/>
  <dc:description/>
  <cp:lastModifiedBy>Larisa Petrić</cp:lastModifiedBy>
  <cp:revision>6</cp:revision>
  <cp:lastPrinted>2025-11-11T09:15:00Z</cp:lastPrinted>
  <dcterms:created xsi:type="dcterms:W3CDTF">2025-12-08T11:45:00Z</dcterms:created>
  <dcterms:modified xsi:type="dcterms:W3CDTF">2025-12-16T09:01:00Z</dcterms:modified>
</cp:coreProperties>
</file>