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F18CE" w14:textId="77777777" w:rsidR="008B0EE4" w:rsidRPr="00C208B8" w:rsidRDefault="008B0EE4" w:rsidP="008B0EE4">
      <w:pPr>
        <w:jc w:val="center"/>
      </w:pPr>
      <w:r>
        <w:rPr>
          <w:noProof/>
        </w:rPr>
        <w:drawing>
          <wp:inline distT="0" distB="0" distL="0" distR="0" wp14:anchorId="4D411494" wp14:editId="0C3B91DD">
            <wp:extent cx="502942" cy="684000"/>
            <wp:effectExtent l="0" t="0" r="0" b="1905"/>
            <wp:docPr id="1" name="Picture 1" descr="A red and white checkered shield with blue and 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checkered shield with blue and red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79876E59" w14:textId="77777777" w:rsidR="008B0EE4" w:rsidRPr="00A21C6D" w:rsidRDefault="008B0EE4" w:rsidP="008B0EE4">
      <w:pPr>
        <w:spacing w:before="60" w:after="1680"/>
        <w:jc w:val="center"/>
        <w:rPr>
          <w:rFonts w:ascii="Times New Roman" w:hAnsi="Times New Roman" w:cs="Times New Roman"/>
          <w:sz w:val="24"/>
          <w:szCs w:val="24"/>
        </w:rPr>
      </w:pPr>
      <w:r w:rsidRPr="00A21C6D">
        <w:rPr>
          <w:rFonts w:ascii="Times New Roman" w:hAnsi="Times New Roman" w:cs="Times New Roman"/>
          <w:sz w:val="24"/>
          <w:szCs w:val="24"/>
        </w:rPr>
        <w:t>VLADA REPUBLIKE HRVATSKE</w:t>
      </w:r>
    </w:p>
    <w:p w14:paraId="5BA15287" w14:textId="77777777" w:rsidR="008B0EE4" w:rsidRDefault="008B0EE4" w:rsidP="008B0EE4"/>
    <w:p w14:paraId="56E7EB2B" w14:textId="7C158AA4" w:rsidR="008B0EE4" w:rsidRPr="00A21C6D" w:rsidRDefault="008B0EE4" w:rsidP="008B0EE4">
      <w:pPr>
        <w:spacing w:after="2400"/>
        <w:jc w:val="right"/>
        <w:rPr>
          <w:rFonts w:ascii="Times New Roman" w:hAnsi="Times New Roman" w:cs="Times New Roman"/>
          <w:sz w:val="24"/>
          <w:szCs w:val="24"/>
        </w:rPr>
      </w:pPr>
      <w:r w:rsidRPr="00A21C6D">
        <w:rPr>
          <w:rFonts w:ascii="Times New Roman" w:hAnsi="Times New Roman" w:cs="Times New Roman"/>
          <w:sz w:val="24"/>
          <w:szCs w:val="24"/>
        </w:rPr>
        <w:t xml:space="preserve">Zagreb, </w:t>
      </w:r>
      <w:r w:rsidR="00071A0C">
        <w:rPr>
          <w:rFonts w:ascii="Times New Roman" w:hAnsi="Times New Roman" w:cs="Times New Roman"/>
          <w:sz w:val="24"/>
          <w:szCs w:val="24"/>
        </w:rPr>
        <w:t xml:space="preserve">30. prosinca </w:t>
      </w:r>
      <w:bookmarkStart w:id="0" w:name="_GoBack"/>
      <w:bookmarkEnd w:id="0"/>
      <w:r w:rsidRPr="00A21C6D">
        <w:rPr>
          <w:rFonts w:ascii="Times New Roman" w:hAnsi="Times New Roman" w:cs="Times New Roman"/>
          <w:sz w:val="24"/>
          <w:szCs w:val="24"/>
        </w:rPr>
        <w:t>202</w:t>
      </w:r>
      <w:r w:rsidR="00301938">
        <w:rPr>
          <w:rFonts w:ascii="Times New Roman" w:hAnsi="Times New Roman" w:cs="Times New Roman"/>
          <w:sz w:val="24"/>
          <w:szCs w:val="24"/>
        </w:rPr>
        <w:t>5</w:t>
      </w:r>
      <w:r w:rsidRPr="00A21C6D">
        <w:rPr>
          <w:rFonts w:ascii="Times New Roman" w:hAnsi="Times New Roman" w:cs="Times New Roman"/>
          <w:sz w:val="24"/>
          <w:szCs w:val="24"/>
        </w:rPr>
        <w:t>.</w:t>
      </w:r>
    </w:p>
    <w:p w14:paraId="1A35C091" w14:textId="77777777" w:rsidR="008B0EE4" w:rsidRPr="002179F8" w:rsidRDefault="008B0EE4" w:rsidP="008B0EE4">
      <w:pPr>
        <w:spacing w:line="360" w:lineRule="auto"/>
      </w:pPr>
      <w:r w:rsidRPr="002179F8">
        <w:t>__________________________________________________________________________</w:t>
      </w:r>
    </w:p>
    <w:p w14:paraId="1B293C64" w14:textId="77777777" w:rsidR="008B0EE4" w:rsidRDefault="008B0EE4" w:rsidP="008B0EE4">
      <w:pPr>
        <w:tabs>
          <w:tab w:val="right" w:pos="1701"/>
          <w:tab w:val="left" w:pos="1843"/>
        </w:tabs>
        <w:spacing w:line="360" w:lineRule="auto"/>
        <w:ind w:left="1843" w:hanging="1843"/>
        <w:rPr>
          <w:b/>
          <w:smallCaps/>
        </w:rPr>
        <w:sectPr w:rsidR="008B0EE4" w:rsidSect="008B0EE4">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B0EE4" w14:paraId="5AD220E3" w14:textId="77777777" w:rsidTr="0029530D">
        <w:tc>
          <w:tcPr>
            <w:tcW w:w="1951" w:type="dxa"/>
          </w:tcPr>
          <w:p w14:paraId="17FE8745" w14:textId="77777777" w:rsidR="008B0EE4" w:rsidRPr="00A21C6D" w:rsidRDefault="008B0EE4" w:rsidP="0029530D">
            <w:pPr>
              <w:spacing w:line="360" w:lineRule="auto"/>
              <w:jc w:val="right"/>
              <w:rPr>
                <w:rFonts w:ascii="Times New Roman" w:hAnsi="Times New Roman" w:cs="Times New Roman"/>
                <w:sz w:val="24"/>
                <w:szCs w:val="24"/>
              </w:rPr>
            </w:pPr>
            <w:r w:rsidRPr="00A21C6D">
              <w:rPr>
                <w:rFonts w:ascii="Times New Roman" w:hAnsi="Times New Roman" w:cs="Times New Roman"/>
                <w:b/>
                <w:smallCaps/>
                <w:sz w:val="24"/>
                <w:szCs w:val="24"/>
              </w:rPr>
              <w:t>Predlagatelj</w:t>
            </w:r>
            <w:r w:rsidRPr="00A21C6D">
              <w:rPr>
                <w:rFonts w:ascii="Times New Roman" w:hAnsi="Times New Roman" w:cs="Times New Roman"/>
                <w:b/>
                <w:sz w:val="24"/>
                <w:szCs w:val="24"/>
              </w:rPr>
              <w:t>:</w:t>
            </w:r>
          </w:p>
        </w:tc>
        <w:tc>
          <w:tcPr>
            <w:tcW w:w="7229" w:type="dxa"/>
          </w:tcPr>
          <w:p w14:paraId="1A982BB9" w14:textId="68A757A7" w:rsidR="008B0EE4" w:rsidRPr="00A21C6D" w:rsidRDefault="008B0EE4" w:rsidP="0029530D">
            <w:pPr>
              <w:spacing w:line="360" w:lineRule="auto"/>
              <w:rPr>
                <w:rFonts w:ascii="Times New Roman" w:hAnsi="Times New Roman" w:cs="Times New Roman"/>
                <w:sz w:val="24"/>
                <w:szCs w:val="24"/>
              </w:rPr>
            </w:pPr>
            <w:r w:rsidRPr="00A21C6D">
              <w:rPr>
                <w:rFonts w:ascii="Times New Roman" w:hAnsi="Times New Roman" w:cs="Times New Roman"/>
                <w:sz w:val="24"/>
                <w:szCs w:val="24"/>
              </w:rPr>
              <w:t xml:space="preserve">Ministarstvo </w:t>
            </w:r>
            <w:r>
              <w:rPr>
                <w:rFonts w:ascii="Times New Roman" w:hAnsi="Times New Roman" w:cs="Times New Roman"/>
                <w:sz w:val="24"/>
                <w:szCs w:val="24"/>
              </w:rPr>
              <w:t>gospodarstva</w:t>
            </w:r>
          </w:p>
        </w:tc>
      </w:tr>
    </w:tbl>
    <w:p w14:paraId="4A4485A6" w14:textId="77777777" w:rsidR="008B0EE4" w:rsidRPr="002179F8" w:rsidRDefault="008B0EE4" w:rsidP="008B0EE4">
      <w:pPr>
        <w:spacing w:line="360" w:lineRule="auto"/>
      </w:pPr>
      <w:r w:rsidRPr="002179F8">
        <w:t>__________________________________________________________________________</w:t>
      </w:r>
    </w:p>
    <w:p w14:paraId="41C7FB56" w14:textId="77777777" w:rsidR="008B0EE4" w:rsidRDefault="008B0EE4" w:rsidP="008B0EE4">
      <w:pPr>
        <w:tabs>
          <w:tab w:val="right" w:pos="1701"/>
          <w:tab w:val="left" w:pos="1843"/>
        </w:tabs>
        <w:spacing w:line="360" w:lineRule="auto"/>
        <w:ind w:left="1843" w:hanging="1843"/>
        <w:rPr>
          <w:b/>
          <w:smallCaps/>
        </w:rPr>
        <w:sectPr w:rsidR="008B0EE4" w:rsidSect="008B0EE4">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8B0EE4" w14:paraId="1B63408B" w14:textId="77777777" w:rsidTr="0029530D">
        <w:tc>
          <w:tcPr>
            <w:tcW w:w="1951" w:type="dxa"/>
          </w:tcPr>
          <w:p w14:paraId="3001D767" w14:textId="77777777" w:rsidR="008B0EE4" w:rsidRPr="00A21C6D" w:rsidRDefault="008B0EE4" w:rsidP="0029530D">
            <w:pPr>
              <w:spacing w:line="360" w:lineRule="auto"/>
              <w:jc w:val="right"/>
              <w:rPr>
                <w:rFonts w:ascii="Times New Roman" w:hAnsi="Times New Roman" w:cs="Times New Roman"/>
                <w:sz w:val="24"/>
                <w:szCs w:val="24"/>
              </w:rPr>
            </w:pPr>
            <w:r w:rsidRPr="00A21C6D">
              <w:rPr>
                <w:rFonts w:ascii="Times New Roman" w:hAnsi="Times New Roman" w:cs="Times New Roman"/>
                <w:b/>
                <w:smallCaps/>
                <w:sz w:val="24"/>
                <w:szCs w:val="24"/>
              </w:rPr>
              <w:t>Predmet</w:t>
            </w:r>
            <w:r w:rsidRPr="00A21C6D">
              <w:rPr>
                <w:rFonts w:ascii="Times New Roman" w:hAnsi="Times New Roman" w:cs="Times New Roman"/>
                <w:b/>
                <w:sz w:val="24"/>
                <w:szCs w:val="24"/>
              </w:rPr>
              <w:t>:</w:t>
            </w:r>
          </w:p>
        </w:tc>
        <w:tc>
          <w:tcPr>
            <w:tcW w:w="7229" w:type="dxa"/>
          </w:tcPr>
          <w:p w14:paraId="51B156FE" w14:textId="05127D82" w:rsidR="008B0EE4" w:rsidRPr="00A21C6D" w:rsidRDefault="008B0EE4" w:rsidP="001F6744">
            <w:pPr>
              <w:spacing w:line="276" w:lineRule="auto"/>
              <w:jc w:val="both"/>
              <w:rPr>
                <w:rFonts w:ascii="Times New Roman" w:hAnsi="Times New Roman" w:cs="Times New Roman"/>
                <w:sz w:val="24"/>
                <w:szCs w:val="24"/>
              </w:rPr>
            </w:pPr>
            <w:r w:rsidRPr="00A21C6D">
              <w:rPr>
                <w:rFonts w:ascii="Times New Roman" w:hAnsi="Times New Roman" w:cs="Times New Roman"/>
                <w:sz w:val="24"/>
                <w:szCs w:val="24"/>
              </w:rPr>
              <w:t xml:space="preserve">Prijedlog </w:t>
            </w:r>
            <w:r w:rsidR="004017ED">
              <w:rPr>
                <w:rFonts w:ascii="Times New Roman" w:hAnsi="Times New Roman" w:cs="Times New Roman"/>
                <w:sz w:val="24"/>
                <w:szCs w:val="24"/>
              </w:rPr>
              <w:t xml:space="preserve">odluke </w:t>
            </w:r>
            <w:r w:rsidR="00C32F5F">
              <w:rPr>
                <w:rFonts w:ascii="Times New Roman" w:hAnsi="Times New Roman" w:cs="Times New Roman"/>
                <w:sz w:val="24"/>
                <w:szCs w:val="24"/>
              </w:rPr>
              <w:t xml:space="preserve">o </w:t>
            </w:r>
            <w:bookmarkStart w:id="1" w:name="_Hlk184114855"/>
            <w:r w:rsidR="00C32F5F">
              <w:rPr>
                <w:rFonts w:ascii="Times New Roman" w:hAnsi="Times New Roman" w:cs="Times New Roman"/>
                <w:sz w:val="24"/>
                <w:szCs w:val="24"/>
              </w:rPr>
              <w:t xml:space="preserve">pokretanju postupka izrade </w:t>
            </w:r>
            <w:r w:rsidR="00EB3A73" w:rsidRPr="00EB3A73">
              <w:rPr>
                <w:rFonts w:ascii="Times New Roman" w:hAnsi="Times New Roman" w:cs="Times New Roman"/>
                <w:sz w:val="24"/>
                <w:szCs w:val="24"/>
              </w:rPr>
              <w:t>Nacionaln</w:t>
            </w:r>
            <w:r w:rsidR="00EB3A73">
              <w:rPr>
                <w:rFonts w:ascii="Times New Roman" w:hAnsi="Times New Roman" w:cs="Times New Roman"/>
                <w:sz w:val="24"/>
                <w:szCs w:val="24"/>
              </w:rPr>
              <w:t>og</w:t>
            </w:r>
            <w:r w:rsidR="00EB3A73" w:rsidRPr="00EB3A73">
              <w:rPr>
                <w:rFonts w:ascii="Times New Roman" w:hAnsi="Times New Roman" w:cs="Times New Roman"/>
                <w:sz w:val="24"/>
                <w:szCs w:val="24"/>
              </w:rPr>
              <w:t xml:space="preserve"> plan</w:t>
            </w:r>
            <w:r w:rsidR="00EB3A73">
              <w:rPr>
                <w:rFonts w:ascii="Times New Roman" w:hAnsi="Times New Roman" w:cs="Times New Roman"/>
                <w:sz w:val="24"/>
                <w:szCs w:val="24"/>
              </w:rPr>
              <w:t>a</w:t>
            </w:r>
            <w:r w:rsidR="00EB3A73" w:rsidRPr="00EB3A73">
              <w:rPr>
                <w:rFonts w:ascii="Times New Roman" w:hAnsi="Times New Roman" w:cs="Times New Roman"/>
                <w:sz w:val="24"/>
                <w:szCs w:val="24"/>
              </w:rPr>
              <w:t xml:space="preserve"> </w:t>
            </w:r>
            <w:r w:rsidR="002F0005">
              <w:rPr>
                <w:rFonts w:ascii="Times New Roman" w:hAnsi="Times New Roman" w:cs="Times New Roman"/>
                <w:sz w:val="24"/>
                <w:szCs w:val="24"/>
              </w:rPr>
              <w:t>za razvoj industrije</w:t>
            </w:r>
            <w:r w:rsidR="00EB3A73" w:rsidRPr="00EB3A73">
              <w:rPr>
                <w:rFonts w:ascii="Times New Roman" w:hAnsi="Times New Roman" w:cs="Times New Roman"/>
                <w:sz w:val="24"/>
                <w:szCs w:val="24"/>
              </w:rPr>
              <w:t xml:space="preserve"> Republike Hrvatske za razdoblje od 202</w:t>
            </w:r>
            <w:r w:rsidR="002F0005">
              <w:rPr>
                <w:rFonts w:ascii="Times New Roman" w:hAnsi="Times New Roman" w:cs="Times New Roman"/>
                <w:sz w:val="24"/>
                <w:szCs w:val="24"/>
              </w:rPr>
              <w:t>7</w:t>
            </w:r>
            <w:r w:rsidR="00EB3A73" w:rsidRPr="00EB3A73">
              <w:rPr>
                <w:rFonts w:ascii="Times New Roman" w:hAnsi="Times New Roman" w:cs="Times New Roman"/>
                <w:sz w:val="24"/>
                <w:szCs w:val="24"/>
              </w:rPr>
              <w:t>. do 203</w:t>
            </w:r>
            <w:r w:rsidR="002F0005">
              <w:rPr>
                <w:rFonts w:ascii="Times New Roman" w:hAnsi="Times New Roman" w:cs="Times New Roman"/>
                <w:sz w:val="24"/>
                <w:szCs w:val="24"/>
              </w:rPr>
              <w:t>4</w:t>
            </w:r>
            <w:r w:rsidR="00EB3A73" w:rsidRPr="00EB3A73">
              <w:rPr>
                <w:rFonts w:ascii="Times New Roman" w:hAnsi="Times New Roman" w:cs="Times New Roman"/>
                <w:sz w:val="24"/>
                <w:szCs w:val="24"/>
              </w:rPr>
              <w:t>. godine</w:t>
            </w:r>
            <w:bookmarkEnd w:id="1"/>
            <w:r w:rsidR="006C0437">
              <w:rPr>
                <w:rFonts w:ascii="Times New Roman" w:hAnsi="Times New Roman" w:cs="Times New Roman"/>
                <w:sz w:val="24"/>
                <w:szCs w:val="24"/>
              </w:rPr>
              <w:t xml:space="preserve"> </w:t>
            </w:r>
            <w:r w:rsidR="006155B2">
              <w:rPr>
                <w:rFonts w:ascii="Times New Roman" w:hAnsi="Times New Roman" w:cs="Times New Roman"/>
                <w:sz w:val="24"/>
                <w:szCs w:val="24"/>
              </w:rPr>
              <w:t xml:space="preserve">i Akcijskog plana </w:t>
            </w:r>
            <w:r w:rsidR="00395A21">
              <w:rPr>
                <w:rFonts w:ascii="Times New Roman" w:hAnsi="Times New Roman" w:cs="Times New Roman"/>
                <w:sz w:val="24"/>
                <w:szCs w:val="24"/>
              </w:rPr>
              <w:t>za provedbu Nacionalnog plana</w:t>
            </w:r>
            <w:r w:rsidR="00C44107">
              <w:rPr>
                <w:rFonts w:ascii="Times New Roman" w:hAnsi="Times New Roman" w:cs="Times New Roman"/>
                <w:sz w:val="24"/>
                <w:szCs w:val="24"/>
              </w:rPr>
              <w:t xml:space="preserve"> </w:t>
            </w:r>
          </w:p>
        </w:tc>
      </w:tr>
    </w:tbl>
    <w:p w14:paraId="49AFC80C" w14:textId="77777777" w:rsidR="008B0EE4" w:rsidRPr="002179F8" w:rsidRDefault="008B0EE4" w:rsidP="008B0EE4">
      <w:pPr>
        <w:tabs>
          <w:tab w:val="left" w:pos="1843"/>
        </w:tabs>
        <w:spacing w:line="360" w:lineRule="auto"/>
        <w:ind w:left="1843" w:hanging="1843"/>
      </w:pPr>
      <w:r w:rsidRPr="002179F8">
        <w:t>__________________________________________________________________________</w:t>
      </w:r>
    </w:p>
    <w:p w14:paraId="779A4CFF" w14:textId="77777777" w:rsidR="008B0EE4" w:rsidRDefault="008B0EE4" w:rsidP="008B0EE4"/>
    <w:p w14:paraId="7588CE44" w14:textId="77777777" w:rsidR="008B0EE4" w:rsidRPr="00CE78D1" w:rsidRDefault="008B0EE4" w:rsidP="008B0EE4"/>
    <w:p w14:paraId="1C5DFBD2" w14:textId="77777777" w:rsidR="008B0EE4" w:rsidRPr="00CE78D1" w:rsidRDefault="008B0EE4" w:rsidP="008B0EE4"/>
    <w:p w14:paraId="5C92572B" w14:textId="77777777" w:rsidR="008B0EE4" w:rsidRPr="00CE78D1" w:rsidRDefault="008B0EE4" w:rsidP="008B0EE4"/>
    <w:p w14:paraId="7526E914" w14:textId="77777777" w:rsidR="008B0EE4" w:rsidRPr="00CE78D1" w:rsidRDefault="008B0EE4" w:rsidP="008B0EE4"/>
    <w:p w14:paraId="70C8AA03" w14:textId="77777777" w:rsidR="008B0EE4" w:rsidRDefault="008B0EE4" w:rsidP="008B0EE4"/>
    <w:p w14:paraId="5D2F17C5" w14:textId="77777777" w:rsidR="008B0EE4" w:rsidRDefault="008B0EE4" w:rsidP="008B0EE4"/>
    <w:p w14:paraId="72AFC2F2" w14:textId="77777777" w:rsidR="008B0EE4" w:rsidRDefault="008B0EE4" w:rsidP="008B0EE4"/>
    <w:p w14:paraId="5BD6AAB5" w14:textId="77777777" w:rsidR="008B0EE4" w:rsidRDefault="008B0EE4" w:rsidP="008B0EE4"/>
    <w:p w14:paraId="555FD811" w14:textId="77777777" w:rsidR="008B0EE4" w:rsidRDefault="008B0EE4" w:rsidP="008B0EE4"/>
    <w:p w14:paraId="58F0D6BF" w14:textId="77777777" w:rsidR="008B0EE4" w:rsidRDefault="008B0EE4" w:rsidP="008B0EE4"/>
    <w:p w14:paraId="2A6B3DAC" w14:textId="77777777" w:rsidR="008B0EE4" w:rsidRDefault="008B0EE4" w:rsidP="008B0EE4"/>
    <w:p w14:paraId="6F29B29E" w14:textId="77777777" w:rsidR="008B0EE4" w:rsidRDefault="008B0EE4" w:rsidP="008B0EE4"/>
    <w:p w14:paraId="2DB64E03" w14:textId="77777777" w:rsidR="008B0EE4" w:rsidRDefault="008B0EE4" w:rsidP="008B0EE4"/>
    <w:p w14:paraId="45DB913F" w14:textId="77777777" w:rsidR="008B0EE4" w:rsidRDefault="008B0EE4" w:rsidP="008B0EE4"/>
    <w:p w14:paraId="135FF4A8" w14:textId="77777777" w:rsidR="008B0EE4" w:rsidRDefault="008B0EE4" w:rsidP="008B0EE4"/>
    <w:p w14:paraId="6339918B" w14:textId="77777777" w:rsidR="008B0EE4" w:rsidRDefault="008B0EE4" w:rsidP="008B0EE4"/>
    <w:p w14:paraId="32916A66" w14:textId="77777777" w:rsidR="008B0EE4" w:rsidRPr="00CE78D1" w:rsidRDefault="008B0EE4" w:rsidP="008B0EE4">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0FAB89EC" w14:textId="77777777" w:rsidR="008B0EE4" w:rsidRPr="00CE78D1" w:rsidRDefault="008B0EE4" w:rsidP="008B0EE4"/>
    <w:p w14:paraId="42D6E56C" w14:textId="77777777" w:rsidR="008B0EE4" w:rsidRPr="00CE78D1" w:rsidRDefault="008B0EE4" w:rsidP="008B0EE4"/>
    <w:p w14:paraId="492C2D09" w14:textId="77777777" w:rsidR="008B0EE4" w:rsidRDefault="008B0EE4" w:rsidP="008B0EE4">
      <w:pPr>
        <w:sectPr w:rsidR="008B0EE4" w:rsidSect="008B0EE4">
          <w:type w:val="continuous"/>
          <w:pgSz w:w="11906" w:h="16838"/>
          <w:pgMar w:top="993" w:right="1417" w:bottom="1417" w:left="1417" w:header="709" w:footer="658" w:gutter="0"/>
          <w:cols w:space="708"/>
          <w:docGrid w:linePitch="360"/>
        </w:sectPr>
      </w:pPr>
    </w:p>
    <w:p w14:paraId="5533B2B0" w14:textId="42721634" w:rsidR="008B0EE4" w:rsidRPr="00944B97" w:rsidRDefault="008B0EE4" w:rsidP="008B0EE4">
      <w:pPr>
        <w:rPr>
          <w:rFonts w:ascii="Times New Roman" w:hAnsi="Times New Roman" w:cs="Times New Roman"/>
          <w:i/>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4B97">
        <w:rPr>
          <w:rFonts w:ascii="Times New Roman" w:hAnsi="Times New Roman" w:cs="Times New Roman"/>
          <w:i/>
          <w:iCs/>
          <w:sz w:val="24"/>
          <w:szCs w:val="24"/>
        </w:rPr>
        <w:t>PRIJEDLOG</w:t>
      </w:r>
    </w:p>
    <w:p w14:paraId="2C5C32E0" w14:textId="77777777" w:rsidR="008B0EE4" w:rsidRPr="00562D51" w:rsidRDefault="008B0EE4" w:rsidP="008B0EE4">
      <w:pPr>
        <w:rPr>
          <w:rFonts w:ascii="Times New Roman" w:hAnsi="Times New Roman" w:cs="Times New Roman"/>
          <w:sz w:val="24"/>
          <w:szCs w:val="24"/>
        </w:rPr>
      </w:pPr>
    </w:p>
    <w:p w14:paraId="68188939" w14:textId="4B567CB3" w:rsidR="008B0EE4" w:rsidRPr="00562D51" w:rsidRDefault="008B0EE4" w:rsidP="00EB7B6E">
      <w:pPr>
        <w:ind w:firstLine="720"/>
        <w:jc w:val="both"/>
        <w:rPr>
          <w:rFonts w:ascii="Times New Roman" w:eastAsia="SimSun" w:hAnsi="Times New Roman" w:cs="Times New Roman"/>
          <w:color w:val="000000"/>
          <w:sz w:val="24"/>
          <w:szCs w:val="24"/>
          <w:lang w:eastAsia="zh-CN"/>
        </w:rPr>
      </w:pPr>
      <w:r w:rsidRPr="00562D51">
        <w:rPr>
          <w:rFonts w:ascii="Times New Roman" w:eastAsia="SimSun" w:hAnsi="Times New Roman" w:cs="Times New Roman"/>
          <w:color w:val="000000"/>
          <w:sz w:val="24"/>
          <w:szCs w:val="24"/>
          <w:lang w:eastAsia="zh-CN"/>
        </w:rPr>
        <w:t xml:space="preserve">Na temelju članka </w:t>
      </w:r>
      <w:r w:rsidR="00133A97">
        <w:rPr>
          <w:rFonts w:ascii="Times New Roman" w:eastAsia="SimSun" w:hAnsi="Times New Roman" w:cs="Times New Roman"/>
          <w:color w:val="000000"/>
          <w:sz w:val="24"/>
          <w:szCs w:val="24"/>
          <w:lang w:eastAsia="zh-CN"/>
        </w:rPr>
        <w:t>38</w:t>
      </w:r>
      <w:r w:rsidRPr="00562D51">
        <w:rPr>
          <w:rFonts w:ascii="Times New Roman" w:eastAsia="SimSun" w:hAnsi="Times New Roman" w:cs="Times New Roman"/>
          <w:color w:val="000000"/>
          <w:sz w:val="24"/>
          <w:szCs w:val="24"/>
          <w:lang w:eastAsia="zh-CN"/>
        </w:rPr>
        <w:t xml:space="preserve">. stavka </w:t>
      </w:r>
      <w:r w:rsidR="00B455C2">
        <w:rPr>
          <w:rFonts w:ascii="Times New Roman" w:eastAsia="SimSun" w:hAnsi="Times New Roman" w:cs="Times New Roman"/>
          <w:color w:val="000000"/>
          <w:sz w:val="24"/>
          <w:szCs w:val="24"/>
          <w:lang w:eastAsia="zh-CN"/>
        </w:rPr>
        <w:t>3</w:t>
      </w:r>
      <w:r w:rsidRPr="00562D51">
        <w:rPr>
          <w:rFonts w:ascii="Times New Roman" w:eastAsia="SimSun" w:hAnsi="Times New Roman" w:cs="Times New Roman"/>
          <w:color w:val="000000"/>
          <w:sz w:val="24"/>
          <w:szCs w:val="24"/>
          <w:lang w:eastAsia="zh-CN"/>
        </w:rPr>
        <w:t xml:space="preserve">. </w:t>
      </w:r>
      <w:r w:rsidR="00F55808">
        <w:rPr>
          <w:rFonts w:ascii="Times New Roman" w:eastAsia="SimSun" w:hAnsi="Times New Roman" w:cs="Times New Roman"/>
          <w:color w:val="000000"/>
          <w:sz w:val="24"/>
          <w:szCs w:val="24"/>
          <w:lang w:eastAsia="zh-CN"/>
        </w:rPr>
        <w:t>Zakona o sustavu strateškog planiranja i upravljanja razvojem Republike Hrvatske („Narodne novine“, broj</w:t>
      </w:r>
      <w:r w:rsidR="00C96F4E">
        <w:rPr>
          <w:rFonts w:ascii="Times New Roman" w:eastAsia="SimSun" w:hAnsi="Times New Roman" w:cs="Times New Roman"/>
          <w:color w:val="000000"/>
          <w:sz w:val="24"/>
          <w:szCs w:val="24"/>
          <w:lang w:eastAsia="zh-CN"/>
        </w:rPr>
        <w:t xml:space="preserve"> 123/17</w:t>
      </w:r>
      <w:r w:rsidR="008F4386">
        <w:rPr>
          <w:rFonts w:ascii="Times New Roman" w:eastAsia="SimSun" w:hAnsi="Times New Roman" w:cs="Times New Roman"/>
          <w:color w:val="000000"/>
          <w:sz w:val="24"/>
          <w:szCs w:val="24"/>
          <w:lang w:eastAsia="zh-CN"/>
        </w:rPr>
        <w:t xml:space="preserve"> i 151/22</w:t>
      </w:r>
      <w:r w:rsidR="00C96F4E">
        <w:rPr>
          <w:rFonts w:ascii="Times New Roman" w:eastAsia="SimSun" w:hAnsi="Times New Roman" w:cs="Times New Roman"/>
          <w:color w:val="000000"/>
          <w:sz w:val="24"/>
          <w:szCs w:val="24"/>
          <w:lang w:eastAsia="zh-CN"/>
        </w:rPr>
        <w:t xml:space="preserve">.) </w:t>
      </w:r>
      <w:r w:rsidR="00B75E7B">
        <w:rPr>
          <w:rFonts w:ascii="Times New Roman" w:eastAsia="SimSun" w:hAnsi="Times New Roman" w:cs="Times New Roman"/>
          <w:color w:val="000000"/>
          <w:sz w:val="24"/>
          <w:szCs w:val="24"/>
          <w:lang w:eastAsia="zh-CN"/>
        </w:rPr>
        <w:t>i članka</w:t>
      </w:r>
      <w:r w:rsidRPr="00562D51">
        <w:rPr>
          <w:rFonts w:ascii="Times New Roman" w:eastAsia="SimSun" w:hAnsi="Times New Roman" w:cs="Times New Roman"/>
          <w:sz w:val="24"/>
          <w:szCs w:val="24"/>
          <w:lang w:eastAsia="zh-CN"/>
        </w:rPr>
        <w:t xml:space="preserve"> </w:t>
      </w:r>
      <w:r w:rsidR="002B6428">
        <w:rPr>
          <w:rFonts w:ascii="Times New Roman" w:eastAsia="SimSun" w:hAnsi="Times New Roman" w:cs="Times New Roman"/>
          <w:sz w:val="24"/>
          <w:szCs w:val="24"/>
          <w:lang w:eastAsia="zh-CN"/>
        </w:rPr>
        <w:t>9</w:t>
      </w:r>
      <w:r w:rsidR="00A86056">
        <w:rPr>
          <w:rFonts w:ascii="Times New Roman" w:eastAsia="SimSun" w:hAnsi="Times New Roman" w:cs="Times New Roman"/>
          <w:sz w:val="24"/>
          <w:szCs w:val="24"/>
          <w:lang w:eastAsia="zh-CN"/>
        </w:rPr>
        <w:t>.</w:t>
      </w:r>
      <w:r w:rsidRPr="00562D51">
        <w:rPr>
          <w:rFonts w:ascii="Times New Roman" w:eastAsia="SimSun" w:hAnsi="Times New Roman" w:cs="Times New Roman"/>
          <w:sz w:val="24"/>
          <w:szCs w:val="24"/>
          <w:lang w:eastAsia="zh-CN"/>
        </w:rPr>
        <w:t xml:space="preserve"> stav</w:t>
      </w:r>
      <w:r>
        <w:rPr>
          <w:rFonts w:ascii="Times New Roman" w:eastAsia="SimSun" w:hAnsi="Times New Roman" w:cs="Times New Roman"/>
          <w:sz w:val="24"/>
          <w:szCs w:val="24"/>
          <w:lang w:eastAsia="zh-CN"/>
        </w:rPr>
        <w:t>k</w:t>
      </w:r>
      <w:r w:rsidR="00B75E7B">
        <w:rPr>
          <w:rFonts w:ascii="Times New Roman" w:eastAsia="SimSun" w:hAnsi="Times New Roman" w:cs="Times New Roman"/>
          <w:sz w:val="24"/>
          <w:szCs w:val="24"/>
          <w:lang w:eastAsia="zh-CN"/>
        </w:rPr>
        <w:t>a</w:t>
      </w:r>
      <w:r w:rsidRPr="00562D51">
        <w:rPr>
          <w:rFonts w:ascii="Times New Roman" w:eastAsia="SimSun" w:hAnsi="Times New Roman" w:cs="Times New Roman"/>
          <w:sz w:val="24"/>
          <w:szCs w:val="24"/>
          <w:lang w:eastAsia="zh-CN"/>
        </w:rPr>
        <w:t xml:space="preserve"> </w:t>
      </w:r>
      <w:r w:rsidR="00A86056">
        <w:rPr>
          <w:rFonts w:ascii="Times New Roman" w:eastAsia="SimSun" w:hAnsi="Times New Roman" w:cs="Times New Roman"/>
          <w:sz w:val="24"/>
          <w:szCs w:val="24"/>
          <w:lang w:eastAsia="zh-CN"/>
        </w:rPr>
        <w:t>1</w:t>
      </w:r>
      <w:r w:rsidRPr="00562D51">
        <w:rPr>
          <w:rFonts w:ascii="Times New Roman" w:eastAsia="SimSun" w:hAnsi="Times New Roman" w:cs="Times New Roman"/>
          <w:sz w:val="24"/>
          <w:szCs w:val="24"/>
          <w:lang w:eastAsia="zh-CN"/>
        </w:rPr>
        <w:t xml:space="preserve">. </w:t>
      </w:r>
      <w:r w:rsidR="005A6DC3">
        <w:rPr>
          <w:rFonts w:ascii="Times New Roman" w:eastAsia="SimSun" w:hAnsi="Times New Roman" w:cs="Times New Roman"/>
          <w:sz w:val="24"/>
          <w:szCs w:val="24"/>
          <w:lang w:eastAsia="zh-CN"/>
        </w:rPr>
        <w:t>Uredbe o smjernicama za izradu akta strateškog planiranja od nacionalnog značaja</w:t>
      </w:r>
      <w:r w:rsidR="000C3DA2">
        <w:rPr>
          <w:rFonts w:ascii="Times New Roman" w:eastAsia="SimSun" w:hAnsi="Times New Roman" w:cs="Times New Roman"/>
          <w:sz w:val="24"/>
          <w:szCs w:val="24"/>
          <w:lang w:eastAsia="zh-CN"/>
        </w:rPr>
        <w:t xml:space="preserve"> za jedinice lokalne i područne (regionalne) samouprave</w:t>
      </w:r>
      <w:r w:rsidR="0012279F">
        <w:rPr>
          <w:rFonts w:ascii="Times New Roman" w:eastAsia="SimSun" w:hAnsi="Times New Roman" w:cs="Times New Roman"/>
          <w:sz w:val="24"/>
          <w:szCs w:val="24"/>
          <w:lang w:eastAsia="zh-CN"/>
        </w:rPr>
        <w:t xml:space="preserve"> („Narodne novine“</w:t>
      </w:r>
      <w:r w:rsidR="00CF6360">
        <w:rPr>
          <w:rFonts w:ascii="Times New Roman" w:eastAsia="SimSun" w:hAnsi="Times New Roman" w:cs="Times New Roman"/>
          <w:sz w:val="24"/>
          <w:szCs w:val="24"/>
          <w:lang w:eastAsia="zh-CN"/>
        </w:rPr>
        <w:t xml:space="preserve"> broj 37/23.)</w:t>
      </w:r>
      <w:r w:rsidRPr="00562D51">
        <w:rPr>
          <w:rFonts w:ascii="Times New Roman" w:eastAsia="SimSun" w:hAnsi="Times New Roman" w:cs="Times New Roman"/>
          <w:sz w:val="24"/>
          <w:szCs w:val="24"/>
          <w:lang w:eastAsia="zh-CN"/>
        </w:rPr>
        <w:t xml:space="preserve">, </w:t>
      </w:r>
      <w:r w:rsidRPr="00562D51">
        <w:rPr>
          <w:rFonts w:ascii="Times New Roman" w:eastAsia="SimSun" w:hAnsi="Times New Roman" w:cs="Times New Roman"/>
          <w:color w:val="000000"/>
          <w:sz w:val="24"/>
          <w:szCs w:val="24"/>
          <w:lang w:eastAsia="zh-CN"/>
        </w:rPr>
        <w:t>Vlada Republike Hrvatske je na sjednici održanoj _______ 202</w:t>
      </w:r>
      <w:r w:rsidR="002F0005">
        <w:rPr>
          <w:rFonts w:ascii="Times New Roman" w:eastAsia="SimSun" w:hAnsi="Times New Roman" w:cs="Times New Roman"/>
          <w:color w:val="000000"/>
          <w:sz w:val="24"/>
          <w:szCs w:val="24"/>
          <w:lang w:eastAsia="zh-CN"/>
        </w:rPr>
        <w:t>5</w:t>
      </w:r>
      <w:r w:rsidRPr="00562D51">
        <w:rPr>
          <w:rFonts w:ascii="Times New Roman" w:eastAsia="SimSun" w:hAnsi="Times New Roman" w:cs="Times New Roman"/>
          <w:color w:val="000000"/>
          <w:sz w:val="24"/>
          <w:szCs w:val="24"/>
          <w:lang w:eastAsia="zh-CN"/>
        </w:rPr>
        <w:t xml:space="preserve">., donijela </w:t>
      </w:r>
    </w:p>
    <w:p w14:paraId="10554559" w14:textId="77777777" w:rsidR="008B0EE4" w:rsidRDefault="008B0EE4" w:rsidP="008B0EE4">
      <w:pPr>
        <w:jc w:val="both"/>
        <w:rPr>
          <w:rFonts w:ascii="Times New Roman" w:eastAsia="SimSun" w:hAnsi="Times New Roman" w:cs="Times New Roman"/>
          <w:color w:val="000000"/>
          <w:sz w:val="24"/>
          <w:szCs w:val="24"/>
          <w:lang w:eastAsia="zh-CN"/>
        </w:rPr>
      </w:pPr>
    </w:p>
    <w:p w14:paraId="3252218D" w14:textId="77777777" w:rsidR="008B0EE4" w:rsidRPr="00562D51" w:rsidRDefault="008B0EE4" w:rsidP="008B0EE4">
      <w:pPr>
        <w:jc w:val="both"/>
        <w:rPr>
          <w:rFonts w:ascii="Times New Roman" w:eastAsia="SimSun" w:hAnsi="Times New Roman" w:cs="Times New Roman"/>
          <w:color w:val="000000"/>
          <w:sz w:val="24"/>
          <w:szCs w:val="24"/>
          <w:lang w:eastAsia="zh-CN"/>
        </w:rPr>
      </w:pPr>
    </w:p>
    <w:p w14:paraId="13DDFD3C" w14:textId="77777777" w:rsidR="008B0EE4" w:rsidRPr="00562D51" w:rsidRDefault="008B0EE4" w:rsidP="008B0EE4">
      <w:pPr>
        <w:rPr>
          <w:rFonts w:ascii="Times New Roman" w:eastAsiaTheme="minorHAnsi" w:hAnsi="Times New Roman" w:cs="Times New Roman"/>
          <w:b/>
          <w:sz w:val="24"/>
          <w:szCs w:val="24"/>
          <w:lang w:eastAsia="en-US"/>
        </w:rPr>
      </w:pPr>
    </w:p>
    <w:p w14:paraId="4648A690" w14:textId="77777777" w:rsidR="008B0EE4" w:rsidRPr="00562D51" w:rsidRDefault="008B0EE4" w:rsidP="008B0EE4">
      <w:pPr>
        <w:jc w:val="center"/>
        <w:rPr>
          <w:rFonts w:ascii="Times New Roman" w:eastAsiaTheme="minorHAnsi" w:hAnsi="Times New Roman" w:cs="Times New Roman"/>
          <w:b/>
          <w:sz w:val="24"/>
          <w:szCs w:val="24"/>
          <w:lang w:eastAsia="en-US"/>
        </w:rPr>
      </w:pPr>
      <w:r w:rsidRPr="00562D51">
        <w:rPr>
          <w:rFonts w:ascii="Times New Roman" w:eastAsiaTheme="minorHAnsi" w:hAnsi="Times New Roman" w:cs="Times New Roman"/>
          <w:b/>
          <w:sz w:val="24"/>
          <w:szCs w:val="24"/>
          <w:lang w:eastAsia="en-US"/>
        </w:rPr>
        <w:t>O D L U K U</w:t>
      </w:r>
    </w:p>
    <w:p w14:paraId="6C2AABE4" w14:textId="77777777" w:rsidR="008B0EE4" w:rsidRDefault="008B0EE4" w:rsidP="0001286D">
      <w:pPr>
        <w:jc w:val="center"/>
        <w:rPr>
          <w:rFonts w:ascii="Times New Roman" w:eastAsiaTheme="minorHAnsi" w:hAnsi="Times New Roman" w:cs="Times New Roman"/>
          <w:b/>
          <w:sz w:val="24"/>
          <w:szCs w:val="24"/>
          <w:lang w:eastAsia="en-US"/>
        </w:rPr>
      </w:pPr>
    </w:p>
    <w:p w14:paraId="54826F68" w14:textId="31659B9A" w:rsidR="00876A0F" w:rsidRPr="002F0005" w:rsidRDefault="008B0EE4" w:rsidP="0001286D">
      <w:pPr>
        <w:jc w:val="center"/>
        <w:rPr>
          <w:rFonts w:ascii="Times New Roman" w:eastAsiaTheme="minorHAnsi" w:hAnsi="Times New Roman" w:cs="Times New Roman"/>
          <w:b/>
          <w:bCs/>
          <w:color w:val="000000" w:themeColor="text1"/>
          <w:sz w:val="24"/>
          <w:szCs w:val="24"/>
          <w:lang w:eastAsia="en-US"/>
        </w:rPr>
      </w:pPr>
      <w:r w:rsidRPr="00562D51">
        <w:rPr>
          <w:rFonts w:ascii="Times New Roman" w:eastAsiaTheme="minorHAnsi" w:hAnsi="Times New Roman" w:cs="Times New Roman"/>
          <w:b/>
          <w:sz w:val="24"/>
          <w:szCs w:val="24"/>
          <w:lang w:eastAsia="en-US"/>
        </w:rPr>
        <w:t xml:space="preserve">o </w:t>
      </w:r>
      <w:r w:rsidR="00B75E7B" w:rsidRPr="00B75E7B">
        <w:rPr>
          <w:rFonts w:ascii="Times New Roman" w:eastAsiaTheme="minorHAnsi" w:hAnsi="Times New Roman" w:cs="Times New Roman"/>
          <w:b/>
          <w:sz w:val="24"/>
          <w:szCs w:val="24"/>
          <w:lang w:eastAsia="en-US"/>
        </w:rPr>
        <w:t>pokretanju postupka izrade Nacionalnog plana</w:t>
      </w:r>
      <w:r w:rsidR="00EB3A73" w:rsidRPr="00EB3A73">
        <w:rPr>
          <w:rFonts w:ascii="Times New Roman" w:eastAsiaTheme="minorHAnsi" w:hAnsi="Times New Roman" w:cs="Times New Roman"/>
          <w:b/>
          <w:sz w:val="24"/>
          <w:szCs w:val="24"/>
          <w:lang w:eastAsia="en-US"/>
        </w:rPr>
        <w:t xml:space="preserve"> </w:t>
      </w:r>
      <w:r w:rsidR="002F0005" w:rsidRPr="002F0005">
        <w:rPr>
          <w:rFonts w:ascii="Times New Roman" w:hAnsi="Times New Roman" w:cs="Times New Roman"/>
          <w:b/>
          <w:bCs/>
          <w:color w:val="000000" w:themeColor="text1"/>
          <w:sz w:val="24"/>
          <w:szCs w:val="24"/>
        </w:rPr>
        <w:t xml:space="preserve">za razvoj industrije Republike Hrvatske za razdoblje </w:t>
      </w:r>
      <w:r w:rsidR="00B203B4">
        <w:rPr>
          <w:rFonts w:ascii="Times New Roman" w:hAnsi="Times New Roman" w:cs="Times New Roman"/>
          <w:b/>
          <w:bCs/>
          <w:color w:val="000000" w:themeColor="text1"/>
          <w:sz w:val="24"/>
          <w:szCs w:val="24"/>
        </w:rPr>
        <w:t xml:space="preserve">od </w:t>
      </w:r>
      <w:r w:rsidR="002F0005" w:rsidRPr="002F0005">
        <w:rPr>
          <w:rFonts w:ascii="Times New Roman" w:hAnsi="Times New Roman" w:cs="Times New Roman"/>
          <w:b/>
          <w:bCs/>
          <w:color w:val="000000" w:themeColor="text1"/>
          <w:sz w:val="24"/>
          <w:szCs w:val="24"/>
        </w:rPr>
        <w:t xml:space="preserve">2027. </w:t>
      </w:r>
      <w:r w:rsidR="00B203B4">
        <w:rPr>
          <w:rFonts w:ascii="Times New Roman" w:hAnsi="Times New Roman" w:cs="Times New Roman"/>
          <w:b/>
          <w:bCs/>
          <w:color w:val="000000" w:themeColor="text1"/>
          <w:sz w:val="24"/>
          <w:szCs w:val="24"/>
        </w:rPr>
        <w:t xml:space="preserve">do </w:t>
      </w:r>
      <w:r w:rsidR="002F0005" w:rsidRPr="002F0005">
        <w:rPr>
          <w:rFonts w:ascii="Times New Roman" w:hAnsi="Times New Roman" w:cs="Times New Roman"/>
          <w:b/>
          <w:bCs/>
          <w:color w:val="000000" w:themeColor="text1"/>
          <w:sz w:val="24"/>
          <w:szCs w:val="24"/>
        </w:rPr>
        <w:t>2034. godine</w:t>
      </w:r>
      <w:r w:rsidR="00F302E6">
        <w:rPr>
          <w:rFonts w:ascii="Times New Roman" w:hAnsi="Times New Roman" w:cs="Times New Roman"/>
          <w:b/>
          <w:bCs/>
          <w:color w:val="000000" w:themeColor="text1"/>
          <w:sz w:val="24"/>
          <w:szCs w:val="24"/>
        </w:rPr>
        <w:t xml:space="preserve"> </w:t>
      </w:r>
      <w:r w:rsidR="00A57A89" w:rsidRPr="00A57A89">
        <w:rPr>
          <w:rFonts w:ascii="Times New Roman" w:hAnsi="Times New Roman" w:cs="Times New Roman"/>
          <w:b/>
          <w:bCs/>
          <w:color w:val="000000" w:themeColor="text1"/>
          <w:sz w:val="24"/>
          <w:szCs w:val="24"/>
        </w:rPr>
        <w:t xml:space="preserve">i Akcijskog plana za provedbu Nacionalnog plana </w:t>
      </w:r>
    </w:p>
    <w:p w14:paraId="3C1131E7" w14:textId="65734693" w:rsidR="008B0EE4" w:rsidRPr="002F0005" w:rsidRDefault="008B0EE4" w:rsidP="00976474">
      <w:pPr>
        <w:jc w:val="center"/>
        <w:rPr>
          <w:rFonts w:ascii="Times New Roman" w:eastAsiaTheme="minorHAnsi" w:hAnsi="Times New Roman" w:cs="Times New Roman"/>
          <w:b/>
          <w:bCs/>
          <w:color w:val="000000" w:themeColor="text1"/>
          <w:sz w:val="24"/>
          <w:szCs w:val="24"/>
          <w:lang w:eastAsia="en-US"/>
        </w:rPr>
      </w:pPr>
    </w:p>
    <w:p w14:paraId="313B765C" w14:textId="77777777" w:rsidR="008B0EE4" w:rsidRPr="00562D51" w:rsidRDefault="008B0EE4" w:rsidP="008B0EE4">
      <w:pPr>
        <w:jc w:val="center"/>
        <w:rPr>
          <w:rFonts w:ascii="Times New Roman" w:eastAsiaTheme="minorHAnsi" w:hAnsi="Times New Roman" w:cs="Times New Roman"/>
          <w:b/>
          <w:sz w:val="24"/>
          <w:szCs w:val="24"/>
          <w:lang w:eastAsia="en-US"/>
        </w:rPr>
      </w:pPr>
    </w:p>
    <w:p w14:paraId="513862B0" w14:textId="77777777" w:rsidR="008B0EE4" w:rsidRPr="00562D51" w:rsidRDefault="008B0EE4" w:rsidP="008B0EE4">
      <w:p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I.</w:t>
      </w:r>
    </w:p>
    <w:p w14:paraId="7B2EEDC6" w14:textId="77777777" w:rsidR="008B0EE4" w:rsidRDefault="008B0EE4" w:rsidP="00414CAF">
      <w:pPr>
        <w:spacing w:line="276" w:lineRule="auto"/>
        <w:jc w:val="both"/>
        <w:rPr>
          <w:rFonts w:ascii="Times New Roman" w:eastAsiaTheme="minorHAnsi" w:hAnsi="Times New Roman" w:cs="Times New Roman"/>
          <w:sz w:val="24"/>
          <w:szCs w:val="24"/>
          <w:lang w:eastAsia="en-US"/>
        </w:rPr>
      </w:pPr>
    </w:p>
    <w:p w14:paraId="7DDD4740" w14:textId="220F1F57" w:rsidR="008B0EE4" w:rsidRDefault="00AE6EA5" w:rsidP="00414CAF">
      <w:pPr>
        <w:spacing w:line="276" w:lineRule="auto"/>
        <w:ind w:firstLine="141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Ovom Odlukom zadužuje se Ministarstvo gospodarstva da izradi Nacionalni plan </w:t>
      </w:r>
      <w:r w:rsidR="008A61BA">
        <w:rPr>
          <w:rFonts w:ascii="Times New Roman" w:eastAsiaTheme="minorHAnsi" w:hAnsi="Times New Roman" w:cs="Times New Roman"/>
          <w:sz w:val="24"/>
          <w:szCs w:val="24"/>
          <w:lang w:eastAsia="en-US"/>
        </w:rPr>
        <w:t xml:space="preserve">za razvoj industrije </w:t>
      </w:r>
      <w:r w:rsidR="00EB3A73" w:rsidRPr="00EB3A73">
        <w:rPr>
          <w:rFonts w:ascii="Times New Roman" w:eastAsiaTheme="minorHAnsi" w:hAnsi="Times New Roman" w:cs="Times New Roman"/>
          <w:sz w:val="24"/>
          <w:szCs w:val="24"/>
          <w:lang w:eastAsia="en-US"/>
        </w:rPr>
        <w:t xml:space="preserve">Republike Hrvatske za razdoblje </w:t>
      </w:r>
      <w:r w:rsidR="0016181D">
        <w:rPr>
          <w:rFonts w:ascii="Times New Roman" w:eastAsiaTheme="minorHAnsi" w:hAnsi="Times New Roman" w:cs="Times New Roman"/>
          <w:sz w:val="24"/>
          <w:szCs w:val="24"/>
          <w:lang w:eastAsia="en-US"/>
        </w:rPr>
        <w:t xml:space="preserve">od </w:t>
      </w:r>
      <w:r w:rsidR="00EB3A73" w:rsidRPr="00EB3A73">
        <w:rPr>
          <w:rFonts w:ascii="Times New Roman" w:eastAsiaTheme="minorHAnsi" w:hAnsi="Times New Roman" w:cs="Times New Roman"/>
          <w:sz w:val="24"/>
          <w:szCs w:val="24"/>
          <w:lang w:eastAsia="en-US"/>
        </w:rPr>
        <w:t>202</w:t>
      </w:r>
      <w:r w:rsidR="008A61BA">
        <w:rPr>
          <w:rFonts w:ascii="Times New Roman" w:eastAsiaTheme="minorHAnsi" w:hAnsi="Times New Roman" w:cs="Times New Roman"/>
          <w:sz w:val="24"/>
          <w:szCs w:val="24"/>
          <w:lang w:eastAsia="en-US"/>
        </w:rPr>
        <w:t>7</w:t>
      </w:r>
      <w:r w:rsidR="00EB3A73" w:rsidRPr="00EB3A73">
        <w:rPr>
          <w:rFonts w:ascii="Times New Roman" w:eastAsiaTheme="minorHAnsi" w:hAnsi="Times New Roman" w:cs="Times New Roman"/>
          <w:sz w:val="24"/>
          <w:szCs w:val="24"/>
          <w:lang w:eastAsia="en-US"/>
        </w:rPr>
        <w:t>.</w:t>
      </w:r>
      <w:r w:rsidR="0016181D">
        <w:rPr>
          <w:rFonts w:ascii="Times New Roman" w:eastAsiaTheme="minorHAnsi" w:hAnsi="Times New Roman" w:cs="Times New Roman"/>
          <w:sz w:val="24"/>
          <w:szCs w:val="24"/>
          <w:lang w:eastAsia="en-US"/>
        </w:rPr>
        <w:t xml:space="preserve"> do</w:t>
      </w:r>
      <w:r w:rsidR="00EB3A73" w:rsidRPr="00EB3A73">
        <w:rPr>
          <w:rFonts w:ascii="Times New Roman" w:eastAsiaTheme="minorHAnsi" w:hAnsi="Times New Roman" w:cs="Times New Roman"/>
          <w:sz w:val="24"/>
          <w:szCs w:val="24"/>
          <w:lang w:eastAsia="en-US"/>
        </w:rPr>
        <w:t xml:space="preserve"> 203</w:t>
      </w:r>
      <w:r w:rsidR="008A61BA">
        <w:rPr>
          <w:rFonts w:ascii="Times New Roman" w:eastAsiaTheme="minorHAnsi" w:hAnsi="Times New Roman" w:cs="Times New Roman"/>
          <w:sz w:val="24"/>
          <w:szCs w:val="24"/>
          <w:lang w:eastAsia="en-US"/>
        </w:rPr>
        <w:t>4</w:t>
      </w:r>
      <w:r w:rsidR="00EB3A73" w:rsidRPr="00EB3A73">
        <w:rPr>
          <w:rFonts w:ascii="Times New Roman" w:eastAsiaTheme="minorHAnsi" w:hAnsi="Times New Roman" w:cs="Times New Roman"/>
          <w:sz w:val="24"/>
          <w:szCs w:val="24"/>
          <w:lang w:eastAsia="en-US"/>
        </w:rPr>
        <w:t>. godine</w:t>
      </w:r>
      <w:r w:rsidR="009268D9">
        <w:rPr>
          <w:rFonts w:ascii="Times New Roman" w:eastAsiaTheme="minorHAnsi" w:hAnsi="Times New Roman" w:cs="Times New Roman"/>
          <w:sz w:val="24"/>
          <w:szCs w:val="24"/>
          <w:lang w:eastAsia="en-US"/>
        </w:rPr>
        <w:t xml:space="preserve"> </w:t>
      </w:r>
      <w:bookmarkStart w:id="2" w:name="_Hlk185329539"/>
      <w:r w:rsidR="009268D9">
        <w:rPr>
          <w:rFonts w:ascii="Times New Roman" w:eastAsiaTheme="minorHAnsi" w:hAnsi="Times New Roman" w:cs="Times New Roman"/>
          <w:sz w:val="24"/>
          <w:szCs w:val="24"/>
          <w:lang w:eastAsia="en-US"/>
        </w:rPr>
        <w:t>(u daljnjem tekstu: Nacionalni plan)</w:t>
      </w:r>
      <w:bookmarkEnd w:id="2"/>
      <w:r w:rsidR="00502808">
        <w:rPr>
          <w:rFonts w:ascii="Times New Roman" w:eastAsiaTheme="minorHAnsi" w:hAnsi="Times New Roman" w:cs="Times New Roman"/>
          <w:sz w:val="24"/>
          <w:szCs w:val="24"/>
          <w:lang w:eastAsia="en-US"/>
        </w:rPr>
        <w:t xml:space="preserve"> </w:t>
      </w:r>
      <w:r w:rsidR="00D229C9" w:rsidRPr="00D229C9">
        <w:rPr>
          <w:rFonts w:ascii="Times New Roman" w:eastAsiaTheme="minorHAnsi" w:hAnsi="Times New Roman" w:cs="Times New Roman"/>
          <w:sz w:val="24"/>
          <w:szCs w:val="24"/>
          <w:lang w:eastAsia="en-US"/>
        </w:rPr>
        <w:t>i Akcijsk</w:t>
      </w:r>
      <w:r w:rsidR="00D229C9">
        <w:rPr>
          <w:rFonts w:ascii="Times New Roman" w:eastAsiaTheme="minorHAnsi" w:hAnsi="Times New Roman" w:cs="Times New Roman"/>
          <w:sz w:val="24"/>
          <w:szCs w:val="24"/>
          <w:lang w:eastAsia="en-US"/>
        </w:rPr>
        <w:t>i</w:t>
      </w:r>
      <w:r w:rsidR="00D229C9" w:rsidRPr="00D229C9">
        <w:rPr>
          <w:rFonts w:ascii="Times New Roman" w:eastAsiaTheme="minorHAnsi" w:hAnsi="Times New Roman" w:cs="Times New Roman"/>
          <w:sz w:val="24"/>
          <w:szCs w:val="24"/>
          <w:lang w:eastAsia="en-US"/>
        </w:rPr>
        <w:t xml:space="preserve"> plan za provedbu Nacionalnog plana </w:t>
      </w:r>
      <w:r w:rsidR="00D57351">
        <w:rPr>
          <w:rFonts w:ascii="Times New Roman" w:eastAsiaTheme="minorHAnsi" w:hAnsi="Times New Roman" w:cs="Times New Roman"/>
          <w:sz w:val="24"/>
          <w:szCs w:val="24"/>
          <w:lang w:eastAsia="en-US"/>
        </w:rPr>
        <w:t>(u daljnjem tekstu: Akcijski plan)</w:t>
      </w:r>
      <w:r w:rsidR="00E55925">
        <w:rPr>
          <w:rFonts w:ascii="Times New Roman" w:eastAsiaTheme="minorHAnsi" w:hAnsi="Times New Roman" w:cs="Times New Roman"/>
          <w:sz w:val="24"/>
          <w:szCs w:val="24"/>
          <w:lang w:eastAsia="en-US"/>
        </w:rPr>
        <w:t>.</w:t>
      </w:r>
    </w:p>
    <w:p w14:paraId="0DD7E907" w14:textId="77777777" w:rsidR="00A0011C" w:rsidRPr="00562D51" w:rsidRDefault="00A0011C" w:rsidP="00414CAF">
      <w:pPr>
        <w:spacing w:line="276" w:lineRule="auto"/>
        <w:jc w:val="both"/>
        <w:rPr>
          <w:rFonts w:ascii="Times New Roman" w:eastAsiaTheme="minorHAnsi" w:hAnsi="Times New Roman" w:cs="Times New Roman"/>
          <w:sz w:val="24"/>
          <w:szCs w:val="24"/>
          <w:lang w:eastAsia="en-US"/>
        </w:rPr>
      </w:pPr>
    </w:p>
    <w:p w14:paraId="2D036CB8" w14:textId="77777777" w:rsidR="008B0EE4" w:rsidRPr="00562D51" w:rsidRDefault="008B0EE4" w:rsidP="00414CAF">
      <w:pPr>
        <w:spacing w:line="276" w:lineRule="auto"/>
        <w:jc w:val="center"/>
        <w:rPr>
          <w:rFonts w:ascii="Times New Roman" w:eastAsiaTheme="minorHAnsi" w:hAnsi="Times New Roman" w:cs="Times New Roman"/>
          <w:b/>
          <w:bCs/>
          <w:sz w:val="24"/>
          <w:szCs w:val="24"/>
          <w:lang w:eastAsia="en-US"/>
        </w:rPr>
      </w:pPr>
      <w:r w:rsidRPr="00562D51">
        <w:rPr>
          <w:rFonts w:ascii="Times New Roman" w:eastAsiaTheme="minorHAnsi" w:hAnsi="Times New Roman" w:cs="Times New Roman"/>
          <w:b/>
          <w:bCs/>
          <w:sz w:val="24"/>
          <w:szCs w:val="24"/>
          <w:lang w:eastAsia="en-US"/>
        </w:rPr>
        <w:t>II.</w:t>
      </w:r>
    </w:p>
    <w:p w14:paraId="776E9C17" w14:textId="77777777" w:rsidR="008B0EE4" w:rsidRDefault="008B0EE4" w:rsidP="00414CAF">
      <w:pPr>
        <w:spacing w:line="276" w:lineRule="auto"/>
        <w:jc w:val="both"/>
        <w:rPr>
          <w:rFonts w:ascii="Times New Roman" w:eastAsiaTheme="minorHAnsi" w:hAnsi="Times New Roman" w:cs="Times New Roman"/>
          <w:sz w:val="24"/>
          <w:szCs w:val="24"/>
          <w:lang w:eastAsia="en-US"/>
        </w:rPr>
      </w:pPr>
    </w:p>
    <w:p w14:paraId="0FC320A4" w14:textId="333B088B" w:rsidR="003E2B62" w:rsidRDefault="00D91832" w:rsidP="00414CAF">
      <w:pPr>
        <w:spacing w:line="276" w:lineRule="auto"/>
        <w:ind w:firstLine="1418"/>
        <w:jc w:val="both"/>
        <w:rPr>
          <w:rFonts w:ascii="Times New Roman" w:hAnsi="Times New Roman"/>
          <w:sz w:val="24"/>
          <w:szCs w:val="24"/>
        </w:rPr>
      </w:pPr>
      <w:r>
        <w:rPr>
          <w:rFonts w:ascii="Times New Roman" w:eastAsiaTheme="minorHAnsi" w:hAnsi="Times New Roman" w:cs="Times New Roman"/>
          <w:sz w:val="24"/>
          <w:szCs w:val="24"/>
          <w:lang w:eastAsia="en-US"/>
        </w:rPr>
        <w:t xml:space="preserve">Na temelju </w:t>
      </w:r>
      <w:r w:rsidRPr="00D91832">
        <w:rPr>
          <w:rFonts w:ascii="Times New Roman" w:eastAsiaTheme="minorHAnsi" w:hAnsi="Times New Roman" w:cs="Times New Roman"/>
          <w:sz w:val="24"/>
          <w:szCs w:val="24"/>
          <w:lang w:eastAsia="en-US"/>
        </w:rPr>
        <w:t>identificiranih razvojnih potreba i potencijala</w:t>
      </w:r>
      <w:r>
        <w:rPr>
          <w:rFonts w:ascii="Times New Roman" w:eastAsiaTheme="minorHAnsi" w:hAnsi="Times New Roman" w:cs="Times New Roman"/>
          <w:sz w:val="24"/>
          <w:szCs w:val="24"/>
          <w:lang w:eastAsia="en-US"/>
        </w:rPr>
        <w:t xml:space="preserve">, </w:t>
      </w:r>
      <w:r w:rsidR="002F2E71">
        <w:rPr>
          <w:rFonts w:ascii="Times New Roman" w:eastAsiaTheme="minorHAnsi" w:hAnsi="Times New Roman" w:cs="Times New Roman"/>
          <w:sz w:val="24"/>
          <w:szCs w:val="24"/>
          <w:lang w:eastAsia="en-US"/>
        </w:rPr>
        <w:t>Nacionalni plan</w:t>
      </w:r>
      <w:r w:rsidR="002D7A56">
        <w:rPr>
          <w:rFonts w:ascii="Times New Roman" w:eastAsiaTheme="minorHAnsi" w:hAnsi="Times New Roman" w:cs="Times New Roman"/>
          <w:sz w:val="24"/>
          <w:szCs w:val="24"/>
          <w:lang w:eastAsia="en-US"/>
        </w:rPr>
        <w:t>, kao srednjoročni akt strateškog planiranja</w:t>
      </w:r>
      <w:r w:rsidR="00F266E2">
        <w:rPr>
          <w:rFonts w:ascii="Times New Roman" w:eastAsiaTheme="minorHAnsi" w:hAnsi="Times New Roman" w:cs="Times New Roman"/>
          <w:sz w:val="24"/>
          <w:szCs w:val="24"/>
          <w:lang w:eastAsia="en-US"/>
        </w:rPr>
        <w:t>,</w:t>
      </w:r>
      <w:r w:rsidR="0029349D">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definirat </w:t>
      </w:r>
      <w:r w:rsidR="0029349D">
        <w:rPr>
          <w:rFonts w:ascii="Times New Roman" w:eastAsiaTheme="minorHAnsi" w:hAnsi="Times New Roman" w:cs="Times New Roman"/>
          <w:sz w:val="24"/>
          <w:szCs w:val="24"/>
          <w:lang w:eastAsia="en-US"/>
        </w:rPr>
        <w:t xml:space="preserve">će </w:t>
      </w:r>
      <w:r w:rsidR="008A61BA">
        <w:rPr>
          <w:rFonts w:ascii="Times New Roman" w:eastAsiaTheme="minorHAnsi" w:hAnsi="Times New Roman" w:cs="Times New Roman"/>
          <w:sz w:val="24"/>
          <w:szCs w:val="24"/>
          <w:lang w:eastAsia="en-US"/>
        </w:rPr>
        <w:t xml:space="preserve"> </w:t>
      </w:r>
      <w:r w:rsidR="00745733">
        <w:rPr>
          <w:rFonts w:ascii="Times New Roman" w:eastAsiaTheme="minorHAnsi" w:hAnsi="Times New Roman" w:cs="Times New Roman"/>
          <w:sz w:val="24"/>
          <w:szCs w:val="24"/>
          <w:lang w:eastAsia="en-US"/>
        </w:rPr>
        <w:t>posebn</w:t>
      </w:r>
      <w:r w:rsidR="001C3149">
        <w:rPr>
          <w:rFonts w:ascii="Times New Roman" w:eastAsiaTheme="minorHAnsi" w:hAnsi="Times New Roman" w:cs="Times New Roman"/>
          <w:sz w:val="24"/>
          <w:szCs w:val="24"/>
          <w:lang w:eastAsia="en-US"/>
        </w:rPr>
        <w:t>e</w:t>
      </w:r>
      <w:r w:rsidR="00FF0225">
        <w:rPr>
          <w:rFonts w:ascii="Times New Roman" w:eastAsiaTheme="minorHAnsi" w:hAnsi="Times New Roman" w:cs="Times New Roman"/>
          <w:sz w:val="24"/>
          <w:szCs w:val="24"/>
          <w:lang w:eastAsia="en-US"/>
        </w:rPr>
        <w:t xml:space="preserve"> </w:t>
      </w:r>
      <w:r w:rsidR="008A61BA">
        <w:rPr>
          <w:rFonts w:ascii="Times New Roman" w:eastAsiaTheme="minorHAnsi" w:hAnsi="Times New Roman" w:cs="Times New Roman"/>
          <w:sz w:val="24"/>
          <w:szCs w:val="24"/>
          <w:lang w:eastAsia="en-US"/>
        </w:rPr>
        <w:t>ciljev</w:t>
      </w:r>
      <w:r w:rsidR="001C3149">
        <w:rPr>
          <w:rFonts w:ascii="Times New Roman" w:eastAsiaTheme="minorHAnsi" w:hAnsi="Times New Roman" w:cs="Times New Roman"/>
          <w:sz w:val="24"/>
          <w:szCs w:val="24"/>
          <w:lang w:eastAsia="en-US"/>
        </w:rPr>
        <w:t>e</w:t>
      </w:r>
      <w:r w:rsidR="008A61BA">
        <w:rPr>
          <w:rFonts w:ascii="Times New Roman" w:eastAsiaTheme="minorHAnsi" w:hAnsi="Times New Roman" w:cs="Times New Roman"/>
          <w:sz w:val="24"/>
          <w:szCs w:val="24"/>
          <w:lang w:eastAsia="en-US"/>
        </w:rPr>
        <w:t xml:space="preserve"> i prioritet</w:t>
      </w:r>
      <w:r w:rsidR="00DB148E">
        <w:rPr>
          <w:rFonts w:ascii="Times New Roman" w:eastAsiaTheme="minorHAnsi" w:hAnsi="Times New Roman" w:cs="Times New Roman"/>
          <w:sz w:val="24"/>
          <w:szCs w:val="24"/>
          <w:lang w:eastAsia="en-US"/>
        </w:rPr>
        <w:t>e</w:t>
      </w:r>
      <w:r w:rsidR="008A61BA">
        <w:rPr>
          <w:rFonts w:ascii="Times New Roman" w:eastAsiaTheme="minorHAnsi" w:hAnsi="Times New Roman" w:cs="Times New Roman"/>
          <w:sz w:val="24"/>
          <w:szCs w:val="24"/>
          <w:lang w:eastAsia="en-US"/>
        </w:rPr>
        <w:t xml:space="preserve"> javnih politika </w:t>
      </w:r>
      <w:r w:rsidR="001F1615">
        <w:rPr>
          <w:rFonts w:ascii="Times New Roman" w:eastAsiaTheme="minorHAnsi" w:hAnsi="Times New Roman" w:cs="Times New Roman"/>
          <w:sz w:val="24"/>
          <w:szCs w:val="24"/>
          <w:lang w:eastAsia="en-US"/>
        </w:rPr>
        <w:t>u</w:t>
      </w:r>
      <w:r w:rsidR="008A61BA">
        <w:rPr>
          <w:rFonts w:ascii="Times New Roman" w:eastAsiaTheme="minorHAnsi" w:hAnsi="Times New Roman" w:cs="Times New Roman"/>
          <w:sz w:val="24"/>
          <w:szCs w:val="24"/>
          <w:lang w:eastAsia="en-US"/>
        </w:rPr>
        <w:t xml:space="preserve"> </w:t>
      </w:r>
      <w:r w:rsidR="001F1615">
        <w:rPr>
          <w:rFonts w:ascii="Times New Roman" w:eastAsiaTheme="minorHAnsi" w:hAnsi="Times New Roman" w:cs="Times New Roman"/>
          <w:sz w:val="24"/>
          <w:szCs w:val="24"/>
          <w:lang w:eastAsia="en-US"/>
        </w:rPr>
        <w:t>području</w:t>
      </w:r>
      <w:r w:rsidR="008A61BA">
        <w:rPr>
          <w:rFonts w:ascii="Times New Roman" w:eastAsiaTheme="minorHAnsi" w:hAnsi="Times New Roman" w:cs="Times New Roman"/>
          <w:sz w:val="24"/>
          <w:szCs w:val="24"/>
          <w:lang w:eastAsia="en-US"/>
        </w:rPr>
        <w:t xml:space="preserve"> industrije</w:t>
      </w:r>
      <w:r w:rsidR="00C66961">
        <w:rPr>
          <w:rFonts w:ascii="Times New Roman" w:eastAsiaTheme="minorHAnsi" w:hAnsi="Times New Roman" w:cs="Times New Roman"/>
          <w:sz w:val="24"/>
          <w:szCs w:val="24"/>
          <w:lang w:eastAsia="en-US"/>
        </w:rPr>
        <w:t xml:space="preserve"> i pružiti okvir za provedbu mjera </w:t>
      </w:r>
      <w:r w:rsidR="008F6B6C">
        <w:rPr>
          <w:rFonts w:ascii="Times New Roman" w:eastAsiaTheme="minorHAnsi" w:hAnsi="Times New Roman" w:cs="Times New Roman"/>
          <w:sz w:val="24"/>
          <w:szCs w:val="24"/>
          <w:lang w:eastAsia="en-US"/>
        </w:rPr>
        <w:t>usmjerenih</w:t>
      </w:r>
      <w:r w:rsidR="00C66961">
        <w:rPr>
          <w:rFonts w:ascii="Times New Roman" w:eastAsiaTheme="minorHAnsi" w:hAnsi="Times New Roman" w:cs="Times New Roman"/>
          <w:sz w:val="24"/>
          <w:szCs w:val="24"/>
          <w:lang w:eastAsia="en-US"/>
        </w:rPr>
        <w:t xml:space="preserve"> na</w:t>
      </w:r>
      <w:r w:rsidR="00B3683A">
        <w:rPr>
          <w:rFonts w:ascii="Times New Roman" w:eastAsiaTheme="minorHAnsi" w:hAnsi="Times New Roman" w:cs="Times New Roman"/>
          <w:sz w:val="24"/>
          <w:szCs w:val="24"/>
          <w:lang w:eastAsia="en-US"/>
        </w:rPr>
        <w:t xml:space="preserve"> modernizaciju hrvatske industrije, povećanje industrijske proizvodnje, produktivnosti i izvoza.</w:t>
      </w:r>
      <w:r w:rsidR="00A956CF">
        <w:rPr>
          <w:rFonts w:ascii="Times New Roman" w:eastAsiaTheme="minorHAnsi" w:hAnsi="Times New Roman" w:cs="Times New Roman"/>
          <w:sz w:val="24"/>
          <w:szCs w:val="24"/>
          <w:lang w:eastAsia="en-US"/>
        </w:rPr>
        <w:t xml:space="preserve"> </w:t>
      </w:r>
      <w:r w:rsidR="008A61BA">
        <w:rPr>
          <w:rFonts w:ascii="Times New Roman" w:hAnsi="Times New Roman"/>
          <w:sz w:val="24"/>
          <w:szCs w:val="24"/>
        </w:rPr>
        <w:t xml:space="preserve"> </w:t>
      </w:r>
    </w:p>
    <w:p w14:paraId="06FD0ECC" w14:textId="77777777" w:rsidR="0001286D" w:rsidRDefault="0001286D" w:rsidP="00414CAF">
      <w:pPr>
        <w:spacing w:line="276" w:lineRule="auto"/>
        <w:ind w:firstLine="1418"/>
        <w:jc w:val="both"/>
        <w:rPr>
          <w:rFonts w:ascii="Times New Roman" w:hAnsi="Times New Roman"/>
          <w:sz w:val="24"/>
          <w:szCs w:val="24"/>
        </w:rPr>
      </w:pPr>
    </w:p>
    <w:p w14:paraId="5105DE17" w14:textId="0BC0FE2D" w:rsidR="003E2B62" w:rsidRPr="0001286D" w:rsidRDefault="003E2B62" w:rsidP="00414CAF">
      <w:pPr>
        <w:pStyle w:val="NoSpacing"/>
        <w:spacing w:line="276" w:lineRule="auto"/>
        <w:ind w:firstLine="1418"/>
        <w:jc w:val="both"/>
        <w:rPr>
          <w:rFonts w:ascii="Times New Roman" w:eastAsia="Times New Roman" w:hAnsi="Times New Roman" w:cs="Times New Roman"/>
          <w:sz w:val="24"/>
          <w:szCs w:val="24"/>
          <w:lang w:val="hr-HR"/>
        </w:rPr>
      </w:pPr>
      <w:r w:rsidRPr="00311C12">
        <w:rPr>
          <w:rFonts w:ascii="Times New Roman" w:hAnsi="Times New Roman"/>
          <w:sz w:val="24"/>
          <w:szCs w:val="24"/>
          <w:lang w:val="hr-HR"/>
        </w:rPr>
        <w:t>U okviru Nacionalnog plana odredit će se</w:t>
      </w:r>
      <w:r w:rsidR="008A61BA">
        <w:rPr>
          <w:rFonts w:ascii="Times New Roman" w:hAnsi="Times New Roman"/>
          <w:sz w:val="24"/>
          <w:szCs w:val="24"/>
          <w:lang w:val="hr-HR"/>
        </w:rPr>
        <w:t xml:space="preserve"> mjere i projekti, nositelji i sudionici njihove provedbe, provedbene aktivnosti, izvori sredstava za provedbu</w:t>
      </w:r>
      <w:r w:rsidR="00311C12" w:rsidRPr="00311C12">
        <w:rPr>
          <w:rFonts w:ascii="Times New Roman" w:eastAsia="Times New Roman" w:hAnsi="Times New Roman" w:cs="Times New Roman"/>
          <w:sz w:val="24"/>
          <w:szCs w:val="24"/>
          <w:lang w:val="hr-HR"/>
        </w:rPr>
        <w:t xml:space="preserve">, </w:t>
      </w:r>
      <w:r w:rsidR="008A61BA">
        <w:rPr>
          <w:rFonts w:ascii="Times New Roman" w:eastAsia="Times New Roman" w:hAnsi="Times New Roman" w:cs="Times New Roman"/>
          <w:sz w:val="24"/>
          <w:szCs w:val="24"/>
          <w:lang w:val="hr-HR"/>
        </w:rPr>
        <w:t>te metodologije praćenja provedbe</w:t>
      </w:r>
      <w:r w:rsidR="00311C12" w:rsidRPr="00311C12">
        <w:rPr>
          <w:rFonts w:ascii="Times New Roman" w:eastAsia="Times New Roman" w:hAnsi="Times New Roman" w:cs="Times New Roman"/>
          <w:sz w:val="24"/>
          <w:szCs w:val="24"/>
          <w:lang w:val="hr-HR"/>
        </w:rPr>
        <w:t xml:space="preserve"> i vrednovanj</w:t>
      </w:r>
      <w:r w:rsidR="008A61BA">
        <w:rPr>
          <w:rFonts w:ascii="Times New Roman" w:eastAsia="Times New Roman" w:hAnsi="Times New Roman" w:cs="Times New Roman"/>
          <w:sz w:val="24"/>
          <w:szCs w:val="24"/>
          <w:lang w:val="hr-HR"/>
        </w:rPr>
        <w:t>a</w:t>
      </w:r>
      <w:r w:rsidR="00311C12" w:rsidRPr="00311C12">
        <w:rPr>
          <w:rFonts w:ascii="Times New Roman" w:eastAsia="Times New Roman" w:hAnsi="Times New Roman" w:cs="Times New Roman"/>
          <w:sz w:val="24"/>
          <w:szCs w:val="24"/>
          <w:lang w:val="hr-HR"/>
        </w:rPr>
        <w:t xml:space="preserve"> </w:t>
      </w:r>
      <w:r w:rsidR="008A61BA">
        <w:rPr>
          <w:rFonts w:ascii="Times New Roman" w:eastAsia="Times New Roman" w:hAnsi="Times New Roman" w:cs="Times New Roman"/>
          <w:sz w:val="24"/>
          <w:szCs w:val="24"/>
          <w:lang w:val="hr-HR"/>
        </w:rPr>
        <w:t>pojedinih mjera.</w:t>
      </w:r>
    </w:p>
    <w:p w14:paraId="359BB3CC" w14:textId="77777777" w:rsidR="008B0EE4" w:rsidRPr="00562D51" w:rsidRDefault="008B0EE4" w:rsidP="00414CAF">
      <w:pPr>
        <w:spacing w:line="276" w:lineRule="auto"/>
        <w:jc w:val="both"/>
        <w:rPr>
          <w:rFonts w:ascii="Times New Roman" w:eastAsiaTheme="minorHAnsi" w:hAnsi="Times New Roman" w:cs="Times New Roman"/>
          <w:sz w:val="24"/>
          <w:szCs w:val="24"/>
          <w:lang w:eastAsia="en-US"/>
        </w:rPr>
      </w:pPr>
    </w:p>
    <w:p w14:paraId="314D5CB2" w14:textId="77777777" w:rsidR="008B0EE4" w:rsidRPr="00562D51" w:rsidRDefault="008B0EE4" w:rsidP="00414CAF">
      <w:pPr>
        <w:spacing w:line="276" w:lineRule="auto"/>
        <w:jc w:val="center"/>
        <w:rPr>
          <w:rFonts w:ascii="Times New Roman" w:eastAsiaTheme="minorHAnsi" w:hAnsi="Times New Roman" w:cs="Times New Roman"/>
          <w:b/>
          <w:bCs/>
          <w:sz w:val="24"/>
          <w:szCs w:val="24"/>
          <w:lang w:eastAsia="en-US"/>
        </w:rPr>
      </w:pPr>
      <w:r w:rsidRPr="00562D51">
        <w:rPr>
          <w:rFonts w:ascii="Times New Roman" w:eastAsiaTheme="minorHAnsi" w:hAnsi="Times New Roman" w:cs="Times New Roman"/>
          <w:b/>
          <w:bCs/>
          <w:sz w:val="24"/>
          <w:szCs w:val="24"/>
          <w:lang w:eastAsia="en-US"/>
        </w:rPr>
        <w:t>III.</w:t>
      </w:r>
    </w:p>
    <w:p w14:paraId="7FE9EC5B" w14:textId="77777777" w:rsidR="008B0EE4" w:rsidRDefault="008B0EE4" w:rsidP="00414CAF">
      <w:pPr>
        <w:spacing w:line="276" w:lineRule="auto"/>
        <w:jc w:val="both"/>
        <w:rPr>
          <w:rFonts w:ascii="Times New Roman" w:eastAsiaTheme="minorHAnsi" w:hAnsi="Times New Roman" w:cs="Times New Roman"/>
          <w:sz w:val="24"/>
          <w:szCs w:val="24"/>
          <w:lang w:eastAsia="en-US"/>
        </w:rPr>
      </w:pPr>
    </w:p>
    <w:p w14:paraId="06C5F204" w14:textId="3EEE5D31" w:rsidR="009E521A" w:rsidRDefault="009E521A" w:rsidP="00414CAF">
      <w:pPr>
        <w:spacing w:line="276" w:lineRule="auto"/>
        <w:ind w:firstLine="720"/>
        <w:jc w:val="both"/>
        <w:rPr>
          <w:rFonts w:ascii="Times New Roman" w:eastAsiaTheme="minorHAnsi" w:hAnsi="Times New Roman" w:cs="Times New Roman"/>
          <w:sz w:val="24"/>
          <w:szCs w:val="24"/>
          <w:lang w:eastAsia="en-US"/>
        </w:rPr>
      </w:pPr>
      <w:r w:rsidRPr="006D521E">
        <w:rPr>
          <w:rFonts w:ascii="Times New Roman" w:eastAsiaTheme="minorHAnsi" w:hAnsi="Times New Roman" w:cs="Times New Roman"/>
          <w:sz w:val="24"/>
          <w:szCs w:val="24"/>
          <w:lang w:eastAsia="en-US"/>
        </w:rPr>
        <w:t xml:space="preserve">Zadužuje se ministar gospodarstva </w:t>
      </w:r>
      <w:r w:rsidR="00565AC1" w:rsidRPr="006D521E">
        <w:rPr>
          <w:rFonts w:ascii="Times New Roman" w:eastAsiaTheme="minorHAnsi" w:hAnsi="Times New Roman" w:cs="Times New Roman"/>
          <w:sz w:val="24"/>
          <w:szCs w:val="24"/>
          <w:lang w:eastAsia="en-US"/>
        </w:rPr>
        <w:t xml:space="preserve">da u roku od </w:t>
      </w:r>
      <w:r w:rsidR="00B90547" w:rsidRPr="006D521E">
        <w:rPr>
          <w:rFonts w:ascii="Times New Roman" w:eastAsiaTheme="minorHAnsi" w:hAnsi="Times New Roman" w:cs="Times New Roman"/>
          <w:sz w:val="24"/>
          <w:szCs w:val="24"/>
          <w:lang w:eastAsia="en-US"/>
        </w:rPr>
        <w:t>30</w:t>
      </w:r>
      <w:r w:rsidR="00565AC1" w:rsidRPr="006D521E">
        <w:rPr>
          <w:rFonts w:ascii="Times New Roman" w:eastAsiaTheme="minorHAnsi" w:hAnsi="Times New Roman" w:cs="Times New Roman"/>
          <w:sz w:val="24"/>
          <w:szCs w:val="24"/>
          <w:lang w:eastAsia="en-US"/>
        </w:rPr>
        <w:t xml:space="preserve"> dana od dana stupanja na snagu</w:t>
      </w:r>
      <w:r w:rsidR="00AE59E4" w:rsidRPr="006D521E">
        <w:rPr>
          <w:rFonts w:ascii="Times New Roman" w:eastAsiaTheme="minorHAnsi" w:hAnsi="Times New Roman" w:cs="Times New Roman"/>
          <w:sz w:val="24"/>
          <w:szCs w:val="24"/>
          <w:lang w:eastAsia="en-US"/>
        </w:rPr>
        <w:t xml:space="preserve"> ove Odluke imenuje stručnu radnu skupinu za izradu prijedloga Nacionalnog</w:t>
      </w:r>
      <w:r w:rsidR="006C0437" w:rsidRPr="006D521E">
        <w:rPr>
          <w:rFonts w:ascii="Times New Roman" w:eastAsiaTheme="minorHAnsi" w:hAnsi="Times New Roman" w:cs="Times New Roman"/>
          <w:sz w:val="24"/>
          <w:szCs w:val="24"/>
          <w:lang w:eastAsia="en-US"/>
        </w:rPr>
        <w:t xml:space="preserve"> </w:t>
      </w:r>
      <w:r w:rsidR="00AE59E4" w:rsidRPr="006D521E">
        <w:rPr>
          <w:rFonts w:ascii="Times New Roman" w:eastAsiaTheme="minorHAnsi" w:hAnsi="Times New Roman" w:cs="Times New Roman"/>
          <w:sz w:val="24"/>
          <w:szCs w:val="24"/>
          <w:lang w:eastAsia="en-US"/>
        </w:rPr>
        <w:t>plana</w:t>
      </w:r>
      <w:r w:rsidR="004E71CA" w:rsidRPr="006D521E">
        <w:rPr>
          <w:rFonts w:ascii="Times New Roman" w:eastAsiaTheme="minorHAnsi" w:hAnsi="Times New Roman" w:cs="Times New Roman"/>
          <w:sz w:val="24"/>
          <w:szCs w:val="24"/>
          <w:lang w:eastAsia="en-US"/>
        </w:rPr>
        <w:t xml:space="preserve"> i Akcijskog plana</w:t>
      </w:r>
      <w:r w:rsidR="00AE59E4" w:rsidRPr="006D521E">
        <w:rPr>
          <w:rFonts w:ascii="Times New Roman" w:eastAsiaTheme="minorHAnsi" w:hAnsi="Times New Roman" w:cs="Times New Roman"/>
          <w:sz w:val="24"/>
          <w:szCs w:val="24"/>
          <w:lang w:eastAsia="en-US"/>
        </w:rPr>
        <w:t>.</w:t>
      </w:r>
    </w:p>
    <w:p w14:paraId="78785D04" w14:textId="77777777" w:rsidR="005A02F6" w:rsidRDefault="005A02F6" w:rsidP="00414CAF">
      <w:pPr>
        <w:spacing w:line="276" w:lineRule="auto"/>
        <w:ind w:firstLine="720"/>
        <w:jc w:val="both"/>
        <w:rPr>
          <w:rFonts w:ascii="Times New Roman" w:eastAsiaTheme="minorHAnsi" w:hAnsi="Times New Roman" w:cs="Times New Roman"/>
          <w:sz w:val="24"/>
          <w:szCs w:val="24"/>
          <w:lang w:eastAsia="en-US"/>
        </w:rPr>
      </w:pPr>
    </w:p>
    <w:p w14:paraId="45EBC756" w14:textId="39B2029B" w:rsidR="005A02F6" w:rsidRDefault="005A02F6" w:rsidP="00414CAF">
      <w:pPr>
        <w:spacing w:line="276" w:lineRule="auto"/>
        <w:ind w:firstLine="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Ministarstvo gospodarstva obavlja stručne, administrativne i tehničke poslove za stručnu radnu skupinu iz stavka 1. ove točke.</w:t>
      </w:r>
    </w:p>
    <w:p w14:paraId="5A6F733E" w14:textId="77777777" w:rsidR="00C425ED" w:rsidRDefault="00C425ED" w:rsidP="00414CAF">
      <w:pPr>
        <w:spacing w:line="276" w:lineRule="auto"/>
        <w:ind w:firstLine="720"/>
        <w:jc w:val="both"/>
        <w:rPr>
          <w:rFonts w:ascii="Times New Roman" w:eastAsiaTheme="minorHAnsi" w:hAnsi="Times New Roman" w:cs="Times New Roman"/>
          <w:sz w:val="24"/>
          <w:szCs w:val="24"/>
          <w:lang w:eastAsia="en-US"/>
        </w:rPr>
      </w:pPr>
    </w:p>
    <w:p w14:paraId="6ACF2485" w14:textId="000386E9" w:rsidR="00B02C12" w:rsidRDefault="00B02C12" w:rsidP="00414CAF">
      <w:pPr>
        <w:spacing w:after="160" w:line="276"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225B50EB" w14:textId="77777777" w:rsidR="005738CA" w:rsidRDefault="005738CA" w:rsidP="00414CAF">
      <w:pPr>
        <w:spacing w:line="276" w:lineRule="auto"/>
        <w:ind w:firstLine="720"/>
        <w:jc w:val="both"/>
        <w:rPr>
          <w:rFonts w:ascii="Times New Roman" w:eastAsiaTheme="minorHAnsi" w:hAnsi="Times New Roman" w:cs="Times New Roman"/>
          <w:sz w:val="24"/>
          <w:szCs w:val="24"/>
          <w:lang w:eastAsia="en-US"/>
        </w:rPr>
      </w:pPr>
    </w:p>
    <w:p w14:paraId="70DC910F" w14:textId="74B4BC90" w:rsidR="00B564AE" w:rsidRDefault="00B564AE" w:rsidP="00414CAF">
      <w:pPr>
        <w:spacing w:line="276" w:lineRule="auto"/>
        <w:jc w:val="center"/>
        <w:rPr>
          <w:rFonts w:ascii="Times New Roman" w:eastAsiaTheme="minorHAnsi" w:hAnsi="Times New Roman" w:cs="Times New Roman"/>
          <w:b/>
          <w:bCs/>
          <w:sz w:val="24"/>
          <w:szCs w:val="24"/>
          <w:lang w:eastAsia="en-US"/>
        </w:rPr>
      </w:pPr>
      <w:r w:rsidRPr="00562D51">
        <w:rPr>
          <w:rFonts w:ascii="Times New Roman" w:eastAsiaTheme="minorHAnsi" w:hAnsi="Times New Roman" w:cs="Times New Roman"/>
          <w:b/>
          <w:bCs/>
          <w:sz w:val="24"/>
          <w:szCs w:val="24"/>
          <w:lang w:eastAsia="en-US"/>
        </w:rPr>
        <w:t>I</w:t>
      </w:r>
      <w:r>
        <w:rPr>
          <w:rFonts w:ascii="Times New Roman" w:eastAsiaTheme="minorHAnsi" w:hAnsi="Times New Roman" w:cs="Times New Roman"/>
          <w:b/>
          <w:bCs/>
          <w:sz w:val="24"/>
          <w:szCs w:val="24"/>
          <w:lang w:eastAsia="en-US"/>
        </w:rPr>
        <w:t>V</w:t>
      </w:r>
      <w:r w:rsidRPr="00562D51">
        <w:rPr>
          <w:rFonts w:ascii="Times New Roman" w:eastAsiaTheme="minorHAnsi" w:hAnsi="Times New Roman" w:cs="Times New Roman"/>
          <w:b/>
          <w:bCs/>
          <w:sz w:val="24"/>
          <w:szCs w:val="24"/>
          <w:lang w:eastAsia="en-US"/>
        </w:rPr>
        <w:t>.</w:t>
      </w:r>
    </w:p>
    <w:p w14:paraId="27040A44" w14:textId="77777777" w:rsidR="00B564AE" w:rsidRDefault="00B564AE" w:rsidP="00414CAF">
      <w:pPr>
        <w:spacing w:line="276" w:lineRule="auto"/>
        <w:rPr>
          <w:rFonts w:ascii="Times New Roman" w:eastAsiaTheme="minorHAnsi" w:hAnsi="Times New Roman" w:cs="Times New Roman"/>
          <w:b/>
          <w:bCs/>
          <w:sz w:val="24"/>
          <w:szCs w:val="24"/>
          <w:lang w:eastAsia="en-US"/>
        </w:rPr>
      </w:pPr>
    </w:p>
    <w:p w14:paraId="70569001" w14:textId="439C73FC" w:rsidR="00B564AE" w:rsidRPr="00E07365" w:rsidRDefault="00B564AE" w:rsidP="00414CAF">
      <w:pPr>
        <w:spacing w:line="276" w:lineRule="auto"/>
        <w:ind w:firstLine="720"/>
        <w:jc w:val="both"/>
        <w:rPr>
          <w:rFonts w:ascii="Times New Roman" w:eastAsiaTheme="minorHAnsi" w:hAnsi="Times New Roman" w:cs="Times New Roman"/>
          <w:sz w:val="24"/>
          <w:szCs w:val="24"/>
          <w:lang w:eastAsia="en-US"/>
        </w:rPr>
      </w:pPr>
      <w:r w:rsidRPr="00E07365">
        <w:rPr>
          <w:rFonts w:ascii="Times New Roman" w:eastAsiaTheme="minorHAnsi" w:hAnsi="Times New Roman" w:cs="Times New Roman"/>
          <w:sz w:val="24"/>
          <w:szCs w:val="24"/>
          <w:lang w:eastAsia="en-US"/>
        </w:rPr>
        <w:t>Ministarstvo gospodarstva dužno</w:t>
      </w:r>
      <w:r w:rsidR="00E07365" w:rsidRPr="00E07365">
        <w:rPr>
          <w:rFonts w:ascii="Times New Roman" w:eastAsiaTheme="minorHAnsi" w:hAnsi="Times New Roman" w:cs="Times New Roman"/>
          <w:sz w:val="24"/>
          <w:szCs w:val="24"/>
          <w:lang w:eastAsia="en-US"/>
        </w:rPr>
        <w:t xml:space="preserve"> je u roku od osam dana od dana stupanja na snagu ove </w:t>
      </w:r>
      <w:r w:rsidR="00E07365" w:rsidRPr="006D521E">
        <w:rPr>
          <w:rFonts w:ascii="Times New Roman" w:eastAsiaTheme="minorHAnsi" w:hAnsi="Times New Roman" w:cs="Times New Roman"/>
          <w:sz w:val="24"/>
          <w:szCs w:val="24"/>
          <w:lang w:eastAsia="en-US"/>
        </w:rPr>
        <w:t>Odluke putem svojih mrežnih stranica obavijestiti javnost o početku izrade Nacionalnog</w:t>
      </w:r>
      <w:r w:rsidR="006C0437" w:rsidRPr="006D521E">
        <w:rPr>
          <w:rFonts w:ascii="Times New Roman" w:eastAsiaTheme="minorHAnsi" w:hAnsi="Times New Roman" w:cs="Times New Roman"/>
          <w:sz w:val="24"/>
          <w:szCs w:val="24"/>
          <w:lang w:eastAsia="en-US"/>
        </w:rPr>
        <w:t xml:space="preserve"> </w:t>
      </w:r>
      <w:r w:rsidR="004E71CA" w:rsidRPr="006D521E">
        <w:rPr>
          <w:rFonts w:ascii="Times New Roman" w:eastAsiaTheme="minorHAnsi" w:hAnsi="Times New Roman" w:cs="Times New Roman"/>
          <w:sz w:val="24"/>
          <w:szCs w:val="24"/>
          <w:lang w:eastAsia="en-US"/>
        </w:rPr>
        <w:t>i Akcijskog</w:t>
      </w:r>
      <w:r w:rsidR="004E71CA">
        <w:rPr>
          <w:rFonts w:ascii="Times New Roman" w:eastAsiaTheme="minorHAnsi" w:hAnsi="Times New Roman" w:cs="Times New Roman"/>
          <w:sz w:val="24"/>
          <w:szCs w:val="24"/>
          <w:lang w:eastAsia="en-US"/>
        </w:rPr>
        <w:t xml:space="preserve"> </w:t>
      </w:r>
      <w:r w:rsidR="00E07365" w:rsidRPr="00E07365">
        <w:rPr>
          <w:rFonts w:ascii="Times New Roman" w:eastAsiaTheme="minorHAnsi" w:hAnsi="Times New Roman" w:cs="Times New Roman"/>
          <w:sz w:val="24"/>
          <w:szCs w:val="24"/>
          <w:lang w:eastAsia="en-US"/>
        </w:rPr>
        <w:t xml:space="preserve">plana. </w:t>
      </w:r>
    </w:p>
    <w:p w14:paraId="6BF0FB4D" w14:textId="77777777" w:rsidR="009E521A" w:rsidRDefault="009E521A" w:rsidP="00414CAF">
      <w:pPr>
        <w:spacing w:line="276" w:lineRule="auto"/>
        <w:ind w:left="708" w:firstLine="708"/>
        <w:jc w:val="both"/>
        <w:rPr>
          <w:rFonts w:ascii="Times New Roman" w:eastAsiaTheme="minorHAnsi" w:hAnsi="Times New Roman" w:cs="Times New Roman"/>
          <w:sz w:val="24"/>
          <w:szCs w:val="24"/>
          <w:lang w:eastAsia="en-US"/>
        </w:rPr>
      </w:pPr>
    </w:p>
    <w:p w14:paraId="1B357332" w14:textId="77777777" w:rsidR="004B40C9" w:rsidRDefault="004B40C9" w:rsidP="00414CAF">
      <w:pPr>
        <w:spacing w:line="276" w:lineRule="auto"/>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V</w:t>
      </w:r>
      <w:r w:rsidRPr="00562D51">
        <w:rPr>
          <w:rFonts w:ascii="Times New Roman" w:eastAsiaTheme="minorHAnsi" w:hAnsi="Times New Roman" w:cs="Times New Roman"/>
          <w:b/>
          <w:bCs/>
          <w:sz w:val="24"/>
          <w:szCs w:val="24"/>
          <w:lang w:eastAsia="en-US"/>
        </w:rPr>
        <w:t>.</w:t>
      </w:r>
    </w:p>
    <w:p w14:paraId="033F7739" w14:textId="77777777" w:rsidR="008D57E8" w:rsidRDefault="008D57E8" w:rsidP="00414CAF">
      <w:pPr>
        <w:spacing w:line="276" w:lineRule="auto"/>
        <w:jc w:val="center"/>
        <w:rPr>
          <w:rFonts w:ascii="Times New Roman" w:eastAsiaTheme="minorHAnsi" w:hAnsi="Times New Roman" w:cs="Times New Roman"/>
          <w:b/>
          <w:bCs/>
          <w:sz w:val="24"/>
          <w:szCs w:val="24"/>
          <w:lang w:eastAsia="en-US"/>
        </w:rPr>
      </w:pPr>
    </w:p>
    <w:p w14:paraId="7034EBD0" w14:textId="171553B6" w:rsidR="008D57E8" w:rsidRPr="008D57E8" w:rsidRDefault="008D57E8" w:rsidP="00F81467">
      <w:pPr>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61472D">
        <w:rPr>
          <w:rFonts w:ascii="Times New Roman" w:eastAsiaTheme="minorHAnsi" w:hAnsi="Times New Roman" w:cs="Times New Roman"/>
          <w:sz w:val="24"/>
          <w:szCs w:val="24"/>
          <w:lang w:eastAsia="en-US"/>
        </w:rPr>
        <w:t xml:space="preserve">Danom stupanja na snagu </w:t>
      </w:r>
      <w:r w:rsidR="00077C1A">
        <w:rPr>
          <w:rFonts w:ascii="Times New Roman" w:eastAsiaTheme="minorHAnsi" w:hAnsi="Times New Roman" w:cs="Times New Roman"/>
          <w:sz w:val="24"/>
          <w:szCs w:val="24"/>
          <w:lang w:eastAsia="en-US"/>
        </w:rPr>
        <w:t>ove Odluke stavlja se izvan snage</w:t>
      </w:r>
      <w:r w:rsidR="004630CF">
        <w:rPr>
          <w:rFonts w:ascii="Times New Roman" w:eastAsiaTheme="minorHAnsi" w:hAnsi="Times New Roman" w:cs="Times New Roman"/>
          <w:sz w:val="24"/>
          <w:szCs w:val="24"/>
          <w:lang w:eastAsia="en-US"/>
        </w:rPr>
        <w:t xml:space="preserve"> </w:t>
      </w:r>
      <w:r w:rsidRPr="008D57E8">
        <w:rPr>
          <w:rFonts w:ascii="Times New Roman" w:eastAsiaTheme="minorHAnsi" w:hAnsi="Times New Roman" w:cs="Times New Roman"/>
          <w:sz w:val="24"/>
          <w:szCs w:val="24"/>
          <w:lang w:eastAsia="en-US"/>
        </w:rPr>
        <w:t>Odluka Vlade Republike Hrvatske o pokretanju postupka izrade Nacionalnog plana industrijskog razvoja i poduzetništva za razdoblje 2021. – 2027. godine</w:t>
      </w:r>
      <w:r w:rsidR="004630CF">
        <w:rPr>
          <w:rFonts w:ascii="Times New Roman" w:eastAsiaTheme="minorHAnsi" w:hAnsi="Times New Roman" w:cs="Times New Roman"/>
          <w:sz w:val="24"/>
          <w:szCs w:val="24"/>
          <w:lang w:eastAsia="en-US"/>
        </w:rPr>
        <w:t xml:space="preserve">, KLASA: </w:t>
      </w:r>
      <w:r w:rsidR="006C67C2">
        <w:rPr>
          <w:rFonts w:ascii="Times New Roman" w:eastAsiaTheme="minorHAnsi" w:hAnsi="Times New Roman" w:cs="Times New Roman"/>
          <w:sz w:val="24"/>
          <w:szCs w:val="24"/>
          <w:lang w:eastAsia="en-US"/>
        </w:rPr>
        <w:t>022-03/</w:t>
      </w:r>
      <w:r w:rsidR="00AB4B74">
        <w:rPr>
          <w:rFonts w:ascii="Times New Roman" w:eastAsiaTheme="minorHAnsi" w:hAnsi="Times New Roman" w:cs="Times New Roman"/>
          <w:sz w:val="24"/>
          <w:szCs w:val="24"/>
          <w:lang w:eastAsia="en-US"/>
        </w:rPr>
        <w:t>21-04/213, URBROJ: 50301-05/20-21-2</w:t>
      </w:r>
      <w:r w:rsidR="00EC6BCB">
        <w:rPr>
          <w:rFonts w:ascii="Times New Roman" w:eastAsiaTheme="minorHAnsi" w:hAnsi="Times New Roman" w:cs="Times New Roman"/>
          <w:sz w:val="24"/>
          <w:szCs w:val="24"/>
          <w:lang w:eastAsia="en-US"/>
        </w:rPr>
        <w:t xml:space="preserve"> od 23.</w:t>
      </w:r>
      <w:r w:rsidR="004D16C2">
        <w:rPr>
          <w:rFonts w:ascii="Times New Roman" w:eastAsiaTheme="minorHAnsi" w:hAnsi="Times New Roman" w:cs="Times New Roman"/>
          <w:sz w:val="24"/>
          <w:szCs w:val="24"/>
          <w:lang w:eastAsia="en-US"/>
        </w:rPr>
        <w:t xml:space="preserve"> </w:t>
      </w:r>
      <w:r w:rsidR="00EC6BCB">
        <w:rPr>
          <w:rFonts w:ascii="Times New Roman" w:eastAsiaTheme="minorHAnsi" w:hAnsi="Times New Roman" w:cs="Times New Roman"/>
          <w:sz w:val="24"/>
          <w:szCs w:val="24"/>
          <w:lang w:eastAsia="en-US"/>
        </w:rPr>
        <w:t>lipnja 2021.</w:t>
      </w:r>
      <w:r w:rsidR="0058086A">
        <w:rPr>
          <w:rFonts w:ascii="Times New Roman" w:eastAsiaTheme="minorHAnsi" w:hAnsi="Times New Roman" w:cs="Times New Roman"/>
          <w:sz w:val="24"/>
          <w:szCs w:val="24"/>
          <w:lang w:eastAsia="en-US"/>
        </w:rPr>
        <w:t xml:space="preserve"> </w:t>
      </w:r>
      <w:r w:rsidR="00EC6BCB">
        <w:rPr>
          <w:rFonts w:ascii="Times New Roman" w:eastAsiaTheme="minorHAnsi" w:hAnsi="Times New Roman" w:cs="Times New Roman"/>
          <w:sz w:val="24"/>
          <w:szCs w:val="24"/>
          <w:lang w:eastAsia="en-US"/>
        </w:rPr>
        <w:t>godine</w:t>
      </w:r>
      <w:r w:rsidR="0058086A">
        <w:rPr>
          <w:rFonts w:ascii="Times New Roman" w:eastAsiaTheme="minorHAnsi" w:hAnsi="Times New Roman" w:cs="Times New Roman"/>
          <w:sz w:val="24"/>
          <w:szCs w:val="24"/>
          <w:lang w:eastAsia="en-US"/>
        </w:rPr>
        <w:t>.</w:t>
      </w:r>
    </w:p>
    <w:p w14:paraId="5024C849" w14:textId="77777777" w:rsidR="008D57E8" w:rsidRDefault="008D57E8" w:rsidP="004B40C9">
      <w:pPr>
        <w:jc w:val="center"/>
        <w:rPr>
          <w:rFonts w:ascii="Times New Roman" w:eastAsiaTheme="minorHAnsi" w:hAnsi="Times New Roman" w:cs="Times New Roman"/>
          <w:b/>
          <w:bCs/>
          <w:sz w:val="24"/>
          <w:szCs w:val="24"/>
          <w:lang w:eastAsia="en-US"/>
        </w:rPr>
      </w:pPr>
    </w:p>
    <w:p w14:paraId="598D8D9F" w14:textId="77777777" w:rsidR="0058086A" w:rsidRDefault="0058086A" w:rsidP="004B40C9">
      <w:pPr>
        <w:jc w:val="center"/>
        <w:rPr>
          <w:rFonts w:ascii="Times New Roman" w:eastAsiaTheme="minorHAnsi" w:hAnsi="Times New Roman" w:cs="Times New Roman"/>
          <w:b/>
          <w:bCs/>
          <w:sz w:val="24"/>
          <w:szCs w:val="24"/>
          <w:lang w:eastAsia="en-US"/>
        </w:rPr>
      </w:pPr>
    </w:p>
    <w:p w14:paraId="46BA0B4D" w14:textId="51704E18" w:rsidR="008D57E8" w:rsidRDefault="008D57E8" w:rsidP="004B40C9">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VI.</w:t>
      </w:r>
    </w:p>
    <w:p w14:paraId="01A55713" w14:textId="77777777" w:rsidR="009E521A" w:rsidRDefault="009E521A" w:rsidP="008B0EE4">
      <w:pPr>
        <w:ind w:left="708" w:firstLine="708"/>
        <w:jc w:val="both"/>
        <w:rPr>
          <w:rFonts w:ascii="Times New Roman" w:eastAsiaTheme="minorHAnsi" w:hAnsi="Times New Roman" w:cs="Times New Roman"/>
          <w:sz w:val="24"/>
          <w:szCs w:val="24"/>
          <w:lang w:eastAsia="en-US"/>
        </w:rPr>
      </w:pPr>
    </w:p>
    <w:p w14:paraId="010EC304" w14:textId="77777777" w:rsidR="009E521A" w:rsidRDefault="009E521A" w:rsidP="008B0EE4">
      <w:pPr>
        <w:ind w:left="708" w:firstLine="708"/>
        <w:jc w:val="both"/>
        <w:rPr>
          <w:rFonts w:ascii="Times New Roman" w:eastAsiaTheme="minorHAnsi" w:hAnsi="Times New Roman" w:cs="Times New Roman"/>
          <w:sz w:val="24"/>
          <w:szCs w:val="24"/>
          <w:lang w:eastAsia="en-US"/>
        </w:rPr>
      </w:pPr>
    </w:p>
    <w:p w14:paraId="51F01FD8" w14:textId="3F0A1685" w:rsidR="008B0EE4" w:rsidRPr="00562D51" w:rsidRDefault="008B0EE4" w:rsidP="00C5385A">
      <w:pPr>
        <w:ind w:firstLine="720"/>
        <w:jc w:val="both"/>
        <w:rPr>
          <w:rFonts w:ascii="Times New Roman" w:eastAsiaTheme="minorHAnsi" w:hAnsi="Times New Roman" w:cs="Times New Roman"/>
          <w:sz w:val="24"/>
          <w:szCs w:val="24"/>
          <w:lang w:eastAsia="en-US"/>
        </w:rPr>
      </w:pPr>
      <w:r w:rsidRPr="00562D51">
        <w:rPr>
          <w:rFonts w:ascii="Times New Roman" w:eastAsiaTheme="minorHAnsi" w:hAnsi="Times New Roman" w:cs="Times New Roman"/>
          <w:sz w:val="24"/>
          <w:szCs w:val="24"/>
          <w:lang w:eastAsia="en-US"/>
        </w:rPr>
        <w:t>Ova Odluka stupa na snagu danom donošenja.</w:t>
      </w:r>
    </w:p>
    <w:p w14:paraId="04028D12" w14:textId="77777777" w:rsidR="008B0EE4" w:rsidRPr="00562D51" w:rsidRDefault="008B0EE4" w:rsidP="008B0EE4">
      <w:pPr>
        <w:rPr>
          <w:rFonts w:ascii="Times New Roman" w:eastAsiaTheme="minorHAnsi" w:hAnsi="Times New Roman" w:cs="Times New Roman"/>
          <w:sz w:val="24"/>
          <w:szCs w:val="24"/>
          <w:lang w:eastAsia="en-US"/>
        </w:rPr>
      </w:pPr>
    </w:p>
    <w:p w14:paraId="70EA98B8" w14:textId="77777777" w:rsidR="008B0EE4" w:rsidRDefault="008B0EE4" w:rsidP="008B0EE4">
      <w:pPr>
        <w:rPr>
          <w:rFonts w:ascii="Times New Roman" w:eastAsiaTheme="minorHAnsi" w:hAnsi="Times New Roman" w:cs="Times New Roman"/>
          <w:sz w:val="24"/>
          <w:szCs w:val="24"/>
          <w:lang w:eastAsia="en-US"/>
        </w:rPr>
      </w:pPr>
    </w:p>
    <w:p w14:paraId="72F1B8FC" w14:textId="77777777" w:rsidR="008B0EE4" w:rsidRDefault="008B0EE4" w:rsidP="008B0EE4">
      <w:pPr>
        <w:rPr>
          <w:rFonts w:ascii="Times New Roman" w:eastAsiaTheme="minorHAnsi" w:hAnsi="Times New Roman" w:cs="Times New Roman"/>
          <w:sz w:val="24"/>
          <w:szCs w:val="24"/>
          <w:lang w:eastAsia="en-US"/>
        </w:rPr>
      </w:pPr>
    </w:p>
    <w:p w14:paraId="6B834751" w14:textId="77777777" w:rsidR="00C5385A" w:rsidRDefault="00C5385A" w:rsidP="008B0EE4">
      <w:pPr>
        <w:rPr>
          <w:rFonts w:ascii="Times New Roman" w:eastAsiaTheme="minorHAnsi" w:hAnsi="Times New Roman" w:cs="Times New Roman"/>
          <w:sz w:val="24"/>
          <w:szCs w:val="24"/>
          <w:lang w:eastAsia="en-US"/>
        </w:rPr>
      </w:pPr>
    </w:p>
    <w:p w14:paraId="7B24BD2F" w14:textId="77777777" w:rsidR="00C5385A" w:rsidRPr="00562D51" w:rsidRDefault="00C5385A" w:rsidP="008B0EE4">
      <w:pPr>
        <w:rPr>
          <w:rFonts w:ascii="Times New Roman" w:eastAsiaTheme="minorHAnsi" w:hAnsi="Times New Roman" w:cs="Times New Roman"/>
          <w:sz w:val="24"/>
          <w:szCs w:val="24"/>
          <w:lang w:eastAsia="en-US"/>
        </w:rPr>
      </w:pPr>
    </w:p>
    <w:p w14:paraId="3E529C59" w14:textId="77777777" w:rsidR="008B0EE4" w:rsidRPr="00562D51" w:rsidRDefault="008B0EE4" w:rsidP="008B0EE4">
      <w:pPr>
        <w:rPr>
          <w:rFonts w:ascii="Times New Roman" w:eastAsiaTheme="minorHAnsi" w:hAnsi="Times New Roman" w:cs="Times New Roman"/>
          <w:sz w:val="24"/>
          <w:szCs w:val="24"/>
          <w:lang w:eastAsia="en-US"/>
        </w:rPr>
      </w:pPr>
      <w:r w:rsidRPr="00562D51">
        <w:rPr>
          <w:rFonts w:ascii="Times New Roman" w:eastAsiaTheme="minorHAnsi" w:hAnsi="Times New Roman" w:cs="Times New Roman"/>
          <w:sz w:val="24"/>
          <w:szCs w:val="24"/>
          <w:lang w:eastAsia="en-US"/>
        </w:rPr>
        <w:t>KLASA:</w:t>
      </w:r>
    </w:p>
    <w:p w14:paraId="0244E577" w14:textId="77777777" w:rsidR="008B0EE4" w:rsidRPr="00562D51" w:rsidRDefault="008B0EE4" w:rsidP="008B0EE4">
      <w:pPr>
        <w:rPr>
          <w:rFonts w:ascii="Times New Roman" w:eastAsiaTheme="minorHAnsi" w:hAnsi="Times New Roman" w:cs="Times New Roman"/>
          <w:sz w:val="24"/>
          <w:szCs w:val="24"/>
          <w:lang w:eastAsia="en-US"/>
        </w:rPr>
      </w:pPr>
      <w:r w:rsidRPr="00562D51">
        <w:rPr>
          <w:rFonts w:ascii="Times New Roman" w:eastAsiaTheme="minorHAnsi" w:hAnsi="Times New Roman" w:cs="Times New Roman"/>
          <w:sz w:val="24"/>
          <w:szCs w:val="24"/>
          <w:lang w:eastAsia="en-US"/>
        </w:rPr>
        <w:t>URBROJ:</w:t>
      </w:r>
    </w:p>
    <w:p w14:paraId="2823C59F" w14:textId="77777777" w:rsidR="008B0EE4" w:rsidRDefault="008B0EE4" w:rsidP="008B0EE4">
      <w:pPr>
        <w:rPr>
          <w:rFonts w:ascii="Times New Roman" w:eastAsiaTheme="minorHAnsi" w:hAnsi="Times New Roman" w:cs="Times New Roman"/>
          <w:sz w:val="24"/>
          <w:szCs w:val="24"/>
          <w:lang w:eastAsia="en-US"/>
        </w:rPr>
      </w:pPr>
    </w:p>
    <w:p w14:paraId="7F6131DD" w14:textId="4B90DD3A" w:rsidR="008B0EE4" w:rsidRPr="00562D51" w:rsidRDefault="008B0EE4" w:rsidP="008B0EE4">
      <w:pPr>
        <w:rPr>
          <w:rFonts w:ascii="Times New Roman" w:eastAsiaTheme="minorHAnsi" w:hAnsi="Times New Roman" w:cs="Times New Roman"/>
          <w:sz w:val="24"/>
          <w:szCs w:val="24"/>
          <w:lang w:eastAsia="en-US"/>
        </w:rPr>
      </w:pPr>
      <w:r w:rsidRPr="00562D51">
        <w:rPr>
          <w:rFonts w:ascii="Times New Roman" w:eastAsiaTheme="minorHAnsi" w:hAnsi="Times New Roman" w:cs="Times New Roman"/>
          <w:sz w:val="24"/>
          <w:szCs w:val="24"/>
          <w:lang w:eastAsia="en-US"/>
        </w:rPr>
        <w:t xml:space="preserve">U Zagrebu,  </w:t>
      </w:r>
      <w:r w:rsidR="00CE3504">
        <w:rPr>
          <w:rFonts w:ascii="Times New Roman" w:eastAsiaTheme="minorHAnsi" w:hAnsi="Times New Roman" w:cs="Times New Roman"/>
          <w:sz w:val="24"/>
          <w:szCs w:val="24"/>
          <w:lang w:eastAsia="en-US"/>
        </w:rPr>
        <w:t xml:space="preserve">___________ </w:t>
      </w:r>
      <w:r w:rsidRPr="00562D51">
        <w:rPr>
          <w:rFonts w:ascii="Times New Roman" w:eastAsiaTheme="minorHAnsi" w:hAnsi="Times New Roman" w:cs="Times New Roman"/>
          <w:sz w:val="24"/>
          <w:szCs w:val="24"/>
          <w:lang w:eastAsia="en-US"/>
        </w:rPr>
        <w:t>20</w:t>
      </w:r>
      <w:r w:rsidR="008D57E8">
        <w:rPr>
          <w:rFonts w:ascii="Times New Roman" w:eastAsiaTheme="minorHAnsi" w:hAnsi="Times New Roman" w:cs="Times New Roman"/>
          <w:sz w:val="24"/>
          <w:szCs w:val="24"/>
          <w:lang w:eastAsia="en-US"/>
        </w:rPr>
        <w:t>25</w:t>
      </w:r>
      <w:r w:rsidRPr="00562D51">
        <w:rPr>
          <w:rFonts w:ascii="Times New Roman" w:eastAsiaTheme="minorHAnsi" w:hAnsi="Times New Roman" w:cs="Times New Roman"/>
          <w:sz w:val="24"/>
          <w:szCs w:val="24"/>
          <w:lang w:eastAsia="en-US"/>
        </w:rPr>
        <w:t>.</w:t>
      </w:r>
    </w:p>
    <w:p w14:paraId="4EC2D89B" w14:textId="77777777" w:rsidR="008B0EE4" w:rsidRPr="00562D51" w:rsidRDefault="008B0EE4" w:rsidP="008B0EE4">
      <w:pPr>
        <w:rPr>
          <w:rFonts w:ascii="Times New Roman" w:eastAsiaTheme="minorHAnsi" w:hAnsi="Times New Roman" w:cs="Times New Roman"/>
          <w:sz w:val="24"/>
          <w:szCs w:val="24"/>
          <w:lang w:eastAsia="en-US"/>
        </w:rPr>
      </w:pPr>
    </w:p>
    <w:p w14:paraId="23FC8CC0" w14:textId="77777777" w:rsidR="008B0EE4" w:rsidRPr="00562D51" w:rsidRDefault="008B0EE4" w:rsidP="008B0EE4">
      <w:pPr>
        <w:rPr>
          <w:rFonts w:ascii="Times New Roman" w:eastAsiaTheme="minorHAnsi" w:hAnsi="Times New Roman" w:cs="Times New Roman"/>
          <w:sz w:val="24"/>
          <w:szCs w:val="24"/>
          <w:lang w:eastAsia="en-US"/>
        </w:rPr>
      </w:pPr>
    </w:p>
    <w:p w14:paraId="2AB05E72" w14:textId="77777777" w:rsidR="008B0EE4" w:rsidRPr="00562D51" w:rsidRDefault="008B0EE4" w:rsidP="008B0EE4">
      <w:pPr>
        <w:ind w:left="4536"/>
        <w:jc w:val="center"/>
        <w:rPr>
          <w:rFonts w:ascii="Times New Roman" w:eastAsiaTheme="minorHAnsi" w:hAnsi="Times New Roman" w:cs="Times New Roman"/>
          <w:b/>
          <w:bCs/>
          <w:sz w:val="24"/>
          <w:szCs w:val="24"/>
          <w:lang w:eastAsia="en-US"/>
        </w:rPr>
      </w:pPr>
      <w:r w:rsidRPr="00562D51">
        <w:rPr>
          <w:rFonts w:ascii="Times New Roman" w:eastAsiaTheme="minorHAnsi" w:hAnsi="Times New Roman" w:cs="Times New Roman"/>
          <w:b/>
          <w:bCs/>
          <w:sz w:val="24"/>
          <w:szCs w:val="24"/>
          <w:lang w:eastAsia="en-US"/>
        </w:rPr>
        <w:t>PREDSJEDNIK</w:t>
      </w:r>
    </w:p>
    <w:p w14:paraId="4B23F3D6" w14:textId="77777777" w:rsidR="008B0EE4" w:rsidRPr="00562D51" w:rsidRDefault="008B0EE4" w:rsidP="008B0EE4">
      <w:pPr>
        <w:rPr>
          <w:rFonts w:ascii="Times New Roman" w:eastAsiaTheme="minorHAnsi" w:hAnsi="Times New Roman" w:cs="Times New Roman"/>
          <w:sz w:val="24"/>
          <w:szCs w:val="24"/>
          <w:lang w:eastAsia="en-US"/>
        </w:rPr>
      </w:pPr>
    </w:p>
    <w:p w14:paraId="3D4E29F7" w14:textId="77777777" w:rsidR="008B0EE4" w:rsidRPr="00562D51" w:rsidRDefault="008B0EE4" w:rsidP="008B0EE4">
      <w:pPr>
        <w:ind w:left="4536"/>
        <w:jc w:val="center"/>
        <w:rPr>
          <w:rFonts w:ascii="Times New Roman" w:eastAsiaTheme="minorHAnsi" w:hAnsi="Times New Roman" w:cs="Times New Roman"/>
          <w:sz w:val="24"/>
          <w:szCs w:val="24"/>
          <w:lang w:eastAsia="en-US"/>
        </w:rPr>
      </w:pPr>
      <w:r w:rsidRPr="00562D51">
        <w:rPr>
          <w:rFonts w:ascii="Times New Roman" w:eastAsiaTheme="minorHAnsi" w:hAnsi="Times New Roman" w:cs="Times New Roman"/>
          <w:sz w:val="24"/>
          <w:szCs w:val="24"/>
          <w:lang w:eastAsia="en-US"/>
        </w:rPr>
        <w:t>mr. sc. Andrej Plenković</w:t>
      </w:r>
    </w:p>
    <w:p w14:paraId="7AACBEAC" w14:textId="77777777" w:rsidR="008B0EE4" w:rsidRDefault="008B0EE4" w:rsidP="008B0EE4">
      <w:pPr>
        <w:rPr>
          <w:rFonts w:ascii="Times New Roman" w:eastAsiaTheme="minorHAnsi" w:hAnsi="Times New Roman" w:cs="Times New Roman"/>
          <w:sz w:val="24"/>
          <w:szCs w:val="24"/>
          <w:lang w:eastAsia="en-US"/>
        </w:rPr>
      </w:pPr>
    </w:p>
    <w:p w14:paraId="501BB36F" w14:textId="77777777" w:rsidR="008B0EE4" w:rsidRDefault="008B0EE4" w:rsidP="008B0EE4">
      <w:pPr>
        <w:rPr>
          <w:rFonts w:ascii="Times New Roman" w:eastAsiaTheme="minorHAnsi" w:hAnsi="Times New Roman" w:cs="Times New Roman"/>
          <w:sz w:val="24"/>
          <w:szCs w:val="24"/>
          <w:lang w:eastAsia="en-US"/>
        </w:rPr>
      </w:pPr>
    </w:p>
    <w:p w14:paraId="51BF9957" w14:textId="77777777" w:rsidR="008B0EE4" w:rsidRDefault="008B0EE4" w:rsidP="008B0EE4">
      <w:pPr>
        <w:rPr>
          <w:rFonts w:ascii="Times New Roman" w:eastAsiaTheme="minorHAnsi" w:hAnsi="Times New Roman" w:cs="Times New Roman"/>
          <w:sz w:val="24"/>
          <w:szCs w:val="24"/>
          <w:lang w:eastAsia="en-US"/>
        </w:rPr>
      </w:pPr>
    </w:p>
    <w:p w14:paraId="3E6A8DA6" w14:textId="77777777" w:rsidR="008B0EE4" w:rsidRDefault="008B0EE4" w:rsidP="008B0EE4">
      <w:pPr>
        <w:rPr>
          <w:rFonts w:ascii="Times New Roman" w:eastAsiaTheme="minorHAnsi" w:hAnsi="Times New Roman" w:cs="Times New Roman"/>
          <w:sz w:val="24"/>
          <w:szCs w:val="24"/>
          <w:lang w:eastAsia="en-US"/>
        </w:rPr>
      </w:pPr>
    </w:p>
    <w:p w14:paraId="74A98A9B" w14:textId="77777777" w:rsidR="00E20E68" w:rsidRDefault="00E20E68">
      <w:pPr>
        <w:spacing w:after="160" w:line="259"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br w:type="page"/>
      </w:r>
    </w:p>
    <w:p w14:paraId="617B91FF" w14:textId="264C14D0" w:rsidR="00B81174" w:rsidRDefault="008B0EE4" w:rsidP="00B404AB">
      <w:pPr>
        <w:spacing w:after="160"/>
        <w:jc w:val="center"/>
        <w:rPr>
          <w:rFonts w:ascii="Times New Roman" w:eastAsiaTheme="minorHAnsi" w:hAnsi="Times New Roman" w:cs="Times New Roman"/>
          <w:b/>
          <w:sz w:val="24"/>
          <w:szCs w:val="24"/>
          <w:lang w:eastAsia="en-US"/>
        </w:rPr>
      </w:pPr>
      <w:r w:rsidRPr="00C43D59">
        <w:rPr>
          <w:rFonts w:ascii="Times New Roman" w:eastAsiaTheme="minorHAnsi" w:hAnsi="Times New Roman" w:cs="Times New Roman"/>
          <w:b/>
          <w:sz w:val="24"/>
          <w:szCs w:val="24"/>
          <w:lang w:eastAsia="en-US"/>
        </w:rPr>
        <w:lastRenderedPageBreak/>
        <w:t>O B R A Z L O Ž E NJ E</w:t>
      </w:r>
    </w:p>
    <w:p w14:paraId="29245F70" w14:textId="77777777" w:rsidR="00D66260" w:rsidRDefault="00D66260" w:rsidP="00B404AB">
      <w:pPr>
        <w:spacing w:after="160"/>
        <w:jc w:val="center"/>
        <w:rPr>
          <w:rFonts w:ascii="Times New Roman" w:eastAsiaTheme="minorHAnsi" w:hAnsi="Times New Roman" w:cs="Times New Roman"/>
          <w:b/>
          <w:sz w:val="24"/>
          <w:szCs w:val="24"/>
          <w:lang w:eastAsia="en-US"/>
        </w:rPr>
      </w:pPr>
    </w:p>
    <w:p w14:paraId="36BC6A17" w14:textId="3BB840D8" w:rsidR="00DA07E3" w:rsidRDefault="004B2AA0" w:rsidP="00B404AB">
      <w:pPr>
        <w:spacing w:after="160"/>
        <w:ind w:firstLine="720"/>
        <w:jc w:val="both"/>
        <w:rPr>
          <w:rFonts w:ascii="Times New Roman" w:hAnsi="Times New Roman" w:cs="Times New Roman"/>
          <w:bCs/>
          <w:sz w:val="24"/>
          <w:szCs w:val="24"/>
        </w:rPr>
      </w:pPr>
      <w:r w:rsidRPr="004B2AA0">
        <w:rPr>
          <w:rFonts w:ascii="Times New Roman" w:hAnsi="Times New Roman" w:cs="Times New Roman"/>
          <w:sz w:val="24"/>
          <w:szCs w:val="24"/>
        </w:rPr>
        <w:t xml:space="preserve">Vlada Republike Hrvatske donijela je 23. lipnja 2021. godine Odluku o pokretanju postupka izrade Nacionalnog plana industrijskog razvoja i poduzetništva za razdoblje 2021. – 2027. godine. U međuvremenu, </w:t>
      </w:r>
      <w:r w:rsidRPr="004B2AA0">
        <w:rPr>
          <w:rFonts w:ascii="Times New Roman" w:hAnsi="Times New Roman" w:cs="Times New Roman"/>
          <w:bCs/>
          <w:sz w:val="24"/>
          <w:szCs w:val="24"/>
        </w:rPr>
        <w:t>na preporuku Ministarstva regionalnoga razvoja i fondova EU razdoblje provedbe Nacionalnog plana produljeno je do 2030. godine, što se podudara s razdobljem trajanja Nacionalne razvojne strategije Republike Hrvatske do 2030.</w:t>
      </w:r>
      <w:r w:rsidR="00B12290">
        <w:rPr>
          <w:rFonts w:ascii="Times New Roman" w:hAnsi="Times New Roman" w:cs="Times New Roman"/>
          <w:bCs/>
          <w:sz w:val="24"/>
          <w:szCs w:val="24"/>
        </w:rPr>
        <w:t xml:space="preserve"> godine.</w:t>
      </w:r>
    </w:p>
    <w:p w14:paraId="0FC06FB7" w14:textId="3878E35A" w:rsidR="00B81174" w:rsidRDefault="004B2AA0" w:rsidP="00B404AB">
      <w:pPr>
        <w:spacing w:after="160"/>
        <w:ind w:firstLine="720"/>
        <w:jc w:val="both"/>
        <w:rPr>
          <w:rFonts w:ascii="Times New Roman" w:hAnsi="Times New Roman" w:cs="Times New Roman"/>
          <w:sz w:val="24"/>
          <w:szCs w:val="24"/>
        </w:rPr>
      </w:pPr>
      <w:r w:rsidRPr="004B2AA0">
        <w:rPr>
          <w:rFonts w:ascii="Times New Roman" w:hAnsi="Times New Roman" w:cs="Times New Roman"/>
          <w:bCs/>
          <w:sz w:val="24"/>
          <w:szCs w:val="24"/>
        </w:rPr>
        <w:t xml:space="preserve"> Međutim, zbog višestrukih promjena u organizacijskoj strukturi i nadležnostima Ministarstva gospodarstva i drugih </w:t>
      </w:r>
      <w:r w:rsidR="00FD7D8D">
        <w:rPr>
          <w:rFonts w:ascii="Times New Roman" w:hAnsi="Times New Roman" w:cs="Times New Roman"/>
          <w:bCs/>
          <w:sz w:val="24"/>
          <w:szCs w:val="24"/>
        </w:rPr>
        <w:t>tijela državne uprave</w:t>
      </w:r>
      <w:r w:rsidR="008F7215">
        <w:rPr>
          <w:rFonts w:ascii="Times New Roman" w:hAnsi="Times New Roman" w:cs="Times New Roman"/>
          <w:bCs/>
          <w:sz w:val="24"/>
          <w:szCs w:val="24"/>
        </w:rPr>
        <w:t xml:space="preserve"> te</w:t>
      </w:r>
      <w:r w:rsidRPr="004B2AA0">
        <w:rPr>
          <w:rFonts w:ascii="Times New Roman" w:hAnsi="Times New Roman" w:cs="Times New Roman"/>
          <w:bCs/>
          <w:sz w:val="24"/>
          <w:szCs w:val="24"/>
        </w:rPr>
        <w:t xml:space="preserve"> uvidom u nacionalne</w:t>
      </w:r>
      <w:r w:rsidR="00616EB2">
        <w:rPr>
          <w:rFonts w:ascii="Times New Roman" w:hAnsi="Times New Roman" w:cs="Times New Roman"/>
          <w:bCs/>
          <w:sz w:val="24"/>
          <w:szCs w:val="24"/>
        </w:rPr>
        <w:t xml:space="preserve"> akte strateškog planiranja</w:t>
      </w:r>
      <w:r w:rsidRPr="004B2AA0">
        <w:rPr>
          <w:rFonts w:ascii="Times New Roman" w:hAnsi="Times New Roman" w:cs="Times New Roman"/>
          <w:bCs/>
          <w:sz w:val="24"/>
          <w:szCs w:val="24"/>
        </w:rPr>
        <w:t xml:space="preserve"> koji su u međuvremenu doneseni, a odnose se na područje gospodarstva (djelomično i industrije), zaključeno je da je potrebno izraditi novi Nacionalni plan za razvoj industrije Republike Hrvatske za razdoblje od 2027. do 2034. godine</w:t>
      </w:r>
      <w:r w:rsidR="00C56947">
        <w:rPr>
          <w:rFonts w:ascii="Times New Roman" w:hAnsi="Times New Roman" w:cs="Times New Roman"/>
          <w:bCs/>
          <w:sz w:val="24"/>
          <w:szCs w:val="24"/>
        </w:rPr>
        <w:t xml:space="preserve"> i</w:t>
      </w:r>
      <w:r w:rsidR="00624246">
        <w:rPr>
          <w:rFonts w:ascii="Times New Roman" w:hAnsi="Times New Roman" w:cs="Times New Roman"/>
          <w:bCs/>
          <w:sz w:val="24"/>
          <w:szCs w:val="24"/>
        </w:rPr>
        <w:t xml:space="preserve"> Akcijski plan za provedbu</w:t>
      </w:r>
      <w:r w:rsidRPr="004B2AA0">
        <w:rPr>
          <w:rFonts w:ascii="Times New Roman" w:hAnsi="Times New Roman" w:cs="Times New Roman"/>
          <w:bCs/>
          <w:sz w:val="24"/>
          <w:szCs w:val="24"/>
        </w:rPr>
        <w:t xml:space="preserve"> </w:t>
      </w:r>
      <w:r w:rsidR="00624246" w:rsidRPr="004B2AA0">
        <w:rPr>
          <w:rFonts w:ascii="Times New Roman" w:hAnsi="Times New Roman" w:cs="Times New Roman"/>
          <w:bCs/>
          <w:sz w:val="24"/>
          <w:szCs w:val="24"/>
        </w:rPr>
        <w:t>Nacionaln</w:t>
      </w:r>
      <w:r w:rsidR="00624246">
        <w:rPr>
          <w:rFonts w:ascii="Times New Roman" w:hAnsi="Times New Roman" w:cs="Times New Roman"/>
          <w:bCs/>
          <w:sz w:val="24"/>
          <w:szCs w:val="24"/>
        </w:rPr>
        <w:t>og</w:t>
      </w:r>
      <w:r w:rsidR="00624246" w:rsidRPr="004B2AA0">
        <w:rPr>
          <w:rFonts w:ascii="Times New Roman" w:hAnsi="Times New Roman" w:cs="Times New Roman"/>
          <w:bCs/>
          <w:sz w:val="24"/>
          <w:szCs w:val="24"/>
        </w:rPr>
        <w:t xml:space="preserve"> plan</w:t>
      </w:r>
      <w:r w:rsidR="00624246">
        <w:rPr>
          <w:rFonts w:ascii="Times New Roman" w:hAnsi="Times New Roman" w:cs="Times New Roman"/>
          <w:bCs/>
          <w:sz w:val="24"/>
          <w:szCs w:val="24"/>
        </w:rPr>
        <w:t>a</w:t>
      </w:r>
      <w:r w:rsidR="00624246" w:rsidRPr="004B2AA0">
        <w:rPr>
          <w:rFonts w:ascii="Times New Roman" w:hAnsi="Times New Roman" w:cs="Times New Roman"/>
          <w:bCs/>
          <w:sz w:val="24"/>
          <w:szCs w:val="24"/>
        </w:rPr>
        <w:t xml:space="preserve"> </w:t>
      </w:r>
      <w:r w:rsidRPr="004B2AA0">
        <w:rPr>
          <w:rFonts w:ascii="Times New Roman" w:hAnsi="Times New Roman" w:cs="Times New Roman"/>
          <w:bCs/>
          <w:sz w:val="24"/>
          <w:szCs w:val="24"/>
        </w:rPr>
        <w:t>za čiju izradu je nadležna Uprava za industriju i rudarstvo</w:t>
      </w:r>
      <w:r w:rsidR="00A823C5">
        <w:rPr>
          <w:rFonts w:ascii="Times New Roman" w:hAnsi="Times New Roman" w:cs="Times New Roman"/>
          <w:bCs/>
          <w:sz w:val="24"/>
          <w:szCs w:val="24"/>
        </w:rPr>
        <w:t>.</w:t>
      </w:r>
      <w:r w:rsidRPr="004B2AA0">
        <w:rPr>
          <w:rFonts w:ascii="Times New Roman" w:hAnsi="Times New Roman" w:cs="Times New Roman"/>
          <w:bCs/>
          <w:sz w:val="24"/>
          <w:szCs w:val="24"/>
        </w:rPr>
        <w:t xml:space="preserve"> </w:t>
      </w:r>
    </w:p>
    <w:p w14:paraId="671F491A" w14:textId="77777777" w:rsidR="00D94A7D" w:rsidRDefault="00D94A7D" w:rsidP="00B404AB">
      <w:pPr>
        <w:spacing w:after="160"/>
        <w:ind w:firstLine="720"/>
        <w:jc w:val="both"/>
        <w:rPr>
          <w:rFonts w:ascii="Times New Roman" w:hAnsi="Times New Roman" w:cs="Times New Roman"/>
          <w:sz w:val="24"/>
          <w:szCs w:val="24"/>
        </w:rPr>
      </w:pPr>
      <w:r w:rsidRPr="00D94A7D">
        <w:rPr>
          <w:rFonts w:ascii="Times New Roman" w:hAnsi="Times New Roman" w:cs="Times New Roman"/>
          <w:sz w:val="24"/>
          <w:szCs w:val="24"/>
        </w:rPr>
        <w:t xml:space="preserve">Novi srednjoročni akt strateškog planiranja omogućio bi provedbu mjera i aktivnosti koje bi doprinijele ostvarenju punog potencijala industrije kao pokretača razvoja gospodarstva, promjena, inovacija te rasta konkurentnosti cjelokupnog gospodarstva. </w:t>
      </w:r>
    </w:p>
    <w:p w14:paraId="7024D283" w14:textId="01E5C766" w:rsidR="001E4E8A" w:rsidRPr="0006703E" w:rsidRDefault="000B4969" w:rsidP="00B404AB">
      <w:pPr>
        <w:spacing w:after="160"/>
        <w:ind w:firstLine="720"/>
        <w:jc w:val="both"/>
        <w:rPr>
          <w:rFonts w:ascii="Times New Roman" w:hAnsi="Times New Roman" w:cs="Times New Roman"/>
          <w:sz w:val="24"/>
          <w:szCs w:val="24"/>
          <w:lang w:val="en-GB"/>
        </w:rPr>
      </w:pPr>
      <w:r w:rsidRPr="000B4969">
        <w:rPr>
          <w:rFonts w:ascii="Times New Roman" w:hAnsi="Times New Roman" w:cs="Times New Roman"/>
          <w:sz w:val="24"/>
          <w:szCs w:val="24"/>
        </w:rPr>
        <w:t>Zbog opsežnosti predmeta novog Nacionalnog plana za razvoj industrije Republike Hrvatske za razdoblje od 2027. do 2034. godine (s naglaskom na prerađivačku industriju), planiranog razdoblja obuhvata koje prati iduću financijsku perspektivu EU do 2034. godine, specifičnosti posebnih ciljeva vezanih za razvoj industrije i njenih sastavnica, te obuhvata mjera koje se planiraju provoditi u cilju doprinosa ostvarenju posebnih ciljeva (te posredno i strateških ciljeva navedenih u Nacionalnoj razvojnoj strategiji Republike Hrvatske do 2030. godine), potrebno je izraditi novi srednjoročni akt strateškog planiranja. Isti će u srednjem roku biti fokusiran na rast i razvoj hrvatske industrije u skladu s globalnim i europskim gospodarskim trendovima koji su u posljednje dvije godine snažno utjecali na kretanja u hrvatskoj industriji, uzimajući pritom u obzir i druge čimbenike utjecaja (npr. globalne geopolitičke promjene, demografske trendove, migracije itd.). Novi Nacionalni plan za razvoj industrije Republike Hrvatske za razdoblje od 2027. do 2034. godine bio bi svojevrsni nastavak Industrijske strategije Republike Hrvatske za razdoblje</w:t>
      </w:r>
      <w:r w:rsidRPr="000B4969">
        <w:rPr>
          <w:rFonts w:ascii="Times New Roman" w:hAnsi="Times New Roman" w:cs="Times New Roman"/>
          <w:sz w:val="24"/>
          <w:szCs w:val="24"/>
          <w:lang w:val="en-GB"/>
        </w:rPr>
        <w:t xml:space="preserve"> 2014.-2020. </w:t>
      </w:r>
      <w:r w:rsidRPr="000B4969">
        <w:rPr>
          <w:rFonts w:ascii="Times New Roman" w:hAnsi="Times New Roman" w:cs="Times New Roman"/>
          <w:sz w:val="24"/>
          <w:szCs w:val="24"/>
        </w:rPr>
        <w:t>s naznakama trendova u dugom roku</w:t>
      </w:r>
      <w:r w:rsidRPr="000B4969">
        <w:rPr>
          <w:rFonts w:ascii="Times New Roman" w:hAnsi="Times New Roman" w:cs="Times New Roman"/>
          <w:sz w:val="24"/>
          <w:szCs w:val="24"/>
          <w:lang w:val="en-GB"/>
        </w:rPr>
        <w:t>.</w:t>
      </w:r>
    </w:p>
    <w:p w14:paraId="77531FBE" w14:textId="77777777" w:rsidR="00645016" w:rsidRDefault="00A51F55" w:rsidP="00B404AB">
      <w:pPr>
        <w:spacing w:after="160"/>
        <w:ind w:firstLine="720"/>
        <w:jc w:val="both"/>
        <w:rPr>
          <w:rFonts w:ascii="Times New Roman" w:hAnsi="Times New Roman" w:cs="Times New Roman"/>
          <w:sz w:val="24"/>
          <w:szCs w:val="24"/>
        </w:rPr>
      </w:pPr>
      <w:r w:rsidRPr="00A51F55">
        <w:rPr>
          <w:rFonts w:ascii="Times New Roman" w:hAnsi="Times New Roman" w:cs="Times New Roman"/>
          <w:sz w:val="24"/>
          <w:szCs w:val="24"/>
        </w:rPr>
        <w:t>Svrha Nacionalnog plana je pružiti okvir za provedbu mjera usmjerenih na rast i razvoj industrije, s naglaskom na prerađivačku industriju kako bi se modernizirala hrvatska industrija, povećala industrijska proizvodnja, produktivnost i izvoz.</w:t>
      </w:r>
      <w:r w:rsidR="005412D4">
        <w:rPr>
          <w:rFonts w:ascii="Times New Roman" w:hAnsi="Times New Roman" w:cs="Times New Roman"/>
          <w:sz w:val="24"/>
          <w:szCs w:val="24"/>
        </w:rPr>
        <w:t xml:space="preserve"> </w:t>
      </w:r>
    </w:p>
    <w:p w14:paraId="2FAAE431" w14:textId="20E11E46" w:rsidR="00B81174" w:rsidRPr="000F49A7" w:rsidRDefault="00B81174" w:rsidP="00B404AB">
      <w:pPr>
        <w:spacing w:after="160"/>
        <w:ind w:firstLine="720"/>
        <w:jc w:val="both"/>
        <w:rPr>
          <w:rFonts w:ascii="Times New Roman" w:hAnsi="Times New Roman" w:cs="Times New Roman"/>
          <w:sz w:val="24"/>
          <w:szCs w:val="24"/>
        </w:rPr>
      </w:pPr>
      <w:r w:rsidRPr="00B81174">
        <w:rPr>
          <w:rFonts w:ascii="Times New Roman" w:hAnsi="Times New Roman" w:cs="Times New Roman"/>
          <w:sz w:val="24"/>
          <w:szCs w:val="24"/>
        </w:rPr>
        <w:t xml:space="preserve">Nacionalni plan doprinijet će ispunjenju strateških ciljeva Nacionalne razvojne strategije Republike Hrvatske do 2030. godine i to: </w:t>
      </w:r>
      <w:r w:rsidRPr="000F49A7">
        <w:rPr>
          <w:rFonts w:ascii="Times New Roman" w:hAnsi="Times New Roman" w:cs="Times New Roman"/>
          <w:sz w:val="24"/>
          <w:szCs w:val="24"/>
        </w:rPr>
        <w:t>SC 1 „Konkurentno i inovativno gospodarstvo“ (modernizacija industrije, povećanje dodane vrijednosti i poticanje inovacija</w:t>
      </w:r>
      <w:r w:rsidR="00F50D28" w:rsidRPr="000F49A7">
        <w:rPr>
          <w:rFonts w:ascii="Times New Roman" w:hAnsi="Times New Roman" w:cs="Times New Roman"/>
          <w:sz w:val="24"/>
          <w:szCs w:val="24"/>
        </w:rPr>
        <w:t>, prilagodba industrije potrebama obrambene pripravnosti</w:t>
      </w:r>
      <w:r w:rsidRPr="000F49A7">
        <w:rPr>
          <w:rFonts w:ascii="Times New Roman" w:hAnsi="Times New Roman" w:cs="Times New Roman"/>
          <w:sz w:val="24"/>
          <w:szCs w:val="24"/>
        </w:rPr>
        <w:t>), SC 8 “Ekološka i energetska tranzicija za klimatsku neutralnost” (dekarbonizacija, energetska učinkovitost</w:t>
      </w:r>
      <w:r w:rsidR="004E331C" w:rsidRPr="000F49A7">
        <w:rPr>
          <w:rFonts w:ascii="Times New Roman" w:hAnsi="Times New Roman" w:cs="Times New Roman"/>
          <w:sz w:val="24"/>
          <w:szCs w:val="24"/>
        </w:rPr>
        <w:t>)</w:t>
      </w:r>
      <w:r w:rsidR="00F66B4F" w:rsidRPr="000F49A7">
        <w:rPr>
          <w:rFonts w:ascii="Times New Roman" w:hAnsi="Times New Roman" w:cs="Times New Roman"/>
          <w:sz w:val="24"/>
          <w:szCs w:val="24"/>
        </w:rPr>
        <w:t xml:space="preserve"> i </w:t>
      </w:r>
      <w:r w:rsidRPr="000F49A7">
        <w:rPr>
          <w:rFonts w:ascii="Times New Roman" w:hAnsi="Times New Roman" w:cs="Times New Roman"/>
          <w:sz w:val="24"/>
          <w:szCs w:val="24"/>
        </w:rPr>
        <w:t>SC</w:t>
      </w:r>
      <w:r w:rsidR="00762F1A">
        <w:rPr>
          <w:rFonts w:ascii="Times New Roman" w:hAnsi="Times New Roman" w:cs="Times New Roman"/>
          <w:sz w:val="24"/>
          <w:szCs w:val="24"/>
        </w:rPr>
        <w:t xml:space="preserve"> </w:t>
      </w:r>
      <w:r w:rsidRPr="000F49A7">
        <w:rPr>
          <w:rFonts w:ascii="Times New Roman" w:hAnsi="Times New Roman" w:cs="Times New Roman"/>
          <w:sz w:val="24"/>
          <w:szCs w:val="24"/>
        </w:rPr>
        <w:t>11 “Digitalna tranzicija društva i gospodarstva” (digitalizacija proizvodnje i industrijskih procesa)</w:t>
      </w:r>
      <w:r w:rsidR="004E331C" w:rsidRPr="000F49A7">
        <w:rPr>
          <w:rFonts w:ascii="Times New Roman" w:hAnsi="Times New Roman" w:cs="Times New Roman"/>
          <w:sz w:val="24"/>
          <w:szCs w:val="24"/>
        </w:rPr>
        <w:t>.</w:t>
      </w:r>
    </w:p>
    <w:p w14:paraId="03AA3264" w14:textId="490C8E38" w:rsidR="000B5E19" w:rsidRDefault="009F2152" w:rsidP="00B404AB">
      <w:pPr>
        <w:spacing w:after="160"/>
        <w:ind w:firstLine="720"/>
        <w:jc w:val="both"/>
        <w:rPr>
          <w:rFonts w:ascii="Times New Roman" w:hAnsi="Times New Roman" w:cs="Times New Roman"/>
          <w:bCs/>
          <w:sz w:val="24"/>
          <w:szCs w:val="24"/>
        </w:rPr>
      </w:pPr>
      <w:r w:rsidRPr="009F2152">
        <w:rPr>
          <w:rFonts w:ascii="Times New Roman" w:hAnsi="Times New Roman" w:cs="Times New Roman"/>
          <w:bCs/>
          <w:sz w:val="24"/>
          <w:szCs w:val="24"/>
        </w:rPr>
        <w:t>Zbog specifičnosti djelatnosti industrije, razvojnih potreba i izazova s kojima se hrvatska industrija susreće te s ciljem provedbe mjera koje će imati željene učinke na rast i razvoj hrvatske industrije, potrebno je izraditi novi Nacionalni plan za razvoj industrije Republike Hrvatske za razdoblje od 2027.</w:t>
      </w:r>
      <w:r w:rsidR="0097243B">
        <w:rPr>
          <w:rFonts w:ascii="Times New Roman" w:hAnsi="Times New Roman" w:cs="Times New Roman"/>
          <w:bCs/>
          <w:sz w:val="24"/>
          <w:szCs w:val="24"/>
        </w:rPr>
        <w:t xml:space="preserve"> do </w:t>
      </w:r>
      <w:r w:rsidRPr="009F2152">
        <w:rPr>
          <w:rFonts w:ascii="Times New Roman" w:hAnsi="Times New Roman" w:cs="Times New Roman"/>
          <w:bCs/>
          <w:sz w:val="24"/>
          <w:szCs w:val="24"/>
        </w:rPr>
        <w:t>2034. godine</w:t>
      </w:r>
      <w:r w:rsidR="00757B84">
        <w:rPr>
          <w:rFonts w:ascii="Times New Roman" w:hAnsi="Times New Roman" w:cs="Times New Roman"/>
          <w:bCs/>
          <w:sz w:val="24"/>
          <w:szCs w:val="24"/>
        </w:rPr>
        <w:t xml:space="preserve"> i</w:t>
      </w:r>
      <w:r w:rsidR="00FB1CE5">
        <w:rPr>
          <w:rFonts w:ascii="Times New Roman" w:hAnsi="Times New Roman" w:cs="Times New Roman"/>
          <w:bCs/>
          <w:sz w:val="24"/>
          <w:szCs w:val="24"/>
        </w:rPr>
        <w:t xml:space="preserve"> </w:t>
      </w:r>
      <w:r w:rsidR="00D66260" w:rsidRPr="00D66260">
        <w:rPr>
          <w:rFonts w:ascii="Times New Roman" w:hAnsi="Times New Roman" w:cs="Times New Roman"/>
          <w:bCs/>
          <w:sz w:val="24"/>
          <w:szCs w:val="24"/>
        </w:rPr>
        <w:t>Akcijsk</w:t>
      </w:r>
      <w:r w:rsidR="00F160DB">
        <w:rPr>
          <w:rFonts w:ascii="Times New Roman" w:hAnsi="Times New Roman" w:cs="Times New Roman"/>
          <w:bCs/>
          <w:sz w:val="24"/>
          <w:szCs w:val="24"/>
        </w:rPr>
        <w:t>i</w:t>
      </w:r>
      <w:r w:rsidR="00D66260" w:rsidRPr="00D66260">
        <w:rPr>
          <w:rFonts w:ascii="Times New Roman" w:hAnsi="Times New Roman" w:cs="Times New Roman"/>
          <w:bCs/>
          <w:sz w:val="24"/>
          <w:szCs w:val="24"/>
        </w:rPr>
        <w:t xml:space="preserve"> plan</w:t>
      </w:r>
      <w:r w:rsidR="00F160DB">
        <w:rPr>
          <w:rFonts w:ascii="Times New Roman" w:hAnsi="Times New Roman" w:cs="Times New Roman"/>
          <w:bCs/>
          <w:sz w:val="24"/>
          <w:szCs w:val="24"/>
        </w:rPr>
        <w:t>i</w:t>
      </w:r>
      <w:r w:rsidR="00D66260" w:rsidRPr="00D66260">
        <w:rPr>
          <w:rFonts w:ascii="Times New Roman" w:hAnsi="Times New Roman" w:cs="Times New Roman"/>
          <w:bCs/>
          <w:sz w:val="24"/>
          <w:szCs w:val="24"/>
        </w:rPr>
        <w:t xml:space="preserve"> za provedbu Nacionalnog plana</w:t>
      </w:r>
      <w:r w:rsidR="00F160DB">
        <w:rPr>
          <w:rFonts w:ascii="Times New Roman" w:hAnsi="Times New Roman" w:cs="Times New Roman"/>
          <w:bCs/>
          <w:sz w:val="24"/>
          <w:szCs w:val="24"/>
        </w:rPr>
        <w:t>.</w:t>
      </w:r>
      <w:r w:rsidR="00D66260" w:rsidRPr="00D66260">
        <w:rPr>
          <w:rFonts w:ascii="Times New Roman" w:hAnsi="Times New Roman" w:cs="Times New Roman"/>
          <w:bCs/>
          <w:sz w:val="24"/>
          <w:szCs w:val="24"/>
        </w:rPr>
        <w:t xml:space="preserve"> </w:t>
      </w:r>
    </w:p>
    <w:p w14:paraId="22808EF1" w14:textId="1A13C646" w:rsidR="00A5702F" w:rsidRPr="005412D4" w:rsidRDefault="00EF6A73" w:rsidP="00B404AB">
      <w:pPr>
        <w:spacing w:after="160"/>
        <w:ind w:firstLine="720"/>
        <w:jc w:val="both"/>
        <w:rPr>
          <w:rFonts w:ascii="Times New Roman" w:hAnsi="Times New Roman" w:cs="Times New Roman"/>
          <w:bCs/>
          <w:sz w:val="24"/>
          <w:szCs w:val="24"/>
        </w:rPr>
      </w:pPr>
      <w:r>
        <w:rPr>
          <w:rFonts w:ascii="Times New Roman" w:eastAsiaTheme="minorHAnsi" w:hAnsi="Times New Roman" w:cs="Times New Roman"/>
          <w:bCs/>
          <w:sz w:val="24"/>
          <w:szCs w:val="24"/>
          <w:lang w:eastAsia="en-US"/>
        </w:rPr>
        <w:t xml:space="preserve">Slijedom navedenoga, </w:t>
      </w:r>
      <w:r w:rsidR="00F972A0">
        <w:rPr>
          <w:rFonts w:ascii="Times New Roman" w:hAnsi="Times New Roman"/>
          <w:sz w:val="24"/>
          <w:szCs w:val="24"/>
        </w:rPr>
        <w:t>predlaže se Vladi Republike Hrvatske donošenje ove Odluke</w:t>
      </w:r>
      <w:r w:rsidR="00B56603">
        <w:rPr>
          <w:rFonts w:ascii="Times New Roman" w:hAnsi="Times New Roman"/>
          <w:sz w:val="24"/>
          <w:szCs w:val="24"/>
        </w:rPr>
        <w:t>.</w:t>
      </w:r>
    </w:p>
    <w:sectPr w:rsidR="00A5702F" w:rsidRPr="005412D4" w:rsidSect="008B0EE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E4"/>
    <w:rsid w:val="0001286D"/>
    <w:rsid w:val="000431FB"/>
    <w:rsid w:val="00061AD5"/>
    <w:rsid w:val="00064C21"/>
    <w:rsid w:val="0006703E"/>
    <w:rsid w:val="00071A0C"/>
    <w:rsid w:val="00077C1A"/>
    <w:rsid w:val="00083238"/>
    <w:rsid w:val="00084809"/>
    <w:rsid w:val="0008677C"/>
    <w:rsid w:val="00086E99"/>
    <w:rsid w:val="00093429"/>
    <w:rsid w:val="00096E4B"/>
    <w:rsid w:val="000A5800"/>
    <w:rsid w:val="000B4969"/>
    <w:rsid w:val="000B5E19"/>
    <w:rsid w:val="000C3DA2"/>
    <w:rsid w:val="000D6A11"/>
    <w:rsid w:val="000F49A7"/>
    <w:rsid w:val="00110342"/>
    <w:rsid w:val="00116759"/>
    <w:rsid w:val="0012279F"/>
    <w:rsid w:val="00133A97"/>
    <w:rsid w:val="001347B0"/>
    <w:rsid w:val="00142B67"/>
    <w:rsid w:val="00144F45"/>
    <w:rsid w:val="0015724A"/>
    <w:rsid w:val="0016181D"/>
    <w:rsid w:val="00166BAE"/>
    <w:rsid w:val="00166F76"/>
    <w:rsid w:val="001703C4"/>
    <w:rsid w:val="001A739C"/>
    <w:rsid w:val="001C1704"/>
    <w:rsid w:val="001C3149"/>
    <w:rsid w:val="001D11D4"/>
    <w:rsid w:val="001D2884"/>
    <w:rsid w:val="001E4E8A"/>
    <w:rsid w:val="001F1615"/>
    <w:rsid w:val="001F35A3"/>
    <w:rsid w:val="001F6744"/>
    <w:rsid w:val="00252632"/>
    <w:rsid w:val="00261B77"/>
    <w:rsid w:val="00276427"/>
    <w:rsid w:val="002830D7"/>
    <w:rsid w:val="00286A7B"/>
    <w:rsid w:val="00291B15"/>
    <w:rsid w:val="00292FDC"/>
    <w:rsid w:val="0029349D"/>
    <w:rsid w:val="002B2530"/>
    <w:rsid w:val="002B4ECD"/>
    <w:rsid w:val="002B6428"/>
    <w:rsid w:val="002B648D"/>
    <w:rsid w:val="002D1A6A"/>
    <w:rsid w:val="002D7A56"/>
    <w:rsid w:val="002E115B"/>
    <w:rsid w:val="002F0005"/>
    <w:rsid w:val="002F2E71"/>
    <w:rsid w:val="00301938"/>
    <w:rsid w:val="00310B10"/>
    <w:rsid w:val="00311C12"/>
    <w:rsid w:val="0032294A"/>
    <w:rsid w:val="00327915"/>
    <w:rsid w:val="003346A5"/>
    <w:rsid w:val="00346A7F"/>
    <w:rsid w:val="0037677A"/>
    <w:rsid w:val="00382BC1"/>
    <w:rsid w:val="00395A21"/>
    <w:rsid w:val="003C5660"/>
    <w:rsid w:val="003E2B62"/>
    <w:rsid w:val="003E32CC"/>
    <w:rsid w:val="003F5CC4"/>
    <w:rsid w:val="004017ED"/>
    <w:rsid w:val="00414CAF"/>
    <w:rsid w:val="0041657C"/>
    <w:rsid w:val="0043173D"/>
    <w:rsid w:val="00436942"/>
    <w:rsid w:val="00441D5D"/>
    <w:rsid w:val="0045351A"/>
    <w:rsid w:val="00455A4D"/>
    <w:rsid w:val="004630CF"/>
    <w:rsid w:val="00471B05"/>
    <w:rsid w:val="004A3279"/>
    <w:rsid w:val="004B2AA0"/>
    <w:rsid w:val="004B40C9"/>
    <w:rsid w:val="004C0868"/>
    <w:rsid w:val="004C228D"/>
    <w:rsid w:val="004D16C2"/>
    <w:rsid w:val="004D7776"/>
    <w:rsid w:val="004E331C"/>
    <w:rsid w:val="004E4892"/>
    <w:rsid w:val="004E71CA"/>
    <w:rsid w:val="00502808"/>
    <w:rsid w:val="00502B5E"/>
    <w:rsid w:val="00515B22"/>
    <w:rsid w:val="00536A72"/>
    <w:rsid w:val="005412D4"/>
    <w:rsid w:val="00545545"/>
    <w:rsid w:val="00565AC1"/>
    <w:rsid w:val="005738CA"/>
    <w:rsid w:val="0058086A"/>
    <w:rsid w:val="00596027"/>
    <w:rsid w:val="005A02F6"/>
    <w:rsid w:val="005A2212"/>
    <w:rsid w:val="005A2368"/>
    <w:rsid w:val="005A6DC3"/>
    <w:rsid w:val="005E1CC7"/>
    <w:rsid w:val="005F6AA4"/>
    <w:rsid w:val="00601232"/>
    <w:rsid w:val="006038BB"/>
    <w:rsid w:val="0061472D"/>
    <w:rsid w:val="006155B2"/>
    <w:rsid w:val="00616EB2"/>
    <w:rsid w:val="00622AC2"/>
    <w:rsid w:val="00622F13"/>
    <w:rsid w:val="00624246"/>
    <w:rsid w:val="00631C7A"/>
    <w:rsid w:val="00645016"/>
    <w:rsid w:val="006559DA"/>
    <w:rsid w:val="00666AF0"/>
    <w:rsid w:val="006672E4"/>
    <w:rsid w:val="00670786"/>
    <w:rsid w:val="0067148C"/>
    <w:rsid w:val="006715F5"/>
    <w:rsid w:val="00694468"/>
    <w:rsid w:val="00696BAE"/>
    <w:rsid w:val="006B3157"/>
    <w:rsid w:val="006B4FD3"/>
    <w:rsid w:val="006C0437"/>
    <w:rsid w:val="006C4699"/>
    <w:rsid w:val="006C67C2"/>
    <w:rsid w:val="006D19F9"/>
    <w:rsid w:val="006D521E"/>
    <w:rsid w:val="006E282E"/>
    <w:rsid w:val="006E3519"/>
    <w:rsid w:val="006E5125"/>
    <w:rsid w:val="006F29B0"/>
    <w:rsid w:val="00704CA5"/>
    <w:rsid w:val="0072121E"/>
    <w:rsid w:val="0072286E"/>
    <w:rsid w:val="007257CE"/>
    <w:rsid w:val="00737A83"/>
    <w:rsid w:val="00745733"/>
    <w:rsid w:val="00752B91"/>
    <w:rsid w:val="007549F9"/>
    <w:rsid w:val="00757B84"/>
    <w:rsid w:val="00762F1A"/>
    <w:rsid w:val="00785E21"/>
    <w:rsid w:val="00792057"/>
    <w:rsid w:val="007C3581"/>
    <w:rsid w:val="007C3CCF"/>
    <w:rsid w:val="007C4801"/>
    <w:rsid w:val="007D0684"/>
    <w:rsid w:val="00800606"/>
    <w:rsid w:val="008736BC"/>
    <w:rsid w:val="0087634A"/>
    <w:rsid w:val="00876A0F"/>
    <w:rsid w:val="00887D17"/>
    <w:rsid w:val="008A61BA"/>
    <w:rsid w:val="008B0EE4"/>
    <w:rsid w:val="008B7E03"/>
    <w:rsid w:val="008C0196"/>
    <w:rsid w:val="008D57E8"/>
    <w:rsid w:val="008D6102"/>
    <w:rsid w:val="008F4386"/>
    <w:rsid w:val="008F6B6C"/>
    <w:rsid w:val="008F7215"/>
    <w:rsid w:val="00902130"/>
    <w:rsid w:val="009141BB"/>
    <w:rsid w:val="009268D9"/>
    <w:rsid w:val="0093479D"/>
    <w:rsid w:val="0094018D"/>
    <w:rsid w:val="00944B97"/>
    <w:rsid w:val="00965D66"/>
    <w:rsid w:val="009702C6"/>
    <w:rsid w:val="0097243B"/>
    <w:rsid w:val="00973616"/>
    <w:rsid w:val="00976474"/>
    <w:rsid w:val="00984570"/>
    <w:rsid w:val="009A794B"/>
    <w:rsid w:val="009B5736"/>
    <w:rsid w:val="009D1108"/>
    <w:rsid w:val="009E521A"/>
    <w:rsid w:val="009F0AE2"/>
    <w:rsid w:val="009F2152"/>
    <w:rsid w:val="009F385E"/>
    <w:rsid w:val="00A0011C"/>
    <w:rsid w:val="00A00433"/>
    <w:rsid w:val="00A10EF1"/>
    <w:rsid w:val="00A230E5"/>
    <w:rsid w:val="00A44363"/>
    <w:rsid w:val="00A45C07"/>
    <w:rsid w:val="00A51F55"/>
    <w:rsid w:val="00A558B2"/>
    <w:rsid w:val="00A5702F"/>
    <w:rsid w:val="00A57A89"/>
    <w:rsid w:val="00A631E3"/>
    <w:rsid w:val="00A646D1"/>
    <w:rsid w:val="00A65CEF"/>
    <w:rsid w:val="00A823C5"/>
    <w:rsid w:val="00A86056"/>
    <w:rsid w:val="00A879A8"/>
    <w:rsid w:val="00A956CF"/>
    <w:rsid w:val="00AA3E40"/>
    <w:rsid w:val="00AA5214"/>
    <w:rsid w:val="00AB4158"/>
    <w:rsid w:val="00AB4B74"/>
    <w:rsid w:val="00AD721A"/>
    <w:rsid w:val="00AE1A8F"/>
    <w:rsid w:val="00AE59E4"/>
    <w:rsid w:val="00AE6EA5"/>
    <w:rsid w:val="00AE70C1"/>
    <w:rsid w:val="00B02C12"/>
    <w:rsid w:val="00B12290"/>
    <w:rsid w:val="00B203B4"/>
    <w:rsid w:val="00B26535"/>
    <w:rsid w:val="00B3683A"/>
    <w:rsid w:val="00B404AB"/>
    <w:rsid w:val="00B40931"/>
    <w:rsid w:val="00B455C2"/>
    <w:rsid w:val="00B564AE"/>
    <w:rsid w:val="00B56603"/>
    <w:rsid w:val="00B75E7B"/>
    <w:rsid w:val="00B81174"/>
    <w:rsid w:val="00B825C3"/>
    <w:rsid w:val="00B90547"/>
    <w:rsid w:val="00B9648A"/>
    <w:rsid w:val="00BB752D"/>
    <w:rsid w:val="00BB7DF7"/>
    <w:rsid w:val="00BD13A8"/>
    <w:rsid w:val="00BE1214"/>
    <w:rsid w:val="00BF4A38"/>
    <w:rsid w:val="00C30FB4"/>
    <w:rsid w:val="00C32F5F"/>
    <w:rsid w:val="00C425ED"/>
    <w:rsid w:val="00C44107"/>
    <w:rsid w:val="00C51486"/>
    <w:rsid w:val="00C5385A"/>
    <w:rsid w:val="00C56947"/>
    <w:rsid w:val="00C5701A"/>
    <w:rsid w:val="00C66961"/>
    <w:rsid w:val="00C777FC"/>
    <w:rsid w:val="00C9377A"/>
    <w:rsid w:val="00C96F4E"/>
    <w:rsid w:val="00CA6B4F"/>
    <w:rsid w:val="00CB1C61"/>
    <w:rsid w:val="00CB72A5"/>
    <w:rsid w:val="00CC0A6A"/>
    <w:rsid w:val="00CE3504"/>
    <w:rsid w:val="00CF6360"/>
    <w:rsid w:val="00CF6B87"/>
    <w:rsid w:val="00D1032E"/>
    <w:rsid w:val="00D229C9"/>
    <w:rsid w:val="00D2656C"/>
    <w:rsid w:val="00D27563"/>
    <w:rsid w:val="00D43043"/>
    <w:rsid w:val="00D57351"/>
    <w:rsid w:val="00D6145F"/>
    <w:rsid w:val="00D66260"/>
    <w:rsid w:val="00D91832"/>
    <w:rsid w:val="00D94A7D"/>
    <w:rsid w:val="00DA07E3"/>
    <w:rsid w:val="00DB148E"/>
    <w:rsid w:val="00DB6443"/>
    <w:rsid w:val="00DB6879"/>
    <w:rsid w:val="00DB7023"/>
    <w:rsid w:val="00DC0567"/>
    <w:rsid w:val="00DD6048"/>
    <w:rsid w:val="00DE6A37"/>
    <w:rsid w:val="00E07365"/>
    <w:rsid w:val="00E166F3"/>
    <w:rsid w:val="00E20E68"/>
    <w:rsid w:val="00E55925"/>
    <w:rsid w:val="00E71CD2"/>
    <w:rsid w:val="00EA5E16"/>
    <w:rsid w:val="00EB2F2E"/>
    <w:rsid w:val="00EB3A73"/>
    <w:rsid w:val="00EB7B6E"/>
    <w:rsid w:val="00EC6BCB"/>
    <w:rsid w:val="00ED04E2"/>
    <w:rsid w:val="00ED23F4"/>
    <w:rsid w:val="00ED272E"/>
    <w:rsid w:val="00ED325C"/>
    <w:rsid w:val="00EF4A02"/>
    <w:rsid w:val="00EF5130"/>
    <w:rsid w:val="00EF6A73"/>
    <w:rsid w:val="00F160DB"/>
    <w:rsid w:val="00F266E2"/>
    <w:rsid w:val="00F302E6"/>
    <w:rsid w:val="00F50D28"/>
    <w:rsid w:val="00F55808"/>
    <w:rsid w:val="00F66B4F"/>
    <w:rsid w:val="00F807FB"/>
    <w:rsid w:val="00F80CCF"/>
    <w:rsid w:val="00F81467"/>
    <w:rsid w:val="00F972A0"/>
    <w:rsid w:val="00FB1CE5"/>
    <w:rsid w:val="00FB3165"/>
    <w:rsid w:val="00FD0B38"/>
    <w:rsid w:val="00FD7D8D"/>
    <w:rsid w:val="00FE0AAE"/>
    <w:rsid w:val="00FF0225"/>
    <w:rsid w:val="00FF4C4C"/>
    <w:rsid w:val="00FF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B832"/>
  <w15:chartTrackingRefBased/>
  <w15:docId w15:val="{EE070DEE-1C87-4AE3-B400-EAC1F24C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E4"/>
    <w:pPr>
      <w:spacing w:after="0" w:line="240" w:lineRule="auto"/>
    </w:pPr>
    <w:rPr>
      <w:rFonts w:ascii="Arial" w:eastAsia="Times New Roman" w:hAnsi="Arial" w:cs="Arial"/>
      <w:kern w:val="0"/>
      <w:lang w:val="hr-HR" w:eastAsia="hr-HR"/>
      <w14:ligatures w14:val="none"/>
    </w:rPr>
  </w:style>
  <w:style w:type="paragraph" w:styleId="Heading1">
    <w:name w:val="heading 1"/>
    <w:basedOn w:val="Normal"/>
    <w:next w:val="Normal"/>
    <w:link w:val="Heading1Char"/>
    <w:uiPriority w:val="9"/>
    <w:qFormat/>
    <w:rsid w:val="008B0EE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B0EE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B0EE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B0EE4"/>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B0EE4"/>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B0EE4"/>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B0EE4"/>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B0EE4"/>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B0EE4"/>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EE4"/>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8B0EE4"/>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8B0EE4"/>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8B0EE4"/>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8B0EE4"/>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8B0EE4"/>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8B0EE4"/>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8B0EE4"/>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8B0EE4"/>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8B0EE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B0EE4"/>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8B0EE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B0EE4"/>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8B0EE4"/>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B0EE4"/>
    <w:rPr>
      <w:i/>
      <w:iCs/>
      <w:color w:val="404040" w:themeColor="text1" w:themeTint="BF"/>
      <w:lang w:val="hr-HR"/>
    </w:rPr>
  </w:style>
  <w:style w:type="paragraph" w:styleId="ListParagraph">
    <w:name w:val="List Paragraph"/>
    <w:basedOn w:val="Normal"/>
    <w:uiPriority w:val="34"/>
    <w:qFormat/>
    <w:rsid w:val="008B0EE4"/>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B0EE4"/>
    <w:rPr>
      <w:i/>
      <w:iCs/>
      <w:color w:val="0F4761" w:themeColor="accent1" w:themeShade="BF"/>
    </w:rPr>
  </w:style>
  <w:style w:type="paragraph" w:styleId="IntenseQuote">
    <w:name w:val="Intense Quote"/>
    <w:basedOn w:val="Normal"/>
    <w:next w:val="Normal"/>
    <w:link w:val="IntenseQuoteChar"/>
    <w:uiPriority w:val="30"/>
    <w:qFormat/>
    <w:rsid w:val="008B0EE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B0EE4"/>
    <w:rPr>
      <w:i/>
      <w:iCs/>
      <w:color w:val="0F4761" w:themeColor="accent1" w:themeShade="BF"/>
      <w:lang w:val="hr-HR"/>
    </w:rPr>
  </w:style>
  <w:style w:type="character" w:styleId="IntenseReference">
    <w:name w:val="Intense Reference"/>
    <w:basedOn w:val="DefaultParagraphFont"/>
    <w:uiPriority w:val="32"/>
    <w:qFormat/>
    <w:rsid w:val="008B0EE4"/>
    <w:rPr>
      <w:b/>
      <w:bCs/>
      <w:smallCaps/>
      <w:color w:val="0F4761" w:themeColor="accent1" w:themeShade="BF"/>
      <w:spacing w:val="5"/>
    </w:rPr>
  </w:style>
  <w:style w:type="table" w:styleId="TableGrid">
    <w:name w:val="Table Grid"/>
    <w:basedOn w:val="TableNormal"/>
    <w:rsid w:val="008B0EE4"/>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B0EE4"/>
    <w:pPr>
      <w:tabs>
        <w:tab w:val="center" w:pos="4536"/>
        <w:tab w:val="right" w:pos="9072"/>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8B0EE4"/>
    <w:rPr>
      <w:rFonts w:ascii="Times New Roman" w:eastAsia="Times New Roman" w:hAnsi="Times New Roman" w:cs="Times New Roman"/>
      <w:kern w:val="0"/>
      <w:sz w:val="24"/>
      <w:szCs w:val="24"/>
      <w:lang w:val="hr-HR" w:eastAsia="hr-HR"/>
      <w14:ligatures w14:val="none"/>
    </w:rPr>
  </w:style>
  <w:style w:type="paragraph" w:styleId="Revision">
    <w:name w:val="Revision"/>
    <w:hidden/>
    <w:uiPriority w:val="99"/>
    <w:semiHidden/>
    <w:rsid w:val="006C0437"/>
    <w:pPr>
      <w:spacing w:after="0" w:line="240" w:lineRule="auto"/>
    </w:pPr>
    <w:rPr>
      <w:rFonts w:ascii="Arial" w:eastAsia="Times New Roman" w:hAnsi="Arial" w:cs="Arial"/>
      <w:kern w:val="0"/>
      <w:lang w:val="hr-HR" w:eastAsia="hr-HR"/>
      <w14:ligatures w14:val="none"/>
    </w:rPr>
  </w:style>
  <w:style w:type="character" w:customStyle="1" w:styleId="NoSpacingChar">
    <w:name w:val="No Spacing Char"/>
    <w:link w:val="NoSpacing"/>
    <w:uiPriority w:val="1"/>
    <w:locked/>
    <w:rsid w:val="00311C12"/>
    <w:rPr>
      <w:rFonts w:ascii="Mangal" w:hAnsi="Mangal" w:cs="Mangal"/>
    </w:rPr>
  </w:style>
  <w:style w:type="paragraph" w:styleId="NoSpacing">
    <w:name w:val="No Spacing"/>
    <w:link w:val="NoSpacingChar"/>
    <w:uiPriority w:val="1"/>
    <w:qFormat/>
    <w:rsid w:val="00311C12"/>
    <w:pPr>
      <w:spacing w:after="0" w:line="240" w:lineRule="auto"/>
    </w:pPr>
    <w:rPr>
      <w:rFonts w:ascii="Mangal" w:hAnsi="Mangal"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8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AZJMDCZ6QSYZ-1849078857-51674</_dlc_DocId>
    <_dlc_DocIdUrl xmlns="a494813a-d0d8-4dad-94cb-0d196f36ba15">
      <Url>https://ekoordinacije.vlada.hr/koordinacija-gospodarstvo/_layouts/15/DocIdRedir.aspx?ID=AZJMDCZ6QSYZ-1849078857-51674</Url>
      <Description>AZJMDCZ6QSYZ-1849078857-51674</Description>
    </_dlc_DocIdUrl>
  </documentManagement>
</p:properties>
</file>

<file path=customXml/itemProps1.xml><?xml version="1.0" encoding="utf-8"?>
<ds:datastoreItem xmlns:ds="http://schemas.openxmlformats.org/officeDocument/2006/customXml" ds:itemID="{E88BC5F7-9D30-4FDC-85B8-05E0AA380B17}">
  <ds:schemaRefs>
    <ds:schemaRef ds:uri="http://schemas.microsoft.com/sharepoint/v3/contenttype/forms"/>
  </ds:schemaRefs>
</ds:datastoreItem>
</file>

<file path=customXml/itemProps2.xml><?xml version="1.0" encoding="utf-8"?>
<ds:datastoreItem xmlns:ds="http://schemas.openxmlformats.org/officeDocument/2006/customXml" ds:itemID="{2A44E637-F69F-4F1E-B949-AFA8378F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44901-8AD8-4AA3-958E-08DF0FA10F76}">
  <ds:schemaRefs>
    <ds:schemaRef ds:uri="http://schemas.microsoft.com/sharepoint/events"/>
  </ds:schemaRefs>
</ds:datastoreItem>
</file>

<file path=customXml/itemProps4.xml><?xml version="1.0" encoding="utf-8"?>
<ds:datastoreItem xmlns:ds="http://schemas.openxmlformats.org/officeDocument/2006/customXml" ds:itemID="{1B7A99CE-08F2-463C-937D-837521077789}">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a494813a-d0d8-4dad-94cb-0d196f36ba1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Rukelj</dc:creator>
  <cp:keywords/>
  <dc:description/>
  <cp:lastModifiedBy>Sonja Tučkar</cp:lastModifiedBy>
  <cp:revision>160</cp:revision>
  <dcterms:created xsi:type="dcterms:W3CDTF">2025-10-27T14:30:00Z</dcterms:created>
  <dcterms:modified xsi:type="dcterms:W3CDTF">2025-12-23T13:41:00Z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MediaServiceImageTags">
    <vt:lpwstr/>
  </property>
  <property fmtid="{D5CDD505-2E9C-101B-9397-08002B2CF9AE}" pid="4" name="_dlc_DocIdItemGuid">
    <vt:lpwstr>6f8b886e-1596-4a41-887c-b5a8e9ba8d86</vt:lpwstr>
  </property>
</Properties>
</file>