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D6025" w14:textId="77777777" w:rsidR="00685E76" w:rsidRDefault="00685E76" w:rsidP="00685E76">
      <w:pPr>
        <w:jc w:val="center"/>
        <w:rPr>
          <w:rFonts w:eastAsia="Times New Roman"/>
          <w:sz w:val="20"/>
          <w:szCs w:val="20"/>
          <w:lang w:eastAsia="hr-HR"/>
        </w:rPr>
      </w:pPr>
      <w:r>
        <w:rPr>
          <w:rFonts w:eastAsia="Times New Roman"/>
          <w:noProof/>
          <w:sz w:val="20"/>
          <w:szCs w:val="20"/>
          <w:lang w:eastAsia="hr-HR"/>
        </w:rPr>
        <w:drawing>
          <wp:inline distT="0" distB="0" distL="0" distR="0" wp14:anchorId="7AFD9E40" wp14:editId="6EACF67B">
            <wp:extent cx="502920" cy="685800"/>
            <wp:effectExtent l="0" t="0" r="0" b="0"/>
            <wp:docPr id="1" name="Picture 1" descr="A red and white checkered shield with blue and 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heckered shield with blue and red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E6F2B" w14:textId="77777777" w:rsidR="00685E76" w:rsidRDefault="00685E76" w:rsidP="00685E76">
      <w:pPr>
        <w:spacing w:before="60" w:after="168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VLADA REPUBLIKE HRVATSKE</w:t>
      </w:r>
    </w:p>
    <w:p w14:paraId="411B84AF" w14:textId="77777777" w:rsidR="00685E76" w:rsidRPr="0059584E" w:rsidRDefault="00685E76" w:rsidP="00685E7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7BE1307" w14:textId="475FE585" w:rsidR="00685E76" w:rsidRPr="0059584E" w:rsidRDefault="00685E76" w:rsidP="00685E76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  <w:r w:rsidR="007D276A">
        <w:rPr>
          <w:rFonts w:ascii="Times New Roman" w:eastAsia="Times New Roman" w:hAnsi="Times New Roman"/>
          <w:sz w:val="24"/>
          <w:szCs w:val="24"/>
          <w:lang w:eastAsia="hr-HR"/>
        </w:rPr>
        <w:t>30. prosinca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2025</w:t>
      </w:r>
      <w:r w:rsidRPr="0059584E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1ECCB23" w14:textId="77777777" w:rsidR="00685E76" w:rsidRPr="0059584E" w:rsidRDefault="00685E76" w:rsidP="00685E76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39BE27" w14:textId="77777777" w:rsidR="00685E76" w:rsidRPr="0059584E" w:rsidRDefault="00685E76" w:rsidP="00685E76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40C01A" w14:textId="77777777" w:rsidR="00685E76" w:rsidRPr="0059584E" w:rsidRDefault="00685E76" w:rsidP="00685E76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16686E" w14:textId="77777777" w:rsidR="00685E76" w:rsidRPr="0059584E" w:rsidRDefault="00685E76" w:rsidP="00685E76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B12CA2" w14:textId="77777777" w:rsidR="00685E76" w:rsidRPr="0059584E" w:rsidRDefault="00685E76" w:rsidP="00685E76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0A3989" w14:textId="77777777" w:rsidR="00685E76" w:rsidRPr="0059584E" w:rsidRDefault="00685E76" w:rsidP="00685E76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24E322E" w14:textId="77777777" w:rsidR="00685E76" w:rsidRPr="0059584E" w:rsidRDefault="00685E76" w:rsidP="00685E7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9584E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077"/>
      </w:tblGrid>
      <w:tr w:rsidR="00685E76" w:rsidRPr="0059584E" w14:paraId="7BEA785D" w14:textId="77777777" w:rsidTr="006C480D">
        <w:tc>
          <w:tcPr>
            <w:tcW w:w="1951" w:type="dxa"/>
          </w:tcPr>
          <w:p w14:paraId="1CE800D4" w14:textId="77777777" w:rsidR="00685E76" w:rsidRPr="0059584E" w:rsidRDefault="00685E76" w:rsidP="006C480D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0B7490FF" w14:textId="77777777" w:rsidR="00685E76" w:rsidRPr="0059584E" w:rsidRDefault="00685E76" w:rsidP="006C480D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9584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59584E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59584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11EB4129" w14:textId="77777777" w:rsidR="00685E76" w:rsidRPr="0059584E" w:rsidRDefault="00685E76" w:rsidP="006C480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092F700E" w14:textId="77777777" w:rsidR="00685E76" w:rsidRPr="0059584E" w:rsidRDefault="00685E76" w:rsidP="006C480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9584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Ministarstvo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gospodarstva </w:t>
            </w:r>
          </w:p>
        </w:tc>
      </w:tr>
    </w:tbl>
    <w:p w14:paraId="6D187939" w14:textId="77777777" w:rsidR="00685E76" w:rsidRPr="0059584E" w:rsidRDefault="00685E76" w:rsidP="00685E7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9584E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5"/>
        <w:gridCol w:w="7091"/>
      </w:tblGrid>
      <w:tr w:rsidR="00685E76" w:rsidRPr="0059584E" w14:paraId="65C22899" w14:textId="77777777" w:rsidTr="006C480D">
        <w:tc>
          <w:tcPr>
            <w:tcW w:w="1951" w:type="dxa"/>
          </w:tcPr>
          <w:p w14:paraId="5EEF8035" w14:textId="77777777" w:rsidR="00685E76" w:rsidRPr="0059584E" w:rsidRDefault="00685E76" w:rsidP="006C480D">
            <w:pPr>
              <w:spacing w:line="360" w:lineRule="auto"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</w:pPr>
          </w:p>
          <w:p w14:paraId="25165EE0" w14:textId="77777777" w:rsidR="00685E76" w:rsidRPr="0059584E" w:rsidRDefault="00685E76" w:rsidP="006C480D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9584E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59584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6642873F" w14:textId="77777777" w:rsidR="00685E76" w:rsidRPr="0059584E" w:rsidRDefault="00685E76" w:rsidP="006C480D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214B6DDB" w14:textId="6904D1D4" w:rsidR="00685E76" w:rsidRPr="00D96219" w:rsidRDefault="00685E76" w:rsidP="006C480D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621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Prijedlog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odluke o izmjen</w:t>
            </w:r>
            <w:r w:rsidR="0017123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ama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Odluke za otkup poslovnih udjela </w:t>
            </w:r>
            <w:r w:rsidRPr="002C12A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 društvu ULJANIK Brodogradnja 1856 d.o.o., Pula</w:t>
            </w:r>
          </w:p>
        </w:tc>
      </w:tr>
    </w:tbl>
    <w:p w14:paraId="649C5EB4" w14:textId="77777777" w:rsidR="00685E76" w:rsidRPr="0059584E" w:rsidRDefault="00685E76" w:rsidP="00685E7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9584E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5DEA1986" w14:textId="77777777" w:rsidR="00685E76" w:rsidRPr="0059584E" w:rsidRDefault="00685E76" w:rsidP="00685E7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8E2065D" w14:textId="77777777" w:rsidR="00685E76" w:rsidRPr="0059584E" w:rsidRDefault="00685E76" w:rsidP="00685E7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1B1214" w14:textId="77777777" w:rsidR="00685E76" w:rsidRPr="0059584E" w:rsidRDefault="00685E76" w:rsidP="00685E7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913925" w14:textId="77777777" w:rsidR="00685E76" w:rsidRPr="0059584E" w:rsidRDefault="00685E76" w:rsidP="00685E7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54A1CE7" w14:textId="77777777" w:rsidR="00685E76" w:rsidRDefault="00685E76" w:rsidP="00685E7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743A94D" w14:textId="77777777" w:rsidR="00685E76" w:rsidRPr="0059584E" w:rsidRDefault="00685E76" w:rsidP="00685E7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C2D194" w14:textId="77777777" w:rsidR="00685E76" w:rsidRPr="0059584E" w:rsidRDefault="00685E76" w:rsidP="00685E7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1EEF61B" w14:textId="77777777" w:rsidR="00685E76" w:rsidRPr="0059584E" w:rsidRDefault="00685E76" w:rsidP="00685E7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7642D65" w14:textId="77777777" w:rsidR="00685E76" w:rsidRPr="0059584E" w:rsidRDefault="00685E76" w:rsidP="00685E7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2E4F64" w14:textId="77777777" w:rsidR="00685E76" w:rsidRPr="0059584E" w:rsidRDefault="00685E76" w:rsidP="00685E7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0A85EAF" w14:textId="77777777" w:rsidR="00685E76" w:rsidRPr="0059584E" w:rsidRDefault="00685E76" w:rsidP="00685E7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645319E" w14:textId="77777777" w:rsidR="00685E76" w:rsidRDefault="00685E76" w:rsidP="00685E76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78D76A1" w14:textId="77777777" w:rsidR="00685E76" w:rsidRPr="0059584E" w:rsidRDefault="00685E76" w:rsidP="00685E76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0CDE9E" w14:textId="77777777" w:rsidR="00685E76" w:rsidRDefault="00685E76" w:rsidP="00685E76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DC55553" w14:textId="77777777" w:rsidR="00685E76" w:rsidRPr="0059584E" w:rsidRDefault="00685E76" w:rsidP="00685E76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6729A6" w14:textId="77777777" w:rsidR="00685E76" w:rsidRPr="0059584E" w:rsidRDefault="00685E76" w:rsidP="00685E76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EB56646" w14:textId="77777777" w:rsidR="00685E76" w:rsidRDefault="00685E76" w:rsidP="00685E76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  <w:t xml:space="preserve">Banski dvori | Trg Sv. Marka 2 </w:t>
      </w:r>
      <w:r w:rsidRPr="0059584E"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  <w:t>| 10000 Zagreb | tel. 01 4569 222 | vlada.gov.hr</w:t>
      </w:r>
    </w:p>
    <w:p w14:paraId="50216245" w14:textId="77777777" w:rsidR="00685E76" w:rsidRPr="0059584E" w:rsidRDefault="00685E76" w:rsidP="00685E76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</w:pPr>
    </w:p>
    <w:p w14:paraId="2BC3DEEA" w14:textId="77777777" w:rsidR="00685E76" w:rsidRDefault="00685E76" w:rsidP="00685E76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44B756D" w14:textId="77777777" w:rsidR="00685E76" w:rsidRDefault="00685E76" w:rsidP="00685E76">
      <w:pPr>
        <w:jc w:val="both"/>
        <w:rPr>
          <w:rFonts w:ascii="Times New Roman" w:hAnsi="Times New Roman"/>
          <w:sz w:val="24"/>
          <w:szCs w:val="24"/>
        </w:rPr>
      </w:pPr>
    </w:p>
    <w:p w14:paraId="2DE495D7" w14:textId="0580AB19" w:rsidR="00685E76" w:rsidRDefault="00685E76" w:rsidP="00685E76">
      <w:pPr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C6EF0">
        <w:rPr>
          <w:rFonts w:ascii="Times New Roman" w:hAnsi="Times New Roman"/>
          <w:sz w:val="24"/>
          <w:szCs w:val="24"/>
        </w:rPr>
        <w:t>Na temelju članka 96. stavk</w:t>
      </w:r>
      <w:r w:rsidR="003C111A">
        <w:rPr>
          <w:rFonts w:ascii="Times New Roman" w:hAnsi="Times New Roman"/>
          <w:sz w:val="24"/>
          <w:szCs w:val="24"/>
        </w:rPr>
        <w:t>a</w:t>
      </w:r>
      <w:r w:rsidRPr="005C6EF0">
        <w:rPr>
          <w:rFonts w:ascii="Times New Roman" w:hAnsi="Times New Roman"/>
          <w:sz w:val="24"/>
          <w:szCs w:val="24"/>
        </w:rPr>
        <w:t xml:space="preserve"> 4. Zakona o proračunu („Narodne novine“, broj 144/21) i članka 31. stavka 2. Zakona o Vladi Republike Hrvatske („Narodne novine“, br. 150/11., 119/14., 93/16., 116/18.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C6EF0">
        <w:rPr>
          <w:rFonts w:ascii="Times New Roman" w:hAnsi="Times New Roman"/>
          <w:sz w:val="24"/>
          <w:szCs w:val="24"/>
        </w:rPr>
        <w:t>80/22.</w:t>
      </w:r>
      <w:r>
        <w:rPr>
          <w:rFonts w:ascii="Times New Roman" w:hAnsi="Times New Roman"/>
          <w:sz w:val="24"/>
          <w:szCs w:val="24"/>
        </w:rPr>
        <w:t xml:space="preserve"> i 78/24.</w:t>
      </w:r>
      <w:r w:rsidRPr="005C6EF0">
        <w:rPr>
          <w:rFonts w:ascii="Times New Roman" w:hAnsi="Times New Roman"/>
          <w:sz w:val="24"/>
          <w:szCs w:val="24"/>
        </w:rPr>
        <w:t xml:space="preserve">), a u vezi s člankom </w:t>
      </w:r>
      <w:r w:rsidR="00D043CE">
        <w:rPr>
          <w:rFonts w:ascii="Times New Roman" w:hAnsi="Times New Roman"/>
          <w:sz w:val="24"/>
          <w:szCs w:val="24"/>
        </w:rPr>
        <w:t>17</w:t>
      </w:r>
      <w:r w:rsidRPr="005C6EF0">
        <w:rPr>
          <w:rFonts w:ascii="Times New Roman" w:hAnsi="Times New Roman"/>
          <w:sz w:val="24"/>
          <w:szCs w:val="24"/>
        </w:rPr>
        <w:t xml:space="preserve">. stavkom </w:t>
      </w:r>
      <w:r w:rsidR="00D043CE">
        <w:rPr>
          <w:rFonts w:ascii="Times New Roman" w:hAnsi="Times New Roman"/>
          <w:sz w:val="24"/>
          <w:szCs w:val="24"/>
        </w:rPr>
        <w:t xml:space="preserve">7. Zakona o Centru za restrukturiranje i prodaju </w:t>
      </w:r>
      <w:r w:rsidRPr="005C6EF0">
        <w:rPr>
          <w:rFonts w:ascii="Times New Roman" w:hAnsi="Times New Roman"/>
          <w:sz w:val="24"/>
          <w:szCs w:val="24"/>
        </w:rPr>
        <w:t xml:space="preserve">(„Narodne novine“, br. </w:t>
      </w:r>
      <w:r w:rsidR="00D043CE">
        <w:rPr>
          <w:rFonts w:ascii="Times New Roman" w:hAnsi="Times New Roman"/>
          <w:sz w:val="24"/>
          <w:szCs w:val="24"/>
        </w:rPr>
        <w:t>102/25)</w:t>
      </w:r>
      <w:r w:rsidRPr="005C6EF0">
        <w:rPr>
          <w:rFonts w:ascii="Times New Roman" w:hAnsi="Times New Roman"/>
          <w:sz w:val="24"/>
          <w:szCs w:val="24"/>
        </w:rPr>
        <w:t>, Vlada Republike Hrvatske je na sjednici održanoj ___________ 202</w:t>
      </w:r>
      <w:r>
        <w:rPr>
          <w:rFonts w:ascii="Times New Roman" w:hAnsi="Times New Roman"/>
          <w:sz w:val="24"/>
          <w:szCs w:val="24"/>
        </w:rPr>
        <w:t>5</w:t>
      </w:r>
      <w:r w:rsidRPr="005C6EF0">
        <w:rPr>
          <w:rFonts w:ascii="Times New Roman" w:hAnsi="Times New Roman"/>
          <w:sz w:val="24"/>
          <w:szCs w:val="24"/>
        </w:rPr>
        <w:t xml:space="preserve">. donijela </w:t>
      </w:r>
    </w:p>
    <w:p w14:paraId="35551845" w14:textId="77777777" w:rsidR="00685E76" w:rsidRDefault="00685E76" w:rsidP="00685E76">
      <w:pPr>
        <w:rPr>
          <w:rFonts w:ascii="Times New Roman" w:hAnsi="Times New Roman"/>
          <w:b/>
          <w:sz w:val="24"/>
          <w:szCs w:val="24"/>
        </w:rPr>
      </w:pPr>
    </w:p>
    <w:p w14:paraId="1C90EDA1" w14:textId="77777777" w:rsidR="00685E76" w:rsidRDefault="00685E76" w:rsidP="00685E76">
      <w:pPr>
        <w:rPr>
          <w:rFonts w:ascii="Times New Roman" w:hAnsi="Times New Roman"/>
          <w:b/>
          <w:sz w:val="24"/>
          <w:szCs w:val="24"/>
        </w:rPr>
      </w:pPr>
    </w:p>
    <w:p w14:paraId="7EF8F5CD" w14:textId="77777777" w:rsidR="00685E76" w:rsidRPr="00DA64BD" w:rsidRDefault="00685E76" w:rsidP="00685E7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FFAC225" w14:textId="77777777" w:rsidR="00685E76" w:rsidRDefault="00685E76" w:rsidP="00685E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 L U K U</w:t>
      </w:r>
    </w:p>
    <w:p w14:paraId="41F6C4E8" w14:textId="77777777" w:rsidR="00685E76" w:rsidRPr="00DA64BD" w:rsidRDefault="00685E76" w:rsidP="00685E7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ECCC5A" w14:textId="4236B854" w:rsidR="00685E76" w:rsidRDefault="00685E76" w:rsidP="00685E7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izmjen</w:t>
      </w:r>
      <w:r w:rsidR="00171231">
        <w:rPr>
          <w:rFonts w:ascii="Times New Roman" w:hAnsi="Times New Roman"/>
          <w:b/>
          <w:sz w:val="24"/>
          <w:szCs w:val="24"/>
        </w:rPr>
        <w:t>ama</w:t>
      </w:r>
      <w:r>
        <w:rPr>
          <w:rFonts w:ascii="Times New Roman" w:hAnsi="Times New Roman"/>
          <w:b/>
          <w:sz w:val="24"/>
          <w:szCs w:val="24"/>
        </w:rPr>
        <w:t xml:space="preserve"> Odluke za otkup poslovnih </w:t>
      </w:r>
      <w:r w:rsidRPr="00987925">
        <w:rPr>
          <w:rFonts w:ascii="Times New Roman" w:hAnsi="Times New Roman"/>
          <w:b/>
          <w:sz w:val="24"/>
          <w:szCs w:val="24"/>
        </w:rPr>
        <w:t>udjela u društvu</w:t>
      </w:r>
      <w:r w:rsidRPr="00C12371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160829027"/>
    </w:p>
    <w:p w14:paraId="41686AE4" w14:textId="77777777" w:rsidR="00685E76" w:rsidRDefault="00685E76" w:rsidP="00685E7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12371">
        <w:rPr>
          <w:rFonts w:ascii="Times New Roman" w:hAnsi="Times New Roman"/>
          <w:b/>
          <w:sz w:val="24"/>
          <w:szCs w:val="24"/>
        </w:rPr>
        <w:t>ULJANIK Brodogradnja 1856 d.o.o., Pula</w:t>
      </w:r>
      <w:bookmarkEnd w:id="1"/>
    </w:p>
    <w:p w14:paraId="5DD990A2" w14:textId="77777777" w:rsidR="00685E76" w:rsidRDefault="00685E76" w:rsidP="00685E7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E8E6E97" w14:textId="77777777" w:rsidR="00685E76" w:rsidRPr="004857F7" w:rsidRDefault="00685E76" w:rsidP="00685E7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9358B98" w14:textId="77777777" w:rsidR="00685E76" w:rsidRDefault="00685E76" w:rsidP="00685E76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</w:t>
      </w:r>
    </w:p>
    <w:p w14:paraId="5639200F" w14:textId="77777777" w:rsidR="00685E76" w:rsidRDefault="00685E76" w:rsidP="00685E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8ACBA6" w14:textId="3310C83B" w:rsidR="00685E76" w:rsidRDefault="00685E76" w:rsidP="00685E76">
      <w:pPr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Odluci </w:t>
      </w:r>
      <w:r w:rsidR="00FD498D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 xml:space="preserve">otkup poslovnih udjela u društvu ULJANIK Brodogradnja 1856 d.o.o., Pula </w:t>
      </w:r>
      <w:r w:rsidR="002B4E54" w:rsidRPr="00186A78">
        <w:rPr>
          <w:rFonts w:ascii="Times New Roman" w:hAnsi="Times New Roman"/>
          <w:sz w:val="24"/>
          <w:szCs w:val="24"/>
        </w:rPr>
        <w:t xml:space="preserve">KLASA: 022-03/24-04/114, URBROJ: 50301-05/27-24-3 od 14. ožujka 2024. </w:t>
      </w:r>
      <w:r w:rsidR="002B4E54">
        <w:rPr>
          <w:rFonts w:ascii="Times New Roman" w:hAnsi="Times New Roman"/>
          <w:sz w:val="24"/>
          <w:szCs w:val="24"/>
        </w:rPr>
        <w:t xml:space="preserve">i </w:t>
      </w:r>
      <w:r w:rsidR="00867F0A">
        <w:rPr>
          <w:rFonts w:ascii="Times New Roman" w:hAnsi="Times New Roman"/>
          <w:sz w:val="24"/>
          <w:szCs w:val="24"/>
        </w:rPr>
        <w:t xml:space="preserve">Odluci o izmjeni Odluke </w:t>
      </w:r>
      <w:r w:rsidR="002B4E54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022-03/24-04/</w:t>
      </w:r>
      <w:r w:rsidR="00B81801">
        <w:rPr>
          <w:rFonts w:ascii="Times New Roman" w:hAnsi="Times New Roman"/>
          <w:sz w:val="24"/>
          <w:szCs w:val="24"/>
        </w:rPr>
        <w:t>502</w:t>
      </w:r>
      <w:r>
        <w:rPr>
          <w:rFonts w:ascii="Times New Roman" w:hAnsi="Times New Roman"/>
          <w:sz w:val="24"/>
          <w:szCs w:val="24"/>
        </w:rPr>
        <w:t>, URBROJ: 50301-05/</w:t>
      </w:r>
      <w:r w:rsidR="00B81801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-24-3 od </w:t>
      </w:r>
      <w:r w:rsidR="004118DC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. </w:t>
      </w:r>
      <w:r w:rsidR="004118DC">
        <w:rPr>
          <w:rFonts w:ascii="Times New Roman" w:hAnsi="Times New Roman"/>
          <w:sz w:val="24"/>
          <w:szCs w:val="24"/>
        </w:rPr>
        <w:t xml:space="preserve">prosinca </w:t>
      </w:r>
      <w:r>
        <w:rPr>
          <w:rFonts w:ascii="Times New Roman" w:hAnsi="Times New Roman"/>
          <w:sz w:val="24"/>
          <w:szCs w:val="24"/>
        </w:rPr>
        <w:t>2024. u točki I</w:t>
      </w:r>
      <w:r w:rsidR="00C619BA"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. </w:t>
      </w:r>
      <w:r w:rsidR="00C619BA">
        <w:rPr>
          <w:rFonts w:ascii="Times New Roman" w:hAnsi="Times New Roman"/>
          <w:sz w:val="24"/>
          <w:szCs w:val="24"/>
        </w:rPr>
        <w:t xml:space="preserve">stavku 4. </w:t>
      </w:r>
      <w:r>
        <w:rPr>
          <w:rFonts w:ascii="Times New Roman" w:hAnsi="Times New Roman"/>
          <w:sz w:val="24"/>
          <w:szCs w:val="24"/>
        </w:rPr>
        <w:t>riječi: „do 31. prosinca 202</w:t>
      </w:r>
      <w:r w:rsidR="00E4303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.“ zamjenjuju se riječima: „do 31. prosinca 2031.</w:t>
      </w:r>
      <w:r w:rsidR="003628DD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 a povrat konačno utvrđenog duga na dan 31. prosinca 2025. izvršit će se u 24 kvartalna obroka, pri čemu prvi obrok dospijeva na naplatu 31. ožujka 2026., a zadnji obrok 31. prosinca 2031.“</w:t>
      </w:r>
    </w:p>
    <w:p w14:paraId="1D3E59DD" w14:textId="77777777" w:rsidR="00685E76" w:rsidRDefault="00685E76" w:rsidP="00685E76">
      <w:pPr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E13E6C7" w14:textId="1CD7575E" w:rsidR="00685E76" w:rsidRDefault="00685E76" w:rsidP="00685E76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D187C">
        <w:rPr>
          <w:rFonts w:ascii="Times New Roman" w:hAnsi="Times New Roman"/>
          <w:b/>
          <w:bCs/>
          <w:sz w:val="24"/>
          <w:szCs w:val="24"/>
        </w:rPr>
        <w:t>II.</w:t>
      </w:r>
    </w:p>
    <w:p w14:paraId="1DEE823D" w14:textId="77777777" w:rsidR="00685E76" w:rsidRPr="005D187C" w:rsidRDefault="00685E76" w:rsidP="00685E76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0A2F60" w14:textId="0F7CB1E0" w:rsidR="00685E76" w:rsidRDefault="00685E76" w:rsidP="00685E76">
      <w:pPr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="0043792E">
        <w:rPr>
          <w:rFonts w:ascii="Times New Roman" w:hAnsi="Times New Roman"/>
          <w:sz w:val="24"/>
          <w:szCs w:val="24"/>
        </w:rPr>
        <w:t xml:space="preserve">točki VII. stavku 1. </w:t>
      </w:r>
      <w:r w:rsidR="006A2CD7">
        <w:rPr>
          <w:rFonts w:ascii="Times New Roman" w:hAnsi="Times New Roman"/>
          <w:sz w:val="24"/>
          <w:szCs w:val="24"/>
        </w:rPr>
        <w:t>Odlu</w:t>
      </w:r>
      <w:r w:rsidR="0043792E">
        <w:rPr>
          <w:rFonts w:ascii="Times New Roman" w:hAnsi="Times New Roman"/>
          <w:sz w:val="24"/>
          <w:szCs w:val="24"/>
        </w:rPr>
        <w:t>ke</w:t>
      </w:r>
      <w:r w:rsidR="006A2C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riječi: „te vrate krediti kod Hrvatske banke za obnovu i razvitak osigurani državnim jamstvima“ brišu se.</w:t>
      </w:r>
    </w:p>
    <w:p w14:paraId="18F77A84" w14:textId="77777777" w:rsidR="00685E76" w:rsidRDefault="00685E76" w:rsidP="00685E76">
      <w:pPr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A64FACD" w14:textId="7F2A8258" w:rsidR="003B7455" w:rsidRPr="003B6EC8" w:rsidRDefault="003B7455" w:rsidP="003B7455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Pr="003B6EC8">
        <w:rPr>
          <w:rFonts w:ascii="Times New Roman" w:hAnsi="Times New Roman"/>
          <w:b/>
          <w:bCs/>
          <w:sz w:val="24"/>
          <w:szCs w:val="24"/>
        </w:rPr>
        <w:t>II.</w:t>
      </w:r>
    </w:p>
    <w:p w14:paraId="4EF64E6F" w14:textId="77777777" w:rsidR="003B7455" w:rsidRDefault="003B7455" w:rsidP="003B7455">
      <w:pPr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A2BC87F" w14:textId="77777777" w:rsidR="003B7455" w:rsidRDefault="003B7455" w:rsidP="003B7455">
      <w:pPr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53D74">
        <w:rPr>
          <w:rFonts w:ascii="Times New Roman" w:hAnsi="Times New Roman"/>
          <w:sz w:val="24"/>
          <w:szCs w:val="24"/>
        </w:rPr>
        <w:t>Zadužuje se Ministarstvo financija da u roku od deset dana od dana donošenja ove Odluke izda suglasnost Hrvatskoj banci za obnovu i razvitak za prolongat kredita za brod Nov. 535 s novim rokom važenja najkasnije do 31. prosinca 202</w:t>
      </w:r>
      <w:r>
        <w:rPr>
          <w:rFonts w:ascii="Times New Roman" w:hAnsi="Times New Roman"/>
          <w:sz w:val="24"/>
          <w:szCs w:val="24"/>
        </w:rPr>
        <w:t>6</w:t>
      </w:r>
      <w:r w:rsidRPr="00553D74">
        <w:rPr>
          <w:rFonts w:ascii="Times New Roman" w:hAnsi="Times New Roman"/>
          <w:sz w:val="24"/>
          <w:szCs w:val="24"/>
        </w:rPr>
        <w:t>.</w:t>
      </w:r>
    </w:p>
    <w:p w14:paraId="29D8D9DB" w14:textId="77777777" w:rsidR="003B7455" w:rsidRDefault="003B7455" w:rsidP="00685E76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C869A4" w14:textId="7CB794EA" w:rsidR="00685E76" w:rsidRPr="005D187C" w:rsidRDefault="00685E76" w:rsidP="00685E76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D187C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V</w:t>
      </w:r>
      <w:r w:rsidRPr="005D187C">
        <w:rPr>
          <w:rFonts w:ascii="Times New Roman" w:hAnsi="Times New Roman"/>
          <w:b/>
          <w:bCs/>
          <w:sz w:val="24"/>
          <w:szCs w:val="24"/>
        </w:rPr>
        <w:t>.</w:t>
      </w:r>
    </w:p>
    <w:p w14:paraId="7C89847A" w14:textId="77777777" w:rsidR="00685E76" w:rsidRDefault="00685E76" w:rsidP="00685E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2AC3C99" w14:textId="2E6562BE" w:rsidR="00685E76" w:rsidRDefault="00685E76" w:rsidP="00685E76">
      <w:pPr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Zadužuje se Centar za restrukturiranje i prodaju</w:t>
      </w:r>
      <w:r w:rsidR="004379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 u roku </w:t>
      </w:r>
      <w:r w:rsidR="0043792E"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sz w:val="24"/>
          <w:szCs w:val="24"/>
        </w:rPr>
        <w:t xml:space="preserve">deset dana od dana donošenja ove Odluke s </w:t>
      </w:r>
      <w:r w:rsidR="0043792E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ruštvom </w:t>
      </w:r>
      <w:r w:rsidR="0043792E">
        <w:rPr>
          <w:rFonts w:ascii="Times New Roman" w:hAnsi="Times New Roman"/>
          <w:sz w:val="24"/>
          <w:szCs w:val="24"/>
        </w:rPr>
        <w:t xml:space="preserve">ULJANIK Brodogradnja 1856 d.o.o., Pula </w:t>
      </w:r>
      <w:r>
        <w:rPr>
          <w:rFonts w:ascii="Times New Roman" w:hAnsi="Times New Roman"/>
          <w:sz w:val="24"/>
          <w:szCs w:val="24"/>
        </w:rPr>
        <w:t xml:space="preserve">sklopi Dodatak 3. Ugovoru o kratkoročnom zajmu broj 1-2024, a kao sredstvo osiguranja povrata predmetnog zajma ostaje obična zadužnica solemnizirana kod javnog bilježnika koju je </w:t>
      </w:r>
      <w:r w:rsidR="0043792E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ruštvo </w:t>
      </w:r>
      <w:r w:rsidR="0043792E">
        <w:rPr>
          <w:rFonts w:ascii="Times New Roman" w:hAnsi="Times New Roman"/>
          <w:sz w:val="24"/>
          <w:szCs w:val="24"/>
        </w:rPr>
        <w:t xml:space="preserve">ULJANIK Brodogradnja 1856 d.o.o., Pula </w:t>
      </w:r>
      <w:r>
        <w:rPr>
          <w:rFonts w:ascii="Times New Roman" w:hAnsi="Times New Roman"/>
          <w:sz w:val="24"/>
          <w:szCs w:val="24"/>
        </w:rPr>
        <w:t>predalo prilikom sklapanja Ugovora o kratkoročnom zajmu broj 1-2024.</w:t>
      </w:r>
    </w:p>
    <w:p w14:paraId="0BFF69FB" w14:textId="77777777" w:rsidR="00685E76" w:rsidRDefault="00685E76" w:rsidP="00685E76">
      <w:pPr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0916A6B" w14:textId="2AB6CEA9" w:rsidR="00685E76" w:rsidRPr="003B6E3E" w:rsidRDefault="00685E76" w:rsidP="00685E7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</w:t>
      </w:r>
      <w:r w:rsidRPr="003B2414">
        <w:rPr>
          <w:rFonts w:ascii="Times New Roman" w:hAnsi="Times New Roman"/>
          <w:b/>
          <w:bCs/>
          <w:sz w:val="24"/>
          <w:szCs w:val="24"/>
        </w:rPr>
        <w:t>.</w:t>
      </w:r>
    </w:p>
    <w:p w14:paraId="45AC7977" w14:textId="77777777" w:rsidR="00685E76" w:rsidRPr="00DA64BD" w:rsidRDefault="00685E76" w:rsidP="00685E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4BCA7F8" w14:textId="77777777" w:rsidR="00685E76" w:rsidRPr="00DA64BD" w:rsidRDefault="00685E76" w:rsidP="00685E76">
      <w:pPr>
        <w:spacing w:line="276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DA64BD">
        <w:rPr>
          <w:rFonts w:ascii="Times New Roman" w:hAnsi="Times New Roman"/>
          <w:sz w:val="24"/>
          <w:szCs w:val="24"/>
        </w:rPr>
        <w:t>Ova Odluka stupa na snagu danom donošenja.</w:t>
      </w:r>
    </w:p>
    <w:p w14:paraId="5484917C" w14:textId="77777777" w:rsidR="00685E76" w:rsidRPr="00DA64BD" w:rsidRDefault="00685E76" w:rsidP="00685E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CCE2B51" w14:textId="77777777" w:rsidR="00685E76" w:rsidRDefault="00685E76" w:rsidP="00685E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C60CA80" w14:textId="77777777" w:rsidR="00685E76" w:rsidRDefault="00685E76" w:rsidP="00685E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8453E94" w14:textId="77777777" w:rsidR="00685E76" w:rsidRDefault="00685E76" w:rsidP="00685E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37EA8CF" w14:textId="77777777" w:rsidR="00685E76" w:rsidRPr="00DA64BD" w:rsidRDefault="00685E76" w:rsidP="00685E76">
      <w:pPr>
        <w:jc w:val="both"/>
        <w:rPr>
          <w:rFonts w:ascii="Times New Roman" w:hAnsi="Times New Roman"/>
          <w:sz w:val="24"/>
          <w:szCs w:val="24"/>
        </w:rPr>
      </w:pPr>
      <w:r w:rsidRPr="00DA64BD">
        <w:rPr>
          <w:rFonts w:ascii="Times New Roman" w:hAnsi="Times New Roman"/>
          <w:sz w:val="24"/>
          <w:szCs w:val="24"/>
        </w:rPr>
        <w:t>KLASA:</w:t>
      </w:r>
    </w:p>
    <w:p w14:paraId="7D1EB62E" w14:textId="77777777" w:rsidR="00685E76" w:rsidRPr="00DA64BD" w:rsidRDefault="00685E76" w:rsidP="00685E76">
      <w:pPr>
        <w:jc w:val="both"/>
        <w:rPr>
          <w:rFonts w:ascii="Times New Roman" w:hAnsi="Times New Roman"/>
          <w:sz w:val="24"/>
          <w:szCs w:val="24"/>
        </w:rPr>
      </w:pPr>
      <w:r w:rsidRPr="00DA64BD">
        <w:rPr>
          <w:rFonts w:ascii="Times New Roman" w:hAnsi="Times New Roman"/>
          <w:sz w:val="24"/>
          <w:szCs w:val="24"/>
        </w:rPr>
        <w:t>URBROJ:</w:t>
      </w:r>
    </w:p>
    <w:p w14:paraId="1E4010A1" w14:textId="77777777" w:rsidR="00685E76" w:rsidRDefault="00685E76" w:rsidP="00685E76">
      <w:pPr>
        <w:jc w:val="both"/>
        <w:rPr>
          <w:rFonts w:ascii="Times New Roman" w:hAnsi="Times New Roman"/>
          <w:sz w:val="24"/>
          <w:szCs w:val="24"/>
        </w:rPr>
      </w:pPr>
    </w:p>
    <w:p w14:paraId="1ACAA52A" w14:textId="77777777" w:rsidR="00685E76" w:rsidRDefault="00685E76" w:rsidP="00685E76">
      <w:pPr>
        <w:jc w:val="both"/>
        <w:rPr>
          <w:rFonts w:ascii="Times New Roman" w:hAnsi="Times New Roman"/>
          <w:sz w:val="24"/>
          <w:szCs w:val="24"/>
        </w:rPr>
      </w:pPr>
      <w:r w:rsidRPr="00DA64BD">
        <w:rPr>
          <w:rFonts w:ascii="Times New Roman" w:hAnsi="Times New Roman"/>
          <w:sz w:val="24"/>
          <w:szCs w:val="24"/>
        </w:rPr>
        <w:t>Zagreb, __________ 202</w:t>
      </w:r>
      <w:r>
        <w:rPr>
          <w:rFonts w:ascii="Times New Roman" w:hAnsi="Times New Roman"/>
          <w:sz w:val="24"/>
          <w:szCs w:val="24"/>
        </w:rPr>
        <w:t>5</w:t>
      </w:r>
      <w:r w:rsidRPr="00DA64BD">
        <w:rPr>
          <w:rFonts w:ascii="Times New Roman" w:hAnsi="Times New Roman"/>
          <w:sz w:val="24"/>
          <w:szCs w:val="24"/>
        </w:rPr>
        <w:t>.</w:t>
      </w:r>
    </w:p>
    <w:p w14:paraId="6B2F0A55" w14:textId="77777777" w:rsidR="00685E76" w:rsidRDefault="00685E76" w:rsidP="00685E76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AC4310" w14:textId="77777777" w:rsidR="00685E76" w:rsidRDefault="00685E76" w:rsidP="00685E76">
      <w:pPr>
        <w:spacing w:line="276" w:lineRule="auto"/>
        <w:ind w:left="504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A64BD">
        <w:rPr>
          <w:rFonts w:ascii="Times New Roman" w:hAnsi="Times New Roman"/>
          <w:b/>
          <w:bCs/>
          <w:sz w:val="24"/>
          <w:szCs w:val="24"/>
        </w:rPr>
        <w:t>PREDSJEDNIK</w:t>
      </w:r>
    </w:p>
    <w:p w14:paraId="19956ABF" w14:textId="77777777" w:rsidR="00685E76" w:rsidRDefault="00685E76" w:rsidP="00685E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2CE221" w14:textId="77777777" w:rsidR="00685E76" w:rsidRPr="00DA64BD" w:rsidRDefault="00685E76" w:rsidP="00685E7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EBBD12" w14:textId="77777777" w:rsidR="00685E76" w:rsidRDefault="00685E76" w:rsidP="00685E76">
      <w:pPr>
        <w:spacing w:line="276" w:lineRule="auto"/>
        <w:ind w:left="43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A64BD">
        <w:rPr>
          <w:rFonts w:ascii="Times New Roman" w:hAnsi="Times New Roman"/>
          <w:b/>
          <w:bCs/>
          <w:sz w:val="24"/>
          <w:szCs w:val="24"/>
        </w:rPr>
        <w:t xml:space="preserve">      mr. sc. Andrej Plenković</w:t>
      </w:r>
    </w:p>
    <w:p w14:paraId="26C10E0B" w14:textId="77777777" w:rsidR="00685E76" w:rsidRDefault="00685E76" w:rsidP="00685E76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447FCE" w14:textId="77777777" w:rsidR="00685E76" w:rsidRDefault="00685E76" w:rsidP="00685E76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79E7EA6F" w14:textId="77777777" w:rsidR="00685E76" w:rsidRDefault="00685E76" w:rsidP="00685E76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OBRAZLOŽENJE</w:t>
      </w:r>
    </w:p>
    <w:p w14:paraId="5119940B" w14:textId="77777777" w:rsidR="00685E76" w:rsidRDefault="00685E76" w:rsidP="00685E7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D513D3D" w14:textId="191FFB12" w:rsidR="00685E76" w:rsidRDefault="00685E76" w:rsidP="00685E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" w:name="_Hlk160877936"/>
      <w:r>
        <w:rPr>
          <w:rFonts w:ascii="Times New Roman" w:hAnsi="Times New Roman"/>
          <w:sz w:val="24"/>
          <w:szCs w:val="24"/>
        </w:rPr>
        <w:t xml:space="preserve">Ovom Odlukom predlaže se izmjena u točki </w:t>
      </w:r>
      <w:r w:rsidR="008D7834">
        <w:rPr>
          <w:rFonts w:ascii="Times New Roman" w:hAnsi="Times New Roman"/>
          <w:sz w:val="24"/>
          <w:szCs w:val="24"/>
        </w:rPr>
        <w:t>I</w:t>
      </w:r>
      <w:r w:rsidR="005D2E24">
        <w:rPr>
          <w:rFonts w:ascii="Times New Roman" w:hAnsi="Times New Roman"/>
          <w:sz w:val="24"/>
          <w:szCs w:val="24"/>
        </w:rPr>
        <w:t>II</w:t>
      </w:r>
      <w:r w:rsidR="008D7834">
        <w:rPr>
          <w:rFonts w:ascii="Times New Roman" w:hAnsi="Times New Roman"/>
          <w:sz w:val="24"/>
          <w:szCs w:val="24"/>
        </w:rPr>
        <w:t xml:space="preserve">. </w:t>
      </w:r>
      <w:r w:rsidR="005D2E24">
        <w:rPr>
          <w:rFonts w:ascii="Times New Roman" w:hAnsi="Times New Roman"/>
          <w:sz w:val="24"/>
          <w:szCs w:val="24"/>
        </w:rPr>
        <w:t xml:space="preserve">Odluke za </w:t>
      </w:r>
      <w:r w:rsidR="005D2E24" w:rsidRPr="00186A78">
        <w:rPr>
          <w:rFonts w:ascii="Times New Roman" w:hAnsi="Times New Roman"/>
          <w:sz w:val="24"/>
          <w:szCs w:val="24"/>
        </w:rPr>
        <w:t xml:space="preserve">otkup poslovnih udjela u društvu ULJANIK Brodogradnja 1856 d.o.o., Pula KLASA: 022-03/24-04/114, URBROJ: 50301-05/27-24-3 od 14. ožujka 2024. </w:t>
      </w:r>
      <w:r w:rsidR="00B50280">
        <w:rPr>
          <w:rFonts w:ascii="Times New Roman" w:hAnsi="Times New Roman"/>
          <w:sz w:val="24"/>
          <w:szCs w:val="24"/>
        </w:rPr>
        <w:t xml:space="preserve">i </w:t>
      </w:r>
      <w:r w:rsidR="008D7834" w:rsidRPr="008D7834">
        <w:rPr>
          <w:rFonts w:ascii="Times New Roman" w:hAnsi="Times New Roman"/>
          <w:sz w:val="24"/>
          <w:szCs w:val="24"/>
        </w:rPr>
        <w:t>Odlu</w:t>
      </w:r>
      <w:r w:rsidR="008D7834">
        <w:rPr>
          <w:rFonts w:ascii="Times New Roman" w:hAnsi="Times New Roman"/>
          <w:sz w:val="24"/>
          <w:szCs w:val="24"/>
        </w:rPr>
        <w:t>ke</w:t>
      </w:r>
      <w:r w:rsidR="008D7834" w:rsidRPr="008D7834">
        <w:rPr>
          <w:rFonts w:ascii="Times New Roman" w:hAnsi="Times New Roman"/>
          <w:sz w:val="24"/>
          <w:szCs w:val="24"/>
        </w:rPr>
        <w:t xml:space="preserve"> za izmjenu Odluke KLASA: 022-03/24-04/502, URBROJ: 50301-05/16-24-3 od 27. prosinca 2024.</w:t>
      </w:r>
      <w:r w:rsidRPr="00D628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način da se rok povrata zajma Centru za restrukturiranje i prodaju (u daljnjem tekstu: CERP) produlji </w:t>
      </w:r>
      <w:r w:rsidRPr="00D6286C">
        <w:rPr>
          <w:rFonts w:ascii="Times New Roman" w:hAnsi="Times New Roman"/>
          <w:sz w:val="24"/>
          <w:szCs w:val="24"/>
        </w:rPr>
        <w:t>do 31. prosinca 20</w:t>
      </w:r>
      <w:r>
        <w:rPr>
          <w:rFonts w:ascii="Times New Roman" w:hAnsi="Times New Roman"/>
          <w:sz w:val="24"/>
          <w:szCs w:val="24"/>
        </w:rPr>
        <w:t>31., uz kvartalnu obročnu otplatu</w:t>
      </w:r>
      <w:r w:rsidRPr="00D6286C">
        <w:rPr>
          <w:rFonts w:ascii="Times New Roman" w:hAnsi="Times New Roman"/>
          <w:sz w:val="24"/>
          <w:szCs w:val="24"/>
        </w:rPr>
        <w:t xml:space="preserve">. </w:t>
      </w:r>
    </w:p>
    <w:p w14:paraId="10A745CC" w14:textId="77777777" w:rsidR="00685E76" w:rsidRDefault="00685E76" w:rsidP="00685E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1D8A670" w14:textId="58873A55" w:rsidR="003E2504" w:rsidRDefault="005F61F9" w:rsidP="003E250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Nadalje, u točki VII. stavku 1. riječi: „te vrate krediti kod Hrvatske banke za obnovu i razvitak osigurani državnim jamstvima“ brišu se.</w:t>
      </w:r>
      <w:r w:rsidR="003E2504">
        <w:rPr>
          <w:rFonts w:ascii="Times New Roman" w:hAnsi="Times New Roman"/>
          <w:sz w:val="24"/>
          <w:szCs w:val="24"/>
        </w:rPr>
        <w:t xml:space="preserve"> </w:t>
      </w:r>
    </w:p>
    <w:p w14:paraId="12EB152E" w14:textId="77777777" w:rsidR="003E2504" w:rsidRDefault="003E2504" w:rsidP="003E250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974009" w14:textId="6F75BD46" w:rsidR="003E2504" w:rsidRPr="009C3E65" w:rsidRDefault="003E2504" w:rsidP="003E250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izmjene i produljenje rokova omogućit će daljnje provođenje planiranih aktivnosti Društva i </w:t>
      </w:r>
      <w:r w:rsidRPr="00D6286C">
        <w:rPr>
          <w:rFonts w:ascii="Times New Roman" w:hAnsi="Times New Roman"/>
          <w:sz w:val="24"/>
          <w:szCs w:val="24"/>
        </w:rPr>
        <w:t>CERP-a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0D7BD96" w14:textId="77777777" w:rsidR="005F61F9" w:rsidRDefault="005F61F9" w:rsidP="00685E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C2D6784" w14:textId="6FF9BB96" w:rsidR="00685E76" w:rsidRDefault="00685E76" w:rsidP="00685E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Odlukom se </w:t>
      </w:r>
      <w:r w:rsidR="008D72EB">
        <w:rPr>
          <w:rFonts w:ascii="Times New Roman" w:hAnsi="Times New Roman"/>
          <w:sz w:val="24"/>
          <w:szCs w:val="24"/>
        </w:rPr>
        <w:t xml:space="preserve">zadužuje </w:t>
      </w:r>
      <w:r w:rsidRPr="00C07E63">
        <w:rPr>
          <w:rFonts w:ascii="Times New Roman" w:hAnsi="Times New Roman"/>
          <w:sz w:val="24"/>
          <w:szCs w:val="24"/>
        </w:rPr>
        <w:t xml:space="preserve">Ministarstvo financija da u roku od 10 dana od donošenja ove Odluke izda suglasnost Hrvatskoj banci za obnovu i razvitak za prolongat kredita </w:t>
      </w:r>
      <w:r>
        <w:rPr>
          <w:rFonts w:ascii="Times New Roman" w:hAnsi="Times New Roman"/>
          <w:sz w:val="24"/>
          <w:szCs w:val="24"/>
        </w:rPr>
        <w:t xml:space="preserve">za brod Nov. 535 </w:t>
      </w:r>
      <w:r w:rsidRPr="00C07E63">
        <w:rPr>
          <w:rFonts w:ascii="Times New Roman" w:hAnsi="Times New Roman"/>
          <w:sz w:val="24"/>
          <w:szCs w:val="24"/>
        </w:rPr>
        <w:t>s novim rokom važenja najkasnije do 31. prosinca 202</w:t>
      </w:r>
      <w:r>
        <w:rPr>
          <w:rFonts w:ascii="Times New Roman" w:hAnsi="Times New Roman"/>
          <w:sz w:val="24"/>
          <w:szCs w:val="24"/>
        </w:rPr>
        <w:t>6</w:t>
      </w:r>
      <w:r w:rsidRPr="00C07E63">
        <w:rPr>
          <w:rFonts w:ascii="Times New Roman" w:hAnsi="Times New Roman"/>
          <w:sz w:val="24"/>
          <w:szCs w:val="24"/>
        </w:rPr>
        <w:t>.</w:t>
      </w:r>
      <w:r w:rsidR="002B00B3">
        <w:rPr>
          <w:rFonts w:ascii="Times New Roman" w:hAnsi="Times New Roman"/>
          <w:sz w:val="24"/>
          <w:szCs w:val="24"/>
        </w:rPr>
        <w:t xml:space="preserve">, dok se Centar za restrukturiranje i prodaju zadužuje da s društvom ULJANIK Brodogradnja 1856 d.o.o. </w:t>
      </w:r>
      <w:r w:rsidR="002B00B3" w:rsidRPr="002B00B3">
        <w:rPr>
          <w:rFonts w:ascii="Times New Roman" w:hAnsi="Times New Roman"/>
          <w:sz w:val="24"/>
          <w:szCs w:val="24"/>
        </w:rPr>
        <w:t>sklopi Dodatak 3. Ugovoru o kratkoročnom zajmu</w:t>
      </w:r>
      <w:r w:rsidR="002B00B3">
        <w:rPr>
          <w:rFonts w:ascii="Times New Roman" w:hAnsi="Times New Roman"/>
          <w:sz w:val="24"/>
          <w:szCs w:val="24"/>
        </w:rPr>
        <w:t>.</w:t>
      </w:r>
    </w:p>
    <w:p w14:paraId="74E92CEF" w14:textId="77777777" w:rsidR="00685E76" w:rsidRDefault="00685E76" w:rsidP="00685E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06DC1F0" w14:textId="3B6C67ED" w:rsidR="00685E76" w:rsidRPr="00D6286C" w:rsidRDefault="00685E76" w:rsidP="00685E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Društvo je prodalo i završava brod Nov. 526 iz čega je CERP-u djelomično vraćen zajam u iznosu od 5.000.000,00 EUR. Brod Nov. 535 je završen i isporučen Kupcu, no uz postignutu cijenu, Društvo nije u mogućnosti u potpunosti vratiti kredit osiguran državnim jamstvom te je zatražilo produljenje roka povrata, kao i produljenje roka povrata kredita za pokretanje proizvodnje također osiguranog državnim jamstvom. </w:t>
      </w:r>
    </w:p>
    <w:p w14:paraId="7DB5EA6D" w14:textId="77777777" w:rsidR="00685E76" w:rsidRPr="00D6286C" w:rsidRDefault="00685E76" w:rsidP="00685E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6286C">
        <w:rPr>
          <w:rFonts w:ascii="Times New Roman" w:hAnsi="Times New Roman"/>
          <w:sz w:val="24"/>
          <w:szCs w:val="24"/>
        </w:rPr>
        <w:tab/>
      </w:r>
    </w:p>
    <w:p w14:paraId="46EF5A6C" w14:textId="03D8F451" w:rsidR="00685E76" w:rsidRPr="009C3E65" w:rsidRDefault="00685E76" w:rsidP="00685E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6286C">
        <w:rPr>
          <w:rFonts w:ascii="Times New Roman" w:hAnsi="Times New Roman"/>
          <w:sz w:val="24"/>
          <w:szCs w:val="24"/>
        </w:rPr>
        <w:t xml:space="preserve">Odluka Vlade </w:t>
      </w:r>
      <w:r>
        <w:rPr>
          <w:rFonts w:ascii="Times New Roman" w:hAnsi="Times New Roman"/>
          <w:sz w:val="24"/>
          <w:szCs w:val="24"/>
        </w:rPr>
        <w:t xml:space="preserve">o otkupu poslovnih udjela Društva i odobravanju zajma CERP-a, omogućila je daljnju likvidnost i kontinuirano </w:t>
      </w:r>
      <w:r w:rsidRPr="00D6286C">
        <w:rPr>
          <w:rFonts w:ascii="Times New Roman" w:hAnsi="Times New Roman"/>
          <w:sz w:val="24"/>
          <w:szCs w:val="24"/>
        </w:rPr>
        <w:t>poslovanje Društva</w:t>
      </w:r>
      <w:r>
        <w:rPr>
          <w:rFonts w:ascii="Times New Roman" w:hAnsi="Times New Roman"/>
          <w:sz w:val="24"/>
          <w:szCs w:val="24"/>
        </w:rPr>
        <w:t xml:space="preserve"> uz </w:t>
      </w:r>
      <w:r w:rsidRPr="009C3E65">
        <w:rPr>
          <w:rFonts w:ascii="Times New Roman" w:hAnsi="Times New Roman"/>
          <w:sz w:val="24"/>
          <w:szCs w:val="24"/>
        </w:rPr>
        <w:t>zaštit</w:t>
      </w:r>
      <w:r>
        <w:rPr>
          <w:rFonts w:ascii="Times New Roman" w:hAnsi="Times New Roman"/>
          <w:sz w:val="24"/>
          <w:szCs w:val="24"/>
        </w:rPr>
        <w:t>u</w:t>
      </w:r>
      <w:r w:rsidRPr="009C3E65">
        <w:rPr>
          <w:rFonts w:ascii="Times New Roman" w:hAnsi="Times New Roman"/>
          <w:sz w:val="24"/>
          <w:szCs w:val="24"/>
        </w:rPr>
        <w:t xml:space="preserve"> vrijednosti vlasništva te interesa Republike Hrvatske. </w:t>
      </w:r>
      <w:bookmarkEnd w:id="2"/>
    </w:p>
    <w:p w14:paraId="676CC0C4" w14:textId="77777777" w:rsidR="00685E76" w:rsidRDefault="00685E76" w:rsidP="00685E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22C0FBF" w14:textId="77777777" w:rsidR="00685E76" w:rsidRDefault="00685E76" w:rsidP="00685E7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Slijedom svega navedenog </w:t>
      </w:r>
      <w:r w:rsidRPr="00D6286C">
        <w:rPr>
          <w:rFonts w:ascii="Times New Roman" w:hAnsi="Times New Roman"/>
          <w:sz w:val="24"/>
          <w:szCs w:val="24"/>
        </w:rPr>
        <w:t xml:space="preserve">predlaže </w:t>
      </w:r>
      <w:r>
        <w:rPr>
          <w:rFonts w:ascii="Times New Roman" w:hAnsi="Times New Roman"/>
          <w:sz w:val="24"/>
          <w:szCs w:val="24"/>
        </w:rPr>
        <w:t xml:space="preserve">se usvajanje ove </w:t>
      </w:r>
      <w:r w:rsidRPr="00D6286C">
        <w:rPr>
          <w:rFonts w:ascii="Times New Roman" w:hAnsi="Times New Roman"/>
          <w:sz w:val="24"/>
          <w:szCs w:val="24"/>
        </w:rPr>
        <w:t xml:space="preserve">Odluke. </w:t>
      </w:r>
    </w:p>
    <w:p w14:paraId="7F64E57B" w14:textId="77777777" w:rsidR="00685E76" w:rsidRDefault="00685E76" w:rsidP="00685E76"/>
    <w:p w14:paraId="5CC48A61" w14:textId="77777777" w:rsidR="00685E76" w:rsidRDefault="00685E76" w:rsidP="00685E76"/>
    <w:p w14:paraId="68A6475C" w14:textId="77777777" w:rsidR="00A5702F" w:rsidRDefault="00A5702F"/>
    <w:sectPr w:rsidR="00A5702F" w:rsidSect="00685E76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85736" w14:textId="77777777" w:rsidR="000111BD" w:rsidRDefault="000111BD">
      <w:r>
        <w:separator/>
      </w:r>
    </w:p>
  </w:endnote>
  <w:endnote w:type="continuationSeparator" w:id="0">
    <w:p w14:paraId="1A7780F9" w14:textId="77777777" w:rsidR="000111BD" w:rsidRDefault="0001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E723F" w14:textId="77777777" w:rsidR="000111BD" w:rsidRDefault="000111BD">
      <w:r>
        <w:separator/>
      </w:r>
    </w:p>
  </w:footnote>
  <w:footnote w:type="continuationSeparator" w:id="0">
    <w:p w14:paraId="37CC3B86" w14:textId="77777777" w:rsidR="000111BD" w:rsidRDefault="00011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8C8FC" w14:textId="77777777" w:rsidR="00685E76" w:rsidRDefault="00685E76">
    <w:pPr>
      <w:pStyle w:val="Header"/>
      <w:jc w:val="right"/>
      <w:rPr>
        <w:rFonts w:ascii="Times New Roman" w:hAnsi="Times New Roman"/>
        <w:i/>
        <w:lang w:val="en-US"/>
      </w:rPr>
    </w:pPr>
    <w:r w:rsidRPr="002A768C">
      <w:rPr>
        <w:rFonts w:ascii="Times New Roman" w:hAnsi="Times New Roman"/>
        <w:i/>
        <w:lang w:val="en-US"/>
      </w:rPr>
      <w:t>PRIJEDLOG</w:t>
    </w:r>
  </w:p>
  <w:p w14:paraId="40C378F0" w14:textId="77777777" w:rsidR="00685E76" w:rsidRDefault="00685E76">
    <w:pPr>
      <w:pStyle w:val="Header"/>
      <w:jc w:val="right"/>
      <w:rPr>
        <w:rFonts w:ascii="Times New Roman" w:hAnsi="Times New Roman"/>
        <w:i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76"/>
    <w:rsid w:val="000111BD"/>
    <w:rsid w:val="0005203B"/>
    <w:rsid w:val="000A0566"/>
    <w:rsid w:val="00131A0F"/>
    <w:rsid w:val="00156AED"/>
    <w:rsid w:val="00171231"/>
    <w:rsid w:val="00186A78"/>
    <w:rsid w:val="0029561A"/>
    <w:rsid w:val="002B00B3"/>
    <w:rsid w:val="002B4E54"/>
    <w:rsid w:val="002E0994"/>
    <w:rsid w:val="00306D84"/>
    <w:rsid w:val="00326711"/>
    <w:rsid w:val="0032757E"/>
    <w:rsid w:val="003458B3"/>
    <w:rsid w:val="003628DD"/>
    <w:rsid w:val="003B7455"/>
    <w:rsid w:val="003C111A"/>
    <w:rsid w:val="003E2504"/>
    <w:rsid w:val="00405993"/>
    <w:rsid w:val="004118DC"/>
    <w:rsid w:val="0043792E"/>
    <w:rsid w:val="00553D74"/>
    <w:rsid w:val="005D2E24"/>
    <w:rsid w:val="005F61F9"/>
    <w:rsid w:val="00685E76"/>
    <w:rsid w:val="006A2CD7"/>
    <w:rsid w:val="006E5125"/>
    <w:rsid w:val="006F742A"/>
    <w:rsid w:val="0072286E"/>
    <w:rsid w:val="007477EF"/>
    <w:rsid w:val="007C64E4"/>
    <w:rsid w:val="007D276A"/>
    <w:rsid w:val="00867F0A"/>
    <w:rsid w:val="008839C8"/>
    <w:rsid w:val="008B0C0E"/>
    <w:rsid w:val="008D72EB"/>
    <w:rsid w:val="008D7834"/>
    <w:rsid w:val="00903C89"/>
    <w:rsid w:val="009B597D"/>
    <w:rsid w:val="00A56E2E"/>
    <w:rsid w:val="00A5702F"/>
    <w:rsid w:val="00B50280"/>
    <w:rsid w:val="00B81801"/>
    <w:rsid w:val="00C619BA"/>
    <w:rsid w:val="00D043CE"/>
    <w:rsid w:val="00E21EB5"/>
    <w:rsid w:val="00E43039"/>
    <w:rsid w:val="00FC2FD7"/>
    <w:rsid w:val="00FD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5C38"/>
  <w15:chartTrackingRefBased/>
  <w15:docId w15:val="{89767A72-B12F-42A5-811F-77ED3C2F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1F9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E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E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E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E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E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E7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E7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E7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E7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E7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E7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E76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E76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E76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E76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E76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E76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E76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685E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5E76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E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5E76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685E7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5E76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685E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5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E76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685E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5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E76"/>
    <w:rPr>
      <w:rFonts w:ascii="Calibri" w:eastAsia="Calibri" w:hAnsi="Calibri" w:cs="Times New Roman"/>
      <w:kern w:val="0"/>
      <w:lang w:val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7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76A"/>
    <w:rPr>
      <w:rFonts w:ascii="Segoe UI" w:eastAsia="Calibri" w:hAnsi="Segoe UI" w:cs="Segoe UI"/>
      <w:kern w:val="0"/>
      <w:sz w:val="18"/>
      <w:szCs w:val="18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AZJMDCZ6QSYZ-1849078857-51691</_dlc_DocId>
    <_dlc_DocIdUrl xmlns="a494813a-d0d8-4dad-94cb-0d196f36ba15">
      <Url>https://ekoordinacije.vlada.hr/koordinacija-gospodarstvo/_layouts/15/DocIdRedir.aspx?ID=AZJMDCZ6QSYZ-1849078857-51691</Url>
      <Description>AZJMDCZ6QSYZ-1849078857-51691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99232-ACEE-48BF-96D7-AFF97641BF0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9E93F2B-8C58-4825-927D-3EEC7066B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7695B-3A4B-466B-84E5-344EE27D2CB8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a494813a-d0d8-4dad-94cb-0d196f36ba1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04DAC4-8046-42FD-BB81-BA8B5C6266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Rukelj</dc:creator>
  <cp:keywords/>
  <dc:description/>
  <cp:lastModifiedBy>Sonja Tučkar</cp:lastModifiedBy>
  <cp:revision>30</cp:revision>
  <cp:lastPrinted>2025-12-23T13:27:00Z</cp:lastPrinted>
  <dcterms:created xsi:type="dcterms:W3CDTF">2025-12-12T13:19:00Z</dcterms:created>
  <dcterms:modified xsi:type="dcterms:W3CDTF">2025-12-23T13:27:00Z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MediaServiceImageTags">
    <vt:lpwstr/>
  </property>
  <property fmtid="{D5CDD505-2E9C-101B-9397-08002B2CF9AE}" pid="4" name="_dlc_DocIdItemGuid">
    <vt:lpwstr>7f2084bd-68de-45ee-a11a-e39f249ea325</vt:lpwstr>
  </property>
</Properties>
</file>