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74157" w14:textId="77777777" w:rsidR="00931F18" w:rsidRPr="001E53DA" w:rsidRDefault="00931F18" w:rsidP="00931F1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bookmarkStart w:id="0" w:name="_GoBack"/>
      <w:bookmarkEnd w:id="0"/>
    </w:p>
    <w:p w14:paraId="36C24FAB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57771B47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53DA">
        <w:rPr>
          <w:rFonts w:ascii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4A0529AF" wp14:editId="431CF15F">
            <wp:extent cx="504825" cy="685800"/>
            <wp:effectExtent l="0" t="0" r="9525" b="0"/>
            <wp:docPr id="1" name="Slika 1" descr="Slika na kojoj se prikazuje simbol, emblem, crveno, logotip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, emblem, crveno, logotip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E4990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53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VLADA REPUBLIKE HRVATSKE</w:t>
      </w:r>
    </w:p>
    <w:p w14:paraId="2F38D9D4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3095C8E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9307274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2A38ED4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7AB27D0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C235DBB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3CFC2D8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472D8AD" w14:textId="36E18A7C" w:rsidR="00931F18" w:rsidRPr="001E53DA" w:rsidRDefault="00931F18" w:rsidP="00931F18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53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Zagreb, </w:t>
      </w:r>
      <w:r w:rsidR="0088239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85F2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4. rujna </w:t>
      </w:r>
      <w:r w:rsidRPr="001E53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2025.</w:t>
      </w:r>
    </w:p>
    <w:p w14:paraId="44EF103B" w14:textId="77777777" w:rsidR="00931F18" w:rsidRPr="001E53DA" w:rsidRDefault="00931F18" w:rsidP="00931F18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24E87CB" w14:textId="77777777" w:rsidR="00931F18" w:rsidRPr="001E53DA" w:rsidRDefault="00931F18" w:rsidP="00931F18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9BC40DA" w14:textId="77777777" w:rsidR="00931F18" w:rsidRPr="001E53DA" w:rsidRDefault="00931F18" w:rsidP="00931F18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610B754" w14:textId="77777777" w:rsidR="00931F18" w:rsidRPr="001E53DA" w:rsidRDefault="00931F18" w:rsidP="00931F18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A55B39C" w14:textId="77777777" w:rsidR="00931F18" w:rsidRPr="001E53DA" w:rsidRDefault="00931F18" w:rsidP="00931F18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4D833F3" w14:textId="77777777" w:rsidR="00931F18" w:rsidRPr="001E53DA" w:rsidRDefault="00931F18" w:rsidP="00931F18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54DC7AC" w14:textId="77777777" w:rsidR="00931F18" w:rsidRPr="001E53DA" w:rsidRDefault="00931F18" w:rsidP="00931F18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3F1D586" w14:textId="77777777" w:rsidR="00931F18" w:rsidRPr="001E53DA" w:rsidRDefault="00931F18" w:rsidP="00931F18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F992675" w14:textId="77777777" w:rsidR="00931F18" w:rsidRPr="001E53DA" w:rsidRDefault="00931F18" w:rsidP="00931F18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16539DB" w14:textId="77777777" w:rsidR="00931F18" w:rsidRPr="001E53DA" w:rsidRDefault="00931F18" w:rsidP="00931F18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3698137" w14:textId="77777777" w:rsidR="00931F18" w:rsidRPr="001E53DA" w:rsidRDefault="00931F18" w:rsidP="00931F18">
      <w:pPr>
        <w:rPr>
          <w:kern w:val="0"/>
          <w14:ligatures w14:val="none"/>
        </w:rPr>
      </w:pPr>
      <w:r w:rsidRPr="001E53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31F18" w:rsidRPr="001E53DA" w14:paraId="1975704C" w14:textId="77777777" w:rsidTr="00B9075C">
        <w:tc>
          <w:tcPr>
            <w:tcW w:w="1951" w:type="dxa"/>
            <w:hideMark/>
          </w:tcPr>
          <w:p w14:paraId="118F0229" w14:textId="77777777" w:rsidR="00931F18" w:rsidRPr="001E53DA" w:rsidRDefault="00931F18" w:rsidP="00B9075C">
            <w:pPr>
              <w:jc w:val="right"/>
              <w:rPr>
                <w:sz w:val="24"/>
                <w:szCs w:val="24"/>
              </w:rPr>
            </w:pPr>
            <w:r w:rsidRPr="001E53DA">
              <w:rPr>
                <w:sz w:val="24"/>
                <w:szCs w:val="24"/>
              </w:rPr>
              <w:t xml:space="preserve"> </w:t>
            </w:r>
            <w:r w:rsidRPr="001E53DA">
              <w:rPr>
                <w:b/>
                <w:smallCaps/>
                <w:sz w:val="24"/>
                <w:szCs w:val="24"/>
              </w:rPr>
              <w:t>Predlagatelj</w:t>
            </w:r>
            <w:r w:rsidRPr="001E53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365296F1" w14:textId="77777777" w:rsidR="00931F18" w:rsidRPr="001E53DA" w:rsidRDefault="00931F18" w:rsidP="00B9075C">
            <w:pPr>
              <w:rPr>
                <w:sz w:val="24"/>
                <w:szCs w:val="24"/>
              </w:rPr>
            </w:pPr>
            <w:r w:rsidRPr="001E53DA">
              <w:rPr>
                <w:sz w:val="24"/>
                <w:szCs w:val="24"/>
              </w:rPr>
              <w:t>Ministarstvo poljoprivrede, šumarstva i ribarstva</w:t>
            </w:r>
          </w:p>
        </w:tc>
      </w:tr>
    </w:tbl>
    <w:p w14:paraId="4961D7CB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53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931F18" w:rsidRPr="001E53DA" w14:paraId="273B2C40" w14:textId="77777777" w:rsidTr="00B9075C">
        <w:tc>
          <w:tcPr>
            <w:tcW w:w="1951" w:type="dxa"/>
            <w:hideMark/>
          </w:tcPr>
          <w:p w14:paraId="49A06BD3" w14:textId="77777777" w:rsidR="00931F18" w:rsidRPr="001E53DA" w:rsidRDefault="00931F18" w:rsidP="00B9075C">
            <w:pPr>
              <w:jc w:val="right"/>
              <w:rPr>
                <w:sz w:val="24"/>
                <w:szCs w:val="24"/>
              </w:rPr>
            </w:pPr>
            <w:r w:rsidRPr="001E53DA">
              <w:rPr>
                <w:b/>
                <w:smallCaps/>
                <w:sz w:val="24"/>
                <w:szCs w:val="24"/>
              </w:rPr>
              <w:t>Predmet</w:t>
            </w:r>
            <w:r w:rsidRPr="001E53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2A5558C4" w14:textId="77777777" w:rsidR="00931F18" w:rsidRPr="001E53DA" w:rsidRDefault="00931F18" w:rsidP="00B9075C">
            <w:pPr>
              <w:jc w:val="both"/>
              <w:rPr>
                <w:sz w:val="24"/>
                <w:szCs w:val="24"/>
              </w:rPr>
            </w:pPr>
            <w:r w:rsidRPr="001E53DA">
              <w:rPr>
                <w:sz w:val="24"/>
                <w:szCs w:val="24"/>
              </w:rPr>
              <w:t>Nacrt prijedloga zakona o izmjeni i dopunama Zakona o Hrvatskoj agenciji za poljoprivredu i hranu</w:t>
            </w:r>
          </w:p>
        </w:tc>
      </w:tr>
    </w:tbl>
    <w:p w14:paraId="241D4CF2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53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</w:t>
      </w:r>
    </w:p>
    <w:p w14:paraId="131DB483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5A2BBD6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F0CEE0F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E15B641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1FD9862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8CBA6FE" w14:textId="77777777" w:rsidR="00931F18" w:rsidRPr="001E53DA" w:rsidRDefault="00931F18" w:rsidP="00931F18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7D22B60" w14:textId="77777777" w:rsidR="00931F18" w:rsidRPr="001E53DA" w:rsidRDefault="00931F18" w:rsidP="00931F18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4D6D831" w14:textId="77777777" w:rsidR="00931F18" w:rsidRPr="001E53DA" w:rsidRDefault="00931F18" w:rsidP="00931F18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130B33C" w14:textId="77777777" w:rsidR="00931F18" w:rsidRPr="001E53DA" w:rsidRDefault="00931F18" w:rsidP="00931F18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458B9B2" w14:textId="77777777" w:rsidR="00931F18" w:rsidRPr="001E53DA" w:rsidRDefault="00931F18" w:rsidP="00931F18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AD8C4A5" w14:textId="77777777" w:rsidR="00931F18" w:rsidRPr="001E53DA" w:rsidRDefault="00931F18" w:rsidP="00931F18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8FCC5C2" w14:textId="77777777" w:rsidR="00931F18" w:rsidRPr="001E53DA" w:rsidRDefault="00931F18" w:rsidP="00931F18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43B78D3" w14:textId="77777777" w:rsidR="00931F18" w:rsidRPr="001E53DA" w:rsidRDefault="00931F18" w:rsidP="00931F18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896E5DB" w14:textId="77777777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FFCED08" w14:textId="77777777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51E2A18" w14:textId="77777777" w:rsidR="00931F18" w:rsidRPr="003F1EB0" w:rsidRDefault="00931F18" w:rsidP="00931F18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kern w:val="0"/>
          <w14:ligatures w14:val="none"/>
        </w:rPr>
      </w:pPr>
      <w:r w:rsidRPr="003F1EB0">
        <w:rPr>
          <w:rFonts w:ascii="Times New Roman" w:eastAsia="Calibri" w:hAnsi="Times New Roman" w:cs="Times New Roman"/>
          <w:spacing w:val="20"/>
          <w:kern w:val="0"/>
          <w14:ligatures w14:val="none"/>
        </w:rPr>
        <w:t>Banski dvori | Trg Sv. Marka 2 | 10000 Zagreb | tel. 01 4569 222 | vlada.gov.hr</w:t>
      </w:r>
    </w:p>
    <w:p w14:paraId="61419A8E" w14:textId="77777777" w:rsidR="00931F18" w:rsidRPr="003F1EB0" w:rsidRDefault="00931F18" w:rsidP="00931F18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kern w:val="0"/>
          <w14:ligatures w14:val="none"/>
        </w:rPr>
      </w:pPr>
    </w:p>
    <w:p w14:paraId="2CD33080" w14:textId="6B5068B8" w:rsidR="00931F18" w:rsidRDefault="00931F18" w:rsidP="00931F1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6CE5E59" w14:textId="77777777" w:rsidR="00485F21" w:rsidRPr="001E53DA" w:rsidRDefault="00485F21" w:rsidP="00931F1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EF1C409" w14:textId="77777777" w:rsidR="00931F18" w:rsidRPr="001E53DA" w:rsidRDefault="00931F18" w:rsidP="00931F1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1E53D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MINISTARSTVO POLJOPRIVREDE, ŠUMARSTVA I RIBARSTVA</w:t>
      </w:r>
    </w:p>
    <w:p w14:paraId="3BFA5367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D5E70DC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B1C649C" w14:textId="77777777" w:rsidR="00931F18" w:rsidRPr="001E53DA" w:rsidRDefault="00931F18" w:rsidP="00931F18">
      <w:pPr>
        <w:spacing w:after="0" w:line="240" w:lineRule="auto"/>
        <w:jc w:val="right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1E53D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NACRT</w:t>
      </w:r>
    </w:p>
    <w:p w14:paraId="0B4CB9D3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9817E97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7E21D68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88EDB3F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B7DF020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971FF93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5667F4D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82E58BC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50EDAC5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5EB936D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983B0F7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C28AA93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F24C81B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11D93A4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6B5E0B5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A7A4968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05F09D4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908C4D5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0740FC5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F8DE416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17412EE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E53D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PRIJEDLOG ZAKONA O IZMJENI I DOPUNAMA </w:t>
      </w:r>
    </w:p>
    <w:p w14:paraId="3D0726BA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E53D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ZAKONA O HRVATSKOJ AGENCIJI ZA POLJOPRIVREDU I HRANU</w:t>
      </w:r>
    </w:p>
    <w:p w14:paraId="5665877C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00B78B1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321CD35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2CA38DA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2F3F1CB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38FB01E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A6451A9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59D73F3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475E38E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9A793DB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CE00729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97F781F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A30415D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8484941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82F0C7F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FFF1B5C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8C96D3D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270AEAE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7EA03CF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7A0D153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F8B2EAD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98A6E4E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53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</w:t>
      </w:r>
    </w:p>
    <w:p w14:paraId="1EB65671" w14:textId="31C26581" w:rsidR="00931F18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1E53D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Zagreb, </w:t>
      </w:r>
      <w:r w:rsidR="00485F2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rujan</w:t>
      </w:r>
      <w:r w:rsidRPr="001E53D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2025.</w:t>
      </w:r>
    </w:p>
    <w:p w14:paraId="4B8F0FD2" w14:textId="77777777" w:rsidR="0018578E" w:rsidRPr="001E53DA" w:rsidRDefault="0018578E" w:rsidP="00931F18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41EF80E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E53D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lastRenderedPageBreak/>
        <w:t xml:space="preserve">PRIJEDLOG ZAKONA O IZMJENI I DOPUNAMA </w:t>
      </w:r>
    </w:p>
    <w:p w14:paraId="431F041B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E53D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ZAKONA O HRVATSKOJ AGENCIJI ZA POLJOPRIVREDU I HRANU</w:t>
      </w:r>
    </w:p>
    <w:p w14:paraId="17ED638A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91075E9" w14:textId="77777777" w:rsidR="00931F18" w:rsidRPr="001E53DA" w:rsidRDefault="00931F18" w:rsidP="00931F1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78817C7" w14:textId="77777777" w:rsidR="00931F18" w:rsidRPr="001E53DA" w:rsidRDefault="00931F18" w:rsidP="00931F1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B05069C" w14:textId="77777777" w:rsidR="00931F18" w:rsidRPr="001E53DA" w:rsidRDefault="00931F18" w:rsidP="00931F1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E53D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I.         USTAVNA OSNOVA ZA DONOŠENJE ZAKONA</w:t>
      </w:r>
    </w:p>
    <w:p w14:paraId="2ADB55EE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B7C5B56" w14:textId="060F75CD" w:rsidR="00931F18" w:rsidRPr="001E53DA" w:rsidRDefault="00931F18" w:rsidP="00931F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E53D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Ustavna osnova za donošenje ovoga Zakona sadržana je u članku 2. stavku 4. podstavku 1. Ustava Republike Hrvatske („Narodne novine“, br</w:t>
      </w:r>
      <w:r w:rsidR="00FB47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1E53D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85/10. - pročišćeni tekst i 5/14 - Odluka Ustavnog suda Republike Hrvatske).</w:t>
      </w:r>
    </w:p>
    <w:p w14:paraId="2CC8BDD9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27EBE0" w14:textId="77777777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0B324" w14:textId="77777777" w:rsidR="00931F18" w:rsidRPr="001E53DA" w:rsidRDefault="00931F18" w:rsidP="00931F18">
      <w:pPr>
        <w:spacing w:after="0" w:line="240" w:lineRule="auto"/>
        <w:jc w:val="both"/>
        <w:rPr>
          <w:b/>
          <w:bCs/>
        </w:rPr>
      </w:pPr>
      <w:r w:rsidRPr="001E53DA">
        <w:rPr>
          <w:b/>
          <w:bCs/>
          <w:sz w:val="24"/>
          <w:szCs w:val="24"/>
        </w:rPr>
        <w:t>II.</w:t>
      </w:r>
      <w:r w:rsidRPr="001E53DA">
        <w:rPr>
          <w:b/>
          <w:bCs/>
        </w:rPr>
        <w:t xml:space="preserve">    </w:t>
      </w:r>
      <w:r w:rsidRPr="001E53DA">
        <w:rPr>
          <w:rFonts w:ascii="Times New Roman" w:hAnsi="Times New Roman" w:cs="Times New Roman"/>
          <w:b/>
          <w:bCs/>
          <w:sz w:val="24"/>
          <w:szCs w:val="24"/>
        </w:rPr>
        <w:t xml:space="preserve">OCJENA STANJA I OSNOVNA PITANJA KOJA SE TREBAJU UREDITI  </w:t>
      </w:r>
      <w:r w:rsidRPr="001E53D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ZAKONOM TE POSLJEDICE KOJE ĆE DONOŠENJEM ZAKONA  </w:t>
      </w:r>
      <w:r w:rsidRPr="001E53D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PROISTEĆI</w:t>
      </w:r>
    </w:p>
    <w:p w14:paraId="5435197C" w14:textId="77777777" w:rsidR="00931F18" w:rsidRPr="001E53DA" w:rsidRDefault="00931F18" w:rsidP="00931F1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41F86BC" w14:textId="77777777" w:rsidR="00931F18" w:rsidRPr="001E53DA" w:rsidRDefault="00931F18" w:rsidP="00931F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E53D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Ocjena stanja</w:t>
      </w:r>
    </w:p>
    <w:p w14:paraId="1880A83A" w14:textId="77777777" w:rsidR="00931F18" w:rsidRPr="001E53DA" w:rsidRDefault="00931F18" w:rsidP="00931F1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AC268F4" w14:textId="77777777" w:rsidR="00931F18" w:rsidRPr="001E53DA" w:rsidRDefault="00931F18" w:rsidP="00931F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E53D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Zakonom o Hrvatskoj Agenciji za poljoprivredu i hranu („Narodne novine“, broj 111/18.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u daljnjem tekstu: Zakon)</w:t>
      </w:r>
      <w:r w:rsidRPr="001E53D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uređuje se </w:t>
      </w:r>
      <w:r w:rsidRPr="001E53DA">
        <w:rPr>
          <w:rFonts w:ascii="Times New Roman" w:hAnsi="Times New Roman" w:cs="Times New Roman"/>
          <w:kern w:val="0"/>
          <w:sz w:val="24"/>
          <w:szCs w:val="24"/>
          <w:shd w:val="clear" w:color="auto" w:fill="FCFCFC"/>
          <w14:ligatures w14:val="none"/>
        </w:rPr>
        <w:t>djelatnost, ustroj, način rada, poslovanje, odnosi u vezi s upravljanjem i način financiranja Hrvatske agencije za poljoprivredu i hranu kao specijalizirane javne ustanove u području poljoprivrede, hrane i ruralnog razvoja.</w:t>
      </w:r>
    </w:p>
    <w:p w14:paraId="2F410EBD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DF480B" w14:textId="7E3B73D7" w:rsidR="00931F18" w:rsidRPr="001E53DA" w:rsidRDefault="00931F18" w:rsidP="00931F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E53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31. svibnja 2023. donesena je Uredba (EU) 2023/1115 Europskog parlamenta i Vijeća od 31. svibnja 2023. o stavljanju na raspolaganje na tržištu Unije i izvozu iz Unije određene robe i određenih proizvoda povezanih s deforestacijom i degradacijom šuma te o stavljanju izvan snage Uredbe (EU) br. 995/2010 </w:t>
      </w:r>
      <w:r w:rsidR="000475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="000610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SL L </w:t>
      </w:r>
      <w:r w:rsidR="000475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150 9.6.2023., </w:t>
      </w:r>
      <w:r w:rsidRPr="001E53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daljnjem tekstu: Uredba (EU) 2023/1115). Uredbom (EU) 2023/1115 utvrđuju se pravila o stavljanju na tržište Unije i stavljanju na raspolaganje na tržištu Unije te izvozu iz Unije relevantnih proizvoda navedenih u Prilogu I., koji sadržavaju relevantne robe ili su hranjeni relevantnom robom ili su proizvedeni uz upotrebu relevantne robe</w:t>
      </w:r>
      <w:r w:rsidR="00DA4B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B67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(goveda, </w:t>
      </w:r>
      <w:r w:rsidR="000D36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kakao</w:t>
      </w:r>
      <w:r w:rsidRPr="001E53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8315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kav</w:t>
      </w:r>
      <w:r w:rsidR="003D05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8315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palm</w:t>
      </w:r>
      <w:r w:rsidR="003D05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8315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uljaric</w:t>
      </w:r>
      <w:r w:rsidR="003D05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8315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kaučuk, soj</w:t>
      </w:r>
      <w:r w:rsidR="003D05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8315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drv</w:t>
      </w:r>
      <w:r w:rsidR="003D05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="008315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</w:t>
      </w:r>
      <w:r w:rsidRPr="001E53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cilju</w:t>
      </w:r>
      <w:r w:rsidRPr="001E53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E53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svođenja na najmanju moguću mjeru doprinosa Unije deforestaciji i degradaciji šuma diljem svijeta i doprinošenja smanjenju globalne deforestacije kao i smanjenja doprinosa Unije emisijama stakleničkih plinova i globalnom gubitku </w:t>
      </w:r>
      <w:proofErr w:type="spellStart"/>
      <w:r w:rsidRPr="001E53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bioraznolikosti</w:t>
      </w:r>
      <w:proofErr w:type="spellEnd"/>
      <w:r w:rsidRPr="001E53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9DBB09A" w14:textId="77777777" w:rsidR="00931F18" w:rsidRPr="001E53DA" w:rsidRDefault="00931F18" w:rsidP="00931F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C7BFD4" w14:textId="7D7A959F" w:rsidR="000462C0" w:rsidRDefault="00931F18" w:rsidP="00931F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ectPr w:rsidR="000462C0" w:rsidSect="00931F18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E53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Prijedlogom </w:t>
      </w:r>
      <w:bookmarkStart w:id="1" w:name="_Hlk195610690"/>
      <w:r w:rsidR="001C1C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</w:t>
      </w:r>
      <w:r w:rsidRPr="001E53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akona</w:t>
      </w:r>
      <w:r w:rsidRPr="001E53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 provedbi Uredbe (EU) 2023/1115 </w:t>
      </w:r>
      <w:bookmarkEnd w:id="1"/>
      <w:r w:rsidRPr="001E53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 stavljanju na raspolaganje </w:t>
      </w:r>
      <w:r w:rsidRPr="001E53DA">
        <w:rPr>
          <w:rFonts w:ascii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na tržištu Unije i izvozu iz Unije određene robe i određenih proizvoda povezanih s deforestacijom i degradacijom šuma (u daljnjem tekstu: </w:t>
      </w:r>
      <w:r w:rsidRPr="001E53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Prijedlog </w:t>
      </w:r>
      <w:r w:rsidR="00C037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</w:t>
      </w:r>
      <w:r w:rsidRPr="001E53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akona</w:t>
      </w:r>
      <w:r w:rsidRPr="001E53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 provedbi Uredbe (EU) 2023/1115)</w:t>
      </w:r>
      <w:r w:rsidRPr="001E53DA">
        <w:rPr>
          <w:rFonts w:ascii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 Hrvatska agencija za poljoprivredu i hranu (u daljnjem tekstu: Agencija) određena je kao jedno od nadležnih tijela za provedbu </w:t>
      </w:r>
      <w:r w:rsidRPr="001E53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Uredbe (EU) 2023/1115. </w:t>
      </w:r>
      <w:bookmarkStart w:id="2" w:name="_Hlk195612545"/>
      <w:r w:rsidRPr="001E53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Prijedlogom </w:t>
      </w:r>
      <w:r w:rsidR="00D06E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</w:t>
      </w:r>
      <w:r w:rsidRPr="001E53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akona</w:t>
      </w:r>
      <w:r w:rsidRPr="001E53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 provedbi Uredbe (EU) 2023/1115 </w:t>
      </w:r>
      <w:r w:rsidRPr="001E53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određeno je da će Agencija obavljati poslove </w:t>
      </w:r>
      <w:r w:rsidRPr="001E53D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skladu s odredbama Uredbe (EU) 2023/1115</w:t>
      </w:r>
      <w:bookmarkEnd w:id="2"/>
      <w:r w:rsidRPr="001E53D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uključujući pružanje stručne i tehničke pomoći gospodarskim subjektima, davanje smjernica te osiguravanje razmjene informacija, provođenje provjera sukladnosti, utvrđivanje situacija s visokim rizikom od neusklađenosti s člankom 3. Uredbe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(EU) 2023/1115 </w:t>
      </w:r>
      <w:r w:rsidRPr="001E53D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 evidentiranje takvih situacija u informacijskom sustavu, suradnju 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tijelima državne uprave nadležnim za inspekcijske poslove</w:t>
      </w:r>
      <w:r w:rsidRPr="001E53D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Carinskom upravom te s nadležnim tijelima država članica Europske unije i trećih zemalja, koordinaciju izrade godišnjih izvješća te izvještavanje Europske komisije i javnosti, obavještavanje Komisije o pravomoćnim presudama i sankcijama protiv pravnih osoba, određivanje korektivnih mjera gospodarskim subjektima ili trgovcima koji nisu usklađeni s Uredbom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(EU) 2023/1115</w:t>
      </w:r>
      <w:r w:rsidRPr="001E53D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procjenu</w:t>
      </w:r>
    </w:p>
    <w:p w14:paraId="2B0CB71B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1E53D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deforestiranih</w:t>
      </w:r>
      <w:proofErr w:type="spellEnd"/>
      <w:r w:rsidRPr="001E53D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površina prenamijenjenih u poljoprivredne ili uzgojne površine u Republici Hrvatskoj, te osiguravanje zaštite podataka i poslovne tajne u provedbi Uredbe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1E53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(EU) 2023/1115</w:t>
      </w:r>
      <w:r w:rsidRPr="001E53D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1D95AA8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A779C53" w14:textId="1B74D25A" w:rsidR="00931F18" w:rsidRPr="001E53DA" w:rsidRDefault="00931F18" w:rsidP="00931F1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E53D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Kako bi se omogućilo obavljanje naprijed navedenih poslova</w:t>
      </w:r>
      <w:r w:rsidRPr="001E53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koji su Agenciji dodijeljeni u nadležnost </w:t>
      </w:r>
      <w:bookmarkStart w:id="3" w:name="_Hlk195612742"/>
      <w:r w:rsidRPr="001E53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Prijedlogom </w:t>
      </w:r>
      <w:r w:rsidR="00494D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</w:t>
      </w:r>
      <w:r w:rsidRPr="001E53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akona</w:t>
      </w:r>
      <w:r w:rsidRPr="001E53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 provedbi Uredbe (EU) 2023/1115</w:t>
      </w:r>
      <w:bookmarkEnd w:id="3"/>
      <w:r w:rsidRPr="001E53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nužno </w:t>
      </w:r>
      <w:r w:rsidRPr="001E53D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je izmijeniti odnosno dopuniti Zakon.</w:t>
      </w:r>
      <w:bookmarkStart w:id="4" w:name="_Hlk193097461"/>
      <w:r w:rsidRPr="001E53D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S obzirom na specifičnost, složenost i opseg poslova koji proizlaze iz odredbi Uredbe (EU) 2023/1115</w:t>
      </w:r>
      <w:r w:rsidRPr="001E53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Prijedloga </w:t>
      </w:r>
      <w:r w:rsidR="00DE12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</w:t>
      </w:r>
      <w:r w:rsidRPr="001E53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akona</w:t>
      </w:r>
      <w:r w:rsidRPr="001E53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 provedbi Uredbe (EU) 2023/1115</w:t>
      </w:r>
      <w:r w:rsidRPr="001E53D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isti se ne mogu obavljati u nekoj od već postojećih ustrojstvenih jedinica, stoga je za njihovo obavljanje nužno ustrojavanje nove ustrojstvene jedinice Agencije</w:t>
      </w:r>
      <w:bookmarkEnd w:id="4"/>
      <w:r w:rsidRPr="001E53D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9B4E5F5" w14:textId="77777777" w:rsidR="00931F18" w:rsidRPr="001E53DA" w:rsidRDefault="00931F18" w:rsidP="00931F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BE6BE9F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2BB2B4" w14:textId="77777777" w:rsidR="00931F18" w:rsidRPr="001E53DA" w:rsidRDefault="00931F18" w:rsidP="00931F18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E53D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Osnovna pitanja koja se trebaju urediti Zakonom</w:t>
      </w:r>
    </w:p>
    <w:p w14:paraId="0D736E2C" w14:textId="7E1D054C" w:rsidR="00931F18" w:rsidRPr="001E53DA" w:rsidRDefault="006D4467" w:rsidP="00931F18">
      <w:pPr>
        <w:spacing w:after="0" w:line="240" w:lineRule="auto"/>
        <w:ind w:firstLine="708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Ovim </w:t>
      </w:r>
      <w:r w:rsidR="00CD1D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Prijedlogom zakona</w:t>
      </w:r>
      <w:r w:rsidR="00931F18" w:rsidRPr="001E53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B462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se </w:t>
      </w:r>
      <w:r w:rsidR="00931F18" w:rsidRPr="001E53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uređuju sljedeća pitanja:</w:t>
      </w:r>
    </w:p>
    <w:p w14:paraId="20564C1A" w14:textId="77777777" w:rsidR="00931F18" w:rsidRPr="001E53DA" w:rsidRDefault="00931F18" w:rsidP="00931F18">
      <w:pPr>
        <w:spacing w:after="0" w:line="240" w:lineRule="auto"/>
        <w:ind w:firstLine="708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9B24B2D" w14:textId="6A45B840" w:rsidR="00931F18" w:rsidRPr="001E53DA" w:rsidRDefault="00931F18" w:rsidP="00931F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E53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djelatnost Agencije dopunjuje se novom djelatnošću i to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obavljanjem poslova</w:t>
      </w:r>
      <w:r w:rsidRPr="001E53DA">
        <w:rPr>
          <w:rFonts w:ascii="Times New Roman" w:hAnsi="Times New Roman" w:cs="Times New Roman"/>
          <w:sz w:val="24"/>
          <w:szCs w:val="24"/>
        </w:rPr>
        <w:t xml:space="preserve"> nadležnog tijela propisanih </w:t>
      </w:r>
      <w:r w:rsidR="00FB39CC">
        <w:rPr>
          <w:rFonts w:ascii="Times New Roman" w:hAnsi="Times New Roman" w:cs="Times New Roman"/>
          <w:sz w:val="24"/>
          <w:szCs w:val="24"/>
        </w:rPr>
        <w:t xml:space="preserve">Prijedlogom </w:t>
      </w:r>
      <w:r w:rsidRPr="001E53DA">
        <w:rPr>
          <w:rFonts w:ascii="Times New Roman" w:hAnsi="Times New Roman" w:cs="Times New Roman"/>
          <w:sz w:val="24"/>
          <w:szCs w:val="24"/>
        </w:rPr>
        <w:t>zakon</w:t>
      </w:r>
      <w:r w:rsidR="00FB39CC">
        <w:rPr>
          <w:rFonts w:ascii="Times New Roman" w:hAnsi="Times New Roman" w:cs="Times New Roman"/>
          <w:sz w:val="24"/>
          <w:szCs w:val="24"/>
        </w:rPr>
        <w:t>a</w:t>
      </w:r>
      <w:r w:rsidR="00830629">
        <w:rPr>
          <w:rFonts w:ascii="Times New Roman" w:hAnsi="Times New Roman" w:cs="Times New Roman"/>
          <w:sz w:val="24"/>
          <w:szCs w:val="24"/>
        </w:rPr>
        <w:t xml:space="preserve"> o provedbi </w:t>
      </w:r>
      <w:r w:rsidRPr="001E53DA">
        <w:rPr>
          <w:rFonts w:ascii="Times New Roman" w:hAnsi="Times New Roman" w:cs="Times New Roman"/>
          <w:sz w:val="24"/>
          <w:szCs w:val="24"/>
        </w:rPr>
        <w:t>Uredbe (EU) 2023/1115</w:t>
      </w:r>
      <w:r w:rsidR="00830629">
        <w:rPr>
          <w:rFonts w:ascii="Times New Roman" w:hAnsi="Times New Roman" w:cs="Times New Roman"/>
          <w:sz w:val="24"/>
          <w:szCs w:val="24"/>
        </w:rPr>
        <w:t>,</w:t>
      </w:r>
      <w:r w:rsidRPr="001E5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ACCFF" w14:textId="2E22C766" w:rsidR="00931F18" w:rsidRPr="001E53DA" w:rsidRDefault="00931F18" w:rsidP="00931F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E53D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ustrojava se </w:t>
      </w:r>
      <w:r w:rsidR="00A11756" w:rsidRPr="00A117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Cent</w:t>
      </w:r>
      <w:r w:rsidR="00A117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ar</w:t>
      </w:r>
      <w:r w:rsidR="00A11756" w:rsidRPr="00A117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za kontrolu roba i proizvoda povezanih s deforestacijom i degradacijom šuma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sa sjedištem u Osijeku</w:t>
      </w:r>
      <w:r w:rsidRPr="001E53D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kao nova ustrojstvena jedinica Agencije u okviru koje će se obavljati poslovi za koje je </w:t>
      </w:r>
      <w:r w:rsidRPr="001E53DA">
        <w:rPr>
          <w:rFonts w:ascii="Times New Roman" w:eastAsia="Calibri" w:hAnsi="Times New Roman" w:cs="Times New Roman"/>
          <w:sz w:val="24"/>
          <w:szCs w:val="24"/>
        </w:rPr>
        <w:t xml:space="preserve">Prijedlogom </w:t>
      </w:r>
      <w:r w:rsidR="0029042F">
        <w:rPr>
          <w:rFonts w:ascii="Times New Roman" w:eastAsia="Calibri" w:hAnsi="Times New Roman" w:cs="Times New Roman"/>
          <w:sz w:val="24"/>
          <w:szCs w:val="24"/>
        </w:rPr>
        <w:t>z</w:t>
      </w:r>
      <w:r w:rsidRPr="001E53DA">
        <w:rPr>
          <w:rFonts w:ascii="Times New Roman" w:eastAsia="Calibri" w:hAnsi="Times New Roman" w:cs="Times New Roman"/>
          <w:sz w:val="24"/>
          <w:szCs w:val="24"/>
        </w:rPr>
        <w:t>akona</w:t>
      </w:r>
      <w:r w:rsidRPr="001E53DA">
        <w:rPr>
          <w:rFonts w:ascii="Times New Roman" w:hAnsi="Times New Roman" w:cs="Times New Roman"/>
          <w:sz w:val="24"/>
          <w:szCs w:val="24"/>
        </w:rPr>
        <w:t xml:space="preserve"> o provedbi Uredbe (EU) 2023/1115 određeno da </w:t>
      </w:r>
      <w:r w:rsidRPr="001E53D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će ih Agencija obavljati kao jedno od nadležnih tijela za provedbu Uredbe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1E53DA">
        <w:rPr>
          <w:rFonts w:ascii="Times New Roman" w:hAnsi="Times New Roman" w:cs="Times New Roman"/>
          <w:sz w:val="24"/>
          <w:szCs w:val="24"/>
        </w:rPr>
        <w:t>(EU) 2023/1115</w:t>
      </w:r>
      <w:r w:rsidRPr="001E53D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2B972FB3" w14:textId="77777777" w:rsidR="00931F18" w:rsidRPr="001E53DA" w:rsidRDefault="00931F18" w:rsidP="00931F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20DB06E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3653F6" w14:textId="77777777" w:rsidR="00931F18" w:rsidRPr="001E53DA" w:rsidRDefault="00931F18" w:rsidP="00931F1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E53D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Posljedice koje će donošenjem Zakona proisteći</w:t>
      </w:r>
    </w:p>
    <w:p w14:paraId="393FE2B4" w14:textId="77777777" w:rsidR="00931F18" w:rsidRPr="001E53DA" w:rsidRDefault="00931F18" w:rsidP="00931F18">
      <w:p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2E8E12A" w14:textId="77777777" w:rsidR="00931F18" w:rsidRPr="001E53DA" w:rsidRDefault="00931F18" w:rsidP="00931F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E53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Donošenjem predloženog Zakona </w:t>
      </w:r>
      <w:r w:rsidRPr="001E53D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omogućit će se obavljanje poslova</w:t>
      </w:r>
      <w:r w:rsidRPr="001E53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koji su Agenciji dodijeljeni u nadležnost </w:t>
      </w:r>
      <w:bookmarkStart w:id="5" w:name="_Hlk195613905"/>
      <w:r w:rsidRPr="001E53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Prijedlogom zakona</w:t>
      </w:r>
      <w:r w:rsidRPr="001E53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 provedbi Uredbe (EU) 2023/1115 </w:t>
      </w:r>
      <w:bookmarkEnd w:id="5"/>
      <w:r w:rsidRPr="001E53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te </w:t>
      </w:r>
      <w:r w:rsidRPr="001E53D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omogućiti Agenciji započinjanje s pr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ipremom</w:t>
      </w:r>
      <w:r w:rsidRPr="001E53D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svih aktivnosti nužnih za pr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ovedbu </w:t>
      </w:r>
      <w:r w:rsidRPr="001E53D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Uredbe (EU) 2023/1115.</w:t>
      </w:r>
    </w:p>
    <w:p w14:paraId="1B12F6EE" w14:textId="77777777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197C6CD" w14:textId="77777777" w:rsidR="00931F18" w:rsidRPr="001E53DA" w:rsidRDefault="00931F18" w:rsidP="00931F1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5C73397" w14:textId="67327183" w:rsidR="004F0F8B" w:rsidRDefault="00931F18" w:rsidP="00622E9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E53D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III.</w:t>
      </w:r>
      <w:r w:rsidRPr="001E53D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  <w:t xml:space="preserve">OCJENA I IZVORI POTREBNIH SREDSTAVA ZA PROVOĐENJE ZAKONA </w:t>
      </w:r>
    </w:p>
    <w:p w14:paraId="5E896F39" w14:textId="77777777" w:rsidR="00622E99" w:rsidRPr="00622E99" w:rsidRDefault="00622E99" w:rsidP="00622E9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071EB69" w14:textId="559ACA6B" w:rsidR="00931F18" w:rsidRPr="00C034BD" w:rsidRDefault="009349A9" w:rsidP="00C034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A121A" w:rsidRPr="00E77E33">
        <w:rPr>
          <w:rFonts w:ascii="Times New Roman" w:hAnsi="Times New Roman" w:cs="Times New Roman"/>
          <w:sz w:val="24"/>
          <w:szCs w:val="24"/>
        </w:rPr>
        <w:t>Za provedbu ovoga Zakona financijska sredstva za 2025. godinu osigurat će se preraspodjelom sredstava u okviru limita ukupnih rashoda utvrđenih Državnim proračunom Republike Hrvatske za 2025. godinu za razdjel 060 Ministarstva poljoprivrede, šumarstva i ribarstva. Sredstva za 2026. i 2027. godinu osiguravaju se unutar razdjela 060 Ministarstva poljoprivrede, šumarstva i ribarstva u skladu s Odlukom o proračunskom okviru za razdoblje 2026.-2028.</w:t>
      </w:r>
      <w:r w:rsidR="00622E99" w:rsidRPr="00E77E33">
        <w:rPr>
          <w:rFonts w:ascii="Times New Roman" w:hAnsi="Times New Roman" w:cs="Times New Roman"/>
          <w:sz w:val="24"/>
          <w:szCs w:val="24"/>
        </w:rPr>
        <w:t xml:space="preserve"> Ukupna planirana </w:t>
      </w:r>
      <w:r w:rsidR="008B79A2" w:rsidRPr="00E77E33">
        <w:rPr>
          <w:rFonts w:ascii="Times New Roman" w:hAnsi="Times New Roman" w:cs="Times New Roman"/>
          <w:sz w:val="24"/>
          <w:szCs w:val="24"/>
        </w:rPr>
        <w:t xml:space="preserve">financijska sredstva za provedbu ovoga Zakona </w:t>
      </w:r>
      <w:r w:rsidR="003D7081" w:rsidRPr="00E77E33">
        <w:rPr>
          <w:rFonts w:ascii="Times New Roman" w:hAnsi="Times New Roman" w:cs="Times New Roman"/>
          <w:sz w:val="24"/>
          <w:szCs w:val="24"/>
        </w:rPr>
        <w:t xml:space="preserve">za razdoblje 2025.-2027. </w:t>
      </w:r>
      <w:r w:rsidR="008B79A2" w:rsidRPr="00E77E33">
        <w:rPr>
          <w:rFonts w:ascii="Times New Roman" w:hAnsi="Times New Roman" w:cs="Times New Roman"/>
          <w:sz w:val="24"/>
          <w:szCs w:val="24"/>
        </w:rPr>
        <w:t xml:space="preserve">iznose </w:t>
      </w:r>
      <w:r w:rsidR="003203C6" w:rsidRPr="00E77E33">
        <w:rPr>
          <w:rFonts w:ascii="Times New Roman" w:hAnsi="Times New Roman" w:cs="Times New Roman"/>
          <w:sz w:val="24"/>
          <w:szCs w:val="24"/>
        </w:rPr>
        <w:t>3.504.810 eura</w:t>
      </w:r>
      <w:r w:rsidR="000F0389">
        <w:rPr>
          <w:rFonts w:ascii="Times New Roman" w:hAnsi="Times New Roman" w:cs="Times New Roman"/>
          <w:sz w:val="24"/>
          <w:szCs w:val="24"/>
        </w:rPr>
        <w:t xml:space="preserve"> </w:t>
      </w:r>
      <w:r w:rsidR="0074421F">
        <w:rPr>
          <w:rFonts w:ascii="Times New Roman" w:hAnsi="Times New Roman" w:cs="Times New Roman"/>
          <w:sz w:val="24"/>
          <w:szCs w:val="24"/>
        </w:rPr>
        <w:t xml:space="preserve">i odnose se na </w:t>
      </w:r>
      <w:r w:rsidR="002A5EA8" w:rsidRPr="009D3824">
        <w:rPr>
          <w:rFonts w:ascii="Times New Roman" w:hAnsi="Times New Roman" w:cs="Times New Roman"/>
          <w:kern w:val="0"/>
          <w:sz w:val="24"/>
          <w:szCs w:val="24"/>
        </w:rPr>
        <w:t>rashode za zaposlene koji će raditi na poslovima</w:t>
      </w:r>
      <w:r w:rsidR="002A5EA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A5EA8" w:rsidRPr="009D3824">
        <w:rPr>
          <w:rFonts w:ascii="Times New Roman" w:hAnsi="Times New Roman" w:cs="Times New Roman"/>
          <w:kern w:val="0"/>
          <w:sz w:val="24"/>
          <w:szCs w:val="24"/>
        </w:rPr>
        <w:t>deforestacije</w:t>
      </w:r>
      <w:r w:rsidR="0074421F">
        <w:rPr>
          <w:rFonts w:ascii="Times New Roman" w:hAnsi="Times New Roman" w:cs="Times New Roman"/>
          <w:kern w:val="0"/>
          <w:sz w:val="24"/>
          <w:szCs w:val="24"/>
        </w:rPr>
        <w:t xml:space="preserve"> i</w:t>
      </w:r>
      <w:r w:rsidR="002A5EA8" w:rsidRPr="009D3824">
        <w:rPr>
          <w:rFonts w:ascii="Times New Roman" w:hAnsi="Times New Roman" w:cs="Times New Roman"/>
          <w:kern w:val="0"/>
          <w:sz w:val="24"/>
          <w:szCs w:val="24"/>
        </w:rPr>
        <w:t xml:space="preserve"> na troškove nabave opreme za provedbu zelene tranzicije.</w:t>
      </w:r>
    </w:p>
    <w:p w14:paraId="7D60D98E" w14:textId="77777777" w:rsidR="00931F18" w:rsidRPr="001E53DA" w:rsidRDefault="00931F18" w:rsidP="00931F1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787288E" w14:textId="77777777" w:rsidR="00931F18" w:rsidRPr="001E53DA" w:rsidRDefault="00931F18" w:rsidP="00931F1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2B8EC0" w14:textId="77777777" w:rsidR="00931F18" w:rsidRPr="001E53DA" w:rsidRDefault="00931F18" w:rsidP="00931F1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103A50" w14:textId="77777777" w:rsidR="00931F18" w:rsidRPr="001E53DA" w:rsidRDefault="00931F18" w:rsidP="00931F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299CB61" w14:textId="77777777" w:rsidR="00931F18" w:rsidRDefault="00931F18" w:rsidP="00931F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77740D6" w14:textId="77777777" w:rsidR="00017C24" w:rsidRPr="001E53DA" w:rsidRDefault="00017C24" w:rsidP="00931F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11C2A8C" w14:textId="77777777" w:rsidR="00931F18" w:rsidRPr="001E53DA" w:rsidRDefault="00931F18" w:rsidP="00931F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098FC53" w14:textId="77777777" w:rsidR="00931F18" w:rsidRPr="001E53DA" w:rsidRDefault="00931F18" w:rsidP="00931F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E55B07A" w14:textId="77777777" w:rsidR="00937A44" w:rsidRPr="001E53DA" w:rsidRDefault="00937A44" w:rsidP="00931F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3813DBA" w14:textId="77777777" w:rsidR="00931F18" w:rsidRPr="001E53DA" w:rsidRDefault="00931F18" w:rsidP="00931F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029B9F2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E53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 xml:space="preserve">PRIJEDLOG ZAKONA </w:t>
      </w:r>
      <w:r w:rsidRPr="001E53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IZMJENI I DOPUNAMA </w:t>
      </w:r>
    </w:p>
    <w:p w14:paraId="3BCF6DA7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E53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ZAKONA O HRVATSKOJ AGENCIJI ZA POLJOPRIVREDU I HRANU</w:t>
      </w:r>
    </w:p>
    <w:p w14:paraId="1FAE795C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728229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F81A29" w14:textId="77777777" w:rsidR="00931F18" w:rsidRPr="00CC4A15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4A15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B108ABB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A72118" w14:textId="66FE0422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U Zakonu o Hrvatskoj agenciji za poljoprivredu i hranu (</w:t>
      </w:r>
      <w:r w:rsidR="00937A44">
        <w:rPr>
          <w:rFonts w:ascii="Times New Roman" w:hAnsi="Times New Roman" w:cs="Times New Roman"/>
          <w:sz w:val="24"/>
          <w:szCs w:val="24"/>
        </w:rPr>
        <w:t>„</w:t>
      </w:r>
      <w:r w:rsidRPr="001E53DA">
        <w:rPr>
          <w:rFonts w:ascii="Times New Roman" w:hAnsi="Times New Roman" w:cs="Times New Roman"/>
          <w:sz w:val="24"/>
          <w:szCs w:val="24"/>
        </w:rPr>
        <w:t>Narodne novine</w:t>
      </w:r>
      <w:r w:rsidR="00937A44">
        <w:rPr>
          <w:rFonts w:ascii="Times New Roman" w:hAnsi="Times New Roman" w:cs="Times New Roman"/>
          <w:sz w:val="24"/>
          <w:szCs w:val="24"/>
        </w:rPr>
        <w:t>“</w:t>
      </w:r>
      <w:r w:rsidRPr="001E53DA">
        <w:rPr>
          <w:rFonts w:ascii="Times New Roman" w:hAnsi="Times New Roman" w:cs="Times New Roman"/>
          <w:sz w:val="24"/>
          <w:szCs w:val="24"/>
        </w:rPr>
        <w:t xml:space="preserve">, broj 111/18.) u članku 3. podstavku 67. riječi: </w:t>
      </w:r>
      <w:r w:rsidR="00624F5C">
        <w:rPr>
          <w:rFonts w:ascii="Times New Roman" w:hAnsi="Times New Roman" w:cs="Times New Roman"/>
          <w:sz w:val="24"/>
          <w:szCs w:val="24"/>
        </w:rPr>
        <w:t>„</w:t>
      </w:r>
      <w:r w:rsidRPr="001E53DA">
        <w:rPr>
          <w:rFonts w:ascii="Times New Roman" w:hAnsi="Times New Roman" w:cs="Times New Roman"/>
          <w:sz w:val="24"/>
          <w:szCs w:val="24"/>
        </w:rPr>
        <w:t>Pravilniku o pravilima uspostave nacionalne mreže institucija u području sigurnosti hrane i hrane za životinje („Narodne novine</w:t>
      </w:r>
      <w:r w:rsidR="00954A7D">
        <w:rPr>
          <w:rFonts w:ascii="Times New Roman" w:hAnsi="Times New Roman" w:cs="Times New Roman"/>
          <w:sz w:val="24"/>
          <w:szCs w:val="24"/>
        </w:rPr>
        <w:t>“</w:t>
      </w:r>
      <w:r w:rsidRPr="001E53DA">
        <w:rPr>
          <w:rFonts w:ascii="Times New Roman" w:hAnsi="Times New Roman" w:cs="Times New Roman"/>
          <w:sz w:val="24"/>
          <w:szCs w:val="24"/>
        </w:rPr>
        <w:t xml:space="preserve">, br. 43/2010.)“ zamjenjuju se riječima: </w:t>
      </w:r>
      <w:r w:rsidR="00DD7550">
        <w:rPr>
          <w:rFonts w:ascii="Times New Roman" w:hAnsi="Times New Roman" w:cs="Times New Roman"/>
          <w:sz w:val="24"/>
          <w:szCs w:val="24"/>
        </w:rPr>
        <w:t>„</w:t>
      </w:r>
      <w:r w:rsidRPr="005335BA">
        <w:rPr>
          <w:rFonts w:ascii="Times New Roman" w:hAnsi="Times New Roman" w:cs="Times New Roman"/>
          <w:color w:val="000000" w:themeColor="text1"/>
          <w:sz w:val="24"/>
          <w:szCs w:val="24"/>
        </w:rPr>
        <w:t>propis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3DA">
        <w:rPr>
          <w:rFonts w:ascii="Times New Roman" w:hAnsi="Times New Roman" w:cs="Times New Roman"/>
          <w:sz w:val="24"/>
          <w:szCs w:val="24"/>
        </w:rPr>
        <w:t xml:space="preserve">kojim se uređuje nacionalna mreža institucija u području sigurnosti hrane i hrane za životinje“. </w:t>
      </w:r>
    </w:p>
    <w:p w14:paraId="5AAD649E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9E581" w14:textId="77777777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 xml:space="preserve"> Iza podstavka 98. dodaje se novi podstavak 99. koji glasi:</w:t>
      </w:r>
    </w:p>
    <w:p w14:paraId="35E6531E" w14:textId="77777777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ab/>
        <w:t xml:space="preserve"> </w:t>
      </w:r>
      <w:bookmarkStart w:id="6" w:name="_Hlk195611824"/>
    </w:p>
    <w:p w14:paraId="600F63CA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 xml:space="preserve">„- obavljanje poslova nadležnog tijela propisanih zakonom </w:t>
      </w:r>
      <w:bookmarkStart w:id="7" w:name="_Hlk195600523"/>
      <w:r w:rsidRPr="001E53DA">
        <w:rPr>
          <w:rFonts w:ascii="Times New Roman" w:hAnsi="Times New Roman" w:cs="Times New Roman"/>
          <w:sz w:val="24"/>
          <w:szCs w:val="24"/>
        </w:rPr>
        <w:t xml:space="preserve">kojim 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1E53DA">
        <w:rPr>
          <w:rFonts w:ascii="Times New Roman" w:hAnsi="Times New Roman" w:cs="Times New Roman"/>
          <w:sz w:val="24"/>
          <w:szCs w:val="24"/>
        </w:rPr>
        <w:t xml:space="preserve"> ure</w:t>
      </w:r>
      <w:r>
        <w:rPr>
          <w:rFonts w:ascii="Times New Roman" w:hAnsi="Times New Roman" w:cs="Times New Roman"/>
          <w:sz w:val="24"/>
          <w:szCs w:val="24"/>
        </w:rPr>
        <w:t>đuje</w:t>
      </w:r>
      <w:r w:rsidRPr="001E53DA">
        <w:rPr>
          <w:rFonts w:ascii="Times New Roman" w:hAnsi="Times New Roman" w:cs="Times New Roman"/>
          <w:sz w:val="24"/>
          <w:szCs w:val="24"/>
        </w:rPr>
        <w:t xml:space="preserve"> provedba </w:t>
      </w:r>
      <w:bookmarkEnd w:id="7"/>
      <w:r w:rsidRPr="001E53D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1E53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Uredbe (EU) 2023/1115 Europskog parlamenta i Vijeća od 31. svibnja 2023. o stavljanju na raspolaganje na tržištu Unije i izvozu iz Unije određene robe i određenih proizvoda povezanih s deforestacijom i degradacijom šuma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1E53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“.</w:t>
      </w:r>
    </w:p>
    <w:bookmarkEnd w:id="6"/>
    <w:p w14:paraId="49741792" w14:textId="77777777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9180E" w14:textId="77777777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Dosadašnji podstavak 99. postaje podstavak 100.</w:t>
      </w:r>
    </w:p>
    <w:p w14:paraId="28DC86A9" w14:textId="77777777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6D65D" w14:textId="77777777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A86DF" w14:textId="77777777" w:rsidR="00931F18" w:rsidRPr="00CC4A15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4A15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9151817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4A0698" w14:textId="77777777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 xml:space="preserve">U članku 4. stavku 3. iza podstavka 10. </w:t>
      </w:r>
      <w:r>
        <w:rPr>
          <w:rFonts w:ascii="Times New Roman" w:hAnsi="Times New Roman" w:cs="Times New Roman"/>
          <w:sz w:val="24"/>
          <w:szCs w:val="24"/>
        </w:rPr>
        <w:t xml:space="preserve">briše se točka i </w:t>
      </w:r>
      <w:r w:rsidRPr="001E53DA">
        <w:rPr>
          <w:rFonts w:ascii="Times New Roman" w:hAnsi="Times New Roman" w:cs="Times New Roman"/>
          <w:sz w:val="24"/>
          <w:szCs w:val="24"/>
        </w:rPr>
        <w:t>dodaje se podstavak 11. koji glasi:</w:t>
      </w:r>
    </w:p>
    <w:p w14:paraId="37EBBFB3" w14:textId="77777777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5FEA1" w14:textId="07486B0D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E53DA">
        <w:rPr>
          <w:rFonts w:ascii="Times New Roman" w:hAnsi="Times New Roman" w:cs="Times New Roman"/>
          <w:sz w:val="24"/>
          <w:szCs w:val="24"/>
        </w:rPr>
        <w:t xml:space="preserve">„- </w:t>
      </w:r>
      <w:r w:rsidR="00A11756" w:rsidRPr="00A11756">
        <w:rPr>
          <w:rFonts w:ascii="Times New Roman" w:hAnsi="Times New Roman" w:cs="Times New Roman"/>
          <w:sz w:val="24"/>
          <w:szCs w:val="24"/>
        </w:rPr>
        <w:t>Cent</w:t>
      </w:r>
      <w:r w:rsidR="00A11756">
        <w:rPr>
          <w:rFonts w:ascii="Times New Roman" w:hAnsi="Times New Roman" w:cs="Times New Roman"/>
          <w:sz w:val="24"/>
          <w:szCs w:val="24"/>
        </w:rPr>
        <w:t>ar</w:t>
      </w:r>
      <w:r w:rsidR="00A11756" w:rsidRPr="00A11756">
        <w:rPr>
          <w:rFonts w:ascii="Times New Roman" w:hAnsi="Times New Roman" w:cs="Times New Roman"/>
          <w:sz w:val="24"/>
          <w:szCs w:val="24"/>
        </w:rPr>
        <w:t xml:space="preserve"> za kontrolu roba i proizvoda povezanih s deforestacijom i degradacijom šuma </w:t>
      </w:r>
      <w:r w:rsidRPr="001E53DA">
        <w:rPr>
          <w:rFonts w:ascii="Times New Roman" w:hAnsi="Times New Roman" w:cs="Times New Roman"/>
          <w:sz w:val="24"/>
          <w:szCs w:val="24"/>
        </w:rPr>
        <w:t>sa sjedištem u Osijeku.“.</w:t>
      </w:r>
    </w:p>
    <w:p w14:paraId="4EA66711" w14:textId="77777777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CC553" w14:textId="77777777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BAEC4D" w14:textId="77777777" w:rsidR="00931F18" w:rsidRPr="00CC4A15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4A15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0081612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43910C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1E53DA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Upravno vijeće Hrvatske agencije za poljoprivredu i hranu uskladit će Statut i druge opće akte  s odredbama ovoga Zakona u roku od 90 dana od dana stupanja na snagu ovoga Zakona. </w:t>
      </w:r>
    </w:p>
    <w:p w14:paraId="08205167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</w:p>
    <w:p w14:paraId="5ADFA04D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</w:p>
    <w:p w14:paraId="5015998A" w14:textId="77777777" w:rsidR="00931F18" w:rsidRPr="00CC4A15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CFCFC"/>
        </w:rPr>
      </w:pPr>
      <w:r w:rsidRPr="00CC4A15">
        <w:rPr>
          <w:rFonts w:ascii="Times New Roman" w:hAnsi="Times New Roman" w:cs="Times New Roman"/>
          <w:b/>
          <w:bCs/>
          <w:sz w:val="24"/>
          <w:szCs w:val="24"/>
          <w:shd w:val="clear" w:color="auto" w:fill="FCFCFC"/>
        </w:rPr>
        <w:t>Članak 4.</w:t>
      </w:r>
    </w:p>
    <w:p w14:paraId="67B02EBA" w14:textId="77777777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CFCFC"/>
        </w:rPr>
      </w:pPr>
    </w:p>
    <w:p w14:paraId="6CFD8F7A" w14:textId="0551E5AD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1E53DA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Ovaj Zakon stupa na snagu osmoga dana od dana objave u </w:t>
      </w:r>
      <w:r w:rsidR="00C15CF0">
        <w:rPr>
          <w:rFonts w:ascii="Times New Roman" w:hAnsi="Times New Roman" w:cs="Times New Roman"/>
          <w:sz w:val="24"/>
          <w:szCs w:val="24"/>
          <w:shd w:val="clear" w:color="auto" w:fill="FCFCFC"/>
        </w:rPr>
        <w:t>„</w:t>
      </w:r>
      <w:r w:rsidRPr="001E53DA">
        <w:rPr>
          <w:rFonts w:ascii="Times New Roman" w:hAnsi="Times New Roman" w:cs="Times New Roman"/>
          <w:sz w:val="24"/>
          <w:szCs w:val="24"/>
          <w:shd w:val="clear" w:color="auto" w:fill="FCFCFC"/>
        </w:rPr>
        <w:t>Narodnim novinama</w:t>
      </w:r>
      <w:r w:rsidR="00C15CF0">
        <w:rPr>
          <w:rFonts w:ascii="Times New Roman" w:hAnsi="Times New Roman" w:cs="Times New Roman"/>
          <w:sz w:val="24"/>
          <w:szCs w:val="24"/>
          <w:shd w:val="clear" w:color="auto" w:fill="FCFCFC"/>
        </w:rPr>
        <w:t>“</w:t>
      </w:r>
      <w:r w:rsidRPr="001E53DA">
        <w:rPr>
          <w:rFonts w:ascii="Times New Roman" w:hAnsi="Times New Roman" w:cs="Times New Roman"/>
          <w:sz w:val="24"/>
          <w:szCs w:val="24"/>
          <w:shd w:val="clear" w:color="auto" w:fill="FCFCFC"/>
        </w:rPr>
        <w:t>.</w:t>
      </w:r>
    </w:p>
    <w:p w14:paraId="56762977" w14:textId="77777777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194AC" w14:textId="77777777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1472D" w14:textId="77777777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46821" w14:textId="77777777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BB193" w14:textId="77777777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982A59" w14:textId="77777777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D58EC" w14:textId="77777777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91F3C" w14:textId="77777777" w:rsidR="00931F18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04845" w14:textId="77777777" w:rsidR="00931F18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14221" w14:textId="77777777" w:rsidR="00931F18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2B545" w14:textId="77777777" w:rsidR="00931F18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40E446" w14:textId="77777777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1FA7D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E53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E53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E53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E53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E53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E53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E53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E53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Ž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E53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E53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NJ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E53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</w:t>
      </w:r>
    </w:p>
    <w:p w14:paraId="73737BED" w14:textId="77777777" w:rsidR="00931F18" w:rsidRPr="001E53DA" w:rsidRDefault="00931F18" w:rsidP="00931F1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066304E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B57E7E4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E53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Uz članak 1. </w:t>
      </w:r>
    </w:p>
    <w:p w14:paraId="56680193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1145E2" w14:textId="77777777" w:rsidR="00931F18" w:rsidRPr="000957F2" w:rsidRDefault="00931F18" w:rsidP="00931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7F2">
        <w:rPr>
          <w:rFonts w:ascii="Times New Roman" w:eastAsia="Times New Roman" w:hAnsi="Times New Roman" w:cs="Times New Roman"/>
          <w:sz w:val="24"/>
          <w:szCs w:val="24"/>
        </w:rPr>
        <w:t>Ovim se člankom izmjenjuje i dopunjuje odredba članka 3. važećeg Zakona.</w:t>
      </w:r>
    </w:p>
    <w:p w14:paraId="04B2D502" w14:textId="77777777" w:rsidR="00931F18" w:rsidRPr="000957F2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7F2">
        <w:rPr>
          <w:rFonts w:ascii="Times New Roman" w:eastAsia="Times New Roman" w:hAnsi="Times New Roman" w:cs="Times New Roman"/>
          <w:sz w:val="24"/>
          <w:szCs w:val="24"/>
        </w:rPr>
        <w:t xml:space="preserve">Naime, u podstavku 67. navodi se </w:t>
      </w:r>
      <w:r w:rsidRPr="000957F2">
        <w:rPr>
          <w:rFonts w:ascii="Times New Roman" w:hAnsi="Times New Roman" w:cs="Times New Roman"/>
          <w:sz w:val="24"/>
          <w:szCs w:val="24"/>
        </w:rPr>
        <w:t>Pravilnik o pravilima uspostave nacionalne mreže institucija u području sigurnosti hrane i hrane za životinje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0957F2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0957F2">
        <w:rPr>
          <w:rFonts w:ascii="Times New Roman" w:hAnsi="Times New Roman" w:cs="Times New Roman"/>
          <w:sz w:val="24"/>
          <w:szCs w:val="24"/>
        </w:rPr>
        <w:t>, br. 43/10.) koji je prestao važiti stupanjem na snagu Pravilnika o nacionalnoj mreži institucija u području sigurnosti hrane i hrane za životinje</w:t>
      </w:r>
      <w:r w:rsidRPr="000957F2">
        <w:t xml:space="preserve"> („</w:t>
      </w:r>
      <w:r w:rsidRPr="000957F2">
        <w:rPr>
          <w:rFonts w:ascii="Times New Roman" w:hAnsi="Times New Roman" w:cs="Times New Roman"/>
          <w:sz w:val="24"/>
          <w:szCs w:val="24"/>
        </w:rPr>
        <w:t>Narodne novine“, br. 42/25.). S tim u vezi, a u cilju pravne sigurnosti u slučaju eventualnih budućih izmjena ili dopuna predmetnog propisa, predlaže se izostavljanje pravnog izvora te opisno navođenje predmetnog pravilnika.</w:t>
      </w:r>
    </w:p>
    <w:p w14:paraId="5BA26266" w14:textId="77777777" w:rsidR="00931F18" w:rsidRPr="000957F2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5D77D" w14:textId="54AD415F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57F2">
        <w:rPr>
          <w:rFonts w:ascii="Times New Roman" w:eastAsia="Times New Roman" w:hAnsi="Times New Roman" w:cs="Times New Roman"/>
          <w:sz w:val="24"/>
          <w:szCs w:val="24"/>
        </w:rPr>
        <w:t xml:space="preserve">Nadalje, obzirom </w:t>
      </w:r>
      <w:r w:rsidR="00C7742D">
        <w:rPr>
          <w:rFonts w:ascii="Times New Roman" w:eastAsia="Times New Roman" w:hAnsi="Times New Roman" w:cs="Times New Roman"/>
          <w:sz w:val="24"/>
          <w:szCs w:val="24"/>
        </w:rPr>
        <w:t xml:space="preserve">na to </w:t>
      </w:r>
      <w:r w:rsidRPr="000957F2">
        <w:rPr>
          <w:rFonts w:ascii="Times New Roman" w:eastAsia="Times New Roman" w:hAnsi="Times New Roman" w:cs="Times New Roman"/>
          <w:sz w:val="24"/>
          <w:szCs w:val="24"/>
        </w:rPr>
        <w:t xml:space="preserve">da je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957F2">
        <w:rPr>
          <w:rFonts w:ascii="Times New Roman" w:eastAsia="Times New Roman" w:hAnsi="Times New Roman" w:cs="Times New Roman"/>
          <w:sz w:val="24"/>
          <w:szCs w:val="24"/>
        </w:rPr>
        <w:t xml:space="preserve">rijedlogom </w:t>
      </w:r>
      <w:r w:rsidRPr="000957F2">
        <w:rPr>
          <w:rFonts w:ascii="Times New Roman" w:hAnsi="Times New Roman" w:cs="Times New Roman"/>
          <w:sz w:val="24"/>
          <w:szCs w:val="24"/>
        </w:rPr>
        <w:t xml:space="preserve">zakona kojim se uređuje provedba </w:t>
      </w:r>
      <w:r w:rsidRPr="000957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Uredbe (EU) 2023/1115 </w:t>
      </w:r>
      <w:r w:rsidRPr="000957F2">
        <w:rPr>
          <w:rFonts w:ascii="Times New Roman" w:eastAsia="Times New Roman" w:hAnsi="Times New Roman" w:cs="Times New Roman"/>
          <w:sz w:val="24"/>
          <w:szCs w:val="24"/>
        </w:rPr>
        <w:t xml:space="preserve">Hrvatska agencija za poljoprivredu i hranu predložena kao jedno od nadležnih tijela za provedbu </w:t>
      </w:r>
      <w:r w:rsidR="004C62F9">
        <w:rPr>
          <w:rFonts w:ascii="Times New Roman" w:eastAsia="Times New Roman" w:hAnsi="Times New Roman" w:cs="Times New Roman"/>
          <w:sz w:val="24"/>
          <w:szCs w:val="24"/>
        </w:rPr>
        <w:t>toga</w:t>
      </w:r>
      <w:r w:rsidRPr="00095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62F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957F2">
        <w:rPr>
          <w:rFonts w:ascii="Times New Roman" w:eastAsia="Times New Roman" w:hAnsi="Times New Roman" w:cs="Times New Roman"/>
          <w:sz w:val="24"/>
          <w:szCs w:val="24"/>
        </w:rPr>
        <w:t xml:space="preserve">rijedloga </w:t>
      </w:r>
      <w:r w:rsidRPr="000957F2">
        <w:rPr>
          <w:rFonts w:ascii="Times New Roman" w:hAnsi="Times New Roman" w:cs="Times New Roman"/>
          <w:sz w:val="24"/>
          <w:szCs w:val="24"/>
        </w:rPr>
        <w:t xml:space="preserve">zakona, </w:t>
      </w:r>
      <w:r w:rsidRPr="000957F2">
        <w:rPr>
          <w:rFonts w:ascii="Times New Roman" w:eastAsia="Times New Roman" w:hAnsi="Times New Roman" w:cs="Times New Roman"/>
          <w:sz w:val="24"/>
          <w:szCs w:val="24"/>
        </w:rPr>
        <w:t xml:space="preserve">dodanim podstavkom 99. nužno je propisati novu djelatnosti Agencije, i to obavljanje poslova </w:t>
      </w:r>
      <w:r w:rsidRPr="000957F2">
        <w:rPr>
          <w:rFonts w:ascii="Times New Roman" w:hAnsi="Times New Roman" w:cs="Times New Roman"/>
          <w:sz w:val="24"/>
          <w:szCs w:val="24"/>
        </w:rPr>
        <w:t xml:space="preserve">nadležnog tijela propisanih zakonom kojim se uređuje provedba </w:t>
      </w:r>
      <w:r w:rsidRPr="000957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Uredbe (EU) 2023/1115 Europskog parlamenta i Vijeća od 31. svibnja 2023. o stavljanju na raspolaganje na tržištu Unije i izvozu iz Unije određene robe i određenih proizvoda povezanih s deforestacijom i degradacijom šuma</w:t>
      </w:r>
      <w:r w:rsidR="009833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odnosno Prijedlogom zakona </w:t>
      </w:r>
      <w:r w:rsidR="00A36B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kojim se uređuje </w:t>
      </w:r>
      <w:r w:rsidR="009833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provedb</w:t>
      </w:r>
      <w:r w:rsidR="008850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="009833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Uredbe (EU)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1848E0F5" w14:textId="77777777" w:rsidR="00931F18" w:rsidRPr="001E53DA" w:rsidRDefault="00931F18" w:rsidP="00931F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3EEAC4EF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91EBED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E53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Uz članak 2. </w:t>
      </w:r>
    </w:p>
    <w:p w14:paraId="2C14BA8A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451900" w14:textId="62DD615E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eastAsia="Times New Roman" w:hAnsi="Times New Roman" w:cs="Times New Roman"/>
          <w:sz w:val="24"/>
          <w:szCs w:val="24"/>
        </w:rPr>
        <w:t xml:space="preserve">Ovim se člankom ustrojava </w:t>
      </w:r>
      <w:r w:rsidR="00A11756" w:rsidRPr="00A11756">
        <w:rPr>
          <w:rFonts w:ascii="Times New Roman" w:eastAsia="Times New Roman" w:hAnsi="Times New Roman" w:cs="Times New Roman"/>
          <w:sz w:val="24"/>
          <w:szCs w:val="24"/>
        </w:rPr>
        <w:t>Cent</w:t>
      </w:r>
      <w:r w:rsidR="00A11756">
        <w:rPr>
          <w:rFonts w:ascii="Times New Roman" w:eastAsia="Times New Roman" w:hAnsi="Times New Roman" w:cs="Times New Roman"/>
          <w:sz w:val="24"/>
          <w:szCs w:val="24"/>
        </w:rPr>
        <w:t>ar</w:t>
      </w:r>
      <w:r w:rsidR="00A11756" w:rsidRPr="00A11756">
        <w:rPr>
          <w:rFonts w:ascii="Times New Roman" w:eastAsia="Times New Roman" w:hAnsi="Times New Roman" w:cs="Times New Roman"/>
          <w:sz w:val="24"/>
          <w:szCs w:val="24"/>
        </w:rPr>
        <w:t xml:space="preserve"> za kontrolu roba i proizvoda povezanih s deforestacijom i degradacijom šuma </w:t>
      </w:r>
      <w:r>
        <w:rPr>
          <w:rFonts w:ascii="Times New Roman" w:hAnsi="Times New Roman" w:cs="Times New Roman"/>
          <w:sz w:val="24"/>
          <w:szCs w:val="24"/>
        </w:rPr>
        <w:t xml:space="preserve">sa sjedištem u </w:t>
      </w:r>
      <w:r w:rsidR="00EE2E95">
        <w:rPr>
          <w:rFonts w:ascii="Times New Roman" w:hAnsi="Times New Roman" w:cs="Times New Roman"/>
          <w:sz w:val="24"/>
          <w:szCs w:val="24"/>
        </w:rPr>
        <w:t>Osijek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E53DA">
        <w:rPr>
          <w:rFonts w:ascii="Times New Roman" w:hAnsi="Times New Roman" w:cs="Times New Roman"/>
          <w:sz w:val="24"/>
          <w:szCs w:val="24"/>
        </w:rPr>
        <w:t xml:space="preserve">, kao </w:t>
      </w:r>
      <w:r w:rsidRPr="001E53DA">
        <w:rPr>
          <w:rFonts w:ascii="Times New Roman" w:eastAsia="Times New Roman" w:hAnsi="Times New Roman" w:cs="Times New Roman"/>
          <w:sz w:val="24"/>
          <w:szCs w:val="24"/>
        </w:rPr>
        <w:t xml:space="preserve">nova ustrojstvena jedinica Agencije, </w:t>
      </w:r>
      <w:r w:rsidRPr="001E53DA">
        <w:rPr>
          <w:rFonts w:ascii="Times New Roman" w:hAnsi="Times New Roman" w:cs="Times New Roman"/>
          <w:sz w:val="24"/>
          <w:szCs w:val="24"/>
        </w:rPr>
        <w:t>koja će obavljati poslove nadležnog tijela propisanih zakonom kojim se ure</w:t>
      </w:r>
      <w:r>
        <w:rPr>
          <w:rFonts w:ascii="Times New Roman" w:hAnsi="Times New Roman" w:cs="Times New Roman"/>
          <w:sz w:val="24"/>
          <w:szCs w:val="24"/>
        </w:rPr>
        <w:t>đuje</w:t>
      </w:r>
      <w:r w:rsidRPr="001E53DA">
        <w:rPr>
          <w:rFonts w:ascii="Times New Roman" w:hAnsi="Times New Roman" w:cs="Times New Roman"/>
          <w:sz w:val="24"/>
          <w:szCs w:val="24"/>
        </w:rPr>
        <w:t xml:space="preserve"> provedba </w:t>
      </w:r>
      <w:r w:rsidRPr="001E53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Uredbe (EU) 2023/1115 Europskog parlamenta i Vijeća od 31. svibnja 2023. o stavljanju na raspolaganje na tržištu Unije i izvozu iz Unije određene robe i određenih proizvoda povezanih s deforestacijom i degradacijom šuma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1E53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1FDCD8D0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67665CC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E53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Uz članak 3.</w:t>
      </w:r>
    </w:p>
    <w:p w14:paraId="372C32D4" w14:textId="77777777" w:rsidR="00931F18" w:rsidRPr="001E53DA" w:rsidRDefault="00931F18" w:rsidP="0093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5A6C243" w14:textId="77777777" w:rsidR="00931F18" w:rsidRPr="001E53DA" w:rsidRDefault="00931F18" w:rsidP="00931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E53D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Ovim se člankom propisuje rok u kojem je Upravno vijeće Hrvatske agencije za poljoprivredu i hranu dužno uskladiti Statut i druge opće akte s odredbama ovoga Zakona.</w:t>
      </w:r>
    </w:p>
    <w:p w14:paraId="5977569C" w14:textId="77777777" w:rsidR="00931F18" w:rsidRPr="001E53DA" w:rsidRDefault="00931F18" w:rsidP="00931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2428972" w14:textId="77777777" w:rsidR="00931F18" w:rsidRPr="001E53DA" w:rsidRDefault="00931F18" w:rsidP="00931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D9FAE08" w14:textId="77777777" w:rsidR="00931F18" w:rsidRPr="001E53DA" w:rsidRDefault="00931F18" w:rsidP="0093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1E53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Uz članak 4.</w:t>
      </w:r>
    </w:p>
    <w:p w14:paraId="51E45E05" w14:textId="77777777" w:rsidR="00931F18" w:rsidRPr="001E53DA" w:rsidRDefault="00931F18" w:rsidP="0093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0F7BBFC" w14:textId="77777777" w:rsidR="00931F18" w:rsidRPr="00263BBA" w:rsidRDefault="00931F18" w:rsidP="0093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E53D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Ovim se člankom propisuje stupanje na snagu ovoga Zakona.</w:t>
      </w:r>
    </w:p>
    <w:p w14:paraId="7AF38809" w14:textId="77777777" w:rsidR="00931F18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6CB23" w14:textId="77777777" w:rsidR="00931F18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BDFF2" w14:textId="77777777" w:rsidR="00931F18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B25DA" w14:textId="77777777" w:rsidR="00931F18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7D4FF" w14:textId="77777777" w:rsidR="00931F18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2E1FA" w14:textId="77777777" w:rsidR="00931F18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84DAB" w14:textId="77777777" w:rsidR="00FA6995" w:rsidRDefault="00FA6995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3F529" w14:textId="77777777" w:rsidR="00931F18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0E85C" w14:textId="77777777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EC951" w14:textId="77777777" w:rsidR="00931F18" w:rsidRPr="001E53DA" w:rsidRDefault="00931F18" w:rsidP="00931F18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1E53D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ODREDBE VAŽEĆEG ZAKONA KOJE SE MIJENJAJU, ODNOSNO DOPUNJUJU</w:t>
      </w:r>
    </w:p>
    <w:p w14:paraId="0B2E159A" w14:textId="77777777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F5B03" w14:textId="77777777" w:rsidR="00931F18" w:rsidRPr="00195B37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95B37">
        <w:rPr>
          <w:rFonts w:ascii="Times New Roman" w:hAnsi="Times New Roman" w:cs="Times New Roman"/>
          <w:i/>
          <w:iCs/>
          <w:sz w:val="24"/>
          <w:szCs w:val="24"/>
        </w:rPr>
        <w:t>Djelatnost</w:t>
      </w:r>
    </w:p>
    <w:p w14:paraId="3C53400E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CD3B3E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Članak 3.</w:t>
      </w:r>
    </w:p>
    <w:p w14:paraId="3C66A86B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57E41E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Djelatnost Agencije obuhvaća poslove i zadatke:</w:t>
      </w:r>
    </w:p>
    <w:p w14:paraId="4BD7252B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certifikacija sjemena i sadnog materijala, kroz postupak stručnog nadzora i nadzora pod stručnom kontrolom nad proizvodnjom, doradom, pakiranjem, plombiranjem i označavanjem sjemena i sadnog materijala</w:t>
      </w:r>
    </w:p>
    <w:p w14:paraId="17B9CD66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53DA">
        <w:rPr>
          <w:rFonts w:ascii="Times New Roman" w:hAnsi="Times New Roman" w:cs="Times New Roman"/>
          <w:sz w:val="24"/>
          <w:szCs w:val="24"/>
        </w:rPr>
        <w:t>postkontrola</w:t>
      </w:r>
      <w:proofErr w:type="spellEnd"/>
      <w:r w:rsidRPr="001E53DA">
        <w:rPr>
          <w:rFonts w:ascii="Times New Roman" w:hAnsi="Times New Roman" w:cs="Times New Roman"/>
          <w:sz w:val="24"/>
          <w:szCs w:val="24"/>
        </w:rPr>
        <w:t xml:space="preserve"> presadnica povrća</w:t>
      </w:r>
    </w:p>
    <w:p w14:paraId="4E096F50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 xml:space="preserve">- postupak priznavanja sorti žitarica, uljarica, </w:t>
      </w:r>
      <w:proofErr w:type="spellStart"/>
      <w:r w:rsidRPr="001E53DA">
        <w:rPr>
          <w:rFonts w:ascii="Times New Roman" w:hAnsi="Times New Roman" w:cs="Times New Roman"/>
          <w:sz w:val="24"/>
          <w:szCs w:val="24"/>
        </w:rPr>
        <w:t>predivog</w:t>
      </w:r>
      <w:proofErr w:type="spellEnd"/>
      <w:r w:rsidRPr="001E53DA">
        <w:rPr>
          <w:rFonts w:ascii="Times New Roman" w:hAnsi="Times New Roman" w:cs="Times New Roman"/>
          <w:sz w:val="24"/>
          <w:szCs w:val="24"/>
        </w:rPr>
        <w:t xml:space="preserve"> bilja, repa, krmnog bilja, krumpira, povrća, vinove loze i sorti voćnih vrsta</w:t>
      </w:r>
    </w:p>
    <w:p w14:paraId="5B001ED0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upis i vođenje Sortne liste poljoprivrednog bilja i povrća Republike Hrvatske, Popis sorti voćnih vrsta i Sortne liste vinove loze te Opisne sortne liste</w:t>
      </w:r>
    </w:p>
    <w:p w14:paraId="2EAAE7BB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 xml:space="preserve">- stručni nadzor nad radom ovlaštenih laboratorija i ovlaštenih </w:t>
      </w:r>
      <w:proofErr w:type="spellStart"/>
      <w:r w:rsidRPr="001E53DA">
        <w:rPr>
          <w:rFonts w:ascii="Times New Roman" w:hAnsi="Times New Roman" w:cs="Times New Roman"/>
          <w:sz w:val="24"/>
          <w:szCs w:val="24"/>
        </w:rPr>
        <w:t>uzorkivača</w:t>
      </w:r>
      <w:proofErr w:type="spellEnd"/>
      <w:r w:rsidRPr="001E53DA">
        <w:rPr>
          <w:rFonts w:ascii="Times New Roman" w:hAnsi="Times New Roman" w:cs="Times New Roman"/>
          <w:sz w:val="24"/>
          <w:szCs w:val="24"/>
        </w:rPr>
        <w:t xml:space="preserve"> sjemena</w:t>
      </w:r>
    </w:p>
    <w:p w14:paraId="6D88C66D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provođenje programa osposobljavanja za obavljanje stručnog nadzora te izdavanje Potvrde o osposobljenosti za obavljanje stručnog nadzora sjemenskih usjeva i sadnog materijala</w:t>
      </w:r>
    </w:p>
    <w:p w14:paraId="3331271B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očuvanje biljnih genetskih izvora poljoprivrednog bilja i održavanje Nacionalne banke biljnih gena</w:t>
      </w:r>
    </w:p>
    <w:p w14:paraId="7FB5F2AC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 xml:space="preserve">- provjere postojanja uvjeta za upis u upisnike laboratorija, </w:t>
      </w:r>
      <w:proofErr w:type="spellStart"/>
      <w:r w:rsidRPr="001E53DA">
        <w:rPr>
          <w:rFonts w:ascii="Times New Roman" w:hAnsi="Times New Roman" w:cs="Times New Roman"/>
          <w:sz w:val="24"/>
          <w:szCs w:val="24"/>
        </w:rPr>
        <w:t>održivača</w:t>
      </w:r>
      <w:proofErr w:type="spellEnd"/>
      <w:r w:rsidRPr="001E53DA">
        <w:rPr>
          <w:rFonts w:ascii="Times New Roman" w:hAnsi="Times New Roman" w:cs="Times New Roman"/>
          <w:sz w:val="24"/>
          <w:szCs w:val="24"/>
        </w:rPr>
        <w:t xml:space="preserve"> sorti i proizvođača te </w:t>
      </w:r>
      <w:proofErr w:type="spellStart"/>
      <w:r w:rsidRPr="001E53DA">
        <w:rPr>
          <w:rFonts w:ascii="Times New Roman" w:hAnsi="Times New Roman" w:cs="Times New Roman"/>
          <w:sz w:val="24"/>
          <w:szCs w:val="24"/>
        </w:rPr>
        <w:t>uzorkivača</w:t>
      </w:r>
      <w:proofErr w:type="spellEnd"/>
      <w:r w:rsidRPr="001E53DA">
        <w:rPr>
          <w:rFonts w:ascii="Times New Roman" w:hAnsi="Times New Roman" w:cs="Times New Roman"/>
          <w:sz w:val="24"/>
          <w:szCs w:val="24"/>
        </w:rPr>
        <w:t xml:space="preserve"> sjemena</w:t>
      </w:r>
    </w:p>
    <w:p w14:paraId="022BB5B6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 xml:space="preserve">- provođenje </w:t>
      </w:r>
      <w:proofErr w:type="spellStart"/>
      <w:r w:rsidRPr="001E53DA">
        <w:rPr>
          <w:rFonts w:ascii="Times New Roman" w:hAnsi="Times New Roman" w:cs="Times New Roman"/>
          <w:sz w:val="24"/>
          <w:szCs w:val="24"/>
        </w:rPr>
        <w:t>postregistracijskih</w:t>
      </w:r>
      <w:proofErr w:type="spellEnd"/>
      <w:r w:rsidRPr="001E53DA">
        <w:rPr>
          <w:rFonts w:ascii="Times New Roman" w:hAnsi="Times New Roman" w:cs="Times New Roman"/>
          <w:sz w:val="24"/>
          <w:szCs w:val="24"/>
        </w:rPr>
        <w:t xml:space="preserve"> pokusa u svrhu saznanja o kakvoći priznatih sorti poljoprivrednog bilja</w:t>
      </w:r>
    </w:p>
    <w:p w14:paraId="61E6B918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uzorkovanje sjemena poljoprivrednog bilja i ispitivanje kvalitete sjemena</w:t>
      </w:r>
    </w:p>
    <w:p w14:paraId="6B57AD7A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utvrđivanje prisutnosti GMO-a u sjemenu, hrani i hrani za životinje</w:t>
      </w:r>
    </w:p>
    <w:p w14:paraId="1DA71769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 xml:space="preserve">- utvrđivanje </w:t>
      </w:r>
      <w:proofErr w:type="spellStart"/>
      <w:r w:rsidRPr="001E53DA">
        <w:rPr>
          <w:rFonts w:ascii="Times New Roman" w:hAnsi="Times New Roman" w:cs="Times New Roman"/>
          <w:sz w:val="24"/>
          <w:szCs w:val="24"/>
        </w:rPr>
        <w:t>mikotoksina</w:t>
      </w:r>
      <w:proofErr w:type="spellEnd"/>
      <w:r w:rsidRPr="001E53DA">
        <w:rPr>
          <w:rFonts w:ascii="Times New Roman" w:hAnsi="Times New Roman" w:cs="Times New Roman"/>
          <w:sz w:val="24"/>
          <w:szCs w:val="24"/>
        </w:rPr>
        <w:t xml:space="preserve"> i rezidua pesticida u sjemenu, hrani, hrani za životinje, tlu i poljoprivrednim proizvodima</w:t>
      </w:r>
    </w:p>
    <w:p w14:paraId="2E39D4D0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 xml:space="preserve">- postupak dodjeljivanja </w:t>
      </w:r>
      <w:proofErr w:type="spellStart"/>
      <w:r w:rsidRPr="001E53DA">
        <w:rPr>
          <w:rFonts w:ascii="Times New Roman" w:hAnsi="Times New Roman" w:cs="Times New Roman"/>
          <w:sz w:val="24"/>
          <w:szCs w:val="24"/>
        </w:rPr>
        <w:t>oplemenjivačkog</w:t>
      </w:r>
      <w:proofErr w:type="spellEnd"/>
      <w:r w:rsidRPr="001E53DA">
        <w:rPr>
          <w:rFonts w:ascii="Times New Roman" w:hAnsi="Times New Roman" w:cs="Times New Roman"/>
          <w:sz w:val="24"/>
          <w:szCs w:val="24"/>
        </w:rPr>
        <w:t xml:space="preserve"> prava i vođenje Upisnika zahtjeva za dodjeljivanje </w:t>
      </w:r>
      <w:proofErr w:type="spellStart"/>
      <w:r w:rsidRPr="001E53DA">
        <w:rPr>
          <w:rFonts w:ascii="Times New Roman" w:hAnsi="Times New Roman" w:cs="Times New Roman"/>
          <w:sz w:val="24"/>
          <w:szCs w:val="24"/>
        </w:rPr>
        <w:t>oplemenjivačkog</w:t>
      </w:r>
      <w:proofErr w:type="spellEnd"/>
      <w:r w:rsidRPr="001E53DA">
        <w:rPr>
          <w:rFonts w:ascii="Times New Roman" w:hAnsi="Times New Roman" w:cs="Times New Roman"/>
          <w:sz w:val="24"/>
          <w:szCs w:val="24"/>
        </w:rPr>
        <w:t xml:space="preserve"> prava</w:t>
      </w:r>
    </w:p>
    <w:p w14:paraId="7BA5F5D8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 xml:space="preserve">- izdavanje službenog glasila u kojem se objavljuju podaci o pravu kojim se štite nositelji </w:t>
      </w:r>
      <w:proofErr w:type="spellStart"/>
      <w:r w:rsidRPr="001E53DA">
        <w:rPr>
          <w:rFonts w:ascii="Times New Roman" w:hAnsi="Times New Roman" w:cs="Times New Roman"/>
          <w:sz w:val="24"/>
          <w:szCs w:val="24"/>
        </w:rPr>
        <w:t>oplemenjivačkog</w:t>
      </w:r>
      <w:proofErr w:type="spellEnd"/>
      <w:r w:rsidRPr="001E53DA">
        <w:rPr>
          <w:rFonts w:ascii="Times New Roman" w:hAnsi="Times New Roman" w:cs="Times New Roman"/>
          <w:sz w:val="24"/>
          <w:szCs w:val="24"/>
        </w:rPr>
        <w:t xml:space="preserve"> prava</w:t>
      </w:r>
    </w:p>
    <w:p w14:paraId="28D547D8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vođenje Evidencije nasada voćnjaka putem informacijskog sustava</w:t>
      </w:r>
    </w:p>
    <w:p w14:paraId="1932045C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vođenje Evidencije proizvođača i proizvodnje voćnih vina</w:t>
      </w:r>
    </w:p>
    <w:p w14:paraId="2EDDFD90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prikupljanje podataka za referentne vinograde i priprema uzoraka za EU bazu autentičnih vina</w:t>
      </w:r>
    </w:p>
    <w:p w14:paraId="15554360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fizikalno-kemijska, mikrobiološka i senzorna ispitivanja kakvoće grožđa, mošta, vina, aromatiziranih vina, voćnih vina i jakih alkoholnih pića</w:t>
      </w:r>
    </w:p>
    <w:p w14:paraId="030666FC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 xml:space="preserve">- izdavanje i zbrinjavanje evidencijskih </w:t>
      </w:r>
      <w:proofErr w:type="spellStart"/>
      <w:r w:rsidRPr="001E53DA">
        <w:rPr>
          <w:rFonts w:ascii="Times New Roman" w:hAnsi="Times New Roman" w:cs="Times New Roman"/>
          <w:sz w:val="24"/>
          <w:szCs w:val="24"/>
        </w:rPr>
        <w:t>markica</w:t>
      </w:r>
      <w:proofErr w:type="spellEnd"/>
      <w:r w:rsidRPr="001E53DA">
        <w:rPr>
          <w:rFonts w:ascii="Times New Roman" w:hAnsi="Times New Roman" w:cs="Times New Roman"/>
          <w:sz w:val="24"/>
          <w:szCs w:val="24"/>
        </w:rPr>
        <w:t xml:space="preserve"> za označavanje vina</w:t>
      </w:r>
    </w:p>
    <w:p w14:paraId="27A9925D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izdavanje Certifikata za izvoz hrvatskih vina</w:t>
      </w:r>
    </w:p>
    <w:p w14:paraId="2F60B1D6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izdavanje mišljenja o kakvoći u službenim kontrolama, grožđa i vina, aromatiziranih vina, voćnih vina, vinskog i voćnog octa te jakih alkoholnih pića</w:t>
      </w:r>
    </w:p>
    <w:p w14:paraId="2B932421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izdavanje rješenja o stavljanju u promet vina i drugih proizvoda od grožđa i vina, aromatiziranih vina, voćnih vina te vinskog i voćnog octa</w:t>
      </w:r>
    </w:p>
    <w:p w14:paraId="46DDC11B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stručni nadzor berbi grožđa za proizvodnju predikatnih vina</w:t>
      </w:r>
    </w:p>
    <w:p w14:paraId="44460EB6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stručni nadzor i potvrđivanje sukladnosti vina i ulja sa specifikacijama zaštićenih oznaka izvornosti</w:t>
      </w:r>
    </w:p>
    <w:p w14:paraId="4EAF3728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proizvodnja autentičnih vina i analize stabilnih izotopa za europsku bazu podataka</w:t>
      </w:r>
    </w:p>
    <w:p w14:paraId="32E3C79C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lastRenderedPageBreak/>
        <w:t>- fizikalno-kemijska i senzorna ispitivanja kakvoće ulja, vođenje evidencija maslinika u Republici Hrvatskoj</w:t>
      </w:r>
    </w:p>
    <w:p w14:paraId="676D697C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utvrđivanje stanja oštećenja poljoprivrednog zemljišta</w:t>
      </w:r>
    </w:p>
    <w:p w14:paraId="6B74B4A1" w14:textId="77777777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trajno praćenje stanja (monitoring) poljoprivrednog zemljišta kojim se trajno prati stanje svih promjena u poljoprivrednom zemljištu (fizikalnih, kemijskih i bioloških)</w:t>
      </w:r>
    </w:p>
    <w:p w14:paraId="7742649E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vođenje informacijskog sustava za zaštitu poljoprivrednog zemljišta</w:t>
      </w:r>
    </w:p>
    <w:p w14:paraId="491B0366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praćenje stanja poljoprivrednog zemljišta kroz ispitivanje plodnosti tla i kontrola provedbe praćenja stanja (na terenu i u laboratoriju) kao referentni laboratorij</w:t>
      </w:r>
    </w:p>
    <w:p w14:paraId="2C5E3F97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vođenje evidencije godišnjih izvješća o primjeni propisanih agrotehničkih mjera</w:t>
      </w:r>
    </w:p>
    <w:p w14:paraId="36BA4E09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utvrđivanje osobito vrijednog obradivog (P1) i vrijednog obradivog (P2) poljoprivrednog zemljišta u slučaju bitnih promjena postojećeg stanja prostornih planova</w:t>
      </w:r>
    </w:p>
    <w:p w14:paraId="2450825E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praćenje (monitoring) zdravstvenog stanja bilja tijekom vegetacije i biljnih proizvoda u skladištu, radi prikupljanja podataka o pojavi, intenzitetu napada, populaciji i proširenosti organizama štetnih za bilje i biljne proizvode te sustavno vođenje evidencije o tome putem informacijskog sustava</w:t>
      </w:r>
    </w:p>
    <w:p w14:paraId="3FA6147C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 xml:space="preserve">- praćenje (monitoring) i stručni nadzor sjemenskih usjeva, sadnog materijala voćaka, vinove loze i ukrasnog bilja, izdavanje biljnih putovnica, edukacija ovlaštenih posjednika bilja o izdavanju biljnih putovnica, edukacija </w:t>
      </w:r>
      <w:proofErr w:type="spellStart"/>
      <w:r w:rsidRPr="001E53DA">
        <w:rPr>
          <w:rFonts w:ascii="Times New Roman" w:hAnsi="Times New Roman" w:cs="Times New Roman"/>
          <w:sz w:val="24"/>
          <w:szCs w:val="24"/>
        </w:rPr>
        <w:t>fitosanitarnih</w:t>
      </w:r>
      <w:proofErr w:type="spellEnd"/>
      <w:r w:rsidRPr="001E53DA">
        <w:rPr>
          <w:rFonts w:ascii="Times New Roman" w:hAnsi="Times New Roman" w:cs="Times New Roman"/>
          <w:sz w:val="24"/>
          <w:szCs w:val="24"/>
        </w:rPr>
        <w:t xml:space="preserve"> inspektora o štetnim organizmima i tržnih proizvođača o zdravstvenoj zaštiti bilja</w:t>
      </w:r>
    </w:p>
    <w:p w14:paraId="616CA5B2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otkrivanje karantenskih i gospodarskih štetnih organizama, izvještavanje o nazočnosti, pojavi i širenju štetnih organizama, procjena rizika od štetnih organizama, razrađivanje i predlaganje preventivnih mjera i mjera njihova suzbijanja</w:t>
      </w:r>
    </w:p>
    <w:p w14:paraId="201D96E6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dijagnosticiranje štetnih organizama u uzorcima bilja, biljnim proizvodima, tlu, vodi i drugim nadziranim predmetima radi određivanja nazočnosti primarno karantenskih štetnih organizama u sklopu programa posebnog nadzora, kao i gospodarski važnih štetnih organizama u okviru izvještajno prognoznih poslova, analiza inspekcijskih uzoraka te ugovorna suradnja sa zainteresiranim stranama</w:t>
      </w:r>
    </w:p>
    <w:p w14:paraId="2A32CB59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sudjelovanje u pripremi i provedbi izvještajno prognoznih poslova (IPP) i programa posebnog nadzora (PPN)</w:t>
      </w:r>
    </w:p>
    <w:p w14:paraId="79AFEE58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organiziranje i provedba stručnog osposobljavanja osoba odgovornih za zdravstvenu zaštitu bilja,</w:t>
      </w:r>
    </w:p>
    <w:p w14:paraId="6D579E14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 xml:space="preserve">sudjelovanje u stručnom usavršavanju </w:t>
      </w:r>
      <w:proofErr w:type="spellStart"/>
      <w:r w:rsidRPr="001E53DA">
        <w:rPr>
          <w:rFonts w:ascii="Times New Roman" w:hAnsi="Times New Roman" w:cs="Times New Roman"/>
          <w:sz w:val="24"/>
          <w:szCs w:val="24"/>
        </w:rPr>
        <w:t>fitosanitarnih</w:t>
      </w:r>
      <w:proofErr w:type="spellEnd"/>
      <w:r w:rsidRPr="001E53DA">
        <w:rPr>
          <w:rFonts w:ascii="Times New Roman" w:hAnsi="Times New Roman" w:cs="Times New Roman"/>
          <w:sz w:val="24"/>
          <w:szCs w:val="24"/>
        </w:rPr>
        <w:t xml:space="preserve"> inspektora, izobrazbi profesionalnih korisnika sredstava za zaštitu bilja, distributera i savjetnika iz područja održive uporabe pesticida, educiranje i drugih zainteresiranih</w:t>
      </w:r>
    </w:p>
    <w:p w14:paraId="555845B3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 xml:space="preserve">- obavljanje ocjene aktivne tvari i sredstava za zaštitu bilja iz područja učinkovitosti, ostataka, </w:t>
      </w:r>
      <w:proofErr w:type="spellStart"/>
      <w:r w:rsidRPr="001E53DA">
        <w:rPr>
          <w:rFonts w:ascii="Times New Roman" w:hAnsi="Times New Roman" w:cs="Times New Roman"/>
          <w:sz w:val="24"/>
          <w:szCs w:val="24"/>
        </w:rPr>
        <w:t>ekotoksikoloških</w:t>
      </w:r>
      <w:proofErr w:type="spellEnd"/>
      <w:r w:rsidRPr="001E53DA">
        <w:rPr>
          <w:rFonts w:ascii="Times New Roman" w:hAnsi="Times New Roman" w:cs="Times New Roman"/>
          <w:sz w:val="24"/>
          <w:szCs w:val="24"/>
        </w:rPr>
        <w:t xml:space="preserve"> svojstava, ponašanja u okolišu, fizikalno-kemijskih svojstava i izloženosti primjenitelja po jedinstvenim načelima</w:t>
      </w:r>
    </w:p>
    <w:p w14:paraId="3676B52D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analiziranje sredstava za zaštitu bilja u prometu (</w:t>
      </w:r>
      <w:proofErr w:type="spellStart"/>
      <w:r w:rsidRPr="001E53DA">
        <w:rPr>
          <w:rFonts w:ascii="Times New Roman" w:hAnsi="Times New Roman" w:cs="Times New Roman"/>
          <w:sz w:val="24"/>
          <w:szCs w:val="24"/>
        </w:rPr>
        <w:t>postregistracijska</w:t>
      </w:r>
      <w:proofErr w:type="spellEnd"/>
      <w:r w:rsidRPr="001E53DA">
        <w:rPr>
          <w:rFonts w:ascii="Times New Roman" w:hAnsi="Times New Roman" w:cs="Times New Roman"/>
          <w:sz w:val="24"/>
          <w:szCs w:val="24"/>
        </w:rPr>
        <w:t xml:space="preserve"> kontrola) za potrebe inspekcije i drugih zainteresiranih</w:t>
      </w:r>
    </w:p>
    <w:p w14:paraId="03114E53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definiranje i procjenjivanje rizika o maksimalno dopuštenim koncentracijama ostataka sredstava za</w:t>
      </w:r>
    </w:p>
    <w:p w14:paraId="49F68ADC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zaštitu bilja</w:t>
      </w:r>
    </w:p>
    <w:p w14:paraId="123A096C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 xml:space="preserve">- obavljanje ocjene aktivnih tvari </w:t>
      </w:r>
      <w:proofErr w:type="spellStart"/>
      <w:r w:rsidRPr="001E53DA">
        <w:rPr>
          <w:rFonts w:ascii="Times New Roman" w:hAnsi="Times New Roman" w:cs="Times New Roman"/>
          <w:sz w:val="24"/>
          <w:szCs w:val="24"/>
        </w:rPr>
        <w:t>biocida</w:t>
      </w:r>
      <w:proofErr w:type="spellEnd"/>
      <w:r w:rsidRPr="001E53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E53DA">
        <w:rPr>
          <w:rFonts w:ascii="Times New Roman" w:hAnsi="Times New Roman" w:cs="Times New Roman"/>
          <w:sz w:val="24"/>
          <w:szCs w:val="24"/>
        </w:rPr>
        <w:t>biocidnih</w:t>
      </w:r>
      <w:proofErr w:type="spellEnd"/>
      <w:r w:rsidRPr="001E53DA">
        <w:rPr>
          <w:rFonts w:ascii="Times New Roman" w:hAnsi="Times New Roman" w:cs="Times New Roman"/>
          <w:sz w:val="24"/>
          <w:szCs w:val="24"/>
        </w:rPr>
        <w:t xml:space="preserve"> proizvoda iz područja učinkovitosti, </w:t>
      </w:r>
      <w:proofErr w:type="spellStart"/>
      <w:r w:rsidRPr="001E53DA">
        <w:rPr>
          <w:rFonts w:ascii="Times New Roman" w:hAnsi="Times New Roman" w:cs="Times New Roman"/>
          <w:sz w:val="24"/>
          <w:szCs w:val="24"/>
        </w:rPr>
        <w:t>ekotoksikoloških</w:t>
      </w:r>
      <w:proofErr w:type="spellEnd"/>
      <w:r w:rsidRPr="001E53DA">
        <w:rPr>
          <w:rFonts w:ascii="Times New Roman" w:hAnsi="Times New Roman" w:cs="Times New Roman"/>
          <w:sz w:val="24"/>
          <w:szCs w:val="24"/>
        </w:rPr>
        <w:t xml:space="preserve"> svojstava, ponašanja u okolišu, fizikalno-kemijskih svojstava, analitičkih metoda, identiteta proizvoda te procjena rizika za zdravlje ljudi i okoliš</w:t>
      </w:r>
    </w:p>
    <w:p w14:paraId="57882323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izrada inicijalne procjene rizika na zahtjev Nacionalne kontakt točke Hrvatskog sustava brzog uzbunjivanja za hranu i hranu za životinje (HR RASFF)</w:t>
      </w:r>
    </w:p>
    <w:p w14:paraId="1CB8EAAE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izrada godišnjih izvješća i analiza trendova pojavnosti bioloških, kemijskih i fizikalnih opasnosti, temeljem obavijesti zaprimljenih putem HR RASFF sustava</w:t>
      </w:r>
    </w:p>
    <w:p w14:paraId="7D0FDD70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lastRenderedPageBreak/>
        <w:t>- znanstveno-stručna potpora Ministarstvu u postupku registracije sredstava i određivanja maksimalno</w:t>
      </w:r>
    </w:p>
    <w:p w14:paraId="64AF15C9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dopuštenih koncentracija ostataka sredstava</w:t>
      </w:r>
    </w:p>
    <w:p w14:paraId="2BE3A2DA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testiranja biološke učinkovitosti sredstava u laboratoriju i prirodnim uvjetima</w:t>
      </w:r>
    </w:p>
    <w:p w14:paraId="56EB4F13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pružanje pomoći poljoprivrednim gospodarstvima pri podnošenju zahtjeva za ostvarivanje novčanih potpora u poljoprivredi i ruralnom razvoju</w:t>
      </w:r>
    </w:p>
    <w:p w14:paraId="1C45697E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sudjelovanje u poslovima kontrole sustava plaćanja novčanih potpora u poljoprivredi i ruralnom razvoju</w:t>
      </w:r>
    </w:p>
    <w:p w14:paraId="2DECB53B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pružanje pomoći u provedbi programa uzgoja pasmina goveda, svinja, ovaca, koza, kopitara, kunića, peradi, pčela i drugih vrsta životinja koje imaju uzgojnu i gospodarsku namjenu</w:t>
      </w:r>
    </w:p>
    <w:p w14:paraId="6CF16396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ispitivanje proizvodnih svojstava svih vrsta i pasmina domaćih životinja</w:t>
      </w:r>
    </w:p>
    <w:p w14:paraId="03865274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informiranje i izobrazba proizvođača</w:t>
      </w:r>
    </w:p>
    <w:p w14:paraId="5315E16A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označavanje domaćih životinja</w:t>
      </w:r>
    </w:p>
    <w:p w14:paraId="09757EF8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laboratorijsko ispitivanje kakvoće stočnih proizvoda</w:t>
      </w:r>
    </w:p>
    <w:p w14:paraId="7B94B34D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davanje stručnih mišljenja Ministarstvu u području stočarske politike i suradnja sa znanstvenim institucijama na području unaprjeđenja stočarske proizvodnje</w:t>
      </w:r>
    </w:p>
    <w:p w14:paraId="12AF8E8E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pružanje pomoći pri uspostavi udruga uzgajivača domaćih životinja</w:t>
      </w:r>
    </w:p>
    <w:p w14:paraId="73FCA18B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organizacija stočarskih izložbi i smotri te izložbi poljoprivrednih proizvoda</w:t>
      </w:r>
    </w:p>
    <w:p w14:paraId="3DCE4808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ostali poslovi koji pridonose razvoju stočarske proizvodnje</w:t>
      </w:r>
    </w:p>
    <w:p w14:paraId="2DAE4289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sudjelovanje u obradi uzgojno selekcijskih podataka i izračun uzgojnih vrijednosti za sva uzgojno valjana grla domaćih životinja</w:t>
      </w:r>
    </w:p>
    <w:p w14:paraId="113B3D44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sudjelovanje u izradi i provedbi programa zaštite i očuvanja izvornih i zaštićenih pasmina i sojeva domaćih životinja</w:t>
      </w:r>
    </w:p>
    <w:p w14:paraId="28AA15B9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pomoć pri organiziranju prometa uzgojno valjanih grla i izdavanje potvrda o podrijetlu uzgojno valjanih grla</w:t>
      </w:r>
    </w:p>
    <w:p w14:paraId="201020A4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pružanje pomoći pri uspostavi i razvoju udruga uzgajivača domaćih životinja</w:t>
      </w:r>
    </w:p>
    <w:p w14:paraId="25C10387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sudjelovanje u izradi razvojnih programa stočarske proizvodnje te njihovo praćenje u provedbi</w:t>
      </w:r>
    </w:p>
    <w:p w14:paraId="78B1249C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 xml:space="preserve">- znanstvena procjena rizika, izrada znanstvenih i stručnih mišljenja te pružanje znanstvene i tehničke pomoći na zahtjev Ministarstva, ministarstva nadležnog za zdravstvo, Državnog inspektorata i trećih zainteresiranih strana u području sigurnosti, kvalitete i </w:t>
      </w:r>
      <w:proofErr w:type="spellStart"/>
      <w:r w:rsidRPr="001E53DA">
        <w:rPr>
          <w:rFonts w:ascii="Times New Roman" w:hAnsi="Times New Roman" w:cs="Times New Roman"/>
          <w:sz w:val="24"/>
          <w:szCs w:val="24"/>
        </w:rPr>
        <w:t>sljedivosti</w:t>
      </w:r>
      <w:proofErr w:type="spellEnd"/>
      <w:r w:rsidRPr="001E53DA">
        <w:rPr>
          <w:rFonts w:ascii="Times New Roman" w:hAnsi="Times New Roman" w:cs="Times New Roman"/>
          <w:sz w:val="24"/>
          <w:szCs w:val="24"/>
        </w:rPr>
        <w:t xml:space="preserve"> hrane i hrane za životinje, genetski modificirane hrane i hrane za životinje, u pitanjima vezanim uz prehranu, zdravlje i dobrobit životinja te biljno zdravstvo</w:t>
      </w:r>
    </w:p>
    <w:p w14:paraId="3ED67B52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izrada znanstvenih studija i istraživanja u području sigurnosti i kvalitete hrane i hrane za životinje te</w:t>
      </w:r>
    </w:p>
    <w:p w14:paraId="4545BC00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prehrambenih navika</w:t>
      </w:r>
    </w:p>
    <w:p w14:paraId="1F4A2338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 xml:space="preserve">- prikupljanje i analiza rezultata službenih kontrola i ostalih podataka, u svrhu karakteriziranja i praćenja rizika koji imaju izravan ili neizravan utjecaj na sigurnost, kvalitetu i </w:t>
      </w:r>
      <w:proofErr w:type="spellStart"/>
      <w:r w:rsidRPr="001E53DA">
        <w:rPr>
          <w:rFonts w:ascii="Times New Roman" w:hAnsi="Times New Roman" w:cs="Times New Roman"/>
          <w:sz w:val="24"/>
          <w:szCs w:val="24"/>
        </w:rPr>
        <w:t>sljedivost</w:t>
      </w:r>
      <w:proofErr w:type="spellEnd"/>
      <w:r w:rsidRPr="001E53DA">
        <w:rPr>
          <w:rFonts w:ascii="Times New Roman" w:hAnsi="Times New Roman" w:cs="Times New Roman"/>
          <w:sz w:val="24"/>
          <w:szCs w:val="24"/>
        </w:rPr>
        <w:t xml:space="preserve"> hrane i hrane za životinje</w:t>
      </w:r>
    </w:p>
    <w:p w14:paraId="7A35DF4D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identifikacija i karakterizacija rizika u nastajanju</w:t>
      </w:r>
    </w:p>
    <w:p w14:paraId="7FC48381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uspostava i koordiniranje nacionalne mreže institucija prema Pravilniku o pravilima uspostave nacionalne mreže institucija u području sigurnosti hrane i hrane za životinje</w:t>
      </w:r>
    </w:p>
    <w:p w14:paraId="30F5F9DB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(»Narodne novine«, br. 43/2010.) te uspostava i koordiniranje baze znanstvenika u području sigurnosti i kvalitete hrane i hrane za životinje te prehrane</w:t>
      </w:r>
    </w:p>
    <w:p w14:paraId="677F0220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razvoj i primjena jedinstvene metodologije procjene rizika u području sigurnosti hrane i hrane za životinje</w:t>
      </w:r>
    </w:p>
    <w:p w14:paraId="0E816EFA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edukacija zainteresiranih strana i izdavanje edukativnih materijala vezano za opasnosti i rizike koji potječu od hrane i hrane za životinje</w:t>
      </w:r>
    </w:p>
    <w:p w14:paraId="168B2F22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obavještavanje javnosti o pitanjima u okviru djelatnosti Agencije</w:t>
      </w:r>
    </w:p>
    <w:p w14:paraId="749BFBAC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pružanje znanstvene i tehničke pomoći u područjima nacionalne sigurnosti Republike Hrvatske, prehrambene sigurnosti i bacanja hrane, u okviru djelatnosti Agencije</w:t>
      </w:r>
    </w:p>
    <w:p w14:paraId="1F12EAE6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lastRenderedPageBreak/>
        <w:t>- procjena dobrobiti životinja</w:t>
      </w:r>
    </w:p>
    <w:p w14:paraId="33CA454F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procjena unosa uzročnika bolesti životinja</w:t>
      </w:r>
    </w:p>
    <w:p w14:paraId="71D1B3AC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procjena pozitivnog učinka hrane</w:t>
      </w:r>
    </w:p>
    <w:p w14:paraId="14E6D4BC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okolišna procjena rizika u suradnji s nadležnim tijelima</w:t>
      </w:r>
    </w:p>
    <w:p w14:paraId="767BDE86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uspostava i upravljanje nacionalnim centralnim repozitorijem podataka rezultata službenih kontrola i</w:t>
      </w:r>
    </w:p>
    <w:p w14:paraId="0914BDA8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monitoringa hrane i hrane za životinje</w:t>
      </w:r>
    </w:p>
    <w:p w14:paraId="7BBC9CFC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zasnivanje i održavanje matičnjaka reprodukcijskog materijala, introdukcija sorti i podloga, podizanje i održavanje voćnih vrsta</w:t>
      </w:r>
    </w:p>
    <w:p w14:paraId="0DDF7047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utvrđivanje čimbenika autentičnosti plodova voća i povrća s kontroliranog zemljopisnog porijekla</w:t>
      </w:r>
    </w:p>
    <w:p w14:paraId="4FE309AA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identifikacija sorata poljoprivrednog bilja</w:t>
      </w:r>
    </w:p>
    <w:p w14:paraId="53F6AF99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istraživanje suvremenih tehnologija u proizvodnji voća i povrća te stvaranje inkubatora za razvoj voćarstva i povrćarstva</w:t>
      </w:r>
    </w:p>
    <w:p w14:paraId="39BB6F8D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istraživanje čimbenika kakvoće plodova voća i povrća radi zaštite proizvođača, potrošača te definiranja standarda kvalitete</w:t>
      </w:r>
    </w:p>
    <w:p w14:paraId="66B34E6F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provođenje znanstvenih i drugih istraživanja iz područja biljnoga zdravstva, sjemenarstva, voćarstva, maslinarstva, povrćarstva, čimbenika kakvoće maslinovog ulja te prerade i skladištenja žitarica, voća, povrća i maslina</w:t>
      </w:r>
    </w:p>
    <w:p w14:paraId="07D4ECD7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 xml:space="preserve">- istraživanja u području pedologije, zaštite tla i podzemne vode na poljoprivrednom zemljištu, analize tla, biljnog materijala, organskih gnojiva i </w:t>
      </w:r>
      <w:proofErr w:type="spellStart"/>
      <w:r w:rsidRPr="001E53DA">
        <w:rPr>
          <w:rFonts w:ascii="Times New Roman" w:hAnsi="Times New Roman" w:cs="Times New Roman"/>
          <w:sz w:val="24"/>
          <w:szCs w:val="24"/>
        </w:rPr>
        <w:t>poboljšivača</w:t>
      </w:r>
      <w:proofErr w:type="spellEnd"/>
      <w:r w:rsidRPr="001E53DA">
        <w:rPr>
          <w:rFonts w:ascii="Times New Roman" w:hAnsi="Times New Roman" w:cs="Times New Roman"/>
          <w:sz w:val="24"/>
          <w:szCs w:val="24"/>
        </w:rPr>
        <w:t xml:space="preserve"> tla, kemijska analiza vode za navodnjavanje, istraživanja u području sigurnosti i kvalitete hrane i hrane za životinje te prehrane ljudi</w:t>
      </w:r>
    </w:p>
    <w:p w14:paraId="0E8EB8E5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provođenje istraživanja usmjerena na nove proizvode, održive sustave gospodarenja, obnovljive izvore energije, agroekološke tehnologije u proizvodnji te na utjecaje poljoprivrede u očuvanju i unapređenju okoliša</w:t>
      </w:r>
    </w:p>
    <w:p w14:paraId="1457D2EE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istraživanja ekonomike poljoprivrede, ekonomike u preradi poljoprivrednih proizvoda i u proizvodnji hrane, ruralnog prostora i razvoja te sociologije sela, osobito usmjerena na agrarnu i ruralnu politiku Europske unije, na izradu podloga za ocjenu i donošenje mjera agrarne i prehrambene politike i politike ruralnog razvoja te na tržište i marketing poljoprivredno-prehrambenih proizvoda</w:t>
      </w:r>
    </w:p>
    <w:p w14:paraId="0843AE9C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i čimbenike povećanja konkurentnosti</w:t>
      </w:r>
    </w:p>
    <w:p w14:paraId="278E485A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provođenje istraživačkih i razvojnih djelatnosti iz predmetnog područja</w:t>
      </w:r>
    </w:p>
    <w:p w14:paraId="187A6895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poljoprivredna proizvodnja, primarna prerada, promet poljoprivrednim proizvodima i prerađevinama</w:t>
      </w:r>
    </w:p>
    <w:p w14:paraId="2B0AE556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pružanje znanstvene i stručne potpore Ministarstvu iz djelokruga Agencije</w:t>
      </w:r>
    </w:p>
    <w:p w14:paraId="5C0CD979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pružanje pomoći pri uspostavi i djelovanju udruga poljoprivrednih proizvođača i proizvođačkih organizacija</w:t>
      </w:r>
    </w:p>
    <w:p w14:paraId="73FFF0DD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stručna usavršavanja poljoprivrednika, širenje znanja i suradnja s gospodarskim sektorom, stručno i poslovno savjetovanje</w:t>
      </w:r>
    </w:p>
    <w:p w14:paraId="3CC83C6E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stručno i poslovno savjetovanje, konzalting, organizacija stručnih i znanstvenih savjetovanja, stočarskih izložbi, smotri, izložbi poljoprivrednih proizvoda, seminara i drugih manifestacija iz djelokruga rada Agencije</w:t>
      </w:r>
    </w:p>
    <w:p w14:paraId="68C32266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izdavačka i bibliotečna djelatnost vezana uz temeljnu djelatnost</w:t>
      </w:r>
    </w:p>
    <w:p w14:paraId="210B861D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izrada stručne podloge i sudjelovanje u izradi nacrta propisa iz područja djelatnosti Agencije</w:t>
      </w:r>
    </w:p>
    <w:p w14:paraId="5224BEF5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suradnja s institutima, zavodima, akademskom zajednicom, laboratorijima i drugim pravnim osobama u Republici Hrvatskoj uključenim u sustav sigurnosti hrane, hrane za životinje te u ostalim djelatnostima Agencije</w:t>
      </w:r>
    </w:p>
    <w:p w14:paraId="66BE8E39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Agencija surađuje s državama članicama Europske unije te s međunarodnim institucijama i organizacijama koje imaju slične zadaće kao i Agencija</w:t>
      </w:r>
    </w:p>
    <w:p w14:paraId="37631D04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lastRenderedPageBreak/>
        <w:t>- Agencija je nacionalna kontakt točka Europske agencije za sigurnost hrane (u daljnjem tekstu: EFSA) te osigurava razmjenu informacija između EFSA-e i nacionalnih dionika</w:t>
      </w:r>
    </w:p>
    <w:p w14:paraId="705CE30A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Agencija traži znanstveno mišljenje od EFSA-e na zahtjev Ministarstva, ministarstva nadležnog za zdravstvo i vlastitu inicijativu</w:t>
      </w:r>
    </w:p>
    <w:p w14:paraId="367EE680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promocija hrvatskih poljoprivrednih i prehrambenih proizvoda te njihova kupnja i prodaja u svrhu promocije koje se ne mogu obavljati radi stjecanja dobiti i</w:t>
      </w:r>
    </w:p>
    <w:p w14:paraId="3D5D9DAF" w14:textId="77777777" w:rsidR="00931F18" w:rsidRPr="001E53DA" w:rsidRDefault="00931F18" w:rsidP="0093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- obavljanje drugih poslova i zadataka određenih propisima iz područja djelatnosti Agencije.</w:t>
      </w:r>
    </w:p>
    <w:p w14:paraId="4B770C9A" w14:textId="77777777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B5B78" w14:textId="77777777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0D72B" w14:textId="77777777" w:rsidR="00931F18" w:rsidRPr="001E53DA" w:rsidRDefault="00931F18" w:rsidP="0093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B7EE4" w14:textId="77777777" w:rsidR="00931F18" w:rsidRPr="00452F59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52F59">
        <w:rPr>
          <w:rFonts w:ascii="Times New Roman" w:hAnsi="Times New Roman" w:cs="Times New Roman"/>
          <w:i/>
          <w:iCs/>
          <w:sz w:val="24"/>
          <w:szCs w:val="24"/>
        </w:rPr>
        <w:t>Unutarnje ustrojstvo</w:t>
      </w:r>
    </w:p>
    <w:p w14:paraId="64AFA460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41F5E1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3DA">
        <w:rPr>
          <w:rFonts w:ascii="Times New Roman" w:hAnsi="Times New Roman" w:cs="Times New Roman"/>
          <w:sz w:val="24"/>
          <w:szCs w:val="24"/>
        </w:rPr>
        <w:t>Članak 4.</w:t>
      </w:r>
    </w:p>
    <w:p w14:paraId="1A828E02" w14:textId="77777777" w:rsidR="00931F18" w:rsidRPr="001E53DA" w:rsidRDefault="00931F18" w:rsidP="00931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8EB154" w14:textId="77777777" w:rsidR="00931F18" w:rsidRPr="001E53DA" w:rsidRDefault="00931F18" w:rsidP="00931F18">
      <w:pPr>
        <w:autoSpaceDE w:val="0"/>
        <w:autoSpaceDN w:val="0"/>
        <w:adjustRightInd w:val="0"/>
        <w:spacing w:after="0" w:line="240" w:lineRule="auto"/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</w:pPr>
      <w:r w:rsidRPr="001E53DA"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  <w:t>(1) Unutarnji ustroj, ovlasti, odgovornosti, način odlučivanja tijela Agencije te druga pitanja od značenja za obavljanje djelatnosti i poslovanje Agencije posebno se uređuju Statutom.</w:t>
      </w:r>
    </w:p>
    <w:p w14:paraId="0635ABC0" w14:textId="77777777" w:rsidR="00931F18" w:rsidRPr="001E53DA" w:rsidRDefault="00931F18" w:rsidP="00931F18">
      <w:pPr>
        <w:autoSpaceDE w:val="0"/>
        <w:autoSpaceDN w:val="0"/>
        <w:adjustRightInd w:val="0"/>
        <w:spacing w:after="0" w:line="240" w:lineRule="auto"/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</w:pPr>
    </w:p>
    <w:p w14:paraId="540A9C1F" w14:textId="77777777" w:rsidR="00931F18" w:rsidRPr="001E53DA" w:rsidRDefault="00931F18" w:rsidP="00931F18">
      <w:pPr>
        <w:autoSpaceDE w:val="0"/>
        <w:autoSpaceDN w:val="0"/>
        <w:adjustRightInd w:val="0"/>
        <w:spacing w:after="0" w:line="240" w:lineRule="auto"/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</w:pPr>
      <w:r w:rsidRPr="001E53DA"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  <w:t>(2) Djelatnost Agencije obavlja se kroz ustrojstvene jedinice.</w:t>
      </w:r>
    </w:p>
    <w:p w14:paraId="36143405" w14:textId="77777777" w:rsidR="00931F18" w:rsidRPr="001E53DA" w:rsidRDefault="00931F18" w:rsidP="00931F18">
      <w:pPr>
        <w:autoSpaceDE w:val="0"/>
        <w:autoSpaceDN w:val="0"/>
        <w:adjustRightInd w:val="0"/>
        <w:spacing w:after="0" w:line="240" w:lineRule="auto"/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</w:pPr>
    </w:p>
    <w:p w14:paraId="401C66BA" w14:textId="77777777" w:rsidR="00931F18" w:rsidRPr="001E53DA" w:rsidRDefault="00931F18" w:rsidP="00931F18">
      <w:pPr>
        <w:autoSpaceDE w:val="0"/>
        <w:autoSpaceDN w:val="0"/>
        <w:adjustRightInd w:val="0"/>
        <w:spacing w:after="0" w:line="240" w:lineRule="auto"/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</w:pPr>
      <w:r w:rsidRPr="001E53DA"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  <w:t>(3) Ustrojstvene jedinice Agencije su:</w:t>
      </w:r>
    </w:p>
    <w:p w14:paraId="1C9DCF47" w14:textId="77777777" w:rsidR="00931F18" w:rsidRPr="001E53DA" w:rsidRDefault="00931F18" w:rsidP="00931F18">
      <w:pPr>
        <w:autoSpaceDE w:val="0"/>
        <w:autoSpaceDN w:val="0"/>
        <w:adjustRightInd w:val="0"/>
        <w:spacing w:after="0" w:line="240" w:lineRule="auto"/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</w:pPr>
      <w:r w:rsidRPr="001E53DA"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  <w:t>- Ured ravnatelja sa sjedištem u Osijeku</w:t>
      </w:r>
    </w:p>
    <w:p w14:paraId="6D25AB3C" w14:textId="77777777" w:rsidR="00931F18" w:rsidRPr="001E53DA" w:rsidRDefault="00931F18" w:rsidP="00931F18">
      <w:pPr>
        <w:autoSpaceDE w:val="0"/>
        <w:autoSpaceDN w:val="0"/>
        <w:adjustRightInd w:val="0"/>
        <w:spacing w:after="0" w:line="240" w:lineRule="auto"/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</w:pPr>
      <w:r w:rsidRPr="001E53DA"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  <w:t>- Sektor za podršku poslovnih procesa sa sjedištem u</w:t>
      </w:r>
    </w:p>
    <w:p w14:paraId="592711D5" w14:textId="77777777" w:rsidR="00931F18" w:rsidRPr="001E53DA" w:rsidRDefault="00931F18" w:rsidP="00931F18">
      <w:pPr>
        <w:autoSpaceDE w:val="0"/>
        <w:autoSpaceDN w:val="0"/>
        <w:adjustRightInd w:val="0"/>
        <w:spacing w:after="0" w:line="240" w:lineRule="auto"/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</w:pPr>
      <w:r w:rsidRPr="001E53DA"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  <w:t>Osijeku</w:t>
      </w:r>
    </w:p>
    <w:p w14:paraId="4AE40E17" w14:textId="77777777" w:rsidR="00931F18" w:rsidRPr="001E53DA" w:rsidRDefault="00931F18" w:rsidP="00931F18">
      <w:pPr>
        <w:autoSpaceDE w:val="0"/>
        <w:autoSpaceDN w:val="0"/>
        <w:adjustRightInd w:val="0"/>
        <w:spacing w:after="0" w:line="240" w:lineRule="auto"/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</w:pPr>
      <w:r w:rsidRPr="001E53DA"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  <w:t>- Centar za sjemenarstvo i rasadničarstvo sa sjedištem u</w:t>
      </w:r>
    </w:p>
    <w:p w14:paraId="29FD6FE8" w14:textId="77777777" w:rsidR="00931F18" w:rsidRPr="001E53DA" w:rsidRDefault="00931F18" w:rsidP="00931F18">
      <w:pPr>
        <w:autoSpaceDE w:val="0"/>
        <w:autoSpaceDN w:val="0"/>
        <w:adjustRightInd w:val="0"/>
        <w:spacing w:after="0" w:line="240" w:lineRule="auto"/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</w:pPr>
      <w:r w:rsidRPr="001E53DA"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  <w:t>Osijeku</w:t>
      </w:r>
    </w:p>
    <w:p w14:paraId="7ABAF22A" w14:textId="77777777" w:rsidR="00931F18" w:rsidRPr="001E53DA" w:rsidRDefault="00931F18" w:rsidP="00931F18">
      <w:pPr>
        <w:autoSpaceDE w:val="0"/>
        <w:autoSpaceDN w:val="0"/>
        <w:adjustRightInd w:val="0"/>
        <w:spacing w:after="0" w:line="240" w:lineRule="auto"/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</w:pPr>
      <w:r w:rsidRPr="001E53DA"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  <w:t>- Centar za zaštitu bilja sa sjedištem u Zagrebu</w:t>
      </w:r>
    </w:p>
    <w:p w14:paraId="70E9421F" w14:textId="77777777" w:rsidR="00931F18" w:rsidRPr="001E53DA" w:rsidRDefault="00931F18" w:rsidP="00931F18">
      <w:pPr>
        <w:autoSpaceDE w:val="0"/>
        <w:autoSpaceDN w:val="0"/>
        <w:adjustRightInd w:val="0"/>
        <w:spacing w:after="0" w:line="240" w:lineRule="auto"/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</w:pPr>
      <w:r w:rsidRPr="001E53DA"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  <w:t>- Centar za tlo sa sjedištem u Osijeku</w:t>
      </w:r>
    </w:p>
    <w:p w14:paraId="3F9A8BAF" w14:textId="77777777" w:rsidR="00931F18" w:rsidRPr="001E53DA" w:rsidRDefault="00931F18" w:rsidP="00931F18">
      <w:pPr>
        <w:autoSpaceDE w:val="0"/>
        <w:autoSpaceDN w:val="0"/>
        <w:adjustRightInd w:val="0"/>
        <w:spacing w:after="0" w:line="240" w:lineRule="auto"/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</w:pPr>
      <w:r w:rsidRPr="001E53DA"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  <w:t>- Centar za sigurnost hrane sa sjedištem u Osijeku</w:t>
      </w:r>
    </w:p>
    <w:p w14:paraId="26ED8C1F" w14:textId="77777777" w:rsidR="00931F18" w:rsidRPr="001E53DA" w:rsidRDefault="00931F18" w:rsidP="00931F18">
      <w:pPr>
        <w:autoSpaceDE w:val="0"/>
        <w:autoSpaceDN w:val="0"/>
        <w:adjustRightInd w:val="0"/>
        <w:spacing w:after="0" w:line="240" w:lineRule="auto"/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</w:pPr>
      <w:r w:rsidRPr="001E53DA"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  <w:t>- Centar za stočarstvo sa sjedištem u Osijeku</w:t>
      </w:r>
    </w:p>
    <w:p w14:paraId="0225490C" w14:textId="77777777" w:rsidR="00931F18" w:rsidRPr="001E53DA" w:rsidRDefault="00931F18" w:rsidP="00931F18">
      <w:pPr>
        <w:autoSpaceDE w:val="0"/>
        <w:autoSpaceDN w:val="0"/>
        <w:adjustRightInd w:val="0"/>
        <w:spacing w:after="0" w:line="240" w:lineRule="auto"/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</w:pPr>
      <w:r w:rsidRPr="001E53DA"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  <w:t>- Centar za kontrolu kvalitete stočarskih proizvoda sa</w:t>
      </w:r>
    </w:p>
    <w:p w14:paraId="6B700548" w14:textId="77777777" w:rsidR="00931F18" w:rsidRPr="001E53DA" w:rsidRDefault="00931F18" w:rsidP="00931F18">
      <w:pPr>
        <w:autoSpaceDE w:val="0"/>
        <w:autoSpaceDN w:val="0"/>
        <w:adjustRightInd w:val="0"/>
        <w:spacing w:after="0" w:line="240" w:lineRule="auto"/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</w:pPr>
      <w:r w:rsidRPr="001E53DA"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  <w:t>sjedištem u Križevcima</w:t>
      </w:r>
    </w:p>
    <w:p w14:paraId="438796A4" w14:textId="77777777" w:rsidR="00931F18" w:rsidRPr="001E53DA" w:rsidRDefault="00931F18" w:rsidP="00931F18">
      <w:pPr>
        <w:autoSpaceDE w:val="0"/>
        <w:autoSpaceDN w:val="0"/>
        <w:adjustRightInd w:val="0"/>
        <w:spacing w:after="0" w:line="240" w:lineRule="auto"/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</w:pPr>
      <w:r w:rsidRPr="001E53DA"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  <w:t xml:space="preserve">- Centar za vinogradarstvo, vinarstvo i </w:t>
      </w:r>
      <w:proofErr w:type="spellStart"/>
      <w:r w:rsidRPr="001E53DA"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  <w:t>uljarstvo</w:t>
      </w:r>
      <w:proofErr w:type="spellEnd"/>
      <w:r w:rsidRPr="001E53DA"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  <w:t xml:space="preserve"> sa</w:t>
      </w:r>
    </w:p>
    <w:p w14:paraId="43AAE952" w14:textId="77777777" w:rsidR="00931F18" w:rsidRPr="001E53DA" w:rsidRDefault="00931F18" w:rsidP="00931F18">
      <w:pPr>
        <w:autoSpaceDE w:val="0"/>
        <w:autoSpaceDN w:val="0"/>
        <w:adjustRightInd w:val="0"/>
        <w:spacing w:after="0" w:line="240" w:lineRule="auto"/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</w:pPr>
      <w:r w:rsidRPr="001E53DA"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  <w:t>sjedištem u Zagrebu</w:t>
      </w:r>
    </w:p>
    <w:p w14:paraId="0EC5BD2B" w14:textId="77777777" w:rsidR="00931F18" w:rsidRPr="001E53DA" w:rsidRDefault="00931F18" w:rsidP="00931F18">
      <w:pPr>
        <w:autoSpaceDE w:val="0"/>
        <w:autoSpaceDN w:val="0"/>
        <w:adjustRightInd w:val="0"/>
        <w:spacing w:after="0" w:line="240" w:lineRule="auto"/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</w:pPr>
      <w:r w:rsidRPr="001E53DA"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  <w:t>- Centar za voćarstvo i povrćarstvo sa sjedištem u</w:t>
      </w:r>
    </w:p>
    <w:p w14:paraId="52F6CDF2" w14:textId="77777777" w:rsidR="00931F18" w:rsidRPr="001E53DA" w:rsidRDefault="00931F18" w:rsidP="00931F18">
      <w:pPr>
        <w:autoSpaceDE w:val="0"/>
        <w:autoSpaceDN w:val="0"/>
        <w:adjustRightInd w:val="0"/>
        <w:spacing w:after="0" w:line="240" w:lineRule="auto"/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</w:pPr>
      <w:r w:rsidRPr="001E53DA"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  <w:t>Zagrebu.</w:t>
      </w:r>
    </w:p>
    <w:p w14:paraId="6147A703" w14:textId="77777777" w:rsidR="00931F18" w:rsidRPr="001E53DA" w:rsidRDefault="00931F18" w:rsidP="00931F18">
      <w:pPr>
        <w:autoSpaceDE w:val="0"/>
        <w:autoSpaceDN w:val="0"/>
        <w:adjustRightInd w:val="0"/>
        <w:spacing w:after="0" w:line="240" w:lineRule="auto"/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</w:pPr>
    </w:p>
    <w:p w14:paraId="0FE488BD" w14:textId="183508B8" w:rsidR="00605525" w:rsidRDefault="00931F18" w:rsidP="00931F18">
      <w:pPr>
        <w:pStyle w:val="NoSpacing"/>
      </w:pPr>
      <w:r w:rsidRPr="001E53DA"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  <w:t>(4) Agencija može osnivati podružnice, uz prethod</w:t>
      </w:r>
      <w:r>
        <w:rPr>
          <w:rFonts w:ascii="Times New Roman" w:eastAsia="Roboto-Regular" w:hAnsi="Times New Roman" w:cs="Times New Roman"/>
          <w:kern w:val="0"/>
          <w:sz w:val="24"/>
          <w:szCs w:val="24"/>
          <w14:ligatures w14:val="none"/>
        </w:rPr>
        <w:t>nu suglasnost Ministarstva.</w:t>
      </w:r>
    </w:p>
    <w:sectPr w:rsidR="00605525" w:rsidSect="00192097">
      <w:footerReference w:type="default" r:id="rId10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F30A3" w14:textId="77777777" w:rsidR="009346A2" w:rsidRDefault="009346A2" w:rsidP="004F4114">
      <w:pPr>
        <w:spacing w:after="0" w:line="240" w:lineRule="auto"/>
      </w:pPr>
      <w:r>
        <w:separator/>
      </w:r>
    </w:p>
  </w:endnote>
  <w:endnote w:type="continuationSeparator" w:id="0">
    <w:p w14:paraId="74B4A5F5" w14:textId="77777777" w:rsidR="009346A2" w:rsidRDefault="009346A2" w:rsidP="004F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4B3D5" w14:textId="165F0DDD" w:rsidR="003B1843" w:rsidRDefault="003B1843">
    <w:pPr>
      <w:pStyle w:val="Footer"/>
      <w:jc w:val="right"/>
    </w:pPr>
  </w:p>
  <w:p w14:paraId="5634F861" w14:textId="77777777" w:rsidR="00A95545" w:rsidRDefault="00A955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6214833"/>
      <w:docPartObj>
        <w:docPartGallery w:val="Page Numbers (Bottom of Page)"/>
        <w:docPartUnique/>
      </w:docPartObj>
    </w:sdtPr>
    <w:sdtEndPr/>
    <w:sdtContent>
      <w:p w14:paraId="688AE21D" w14:textId="77777777" w:rsidR="00B838AD" w:rsidRDefault="00B838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115B5C" w14:textId="77777777" w:rsidR="00B838AD" w:rsidRDefault="00B83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C88FA" w14:textId="77777777" w:rsidR="009346A2" w:rsidRDefault="009346A2" w:rsidP="004F4114">
      <w:pPr>
        <w:spacing w:after="0" w:line="240" w:lineRule="auto"/>
      </w:pPr>
      <w:r>
        <w:separator/>
      </w:r>
    </w:p>
  </w:footnote>
  <w:footnote w:type="continuationSeparator" w:id="0">
    <w:p w14:paraId="78C548D1" w14:textId="77777777" w:rsidR="009346A2" w:rsidRDefault="009346A2" w:rsidP="004F4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37A10"/>
    <w:multiLevelType w:val="hybridMultilevel"/>
    <w:tmpl w:val="72EAF4A4"/>
    <w:lvl w:ilvl="0" w:tplc="B272578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AA4484"/>
    <w:multiLevelType w:val="hybridMultilevel"/>
    <w:tmpl w:val="026C3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18"/>
    <w:rsid w:val="00017C24"/>
    <w:rsid w:val="00036448"/>
    <w:rsid w:val="000462C0"/>
    <w:rsid w:val="000475BC"/>
    <w:rsid w:val="0006103B"/>
    <w:rsid w:val="00066C1B"/>
    <w:rsid w:val="000802C2"/>
    <w:rsid w:val="000A56A9"/>
    <w:rsid w:val="000B3A2A"/>
    <w:rsid w:val="000D3680"/>
    <w:rsid w:val="000F0389"/>
    <w:rsid w:val="00101503"/>
    <w:rsid w:val="001537B0"/>
    <w:rsid w:val="00164088"/>
    <w:rsid w:val="0017090E"/>
    <w:rsid w:val="00175BF2"/>
    <w:rsid w:val="0018578E"/>
    <w:rsid w:val="00192097"/>
    <w:rsid w:val="001A5240"/>
    <w:rsid w:val="001C1C1E"/>
    <w:rsid w:val="001E1D9E"/>
    <w:rsid w:val="00215AD4"/>
    <w:rsid w:val="002215FA"/>
    <w:rsid w:val="0029042F"/>
    <w:rsid w:val="00292C8C"/>
    <w:rsid w:val="002A43EF"/>
    <w:rsid w:val="002A5016"/>
    <w:rsid w:val="002A5EA8"/>
    <w:rsid w:val="002D5E2D"/>
    <w:rsid w:val="002E056F"/>
    <w:rsid w:val="002F3A5E"/>
    <w:rsid w:val="0031044F"/>
    <w:rsid w:val="003203C6"/>
    <w:rsid w:val="003424EA"/>
    <w:rsid w:val="00366754"/>
    <w:rsid w:val="003B1843"/>
    <w:rsid w:val="003D05CD"/>
    <w:rsid w:val="003D7081"/>
    <w:rsid w:val="003F1EB0"/>
    <w:rsid w:val="00412C0F"/>
    <w:rsid w:val="0042156D"/>
    <w:rsid w:val="00424FE0"/>
    <w:rsid w:val="0044379B"/>
    <w:rsid w:val="0045434E"/>
    <w:rsid w:val="0045542F"/>
    <w:rsid w:val="00485F21"/>
    <w:rsid w:val="00494D69"/>
    <w:rsid w:val="004A48AD"/>
    <w:rsid w:val="004A54BE"/>
    <w:rsid w:val="004A6756"/>
    <w:rsid w:val="004C62F9"/>
    <w:rsid w:val="004D3F9E"/>
    <w:rsid w:val="004F0F8B"/>
    <w:rsid w:val="004F2CFE"/>
    <w:rsid w:val="004F4114"/>
    <w:rsid w:val="00505D5C"/>
    <w:rsid w:val="005222E1"/>
    <w:rsid w:val="00552019"/>
    <w:rsid w:val="00572651"/>
    <w:rsid w:val="0057601B"/>
    <w:rsid w:val="00581024"/>
    <w:rsid w:val="005B61BF"/>
    <w:rsid w:val="005C0362"/>
    <w:rsid w:val="005C27DB"/>
    <w:rsid w:val="005C6FCA"/>
    <w:rsid w:val="00605525"/>
    <w:rsid w:val="0062183B"/>
    <w:rsid w:val="00622E99"/>
    <w:rsid w:val="00624F5C"/>
    <w:rsid w:val="0064359F"/>
    <w:rsid w:val="0068094A"/>
    <w:rsid w:val="006B1518"/>
    <w:rsid w:val="006B67EC"/>
    <w:rsid w:val="006D4467"/>
    <w:rsid w:val="006E467C"/>
    <w:rsid w:val="007274DA"/>
    <w:rsid w:val="00735967"/>
    <w:rsid w:val="0074421F"/>
    <w:rsid w:val="007D076E"/>
    <w:rsid w:val="00830629"/>
    <w:rsid w:val="00831593"/>
    <w:rsid w:val="00836CAF"/>
    <w:rsid w:val="00870D5E"/>
    <w:rsid w:val="0088239A"/>
    <w:rsid w:val="00883794"/>
    <w:rsid w:val="00885032"/>
    <w:rsid w:val="008B79A2"/>
    <w:rsid w:val="008B7F11"/>
    <w:rsid w:val="008E2A06"/>
    <w:rsid w:val="009021D3"/>
    <w:rsid w:val="00911E5B"/>
    <w:rsid w:val="00931F18"/>
    <w:rsid w:val="009346A2"/>
    <w:rsid w:val="009349A9"/>
    <w:rsid w:val="00937A44"/>
    <w:rsid w:val="0095436A"/>
    <w:rsid w:val="00954A7D"/>
    <w:rsid w:val="009833DC"/>
    <w:rsid w:val="0099572F"/>
    <w:rsid w:val="009B462A"/>
    <w:rsid w:val="009D7543"/>
    <w:rsid w:val="00A11756"/>
    <w:rsid w:val="00A201F4"/>
    <w:rsid w:val="00A31CE6"/>
    <w:rsid w:val="00A36BB7"/>
    <w:rsid w:val="00A41C60"/>
    <w:rsid w:val="00A838DC"/>
    <w:rsid w:val="00A95545"/>
    <w:rsid w:val="00AD1E06"/>
    <w:rsid w:val="00AD21AB"/>
    <w:rsid w:val="00AE5890"/>
    <w:rsid w:val="00B12B76"/>
    <w:rsid w:val="00B144EA"/>
    <w:rsid w:val="00B403EE"/>
    <w:rsid w:val="00B838AD"/>
    <w:rsid w:val="00BA121A"/>
    <w:rsid w:val="00BC5E92"/>
    <w:rsid w:val="00C034BD"/>
    <w:rsid w:val="00C037CB"/>
    <w:rsid w:val="00C15CF0"/>
    <w:rsid w:val="00C17FB8"/>
    <w:rsid w:val="00C32120"/>
    <w:rsid w:val="00C53046"/>
    <w:rsid w:val="00C571D9"/>
    <w:rsid w:val="00C66B91"/>
    <w:rsid w:val="00C7742D"/>
    <w:rsid w:val="00CA5F6A"/>
    <w:rsid w:val="00CB0E2C"/>
    <w:rsid w:val="00CD1DF9"/>
    <w:rsid w:val="00CD5247"/>
    <w:rsid w:val="00D02AEF"/>
    <w:rsid w:val="00D06E28"/>
    <w:rsid w:val="00D83DCC"/>
    <w:rsid w:val="00D928AE"/>
    <w:rsid w:val="00DA364E"/>
    <w:rsid w:val="00DA4BDE"/>
    <w:rsid w:val="00DD30C2"/>
    <w:rsid w:val="00DD7550"/>
    <w:rsid w:val="00DE126A"/>
    <w:rsid w:val="00E33346"/>
    <w:rsid w:val="00E6466D"/>
    <w:rsid w:val="00E749D9"/>
    <w:rsid w:val="00E77E33"/>
    <w:rsid w:val="00EE2E95"/>
    <w:rsid w:val="00F03FFC"/>
    <w:rsid w:val="00F1194F"/>
    <w:rsid w:val="00F34E80"/>
    <w:rsid w:val="00F34F21"/>
    <w:rsid w:val="00F41E38"/>
    <w:rsid w:val="00F60350"/>
    <w:rsid w:val="00F73052"/>
    <w:rsid w:val="00F86A86"/>
    <w:rsid w:val="00FA6995"/>
    <w:rsid w:val="00FB39CC"/>
    <w:rsid w:val="00FB4744"/>
    <w:rsid w:val="00FC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0C612D"/>
  <w15:chartTrackingRefBased/>
  <w15:docId w15:val="{82808D61-EB74-47FE-8782-76094662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F18"/>
  </w:style>
  <w:style w:type="paragraph" w:styleId="Heading1">
    <w:name w:val="heading 1"/>
    <w:basedOn w:val="Normal"/>
    <w:next w:val="Normal"/>
    <w:link w:val="Heading1Char"/>
    <w:uiPriority w:val="9"/>
    <w:qFormat/>
    <w:rsid w:val="0093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F1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31F18"/>
    <w:pPr>
      <w:spacing w:after="0" w:line="240" w:lineRule="auto"/>
    </w:pPr>
  </w:style>
  <w:style w:type="table" w:styleId="TableGrid">
    <w:name w:val="Table Grid"/>
    <w:basedOn w:val="TableNormal"/>
    <w:rsid w:val="00931F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31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F18"/>
  </w:style>
  <w:style w:type="paragraph" w:styleId="Header">
    <w:name w:val="header"/>
    <w:basedOn w:val="Normal"/>
    <w:link w:val="HeaderChar"/>
    <w:uiPriority w:val="99"/>
    <w:unhideWhenUsed/>
    <w:rsid w:val="004F4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114"/>
  </w:style>
  <w:style w:type="paragraph" w:styleId="Revision">
    <w:name w:val="Revision"/>
    <w:hidden/>
    <w:uiPriority w:val="99"/>
    <w:semiHidden/>
    <w:rsid w:val="00175BF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1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240BE-746A-4135-9971-480C4CB8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3647</Words>
  <Characters>20792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24391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Papić</dc:creator>
  <cp:keywords/>
  <dc:description/>
  <cp:lastModifiedBy>Domagoj Dodig</cp:lastModifiedBy>
  <cp:revision>4</cp:revision>
  <dcterms:created xsi:type="dcterms:W3CDTF">2025-09-02T09:48:00Z</dcterms:created>
  <dcterms:modified xsi:type="dcterms:W3CDTF">2025-09-02T10:00:00Z</dcterms:modified>
</cp:coreProperties>
</file>