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BE09" w14:textId="77777777" w:rsidR="00D300A2" w:rsidRPr="00233A79" w:rsidRDefault="00D300A2" w:rsidP="00D300A2">
      <w:pPr>
        <w:jc w:val="center"/>
        <w:rPr>
          <w:rFonts w:ascii="Times New Roman" w:hAnsi="Times New Roman"/>
        </w:rPr>
      </w:pPr>
      <w:r w:rsidRPr="00233A79">
        <w:rPr>
          <w:rFonts w:ascii="Times New Roman" w:hAnsi="Times New Roman"/>
          <w:noProof/>
          <w:lang w:eastAsia="hr-HR"/>
        </w:rPr>
        <w:drawing>
          <wp:inline distT="0" distB="0" distL="0" distR="0" wp14:anchorId="5C8EE2FF" wp14:editId="70A72C32">
            <wp:extent cx="504825" cy="6858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A79">
        <w:rPr>
          <w:rFonts w:ascii="Times New Roman" w:hAnsi="Times New Roman"/>
        </w:rPr>
        <w:fldChar w:fldCharType="begin"/>
      </w:r>
      <w:r w:rsidRPr="00233A79">
        <w:rPr>
          <w:rFonts w:ascii="Times New Roman" w:hAnsi="Times New Roman"/>
        </w:rPr>
        <w:instrText xml:space="preserve"> INCLUDEPICTURE "http://www.inet.hr/~box/images/grb-rh.gif" \* MERGEFORMATINET </w:instrText>
      </w:r>
      <w:r w:rsidRPr="00233A79">
        <w:rPr>
          <w:rFonts w:ascii="Times New Roman" w:hAnsi="Times New Roman"/>
        </w:rPr>
        <w:fldChar w:fldCharType="end"/>
      </w:r>
    </w:p>
    <w:p w14:paraId="6DC95F3F" w14:textId="77777777" w:rsidR="00D300A2" w:rsidRPr="00233A79" w:rsidRDefault="00D300A2" w:rsidP="00D300A2">
      <w:pPr>
        <w:spacing w:before="60" w:after="1680"/>
        <w:jc w:val="center"/>
        <w:rPr>
          <w:rFonts w:ascii="Times New Roman" w:hAnsi="Times New Roman"/>
          <w:sz w:val="28"/>
        </w:rPr>
      </w:pPr>
      <w:r w:rsidRPr="00233A79">
        <w:rPr>
          <w:rFonts w:ascii="Times New Roman" w:hAnsi="Times New Roman"/>
          <w:sz w:val="28"/>
        </w:rPr>
        <w:t>VLADA REPUBLIKE HRVATSKE</w:t>
      </w:r>
    </w:p>
    <w:p w14:paraId="6157D704" w14:textId="242E04B0" w:rsidR="00D300A2" w:rsidRPr="00233A79" w:rsidRDefault="002914F9" w:rsidP="00D300A2">
      <w:pPr>
        <w:spacing w:after="240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Zagreb,</w:t>
      </w:r>
      <w:r w:rsidR="00995E42">
        <w:rPr>
          <w:rFonts w:ascii="Times New Roman" w:hAnsi="Times New Roman"/>
        </w:rPr>
        <w:t xml:space="preserve"> 11. rujna</w:t>
      </w:r>
      <w:r w:rsidR="00D300A2">
        <w:rPr>
          <w:rFonts w:ascii="Times New Roman" w:hAnsi="Times New Roman"/>
        </w:rPr>
        <w:t xml:space="preserve"> </w:t>
      </w:r>
      <w:r w:rsidR="00D300A2" w:rsidRPr="00233A79">
        <w:rPr>
          <w:rFonts w:ascii="Times New Roman" w:hAnsi="Times New Roman"/>
        </w:rPr>
        <w:t>202</w:t>
      </w:r>
      <w:r w:rsidR="00D300A2">
        <w:rPr>
          <w:rFonts w:ascii="Times New Roman" w:hAnsi="Times New Roman"/>
        </w:rPr>
        <w:t>5</w:t>
      </w:r>
      <w:r w:rsidR="00D300A2" w:rsidRPr="00233A79">
        <w:rPr>
          <w:rFonts w:ascii="Times New Roman" w:hAnsi="Times New Roman"/>
        </w:rPr>
        <w:t>.</w:t>
      </w:r>
    </w:p>
    <w:p w14:paraId="01E09A49" w14:textId="77777777" w:rsidR="00D300A2" w:rsidRPr="00A16AC2" w:rsidRDefault="00D300A2" w:rsidP="00D300A2">
      <w:pPr>
        <w:spacing w:line="360" w:lineRule="auto"/>
      </w:pPr>
      <w:r w:rsidRPr="00A16AC2">
        <w:t>_______________________________________________________________________</w:t>
      </w:r>
      <w:r>
        <w:t>_________</w:t>
      </w:r>
      <w:r w:rsidRPr="00A16AC2">
        <w:t>__</w:t>
      </w:r>
    </w:p>
    <w:p w14:paraId="1AF3D4AB" w14:textId="77777777" w:rsidR="00D300A2" w:rsidRPr="00A16AC2" w:rsidRDefault="00D300A2" w:rsidP="00D300A2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D300A2" w:rsidRPr="00A16AC2" w:rsidSect="00C66A01">
          <w:headerReference w:type="default" r:id="rId7"/>
          <w:footerReference w:type="default" r:id="rId8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D300A2" w:rsidRPr="005E5806" w14:paraId="0B2246AA" w14:textId="77777777" w:rsidTr="00DD7E4C">
        <w:tc>
          <w:tcPr>
            <w:tcW w:w="1951" w:type="dxa"/>
            <w:shd w:val="clear" w:color="auto" w:fill="auto"/>
          </w:tcPr>
          <w:p w14:paraId="17325BF2" w14:textId="77777777" w:rsidR="00D300A2" w:rsidRPr="005E5806" w:rsidRDefault="00D300A2" w:rsidP="00DD7E4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5E580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01FE12C2" w14:textId="77777777" w:rsidR="00D300A2" w:rsidRPr="005E5806" w:rsidRDefault="00D300A2" w:rsidP="00DD7E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6">
              <w:rPr>
                <w:rFonts w:ascii="Times New Roman" w:hAnsi="Times New Roman" w:cs="Times New Roman"/>
                <w:sz w:val="24"/>
                <w:szCs w:val="24"/>
              </w:rPr>
              <w:t>Ministarstvo kulture i medija</w:t>
            </w:r>
          </w:p>
        </w:tc>
      </w:tr>
    </w:tbl>
    <w:p w14:paraId="3CFDA55A" w14:textId="77777777" w:rsidR="00D300A2" w:rsidRPr="00A16AC2" w:rsidRDefault="00D300A2" w:rsidP="00D300A2">
      <w:pPr>
        <w:spacing w:line="360" w:lineRule="auto"/>
      </w:pPr>
      <w:r w:rsidRPr="00A16AC2">
        <w:t>__________________________________________________________________________</w:t>
      </w:r>
      <w:r>
        <w:t>________</w:t>
      </w:r>
    </w:p>
    <w:p w14:paraId="69BD4400" w14:textId="77777777" w:rsidR="00D300A2" w:rsidRPr="00A16AC2" w:rsidRDefault="00D300A2" w:rsidP="00D300A2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D300A2" w:rsidRPr="00A16AC2" w:rsidSect="00C66A01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D300A2" w:rsidRPr="005E5806" w14:paraId="13E6FE04" w14:textId="77777777" w:rsidTr="00DD7E4C">
        <w:tc>
          <w:tcPr>
            <w:tcW w:w="1951" w:type="dxa"/>
            <w:shd w:val="clear" w:color="auto" w:fill="auto"/>
          </w:tcPr>
          <w:p w14:paraId="1CE6AE83" w14:textId="77777777" w:rsidR="00D300A2" w:rsidRPr="005E5806" w:rsidRDefault="00D300A2" w:rsidP="00DD7E4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5E580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58C18A64" w14:textId="27374D2C" w:rsidR="00D300A2" w:rsidRPr="005E5806" w:rsidRDefault="00D300A2" w:rsidP="00DD7E4C">
            <w:pPr>
              <w:pStyle w:val="NoSpacing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hr-HR"/>
              </w:rPr>
              <w:t>Izvješće o radu i poslovanju</w:t>
            </w:r>
            <w:r w:rsidRPr="005E5806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hr-HR"/>
              </w:rPr>
              <w:t>Hrvatske radiotelevizije za 2024</w:t>
            </w:r>
            <w:r w:rsidRPr="005E5806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hr-HR"/>
              </w:rPr>
              <w:t>. godinu</w:t>
            </w:r>
            <w:r w:rsidR="00DB693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hr-HR"/>
              </w:rPr>
              <w:t xml:space="preserve"> – davanje mišljenja Hrvatskome saboru</w:t>
            </w:r>
            <w:bookmarkStart w:id="0" w:name="_GoBack"/>
            <w:bookmarkEnd w:id="0"/>
          </w:p>
        </w:tc>
      </w:tr>
    </w:tbl>
    <w:p w14:paraId="1FAB9135" w14:textId="77777777" w:rsidR="00D300A2" w:rsidRPr="00A16AC2" w:rsidRDefault="00D300A2" w:rsidP="00D300A2">
      <w:pPr>
        <w:tabs>
          <w:tab w:val="left" w:pos="1843"/>
        </w:tabs>
        <w:spacing w:line="360" w:lineRule="auto"/>
        <w:ind w:left="1843" w:hanging="1843"/>
      </w:pPr>
      <w:r w:rsidRPr="00A16AC2">
        <w:t>__________________________________________________________________________</w:t>
      </w:r>
      <w:r>
        <w:t>________</w:t>
      </w:r>
    </w:p>
    <w:p w14:paraId="13EE691C" w14:textId="77777777" w:rsidR="00D300A2" w:rsidRPr="00A16AC2" w:rsidRDefault="00D300A2" w:rsidP="00D300A2"/>
    <w:p w14:paraId="3C431C42" w14:textId="77777777" w:rsidR="00D300A2" w:rsidRPr="00A16AC2" w:rsidRDefault="00D300A2" w:rsidP="00D300A2"/>
    <w:p w14:paraId="759FD595" w14:textId="77777777" w:rsidR="00D300A2" w:rsidRPr="00A16AC2" w:rsidRDefault="00D300A2" w:rsidP="00D300A2"/>
    <w:p w14:paraId="0FD1AB85" w14:textId="77777777" w:rsidR="00D300A2" w:rsidRPr="00A16AC2" w:rsidRDefault="00D300A2" w:rsidP="00D300A2"/>
    <w:p w14:paraId="79ADC07D" w14:textId="77777777" w:rsidR="00D300A2" w:rsidRPr="00A16AC2" w:rsidRDefault="00D300A2" w:rsidP="00D300A2"/>
    <w:p w14:paraId="19BE7DF0" w14:textId="77777777" w:rsidR="00D300A2" w:rsidRPr="00A16AC2" w:rsidRDefault="00D300A2" w:rsidP="00D300A2"/>
    <w:p w14:paraId="3BF223D9" w14:textId="77777777" w:rsidR="00D300A2" w:rsidRPr="00A16AC2" w:rsidRDefault="00D300A2" w:rsidP="00D300A2"/>
    <w:p w14:paraId="5356167F" w14:textId="77777777" w:rsidR="00D300A2" w:rsidRPr="00A16AC2" w:rsidRDefault="00D300A2" w:rsidP="00D300A2">
      <w:pPr>
        <w:sectPr w:rsidR="00D300A2" w:rsidRPr="00A16AC2" w:rsidSect="00C66A01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28A9D7BC" w14:textId="77777777" w:rsidR="00D300A2" w:rsidRPr="00F52556" w:rsidRDefault="00D300A2" w:rsidP="00D300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  <w:r w:rsidRPr="00F5255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  <w:lastRenderedPageBreak/>
        <w:t>Prijedlog</w:t>
      </w:r>
    </w:p>
    <w:p w14:paraId="16C619B9" w14:textId="77777777" w:rsidR="00D300A2" w:rsidRPr="00F52556" w:rsidRDefault="00D300A2" w:rsidP="00D300A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14:paraId="48D57A31" w14:textId="77777777" w:rsidR="00D300A2" w:rsidRPr="00F52556" w:rsidRDefault="00D300A2" w:rsidP="00D300A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14:paraId="40BD752E" w14:textId="77777777" w:rsidR="00D300A2" w:rsidRPr="00F52556" w:rsidRDefault="00D300A2" w:rsidP="00D300A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14:paraId="3F453536" w14:textId="77777777" w:rsidR="00D300A2" w:rsidRPr="00F52556" w:rsidRDefault="00D300A2" w:rsidP="00D300A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14:paraId="5D1727BD" w14:textId="77777777" w:rsidR="00D300A2" w:rsidRPr="00F52556" w:rsidRDefault="00D300A2" w:rsidP="00D300A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  <w:r w:rsidRPr="00F5255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  <w:t>Klasa:</w:t>
      </w:r>
    </w:p>
    <w:p w14:paraId="5C5C76AB" w14:textId="77777777" w:rsidR="00D300A2" w:rsidRPr="00F52556" w:rsidRDefault="00D300A2" w:rsidP="00D300A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  <w:r w:rsidRPr="00F5255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  <w:t>Urbroj:</w:t>
      </w:r>
    </w:p>
    <w:p w14:paraId="6241655F" w14:textId="77777777" w:rsidR="00D300A2" w:rsidRPr="00F52556" w:rsidRDefault="00D300A2" w:rsidP="00D300A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14:paraId="01DAD2E5" w14:textId="77777777" w:rsidR="00D300A2" w:rsidRPr="00F52556" w:rsidRDefault="00D300A2" w:rsidP="00D300A2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F5255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  <w:t>Zagreb,</w:t>
      </w:r>
    </w:p>
    <w:p w14:paraId="42D94573" w14:textId="77777777" w:rsidR="00D300A2" w:rsidRPr="00F52556" w:rsidRDefault="00D300A2" w:rsidP="00D300A2">
      <w:pPr>
        <w:spacing w:after="0" w:line="240" w:lineRule="auto"/>
        <w:ind w:left="4320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244A37B4" w14:textId="77777777" w:rsidR="00D300A2" w:rsidRDefault="00D300A2" w:rsidP="00D300A2">
      <w:pPr>
        <w:spacing w:after="0" w:line="240" w:lineRule="auto"/>
        <w:ind w:left="4320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4E47C696" w14:textId="77777777" w:rsidR="00D300A2" w:rsidRPr="00F52556" w:rsidRDefault="00D300A2" w:rsidP="00D300A2">
      <w:pPr>
        <w:spacing w:after="0" w:line="240" w:lineRule="auto"/>
        <w:ind w:left="4320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329A4C4C" w14:textId="77777777" w:rsidR="00D300A2" w:rsidRPr="00F52556" w:rsidRDefault="00D300A2" w:rsidP="00D300A2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  <w:r w:rsidRPr="00F5255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  <w:t>PREDSJEDNIKU HRVATSKOGA SABORA</w:t>
      </w:r>
    </w:p>
    <w:p w14:paraId="646DD759" w14:textId="77777777" w:rsidR="00D300A2" w:rsidRPr="00F52556" w:rsidRDefault="00D300A2" w:rsidP="00D300A2">
      <w:pPr>
        <w:spacing w:after="0" w:line="240" w:lineRule="auto"/>
        <w:ind w:left="4320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64EB6612" w14:textId="77777777" w:rsidR="00D300A2" w:rsidRDefault="00D300A2" w:rsidP="00D300A2">
      <w:pPr>
        <w:spacing w:after="0" w:line="240" w:lineRule="auto"/>
        <w:ind w:left="4320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35B79A3B" w14:textId="77777777" w:rsidR="00D300A2" w:rsidRPr="00F52556" w:rsidRDefault="00D300A2" w:rsidP="00D300A2">
      <w:pPr>
        <w:spacing w:after="0" w:line="240" w:lineRule="auto"/>
        <w:ind w:left="4320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5FA48D2B" w14:textId="77777777" w:rsidR="00D300A2" w:rsidRPr="00F52556" w:rsidRDefault="00D300A2" w:rsidP="00D300A2">
      <w:pPr>
        <w:spacing w:after="0" w:line="240" w:lineRule="auto"/>
        <w:ind w:left="1410" w:hanging="1410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Predmet:</w:t>
      </w: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ab/>
        <w:t xml:space="preserve">Izvješće o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radu i poslovanju Hrvatske radiotelevizije za 2024. godinu </w:t>
      </w:r>
    </w:p>
    <w:p w14:paraId="46C88C41" w14:textId="77777777" w:rsidR="00D300A2" w:rsidRPr="00F52556" w:rsidRDefault="00D300A2" w:rsidP="00D300A2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ab/>
      </w: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ab/>
      </w:r>
      <w:r w:rsidRPr="00F52556">
        <w:rPr>
          <w:rFonts w:ascii="Times New Roman" w:eastAsia="Batang" w:hAnsi="Times New Roman" w:cs="Times New Roman"/>
          <w:snapToGrid w:val="0"/>
          <w:sz w:val="24"/>
          <w:szCs w:val="24"/>
          <w:lang w:eastAsia="hr-HR"/>
        </w:rPr>
        <w:t xml:space="preserve">– </w:t>
      </w:r>
      <w:r w:rsidRPr="00F52556">
        <w:rPr>
          <w:rFonts w:ascii="Times New Roman" w:eastAsia="Batang" w:hAnsi="Times New Roman" w:cs="Times New Roman"/>
          <w:i/>
          <w:snapToGrid w:val="0"/>
          <w:sz w:val="24"/>
          <w:szCs w:val="24"/>
          <w:lang w:eastAsia="hr-HR"/>
        </w:rPr>
        <w:t>dostavlja se</w:t>
      </w:r>
      <w:r w:rsidRPr="00F52556">
        <w:rPr>
          <w:rFonts w:ascii="Times New Roman" w:eastAsia="Batang" w:hAnsi="Times New Roman" w:cs="Times New Roman"/>
          <w:snapToGrid w:val="0"/>
          <w:sz w:val="24"/>
          <w:szCs w:val="24"/>
          <w:lang w:eastAsia="hr-HR"/>
        </w:rPr>
        <w:t xml:space="preserve"> </w:t>
      </w:r>
      <w:r w:rsidRPr="00F52556">
        <w:rPr>
          <w:rFonts w:ascii="Times New Roman" w:eastAsia="Batang" w:hAnsi="Times New Roman" w:cs="Times New Roman"/>
          <w:i/>
          <w:snapToGrid w:val="0"/>
          <w:sz w:val="24"/>
          <w:szCs w:val="24"/>
          <w:lang w:eastAsia="hr-HR"/>
        </w:rPr>
        <w:t>mišljenje Vlade</w:t>
      </w:r>
    </w:p>
    <w:p w14:paraId="16B96718" w14:textId="77777777" w:rsidR="00D300A2" w:rsidRPr="00F52556" w:rsidRDefault="00D300A2" w:rsidP="00D300A2">
      <w:pPr>
        <w:spacing w:after="0" w:line="240" w:lineRule="auto"/>
        <w:rPr>
          <w:rFonts w:ascii="Times New Roman" w:eastAsia="Batang" w:hAnsi="Times New Roman" w:cs="Times New Roman"/>
          <w:snapToGrid w:val="0"/>
          <w:sz w:val="24"/>
          <w:szCs w:val="24"/>
          <w:lang w:eastAsia="hr-HR"/>
        </w:rPr>
      </w:pPr>
    </w:p>
    <w:p w14:paraId="61B4B026" w14:textId="77777777" w:rsidR="00D300A2" w:rsidRPr="00F52556" w:rsidRDefault="00D300A2" w:rsidP="00D300A2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Veza:</w:t>
      </w: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ab/>
        <w:t>Pismo Hrvatskoga sabora, KLASA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: 021-03/25-09/63, URBROJ: 65-25-3</w:t>
      </w: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, od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11. srpnja 2025</w:t>
      </w: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. godine</w:t>
      </w:r>
    </w:p>
    <w:p w14:paraId="6BD696FD" w14:textId="77777777" w:rsidR="00D300A2" w:rsidRPr="00F52556" w:rsidRDefault="00D300A2" w:rsidP="00D300A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226B6B69" w14:textId="77777777" w:rsidR="00D300A2" w:rsidRPr="00F52556" w:rsidRDefault="00D300A2" w:rsidP="00D300A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0E046C98" w14:textId="77777777" w:rsidR="00D300A2" w:rsidRDefault="00D300A2" w:rsidP="00D300A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A020E3">
        <w:rPr>
          <w:rFonts w:ascii="Times New Roman" w:hAnsi="Times New Roman"/>
          <w:sz w:val="24"/>
          <w:szCs w:val="24"/>
        </w:rPr>
        <w:t>Na temelju članka 122. stavka 2. Poslovnika Hrvatskoga sabora</w:t>
      </w:r>
      <w:r w:rsidRPr="00A020E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020E3">
        <w:rPr>
          <w:rFonts w:ascii="Times New Roman" w:hAnsi="Times New Roman"/>
          <w:sz w:val="24"/>
          <w:szCs w:val="24"/>
        </w:rPr>
        <w:t>(Naro</w:t>
      </w:r>
      <w:r>
        <w:rPr>
          <w:rFonts w:ascii="Times New Roman" w:hAnsi="Times New Roman"/>
          <w:sz w:val="24"/>
          <w:szCs w:val="24"/>
        </w:rPr>
        <w:t xml:space="preserve">dne novine, br. 81/13, 113/16, </w:t>
      </w:r>
      <w:r w:rsidRPr="00A020E3">
        <w:rPr>
          <w:rFonts w:ascii="Times New Roman" w:hAnsi="Times New Roman"/>
          <w:sz w:val="24"/>
          <w:szCs w:val="24"/>
        </w:rPr>
        <w:t>69/17, 29/18,</w:t>
      </w:r>
      <w:r>
        <w:rPr>
          <w:rFonts w:ascii="Times New Roman" w:hAnsi="Times New Roman"/>
          <w:sz w:val="24"/>
          <w:szCs w:val="24"/>
        </w:rPr>
        <w:t xml:space="preserve"> 53/20, </w:t>
      </w:r>
      <w:r w:rsidRPr="00A020E3">
        <w:rPr>
          <w:rFonts w:ascii="Times New Roman" w:hAnsi="Times New Roman"/>
          <w:sz w:val="24"/>
          <w:szCs w:val="24"/>
        </w:rPr>
        <w:t>119/20</w:t>
      </w:r>
      <w:r>
        <w:rPr>
          <w:rFonts w:ascii="Times New Roman" w:hAnsi="Times New Roman"/>
          <w:sz w:val="24"/>
          <w:szCs w:val="24"/>
        </w:rPr>
        <w:t>, 123/20 i</w:t>
      </w:r>
      <w:r w:rsidRPr="00D300A2">
        <w:rPr>
          <w:rFonts w:ascii="Times New Roman" w:hAnsi="Times New Roman"/>
          <w:sz w:val="24"/>
          <w:szCs w:val="24"/>
        </w:rPr>
        <w:t xml:space="preserve"> 86/23</w:t>
      </w:r>
      <w:r w:rsidRPr="00A020E3">
        <w:rPr>
          <w:rFonts w:ascii="Times New Roman" w:hAnsi="Times New Roman"/>
          <w:sz w:val="24"/>
          <w:szCs w:val="24"/>
        </w:rPr>
        <w:t>),</w:t>
      </w:r>
      <w:r w:rsidRPr="00AD2853">
        <w:rPr>
          <w:rFonts w:ascii="Times New Roman" w:hAnsi="Times New Roman"/>
        </w:rPr>
        <w:t xml:space="preserve"> </w:t>
      </w: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Vlada Republike Hrvatske o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Izvješću</w:t>
      </w: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o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radu i poslovanju Hrvatske radiotelevizije za 2024.</w:t>
      </w: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godine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, daje sljedeće</w:t>
      </w:r>
    </w:p>
    <w:p w14:paraId="5AC6C7B4" w14:textId="77777777" w:rsidR="00D300A2" w:rsidRDefault="00D300A2" w:rsidP="00D300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14:paraId="16E81EFB" w14:textId="77777777" w:rsidR="00D300A2" w:rsidRPr="00F52556" w:rsidRDefault="00D300A2" w:rsidP="00D300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14:paraId="61F94DCF" w14:textId="77777777" w:rsidR="00D300A2" w:rsidRPr="00F52556" w:rsidRDefault="00D300A2" w:rsidP="00D300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  <w:r w:rsidRPr="00F5255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  <w:t>M I Š L J E N J E</w:t>
      </w:r>
    </w:p>
    <w:p w14:paraId="342AFB1B" w14:textId="77777777" w:rsidR="00D300A2" w:rsidRDefault="00D300A2" w:rsidP="00D300A2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6FF00CC7" w14:textId="77777777" w:rsidR="00D300A2" w:rsidRPr="00F52556" w:rsidRDefault="00D300A2" w:rsidP="00D300A2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6727238E" w14:textId="77777777" w:rsidR="00D300A2" w:rsidRPr="00A020E3" w:rsidRDefault="00D300A2" w:rsidP="00D300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25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Vlada Republike Hrvatske predlaže Hrvatskome saboru da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prihvati  </w:t>
      </w:r>
      <w:r w:rsidRPr="00EA2F6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Izvješće o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radu i poslovanju  Hrvatske radiotelevizije za 2024. godinu koje je predsjedniku Hrvatskog sabora podnio Glavni ravnatelj Hrvatske radiotelevizije, aktom od 9. srpnja 2025. </w:t>
      </w:r>
      <w:r w:rsidRPr="00A020E3">
        <w:rPr>
          <w:rFonts w:ascii="Times New Roman" w:hAnsi="Times New Roman" w:cs="Times New Roman"/>
          <w:sz w:val="24"/>
          <w:szCs w:val="24"/>
        </w:rPr>
        <w:t>i ističe kako slijedi.</w:t>
      </w:r>
    </w:p>
    <w:p w14:paraId="638BE2C3" w14:textId="77777777" w:rsidR="00D300A2" w:rsidRDefault="00D300A2" w:rsidP="00D300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874D6D" w14:textId="77777777" w:rsidR="005A1D57" w:rsidRDefault="00D300A2" w:rsidP="00D300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Prema dostavljenom Izvješću o radu i poslovanju Hrvatske radiotelevizije za 2024. godinu vidljivo je da </w:t>
      </w:r>
      <w:r w:rsidR="005A1D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ukupni </w:t>
      </w:r>
      <w:r w:rsidR="005A1D57" w:rsidRPr="00DF270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prihodi</w:t>
      </w:r>
      <w:r w:rsidR="005A1D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HRT-a ostvareni u 2024. iznose 200,7 milijuna eura</w:t>
      </w:r>
      <w:r w:rsidR="00DF2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pri čemu prihodi od javne djelatnosti iznose 180,6 milijuna eura dok prihodi od komercijalne djelatnosti iznose 20,1 milijun eura. Ukupni </w:t>
      </w:r>
      <w:r w:rsidR="00DF270F" w:rsidRPr="00DF270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rashodi</w:t>
      </w:r>
      <w:r w:rsidR="00DF2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2024. iznose 200,6 milijuna eura pri čemu rashodi vezani za javnu djelatnost iznose 186,8 milijuna eura dok rashodi vezani za komercijalne djelatnosti iznose 13,8 milijuna eura.</w:t>
      </w:r>
    </w:p>
    <w:p w14:paraId="49B2085E" w14:textId="77777777" w:rsidR="005A1D57" w:rsidRDefault="005A1D57" w:rsidP="00D300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F7D9B6" w14:textId="77777777" w:rsidR="00DF270F" w:rsidRDefault="00DF270F" w:rsidP="00D300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 skladu s člankom 99. Ugovora s Vladom Republike Hrvatske</w:t>
      </w:r>
      <w:r w:rsidR="009C67B0">
        <w:rPr>
          <w:rFonts w:ascii="Times New Roman" w:eastAsia="Times New Roman" w:hAnsi="Times New Roman" w:cs="Times New Roman"/>
          <w:sz w:val="24"/>
          <w:szCs w:val="24"/>
          <w:lang w:eastAsia="hr-HR"/>
        </w:rPr>
        <w:t>, zbog snažne inflacije i nemogućnosti zatvaranja financijske konstrukcije 7. prosinca 2023.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zaključen je dodatak ugovoru kojim je Vlada Republike Hrvatske HRT-u odobrila dodatna sredstva u iznosu 18,4 milijuna eura za proizvodnju i emitiranje sadržaja u interesu javnosti</w:t>
      </w:r>
      <w:r w:rsidR="009C67B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uz uvjet da HRT izradi plan konsolidacije </w:t>
      </w:r>
      <w:r w:rsidR="009C67B0">
        <w:rPr>
          <w:rFonts w:ascii="Times New Roman" w:eastAsia="Times New Roman" w:hAnsi="Times New Roman" w:cs="Times New Roman"/>
          <w:sz w:val="24"/>
          <w:szCs w:val="24"/>
          <w:lang w:eastAsia="hr-HR"/>
        </w:rPr>
        <w:t>rada i poslovanja, koji je izrađen i dostavljen Ministarstvu kulture i medija u prosincu 2024. godine, a Vlada Republike Hrvatske usvojila je isti 21. veljače 2025. godine.</w:t>
      </w:r>
    </w:p>
    <w:p w14:paraId="3867F39C" w14:textId="77777777" w:rsidR="009C67B0" w:rsidRDefault="009C67B0" w:rsidP="00D300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6F96F02" w14:textId="77777777" w:rsidR="005A1D57" w:rsidRPr="005A1D57" w:rsidRDefault="005A1D57" w:rsidP="00D300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1D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Nadalje,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Hrvatska radiotelevizija</w:t>
      </w:r>
      <w:r w:rsidRPr="005A1D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tijekom 2024. godine nastavila poduzimati mjere usmjerene na stabilizaciju poslovanja te uspješno ostvarenje obveza definiranih Zakonom, Ugovorom s Vladom Republike Hrvatske, Programom rada i Financijskim planom za 2024. godinu. Stabilnost poslovanja čini regulatorna održivost i učinkovitost naplate mjesečne pristojbe koja je planirana i naplaćuje se u nominalnom iznosu od 10,62 eura.</w:t>
      </w:r>
    </w:p>
    <w:p w14:paraId="2A245035" w14:textId="77777777" w:rsidR="00D300A2" w:rsidRDefault="00D300A2" w:rsidP="00D300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25C8BC" w14:textId="77777777" w:rsidR="00D300A2" w:rsidRDefault="00114FB6" w:rsidP="00D300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Uvidom u dostavljene zapisnike</w:t>
      </w:r>
      <w:r w:rsidR="00D300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vidljivo je da su Nadzorni odbor HRT-a i Programsko vijeće HRT-a dali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većinom glasova </w:t>
      </w:r>
      <w:r w:rsidRPr="00114F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pozitivno </w:t>
      </w:r>
      <w:r w:rsidR="00D300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mišljenje 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predmetno </w:t>
      </w:r>
      <w:r w:rsidR="00D300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Izvješće. </w:t>
      </w:r>
    </w:p>
    <w:p w14:paraId="1A92B914" w14:textId="77777777" w:rsidR="00D300A2" w:rsidRDefault="00D300A2" w:rsidP="00D300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D2F382" w14:textId="77777777" w:rsidR="00D300A2" w:rsidRPr="00AC5044" w:rsidRDefault="00D300A2" w:rsidP="00D300A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AC5044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Za svoje predstavnike, koji će u vezi s iznesenim mišljenjem biti nazočni na sjednicama Hrvatskoga sabora i njegovih radnih tijela, Vlada je odredila dr. sc. Ninu Obuljen Koržinek, ministricu kulture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i medija</w:t>
      </w:r>
      <w:r w:rsidRPr="00AC5044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Draženu Vrselju i </w:t>
      </w:r>
      <w:r w:rsidRPr="00AC5044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Krešimira Partla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,</w:t>
      </w:r>
      <w:r w:rsidRPr="00AC5044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državne tajnike u Ministarstvu kulture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i medija</w:t>
      </w:r>
      <w:r w:rsidRPr="00AC5044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.</w:t>
      </w:r>
    </w:p>
    <w:p w14:paraId="7CD48163" w14:textId="77777777" w:rsidR="00D300A2" w:rsidRPr="00F52556" w:rsidRDefault="00D300A2" w:rsidP="00D300A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7F74B7E2" w14:textId="77777777" w:rsidR="00D300A2" w:rsidRDefault="00D300A2" w:rsidP="00D300A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3BBF624C" w14:textId="77777777" w:rsidR="00D300A2" w:rsidRPr="00F52556" w:rsidRDefault="00D300A2" w:rsidP="00D300A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382AC790" w14:textId="77777777" w:rsidR="00D300A2" w:rsidRPr="00F52556" w:rsidRDefault="00D300A2" w:rsidP="00D300A2">
      <w:pPr>
        <w:tabs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ab/>
        <w:t>PREDSJEDNIK</w:t>
      </w:r>
    </w:p>
    <w:p w14:paraId="5C36C3DD" w14:textId="77777777" w:rsidR="00D300A2" w:rsidRPr="00F52556" w:rsidRDefault="00D300A2" w:rsidP="00D300A2">
      <w:pPr>
        <w:tabs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3C04EC59" w14:textId="77777777" w:rsidR="00D300A2" w:rsidRPr="00F85EF8" w:rsidRDefault="00D300A2" w:rsidP="00D300A2">
      <w:pPr>
        <w:tabs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ab/>
        <w:t>mr. sc. Andrej Plenković</w:t>
      </w:r>
    </w:p>
    <w:p w14:paraId="23EBDDDD" w14:textId="77777777" w:rsidR="00D300A2" w:rsidRDefault="00D300A2" w:rsidP="00D300A2"/>
    <w:p w14:paraId="2AAB1E5C" w14:textId="77777777" w:rsidR="00530918" w:rsidRDefault="00530918"/>
    <w:sectPr w:rsidR="005309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60072" w14:textId="77777777" w:rsidR="00DF3C85" w:rsidRDefault="00DF3C85">
      <w:pPr>
        <w:spacing w:after="0" w:line="240" w:lineRule="auto"/>
      </w:pPr>
      <w:r>
        <w:separator/>
      </w:r>
    </w:p>
  </w:endnote>
  <w:endnote w:type="continuationSeparator" w:id="0">
    <w:p w14:paraId="058BF746" w14:textId="77777777" w:rsidR="00DF3C85" w:rsidRDefault="00DF3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B6DE5" w14:textId="77777777" w:rsidR="005E5806" w:rsidRPr="00C66A01" w:rsidRDefault="00D300A2" w:rsidP="00C66A01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C66A01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B1922" w14:textId="77777777" w:rsidR="009518E9" w:rsidRDefault="00DB69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37DB7" w14:textId="77777777" w:rsidR="009518E9" w:rsidRDefault="00DB693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84112" w14:textId="77777777" w:rsidR="009518E9" w:rsidRDefault="00DB69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5106D" w14:textId="77777777" w:rsidR="00DF3C85" w:rsidRDefault="00DF3C85">
      <w:pPr>
        <w:spacing w:after="0" w:line="240" w:lineRule="auto"/>
      </w:pPr>
      <w:r>
        <w:separator/>
      </w:r>
    </w:p>
  </w:footnote>
  <w:footnote w:type="continuationSeparator" w:id="0">
    <w:p w14:paraId="15A40AFB" w14:textId="77777777" w:rsidR="00DF3C85" w:rsidRDefault="00DF3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B5CA8" w14:textId="77777777" w:rsidR="005E5806" w:rsidRDefault="00DB693A">
    <w:pPr>
      <w:pStyle w:val="Header"/>
      <w:jc w:val="center"/>
    </w:pPr>
  </w:p>
  <w:p w14:paraId="422E4A7C" w14:textId="77777777" w:rsidR="005E5806" w:rsidRDefault="00DB69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F61BC" w14:textId="77777777" w:rsidR="009518E9" w:rsidRDefault="00DB69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2159D" w14:textId="77777777" w:rsidR="009518E9" w:rsidRDefault="00DB693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9E76B" w14:textId="77777777" w:rsidR="009518E9" w:rsidRDefault="00DB69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A2"/>
    <w:rsid w:val="00114FB6"/>
    <w:rsid w:val="00190A13"/>
    <w:rsid w:val="002914F9"/>
    <w:rsid w:val="00530918"/>
    <w:rsid w:val="005A1D57"/>
    <w:rsid w:val="00995E42"/>
    <w:rsid w:val="009C67B0"/>
    <w:rsid w:val="00D300A2"/>
    <w:rsid w:val="00DB0637"/>
    <w:rsid w:val="00DB693A"/>
    <w:rsid w:val="00DF270F"/>
    <w:rsid w:val="00DF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B224B"/>
  <w15:chartTrackingRefBased/>
  <w15:docId w15:val="{DEBE3D18-9986-410B-A628-48CAF497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0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0A2"/>
  </w:style>
  <w:style w:type="paragraph" w:styleId="Footer">
    <w:name w:val="footer"/>
    <w:basedOn w:val="Normal"/>
    <w:link w:val="FooterChar"/>
    <w:uiPriority w:val="99"/>
    <w:unhideWhenUsed/>
    <w:rsid w:val="00D30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0A2"/>
  </w:style>
  <w:style w:type="paragraph" w:styleId="NoSpacing">
    <w:name w:val="No Spacing"/>
    <w:uiPriority w:val="1"/>
    <w:qFormat/>
    <w:rsid w:val="00D300A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Hitner Jančić</dc:creator>
  <cp:keywords/>
  <dc:description/>
  <cp:lastModifiedBy>Larisa Petrić</cp:lastModifiedBy>
  <cp:revision>4</cp:revision>
  <cp:lastPrinted>2025-08-18T12:38:00Z</cp:lastPrinted>
  <dcterms:created xsi:type="dcterms:W3CDTF">2025-08-18T14:23:00Z</dcterms:created>
  <dcterms:modified xsi:type="dcterms:W3CDTF">2025-09-09T09:08:00Z</dcterms:modified>
</cp:coreProperties>
</file>