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EFA95" w14:textId="77777777" w:rsidR="004F6261" w:rsidRPr="00904D42" w:rsidRDefault="004F6261" w:rsidP="004F6261">
      <w:pPr>
        <w:jc w:val="center"/>
        <w:rPr>
          <w:rFonts w:ascii="Calibri" w:eastAsia="Calibri" w:hAnsi="Calibri"/>
        </w:rPr>
      </w:pPr>
      <w:r w:rsidRPr="00904D42">
        <w:rPr>
          <w:rFonts w:ascii="Calibri" w:eastAsia="Calibri" w:hAnsi="Calibri"/>
          <w:noProof/>
          <w:lang w:eastAsia="hr-HR"/>
        </w:rPr>
        <w:drawing>
          <wp:inline distT="0" distB="0" distL="0" distR="0" wp14:anchorId="6A652BFC" wp14:editId="465554A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F22E" w14:textId="77777777" w:rsidR="004F6261" w:rsidRPr="00904D42" w:rsidRDefault="004F6261" w:rsidP="004F6261">
      <w:pPr>
        <w:spacing w:before="60" w:after="1680"/>
        <w:jc w:val="center"/>
        <w:rPr>
          <w:rFonts w:ascii="Times New Roman" w:eastAsia="Calibri" w:hAnsi="Times New Roman" w:cs="Times New Roman"/>
          <w:szCs w:val="24"/>
        </w:rPr>
      </w:pPr>
      <w:r w:rsidRPr="00904D42">
        <w:rPr>
          <w:rFonts w:ascii="Times New Roman" w:eastAsia="Calibri" w:hAnsi="Times New Roman" w:cs="Times New Roman"/>
          <w:szCs w:val="24"/>
        </w:rPr>
        <w:t>VLADA REPUBLIKE HRVATSKE</w:t>
      </w:r>
    </w:p>
    <w:p w14:paraId="005AB691" w14:textId="467EAD9B" w:rsidR="004F6261" w:rsidRPr="00904D42" w:rsidRDefault="004F6261" w:rsidP="004F6261">
      <w:pPr>
        <w:spacing w:before="60" w:after="1680"/>
        <w:rPr>
          <w:rFonts w:ascii="Times New Roman" w:eastAsia="Calibri" w:hAnsi="Times New Roman" w:cs="Times New Roman"/>
          <w:szCs w:val="24"/>
        </w:rPr>
      </w:pP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</w:r>
      <w:r w:rsidRPr="00904D42">
        <w:rPr>
          <w:rFonts w:ascii="Times New Roman" w:eastAsia="Calibri" w:hAnsi="Times New Roman" w:cs="Times New Roman"/>
          <w:szCs w:val="24"/>
        </w:rPr>
        <w:tab/>
        <w:t>Zagreb,</w:t>
      </w:r>
      <w:r w:rsidR="00922792">
        <w:rPr>
          <w:rFonts w:ascii="Times New Roman" w:eastAsia="Calibri" w:hAnsi="Times New Roman" w:cs="Times New Roman"/>
          <w:szCs w:val="24"/>
        </w:rPr>
        <w:t xml:space="preserve"> 1</w:t>
      </w:r>
      <w:r w:rsidR="00B124D9">
        <w:rPr>
          <w:rFonts w:ascii="Times New Roman" w:eastAsia="Calibri" w:hAnsi="Times New Roman" w:cs="Times New Roman"/>
          <w:szCs w:val="24"/>
        </w:rPr>
        <w:t>6</w:t>
      </w:r>
      <w:bookmarkStart w:id="0" w:name="_GoBack"/>
      <w:bookmarkEnd w:id="0"/>
      <w:r w:rsidR="00922792">
        <w:rPr>
          <w:rFonts w:ascii="Times New Roman" w:eastAsia="Calibri" w:hAnsi="Times New Roman" w:cs="Times New Roman"/>
          <w:szCs w:val="24"/>
        </w:rPr>
        <w:t>. rujna 2025.</w:t>
      </w:r>
      <w:r w:rsidRPr="00904D42">
        <w:rPr>
          <w:rFonts w:ascii="Times New Roman" w:eastAsia="Calibri" w:hAnsi="Times New Roman" w:cs="Times New Roman"/>
          <w:szCs w:val="24"/>
        </w:rPr>
        <w:t xml:space="preserve"> </w:t>
      </w:r>
    </w:p>
    <w:p w14:paraId="331A82B6" w14:textId="77777777" w:rsidR="004F6261" w:rsidRPr="00904D42" w:rsidRDefault="004F6261" w:rsidP="004F6261">
      <w:pPr>
        <w:rPr>
          <w:rFonts w:ascii="Times New Roman" w:eastAsia="Calibri" w:hAnsi="Times New Roman" w:cs="Times New Roman"/>
          <w:color w:val="FFFFFF" w:themeColor="background1"/>
          <w:szCs w:val="24"/>
        </w:rPr>
      </w:pPr>
      <w:r w:rsidRPr="00904D42">
        <w:rPr>
          <w:rFonts w:ascii="Times New Roman" w:eastAsia="Calibri" w:hAnsi="Times New Roman" w:cs="Times New Roman"/>
          <w:color w:val="FFFFFF" w:themeColor="background1"/>
          <w:szCs w:val="24"/>
        </w:rPr>
        <w:t>Zagreb, 8. ožujka 2024.</w:t>
      </w:r>
    </w:p>
    <w:p w14:paraId="1B155624" w14:textId="77777777" w:rsidR="004F6261" w:rsidRPr="00904D42" w:rsidRDefault="004F6261" w:rsidP="004F6261">
      <w:pPr>
        <w:rPr>
          <w:rFonts w:ascii="Times New Roman" w:eastAsia="Calibri" w:hAnsi="Times New Roman" w:cs="Times New Roman"/>
          <w:szCs w:val="24"/>
        </w:rPr>
      </w:pPr>
    </w:p>
    <w:p w14:paraId="1C9652A9" w14:textId="77777777" w:rsidR="004F6261" w:rsidRPr="00904D42" w:rsidRDefault="004F6261" w:rsidP="004F6261">
      <w:pPr>
        <w:rPr>
          <w:rFonts w:ascii="Times New Roman" w:eastAsia="Calibri" w:hAnsi="Times New Roman" w:cs="Times New Roman"/>
          <w:szCs w:val="24"/>
        </w:rPr>
      </w:pPr>
    </w:p>
    <w:p w14:paraId="4DEDDDFB" w14:textId="1E42EDEF" w:rsidR="004F6261" w:rsidRPr="00904D42" w:rsidRDefault="004F6261" w:rsidP="004F6261">
      <w:pPr>
        <w:jc w:val="both"/>
        <w:rPr>
          <w:rFonts w:ascii="Times New Roman" w:eastAsia="Calibri" w:hAnsi="Times New Roman" w:cs="Times New Roman"/>
          <w:szCs w:val="24"/>
        </w:rPr>
      </w:pPr>
      <w:r w:rsidRPr="00904D42">
        <w:rPr>
          <w:rFonts w:ascii="Times New Roman" w:eastAsia="Calibri" w:hAnsi="Times New Roman" w:cs="Times New Roman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4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4F6261" w:rsidRPr="00904D42" w14:paraId="03F85B72" w14:textId="77777777" w:rsidTr="003055E6">
        <w:tc>
          <w:tcPr>
            <w:tcW w:w="1951" w:type="dxa"/>
            <w:hideMark/>
          </w:tcPr>
          <w:p w14:paraId="3969D60D" w14:textId="77777777" w:rsidR="004F6261" w:rsidRPr="00904D42" w:rsidRDefault="004F6261" w:rsidP="003055E6">
            <w:pPr>
              <w:spacing w:line="254" w:lineRule="auto"/>
              <w:rPr>
                <w:rFonts w:ascii="Times New Roman" w:hAnsi="Times New Roman" w:cs="Times New Roman"/>
                <w:szCs w:val="24"/>
              </w:rPr>
            </w:pPr>
            <w:r w:rsidRPr="00904D42">
              <w:rPr>
                <w:rFonts w:ascii="Times New Roman" w:hAnsi="Times New Roman" w:cs="Times New Roman"/>
                <w:smallCaps/>
                <w:szCs w:val="24"/>
              </w:rPr>
              <w:t>Predlagatelj</w:t>
            </w:r>
            <w:r w:rsidRPr="00904D4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229" w:type="dxa"/>
          </w:tcPr>
          <w:p w14:paraId="2C4591D5" w14:textId="77777777" w:rsidR="004F6261" w:rsidRPr="00904D42" w:rsidRDefault="004F6261" w:rsidP="004F6261">
            <w:pPr>
              <w:spacing w:line="254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04D42">
              <w:rPr>
                <w:rFonts w:ascii="Times New Roman" w:hAnsi="Times New Roman" w:cs="Times New Roman"/>
                <w:szCs w:val="24"/>
              </w:rPr>
              <w:t>Ministarstvo unutarnjih poslova</w:t>
            </w:r>
          </w:p>
        </w:tc>
      </w:tr>
    </w:tbl>
    <w:p w14:paraId="69D8C754" w14:textId="5EBC05FC" w:rsidR="004F6261" w:rsidRPr="00904D42" w:rsidRDefault="004F6261" w:rsidP="004F6261">
      <w:pPr>
        <w:jc w:val="both"/>
        <w:rPr>
          <w:rFonts w:ascii="Times New Roman" w:eastAsia="Calibri" w:hAnsi="Times New Roman" w:cs="Times New Roman"/>
          <w:szCs w:val="24"/>
        </w:rPr>
      </w:pPr>
      <w:r w:rsidRPr="00904D42">
        <w:rPr>
          <w:rFonts w:ascii="Times New Roman" w:eastAsia="Calibri" w:hAnsi="Times New Roman" w:cs="Times New Roman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4"/>
        </w:rPr>
        <w:t>_</w:t>
      </w:r>
    </w:p>
    <w:p w14:paraId="3C63D415" w14:textId="010A419C" w:rsidR="004F6261" w:rsidRPr="00904D42" w:rsidRDefault="004F6261" w:rsidP="004F6261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bCs/>
          <w:color w:val="000000" w:themeColor="text1"/>
        </w:rPr>
      </w:pPr>
      <w:r w:rsidRPr="00904D42">
        <w:rPr>
          <w:rFonts w:eastAsia="Calibri"/>
          <w:sz w:val="22"/>
          <w:szCs w:val="22"/>
        </w:rPr>
        <w:t xml:space="preserve">  PREDMET:      </w:t>
      </w:r>
      <w:r>
        <w:rPr>
          <w:rFonts w:eastAsia="Calibri"/>
          <w:sz w:val="22"/>
          <w:szCs w:val="22"/>
        </w:rPr>
        <w:t xml:space="preserve">XIX. izvješće o provedbi Strategije integriranog upravljanja granicom </w:t>
      </w:r>
      <w:r w:rsidR="00FE0A5B">
        <w:rPr>
          <w:rFonts w:eastAsia="Calibri"/>
          <w:sz w:val="22"/>
          <w:szCs w:val="22"/>
        </w:rPr>
        <w:t xml:space="preserve">Republike Hrvatske od 2024. do 2028. </w:t>
      </w:r>
      <w:r>
        <w:rPr>
          <w:rFonts w:eastAsia="Calibri"/>
          <w:sz w:val="22"/>
          <w:szCs w:val="22"/>
        </w:rPr>
        <w:t>za 2024. godinu</w:t>
      </w:r>
      <w:r w:rsidRPr="00904D42">
        <w:rPr>
          <w:rFonts w:eastAsia="Calibri"/>
          <w:sz w:val="22"/>
          <w:szCs w:val="22"/>
        </w:rPr>
        <w:t xml:space="preserve"> </w:t>
      </w:r>
    </w:p>
    <w:p w14:paraId="5CCBF90D" w14:textId="471CDEAD" w:rsidR="004F6261" w:rsidRDefault="004F6261" w:rsidP="004F6261">
      <w:pPr>
        <w:jc w:val="both"/>
        <w:rPr>
          <w:rFonts w:ascii="Times New Roman" w:eastAsia="Calibri" w:hAnsi="Times New Roman" w:cs="Times New Roman"/>
        </w:rPr>
      </w:pPr>
      <w:r w:rsidRPr="00904D42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39976D83" w14:textId="77777777" w:rsidR="004F6261" w:rsidRPr="00904D42" w:rsidRDefault="004F6261" w:rsidP="004F6261">
      <w:pPr>
        <w:jc w:val="both"/>
        <w:rPr>
          <w:rFonts w:ascii="Times New Roman" w:eastAsia="Calibri" w:hAnsi="Times New Roman" w:cs="Times New Roman"/>
        </w:rPr>
      </w:pPr>
    </w:p>
    <w:p w14:paraId="181E563F" w14:textId="77777777" w:rsidR="004F6261" w:rsidRPr="00904D42" w:rsidRDefault="004F6261" w:rsidP="004F6261">
      <w:pPr>
        <w:jc w:val="both"/>
        <w:rPr>
          <w:rFonts w:ascii="Times New Roman" w:eastAsia="Calibri" w:hAnsi="Times New Roman" w:cs="Times New Roman"/>
          <w:szCs w:val="24"/>
        </w:rPr>
      </w:pPr>
    </w:p>
    <w:p w14:paraId="5EDF5F4A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Cs w:val="24"/>
        </w:rPr>
      </w:pPr>
    </w:p>
    <w:p w14:paraId="3A5780C3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Cs w:val="24"/>
        </w:rPr>
      </w:pPr>
    </w:p>
    <w:p w14:paraId="49F37B60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Cs w:val="24"/>
        </w:rPr>
      </w:pPr>
    </w:p>
    <w:p w14:paraId="1CD0F71B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Cs w:val="24"/>
        </w:rPr>
      </w:pPr>
    </w:p>
    <w:p w14:paraId="17A4897F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Cs w:val="24"/>
        </w:rPr>
      </w:pPr>
    </w:p>
    <w:p w14:paraId="1E3B99F1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6F8D6CFE" w14:textId="54237D56" w:rsidR="004F6261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708C3F8E" w14:textId="4F6F1954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742B9756" w14:textId="4759A6B1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555CB63B" w14:textId="60C7DEC8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6EBA8754" w14:textId="04E69835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D69D1F1" w14:textId="7FA7D63A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64D25A71" w14:textId="74E48620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7DFA7B19" w14:textId="0D51697E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0748C08C" w14:textId="0D0F7010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44AC7F1" w14:textId="63E52FE1" w:rsidR="00264DDF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6A6AC7F1" w14:textId="77777777" w:rsidR="00264DDF" w:rsidRPr="00904D42" w:rsidRDefault="00264DDF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F9B4031" w14:textId="77777777" w:rsidR="004F6261" w:rsidRPr="00904D42" w:rsidRDefault="004F6261" w:rsidP="004F626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1FA4B47" w14:textId="77777777" w:rsidR="004F6261" w:rsidRPr="00904D42" w:rsidRDefault="004F6261" w:rsidP="004F6261">
      <w:pPr>
        <w:rPr>
          <w:rFonts w:ascii="Times New Roman" w:eastAsia="Calibri" w:hAnsi="Times New Roman" w:cs="Times New Roman"/>
        </w:rPr>
      </w:pPr>
    </w:p>
    <w:p w14:paraId="1A26B478" w14:textId="0B8A7053" w:rsidR="004F6261" w:rsidRPr="001059BC" w:rsidRDefault="004F6261" w:rsidP="004F6261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2"/>
        </w:rPr>
      </w:pPr>
      <w:r w:rsidRPr="001059BC">
        <w:rPr>
          <w:rFonts w:ascii="Times New Roman" w:eastAsia="Calibri" w:hAnsi="Times New Roman" w:cs="Times New Roman"/>
          <w:color w:val="404040"/>
          <w:spacing w:val="20"/>
          <w:sz w:val="22"/>
        </w:rPr>
        <w:t>Banski dvori | Trg Sv. Marka 2 | 10000 Zagreb | tel. 01 4569 222 | vlada.gov.h</w:t>
      </w:r>
      <w:r w:rsidR="001059BC">
        <w:rPr>
          <w:rFonts w:ascii="Times New Roman" w:eastAsia="Calibri" w:hAnsi="Times New Roman" w:cs="Times New Roman"/>
          <w:color w:val="404040"/>
          <w:spacing w:val="20"/>
          <w:sz w:val="22"/>
        </w:rPr>
        <w:t>r</w:t>
      </w:r>
    </w:p>
    <w:p w14:paraId="76B2A87C" w14:textId="77777777" w:rsidR="004F6261" w:rsidRDefault="004F6261" w:rsidP="0052311A">
      <w:pPr>
        <w:ind w:firstLine="708"/>
        <w:jc w:val="both"/>
        <w:rPr>
          <w:rFonts w:ascii="Times New Roman" w:hAnsi="Times New Roman" w:cs="Times New Roman"/>
        </w:rPr>
      </w:pPr>
    </w:p>
    <w:p w14:paraId="101AF007" w14:textId="77777777" w:rsidR="004F6261" w:rsidRDefault="004F6261" w:rsidP="0052311A">
      <w:pPr>
        <w:ind w:firstLine="708"/>
        <w:jc w:val="both"/>
        <w:rPr>
          <w:rFonts w:ascii="Times New Roman" w:hAnsi="Times New Roman" w:cs="Times New Roman"/>
        </w:rPr>
      </w:pPr>
    </w:p>
    <w:p w14:paraId="12B1B82E" w14:textId="1396E33B" w:rsidR="004F6261" w:rsidRDefault="000D5F83" w:rsidP="000D5F83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</w:p>
    <w:p w14:paraId="1E981192" w14:textId="77777777" w:rsidR="000D5F83" w:rsidRDefault="000D5F83" w:rsidP="000D5F83">
      <w:pPr>
        <w:ind w:left="7080" w:firstLine="708"/>
        <w:jc w:val="both"/>
        <w:rPr>
          <w:rFonts w:ascii="Times New Roman" w:hAnsi="Times New Roman" w:cs="Times New Roman"/>
        </w:rPr>
      </w:pPr>
    </w:p>
    <w:p w14:paraId="639D6FBF" w14:textId="77777777" w:rsidR="000D5F83" w:rsidRDefault="000D5F83" w:rsidP="0052311A">
      <w:pPr>
        <w:ind w:firstLine="708"/>
        <w:jc w:val="both"/>
        <w:rPr>
          <w:rFonts w:ascii="Times New Roman" w:hAnsi="Times New Roman" w:cs="Times New Roman"/>
        </w:rPr>
      </w:pPr>
    </w:p>
    <w:p w14:paraId="6EFBD807" w14:textId="46AFE3F4" w:rsidR="00E745B4" w:rsidRPr="005B24A5" w:rsidRDefault="0052311A" w:rsidP="0052311A">
      <w:pPr>
        <w:ind w:firstLine="708"/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>Na temelju članka 31. stavka 3. Zakona o Vladi Republike Hrvatske („Narodne novine“, br</w:t>
      </w:r>
      <w:r w:rsidR="00E9537C">
        <w:rPr>
          <w:rFonts w:ascii="Times New Roman" w:hAnsi="Times New Roman" w:cs="Times New Roman"/>
        </w:rPr>
        <w:t>.</w:t>
      </w:r>
      <w:r w:rsidR="005B24A5">
        <w:rPr>
          <w:rFonts w:ascii="Times New Roman" w:hAnsi="Times New Roman" w:cs="Times New Roman"/>
        </w:rPr>
        <w:t xml:space="preserve"> 150/11</w:t>
      </w:r>
      <w:r w:rsidR="00E9537C">
        <w:rPr>
          <w:rFonts w:ascii="Times New Roman" w:hAnsi="Times New Roman" w:cs="Times New Roman"/>
        </w:rPr>
        <w:t>.</w:t>
      </w:r>
      <w:r w:rsidR="005B24A5">
        <w:rPr>
          <w:rFonts w:ascii="Times New Roman" w:hAnsi="Times New Roman" w:cs="Times New Roman"/>
        </w:rPr>
        <w:t>, 119/14</w:t>
      </w:r>
      <w:r w:rsidR="00E9537C">
        <w:rPr>
          <w:rFonts w:ascii="Times New Roman" w:hAnsi="Times New Roman" w:cs="Times New Roman"/>
        </w:rPr>
        <w:t>.</w:t>
      </w:r>
      <w:r w:rsidR="005B24A5">
        <w:rPr>
          <w:rFonts w:ascii="Times New Roman" w:hAnsi="Times New Roman" w:cs="Times New Roman"/>
        </w:rPr>
        <w:t>, 93/16</w:t>
      </w:r>
      <w:r w:rsidR="00E9537C">
        <w:rPr>
          <w:rFonts w:ascii="Times New Roman" w:hAnsi="Times New Roman" w:cs="Times New Roman"/>
        </w:rPr>
        <w:t>.</w:t>
      </w:r>
      <w:r w:rsidR="005B24A5">
        <w:rPr>
          <w:rFonts w:ascii="Times New Roman" w:hAnsi="Times New Roman" w:cs="Times New Roman"/>
        </w:rPr>
        <w:t>,</w:t>
      </w:r>
      <w:r w:rsidRPr="005B24A5">
        <w:rPr>
          <w:rFonts w:ascii="Times New Roman" w:hAnsi="Times New Roman" w:cs="Times New Roman"/>
        </w:rPr>
        <w:t xml:space="preserve"> 116/18</w:t>
      </w:r>
      <w:r w:rsidR="00E9537C">
        <w:rPr>
          <w:rFonts w:ascii="Times New Roman" w:hAnsi="Times New Roman" w:cs="Times New Roman"/>
        </w:rPr>
        <w:t>.</w:t>
      </w:r>
      <w:r w:rsidR="00B82BE6">
        <w:rPr>
          <w:rFonts w:ascii="Times New Roman" w:hAnsi="Times New Roman" w:cs="Times New Roman"/>
        </w:rPr>
        <w:t>,</w:t>
      </w:r>
      <w:r w:rsidR="005B24A5">
        <w:rPr>
          <w:rFonts w:ascii="Times New Roman" w:hAnsi="Times New Roman" w:cs="Times New Roman"/>
        </w:rPr>
        <w:t xml:space="preserve"> 80/22</w:t>
      </w:r>
      <w:r w:rsidR="00E9537C">
        <w:rPr>
          <w:rFonts w:ascii="Times New Roman" w:hAnsi="Times New Roman" w:cs="Times New Roman"/>
        </w:rPr>
        <w:t>.</w:t>
      </w:r>
      <w:r w:rsidR="00B82BE6">
        <w:rPr>
          <w:rFonts w:ascii="Times New Roman" w:hAnsi="Times New Roman" w:cs="Times New Roman"/>
        </w:rPr>
        <w:t xml:space="preserve"> i </w:t>
      </w:r>
      <w:r w:rsidR="00E9537C">
        <w:rPr>
          <w:rFonts w:ascii="Times New Roman" w:hAnsi="Times New Roman" w:cs="Times New Roman"/>
        </w:rPr>
        <w:t>7</w:t>
      </w:r>
      <w:r w:rsidR="00B82BE6">
        <w:rPr>
          <w:rFonts w:ascii="Times New Roman" w:hAnsi="Times New Roman" w:cs="Times New Roman"/>
        </w:rPr>
        <w:t>8/24</w:t>
      </w:r>
      <w:r w:rsidR="00E9537C">
        <w:rPr>
          <w:rFonts w:ascii="Times New Roman" w:hAnsi="Times New Roman" w:cs="Times New Roman"/>
        </w:rPr>
        <w:t>.</w:t>
      </w:r>
      <w:r w:rsidRPr="005B24A5">
        <w:rPr>
          <w:rFonts w:ascii="Times New Roman" w:hAnsi="Times New Roman" w:cs="Times New Roman"/>
        </w:rPr>
        <w:t>), Vlada Republike Hrvatske je na sjednici održanoj ___________</w:t>
      </w:r>
      <w:r w:rsidR="00B82BE6">
        <w:rPr>
          <w:rFonts w:ascii="Times New Roman" w:hAnsi="Times New Roman" w:cs="Times New Roman"/>
        </w:rPr>
        <w:t>_</w:t>
      </w:r>
      <w:r w:rsidR="00C120D2">
        <w:rPr>
          <w:rFonts w:ascii="Times New Roman" w:hAnsi="Times New Roman" w:cs="Times New Roman"/>
        </w:rPr>
        <w:t xml:space="preserve"> </w:t>
      </w:r>
      <w:r w:rsidR="00B82BE6">
        <w:rPr>
          <w:rFonts w:ascii="Times New Roman" w:hAnsi="Times New Roman" w:cs="Times New Roman"/>
        </w:rPr>
        <w:t>202</w:t>
      </w:r>
      <w:r w:rsidR="00E9537C">
        <w:rPr>
          <w:rFonts w:ascii="Times New Roman" w:hAnsi="Times New Roman" w:cs="Times New Roman"/>
        </w:rPr>
        <w:t>5</w:t>
      </w:r>
      <w:r w:rsidR="00B82BE6">
        <w:rPr>
          <w:rFonts w:ascii="Times New Roman" w:hAnsi="Times New Roman" w:cs="Times New Roman"/>
        </w:rPr>
        <w:t xml:space="preserve">. godine </w:t>
      </w:r>
      <w:r w:rsidRPr="005B24A5">
        <w:rPr>
          <w:rFonts w:ascii="Times New Roman" w:hAnsi="Times New Roman" w:cs="Times New Roman"/>
        </w:rPr>
        <w:t>donijela</w:t>
      </w:r>
    </w:p>
    <w:p w14:paraId="6EFBD808" w14:textId="77777777" w:rsidR="0052311A" w:rsidRPr="005B24A5" w:rsidRDefault="0052311A" w:rsidP="0052311A">
      <w:pPr>
        <w:ind w:firstLine="708"/>
        <w:jc w:val="both"/>
        <w:rPr>
          <w:rFonts w:ascii="Times New Roman" w:hAnsi="Times New Roman" w:cs="Times New Roman"/>
        </w:rPr>
      </w:pPr>
    </w:p>
    <w:p w14:paraId="6EFBD809" w14:textId="77777777" w:rsidR="0052311A" w:rsidRPr="005B24A5" w:rsidRDefault="0052311A" w:rsidP="0052311A">
      <w:pPr>
        <w:ind w:firstLine="708"/>
        <w:jc w:val="both"/>
        <w:rPr>
          <w:rFonts w:ascii="Times New Roman" w:hAnsi="Times New Roman" w:cs="Times New Roman"/>
        </w:rPr>
      </w:pPr>
    </w:p>
    <w:p w14:paraId="00A142E8" w14:textId="77777777" w:rsidR="00E9537C" w:rsidRDefault="0052311A" w:rsidP="00E9537C">
      <w:pPr>
        <w:ind w:firstLine="708"/>
        <w:jc w:val="center"/>
        <w:rPr>
          <w:rFonts w:ascii="Times New Roman" w:hAnsi="Times New Roman" w:cs="Times New Roman"/>
          <w:b/>
        </w:rPr>
      </w:pPr>
      <w:r w:rsidRPr="005B24A5">
        <w:rPr>
          <w:rFonts w:ascii="Times New Roman" w:hAnsi="Times New Roman" w:cs="Times New Roman"/>
          <w:b/>
        </w:rPr>
        <w:t>ZAKLJUČAK</w:t>
      </w:r>
    </w:p>
    <w:p w14:paraId="0E05A5C3" w14:textId="77777777" w:rsidR="00E9537C" w:rsidRDefault="00E9537C" w:rsidP="00E9537C">
      <w:pPr>
        <w:ind w:firstLine="708"/>
        <w:jc w:val="both"/>
        <w:rPr>
          <w:rFonts w:ascii="Times New Roman" w:hAnsi="Times New Roman" w:cs="Times New Roman"/>
          <w:b/>
        </w:rPr>
      </w:pPr>
    </w:p>
    <w:p w14:paraId="7B2AF7A1" w14:textId="77777777" w:rsidR="00E9537C" w:rsidRDefault="00E9537C" w:rsidP="00E9537C">
      <w:pPr>
        <w:ind w:firstLine="708"/>
        <w:jc w:val="both"/>
        <w:rPr>
          <w:rFonts w:ascii="Times New Roman" w:hAnsi="Times New Roman" w:cs="Times New Roman"/>
          <w:b/>
        </w:rPr>
      </w:pPr>
    </w:p>
    <w:p w14:paraId="6EFBD80C" w14:textId="097BE9E6" w:rsidR="0052311A" w:rsidRPr="00E9537C" w:rsidRDefault="00E9537C" w:rsidP="00E953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E20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2311A" w:rsidRPr="00E9537C">
        <w:rPr>
          <w:rFonts w:ascii="Times New Roman" w:hAnsi="Times New Roman" w:cs="Times New Roman"/>
        </w:rPr>
        <w:t>Prihvaća se X</w:t>
      </w:r>
      <w:r>
        <w:rPr>
          <w:rFonts w:ascii="Times New Roman" w:hAnsi="Times New Roman" w:cs="Times New Roman"/>
        </w:rPr>
        <w:t>IX</w:t>
      </w:r>
      <w:r w:rsidR="0052311A" w:rsidRPr="00E9537C">
        <w:rPr>
          <w:rFonts w:ascii="Times New Roman" w:hAnsi="Times New Roman" w:cs="Times New Roman"/>
        </w:rPr>
        <w:t xml:space="preserve">. izvješće o provedbi Strategije integriranog upravljanja granicom Republike Hrvatske </w:t>
      </w:r>
      <w:r w:rsidR="00FE0A5B">
        <w:rPr>
          <w:rFonts w:ascii="Times New Roman" w:hAnsi="Times New Roman" w:cs="Times New Roman"/>
        </w:rPr>
        <w:t xml:space="preserve">2024. do 2028. </w:t>
      </w:r>
      <w:r w:rsidR="0052311A" w:rsidRPr="00E9537C">
        <w:rPr>
          <w:rFonts w:ascii="Times New Roman" w:hAnsi="Times New Roman" w:cs="Times New Roman"/>
        </w:rPr>
        <w:t>za 202</w:t>
      </w:r>
      <w:r>
        <w:rPr>
          <w:rFonts w:ascii="Times New Roman" w:hAnsi="Times New Roman" w:cs="Times New Roman"/>
        </w:rPr>
        <w:t>4</w:t>
      </w:r>
      <w:r w:rsidR="0052311A" w:rsidRPr="00E9537C">
        <w:rPr>
          <w:rFonts w:ascii="Times New Roman" w:hAnsi="Times New Roman" w:cs="Times New Roman"/>
        </w:rPr>
        <w:t>. godinu, u tekstu koji je Vladi Republike Hrvatske d</w:t>
      </w:r>
      <w:r w:rsidR="005B24A5" w:rsidRPr="00E9537C">
        <w:rPr>
          <w:rFonts w:ascii="Times New Roman" w:hAnsi="Times New Roman" w:cs="Times New Roman"/>
        </w:rPr>
        <w:t>ostavilo Ministarstvo unutarnjih po</w:t>
      </w:r>
      <w:r w:rsidR="00424E53" w:rsidRPr="00E9537C">
        <w:rPr>
          <w:rFonts w:ascii="Times New Roman" w:hAnsi="Times New Roman" w:cs="Times New Roman"/>
        </w:rPr>
        <w:t xml:space="preserve">slova, aktom broja: </w:t>
      </w:r>
      <w:r w:rsidR="005B24A5" w:rsidRPr="00E9537C">
        <w:rPr>
          <w:rFonts w:ascii="Times New Roman" w:hAnsi="Times New Roman" w:cs="Times New Roman"/>
        </w:rPr>
        <w:t>KLASA:</w:t>
      </w:r>
      <w:r w:rsidR="000D1D6D" w:rsidRPr="00E9537C">
        <w:rPr>
          <w:rFonts w:ascii="Times New Roman" w:hAnsi="Times New Roman" w:cs="Times New Roman"/>
        </w:rPr>
        <w:t xml:space="preserve"> </w:t>
      </w:r>
      <w:r w:rsidR="00B014FB">
        <w:rPr>
          <w:rFonts w:ascii="Times New Roman" w:hAnsi="Times New Roman" w:cs="Times New Roman"/>
        </w:rPr>
        <w:t xml:space="preserve">011-02/25-01/168  </w:t>
      </w:r>
      <w:r w:rsidR="005B24A5" w:rsidRPr="00E9537C">
        <w:rPr>
          <w:rFonts w:ascii="Times New Roman" w:hAnsi="Times New Roman" w:cs="Times New Roman"/>
        </w:rPr>
        <w:t>URBROJ:</w:t>
      </w:r>
      <w:r w:rsidR="006944CE" w:rsidRPr="00E9537C">
        <w:rPr>
          <w:rFonts w:ascii="Times New Roman" w:hAnsi="Times New Roman" w:cs="Times New Roman"/>
        </w:rPr>
        <w:t xml:space="preserve"> </w:t>
      </w:r>
      <w:r w:rsidR="00B014FB">
        <w:rPr>
          <w:rFonts w:ascii="Times New Roman" w:hAnsi="Times New Roman" w:cs="Times New Roman"/>
        </w:rPr>
        <w:t xml:space="preserve"> 511-01-152-25-16 </w:t>
      </w:r>
      <w:r>
        <w:rPr>
          <w:rFonts w:ascii="Times New Roman" w:hAnsi="Times New Roman" w:cs="Times New Roman"/>
        </w:rPr>
        <w:t xml:space="preserve">od </w:t>
      </w:r>
      <w:r w:rsidR="00B014FB">
        <w:rPr>
          <w:rFonts w:ascii="Times New Roman" w:hAnsi="Times New Roman" w:cs="Times New Roman"/>
        </w:rPr>
        <w:t xml:space="preserve">26. kolovoza </w:t>
      </w:r>
      <w:r w:rsidR="005B24A5" w:rsidRPr="00E9537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5B24A5" w:rsidRPr="00E9537C">
        <w:rPr>
          <w:rFonts w:ascii="Times New Roman" w:hAnsi="Times New Roman" w:cs="Times New Roman"/>
        </w:rPr>
        <w:t>. godine.</w:t>
      </w:r>
    </w:p>
    <w:p w14:paraId="6EFBD80D" w14:textId="77777777" w:rsidR="005B24A5" w:rsidRPr="00E9537C" w:rsidRDefault="005B24A5" w:rsidP="00E9537C">
      <w:pPr>
        <w:jc w:val="both"/>
        <w:rPr>
          <w:rFonts w:ascii="Times New Roman" w:hAnsi="Times New Roman" w:cs="Times New Roman"/>
        </w:rPr>
      </w:pPr>
    </w:p>
    <w:p w14:paraId="6EFBD80E" w14:textId="71C8CEE7" w:rsidR="005B24A5" w:rsidRPr="00E9537C" w:rsidRDefault="00E9537C" w:rsidP="00E953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E20DA">
        <w:rPr>
          <w:rFonts w:ascii="Times New Roman" w:hAnsi="Times New Roman" w:cs="Times New Roman"/>
        </w:rPr>
        <w:tab/>
      </w:r>
      <w:r w:rsidR="005B24A5" w:rsidRPr="00E9537C">
        <w:rPr>
          <w:rFonts w:ascii="Times New Roman" w:hAnsi="Times New Roman" w:cs="Times New Roman"/>
        </w:rPr>
        <w:t>Izvješće iz točke 1. ovoga Zaključka te ovaj Zaključak, Ministarstvo unutarnjih poslova dostavit će Međuresornoj radnoj skupini za integrirano upravljanje granicom Republike Hrvatske i njenim stručnim radnim timovima te tijelima državne uprave i nadležnoj Agenciji, koji provode Strategiju integriranog upravljanja granicom Republike Hrvatske.</w:t>
      </w:r>
    </w:p>
    <w:p w14:paraId="6EFBD80F" w14:textId="77777777" w:rsidR="005B24A5" w:rsidRPr="005B24A5" w:rsidRDefault="005B24A5" w:rsidP="005B24A5">
      <w:pPr>
        <w:pStyle w:val="Odlomakpopisa"/>
        <w:rPr>
          <w:rFonts w:ascii="Times New Roman" w:hAnsi="Times New Roman" w:cs="Times New Roman"/>
        </w:rPr>
      </w:pPr>
    </w:p>
    <w:p w14:paraId="6EFBD810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1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2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KLASA: </w:t>
      </w:r>
    </w:p>
    <w:p w14:paraId="6EFBD813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URBROJ: </w:t>
      </w:r>
    </w:p>
    <w:p w14:paraId="6EFBD814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5" w14:textId="64732083" w:rsid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Zagreb,    </w:t>
      </w:r>
      <w:r w:rsidR="00424E53">
        <w:rPr>
          <w:rFonts w:ascii="Times New Roman" w:hAnsi="Times New Roman" w:cs="Times New Roman"/>
        </w:rPr>
        <w:t xml:space="preserve">  </w:t>
      </w:r>
      <w:r w:rsidRPr="005B24A5">
        <w:rPr>
          <w:rFonts w:ascii="Times New Roman" w:hAnsi="Times New Roman" w:cs="Times New Roman"/>
        </w:rPr>
        <w:t xml:space="preserve"> 202</w:t>
      </w:r>
      <w:r w:rsidR="00E9537C">
        <w:rPr>
          <w:rFonts w:ascii="Times New Roman" w:hAnsi="Times New Roman" w:cs="Times New Roman"/>
        </w:rPr>
        <w:t>5</w:t>
      </w:r>
      <w:r w:rsidRPr="005B24A5">
        <w:rPr>
          <w:rFonts w:ascii="Times New Roman" w:hAnsi="Times New Roman" w:cs="Times New Roman"/>
        </w:rPr>
        <w:t xml:space="preserve">. </w:t>
      </w:r>
    </w:p>
    <w:p w14:paraId="2FB325B2" w14:textId="77777777" w:rsidR="00264DDF" w:rsidRPr="005B24A5" w:rsidRDefault="00264DDF" w:rsidP="005B24A5">
      <w:pPr>
        <w:jc w:val="both"/>
        <w:rPr>
          <w:rFonts w:ascii="Times New Roman" w:hAnsi="Times New Roman" w:cs="Times New Roman"/>
        </w:rPr>
      </w:pPr>
    </w:p>
    <w:p w14:paraId="6EFBD816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7" w14:textId="77777777" w:rsidR="006C6BA4" w:rsidRDefault="005B24A5" w:rsidP="005B24A5">
      <w:pPr>
        <w:jc w:val="center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6EFBD818" w14:textId="77777777" w:rsidR="005B24A5" w:rsidRPr="000D5F83" w:rsidRDefault="006C6BA4" w:rsidP="005B24A5">
      <w:pPr>
        <w:jc w:val="center"/>
        <w:rPr>
          <w:rFonts w:ascii="Times New Roman" w:hAnsi="Times New Roman" w:cs="Times New Roman"/>
        </w:rPr>
      </w:pPr>
      <w:r w:rsidRPr="000D5F83">
        <w:rPr>
          <w:rFonts w:ascii="Times New Roman" w:hAnsi="Times New Roman" w:cs="Times New Roman"/>
        </w:rPr>
        <w:t xml:space="preserve">                                                                   </w:t>
      </w:r>
      <w:r w:rsidR="005B24A5" w:rsidRPr="000D5F83">
        <w:rPr>
          <w:rFonts w:ascii="Times New Roman" w:hAnsi="Times New Roman" w:cs="Times New Roman"/>
        </w:rPr>
        <w:t xml:space="preserve">                            </w:t>
      </w:r>
      <w:r w:rsidR="00777B31" w:rsidRPr="000D5F83">
        <w:rPr>
          <w:rFonts w:ascii="Times New Roman" w:hAnsi="Times New Roman" w:cs="Times New Roman"/>
        </w:rPr>
        <w:t xml:space="preserve">      </w:t>
      </w:r>
      <w:r w:rsidR="005B24A5" w:rsidRPr="000D5F83">
        <w:rPr>
          <w:rFonts w:ascii="Times New Roman" w:hAnsi="Times New Roman" w:cs="Times New Roman"/>
        </w:rPr>
        <w:t xml:space="preserve">  </w:t>
      </w:r>
      <w:r w:rsidR="00424E53" w:rsidRPr="000D5F83">
        <w:rPr>
          <w:rFonts w:ascii="Times New Roman" w:hAnsi="Times New Roman" w:cs="Times New Roman"/>
        </w:rPr>
        <w:t xml:space="preserve"> </w:t>
      </w:r>
      <w:r w:rsidR="005B24A5" w:rsidRPr="000D5F83">
        <w:rPr>
          <w:rFonts w:ascii="Times New Roman" w:hAnsi="Times New Roman" w:cs="Times New Roman"/>
        </w:rPr>
        <w:t xml:space="preserve"> PREDSJEDNIK</w:t>
      </w:r>
    </w:p>
    <w:p w14:paraId="6EFBD819" w14:textId="77777777" w:rsidR="005B24A5" w:rsidRPr="000D5F83" w:rsidRDefault="005B24A5" w:rsidP="005B24A5">
      <w:pPr>
        <w:rPr>
          <w:rFonts w:ascii="Times New Roman" w:hAnsi="Times New Roman" w:cs="Times New Roman"/>
        </w:rPr>
      </w:pPr>
    </w:p>
    <w:p w14:paraId="6EFBD81A" w14:textId="77777777" w:rsidR="005B24A5" w:rsidRPr="000D5F83" w:rsidRDefault="005B24A5" w:rsidP="005B24A5">
      <w:pPr>
        <w:rPr>
          <w:rFonts w:ascii="Times New Roman" w:hAnsi="Times New Roman" w:cs="Times New Roman"/>
        </w:rPr>
      </w:pPr>
      <w:r w:rsidRPr="000D5F83">
        <w:rPr>
          <w:rFonts w:ascii="Times New Roman" w:hAnsi="Times New Roman" w:cs="Times New Roman"/>
        </w:rPr>
        <w:t xml:space="preserve">mr. sc. Andrej Plenković </w:t>
      </w:r>
    </w:p>
    <w:p w14:paraId="6EFBD81B" w14:textId="77777777" w:rsidR="005B24A5" w:rsidRPr="000D5F83" w:rsidRDefault="005B24A5" w:rsidP="005B24A5">
      <w:pPr>
        <w:rPr>
          <w:rFonts w:ascii="Times New Roman" w:hAnsi="Times New Roman" w:cs="Times New Roman"/>
        </w:rPr>
      </w:pPr>
    </w:p>
    <w:p w14:paraId="6EFBD81C" w14:textId="77777777" w:rsidR="006C6BA4" w:rsidRPr="000D5F83" w:rsidRDefault="006C6BA4" w:rsidP="005B24A5">
      <w:pPr>
        <w:rPr>
          <w:rFonts w:ascii="Times New Roman" w:hAnsi="Times New Roman" w:cs="Times New Roman"/>
        </w:rPr>
      </w:pPr>
    </w:p>
    <w:p w14:paraId="6EFBD81D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1E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1F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0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1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2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3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4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5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6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7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8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9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D" w14:textId="712A621D" w:rsidR="006C6BA4" w:rsidRDefault="006C6BA4" w:rsidP="000D5F83">
      <w:pPr>
        <w:jc w:val="both"/>
        <w:rPr>
          <w:rFonts w:ascii="Times New Roman" w:hAnsi="Times New Roman" w:cs="Times New Roman"/>
        </w:rPr>
      </w:pPr>
    </w:p>
    <w:p w14:paraId="0202E9C0" w14:textId="77777777" w:rsidR="000D5F83" w:rsidRDefault="000D5F83" w:rsidP="000D5F83">
      <w:pPr>
        <w:jc w:val="both"/>
        <w:rPr>
          <w:rFonts w:ascii="Times New Roman" w:hAnsi="Times New Roman" w:cs="Times New Roman"/>
        </w:rPr>
      </w:pPr>
    </w:p>
    <w:p w14:paraId="6EFBD82F" w14:textId="7CC7B7F5" w:rsidR="003024BC" w:rsidRDefault="003024BC" w:rsidP="003024BC">
      <w:pPr>
        <w:jc w:val="center"/>
        <w:rPr>
          <w:rFonts w:ascii="Times New Roman" w:hAnsi="Times New Roman" w:cs="Times New Roman"/>
          <w:b/>
          <w:szCs w:val="24"/>
        </w:rPr>
      </w:pPr>
      <w:r w:rsidRPr="00573DFA">
        <w:rPr>
          <w:rFonts w:ascii="Times New Roman" w:hAnsi="Times New Roman" w:cs="Times New Roman"/>
          <w:b/>
          <w:szCs w:val="24"/>
        </w:rPr>
        <w:t>O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B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R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A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Z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L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O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Ž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E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NJ</w:t>
      </w:r>
      <w:r w:rsidR="00B014FB">
        <w:rPr>
          <w:rFonts w:ascii="Times New Roman" w:hAnsi="Times New Roman" w:cs="Times New Roman"/>
          <w:b/>
          <w:szCs w:val="24"/>
        </w:rPr>
        <w:t xml:space="preserve"> </w:t>
      </w:r>
      <w:r w:rsidRPr="00573DFA">
        <w:rPr>
          <w:rFonts w:ascii="Times New Roman" w:hAnsi="Times New Roman" w:cs="Times New Roman"/>
          <w:b/>
          <w:szCs w:val="24"/>
        </w:rPr>
        <w:t>E</w:t>
      </w:r>
    </w:p>
    <w:p w14:paraId="6EFBD830" w14:textId="77777777" w:rsidR="003024BC" w:rsidRPr="00573DFA" w:rsidRDefault="003024BC" w:rsidP="003024BC">
      <w:pPr>
        <w:jc w:val="center"/>
        <w:rPr>
          <w:rFonts w:ascii="Times New Roman" w:hAnsi="Times New Roman" w:cs="Times New Roman"/>
          <w:b/>
          <w:szCs w:val="24"/>
        </w:rPr>
      </w:pPr>
    </w:p>
    <w:p w14:paraId="6EFBD831" w14:textId="77777777" w:rsidR="003024BC" w:rsidRPr="00573DFA" w:rsidRDefault="003024BC" w:rsidP="003024BC">
      <w:pPr>
        <w:jc w:val="center"/>
        <w:rPr>
          <w:rFonts w:ascii="Times New Roman" w:hAnsi="Times New Roman" w:cs="Times New Roman"/>
          <w:b/>
          <w:szCs w:val="24"/>
        </w:rPr>
      </w:pPr>
    </w:p>
    <w:p w14:paraId="6EFBD832" w14:textId="77777777" w:rsidR="003024BC" w:rsidRPr="00573DFA" w:rsidRDefault="003024BC" w:rsidP="003024BC">
      <w:pPr>
        <w:jc w:val="both"/>
        <w:rPr>
          <w:rFonts w:ascii="Times New Roman" w:hAnsi="Times New Roman" w:cs="Times New Roman"/>
          <w:szCs w:val="24"/>
        </w:rPr>
      </w:pPr>
      <w:r w:rsidRPr="00573DFA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ab/>
      </w:r>
      <w:r w:rsidRPr="00573DFA">
        <w:rPr>
          <w:rFonts w:ascii="Times New Roman" w:hAnsi="Times New Roman" w:cs="Times New Roman"/>
          <w:szCs w:val="24"/>
        </w:rPr>
        <w:t>Vlada Republike Hrvatske je na sjednici održanoj 16. srpnja 2015. godine donijela Odluku o osnivanju Međuresorne radne skupine za integrirano upravljanje granicom Republike Hrvatske, KLASA: 022-03/15-04/289, URBROJ: 50301-09/06-15-2.</w:t>
      </w:r>
    </w:p>
    <w:p w14:paraId="6EFBD833" w14:textId="77777777" w:rsidR="003024BC" w:rsidRPr="00573DFA" w:rsidRDefault="003024BC" w:rsidP="003024BC">
      <w:pPr>
        <w:jc w:val="both"/>
        <w:rPr>
          <w:rFonts w:ascii="Times New Roman" w:hAnsi="Times New Roman" w:cs="Times New Roman"/>
          <w:szCs w:val="24"/>
        </w:rPr>
      </w:pPr>
    </w:p>
    <w:p w14:paraId="6EFBD834" w14:textId="77777777" w:rsidR="003024BC" w:rsidRPr="00573DFA" w:rsidRDefault="003024BC" w:rsidP="003024BC">
      <w:pPr>
        <w:jc w:val="both"/>
        <w:rPr>
          <w:rFonts w:ascii="Times New Roman" w:hAnsi="Times New Roman" w:cs="Times New Roman"/>
          <w:szCs w:val="24"/>
        </w:rPr>
      </w:pPr>
      <w:r w:rsidRPr="00573DFA">
        <w:rPr>
          <w:rFonts w:ascii="Times New Roman" w:hAnsi="Times New Roman" w:cs="Times New Roman"/>
          <w:szCs w:val="24"/>
        </w:rPr>
        <w:tab/>
        <w:t>Sukladno točki V. navedene Odluke, Međuresorna radna skupina jednom godišnje o svom radu izvješćuje Vladu Republike Hrvatske.</w:t>
      </w:r>
    </w:p>
    <w:p w14:paraId="6EFBD835" w14:textId="77777777" w:rsidR="003024BC" w:rsidRPr="00573DFA" w:rsidRDefault="003024BC" w:rsidP="003024BC">
      <w:pPr>
        <w:jc w:val="both"/>
        <w:rPr>
          <w:rFonts w:ascii="Times New Roman" w:hAnsi="Times New Roman" w:cs="Times New Roman"/>
          <w:szCs w:val="24"/>
        </w:rPr>
      </w:pPr>
    </w:p>
    <w:p w14:paraId="6EFBD836" w14:textId="2FB9C1FD" w:rsidR="003024BC" w:rsidRDefault="003024BC" w:rsidP="003024BC">
      <w:pPr>
        <w:jc w:val="both"/>
        <w:rPr>
          <w:rFonts w:ascii="Times New Roman" w:hAnsi="Times New Roman" w:cs="Times New Roman"/>
          <w:szCs w:val="24"/>
        </w:rPr>
      </w:pPr>
      <w:r w:rsidRPr="00573DFA">
        <w:rPr>
          <w:rFonts w:ascii="Times New Roman" w:hAnsi="Times New Roman" w:cs="Times New Roman"/>
          <w:szCs w:val="24"/>
        </w:rPr>
        <w:tab/>
      </w:r>
      <w:r w:rsidR="00E9537C">
        <w:rPr>
          <w:rFonts w:ascii="Times New Roman" w:hAnsi="Times New Roman" w:cs="Times New Roman"/>
          <w:szCs w:val="24"/>
        </w:rPr>
        <w:t>Međuresorna radna skupina navodi najznačajnije aktivnosti Ministarstva unutarnjih poslova i drugih sudionika integriranog upravljanja granicom tijekom 2024. godine:</w:t>
      </w:r>
    </w:p>
    <w:p w14:paraId="0453DFC7" w14:textId="20BC991B" w:rsidR="00E9537C" w:rsidRDefault="00E9537C" w:rsidP="003024BC">
      <w:pPr>
        <w:jc w:val="both"/>
        <w:rPr>
          <w:rFonts w:ascii="Times New Roman" w:hAnsi="Times New Roman" w:cs="Times New Roman"/>
          <w:szCs w:val="24"/>
        </w:rPr>
      </w:pPr>
    </w:p>
    <w:p w14:paraId="575CA721" w14:textId="40B62D35" w:rsidR="00582469" w:rsidRDefault="00E92D88" w:rsidP="0058246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582469" w:rsidRPr="00582469">
        <w:rPr>
          <w:rFonts w:ascii="Times New Roman" w:hAnsi="Times New Roman" w:cs="Times New Roman"/>
          <w:szCs w:val="24"/>
        </w:rPr>
        <w:t xml:space="preserve">MINISTARSTVO UNUTARNJIH POSLOVA: </w:t>
      </w:r>
    </w:p>
    <w:p w14:paraId="65122636" w14:textId="77777777" w:rsidR="00582469" w:rsidRPr="00582469" w:rsidRDefault="00582469" w:rsidP="00582469">
      <w:pPr>
        <w:jc w:val="both"/>
        <w:rPr>
          <w:rFonts w:ascii="Times New Roman" w:hAnsi="Times New Roman" w:cs="Times New Roman"/>
          <w:szCs w:val="24"/>
        </w:rPr>
      </w:pPr>
    </w:p>
    <w:p w14:paraId="0A111BBB" w14:textId="24C7334E" w:rsidR="00E9537C" w:rsidRDefault="00582469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- </w:t>
      </w:r>
      <w:r w:rsidRPr="00582469">
        <w:rPr>
          <w:rFonts w:ascii="Times New Roman" w:hAnsi="Times New Roman" w:cs="Times New Roman"/>
          <w:szCs w:val="24"/>
        </w:rPr>
        <w:t>U okviru mjere Suradnja s trećim zemljama</w:t>
      </w:r>
      <w:r>
        <w:rPr>
          <w:rFonts w:ascii="Times New Roman" w:hAnsi="Times New Roman" w:cs="Times New Roman"/>
          <w:szCs w:val="24"/>
        </w:rPr>
        <w:t>,</w:t>
      </w:r>
      <w:r w:rsidRPr="00582469">
        <w:rPr>
          <w:rFonts w:ascii="Times New Roman" w:hAnsi="Times New Roman" w:cs="Times New Roman"/>
          <w:szCs w:val="24"/>
        </w:rPr>
        <w:t xml:space="preserve"> održavani su radni bilateralni i multilateralni sastanci i online radionice između predstavnika policija Republike Hrvatske, Bosne i Hercegovine i predstavnika drugih zemalja koje nisu članice Europske Unije.</w:t>
      </w:r>
    </w:p>
    <w:p w14:paraId="0907FDFF" w14:textId="12A7DE21" w:rsidR="00582469" w:rsidRDefault="00582469" w:rsidP="003024BC">
      <w:pPr>
        <w:jc w:val="both"/>
        <w:rPr>
          <w:rFonts w:ascii="Times New Roman" w:hAnsi="Times New Roman" w:cs="Times New Roman"/>
          <w:szCs w:val="24"/>
        </w:rPr>
      </w:pPr>
    </w:p>
    <w:p w14:paraId="4D015E32" w14:textId="78617B3D" w:rsidR="00582469" w:rsidRDefault="00582469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- </w:t>
      </w:r>
      <w:r w:rsidR="00592923" w:rsidRPr="00592923">
        <w:rPr>
          <w:rFonts w:ascii="Times New Roman" w:hAnsi="Times New Roman" w:cs="Times New Roman"/>
          <w:szCs w:val="24"/>
        </w:rPr>
        <w:t>Suradnja tijela nadležnih za nadzor državne granice</w:t>
      </w:r>
      <w:r w:rsidR="00592923">
        <w:rPr>
          <w:rFonts w:ascii="Times New Roman" w:hAnsi="Times New Roman" w:cs="Times New Roman"/>
          <w:szCs w:val="24"/>
        </w:rPr>
        <w:t xml:space="preserve"> se provodila uspješno i kontinuirano, a ista </w:t>
      </w:r>
      <w:r w:rsidR="00592923" w:rsidRPr="00592923">
        <w:rPr>
          <w:rFonts w:ascii="Times New Roman" w:hAnsi="Times New Roman" w:cs="Times New Roman"/>
          <w:szCs w:val="24"/>
        </w:rPr>
        <w:t>je od izuzetno velikog značenja za nacionalnu sigurnost i javni red, učinkovitiji nadzor državne granice i uspješnu borbu protiv nezakonitih migracija, učinkovitije djelovanje protiv prekograničnog kriminaliteta</w:t>
      </w:r>
      <w:r w:rsidR="00164504">
        <w:rPr>
          <w:rFonts w:ascii="Times New Roman" w:hAnsi="Times New Roman" w:cs="Times New Roman"/>
          <w:szCs w:val="24"/>
        </w:rPr>
        <w:t>.</w:t>
      </w:r>
    </w:p>
    <w:p w14:paraId="315A7CBB" w14:textId="77777777" w:rsidR="00164504" w:rsidRDefault="00164504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4B5240DA" w14:textId="77777777" w:rsidR="00164504" w:rsidRDefault="00164504" w:rsidP="001645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-</w:t>
      </w:r>
      <w:r w:rsidRPr="00164504">
        <w:rPr>
          <w:rFonts w:eastAsia="Times New Roman" w:cs="Arial"/>
          <w:szCs w:val="24"/>
          <w:lang w:eastAsia="hr-HR"/>
        </w:rPr>
        <w:t xml:space="preserve"> </w:t>
      </w:r>
      <w:r w:rsidRPr="00164504">
        <w:rPr>
          <w:rFonts w:ascii="Times New Roman" w:hAnsi="Times New Roman" w:cs="Times New Roman"/>
          <w:szCs w:val="24"/>
        </w:rPr>
        <w:t>Ulaskom Republike Hrvatske u schengenski prostor, uslijedile su značajne promjene u postojećem sustavu provedbe zaštite državne granice, posebice u smislu ukidanja granične kontrole na unutarnjoj granici i uvođenja sustava provedbe kompenzacijskih mjera te dodatnog jačanja zaštite vanjske granice Republike Hrvatske, koja je ujedno i vanjska granica Europske Unije</w:t>
      </w:r>
      <w:r>
        <w:rPr>
          <w:rFonts w:ascii="Times New Roman" w:hAnsi="Times New Roman" w:cs="Times New Roman"/>
          <w:szCs w:val="24"/>
        </w:rPr>
        <w:t>.</w:t>
      </w:r>
    </w:p>
    <w:p w14:paraId="5A744D11" w14:textId="77777777" w:rsidR="00164504" w:rsidRDefault="00164504" w:rsidP="00164504">
      <w:pPr>
        <w:jc w:val="both"/>
        <w:rPr>
          <w:rFonts w:ascii="Times New Roman" w:hAnsi="Times New Roman" w:cs="Times New Roman"/>
          <w:szCs w:val="24"/>
        </w:rPr>
      </w:pPr>
    </w:p>
    <w:p w14:paraId="07E90C21" w14:textId="1AFE3208" w:rsidR="00164504" w:rsidRPr="00B014FB" w:rsidRDefault="00164504" w:rsidP="001645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B014FB">
        <w:rPr>
          <w:rFonts w:ascii="Times New Roman" w:hAnsi="Times New Roman" w:cs="Times New Roman"/>
          <w:szCs w:val="24"/>
        </w:rPr>
        <w:t xml:space="preserve">-  </w:t>
      </w:r>
      <w:r w:rsidR="007D21D2" w:rsidRPr="00B014FB">
        <w:rPr>
          <w:rFonts w:ascii="Times New Roman" w:hAnsi="Times New Roman" w:cs="Times New Roman"/>
          <w:szCs w:val="24"/>
        </w:rPr>
        <w:t>V</w:t>
      </w:r>
      <w:r w:rsidRPr="00B014FB">
        <w:rPr>
          <w:rFonts w:ascii="Times New Roman" w:hAnsi="Times New Roman" w:cs="Times New Roman"/>
          <w:szCs w:val="24"/>
        </w:rPr>
        <w:t>elik dio strateških ciljeva je ispunjen u okviru mjere Kontrole u primjeni načela slobode kretanja, uključujući i povratak, povećan je broj hrvatskih stručnjaka koji se upućuju u rad u europsku agenciju Frontex, sudjelovanje u zajedničkim operacijama, nabava tehničke opreme za sudjelovanje u zajedničkim operacijama, provođenje obuka policijskih službenika za sudjelovanje u stalnim snagama Frontex-a, kao i održavanje bilateralnih i multilateralnih sastanaka.</w:t>
      </w:r>
    </w:p>
    <w:p w14:paraId="1998A14D" w14:textId="0F70B8A7" w:rsidR="007D21D2" w:rsidRPr="00B014FB" w:rsidRDefault="007D21D2" w:rsidP="00164504">
      <w:pPr>
        <w:jc w:val="both"/>
        <w:rPr>
          <w:rFonts w:ascii="Times New Roman" w:hAnsi="Times New Roman" w:cs="Times New Roman"/>
          <w:szCs w:val="24"/>
        </w:rPr>
      </w:pPr>
    </w:p>
    <w:p w14:paraId="406BF9F9" w14:textId="7B2C28F1" w:rsidR="007D21D2" w:rsidRPr="00B014FB" w:rsidRDefault="007D21D2" w:rsidP="007D21D2">
      <w:pPr>
        <w:jc w:val="both"/>
        <w:rPr>
          <w:rFonts w:ascii="Times New Roman" w:hAnsi="Times New Roman" w:cs="Times New Roman"/>
          <w:szCs w:val="24"/>
        </w:rPr>
      </w:pPr>
      <w:r w:rsidRPr="00B014FB">
        <w:rPr>
          <w:rFonts w:ascii="Times New Roman" w:hAnsi="Times New Roman" w:cs="Times New Roman"/>
          <w:szCs w:val="24"/>
        </w:rPr>
        <w:lastRenderedPageBreak/>
        <w:tab/>
        <w:t>- Unutar Mjere povratka ispunjeni su strateški ciljevi kao što je uspostava učinkovite suradnje između nadležnih tijela uključenih u proces povratka s ciljem učinkovitog izvršenja povratka svih državljana trećih zemalja kojima je donesena odluka o povratku, razvijanje instituta potpomognutog dragovoljnog povratka i postupanje prema ranjivim osobama s posebnom pažnjom te osiguravanje adekvatnog tretmana u skladu sa stupnjevima njihove ranjivosti.</w:t>
      </w:r>
    </w:p>
    <w:p w14:paraId="682BAFB7" w14:textId="77777777" w:rsidR="007D21D2" w:rsidRPr="00B014FB" w:rsidRDefault="007D21D2" w:rsidP="007D21D2">
      <w:pPr>
        <w:jc w:val="both"/>
        <w:rPr>
          <w:rFonts w:ascii="Times New Roman" w:hAnsi="Times New Roman" w:cs="Times New Roman"/>
          <w:szCs w:val="24"/>
        </w:rPr>
      </w:pPr>
    </w:p>
    <w:p w14:paraId="0961970F" w14:textId="0843EAB8" w:rsidR="007D21D2" w:rsidRDefault="007D21D2" w:rsidP="007D21D2">
      <w:pPr>
        <w:jc w:val="both"/>
        <w:rPr>
          <w:rFonts w:ascii="Times New Roman" w:hAnsi="Times New Roman" w:cs="Times New Roman"/>
          <w:szCs w:val="24"/>
        </w:rPr>
      </w:pPr>
      <w:r w:rsidRPr="00B014FB">
        <w:rPr>
          <w:rFonts w:ascii="Times New Roman" w:hAnsi="Times New Roman" w:cs="Times New Roman"/>
          <w:szCs w:val="24"/>
        </w:rPr>
        <w:tab/>
        <w:t>- Posebna pozornost je bila usmjerena  k važnom strateškom cilju u mjeri Zaštite ljudskih prava  koje su se provodile prilikom postupanja i identifikacija ranjivih osoba / skupina, prilikom implementacije  programa Temeljnih ljudskih prava u Plan i program temeljnog tečaja granične policije, kao i prilikom provođenja obuke u suradnji s organizacijama civilnog društva na temu upoznavanja</w:t>
      </w:r>
      <w:r w:rsidRPr="007D21D2">
        <w:rPr>
          <w:rFonts w:ascii="Times New Roman" w:hAnsi="Times New Roman" w:cs="Times New Roman"/>
          <w:szCs w:val="24"/>
        </w:rPr>
        <w:t xml:space="preserve"> sa kulturološkim i društvenim prilikama u zemljama podrijetla.</w:t>
      </w:r>
    </w:p>
    <w:p w14:paraId="309043C0" w14:textId="2983EB5A" w:rsidR="005A55BB" w:rsidRDefault="005A55BB" w:rsidP="007D21D2">
      <w:pPr>
        <w:jc w:val="both"/>
        <w:rPr>
          <w:rFonts w:ascii="Times New Roman" w:hAnsi="Times New Roman" w:cs="Times New Roman"/>
          <w:szCs w:val="24"/>
        </w:rPr>
      </w:pPr>
    </w:p>
    <w:p w14:paraId="20E067EE" w14:textId="30F24BE9" w:rsidR="005A55BB" w:rsidRPr="00B014FB" w:rsidRDefault="005A55BB" w:rsidP="005A55B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B014FB">
        <w:rPr>
          <w:rFonts w:ascii="Times New Roman" w:hAnsi="Times New Roman" w:cs="Times New Roman"/>
          <w:szCs w:val="24"/>
        </w:rPr>
        <w:t>- u okviru mjere Obuka, istraživanje i razvoj, vršilo se je usklađivanje obuke granične policije sa Zajedničkim nastavnim programom za graničnu policiju koji je izradio Frontex, izrada edukativnih materijala za stručno usavršavanje policijskih službenika granične policije i objavljivanje edukativnih materijala na portalu e-učionica kao i provođenje programa osposobljavanja i stručnog usavršavanja policijskih službenika predavača/multiplikatora.</w:t>
      </w:r>
    </w:p>
    <w:p w14:paraId="5A56F88B" w14:textId="77777777" w:rsidR="005A55BB" w:rsidRPr="00B014FB" w:rsidRDefault="005A55BB" w:rsidP="005A55BB">
      <w:pPr>
        <w:jc w:val="both"/>
        <w:rPr>
          <w:rFonts w:ascii="Times New Roman" w:hAnsi="Times New Roman" w:cs="Times New Roman"/>
          <w:szCs w:val="24"/>
        </w:rPr>
      </w:pPr>
    </w:p>
    <w:p w14:paraId="5BFFDE84" w14:textId="77979F30" w:rsidR="005A55BB" w:rsidRPr="00B014FB" w:rsidRDefault="005A55BB" w:rsidP="005A55BB">
      <w:pPr>
        <w:jc w:val="both"/>
        <w:rPr>
          <w:rFonts w:ascii="Times New Roman" w:hAnsi="Times New Roman" w:cs="Times New Roman"/>
          <w:szCs w:val="24"/>
        </w:rPr>
      </w:pPr>
      <w:r w:rsidRPr="00B014FB">
        <w:rPr>
          <w:rFonts w:ascii="Times New Roman" w:hAnsi="Times New Roman" w:cs="Times New Roman"/>
          <w:szCs w:val="24"/>
        </w:rPr>
        <w:tab/>
        <w:t>- U 2024. godini Uprava za granicu je u okviru mjere Kontrole kvalitete nastavila s usklađivanjem nacionalnog IBM-a sukladno EU smjernicama i implementacijom pozitivnih EU propisa u domaću legislativu te procese upravljanja granicom provodi u skladu s pozitivnim propisima i dobrom praksom EU.</w:t>
      </w:r>
    </w:p>
    <w:p w14:paraId="0EC2F10C" w14:textId="67A60F88" w:rsidR="00BD6835" w:rsidRPr="00B014FB" w:rsidRDefault="00BD6835" w:rsidP="005A55BB">
      <w:pPr>
        <w:jc w:val="both"/>
        <w:rPr>
          <w:rFonts w:ascii="Times New Roman" w:hAnsi="Times New Roman" w:cs="Times New Roman"/>
          <w:szCs w:val="24"/>
        </w:rPr>
      </w:pPr>
    </w:p>
    <w:p w14:paraId="4224367F" w14:textId="793D42E5" w:rsidR="00BD6835" w:rsidRPr="00BD6835" w:rsidRDefault="00BD6835" w:rsidP="00BD6835">
      <w:pPr>
        <w:jc w:val="both"/>
        <w:rPr>
          <w:rFonts w:ascii="Times New Roman" w:hAnsi="Times New Roman" w:cs="Times New Roman"/>
          <w:szCs w:val="24"/>
        </w:rPr>
      </w:pPr>
      <w:r w:rsidRPr="00B014FB">
        <w:rPr>
          <w:rFonts w:ascii="Times New Roman" w:hAnsi="Times New Roman" w:cs="Times New Roman"/>
          <w:szCs w:val="24"/>
        </w:rPr>
        <w:tab/>
        <w:t>- Kroz mjeru Mehanizam solidarnosti i EU instrumenti financiranja Uprava za granicu je kroz europske fondove realizirala tehničko opremanje u cilju zaštite vanjske granice. Posebna pozornost u 2024. godini posvećena je obnavljanju</w:t>
      </w:r>
      <w:r w:rsidRPr="00BD6835">
        <w:rPr>
          <w:rFonts w:ascii="Times New Roman" w:hAnsi="Times New Roman" w:cs="Times New Roman"/>
          <w:szCs w:val="24"/>
        </w:rPr>
        <w:t xml:space="preserve"> i daljnjem razvoju opreme namijenjene poslovima zaštite državne granice, naročito u pogledu bespilotnih sustava, stacionarnih i mobilnih termovizijskih sustava velikog dometa, dnevno/noćnim kamerama, opremi za osiguravanje mobilnosti granične policije kao i korištenju suvremene tehničke opreme u cilju učinkovitije zaštite vanjske granice.</w:t>
      </w:r>
    </w:p>
    <w:p w14:paraId="44E8A3ED" w14:textId="22250623" w:rsidR="005A55BB" w:rsidRPr="007D21D2" w:rsidRDefault="005A55BB" w:rsidP="007D21D2">
      <w:pPr>
        <w:jc w:val="both"/>
        <w:rPr>
          <w:rFonts w:ascii="Times New Roman" w:hAnsi="Times New Roman" w:cs="Times New Roman"/>
          <w:szCs w:val="24"/>
        </w:rPr>
      </w:pPr>
    </w:p>
    <w:p w14:paraId="5205EAAA" w14:textId="35B79AA0" w:rsidR="00164504" w:rsidRDefault="00E92D88" w:rsidP="001645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54D55">
        <w:rPr>
          <w:rFonts w:ascii="Times New Roman" w:hAnsi="Times New Roman" w:cs="Times New Roman"/>
          <w:szCs w:val="24"/>
        </w:rPr>
        <w:t>MINISTARSTVO FINANCIJA, CARINSKA UPRAVA</w:t>
      </w:r>
    </w:p>
    <w:p w14:paraId="03E127BE" w14:textId="6FBE5F5D" w:rsidR="00E54D55" w:rsidRDefault="00E54D55" w:rsidP="00164504">
      <w:pPr>
        <w:jc w:val="both"/>
        <w:rPr>
          <w:rFonts w:ascii="Times New Roman" w:hAnsi="Times New Roman" w:cs="Times New Roman"/>
          <w:szCs w:val="24"/>
        </w:rPr>
      </w:pPr>
    </w:p>
    <w:p w14:paraId="1A02E21C" w14:textId="0B202550" w:rsidR="00E54D55" w:rsidRPr="00E54D55" w:rsidRDefault="00E54D55" w:rsidP="00E54D5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- </w:t>
      </w:r>
      <w:r w:rsidRPr="00E54D55">
        <w:rPr>
          <w:rFonts w:ascii="Times New Roman" w:hAnsi="Times New Roman" w:cs="Times New Roman"/>
          <w:szCs w:val="24"/>
        </w:rPr>
        <w:t>U sklopu aktivnosti Područnih jedinica koordinacija tijela nadležnih za nadzor i zaštitu prava i interesa Republike Hrvatske na moru (Pula, Rijeka, Zadar, Šibenik, Split, Ploče i Dubrovnik), Carinska uprava, Sektor za mobilne jedinice je tijekom 2024. godine sudjelovala u ukupno 61 akciji kao nositelj aktivnosti s plovilima Carinske uprave ili kao sudionik akcija na plovilima drugih tijela državne uprave.</w:t>
      </w:r>
    </w:p>
    <w:p w14:paraId="755D6D97" w14:textId="77777777" w:rsidR="00E54D55" w:rsidRPr="00164504" w:rsidRDefault="00E54D55" w:rsidP="00164504">
      <w:pPr>
        <w:jc w:val="both"/>
        <w:rPr>
          <w:rFonts w:ascii="Times New Roman" w:hAnsi="Times New Roman" w:cs="Times New Roman"/>
          <w:szCs w:val="24"/>
        </w:rPr>
      </w:pPr>
    </w:p>
    <w:p w14:paraId="78882D3B" w14:textId="09745EE0" w:rsidR="00582469" w:rsidRDefault="00164504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54D55">
        <w:rPr>
          <w:rFonts w:ascii="Times New Roman" w:hAnsi="Times New Roman" w:cs="Times New Roman"/>
          <w:szCs w:val="24"/>
        </w:rPr>
        <w:t>MINISTARSTVO OBRANE, OBALNA STRAŽA</w:t>
      </w:r>
    </w:p>
    <w:p w14:paraId="730A1FC8" w14:textId="66723DF4" w:rsidR="00E54D55" w:rsidRDefault="00E54D55" w:rsidP="003024BC">
      <w:pPr>
        <w:jc w:val="both"/>
        <w:rPr>
          <w:rFonts w:ascii="Times New Roman" w:hAnsi="Times New Roman" w:cs="Times New Roman"/>
          <w:szCs w:val="24"/>
        </w:rPr>
      </w:pPr>
    </w:p>
    <w:p w14:paraId="47BFB50C" w14:textId="0295EAA2" w:rsidR="00E54D55" w:rsidRDefault="00E92D88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B014FB">
        <w:rPr>
          <w:rFonts w:ascii="Times New Roman" w:hAnsi="Times New Roman" w:cs="Times New Roman"/>
          <w:szCs w:val="24"/>
        </w:rPr>
        <w:t xml:space="preserve">- </w:t>
      </w:r>
      <w:r w:rsidR="00E54D55" w:rsidRPr="00B014FB">
        <w:rPr>
          <w:rFonts w:ascii="Times New Roman" w:hAnsi="Times New Roman" w:cs="Times New Roman"/>
          <w:szCs w:val="24"/>
        </w:rPr>
        <w:t>Traganje i spašavanje na temelju zahtjeva</w:t>
      </w:r>
      <w:r w:rsidR="00E54D55" w:rsidRPr="00E54D55">
        <w:rPr>
          <w:rFonts w:ascii="Times New Roman" w:hAnsi="Times New Roman" w:cs="Times New Roman"/>
          <w:szCs w:val="24"/>
        </w:rPr>
        <w:t xml:space="preserve"> Nacionalne središnjice za usklađivanje traganja i spašavanja na moru – MRCC Rijeka, tijekom 2024. godine (do 31. srpnja 2024.) snage Obalne straže Republike Hrvatske te zrakoplovne snage Hrvatskog ratnog zrakoplovstva pod operativnim nadzorom Obalne straže Republike Hrvatske sudjelovale su ukupno u 7 akcija traganja i spašavanja na moru (SAR operacijama), pri čemu su brodovi Obalne straže Republike Hrvatske izvršili 9 plovidbi, a zrakoplovi Hrvatskog ratnog zrakoplovstva 10 letova.</w:t>
      </w:r>
    </w:p>
    <w:p w14:paraId="6DC11ECB" w14:textId="12468AFE" w:rsidR="00582469" w:rsidRDefault="00582469" w:rsidP="003024BC">
      <w:pPr>
        <w:jc w:val="both"/>
        <w:rPr>
          <w:rFonts w:ascii="Times New Roman" w:hAnsi="Times New Roman" w:cs="Times New Roman"/>
          <w:szCs w:val="24"/>
        </w:rPr>
      </w:pPr>
    </w:p>
    <w:p w14:paraId="374EDA96" w14:textId="4C57005F" w:rsidR="00E54D55" w:rsidRDefault="00E92D88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A275D">
        <w:rPr>
          <w:rFonts w:ascii="Times New Roman" w:hAnsi="Times New Roman" w:cs="Times New Roman"/>
          <w:szCs w:val="24"/>
        </w:rPr>
        <w:t>AGENCIJA ZA ZAŠTITU OSOBNIH PODATAKA</w:t>
      </w:r>
    </w:p>
    <w:p w14:paraId="0A41FEF6" w14:textId="20DED2F3" w:rsidR="002A275D" w:rsidRDefault="002A275D" w:rsidP="003024BC">
      <w:pPr>
        <w:jc w:val="both"/>
        <w:rPr>
          <w:rFonts w:ascii="Times New Roman" w:hAnsi="Times New Roman" w:cs="Times New Roman"/>
          <w:szCs w:val="24"/>
        </w:rPr>
      </w:pPr>
    </w:p>
    <w:p w14:paraId="65372753" w14:textId="408AD854" w:rsidR="002A275D" w:rsidRPr="002A275D" w:rsidRDefault="00E92D88" w:rsidP="002A275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A275D">
        <w:rPr>
          <w:rFonts w:ascii="Times New Roman" w:hAnsi="Times New Roman" w:cs="Times New Roman"/>
          <w:szCs w:val="24"/>
        </w:rPr>
        <w:t xml:space="preserve">- </w:t>
      </w:r>
      <w:r w:rsidR="002A275D" w:rsidRPr="002A275D">
        <w:rPr>
          <w:rFonts w:ascii="Times New Roman" w:hAnsi="Times New Roman" w:cs="Times New Roman"/>
          <w:szCs w:val="24"/>
        </w:rPr>
        <w:t>U odnosu na aktivnosti koje su planirane i realizirane u 2024. godini, u svezi članka 69. Uredbe 2018/1862 o schengenskom informacijskom sustavu (SIS), Agencija za zaštitu osobnih podataka je provela nadzore na lokacijama u nadležnosti Ministarstva unutarnjih poslova kao voditelja obrade gdje su uspostavljeni pristupi SIS-u kako slijedi:</w:t>
      </w:r>
    </w:p>
    <w:p w14:paraId="0FEC955D" w14:textId="77777777" w:rsidR="002A275D" w:rsidRPr="002A275D" w:rsidRDefault="002A275D" w:rsidP="002A275D">
      <w:pPr>
        <w:jc w:val="both"/>
        <w:rPr>
          <w:rFonts w:ascii="Times New Roman" w:hAnsi="Times New Roman" w:cs="Times New Roman"/>
          <w:szCs w:val="24"/>
        </w:rPr>
      </w:pPr>
      <w:r w:rsidRPr="002A275D">
        <w:rPr>
          <w:rFonts w:ascii="Times New Roman" w:hAnsi="Times New Roman" w:cs="Times New Roman"/>
          <w:szCs w:val="24"/>
        </w:rPr>
        <w:t xml:space="preserve">- Međunarodni kopneni granični prijelaz, Bajakovo </w:t>
      </w:r>
    </w:p>
    <w:p w14:paraId="022ACE15" w14:textId="77777777" w:rsidR="002A275D" w:rsidRPr="002A275D" w:rsidRDefault="002A275D" w:rsidP="002A275D">
      <w:pPr>
        <w:jc w:val="both"/>
        <w:rPr>
          <w:rFonts w:ascii="Times New Roman" w:hAnsi="Times New Roman" w:cs="Times New Roman"/>
          <w:szCs w:val="24"/>
        </w:rPr>
      </w:pPr>
      <w:r w:rsidRPr="002A275D">
        <w:rPr>
          <w:rFonts w:ascii="Times New Roman" w:hAnsi="Times New Roman" w:cs="Times New Roman"/>
          <w:szCs w:val="24"/>
        </w:rPr>
        <w:t xml:space="preserve">- Međunarodni kopneni granični prijelaz, Tovarnik </w:t>
      </w:r>
    </w:p>
    <w:p w14:paraId="3F309F12" w14:textId="77777777" w:rsidR="002A275D" w:rsidRPr="002A275D" w:rsidRDefault="002A275D" w:rsidP="002A275D">
      <w:pPr>
        <w:jc w:val="both"/>
        <w:rPr>
          <w:rFonts w:ascii="Times New Roman" w:hAnsi="Times New Roman" w:cs="Times New Roman"/>
          <w:szCs w:val="24"/>
        </w:rPr>
      </w:pPr>
      <w:r w:rsidRPr="002A275D">
        <w:rPr>
          <w:rFonts w:ascii="Times New Roman" w:hAnsi="Times New Roman" w:cs="Times New Roman"/>
          <w:szCs w:val="24"/>
        </w:rPr>
        <w:t xml:space="preserve">- Međunarodni kopneni granični prijelaz, Županja </w:t>
      </w:r>
    </w:p>
    <w:p w14:paraId="47534C29" w14:textId="77777777" w:rsidR="002A275D" w:rsidRPr="002A275D" w:rsidRDefault="002A275D" w:rsidP="002A275D">
      <w:pPr>
        <w:jc w:val="both"/>
        <w:rPr>
          <w:rFonts w:ascii="Times New Roman" w:hAnsi="Times New Roman" w:cs="Times New Roman"/>
          <w:szCs w:val="24"/>
        </w:rPr>
      </w:pPr>
      <w:r w:rsidRPr="002A275D">
        <w:rPr>
          <w:rFonts w:ascii="Times New Roman" w:hAnsi="Times New Roman" w:cs="Times New Roman"/>
          <w:szCs w:val="24"/>
        </w:rPr>
        <w:t>- Međunarodni kopneni granični prijelaz, Metković.</w:t>
      </w:r>
    </w:p>
    <w:p w14:paraId="3098A2E1" w14:textId="4B0554C5" w:rsidR="00E9537C" w:rsidRDefault="00E92D88" w:rsidP="003024B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EFBD839" w14:textId="39FDAEB1" w:rsidR="006C6BA4" w:rsidRPr="00264DDF" w:rsidRDefault="00E9537C" w:rsidP="00264DD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Slijedom navedenoga, Vladi Republike Hrvatske dostavlja se XIX. izvješće o provedbi Strategije integriranog upravljanja granicom Republike Hrvatske za 2024. godinu te se predlaže prihvaćanje predmetnog Izvješća.</w:t>
      </w:r>
    </w:p>
    <w:sectPr w:rsidR="006C6BA4" w:rsidRPr="0026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336E"/>
    <w:multiLevelType w:val="hybridMultilevel"/>
    <w:tmpl w:val="3F4A6E50"/>
    <w:lvl w:ilvl="0" w:tplc="45E0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1A"/>
    <w:rsid w:val="000D1D6D"/>
    <w:rsid w:val="000D5F83"/>
    <w:rsid w:val="001059BC"/>
    <w:rsid w:val="00164504"/>
    <w:rsid w:val="00264DDF"/>
    <w:rsid w:val="00292D1D"/>
    <w:rsid w:val="00295A2C"/>
    <w:rsid w:val="002A275D"/>
    <w:rsid w:val="003024BC"/>
    <w:rsid w:val="00424E53"/>
    <w:rsid w:val="004F6261"/>
    <w:rsid w:val="0052311A"/>
    <w:rsid w:val="00582469"/>
    <w:rsid w:val="00592923"/>
    <w:rsid w:val="005A55BB"/>
    <w:rsid w:val="005B24A5"/>
    <w:rsid w:val="00675766"/>
    <w:rsid w:val="006944CE"/>
    <w:rsid w:val="006C6BA4"/>
    <w:rsid w:val="00772B2B"/>
    <w:rsid w:val="00777B31"/>
    <w:rsid w:val="007D21D2"/>
    <w:rsid w:val="00922792"/>
    <w:rsid w:val="00B014FB"/>
    <w:rsid w:val="00B124D9"/>
    <w:rsid w:val="00B760D3"/>
    <w:rsid w:val="00B82BE6"/>
    <w:rsid w:val="00BD6835"/>
    <w:rsid w:val="00BD735F"/>
    <w:rsid w:val="00C120D2"/>
    <w:rsid w:val="00CE20DA"/>
    <w:rsid w:val="00E30934"/>
    <w:rsid w:val="00E54D55"/>
    <w:rsid w:val="00E745B4"/>
    <w:rsid w:val="00E92D88"/>
    <w:rsid w:val="00E9537C"/>
    <w:rsid w:val="00F67CCF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D806"/>
  <w15:chartTrackingRefBased/>
  <w15:docId w15:val="{B81CA115-99DA-434D-A903-7239401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11A"/>
    <w:pPr>
      <w:ind w:left="720"/>
      <w:contextualSpacing/>
    </w:pPr>
  </w:style>
  <w:style w:type="paragraph" w:customStyle="1" w:styleId="box466840">
    <w:name w:val="box_466840"/>
    <w:basedOn w:val="Normal"/>
    <w:rsid w:val="004F62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AZJMDCZ6QSYZ-886166611-10132</_dlc_DocId>
    <_dlc_DocIdUrl xmlns="a494813a-d0d8-4dad-94cb-0d196f36ba15">
      <Url>https://ekoordinacije.vlada.hr/unutarnja-ljudska/_layouts/15/DocIdRedir.aspx?ID=AZJMDCZ6QSYZ-886166611-10132</Url>
      <Description>AZJMDCZ6QSYZ-886166611-10132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19AF35-C47D-4E5A-AE3C-2B920A324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3995C-DEED-4392-B52C-D051FC7C0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6B37F-EB0C-4059-81F7-E5B315BC36F4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C4C6F9-BC7C-4AC3-B955-54C6B26EE3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 Mirela</dc:creator>
  <cp:keywords/>
  <dc:description/>
  <cp:lastModifiedBy>Silvija Bartolec</cp:lastModifiedBy>
  <cp:revision>41</cp:revision>
  <dcterms:created xsi:type="dcterms:W3CDTF">2025-06-25T08:05:00Z</dcterms:created>
  <dcterms:modified xsi:type="dcterms:W3CDTF">2025-09-12T13:02:00Z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ecb18ac9-bdf7-48a7-9e59-7c387c70f2e7</vt:lpwstr>
  </property>
</Properties>
</file>