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F9073" w14:textId="77777777" w:rsidR="000C164C" w:rsidRPr="0032629C" w:rsidRDefault="000C164C" w:rsidP="000C164C">
      <w:pPr>
        <w:jc w:val="center"/>
        <w:rPr>
          <w:rFonts w:ascii="Times New Roman" w:hAnsi="Times New Roman" w:cs="Times New Roman"/>
          <w:b/>
          <w:sz w:val="24"/>
          <w:szCs w:val="24"/>
        </w:rPr>
      </w:pPr>
      <w:bookmarkStart w:id="0" w:name="_Hlk161058749"/>
      <w:bookmarkEnd w:id="0"/>
      <w:r w:rsidRPr="0032629C">
        <w:rPr>
          <w:rFonts w:ascii="Times New Roman" w:hAnsi="Times New Roman" w:cs="Times New Roman"/>
          <w:noProof/>
          <w:sz w:val="24"/>
          <w:szCs w:val="24"/>
          <w:lang w:eastAsia="hr-HR"/>
        </w:rPr>
        <w:drawing>
          <wp:inline distT="0" distB="0" distL="0" distR="0" wp14:anchorId="68BF90D0" wp14:editId="08D9D127">
            <wp:extent cx="502942" cy="684000"/>
            <wp:effectExtent l="0" t="0" r="0" b="1905"/>
            <wp:docPr id="1"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na kojoj se prikazuje simbol, emblem, crveno, logotip&#10;&#10;Opis je automatski generir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5A7F52" w:rsidRPr="0032629C">
        <w:rPr>
          <w:rFonts w:ascii="Times New Roman" w:hAnsi="Times New Roman" w:cs="Times New Roman"/>
          <w:sz w:val="24"/>
          <w:szCs w:val="24"/>
        </w:rPr>
        <w:fldChar w:fldCharType="begin"/>
      </w:r>
      <w:r w:rsidRPr="0032629C">
        <w:rPr>
          <w:rFonts w:ascii="Times New Roman" w:hAnsi="Times New Roman" w:cs="Times New Roman"/>
          <w:sz w:val="24"/>
          <w:szCs w:val="24"/>
        </w:rPr>
        <w:instrText xml:space="preserve"> INCLUDEPICTURE "http://www.inet.hr/~box/images/grb-rh.gif" \* MERGEFORMATINET </w:instrText>
      </w:r>
      <w:r w:rsidR="005A7F52" w:rsidRPr="0032629C">
        <w:rPr>
          <w:rFonts w:ascii="Times New Roman" w:hAnsi="Times New Roman" w:cs="Times New Roman"/>
          <w:sz w:val="24"/>
          <w:szCs w:val="24"/>
        </w:rPr>
        <w:fldChar w:fldCharType="end"/>
      </w:r>
    </w:p>
    <w:p w14:paraId="68BF9074" w14:textId="77777777" w:rsidR="000C164C" w:rsidRPr="0032629C" w:rsidRDefault="000C164C" w:rsidP="000C164C">
      <w:pPr>
        <w:spacing w:before="60" w:after="1680"/>
        <w:jc w:val="center"/>
        <w:rPr>
          <w:rFonts w:ascii="Times New Roman" w:hAnsi="Times New Roman" w:cs="Times New Roman"/>
          <w:sz w:val="24"/>
          <w:szCs w:val="24"/>
        </w:rPr>
      </w:pPr>
      <w:r w:rsidRPr="0032629C">
        <w:rPr>
          <w:rFonts w:ascii="Times New Roman" w:hAnsi="Times New Roman" w:cs="Times New Roman"/>
          <w:sz w:val="24"/>
          <w:szCs w:val="24"/>
        </w:rPr>
        <w:t>VLADA REPUBLIKE HRVATSKE</w:t>
      </w:r>
    </w:p>
    <w:p w14:paraId="68BF9075" w14:textId="50C4E649" w:rsidR="000C164C" w:rsidRPr="0032629C" w:rsidRDefault="000C164C" w:rsidP="000C164C">
      <w:pPr>
        <w:tabs>
          <w:tab w:val="right" w:pos="9070"/>
        </w:tabs>
        <w:spacing w:after="2400"/>
        <w:rPr>
          <w:rFonts w:ascii="Times New Roman" w:hAnsi="Times New Roman" w:cs="Times New Roman"/>
          <w:b/>
          <w:sz w:val="24"/>
          <w:szCs w:val="24"/>
        </w:rPr>
      </w:pPr>
      <w:r w:rsidRPr="0032629C">
        <w:rPr>
          <w:rFonts w:ascii="Times New Roman" w:hAnsi="Times New Roman" w:cs="Times New Roman"/>
          <w:b/>
          <w:sz w:val="24"/>
          <w:szCs w:val="24"/>
        </w:rPr>
        <w:tab/>
      </w:r>
      <w:r w:rsidRPr="0032629C">
        <w:rPr>
          <w:rFonts w:ascii="Times New Roman" w:hAnsi="Times New Roman" w:cs="Times New Roman"/>
          <w:sz w:val="24"/>
          <w:szCs w:val="24"/>
        </w:rPr>
        <w:t xml:space="preserve">Zagreb, </w:t>
      </w:r>
      <w:r w:rsidR="00245357">
        <w:rPr>
          <w:rFonts w:ascii="Times New Roman" w:hAnsi="Times New Roman" w:cs="Times New Roman"/>
          <w:sz w:val="24"/>
          <w:szCs w:val="24"/>
        </w:rPr>
        <w:t>16. rujna</w:t>
      </w:r>
      <w:r w:rsidR="00B46EBF">
        <w:rPr>
          <w:rFonts w:ascii="Times New Roman" w:hAnsi="Times New Roman" w:cs="Times New Roman"/>
          <w:sz w:val="24"/>
          <w:szCs w:val="24"/>
        </w:rPr>
        <w:t xml:space="preserve"> 2025.</w:t>
      </w:r>
    </w:p>
    <w:p w14:paraId="68BF9076" w14:textId="77777777" w:rsidR="000C164C" w:rsidRPr="0032629C" w:rsidRDefault="000C164C" w:rsidP="000C164C">
      <w:pPr>
        <w:rPr>
          <w:rFonts w:ascii="Times New Roman" w:hAnsi="Times New Roman" w:cs="Times New Roman"/>
          <w:b/>
          <w:sz w:val="24"/>
          <w:szCs w:val="24"/>
        </w:rPr>
      </w:pPr>
      <w:r w:rsidRPr="0032629C">
        <w:rPr>
          <w:rFonts w:ascii="Times New Roman" w:hAnsi="Times New Roman" w:cs="Times New Roman"/>
          <w:b/>
          <w:sz w:val="24"/>
          <w:szCs w:val="24"/>
        </w:rPr>
        <w:t>PREDLAGATELJ:</w:t>
      </w:r>
      <w:r w:rsidRPr="0032629C">
        <w:rPr>
          <w:rFonts w:ascii="Times New Roman" w:hAnsi="Times New Roman" w:cs="Times New Roman"/>
          <w:b/>
          <w:sz w:val="24"/>
          <w:szCs w:val="24"/>
        </w:rPr>
        <w:tab/>
      </w:r>
      <w:r w:rsidRPr="0032629C">
        <w:rPr>
          <w:rFonts w:ascii="Times New Roman" w:hAnsi="Times New Roman" w:cs="Times New Roman"/>
          <w:sz w:val="24"/>
          <w:szCs w:val="24"/>
        </w:rPr>
        <w:t xml:space="preserve">Ministarstvo gospodarstva </w:t>
      </w:r>
    </w:p>
    <w:p w14:paraId="68BF9077" w14:textId="77777777" w:rsidR="000C164C" w:rsidRPr="0032629C" w:rsidRDefault="000C164C" w:rsidP="000C164C">
      <w:pPr>
        <w:pBdr>
          <w:bottom w:val="single" w:sz="4" w:space="1" w:color="auto"/>
        </w:pBdr>
        <w:rPr>
          <w:rFonts w:ascii="Times New Roman" w:hAnsi="Times New Roman" w:cs="Times New Roman"/>
          <w:b/>
          <w:sz w:val="24"/>
          <w:szCs w:val="24"/>
        </w:rPr>
      </w:pPr>
    </w:p>
    <w:p w14:paraId="68BF9078" w14:textId="77777777" w:rsidR="000C164C" w:rsidRPr="0032629C" w:rsidRDefault="000C164C" w:rsidP="000C164C">
      <w:pPr>
        <w:ind w:left="2124" w:hanging="1416"/>
        <w:rPr>
          <w:rFonts w:ascii="Times New Roman" w:hAnsi="Times New Roman" w:cs="Times New Roman"/>
          <w:b/>
          <w:sz w:val="24"/>
          <w:szCs w:val="24"/>
        </w:rPr>
      </w:pPr>
    </w:p>
    <w:p w14:paraId="68BF9079" w14:textId="5D7DDE1F" w:rsidR="000C164C" w:rsidRPr="0032629C" w:rsidRDefault="000C164C" w:rsidP="000C164C">
      <w:pPr>
        <w:spacing w:line="276" w:lineRule="auto"/>
        <w:ind w:left="1276" w:hanging="1276"/>
        <w:jc w:val="both"/>
        <w:rPr>
          <w:rFonts w:ascii="Times New Roman" w:hAnsi="Times New Roman" w:cs="Times New Roman"/>
          <w:sz w:val="24"/>
          <w:szCs w:val="24"/>
        </w:rPr>
      </w:pPr>
      <w:r w:rsidRPr="0032629C">
        <w:rPr>
          <w:rFonts w:ascii="Times New Roman" w:hAnsi="Times New Roman" w:cs="Times New Roman"/>
          <w:b/>
          <w:sz w:val="24"/>
          <w:szCs w:val="24"/>
        </w:rPr>
        <w:t xml:space="preserve">PREDMET: </w:t>
      </w:r>
      <w:r w:rsidR="00245357">
        <w:rPr>
          <w:rFonts w:ascii="Times New Roman" w:hAnsi="Times New Roman" w:cs="Times New Roman"/>
          <w:sz w:val="24"/>
          <w:szCs w:val="24"/>
        </w:rPr>
        <w:t>Prijedlog u</w:t>
      </w:r>
      <w:r w:rsidRPr="0032629C">
        <w:rPr>
          <w:rFonts w:ascii="Times New Roman" w:hAnsi="Times New Roman" w:cs="Times New Roman"/>
          <w:sz w:val="24"/>
          <w:szCs w:val="24"/>
        </w:rPr>
        <w:t>redbe o izmjenama</w:t>
      </w:r>
      <w:r w:rsidR="00E05EAF">
        <w:rPr>
          <w:rFonts w:ascii="Times New Roman" w:hAnsi="Times New Roman" w:cs="Times New Roman"/>
          <w:sz w:val="24"/>
          <w:szCs w:val="24"/>
        </w:rPr>
        <w:t xml:space="preserve"> </w:t>
      </w:r>
      <w:r w:rsidRPr="0032629C">
        <w:rPr>
          <w:rFonts w:ascii="Times New Roman" w:hAnsi="Times New Roman" w:cs="Times New Roman"/>
          <w:sz w:val="24"/>
          <w:szCs w:val="24"/>
        </w:rPr>
        <w:t xml:space="preserve">Uredbe o </w:t>
      </w:r>
      <w:r w:rsidR="00CD1227" w:rsidRPr="0032629C">
        <w:rPr>
          <w:rFonts w:ascii="Times New Roman" w:hAnsi="Times New Roman" w:cs="Times New Roman"/>
          <w:sz w:val="24"/>
          <w:szCs w:val="24"/>
        </w:rPr>
        <w:t>otklanjanju poremećaja na domaćem tržištu energije</w:t>
      </w:r>
    </w:p>
    <w:p w14:paraId="68BF907A" w14:textId="77777777" w:rsidR="000C164C" w:rsidRPr="0032629C" w:rsidRDefault="000C164C" w:rsidP="000C164C">
      <w:pPr>
        <w:pBdr>
          <w:bottom w:val="single" w:sz="4" w:space="1" w:color="auto"/>
        </w:pBdr>
        <w:rPr>
          <w:rFonts w:ascii="Times New Roman" w:hAnsi="Times New Roman" w:cs="Times New Roman"/>
          <w:b/>
          <w:sz w:val="24"/>
          <w:szCs w:val="24"/>
        </w:rPr>
      </w:pPr>
    </w:p>
    <w:p w14:paraId="68BF907B" w14:textId="77777777" w:rsidR="000C164C" w:rsidRPr="0032629C" w:rsidRDefault="000C164C" w:rsidP="000C164C">
      <w:pPr>
        <w:rPr>
          <w:rFonts w:ascii="Times New Roman" w:hAnsi="Times New Roman" w:cs="Times New Roman"/>
          <w:b/>
          <w:sz w:val="24"/>
          <w:szCs w:val="24"/>
        </w:rPr>
      </w:pPr>
    </w:p>
    <w:p w14:paraId="68BF907C" w14:textId="77777777" w:rsidR="000C164C" w:rsidRDefault="000C164C" w:rsidP="000C164C">
      <w:pPr>
        <w:rPr>
          <w:rFonts w:ascii="Times New Roman" w:hAnsi="Times New Roman" w:cs="Times New Roman"/>
          <w:b/>
          <w:sz w:val="24"/>
          <w:szCs w:val="24"/>
        </w:rPr>
      </w:pPr>
    </w:p>
    <w:p w14:paraId="68BF907D" w14:textId="77777777" w:rsidR="00071FA6" w:rsidRDefault="00071FA6" w:rsidP="000C164C">
      <w:pPr>
        <w:rPr>
          <w:rFonts w:ascii="Times New Roman" w:hAnsi="Times New Roman" w:cs="Times New Roman"/>
          <w:b/>
          <w:sz w:val="24"/>
          <w:szCs w:val="24"/>
        </w:rPr>
      </w:pPr>
    </w:p>
    <w:p w14:paraId="68BF907E" w14:textId="77777777" w:rsidR="00071FA6" w:rsidRDefault="00071FA6" w:rsidP="000C164C">
      <w:pPr>
        <w:rPr>
          <w:rFonts w:ascii="Times New Roman" w:hAnsi="Times New Roman" w:cs="Times New Roman"/>
          <w:b/>
          <w:sz w:val="24"/>
          <w:szCs w:val="24"/>
        </w:rPr>
      </w:pPr>
    </w:p>
    <w:p w14:paraId="68BF907F" w14:textId="77777777" w:rsidR="00071FA6" w:rsidRPr="0032629C" w:rsidRDefault="00071FA6" w:rsidP="000C164C">
      <w:pPr>
        <w:rPr>
          <w:rFonts w:ascii="Times New Roman" w:hAnsi="Times New Roman" w:cs="Times New Roman"/>
          <w:b/>
          <w:sz w:val="24"/>
          <w:szCs w:val="24"/>
        </w:rPr>
      </w:pPr>
    </w:p>
    <w:p w14:paraId="68BF9080" w14:textId="77777777" w:rsidR="000C164C" w:rsidRPr="0032629C" w:rsidRDefault="000C164C" w:rsidP="000C164C">
      <w:pPr>
        <w:rPr>
          <w:rFonts w:ascii="Times New Roman" w:hAnsi="Times New Roman" w:cs="Times New Roman"/>
          <w:b/>
          <w:sz w:val="24"/>
          <w:szCs w:val="24"/>
        </w:rPr>
      </w:pPr>
    </w:p>
    <w:p w14:paraId="68BF9081" w14:textId="77777777" w:rsidR="000C164C" w:rsidRPr="0032629C" w:rsidRDefault="000C164C" w:rsidP="000C164C">
      <w:pPr>
        <w:rPr>
          <w:rFonts w:ascii="Times New Roman" w:hAnsi="Times New Roman" w:cs="Times New Roman"/>
          <w:b/>
          <w:sz w:val="24"/>
          <w:szCs w:val="24"/>
        </w:rPr>
      </w:pPr>
    </w:p>
    <w:p w14:paraId="68BF9082" w14:textId="77777777" w:rsidR="000C164C" w:rsidRPr="0032629C" w:rsidRDefault="000C164C" w:rsidP="000C164C">
      <w:pPr>
        <w:rPr>
          <w:rFonts w:ascii="Times New Roman" w:hAnsi="Times New Roman" w:cs="Times New Roman"/>
          <w:b/>
          <w:sz w:val="24"/>
          <w:szCs w:val="24"/>
        </w:rPr>
      </w:pPr>
    </w:p>
    <w:p w14:paraId="68BF9083" w14:textId="77777777" w:rsidR="000C164C" w:rsidRPr="0032629C" w:rsidRDefault="000C164C" w:rsidP="00CD1227">
      <w:pPr>
        <w:pBdr>
          <w:top w:val="single" w:sz="4" w:space="1" w:color="404040"/>
        </w:pBdr>
        <w:tabs>
          <w:tab w:val="center" w:pos="4536"/>
          <w:tab w:val="right" w:pos="9072"/>
        </w:tabs>
        <w:jc w:val="center"/>
        <w:rPr>
          <w:rFonts w:ascii="Times New Roman" w:hAnsi="Times New Roman" w:cs="Times New Roman"/>
          <w:spacing w:val="20"/>
          <w:sz w:val="24"/>
          <w:szCs w:val="24"/>
        </w:rPr>
      </w:pPr>
      <w:r w:rsidRPr="0032629C">
        <w:rPr>
          <w:rFonts w:ascii="Times New Roman" w:hAnsi="Times New Roman" w:cs="Times New Roman"/>
          <w:spacing w:val="20"/>
          <w:sz w:val="24"/>
          <w:szCs w:val="24"/>
        </w:rPr>
        <w:lastRenderedPageBreak/>
        <w:t>Banski dvori | Trg Sv. Marka 2  | 10000 Zagreb | tel. 01 4569 222 | vlada.gov.hr</w:t>
      </w:r>
    </w:p>
    <w:p w14:paraId="68BF9084" w14:textId="4A3E9838" w:rsidR="006E5D55" w:rsidRPr="00A40059" w:rsidRDefault="00EE22BF" w:rsidP="006E5D55">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0059">
        <w:rPr>
          <w:rFonts w:ascii="Times New Roman" w:hAnsi="Times New Roman" w:cs="Times New Roman"/>
          <w:b/>
          <w:sz w:val="24"/>
          <w:szCs w:val="24"/>
        </w:rPr>
        <w:t>PRIJEDLOG</w:t>
      </w:r>
    </w:p>
    <w:p w14:paraId="0CC38701" w14:textId="77777777" w:rsidR="00EE22BF" w:rsidRDefault="00EE22BF" w:rsidP="001B78E5">
      <w:pPr>
        <w:spacing w:after="0" w:line="240" w:lineRule="auto"/>
        <w:ind w:firstLine="1418"/>
        <w:jc w:val="both"/>
        <w:rPr>
          <w:rFonts w:ascii="Times New Roman" w:hAnsi="Times New Roman" w:cs="Times New Roman"/>
          <w:sz w:val="24"/>
          <w:szCs w:val="24"/>
        </w:rPr>
      </w:pPr>
    </w:p>
    <w:p w14:paraId="68BF9086" w14:textId="26742E1B" w:rsidR="00633F09" w:rsidRPr="0032629C" w:rsidRDefault="00633F09" w:rsidP="001B78E5">
      <w:pPr>
        <w:spacing w:after="0" w:line="240" w:lineRule="auto"/>
        <w:ind w:firstLine="1418"/>
        <w:jc w:val="both"/>
        <w:rPr>
          <w:rFonts w:ascii="Times New Roman" w:hAnsi="Times New Roman" w:cs="Times New Roman"/>
          <w:sz w:val="24"/>
          <w:szCs w:val="24"/>
        </w:rPr>
      </w:pPr>
      <w:r w:rsidRPr="0032629C">
        <w:rPr>
          <w:rFonts w:ascii="Times New Roman" w:hAnsi="Times New Roman" w:cs="Times New Roman"/>
          <w:sz w:val="24"/>
          <w:szCs w:val="24"/>
        </w:rPr>
        <w:t>Na temelju članka 26. Zakona o energiji (</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Narodne novine</w:t>
      </w:r>
      <w:r w:rsidR="00784C65" w:rsidRPr="0032629C">
        <w:rPr>
          <w:rFonts w:ascii="Times New Roman" w:hAnsi="Times New Roman" w:cs="Times New Roman"/>
          <w:sz w:val="24"/>
          <w:szCs w:val="24"/>
        </w:rPr>
        <w:t>“</w:t>
      </w:r>
      <w:r w:rsidRPr="0032629C">
        <w:rPr>
          <w:rFonts w:ascii="Times New Roman" w:hAnsi="Times New Roman" w:cs="Times New Roman"/>
          <w:sz w:val="24"/>
          <w:szCs w:val="24"/>
        </w:rPr>
        <w:t xml:space="preserve">, br. 120/12., 14/14., </w:t>
      </w:r>
      <w:r w:rsidR="00B34D00" w:rsidRPr="00B67A43">
        <w:rPr>
          <w:rFonts w:ascii="Times New Roman" w:hAnsi="Times New Roman" w:cs="Times New Roman"/>
          <w:sz w:val="24"/>
          <w:szCs w:val="24"/>
        </w:rPr>
        <w:t>95/15., 102</w:t>
      </w:r>
      <w:r w:rsidR="00B34D00">
        <w:rPr>
          <w:rFonts w:ascii="Times New Roman" w:hAnsi="Times New Roman" w:cs="Times New Roman"/>
          <w:sz w:val="24"/>
          <w:szCs w:val="24"/>
        </w:rPr>
        <w:t>/15</w:t>
      </w:r>
      <w:r w:rsidR="00DF318D">
        <w:rPr>
          <w:rFonts w:ascii="Times New Roman" w:hAnsi="Times New Roman" w:cs="Times New Roman"/>
          <w:sz w:val="24"/>
          <w:szCs w:val="24"/>
        </w:rPr>
        <w:t>.</w:t>
      </w:r>
      <w:r w:rsidR="00B34D00">
        <w:rPr>
          <w:rFonts w:ascii="Times New Roman" w:hAnsi="Times New Roman" w:cs="Times New Roman"/>
          <w:sz w:val="24"/>
          <w:szCs w:val="24"/>
        </w:rPr>
        <w:t xml:space="preserve"> i </w:t>
      </w:r>
      <w:r w:rsidRPr="0032629C">
        <w:rPr>
          <w:rFonts w:ascii="Times New Roman" w:hAnsi="Times New Roman" w:cs="Times New Roman"/>
          <w:sz w:val="24"/>
          <w:szCs w:val="24"/>
        </w:rPr>
        <w:t>68/18</w:t>
      </w:r>
      <w:r w:rsidR="00427821">
        <w:rPr>
          <w:rFonts w:ascii="Times New Roman" w:hAnsi="Times New Roman" w:cs="Times New Roman"/>
          <w:sz w:val="24"/>
          <w:szCs w:val="24"/>
        </w:rPr>
        <w:t>.</w:t>
      </w:r>
      <w:r w:rsidRPr="0032629C">
        <w:rPr>
          <w:rFonts w:ascii="Times New Roman" w:hAnsi="Times New Roman" w:cs="Times New Roman"/>
          <w:sz w:val="24"/>
          <w:szCs w:val="24"/>
        </w:rPr>
        <w:t>) i članka 30. stavka 1. Zakona o Vladi Republike Hrvatske (</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Narodne novine</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 br. 150/11., 119/14., 93/16., 116/18.</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 xml:space="preserve"> 80/22.</w:t>
      </w:r>
      <w:r w:rsidR="002F6915" w:rsidRPr="0032629C">
        <w:rPr>
          <w:rFonts w:ascii="Times New Roman" w:hAnsi="Times New Roman" w:cs="Times New Roman"/>
          <w:sz w:val="24"/>
          <w:szCs w:val="24"/>
        </w:rPr>
        <w:t xml:space="preserve"> i 78/24.</w:t>
      </w:r>
      <w:r w:rsidRPr="0032629C">
        <w:rPr>
          <w:rFonts w:ascii="Times New Roman" w:hAnsi="Times New Roman" w:cs="Times New Roman"/>
          <w:sz w:val="24"/>
          <w:szCs w:val="24"/>
        </w:rPr>
        <w:t>), a u vezi s člankom 120. Zakon</w:t>
      </w:r>
      <w:r w:rsidR="00D72DFA">
        <w:rPr>
          <w:rFonts w:ascii="Times New Roman" w:hAnsi="Times New Roman" w:cs="Times New Roman"/>
          <w:sz w:val="24"/>
          <w:szCs w:val="24"/>
        </w:rPr>
        <w:t>a</w:t>
      </w:r>
      <w:r w:rsidRPr="0032629C">
        <w:rPr>
          <w:rFonts w:ascii="Times New Roman" w:hAnsi="Times New Roman" w:cs="Times New Roman"/>
          <w:sz w:val="24"/>
          <w:szCs w:val="24"/>
        </w:rPr>
        <w:t xml:space="preserve"> o tržištu električne energije (</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Narodne novine</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 br</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 xml:space="preserve"> 111/21.</w:t>
      </w:r>
      <w:r w:rsidR="00FA10AB">
        <w:rPr>
          <w:rFonts w:ascii="Times New Roman" w:hAnsi="Times New Roman" w:cs="Times New Roman"/>
          <w:sz w:val="24"/>
          <w:szCs w:val="24"/>
        </w:rPr>
        <w:t>,</w:t>
      </w:r>
      <w:r w:rsidR="002F6915" w:rsidRPr="0032629C">
        <w:rPr>
          <w:rFonts w:ascii="Times New Roman" w:hAnsi="Times New Roman" w:cs="Times New Roman"/>
          <w:sz w:val="24"/>
          <w:szCs w:val="24"/>
        </w:rPr>
        <w:t xml:space="preserve"> 83/23.</w:t>
      </w:r>
      <w:r w:rsidR="00FA10AB">
        <w:rPr>
          <w:rFonts w:ascii="Times New Roman" w:hAnsi="Times New Roman" w:cs="Times New Roman"/>
          <w:sz w:val="24"/>
          <w:szCs w:val="24"/>
        </w:rPr>
        <w:t xml:space="preserve"> i 17/25.</w:t>
      </w:r>
      <w:r w:rsidRPr="0032629C">
        <w:rPr>
          <w:rFonts w:ascii="Times New Roman" w:hAnsi="Times New Roman" w:cs="Times New Roman"/>
          <w:sz w:val="24"/>
          <w:szCs w:val="24"/>
        </w:rPr>
        <w:t>) i članka 5. Zakona o tržištu plina (</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Narodne novine</w:t>
      </w:r>
      <w:r w:rsidR="002F6915" w:rsidRPr="0032629C">
        <w:rPr>
          <w:rFonts w:ascii="Times New Roman" w:hAnsi="Times New Roman" w:cs="Times New Roman"/>
          <w:sz w:val="24"/>
          <w:szCs w:val="24"/>
        </w:rPr>
        <w:t>“</w:t>
      </w:r>
      <w:r w:rsidRPr="0032629C">
        <w:rPr>
          <w:rFonts w:ascii="Times New Roman" w:hAnsi="Times New Roman" w:cs="Times New Roman"/>
          <w:sz w:val="24"/>
          <w:szCs w:val="24"/>
        </w:rPr>
        <w:t xml:space="preserve">, br. 18/18. i 23/20.), Vlada Republike Hrvatske je na sjednici održanoj </w:t>
      </w:r>
      <w:r w:rsidR="00DF318D">
        <w:rPr>
          <w:rFonts w:ascii="Times New Roman" w:hAnsi="Times New Roman" w:cs="Times New Roman"/>
          <w:sz w:val="24"/>
          <w:szCs w:val="24"/>
        </w:rPr>
        <w:t xml:space="preserve">16. rujna 2025. </w:t>
      </w:r>
      <w:r w:rsidR="001A349D" w:rsidRPr="0032629C">
        <w:rPr>
          <w:rFonts w:ascii="Times New Roman" w:hAnsi="Times New Roman" w:cs="Times New Roman"/>
          <w:sz w:val="24"/>
          <w:szCs w:val="24"/>
        </w:rPr>
        <w:t>don</w:t>
      </w:r>
      <w:r w:rsidR="002F6915" w:rsidRPr="0032629C">
        <w:rPr>
          <w:rFonts w:ascii="Times New Roman" w:hAnsi="Times New Roman" w:cs="Times New Roman"/>
          <w:sz w:val="24"/>
          <w:szCs w:val="24"/>
        </w:rPr>
        <w:t>ijela</w:t>
      </w:r>
    </w:p>
    <w:p w14:paraId="68BF9087" w14:textId="77777777" w:rsidR="00633F09" w:rsidRPr="0032629C" w:rsidRDefault="00633F09" w:rsidP="001B78E5">
      <w:pPr>
        <w:spacing w:after="0" w:line="240" w:lineRule="auto"/>
        <w:jc w:val="center"/>
        <w:rPr>
          <w:rFonts w:ascii="Times New Roman" w:hAnsi="Times New Roman" w:cs="Times New Roman"/>
          <w:b/>
          <w:sz w:val="24"/>
          <w:szCs w:val="24"/>
        </w:rPr>
      </w:pPr>
    </w:p>
    <w:p w14:paraId="68BF9088" w14:textId="77777777" w:rsidR="001A349D" w:rsidRPr="0032629C" w:rsidRDefault="001A349D" w:rsidP="001B78E5">
      <w:pPr>
        <w:spacing w:after="0" w:line="240" w:lineRule="auto"/>
        <w:jc w:val="center"/>
        <w:rPr>
          <w:rFonts w:ascii="Times New Roman" w:hAnsi="Times New Roman" w:cs="Times New Roman"/>
          <w:b/>
          <w:sz w:val="24"/>
          <w:szCs w:val="24"/>
        </w:rPr>
      </w:pPr>
      <w:r w:rsidRPr="0032629C">
        <w:rPr>
          <w:rFonts w:ascii="Times New Roman" w:hAnsi="Times New Roman" w:cs="Times New Roman"/>
          <w:b/>
          <w:sz w:val="24"/>
          <w:szCs w:val="24"/>
        </w:rPr>
        <w:t>U</w:t>
      </w:r>
      <w:r w:rsidR="002F6915" w:rsidRPr="0032629C">
        <w:rPr>
          <w:rFonts w:ascii="Times New Roman" w:hAnsi="Times New Roman" w:cs="Times New Roman"/>
          <w:b/>
          <w:sz w:val="24"/>
          <w:szCs w:val="24"/>
        </w:rPr>
        <w:t xml:space="preserve"> </w:t>
      </w:r>
      <w:r w:rsidRPr="0032629C">
        <w:rPr>
          <w:rFonts w:ascii="Times New Roman" w:hAnsi="Times New Roman" w:cs="Times New Roman"/>
          <w:b/>
          <w:sz w:val="24"/>
          <w:szCs w:val="24"/>
        </w:rPr>
        <w:t>R</w:t>
      </w:r>
      <w:r w:rsidR="002F6915" w:rsidRPr="0032629C">
        <w:rPr>
          <w:rFonts w:ascii="Times New Roman" w:hAnsi="Times New Roman" w:cs="Times New Roman"/>
          <w:b/>
          <w:sz w:val="24"/>
          <w:szCs w:val="24"/>
        </w:rPr>
        <w:t xml:space="preserve"> </w:t>
      </w:r>
      <w:r w:rsidRPr="0032629C">
        <w:rPr>
          <w:rFonts w:ascii="Times New Roman" w:hAnsi="Times New Roman" w:cs="Times New Roman"/>
          <w:b/>
          <w:sz w:val="24"/>
          <w:szCs w:val="24"/>
        </w:rPr>
        <w:t>E</w:t>
      </w:r>
      <w:r w:rsidR="002F6915" w:rsidRPr="0032629C">
        <w:rPr>
          <w:rFonts w:ascii="Times New Roman" w:hAnsi="Times New Roman" w:cs="Times New Roman"/>
          <w:b/>
          <w:sz w:val="24"/>
          <w:szCs w:val="24"/>
        </w:rPr>
        <w:t xml:space="preserve"> </w:t>
      </w:r>
      <w:r w:rsidRPr="0032629C">
        <w:rPr>
          <w:rFonts w:ascii="Times New Roman" w:hAnsi="Times New Roman" w:cs="Times New Roman"/>
          <w:b/>
          <w:sz w:val="24"/>
          <w:szCs w:val="24"/>
        </w:rPr>
        <w:t>D</w:t>
      </w:r>
      <w:r w:rsidR="002F6915" w:rsidRPr="0032629C">
        <w:rPr>
          <w:rFonts w:ascii="Times New Roman" w:hAnsi="Times New Roman" w:cs="Times New Roman"/>
          <w:b/>
          <w:sz w:val="24"/>
          <w:szCs w:val="24"/>
        </w:rPr>
        <w:t xml:space="preserve"> </w:t>
      </w:r>
      <w:r w:rsidRPr="0032629C">
        <w:rPr>
          <w:rFonts w:ascii="Times New Roman" w:hAnsi="Times New Roman" w:cs="Times New Roman"/>
          <w:b/>
          <w:sz w:val="24"/>
          <w:szCs w:val="24"/>
        </w:rPr>
        <w:t>B</w:t>
      </w:r>
      <w:r w:rsidR="002F6915" w:rsidRPr="0032629C">
        <w:rPr>
          <w:rFonts w:ascii="Times New Roman" w:hAnsi="Times New Roman" w:cs="Times New Roman"/>
          <w:b/>
          <w:sz w:val="24"/>
          <w:szCs w:val="24"/>
        </w:rPr>
        <w:t xml:space="preserve"> U</w:t>
      </w:r>
    </w:p>
    <w:p w14:paraId="68BF9089" w14:textId="77777777" w:rsidR="001B78E5" w:rsidRPr="0032629C" w:rsidRDefault="001B78E5" w:rsidP="001B78E5">
      <w:pPr>
        <w:spacing w:after="0" w:line="240" w:lineRule="auto"/>
        <w:jc w:val="center"/>
        <w:rPr>
          <w:rFonts w:ascii="Times New Roman" w:hAnsi="Times New Roman" w:cs="Times New Roman"/>
          <w:b/>
          <w:sz w:val="24"/>
          <w:szCs w:val="24"/>
        </w:rPr>
      </w:pPr>
    </w:p>
    <w:p w14:paraId="68BF908A" w14:textId="1F03B95C" w:rsidR="006E5D55" w:rsidRPr="0032629C" w:rsidRDefault="002F6915" w:rsidP="001B78E5">
      <w:pPr>
        <w:spacing w:after="0" w:line="240" w:lineRule="auto"/>
        <w:jc w:val="center"/>
        <w:rPr>
          <w:rFonts w:ascii="Times New Roman" w:hAnsi="Times New Roman" w:cs="Times New Roman"/>
          <w:b/>
          <w:sz w:val="24"/>
          <w:szCs w:val="24"/>
        </w:rPr>
      </w:pPr>
      <w:r w:rsidRPr="0032629C">
        <w:rPr>
          <w:rFonts w:ascii="Times New Roman" w:hAnsi="Times New Roman" w:cs="Times New Roman"/>
          <w:b/>
          <w:sz w:val="24"/>
          <w:szCs w:val="24"/>
        </w:rPr>
        <w:t>o izmjenama Uredbe o otklanjanju poremećaja na domaćem tržištu energije</w:t>
      </w:r>
    </w:p>
    <w:p w14:paraId="68BF908B" w14:textId="77777777" w:rsidR="006E5D55" w:rsidRPr="0032629C" w:rsidRDefault="006E5D55" w:rsidP="001B78E5">
      <w:pPr>
        <w:spacing w:after="0" w:line="240" w:lineRule="auto"/>
        <w:jc w:val="center"/>
        <w:rPr>
          <w:rFonts w:ascii="Times New Roman" w:hAnsi="Times New Roman" w:cs="Times New Roman"/>
          <w:sz w:val="24"/>
          <w:szCs w:val="24"/>
        </w:rPr>
      </w:pPr>
    </w:p>
    <w:p w14:paraId="68BF908C" w14:textId="77777777" w:rsidR="006E5D55" w:rsidRPr="0032629C" w:rsidRDefault="006E5D55" w:rsidP="001B78E5">
      <w:pPr>
        <w:spacing w:after="0" w:line="240" w:lineRule="auto"/>
        <w:jc w:val="center"/>
        <w:rPr>
          <w:rFonts w:ascii="Times New Roman" w:hAnsi="Times New Roman" w:cs="Times New Roman"/>
          <w:b/>
          <w:sz w:val="24"/>
          <w:szCs w:val="24"/>
        </w:rPr>
      </w:pPr>
      <w:r w:rsidRPr="0032629C">
        <w:rPr>
          <w:rFonts w:ascii="Times New Roman" w:hAnsi="Times New Roman" w:cs="Times New Roman"/>
          <w:b/>
          <w:sz w:val="24"/>
          <w:szCs w:val="24"/>
        </w:rPr>
        <w:t>Članak 1.</w:t>
      </w:r>
    </w:p>
    <w:p w14:paraId="68BF908D" w14:textId="77777777" w:rsidR="001B78E5" w:rsidRPr="0032629C" w:rsidRDefault="001B78E5" w:rsidP="001B78E5">
      <w:pPr>
        <w:spacing w:after="0" w:line="240" w:lineRule="auto"/>
        <w:jc w:val="center"/>
        <w:rPr>
          <w:rFonts w:ascii="Times New Roman" w:hAnsi="Times New Roman" w:cs="Times New Roman"/>
          <w:b/>
          <w:sz w:val="24"/>
          <w:szCs w:val="24"/>
        </w:rPr>
      </w:pPr>
    </w:p>
    <w:p w14:paraId="68BF908E" w14:textId="09B99A3D" w:rsidR="00FE091A" w:rsidRPr="0032629C" w:rsidRDefault="00FE091A" w:rsidP="001B78E5">
      <w:pPr>
        <w:spacing w:after="0" w:line="240" w:lineRule="auto"/>
        <w:ind w:firstLine="1418"/>
        <w:jc w:val="both"/>
        <w:rPr>
          <w:rFonts w:ascii="Times New Roman" w:hAnsi="Times New Roman" w:cs="Times New Roman"/>
          <w:sz w:val="24"/>
          <w:szCs w:val="24"/>
        </w:rPr>
      </w:pPr>
      <w:r w:rsidRPr="0032629C">
        <w:rPr>
          <w:rFonts w:ascii="Times New Roman" w:hAnsi="Times New Roman" w:cs="Times New Roman"/>
          <w:sz w:val="24"/>
          <w:szCs w:val="24"/>
        </w:rPr>
        <w:t xml:space="preserve">U </w:t>
      </w:r>
      <w:r w:rsidR="00633F09" w:rsidRPr="0032629C">
        <w:rPr>
          <w:rFonts w:ascii="Times New Roman" w:hAnsi="Times New Roman" w:cs="Times New Roman"/>
          <w:sz w:val="24"/>
          <w:szCs w:val="24"/>
        </w:rPr>
        <w:t>Ured</w:t>
      </w:r>
      <w:r w:rsidR="008F1344" w:rsidRPr="0032629C">
        <w:rPr>
          <w:rFonts w:ascii="Times New Roman" w:hAnsi="Times New Roman" w:cs="Times New Roman"/>
          <w:sz w:val="24"/>
          <w:szCs w:val="24"/>
        </w:rPr>
        <w:t>bi</w:t>
      </w:r>
      <w:r w:rsidR="00633F09" w:rsidRPr="0032629C">
        <w:rPr>
          <w:rFonts w:ascii="Times New Roman" w:hAnsi="Times New Roman" w:cs="Times New Roman"/>
          <w:sz w:val="24"/>
          <w:szCs w:val="24"/>
        </w:rPr>
        <w:t xml:space="preserve"> o otklanjanju poremećaja na domaćem tržištu energije (</w:t>
      </w:r>
      <w:r w:rsidR="008F1344" w:rsidRPr="0032629C">
        <w:rPr>
          <w:rFonts w:ascii="Times New Roman" w:hAnsi="Times New Roman" w:cs="Times New Roman"/>
          <w:sz w:val="24"/>
          <w:szCs w:val="24"/>
        </w:rPr>
        <w:t xml:space="preserve">„Narodne novine“, br. </w:t>
      </w:r>
      <w:r w:rsidR="00BE3565" w:rsidRPr="00BE3565">
        <w:rPr>
          <w:rFonts w:ascii="Times New Roman" w:hAnsi="Times New Roman" w:cs="Times New Roman"/>
          <w:sz w:val="24"/>
          <w:szCs w:val="24"/>
        </w:rPr>
        <w:t>31/23., 74/23., 107/23., 122/23., 32/24., 104/24</w:t>
      </w:r>
      <w:r w:rsidR="00615BE1" w:rsidRPr="00BE3565">
        <w:rPr>
          <w:rFonts w:ascii="Times New Roman" w:hAnsi="Times New Roman" w:cs="Times New Roman"/>
          <w:sz w:val="24"/>
          <w:szCs w:val="24"/>
        </w:rPr>
        <w:t>.</w:t>
      </w:r>
      <w:r w:rsidR="00615BE1">
        <w:rPr>
          <w:rFonts w:ascii="Times New Roman" w:hAnsi="Times New Roman" w:cs="Times New Roman"/>
          <w:sz w:val="24"/>
          <w:szCs w:val="24"/>
        </w:rPr>
        <w:t xml:space="preserve">, </w:t>
      </w:r>
      <w:r w:rsidR="00BE3565" w:rsidRPr="00BE3565">
        <w:rPr>
          <w:rFonts w:ascii="Times New Roman" w:hAnsi="Times New Roman" w:cs="Times New Roman"/>
          <w:sz w:val="24"/>
          <w:szCs w:val="24"/>
        </w:rPr>
        <w:t>132/24.</w:t>
      </w:r>
      <w:r w:rsidR="00615BE1">
        <w:rPr>
          <w:rFonts w:ascii="Times New Roman" w:hAnsi="Times New Roman" w:cs="Times New Roman"/>
          <w:sz w:val="24"/>
          <w:szCs w:val="24"/>
        </w:rPr>
        <w:t xml:space="preserve"> i 56/25.</w:t>
      </w:r>
      <w:r w:rsidR="00633F09" w:rsidRPr="0032629C">
        <w:rPr>
          <w:rFonts w:ascii="Times New Roman" w:hAnsi="Times New Roman" w:cs="Times New Roman"/>
          <w:sz w:val="24"/>
          <w:szCs w:val="24"/>
        </w:rPr>
        <w:t>)</w:t>
      </w:r>
      <w:r w:rsidR="001B78E5" w:rsidRPr="0032629C">
        <w:rPr>
          <w:rFonts w:ascii="Times New Roman" w:hAnsi="Times New Roman" w:cs="Times New Roman"/>
          <w:sz w:val="24"/>
          <w:szCs w:val="24"/>
        </w:rPr>
        <w:t>,</w:t>
      </w:r>
      <w:r w:rsidR="00633F09" w:rsidRPr="0032629C">
        <w:rPr>
          <w:rFonts w:ascii="Times New Roman" w:hAnsi="Times New Roman" w:cs="Times New Roman"/>
          <w:sz w:val="24"/>
          <w:szCs w:val="24"/>
        </w:rPr>
        <w:t xml:space="preserve"> </w:t>
      </w:r>
      <w:r w:rsidR="008F1344" w:rsidRPr="0032629C">
        <w:rPr>
          <w:rFonts w:ascii="Times New Roman" w:hAnsi="Times New Roman" w:cs="Times New Roman"/>
          <w:sz w:val="24"/>
          <w:szCs w:val="24"/>
        </w:rPr>
        <w:t xml:space="preserve">u članku 1. </w:t>
      </w:r>
      <w:r w:rsidR="003F28D0" w:rsidRPr="0032629C">
        <w:rPr>
          <w:rFonts w:ascii="Times New Roman" w:hAnsi="Times New Roman" w:cs="Times New Roman"/>
          <w:sz w:val="24"/>
          <w:szCs w:val="24"/>
        </w:rPr>
        <w:t>stav</w:t>
      </w:r>
      <w:r w:rsidR="001B78E5" w:rsidRPr="0032629C">
        <w:rPr>
          <w:rFonts w:ascii="Times New Roman" w:hAnsi="Times New Roman" w:cs="Times New Roman"/>
          <w:sz w:val="24"/>
          <w:szCs w:val="24"/>
        </w:rPr>
        <w:t>cima</w:t>
      </w:r>
      <w:r w:rsidR="003F28D0" w:rsidRPr="0032629C">
        <w:rPr>
          <w:rFonts w:ascii="Times New Roman" w:hAnsi="Times New Roman" w:cs="Times New Roman"/>
          <w:sz w:val="24"/>
          <w:szCs w:val="24"/>
        </w:rPr>
        <w:t xml:space="preserve"> 3. i 4. </w:t>
      </w:r>
      <w:bookmarkStart w:id="1" w:name="_Hlk192249024"/>
      <w:r w:rsidR="003F28D0" w:rsidRPr="0032629C">
        <w:rPr>
          <w:rFonts w:ascii="Times New Roman" w:hAnsi="Times New Roman" w:cs="Times New Roman"/>
          <w:sz w:val="24"/>
          <w:szCs w:val="24"/>
        </w:rPr>
        <w:t xml:space="preserve">riječi: </w:t>
      </w:r>
      <w:r w:rsidR="008F1344" w:rsidRPr="0032629C">
        <w:rPr>
          <w:rFonts w:ascii="Times New Roman" w:hAnsi="Times New Roman" w:cs="Times New Roman"/>
          <w:sz w:val="24"/>
          <w:szCs w:val="24"/>
        </w:rPr>
        <w:t>„</w:t>
      </w:r>
      <w:r w:rsidR="00615BE1" w:rsidRPr="0032629C">
        <w:rPr>
          <w:rFonts w:ascii="Times New Roman" w:hAnsi="Times New Roman" w:cs="Times New Roman"/>
          <w:sz w:val="24"/>
          <w:szCs w:val="24"/>
        </w:rPr>
        <w:t>3</w:t>
      </w:r>
      <w:r w:rsidR="00615BE1">
        <w:rPr>
          <w:rFonts w:ascii="Times New Roman" w:hAnsi="Times New Roman" w:cs="Times New Roman"/>
          <w:sz w:val="24"/>
          <w:szCs w:val="24"/>
        </w:rPr>
        <w:t>0</w:t>
      </w:r>
      <w:r w:rsidR="00615BE1" w:rsidRPr="0032629C">
        <w:rPr>
          <w:rFonts w:ascii="Times New Roman" w:hAnsi="Times New Roman" w:cs="Times New Roman"/>
          <w:sz w:val="24"/>
          <w:szCs w:val="24"/>
        </w:rPr>
        <w:t xml:space="preserve">. </w:t>
      </w:r>
      <w:r w:rsidR="00615BE1">
        <w:rPr>
          <w:rFonts w:ascii="Times New Roman" w:hAnsi="Times New Roman" w:cs="Times New Roman"/>
          <w:sz w:val="24"/>
          <w:szCs w:val="24"/>
        </w:rPr>
        <w:t>rujna</w:t>
      </w:r>
      <w:r w:rsidR="00615BE1" w:rsidRPr="0032629C">
        <w:rPr>
          <w:rFonts w:ascii="Times New Roman" w:hAnsi="Times New Roman" w:cs="Times New Roman"/>
          <w:sz w:val="24"/>
          <w:szCs w:val="24"/>
        </w:rPr>
        <w:t xml:space="preserve"> 2025</w:t>
      </w:r>
      <w:r w:rsidR="009A0A66" w:rsidRPr="0032629C">
        <w:rPr>
          <w:rFonts w:ascii="Times New Roman" w:hAnsi="Times New Roman" w:cs="Times New Roman"/>
          <w:sz w:val="24"/>
          <w:szCs w:val="24"/>
        </w:rPr>
        <w:t>.</w:t>
      </w:r>
      <w:r w:rsidR="008F1344" w:rsidRPr="0032629C">
        <w:rPr>
          <w:rFonts w:ascii="Times New Roman" w:hAnsi="Times New Roman" w:cs="Times New Roman"/>
          <w:sz w:val="24"/>
          <w:szCs w:val="24"/>
        </w:rPr>
        <w:t xml:space="preserve">“ zamjenjuju se riječima: </w:t>
      </w:r>
      <w:r w:rsidR="00615BE1" w:rsidRPr="0032629C">
        <w:rPr>
          <w:rFonts w:ascii="Times New Roman" w:hAnsi="Times New Roman" w:cs="Times New Roman"/>
          <w:sz w:val="24"/>
          <w:szCs w:val="24"/>
        </w:rPr>
        <w:t>„</w:t>
      </w:r>
      <w:r w:rsidR="00615BE1">
        <w:rPr>
          <w:rFonts w:ascii="Times New Roman" w:hAnsi="Times New Roman" w:cs="Times New Roman"/>
          <w:sz w:val="24"/>
          <w:szCs w:val="24"/>
        </w:rPr>
        <w:t>31.</w:t>
      </w:r>
      <w:r w:rsidR="0046574B">
        <w:rPr>
          <w:rFonts w:ascii="Times New Roman" w:hAnsi="Times New Roman" w:cs="Times New Roman"/>
          <w:sz w:val="24"/>
          <w:szCs w:val="24"/>
        </w:rPr>
        <w:t xml:space="preserve"> </w:t>
      </w:r>
      <w:r w:rsidR="00615BE1">
        <w:rPr>
          <w:rFonts w:ascii="Times New Roman" w:hAnsi="Times New Roman" w:cs="Times New Roman"/>
          <w:sz w:val="24"/>
          <w:szCs w:val="24"/>
        </w:rPr>
        <w:t>ožujka 2026.</w:t>
      </w:r>
      <w:r w:rsidR="008F1344" w:rsidRPr="0032629C">
        <w:rPr>
          <w:rFonts w:ascii="Times New Roman" w:hAnsi="Times New Roman" w:cs="Times New Roman"/>
          <w:sz w:val="24"/>
          <w:szCs w:val="24"/>
        </w:rPr>
        <w:t>“.</w:t>
      </w:r>
      <w:bookmarkEnd w:id="1"/>
    </w:p>
    <w:p w14:paraId="68BF908F" w14:textId="77777777" w:rsidR="008F1344" w:rsidRPr="0032629C" w:rsidRDefault="008F1344" w:rsidP="001B78E5">
      <w:pPr>
        <w:spacing w:after="0" w:line="240" w:lineRule="auto"/>
        <w:jc w:val="center"/>
        <w:rPr>
          <w:rFonts w:ascii="Times New Roman" w:hAnsi="Times New Roman" w:cs="Times New Roman"/>
          <w:b/>
          <w:sz w:val="24"/>
          <w:szCs w:val="24"/>
        </w:rPr>
      </w:pPr>
    </w:p>
    <w:p w14:paraId="68BF9090" w14:textId="77777777" w:rsidR="006E5D55" w:rsidRDefault="006E5D55" w:rsidP="001B78E5">
      <w:pPr>
        <w:spacing w:after="0" w:line="240" w:lineRule="auto"/>
        <w:jc w:val="center"/>
        <w:rPr>
          <w:rFonts w:ascii="Times New Roman" w:hAnsi="Times New Roman" w:cs="Times New Roman"/>
          <w:sz w:val="24"/>
          <w:szCs w:val="24"/>
        </w:rPr>
      </w:pPr>
      <w:r w:rsidRPr="0032629C">
        <w:rPr>
          <w:rFonts w:ascii="Times New Roman" w:hAnsi="Times New Roman" w:cs="Times New Roman"/>
          <w:b/>
          <w:sz w:val="24"/>
          <w:szCs w:val="24"/>
        </w:rPr>
        <w:t xml:space="preserve">Članak </w:t>
      </w:r>
      <w:r w:rsidR="00FE091A" w:rsidRPr="0032629C">
        <w:rPr>
          <w:rFonts w:ascii="Times New Roman" w:hAnsi="Times New Roman" w:cs="Times New Roman"/>
          <w:b/>
          <w:sz w:val="24"/>
          <w:szCs w:val="24"/>
        </w:rPr>
        <w:t>2</w:t>
      </w:r>
      <w:r w:rsidRPr="0032629C">
        <w:rPr>
          <w:rFonts w:ascii="Times New Roman" w:hAnsi="Times New Roman" w:cs="Times New Roman"/>
          <w:sz w:val="24"/>
          <w:szCs w:val="24"/>
        </w:rPr>
        <w:t>.</w:t>
      </w:r>
      <w:r w:rsidR="001B78E5" w:rsidRPr="0032629C">
        <w:rPr>
          <w:rFonts w:ascii="Times New Roman" w:hAnsi="Times New Roman" w:cs="Times New Roman"/>
          <w:sz w:val="24"/>
          <w:szCs w:val="24"/>
        </w:rPr>
        <w:t xml:space="preserve"> </w:t>
      </w:r>
    </w:p>
    <w:p w14:paraId="778EA81A" w14:textId="77777777" w:rsidR="00290B35" w:rsidRDefault="00290B35" w:rsidP="001B78E5">
      <w:pPr>
        <w:spacing w:after="0" w:line="240" w:lineRule="auto"/>
        <w:jc w:val="center"/>
        <w:rPr>
          <w:rFonts w:ascii="Times New Roman" w:hAnsi="Times New Roman" w:cs="Times New Roman"/>
          <w:sz w:val="24"/>
          <w:szCs w:val="24"/>
        </w:rPr>
      </w:pPr>
    </w:p>
    <w:p w14:paraId="7A2BDA7E" w14:textId="06358E03" w:rsidR="00290B35" w:rsidRDefault="00290B35" w:rsidP="00290B35">
      <w:pPr>
        <w:spacing w:after="0" w:line="240" w:lineRule="auto"/>
        <w:ind w:left="720" w:firstLine="720"/>
        <w:jc w:val="both"/>
        <w:rPr>
          <w:rFonts w:ascii="Times New Roman" w:hAnsi="Times New Roman" w:cs="Times New Roman"/>
          <w:sz w:val="24"/>
          <w:szCs w:val="24"/>
        </w:rPr>
      </w:pPr>
      <w:r w:rsidRPr="00290B35">
        <w:rPr>
          <w:rFonts w:ascii="Times New Roman" w:hAnsi="Times New Roman" w:cs="Times New Roman"/>
          <w:sz w:val="24"/>
          <w:szCs w:val="24"/>
        </w:rPr>
        <w:t xml:space="preserve">U članku </w:t>
      </w:r>
      <w:r>
        <w:rPr>
          <w:rFonts w:ascii="Times New Roman" w:hAnsi="Times New Roman" w:cs="Times New Roman"/>
          <w:sz w:val="24"/>
          <w:szCs w:val="24"/>
        </w:rPr>
        <w:t>3</w:t>
      </w:r>
      <w:r w:rsidRPr="00290B35">
        <w:rPr>
          <w:rFonts w:ascii="Times New Roman" w:hAnsi="Times New Roman" w:cs="Times New Roman"/>
          <w:sz w:val="24"/>
          <w:szCs w:val="24"/>
        </w:rPr>
        <w:t>. stav</w:t>
      </w:r>
      <w:r w:rsidR="00136461">
        <w:rPr>
          <w:rFonts w:ascii="Times New Roman" w:hAnsi="Times New Roman" w:cs="Times New Roman"/>
          <w:sz w:val="24"/>
          <w:szCs w:val="24"/>
        </w:rPr>
        <w:t>ci</w:t>
      </w:r>
      <w:r w:rsidRPr="00290B35">
        <w:rPr>
          <w:rFonts w:ascii="Times New Roman" w:hAnsi="Times New Roman" w:cs="Times New Roman"/>
          <w:sz w:val="24"/>
          <w:szCs w:val="24"/>
        </w:rPr>
        <w:t xml:space="preserve"> </w:t>
      </w:r>
      <w:r>
        <w:rPr>
          <w:rFonts w:ascii="Times New Roman" w:hAnsi="Times New Roman" w:cs="Times New Roman"/>
          <w:sz w:val="24"/>
          <w:szCs w:val="24"/>
        </w:rPr>
        <w:t>1</w:t>
      </w:r>
      <w:r w:rsidRPr="00290B35">
        <w:rPr>
          <w:rFonts w:ascii="Times New Roman" w:hAnsi="Times New Roman" w:cs="Times New Roman"/>
          <w:sz w:val="24"/>
          <w:szCs w:val="24"/>
        </w:rPr>
        <w:t>.</w:t>
      </w:r>
      <w:r w:rsidR="00136461">
        <w:rPr>
          <w:rFonts w:ascii="Times New Roman" w:hAnsi="Times New Roman" w:cs="Times New Roman"/>
          <w:sz w:val="24"/>
          <w:szCs w:val="24"/>
        </w:rPr>
        <w:t xml:space="preserve"> i 2.</w:t>
      </w:r>
      <w:r w:rsidRPr="00290B35">
        <w:rPr>
          <w:rFonts w:ascii="Times New Roman" w:hAnsi="Times New Roman" w:cs="Times New Roman"/>
          <w:sz w:val="24"/>
          <w:szCs w:val="24"/>
        </w:rPr>
        <w:t xml:space="preserve"> mijenja</w:t>
      </w:r>
      <w:r w:rsidR="00136461">
        <w:rPr>
          <w:rFonts w:ascii="Times New Roman" w:hAnsi="Times New Roman" w:cs="Times New Roman"/>
          <w:sz w:val="24"/>
          <w:szCs w:val="24"/>
        </w:rPr>
        <w:t>ju</w:t>
      </w:r>
      <w:r w:rsidRPr="00290B35">
        <w:rPr>
          <w:rFonts w:ascii="Times New Roman" w:hAnsi="Times New Roman" w:cs="Times New Roman"/>
          <w:sz w:val="24"/>
          <w:szCs w:val="24"/>
        </w:rPr>
        <w:t xml:space="preserve"> se i glas</w:t>
      </w:r>
      <w:r w:rsidR="00136461">
        <w:rPr>
          <w:rFonts w:ascii="Times New Roman" w:hAnsi="Times New Roman" w:cs="Times New Roman"/>
          <w:sz w:val="24"/>
          <w:szCs w:val="24"/>
        </w:rPr>
        <w:t>e</w:t>
      </w:r>
      <w:r w:rsidRPr="00290B35">
        <w:rPr>
          <w:rFonts w:ascii="Times New Roman" w:hAnsi="Times New Roman" w:cs="Times New Roman"/>
          <w:sz w:val="24"/>
          <w:szCs w:val="24"/>
        </w:rPr>
        <w:t>:</w:t>
      </w:r>
    </w:p>
    <w:p w14:paraId="7D679760" w14:textId="1E826722" w:rsidR="00290B35" w:rsidRDefault="00290B35" w:rsidP="00290B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0DF5649" w14:textId="09734DDB" w:rsidR="00290B35" w:rsidRDefault="00290B35" w:rsidP="00CA13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290B35">
        <w:rPr>
          <w:rFonts w:ascii="Times New Roman" w:hAnsi="Times New Roman" w:cs="Times New Roman"/>
          <w:sz w:val="24"/>
          <w:szCs w:val="24"/>
        </w:rPr>
        <w:t>(1) Ovom Uredbom za razdoblje od 1. listopada 2025. do 31. listopada 2025. određuje se cijena radne energije u iznosu od 0,079412 EUR/kWh za kupce iz kategorije kućanstvo sukladno propisu kojim se regulira tržište električne energije po jedinstvenoj tarifi, odnosno za kupce s višom i nižom tarifom u iznosu od 0,084512 EUR/kWh u višoj tarifi (VT) i iznosu od 0,</w:t>
      </w:r>
      <w:r w:rsidR="00691ECA">
        <w:rPr>
          <w:rFonts w:ascii="Times New Roman" w:hAnsi="Times New Roman" w:cs="Times New Roman"/>
          <w:sz w:val="24"/>
          <w:szCs w:val="24"/>
        </w:rPr>
        <w:t>0</w:t>
      </w:r>
      <w:r w:rsidRPr="00290B35">
        <w:rPr>
          <w:rFonts w:ascii="Times New Roman" w:hAnsi="Times New Roman" w:cs="Times New Roman"/>
          <w:sz w:val="24"/>
          <w:szCs w:val="24"/>
        </w:rPr>
        <w:t>41468 EUR/kWh u nižoj tarifi (NT) za kupce iz kategorije kućanstvo, a za razdoblje od 1. studenoga 2025. do 31. ožujka 2026. određuje se cijena radne energije u iznosu od 0,091324 EUR/kWh za kupce iz kategorije kućanstvo sukladno propisu kojim se regulira tržište električne energije po jedinstvenoj tarifi, odnosno za kupce s višom i nižom tarifom u iznosu od 0,097189 EUR/kWh u višoj tarifi (VT) i iznosu od 0,047688 EUR/kWh u nižoj tarifi (NT) za kupce iz kategorije kućanstvo, do visine 3.000 kWh ukupne šestomjesečne potrošnje električne energije.</w:t>
      </w:r>
    </w:p>
    <w:p w14:paraId="39665141" w14:textId="77777777" w:rsidR="00290B35" w:rsidRPr="00290B35" w:rsidRDefault="00290B35" w:rsidP="00290B35">
      <w:pPr>
        <w:spacing w:after="0" w:line="240" w:lineRule="auto"/>
        <w:jc w:val="center"/>
        <w:rPr>
          <w:rFonts w:ascii="Times New Roman" w:hAnsi="Times New Roman" w:cs="Times New Roman"/>
          <w:sz w:val="24"/>
          <w:szCs w:val="24"/>
        </w:rPr>
      </w:pPr>
    </w:p>
    <w:p w14:paraId="42FE1DA3" w14:textId="03104DBC" w:rsidR="00290B35" w:rsidRDefault="00290B35" w:rsidP="00290B35">
      <w:pPr>
        <w:spacing w:after="0" w:line="240" w:lineRule="auto"/>
        <w:jc w:val="both"/>
        <w:rPr>
          <w:rFonts w:ascii="Times New Roman" w:hAnsi="Times New Roman" w:cs="Times New Roman"/>
          <w:sz w:val="24"/>
          <w:szCs w:val="24"/>
        </w:rPr>
      </w:pPr>
      <w:r w:rsidRPr="00290B35">
        <w:rPr>
          <w:rFonts w:ascii="Times New Roman" w:hAnsi="Times New Roman" w:cs="Times New Roman"/>
          <w:sz w:val="24"/>
          <w:szCs w:val="24"/>
        </w:rPr>
        <w:t>(2) Ovom Uredbom za razdoblje od 1. listopada 2025. do 31. ožujka 2026. određuje se cijena radne energije u iznosu od 0,091324 EUR/kWh za kupce iz kategorije po</w:t>
      </w:r>
      <w:r w:rsidRPr="00290B35">
        <w:rPr>
          <w:rFonts w:ascii="Times New Roman" w:hAnsi="Times New Roman" w:cs="Times New Roman"/>
          <w:sz w:val="24"/>
          <w:szCs w:val="24"/>
        </w:rPr>
        <w:lastRenderedPageBreak/>
        <w:t>duzetništvo sukladno propisu kojim se regulira tržište električne energije po jedinstvenoj tarifi, odnosno za kupce iz kategorije poduzetništvo do visine 250.000 kWh ukupne šestomjesečne potrošnje električne energije za kupce s višom i nižom tarifom u iznosu od 0,097189 EUR/kWh u višoj tarifi (VT) i iznosu od 0,047688 EUR/kWh u nižoj tarifi (NT), a za razliku potrošene električne energije iznad 250.000 kWh šestomjesečne potrošnje na kupce iz kategorije poduzetništvo primjenjuje se ugovorena cijena s opskrbljivačem električne energije.</w:t>
      </w:r>
      <w:r>
        <w:rPr>
          <w:rFonts w:ascii="Times New Roman" w:hAnsi="Times New Roman" w:cs="Times New Roman"/>
          <w:sz w:val="24"/>
          <w:szCs w:val="24"/>
        </w:rPr>
        <w:t>“</w:t>
      </w:r>
      <w:r w:rsidR="0046574B">
        <w:rPr>
          <w:rFonts w:ascii="Times New Roman" w:hAnsi="Times New Roman" w:cs="Times New Roman"/>
          <w:sz w:val="24"/>
          <w:szCs w:val="24"/>
        </w:rPr>
        <w:t>.</w:t>
      </w:r>
    </w:p>
    <w:p w14:paraId="2619C2EF" w14:textId="77777777" w:rsidR="00290B35" w:rsidRDefault="00290B35" w:rsidP="00290B35">
      <w:pPr>
        <w:spacing w:after="0" w:line="240" w:lineRule="auto"/>
        <w:jc w:val="both"/>
        <w:rPr>
          <w:rFonts w:ascii="Times New Roman" w:hAnsi="Times New Roman" w:cs="Times New Roman"/>
          <w:sz w:val="24"/>
          <w:szCs w:val="24"/>
        </w:rPr>
      </w:pPr>
    </w:p>
    <w:p w14:paraId="5B928781" w14:textId="36B5FBA1" w:rsidR="00290B35" w:rsidRPr="00290B35" w:rsidRDefault="00290B35" w:rsidP="00290B35">
      <w:pPr>
        <w:spacing w:after="0" w:line="240" w:lineRule="auto"/>
        <w:ind w:left="720" w:firstLine="720"/>
        <w:jc w:val="both"/>
        <w:rPr>
          <w:rFonts w:ascii="Times New Roman" w:hAnsi="Times New Roman" w:cs="Times New Roman"/>
          <w:sz w:val="24"/>
          <w:szCs w:val="24"/>
        </w:rPr>
      </w:pPr>
      <w:r w:rsidRPr="00290B35">
        <w:rPr>
          <w:rFonts w:ascii="Times New Roman" w:hAnsi="Times New Roman" w:cs="Times New Roman"/>
          <w:sz w:val="24"/>
          <w:szCs w:val="24"/>
        </w:rPr>
        <w:t>U stavk</w:t>
      </w:r>
      <w:r w:rsidR="00136461">
        <w:rPr>
          <w:rFonts w:ascii="Times New Roman" w:hAnsi="Times New Roman" w:cs="Times New Roman"/>
          <w:sz w:val="24"/>
          <w:szCs w:val="24"/>
        </w:rPr>
        <w:t>u</w:t>
      </w:r>
      <w:r w:rsidRPr="00290B35">
        <w:rPr>
          <w:rFonts w:ascii="Times New Roman" w:hAnsi="Times New Roman" w:cs="Times New Roman"/>
          <w:sz w:val="24"/>
          <w:szCs w:val="24"/>
        </w:rPr>
        <w:t xml:space="preserve"> </w:t>
      </w:r>
      <w:r>
        <w:rPr>
          <w:rFonts w:ascii="Times New Roman" w:hAnsi="Times New Roman" w:cs="Times New Roman"/>
          <w:sz w:val="24"/>
          <w:szCs w:val="24"/>
        </w:rPr>
        <w:t>3</w:t>
      </w:r>
      <w:r w:rsidRPr="00290B35">
        <w:rPr>
          <w:rFonts w:ascii="Times New Roman" w:hAnsi="Times New Roman" w:cs="Times New Roman"/>
          <w:sz w:val="24"/>
          <w:szCs w:val="24"/>
        </w:rPr>
        <w:t xml:space="preserve">. </w:t>
      </w:r>
      <w:r w:rsidR="00136461">
        <w:rPr>
          <w:rFonts w:ascii="Times New Roman" w:hAnsi="Times New Roman" w:cs="Times New Roman"/>
          <w:sz w:val="24"/>
          <w:szCs w:val="24"/>
        </w:rPr>
        <w:t xml:space="preserve">uvodna rečenica </w:t>
      </w:r>
      <w:r w:rsidRPr="00290B35">
        <w:rPr>
          <w:rFonts w:ascii="Times New Roman" w:hAnsi="Times New Roman" w:cs="Times New Roman"/>
          <w:sz w:val="24"/>
          <w:szCs w:val="24"/>
        </w:rPr>
        <w:t>mijenja se i glasi:</w:t>
      </w:r>
    </w:p>
    <w:p w14:paraId="29C3DE71" w14:textId="09709A14" w:rsidR="00290B35" w:rsidRPr="00290B35" w:rsidRDefault="00290B35" w:rsidP="00290B35">
      <w:pPr>
        <w:spacing w:after="0" w:line="240" w:lineRule="auto"/>
        <w:jc w:val="center"/>
        <w:rPr>
          <w:rFonts w:ascii="Times New Roman" w:hAnsi="Times New Roman" w:cs="Times New Roman"/>
          <w:sz w:val="24"/>
          <w:szCs w:val="24"/>
        </w:rPr>
      </w:pPr>
    </w:p>
    <w:p w14:paraId="028D57FD" w14:textId="2382CFEF" w:rsidR="00290B35" w:rsidRDefault="00290B35" w:rsidP="00290B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290B35">
        <w:rPr>
          <w:rFonts w:ascii="Times New Roman" w:hAnsi="Times New Roman" w:cs="Times New Roman"/>
          <w:sz w:val="24"/>
          <w:szCs w:val="24"/>
        </w:rPr>
        <w:t>(3) Ovom Uredbom određuje se od 1. listopada 2025. do 31. ožujka 2026. cijena radne energije u iznosu od 0,091324 EUR/kWh za kupce po jedinstvenoj tarifi, odnosno za kupce s višom i nižom tarifom u iznosu od 0,097189 EUR/kWh u višoj tarifi (VT) i iznosu od 0,047688 EUR/kWh u nižoj tarifi (NT) sukladno propisu kojim se regulira tržište električne energije za sljedeće kupce iz kategorije poduzetništvo, bez obzira na njihovu ukupnu šestomjesečnu potrošnju električne energije</w:t>
      </w:r>
      <w:r>
        <w:rPr>
          <w:rFonts w:ascii="Times New Roman" w:hAnsi="Times New Roman" w:cs="Times New Roman"/>
          <w:sz w:val="24"/>
          <w:szCs w:val="24"/>
        </w:rPr>
        <w:t>:“</w:t>
      </w:r>
      <w:r w:rsidR="0046574B">
        <w:rPr>
          <w:rFonts w:ascii="Times New Roman" w:hAnsi="Times New Roman" w:cs="Times New Roman"/>
          <w:sz w:val="24"/>
          <w:szCs w:val="24"/>
        </w:rPr>
        <w:t>.</w:t>
      </w:r>
    </w:p>
    <w:p w14:paraId="0C6FF7DD" w14:textId="3FD3A93D" w:rsidR="00290B35" w:rsidRDefault="00290B35" w:rsidP="00290B35">
      <w:pPr>
        <w:spacing w:after="0" w:line="240" w:lineRule="auto"/>
        <w:jc w:val="both"/>
        <w:rPr>
          <w:rFonts w:ascii="Times New Roman" w:hAnsi="Times New Roman" w:cs="Times New Roman"/>
          <w:sz w:val="24"/>
          <w:szCs w:val="24"/>
        </w:rPr>
      </w:pPr>
      <w:bookmarkStart w:id="2" w:name="_Hlk192249736"/>
      <w:bookmarkStart w:id="3" w:name="_Hlk176364445"/>
    </w:p>
    <w:p w14:paraId="188F6A46" w14:textId="1DA5E74B" w:rsidR="00290B35" w:rsidRDefault="00290B35" w:rsidP="00290B35">
      <w:pPr>
        <w:spacing w:after="0" w:line="240" w:lineRule="auto"/>
        <w:ind w:left="720" w:firstLine="720"/>
        <w:jc w:val="both"/>
        <w:rPr>
          <w:rFonts w:ascii="Times New Roman" w:hAnsi="Times New Roman" w:cs="Times New Roman"/>
          <w:sz w:val="24"/>
          <w:szCs w:val="24"/>
        </w:rPr>
      </w:pPr>
      <w:r w:rsidRPr="00290B35">
        <w:rPr>
          <w:rFonts w:ascii="Times New Roman" w:hAnsi="Times New Roman" w:cs="Times New Roman"/>
          <w:sz w:val="24"/>
          <w:szCs w:val="24"/>
        </w:rPr>
        <w:t>U stavk</w:t>
      </w:r>
      <w:r w:rsidR="00136461">
        <w:rPr>
          <w:rFonts w:ascii="Times New Roman" w:hAnsi="Times New Roman" w:cs="Times New Roman"/>
          <w:sz w:val="24"/>
          <w:szCs w:val="24"/>
        </w:rPr>
        <w:t>u</w:t>
      </w:r>
      <w:r w:rsidRPr="00290B35">
        <w:rPr>
          <w:rFonts w:ascii="Times New Roman" w:hAnsi="Times New Roman" w:cs="Times New Roman"/>
          <w:sz w:val="24"/>
          <w:szCs w:val="24"/>
        </w:rPr>
        <w:t xml:space="preserve"> </w:t>
      </w:r>
      <w:r>
        <w:rPr>
          <w:rFonts w:ascii="Times New Roman" w:hAnsi="Times New Roman" w:cs="Times New Roman"/>
          <w:sz w:val="24"/>
          <w:szCs w:val="24"/>
        </w:rPr>
        <w:t>5</w:t>
      </w:r>
      <w:r w:rsidRPr="00290B35">
        <w:rPr>
          <w:rFonts w:ascii="Times New Roman" w:hAnsi="Times New Roman" w:cs="Times New Roman"/>
          <w:sz w:val="24"/>
          <w:szCs w:val="24"/>
        </w:rPr>
        <w:t>. riječi: „</w:t>
      </w:r>
      <w:r>
        <w:rPr>
          <w:rFonts w:ascii="Times New Roman" w:hAnsi="Times New Roman" w:cs="Times New Roman"/>
          <w:sz w:val="24"/>
          <w:szCs w:val="24"/>
        </w:rPr>
        <w:t>50 %</w:t>
      </w:r>
      <w:r w:rsidRPr="00290B35">
        <w:rPr>
          <w:rFonts w:ascii="Times New Roman" w:hAnsi="Times New Roman" w:cs="Times New Roman"/>
          <w:sz w:val="24"/>
          <w:szCs w:val="24"/>
        </w:rPr>
        <w:t>“ zamjenjuju se riječima: „</w:t>
      </w:r>
      <w:r>
        <w:rPr>
          <w:rFonts w:ascii="Times New Roman" w:hAnsi="Times New Roman" w:cs="Times New Roman"/>
          <w:sz w:val="24"/>
          <w:szCs w:val="24"/>
        </w:rPr>
        <w:t xml:space="preserve">35 % </w:t>
      </w:r>
      <w:r w:rsidRPr="00290B35">
        <w:rPr>
          <w:rFonts w:ascii="Times New Roman" w:hAnsi="Times New Roman" w:cs="Times New Roman"/>
          <w:sz w:val="24"/>
          <w:szCs w:val="24"/>
        </w:rPr>
        <w:t>“.</w:t>
      </w:r>
    </w:p>
    <w:p w14:paraId="5BBFF75E" w14:textId="77777777" w:rsidR="00290B35" w:rsidRPr="0032629C" w:rsidRDefault="00290B35" w:rsidP="00290B35">
      <w:pPr>
        <w:spacing w:after="0" w:line="240" w:lineRule="auto"/>
        <w:jc w:val="both"/>
        <w:rPr>
          <w:rFonts w:ascii="Times New Roman" w:hAnsi="Times New Roman" w:cs="Times New Roman"/>
          <w:sz w:val="24"/>
          <w:szCs w:val="24"/>
        </w:rPr>
      </w:pPr>
    </w:p>
    <w:bookmarkEnd w:id="2"/>
    <w:bookmarkEnd w:id="3"/>
    <w:p w14:paraId="68BF9095" w14:textId="0A670507" w:rsidR="00271C4F" w:rsidRPr="0032629C" w:rsidRDefault="006E5D55" w:rsidP="0032629C">
      <w:pPr>
        <w:spacing w:after="0" w:line="240" w:lineRule="auto"/>
        <w:jc w:val="center"/>
        <w:rPr>
          <w:rFonts w:ascii="Times New Roman" w:hAnsi="Times New Roman" w:cs="Times New Roman"/>
          <w:b/>
          <w:sz w:val="24"/>
          <w:szCs w:val="24"/>
        </w:rPr>
      </w:pPr>
      <w:r w:rsidRPr="0032629C">
        <w:rPr>
          <w:rFonts w:ascii="Times New Roman" w:hAnsi="Times New Roman" w:cs="Times New Roman"/>
          <w:b/>
          <w:sz w:val="24"/>
          <w:szCs w:val="24"/>
        </w:rPr>
        <w:t xml:space="preserve">Članak </w:t>
      </w:r>
      <w:r w:rsidR="00271C4F" w:rsidRPr="0032629C">
        <w:rPr>
          <w:rFonts w:ascii="Times New Roman" w:hAnsi="Times New Roman" w:cs="Times New Roman"/>
          <w:b/>
          <w:sz w:val="24"/>
          <w:szCs w:val="24"/>
        </w:rPr>
        <w:t>3</w:t>
      </w:r>
      <w:r w:rsidRPr="0032629C">
        <w:rPr>
          <w:rFonts w:ascii="Times New Roman" w:hAnsi="Times New Roman" w:cs="Times New Roman"/>
          <w:b/>
          <w:sz w:val="24"/>
          <w:szCs w:val="24"/>
        </w:rPr>
        <w:t>.</w:t>
      </w:r>
    </w:p>
    <w:p w14:paraId="68BF9096" w14:textId="77777777" w:rsidR="005D0AEB" w:rsidRPr="0032629C" w:rsidRDefault="005D0AEB" w:rsidP="0032629C">
      <w:pPr>
        <w:spacing w:after="0" w:line="240" w:lineRule="auto"/>
        <w:jc w:val="center"/>
        <w:rPr>
          <w:rFonts w:ascii="Times New Roman" w:hAnsi="Times New Roman" w:cs="Times New Roman"/>
          <w:sz w:val="24"/>
          <w:szCs w:val="24"/>
        </w:rPr>
      </w:pPr>
    </w:p>
    <w:p w14:paraId="297DC5D1" w14:textId="4E036783" w:rsidR="00290B35" w:rsidRPr="0032629C" w:rsidRDefault="00271C4F" w:rsidP="0032629C">
      <w:pPr>
        <w:spacing w:after="0" w:line="240" w:lineRule="auto"/>
        <w:ind w:firstLine="1418"/>
        <w:jc w:val="both"/>
        <w:rPr>
          <w:rFonts w:ascii="Times New Roman" w:hAnsi="Times New Roman" w:cs="Times New Roman"/>
          <w:sz w:val="24"/>
          <w:szCs w:val="24"/>
        </w:rPr>
      </w:pPr>
      <w:bookmarkStart w:id="4" w:name="_Hlk208585303"/>
      <w:r w:rsidRPr="0032629C">
        <w:rPr>
          <w:rFonts w:ascii="Times New Roman" w:hAnsi="Times New Roman" w:cs="Times New Roman"/>
          <w:sz w:val="24"/>
          <w:szCs w:val="24"/>
        </w:rPr>
        <w:t>U članku 4. stavk</w:t>
      </w:r>
      <w:r w:rsidR="00136461">
        <w:rPr>
          <w:rFonts w:ascii="Times New Roman" w:hAnsi="Times New Roman" w:cs="Times New Roman"/>
          <w:sz w:val="24"/>
          <w:szCs w:val="24"/>
        </w:rPr>
        <w:t>u</w:t>
      </w:r>
      <w:r w:rsidRPr="0032629C">
        <w:rPr>
          <w:rFonts w:ascii="Times New Roman" w:hAnsi="Times New Roman" w:cs="Times New Roman"/>
          <w:sz w:val="24"/>
          <w:szCs w:val="24"/>
        </w:rPr>
        <w:t xml:space="preserve"> 7. </w:t>
      </w:r>
      <w:r w:rsidR="00290B35" w:rsidRPr="00290B35">
        <w:rPr>
          <w:rFonts w:ascii="Times New Roman" w:hAnsi="Times New Roman" w:cs="Times New Roman"/>
          <w:sz w:val="24"/>
          <w:szCs w:val="24"/>
        </w:rPr>
        <w:t>riječi: „30. rujna 2025.“ zamjenjuju se riječima: „31.</w:t>
      </w:r>
      <w:r w:rsidR="00290B35">
        <w:rPr>
          <w:rFonts w:ascii="Times New Roman" w:hAnsi="Times New Roman" w:cs="Times New Roman"/>
          <w:sz w:val="24"/>
          <w:szCs w:val="24"/>
        </w:rPr>
        <w:t xml:space="preserve"> </w:t>
      </w:r>
      <w:r w:rsidR="00290B35" w:rsidRPr="00290B35">
        <w:rPr>
          <w:rFonts w:ascii="Times New Roman" w:hAnsi="Times New Roman" w:cs="Times New Roman"/>
          <w:sz w:val="24"/>
          <w:szCs w:val="24"/>
        </w:rPr>
        <w:t>ožujka 2026.“.</w:t>
      </w:r>
    </w:p>
    <w:p w14:paraId="0248CDB1" w14:textId="77777777" w:rsidR="00290B35" w:rsidRPr="0032629C" w:rsidRDefault="00290B35" w:rsidP="0032629C">
      <w:pPr>
        <w:spacing w:after="0" w:line="240" w:lineRule="auto"/>
        <w:jc w:val="both"/>
        <w:rPr>
          <w:rFonts w:ascii="Times New Roman" w:hAnsi="Times New Roman" w:cs="Times New Roman"/>
          <w:bCs/>
          <w:sz w:val="24"/>
          <w:szCs w:val="24"/>
        </w:rPr>
      </w:pPr>
    </w:p>
    <w:p w14:paraId="68BF909B" w14:textId="77777777" w:rsidR="006E5D55" w:rsidRPr="0032629C" w:rsidRDefault="001A349D" w:rsidP="0032629C">
      <w:pPr>
        <w:spacing w:after="0" w:line="240" w:lineRule="auto"/>
        <w:jc w:val="center"/>
        <w:rPr>
          <w:rFonts w:ascii="Times New Roman" w:hAnsi="Times New Roman" w:cs="Times New Roman"/>
          <w:b/>
          <w:sz w:val="24"/>
          <w:szCs w:val="24"/>
        </w:rPr>
      </w:pPr>
      <w:bookmarkStart w:id="5" w:name="_Hlk160806759"/>
      <w:bookmarkEnd w:id="4"/>
      <w:r w:rsidRPr="0032629C">
        <w:rPr>
          <w:rFonts w:ascii="Times New Roman" w:hAnsi="Times New Roman" w:cs="Times New Roman"/>
          <w:b/>
          <w:sz w:val="24"/>
          <w:szCs w:val="24"/>
        </w:rPr>
        <w:t>Članak 4</w:t>
      </w:r>
      <w:r w:rsidR="006E5D55" w:rsidRPr="0032629C">
        <w:rPr>
          <w:rFonts w:ascii="Times New Roman" w:hAnsi="Times New Roman" w:cs="Times New Roman"/>
          <w:b/>
          <w:sz w:val="24"/>
          <w:szCs w:val="24"/>
        </w:rPr>
        <w:t>.</w:t>
      </w:r>
    </w:p>
    <w:p w14:paraId="68BF909C" w14:textId="77777777" w:rsidR="0032629C" w:rsidRPr="0032629C" w:rsidRDefault="0032629C" w:rsidP="0032629C">
      <w:pPr>
        <w:spacing w:after="0" w:line="240" w:lineRule="auto"/>
        <w:jc w:val="center"/>
        <w:rPr>
          <w:rFonts w:ascii="Times New Roman" w:hAnsi="Times New Roman" w:cs="Times New Roman"/>
          <w:b/>
          <w:sz w:val="24"/>
          <w:szCs w:val="24"/>
        </w:rPr>
      </w:pPr>
    </w:p>
    <w:p w14:paraId="39757DA5" w14:textId="3C555F46" w:rsidR="00290B35" w:rsidRDefault="00592E1F" w:rsidP="00290B35">
      <w:pPr>
        <w:spacing w:after="0" w:line="240" w:lineRule="auto"/>
        <w:ind w:firstLine="1418"/>
        <w:jc w:val="both"/>
        <w:rPr>
          <w:rFonts w:ascii="Times New Roman" w:hAnsi="Times New Roman" w:cs="Times New Roman"/>
          <w:sz w:val="24"/>
          <w:szCs w:val="24"/>
        </w:rPr>
      </w:pPr>
      <w:bookmarkStart w:id="6" w:name="_Hlk208591888"/>
      <w:r>
        <w:rPr>
          <w:rFonts w:ascii="Times New Roman" w:hAnsi="Times New Roman" w:cs="Times New Roman"/>
          <w:sz w:val="24"/>
          <w:szCs w:val="24"/>
        </w:rPr>
        <w:t>Članak 5.</w:t>
      </w:r>
      <w:r w:rsidR="00290B35" w:rsidRPr="00290B35">
        <w:t xml:space="preserve"> </w:t>
      </w:r>
      <w:r w:rsidR="00290B35" w:rsidRPr="00290B35">
        <w:rPr>
          <w:rFonts w:ascii="Times New Roman" w:hAnsi="Times New Roman" w:cs="Times New Roman"/>
          <w:sz w:val="24"/>
          <w:szCs w:val="24"/>
        </w:rPr>
        <w:t>mijenja se i glasi:</w:t>
      </w:r>
    </w:p>
    <w:bookmarkEnd w:id="6"/>
    <w:p w14:paraId="3221DFA1" w14:textId="77777777" w:rsidR="00592E1F" w:rsidRDefault="00592E1F" w:rsidP="00592E1F">
      <w:pPr>
        <w:spacing w:after="0" w:line="240" w:lineRule="auto"/>
        <w:jc w:val="both"/>
        <w:rPr>
          <w:rFonts w:ascii="Times New Roman" w:hAnsi="Times New Roman" w:cs="Times New Roman"/>
          <w:sz w:val="24"/>
          <w:szCs w:val="24"/>
        </w:rPr>
      </w:pPr>
    </w:p>
    <w:p w14:paraId="19CD776A" w14:textId="73A6E4A1" w:rsidR="00592E1F" w:rsidRPr="00592E1F" w:rsidRDefault="00592E1F" w:rsidP="008A7DF6">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92E1F">
        <w:rPr>
          <w:rFonts w:ascii="Times New Roman" w:hAnsi="Times New Roman" w:cs="Times New Roman"/>
          <w:sz w:val="24"/>
          <w:szCs w:val="24"/>
        </w:rPr>
        <w:t xml:space="preserve">(1) Za razdoblje od 1. listopada 2025. do 31. ožujka 2026., proizvođači toplinske energije i distributeri toplinske energije u centralnim toplinskim sustavima mogu podnijeti zahtjev Hrvatskoj energetskoj regulatornoj agenciji za povećanjem iznosa tarifne stavke za energiju za proizvodnju toplinske energije i/ili tarifne stavke za energiju za distribuciju toplinske energije do najviše 15 %. </w:t>
      </w:r>
    </w:p>
    <w:p w14:paraId="7A6AEB5B" w14:textId="30D779DC" w:rsidR="00592E1F" w:rsidRPr="00592E1F" w:rsidRDefault="00592E1F" w:rsidP="008A7DF6">
      <w:pPr>
        <w:spacing w:before="240" w:after="0" w:line="240" w:lineRule="auto"/>
        <w:jc w:val="both"/>
        <w:rPr>
          <w:rFonts w:ascii="Times New Roman" w:hAnsi="Times New Roman" w:cs="Times New Roman"/>
          <w:sz w:val="24"/>
          <w:szCs w:val="24"/>
        </w:rPr>
      </w:pPr>
      <w:r w:rsidRPr="00592E1F">
        <w:rPr>
          <w:rFonts w:ascii="Times New Roman" w:hAnsi="Times New Roman" w:cs="Times New Roman"/>
          <w:sz w:val="24"/>
          <w:szCs w:val="24"/>
        </w:rPr>
        <w:t xml:space="preserve">(2) Krajnja cijena isporučene toplinske energije, koja uključuje naknade i porez na dodanu vrijednost, za krajnje kupce toplinske energije na centralnim toplinskim sustavima, osim za toplinsku energiju korištenu u tehnološke svrhe (vrela voda, topla voda ili para) može se povećati do 10 % za razdoblje iz stavka 1. ovoga članka u odnosu na krajnje cijene važeće na dan 30. rujna 2025. umanjene za razliku između jediničnih cijena za centralne toplinske sustave u odnosu na krajnje cijene isporučene toplinske energije iz </w:t>
      </w:r>
      <w:r w:rsidR="00136461">
        <w:rPr>
          <w:rFonts w:ascii="Times New Roman" w:hAnsi="Times New Roman" w:cs="Times New Roman"/>
          <w:sz w:val="24"/>
          <w:szCs w:val="24"/>
        </w:rPr>
        <w:t xml:space="preserve">Odluke o određivanju iznosa razlike između jediničnih cijena za centralne toplinske sustave i zatvorene toplinske sustave u odnosu na krajnje cijene isporučene toplinske energije </w:t>
      </w:r>
      <w:r w:rsidRPr="00592E1F">
        <w:rPr>
          <w:rFonts w:ascii="Times New Roman" w:hAnsi="Times New Roman" w:cs="Times New Roman"/>
          <w:sz w:val="24"/>
          <w:szCs w:val="24"/>
        </w:rPr>
        <w:t>(</w:t>
      </w:r>
      <w:r w:rsidR="00136461">
        <w:rPr>
          <w:rFonts w:ascii="Times New Roman" w:hAnsi="Times New Roman" w:cs="Times New Roman"/>
          <w:sz w:val="24"/>
          <w:szCs w:val="24"/>
        </w:rPr>
        <w:t>„</w:t>
      </w:r>
      <w:r w:rsidRPr="00592E1F">
        <w:rPr>
          <w:rFonts w:ascii="Times New Roman" w:hAnsi="Times New Roman" w:cs="Times New Roman"/>
          <w:sz w:val="24"/>
          <w:szCs w:val="24"/>
        </w:rPr>
        <w:t>N</w:t>
      </w:r>
      <w:r w:rsidR="00D41C6F">
        <w:rPr>
          <w:rFonts w:ascii="Times New Roman" w:hAnsi="Times New Roman" w:cs="Times New Roman"/>
          <w:sz w:val="24"/>
          <w:szCs w:val="24"/>
        </w:rPr>
        <w:t>arodne novine</w:t>
      </w:r>
      <w:r w:rsidR="00136461">
        <w:rPr>
          <w:rFonts w:ascii="Times New Roman" w:hAnsi="Times New Roman" w:cs="Times New Roman"/>
          <w:sz w:val="24"/>
          <w:szCs w:val="24"/>
        </w:rPr>
        <w:t xml:space="preserve">”, broj </w:t>
      </w:r>
      <w:r w:rsidRPr="00592E1F">
        <w:rPr>
          <w:rFonts w:ascii="Times New Roman" w:hAnsi="Times New Roman" w:cs="Times New Roman"/>
          <w:sz w:val="24"/>
          <w:szCs w:val="24"/>
        </w:rPr>
        <w:t>56/25</w:t>
      </w:r>
      <w:r w:rsidR="00D67FD6">
        <w:rPr>
          <w:rFonts w:ascii="Times New Roman" w:hAnsi="Times New Roman" w:cs="Times New Roman"/>
          <w:sz w:val="24"/>
          <w:szCs w:val="24"/>
        </w:rPr>
        <w:t>.</w:t>
      </w:r>
      <w:r w:rsidRPr="00592E1F">
        <w:rPr>
          <w:rFonts w:ascii="Times New Roman" w:hAnsi="Times New Roman" w:cs="Times New Roman"/>
          <w:sz w:val="24"/>
          <w:szCs w:val="24"/>
        </w:rPr>
        <w:t xml:space="preserve">). </w:t>
      </w:r>
      <w:r w:rsidR="00FA3654" w:rsidRPr="00FA3654">
        <w:rPr>
          <w:rFonts w:ascii="Times New Roman" w:hAnsi="Times New Roman" w:cs="Times New Roman"/>
          <w:sz w:val="24"/>
          <w:szCs w:val="24"/>
        </w:rPr>
        <w:t xml:space="preserve">Krajnja cijena isporučene toplinske energije, koja uključuje naknade i porez na dodanu vrijednost za krajnje kupce toplinske energije na centralnim toplinskim sustavima koji tehnološku </w:t>
      </w:r>
      <w:r w:rsidR="00FA3654" w:rsidRPr="00FA3654">
        <w:rPr>
          <w:rFonts w:ascii="Times New Roman" w:hAnsi="Times New Roman" w:cs="Times New Roman"/>
          <w:sz w:val="24"/>
          <w:szCs w:val="24"/>
        </w:rPr>
        <w:lastRenderedPageBreak/>
        <w:t>paru koriste u tehnološke svrhe (vrela voda, topla voda ili para) može se povećati do 2,5% za razdoblje iz stavka 1. ovoga članka u odnosu na krajnje cijene važeće na dan 30. rujna 2025.</w:t>
      </w:r>
    </w:p>
    <w:p w14:paraId="72D3F7B1" w14:textId="09ACD191" w:rsidR="00592E1F" w:rsidRPr="00592E1F" w:rsidRDefault="00592E1F" w:rsidP="008A7DF6">
      <w:pPr>
        <w:spacing w:before="240" w:after="0" w:line="240" w:lineRule="auto"/>
        <w:jc w:val="both"/>
        <w:rPr>
          <w:rFonts w:ascii="Times New Roman" w:hAnsi="Times New Roman" w:cs="Times New Roman"/>
          <w:sz w:val="24"/>
          <w:szCs w:val="24"/>
        </w:rPr>
      </w:pPr>
      <w:r w:rsidRPr="00592E1F">
        <w:rPr>
          <w:rFonts w:ascii="Times New Roman" w:hAnsi="Times New Roman" w:cs="Times New Roman"/>
          <w:sz w:val="24"/>
          <w:szCs w:val="24"/>
        </w:rPr>
        <w:t xml:space="preserve">(3) Hrvatska energetska regulatorna agencija će, na zahtjev energetskog subjekta, do </w:t>
      </w:r>
      <w:r w:rsidR="00AB36F1">
        <w:rPr>
          <w:rFonts w:ascii="Times New Roman" w:hAnsi="Times New Roman" w:cs="Times New Roman"/>
          <w:sz w:val="24"/>
          <w:szCs w:val="24"/>
        </w:rPr>
        <w:t>30</w:t>
      </w:r>
      <w:r w:rsidRPr="00592E1F">
        <w:rPr>
          <w:rFonts w:ascii="Times New Roman" w:hAnsi="Times New Roman" w:cs="Times New Roman"/>
          <w:sz w:val="24"/>
          <w:szCs w:val="24"/>
        </w:rPr>
        <w:t xml:space="preserve">. rujna 2025., za razdoblje od 1. listopada 2025. do 31. ožujka 2026., odrediti jediničnu cijenu za energiju za proizvodnju toplinske energije za centralne toplinske sustave, na temelju dostavljenih podataka energetskog subjekta. </w:t>
      </w:r>
    </w:p>
    <w:p w14:paraId="48D24865" w14:textId="49DE6B7E" w:rsidR="00592E1F" w:rsidRPr="00592E1F" w:rsidRDefault="00592E1F" w:rsidP="008A7DF6">
      <w:pPr>
        <w:spacing w:before="240" w:after="0" w:line="240" w:lineRule="auto"/>
        <w:jc w:val="both"/>
        <w:rPr>
          <w:rFonts w:ascii="Times New Roman" w:hAnsi="Times New Roman" w:cs="Times New Roman"/>
          <w:sz w:val="24"/>
          <w:szCs w:val="24"/>
        </w:rPr>
      </w:pPr>
      <w:r w:rsidRPr="00592E1F">
        <w:rPr>
          <w:rFonts w:ascii="Times New Roman" w:hAnsi="Times New Roman" w:cs="Times New Roman"/>
          <w:sz w:val="24"/>
          <w:szCs w:val="24"/>
        </w:rPr>
        <w:t>(4) Na temelju jediničnih iznosa određenih u skladu sa stavkom 3. ovoga članka, a uzimajući u obzir stavk</w:t>
      </w:r>
      <w:r w:rsidR="00136461">
        <w:rPr>
          <w:rFonts w:ascii="Times New Roman" w:hAnsi="Times New Roman" w:cs="Times New Roman"/>
          <w:sz w:val="24"/>
          <w:szCs w:val="24"/>
        </w:rPr>
        <w:t>e</w:t>
      </w:r>
      <w:r w:rsidRPr="00592E1F">
        <w:rPr>
          <w:rFonts w:ascii="Times New Roman" w:hAnsi="Times New Roman" w:cs="Times New Roman"/>
          <w:sz w:val="24"/>
          <w:szCs w:val="24"/>
        </w:rPr>
        <w:t xml:space="preserve"> 1. i 2. ovoga članka, Vlada Republike Hrvatske će odlukom odrediti iznos razlike između jediničnih cijena određenih sukladno stavku 3. ovoga članka i cijene iz stavka 2. ovoga članka.</w:t>
      </w:r>
    </w:p>
    <w:p w14:paraId="463037B6" w14:textId="74CE9404" w:rsidR="00592E1F" w:rsidRPr="00592E1F" w:rsidRDefault="00592E1F" w:rsidP="008A7DF6">
      <w:pPr>
        <w:spacing w:before="240" w:after="0" w:line="240" w:lineRule="auto"/>
        <w:jc w:val="both"/>
        <w:rPr>
          <w:rFonts w:ascii="Times New Roman" w:hAnsi="Times New Roman" w:cs="Times New Roman"/>
          <w:sz w:val="24"/>
          <w:szCs w:val="24"/>
        </w:rPr>
      </w:pPr>
      <w:r w:rsidRPr="00592E1F">
        <w:rPr>
          <w:rFonts w:ascii="Times New Roman" w:hAnsi="Times New Roman" w:cs="Times New Roman"/>
          <w:sz w:val="24"/>
          <w:szCs w:val="24"/>
        </w:rPr>
        <w:t xml:space="preserve">(5) Opskrbljivači toplinskom energijom dužni su na mjesečnoj razini krajnjim kupcima toplinske energije ispostavljati račune za isporučenu toplinsku energiju, na način da se iskaže razlika iz stavka </w:t>
      </w:r>
      <w:r w:rsidR="00325A88">
        <w:rPr>
          <w:rFonts w:ascii="Times New Roman" w:hAnsi="Times New Roman" w:cs="Times New Roman"/>
          <w:sz w:val="24"/>
          <w:szCs w:val="24"/>
        </w:rPr>
        <w:t>4</w:t>
      </w:r>
      <w:r w:rsidRPr="00592E1F">
        <w:rPr>
          <w:rFonts w:ascii="Times New Roman" w:hAnsi="Times New Roman" w:cs="Times New Roman"/>
          <w:sz w:val="24"/>
          <w:szCs w:val="24"/>
        </w:rPr>
        <w:t>. ovoga članka i za taj iznos umanji račun.</w:t>
      </w:r>
    </w:p>
    <w:p w14:paraId="42D625F9" w14:textId="77777777" w:rsidR="00592E1F" w:rsidRPr="00592E1F" w:rsidRDefault="00592E1F" w:rsidP="008A7DF6">
      <w:pPr>
        <w:spacing w:before="240" w:after="0" w:line="240" w:lineRule="auto"/>
        <w:jc w:val="both"/>
        <w:rPr>
          <w:rFonts w:ascii="Times New Roman" w:hAnsi="Times New Roman" w:cs="Times New Roman"/>
          <w:sz w:val="24"/>
          <w:szCs w:val="24"/>
        </w:rPr>
      </w:pPr>
      <w:r w:rsidRPr="00592E1F">
        <w:rPr>
          <w:rFonts w:ascii="Times New Roman" w:hAnsi="Times New Roman" w:cs="Times New Roman"/>
          <w:sz w:val="24"/>
          <w:szCs w:val="24"/>
        </w:rPr>
        <w:t>(6) Po isteku obračunskog mjeseca, opskrbljivači toplinskom energijom, dostavljaju Ministarstvu gospodarstva zahtjev za naknadu razlike iz stavka 4. ovoga članka za sve svoje krajnje kupce, kojem zahtjevu su dužni priložiti obračun po svakom obračunskom mjernom mjestu.</w:t>
      </w:r>
    </w:p>
    <w:p w14:paraId="2C7B87AB" w14:textId="77777777" w:rsidR="00592E1F" w:rsidRPr="00592E1F" w:rsidRDefault="00592E1F" w:rsidP="008A7DF6">
      <w:pPr>
        <w:spacing w:before="240" w:after="0" w:line="240" w:lineRule="auto"/>
        <w:jc w:val="both"/>
        <w:rPr>
          <w:rFonts w:ascii="Times New Roman" w:hAnsi="Times New Roman" w:cs="Times New Roman"/>
          <w:sz w:val="24"/>
          <w:szCs w:val="24"/>
        </w:rPr>
      </w:pPr>
      <w:r w:rsidRPr="00592E1F">
        <w:rPr>
          <w:rFonts w:ascii="Times New Roman" w:hAnsi="Times New Roman" w:cs="Times New Roman"/>
          <w:sz w:val="24"/>
          <w:szCs w:val="24"/>
        </w:rPr>
        <w:t>(7) Hrvatska energetska regulatorna agencija će do 31. listopada 2025. provesti reviziju izračuna jediničnih cijena za energiju za proizvodnju toplinske energije za centralne toplinske sustave i zatvorene toplinske sustave, za razdoblje od 1. listopada 2022. do 31. ožujka 2025. na temelju stvarnih troškova goriva i emisijskih jedinica stakleničkih plinova, koje su energetski subjekti dostavili Hrvatskoj energetskoj regulatornoj agenciji te donijeti izvješće o rezultatima revizije i o tome obavijestiti energetske subjekte i Ministarstvo gospodarstva.</w:t>
      </w:r>
    </w:p>
    <w:p w14:paraId="1A10662B" w14:textId="77777777" w:rsidR="00592E1F" w:rsidRPr="00592E1F" w:rsidRDefault="00592E1F" w:rsidP="008A7DF6">
      <w:pPr>
        <w:spacing w:before="240" w:after="0" w:line="240" w:lineRule="auto"/>
        <w:jc w:val="both"/>
        <w:rPr>
          <w:rFonts w:ascii="Times New Roman" w:hAnsi="Times New Roman" w:cs="Times New Roman"/>
          <w:sz w:val="24"/>
          <w:szCs w:val="24"/>
        </w:rPr>
      </w:pPr>
      <w:r w:rsidRPr="00592E1F">
        <w:rPr>
          <w:rFonts w:ascii="Times New Roman" w:hAnsi="Times New Roman" w:cs="Times New Roman"/>
          <w:sz w:val="24"/>
          <w:szCs w:val="24"/>
        </w:rPr>
        <w:t>(8) Hrvatska energetska regulatorna agencija će do 1. srpnja 2026. provesti reviziju izračuna jediničnih cijena za energiju za proizvodnju toplinske energije za centralne toplinske sustave i zatvorene toplinske sustave, za razdoblje od 1. travnja 2025. do 31. ožujka 2026. na temelju stvarnih troškova goriva i emisijskih jedinica stakleničkih plinova, te donijeti izvješće o rezultatima revizije i o tome obavijestiti energetske subjekte i Ministarstvo gospodarstva.</w:t>
      </w:r>
    </w:p>
    <w:p w14:paraId="67B1B969" w14:textId="0A04FAA3" w:rsidR="00592E1F" w:rsidRDefault="00592E1F" w:rsidP="00B63FEE">
      <w:pPr>
        <w:spacing w:before="240" w:after="0" w:line="240" w:lineRule="auto"/>
        <w:jc w:val="both"/>
        <w:rPr>
          <w:rFonts w:ascii="Times New Roman" w:hAnsi="Times New Roman" w:cs="Times New Roman"/>
          <w:sz w:val="24"/>
          <w:szCs w:val="24"/>
        </w:rPr>
      </w:pPr>
      <w:r w:rsidRPr="00592E1F">
        <w:rPr>
          <w:rFonts w:ascii="Times New Roman" w:hAnsi="Times New Roman" w:cs="Times New Roman"/>
          <w:sz w:val="24"/>
          <w:szCs w:val="24"/>
        </w:rPr>
        <w:t>(9) Rezultate revizije iz stav</w:t>
      </w:r>
      <w:r w:rsidR="004C0D01">
        <w:rPr>
          <w:rFonts w:ascii="Times New Roman" w:hAnsi="Times New Roman" w:cs="Times New Roman"/>
          <w:sz w:val="24"/>
          <w:szCs w:val="24"/>
        </w:rPr>
        <w:t>aka 7. i</w:t>
      </w:r>
      <w:r w:rsidRPr="00592E1F">
        <w:rPr>
          <w:rFonts w:ascii="Times New Roman" w:hAnsi="Times New Roman" w:cs="Times New Roman"/>
          <w:sz w:val="24"/>
          <w:szCs w:val="24"/>
        </w:rPr>
        <w:t xml:space="preserve"> 8. ovoga članka Hrvatska energetska regulatorna agencija će uzeti u obzir pri odobravanju tarifnih stavki za proizvodnju toplinske energije sukladno metodologiji utvrđivanja iznosa tarifnih stavki za proizvodnju toplinske energije nakon prestanka važenja ove Uredbe.</w:t>
      </w:r>
      <w:r w:rsidR="00D67FD6">
        <w:rPr>
          <w:rFonts w:ascii="Times New Roman" w:hAnsi="Times New Roman" w:cs="Times New Roman"/>
          <w:sz w:val="24"/>
          <w:szCs w:val="24"/>
        </w:rPr>
        <w:t>“.</w:t>
      </w:r>
      <w:bookmarkEnd w:id="5"/>
    </w:p>
    <w:p w14:paraId="489A8913" w14:textId="77777777" w:rsidR="005F1A62" w:rsidRDefault="005F1A62" w:rsidP="00EE7D1D">
      <w:pPr>
        <w:spacing w:after="0" w:line="240" w:lineRule="auto"/>
        <w:jc w:val="both"/>
        <w:rPr>
          <w:rFonts w:ascii="Times New Roman" w:hAnsi="Times New Roman" w:cs="Times New Roman"/>
          <w:sz w:val="24"/>
          <w:szCs w:val="24"/>
        </w:rPr>
      </w:pPr>
    </w:p>
    <w:p w14:paraId="68BF90A2" w14:textId="77777777" w:rsidR="008F2549" w:rsidRDefault="009C5F0A" w:rsidP="00D44D59">
      <w:pPr>
        <w:spacing w:after="0" w:line="240" w:lineRule="auto"/>
        <w:jc w:val="center"/>
        <w:rPr>
          <w:rFonts w:ascii="Times New Roman" w:hAnsi="Times New Roman" w:cs="Times New Roman"/>
          <w:b/>
          <w:bCs/>
          <w:sz w:val="24"/>
          <w:szCs w:val="24"/>
        </w:rPr>
      </w:pPr>
      <w:r w:rsidRPr="008A7DF6">
        <w:rPr>
          <w:rFonts w:ascii="Times New Roman" w:hAnsi="Times New Roman" w:cs="Times New Roman"/>
          <w:b/>
          <w:bCs/>
          <w:sz w:val="24"/>
          <w:szCs w:val="24"/>
        </w:rPr>
        <w:t xml:space="preserve">Članak </w:t>
      </w:r>
      <w:r w:rsidR="00D9297F" w:rsidRPr="008A7DF6">
        <w:rPr>
          <w:rFonts w:ascii="Times New Roman" w:hAnsi="Times New Roman" w:cs="Times New Roman"/>
          <w:b/>
          <w:bCs/>
          <w:sz w:val="24"/>
          <w:szCs w:val="24"/>
        </w:rPr>
        <w:t>5.</w:t>
      </w:r>
    </w:p>
    <w:p w14:paraId="56AF40F2" w14:textId="77777777" w:rsidR="005F1A62" w:rsidRDefault="005F1A62" w:rsidP="00D44D59">
      <w:pPr>
        <w:spacing w:after="0" w:line="240" w:lineRule="auto"/>
        <w:jc w:val="center"/>
        <w:rPr>
          <w:rFonts w:ascii="Times New Roman" w:hAnsi="Times New Roman" w:cs="Times New Roman"/>
          <w:b/>
          <w:bCs/>
          <w:sz w:val="24"/>
          <w:szCs w:val="24"/>
        </w:rPr>
      </w:pPr>
    </w:p>
    <w:p w14:paraId="71C7BFAF" w14:textId="6480AF7A" w:rsidR="005F1A62" w:rsidRDefault="005F1A62" w:rsidP="005F1A62">
      <w:pPr>
        <w:spacing w:after="0" w:line="240" w:lineRule="auto"/>
        <w:ind w:firstLine="1418"/>
        <w:jc w:val="both"/>
        <w:rPr>
          <w:rFonts w:ascii="Times New Roman" w:hAnsi="Times New Roman" w:cs="Times New Roman"/>
          <w:b/>
          <w:bCs/>
          <w:sz w:val="24"/>
          <w:szCs w:val="24"/>
        </w:rPr>
      </w:pPr>
      <w:r>
        <w:rPr>
          <w:rFonts w:ascii="Times New Roman" w:hAnsi="Times New Roman" w:cs="Times New Roman"/>
          <w:sz w:val="24"/>
          <w:szCs w:val="24"/>
        </w:rPr>
        <w:t>Članak 5</w:t>
      </w:r>
      <w:r w:rsidR="00D67FD6">
        <w:rPr>
          <w:rFonts w:ascii="Times New Roman" w:hAnsi="Times New Roman" w:cs="Times New Roman"/>
          <w:sz w:val="24"/>
          <w:szCs w:val="24"/>
        </w:rPr>
        <w:t>.</w:t>
      </w:r>
      <w:r>
        <w:rPr>
          <w:rFonts w:ascii="Times New Roman" w:hAnsi="Times New Roman" w:cs="Times New Roman"/>
          <w:sz w:val="24"/>
          <w:szCs w:val="24"/>
        </w:rPr>
        <w:t>a</w:t>
      </w:r>
      <w:r w:rsidRPr="00290B35">
        <w:t xml:space="preserve"> </w:t>
      </w:r>
      <w:r>
        <w:rPr>
          <w:rFonts w:ascii="Times New Roman" w:hAnsi="Times New Roman" w:cs="Times New Roman"/>
          <w:sz w:val="24"/>
          <w:szCs w:val="24"/>
        </w:rPr>
        <w:t>briše se.</w:t>
      </w:r>
    </w:p>
    <w:p w14:paraId="1AC683E3" w14:textId="77777777" w:rsidR="005F1A62" w:rsidRDefault="005F1A62" w:rsidP="00D44D59">
      <w:pPr>
        <w:spacing w:after="0" w:line="240" w:lineRule="auto"/>
        <w:jc w:val="center"/>
        <w:rPr>
          <w:rFonts w:ascii="Times New Roman" w:hAnsi="Times New Roman" w:cs="Times New Roman"/>
          <w:b/>
          <w:bCs/>
          <w:sz w:val="24"/>
          <w:szCs w:val="24"/>
        </w:rPr>
      </w:pPr>
    </w:p>
    <w:p w14:paraId="625BCEDA" w14:textId="3C51A070" w:rsidR="005F1A62" w:rsidRDefault="005F1A62" w:rsidP="005F1A62">
      <w:pPr>
        <w:spacing w:after="0" w:line="240" w:lineRule="auto"/>
        <w:jc w:val="center"/>
        <w:rPr>
          <w:rFonts w:ascii="Times New Roman" w:hAnsi="Times New Roman" w:cs="Times New Roman"/>
          <w:b/>
          <w:bCs/>
          <w:sz w:val="24"/>
          <w:szCs w:val="24"/>
        </w:rPr>
      </w:pPr>
      <w:r w:rsidRPr="008A7DF6">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8A7DF6">
        <w:rPr>
          <w:rFonts w:ascii="Times New Roman" w:hAnsi="Times New Roman" w:cs="Times New Roman"/>
          <w:b/>
          <w:bCs/>
          <w:sz w:val="24"/>
          <w:szCs w:val="24"/>
        </w:rPr>
        <w:t>.</w:t>
      </w:r>
    </w:p>
    <w:p w14:paraId="415C7A82" w14:textId="77777777" w:rsidR="005F1A62" w:rsidRPr="008A7DF6" w:rsidRDefault="005F1A62" w:rsidP="00D44D59">
      <w:pPr>
        <w:spacing w:after="0" w:line="240" w:lineRule="auto"/>
        <w:jc w:val="center"/>
        <w:rPr>
          <w:rFonts w:ascii="Times New Roman" w:hAnsi="Times New Roman" w:cs="Times New Roman"/>
          <w:b/>
          <w:bCs/>
          <w:sz w:val="24"/>
          <w:szCs w:val="24"/>
        </w:rPr>
      </w:pPr>
    </w:p>
    <w:p w14:paraId="68BF90A3" w14:textId="77777777" w:rsidR="00D44D59" w:rsidRPr="008A7DF6" w:rsidRDefault="00D44D59" w:rsidP="00D44D59">
      <w:pPr>
        <w:spacing w:after="0" w:line="240" w:lineRule="auto"/>
        <w:jc w:val="center"/>
        <w:rPr>
          <w:rFonts w:ascii="Times New Roman" w:hAnsi="Times New Roman" w:cs="Times New Roman"/>
          <w:b/>
          <w:bCs/>
          <w:sz w:val="24"/>
          <w:szCs w:val="24"/>
        </w:rPr>
      </w:pPr>
    </w:p>
    <w:p w14:paraId="68BF90AA" w14:textId="6BC56646" w:rsidR="006674C6" w:rsidRPr="008A7DF6" w:rsidRDefault="00506E47" w:rsidP="008A7DF6">
      <w:pPr>
        <w:spacing w:after="0" w:line="240" w:lineRule="auto"/>
        <w:ind w:firstLine="1418"/>
        <w:jc w:val="both"/>
        <w:rPr>
          <w:rFonts w:ascii="Times New Roman" w:hAnsi="Times New Roman" w:cs="Times New Roman"/>
          <w:sz w:val="24"/>
          <w:szCs w:val="24"/>
        </w:rPr>
      </w:pPr>
      <w:r w:rsidRPr="008A7DF6">
        <w:rPr>
          <w:rFonts w:ascii="Times New Roman" w:hAnsi="Times New Roman" w:cs="Times New Roman"/>
          <w:sz w:val="24"/>
          <w:szCs w:val="24"/>
        </w:rPr>
        <w:t xml:space="preserve">U </w:t>
      </w:r>
      <w:r w:rsidR="00FA10AB" w:rsidRPr="008A7DF6">
        <w:rPr>
          <w:rFonts w:ascii="Times New Roman" w:hAnsi="Times New Roman" w:cs="Times New Roman"/>
          <w:sz w:val="24"/>
          <w:szCs w:val="24"/>
        </w:rPr>
        <w:t>članku</w:t>
      </w:r>
      <w:r w:rsidRPr="008A7DF6">
        <w:rPr>
          <w:rFonts w:ascii="Times New Roman" w:hAnsi="Times New Roman" w:cs="Times New Roman"/>
          <w:sz w:val="24"/>
          <w:szCs w:val="24"/>
        </w:rPr>
        <w:t xml:space="preserve"> </w:t>
      </w:r>
      <w:r w:rsidR="008A7DF6" w:rsidRPr="008A7DF6">
        <w:rPr>
          <w:rFonts w:ascii="Times New Roman" w:hAnsi="Times New Roman" w:cs="Times New Roman"/>
          <w:sz w:val="24"/>
          <w:szCs w:val="24"/>
        </w:rPr>
        <w:t>6</w:t>
      </w:r>
      <w:r w:rsidRPr="008A7DF6">
        <w:rPr>
          <w:rFonts w:ascii="Times New Roman" w:hAnsi="Times New Roman" w:cs="Times New Roman"/>
          <w:sz w:val="24"/>
          <w:szCs w:val="24"/>
        </w:rPr>
        <w:t xml:space="preserve">. </w:t>
      </w:r>
      <w:r w:rsidR="00F0629B" w:rsidRPr="008A7DF6">
        <w:rPr>
          <w:rFonts w:ascii="Times New Roman" w:hAnsi="Times New Roman" w:cs="Times New Roman"/>
          <w:sz w:val="24"/>
          <w:szCs w:val="24"/>
        </w:rPr>
        <w:t>stav</w:t>
      </w:r>
      <w:r w:rsidR="008A7DF6" w:rsidRPr="008A7DF6">
        <w:rPr>
          <w:rFonts w:ascii="Times New Roman" w:hAnsi="Times New Roman" w:cs="Times New Roman"/>
          <w:sz w:val="24"/>
          <w:szCs w:val="24"/>
        </w:rPr>
        <w:t>ak</w:t>
      </w:r>
      <w:r w:rsidR="00F0629B" w:rsidRPr="008A7DF6">
        <w:rPr>
          <w:rFonts w:ascii="Times New Roman" w:hAnsi="Times New Roman" w:cs="Times New Roman"/>
          <w:sz w:val="24"/>
          <w:szCs w:val="24"/>
        </w:rPr>
        <w:t xml:space="preserve"> </w:t>
      </w:r>
      <w:r w:rsidR="008A7DF6" w:rsidRPr="008A7DF6">
        <w:rPr>
          <w:rFonts w:ascii="Times New Roman" w:hAnsi="Times New Roman" w:cs="Times New Roman"/>
          <w:sz w:val="24"/>
          <w:szCs w:val="24"/>
        </w:rPr>
        <w:t>1</w:t>
      </w:r>
      <w:r w:rsidR="00F0629B" w:rsidRPr="008A7DF6">
        <w:rPr>
          <w:rFonts w:ascii="Times New Roman" w:hAnsi="Times New Roman" w:cs="Times New Roman"/>
          <w:sz w:val="24"/>
          <w:szCs w:val="24"/>
        </w:rPr>
        <w:t xml:space="preserve">. </w:t>
      </w:r>
      <w:r w:rsidR="006674C6" w:rsidRPr="008A7DF6">
        <w:rPr>
          <w:rFonts w:ascii="Times New Roman" w:hAnsi="Times New Roman" w:cs="Times New Roman"/>
          <w:sz w:val="24"/>
          <w:szCs w:val="24"/>
        </w:rPr>
        <w:t>mijenja se i glasi:</w:t>
      </w:r>
    </w:p>
    <w:p w14:paraId="3AE6F832" w14:textId="77777777" w:rsidR="00B143BE" w:rsidRPr="008A7DF6" w:rsidRDefault="00B143BE" w:rsidP="00D44D59">
      <w:pPr>
        <w:spacing w:after="0" w:line="240" w:lineRule="auto"/>
        <w:jc w:val="both"/>
      </w:pPr>
    </w:p>
    <w:p w14:paraId="68BF90AB" w14:textId="5778455C" w:rsidR="006674C6" w:rsidRPr="008A7DF6" w:rsidRDefault="008A7DF6" w:rsidP="00D44D59">
      <w:pPr>
        <w:spacing w:after="0" w:line="240" w:lineRule="auto"/>
        <w:jc w:val="both"/>
        <w:rPr>
          <w:rFonts w:ascii="Times New Roman" w:hAnsi="Times New Roman" w:cs="Times New Roman"/>
          <w:sz w:val="24"/>
          <w:szCs w:val="24"/>
        </w:rPr>
      </w:pPr>
      <w:r w:rsidRPr="008A7DF6">
        <w:rPr>
          <w:rFonts w:ascii="Times New Roman" w:hAnsi="Times New Roman" w:cs="Times New Roman"/>
          <w:sz w:val="24"/>
          <w:szCs w:val="24"/>
        </w:rPr>
        <w:t>„(1) Za 2026. godinu, u odnosu na postojeće važeće tarifne stavke, društvo Hrvatski operator prijenosnog sustava d.d. može podnijeti zahtjev Hrvatskoj energetskoj regulatornoj agenciji za povećanjem iznosa tarifnih stavki do najviše 10%</w:t>
      </w:r>
      <w:r w:rsidR="004C0D01">
        <w:rPr>
          <w:rFonts w:ascii="Times New Roman" w:hAnsi="Times New Roman" w:cs="Times New Roman"/>
          <w:sz w:val="24"/>
          <w:szCs w:val="24"/>
        </w:rPr>
        <w:t xml:space="preserve">, </w:t>
      </w:r>
      <w:r w:rsidRPr="008A7DF6">
        <w:rPr>
          <w:rFonts w:ascii="Times New Roman" w:hAnsi="Times New Roman" w:cs="Times New Roman"/>
          <w:sz w:val="24"/>
          <w:szCs w:val="24"/>
        </w:rPr>
        <w:t xml:space="preserve">a </w:t>
      </w:r>
      <w:r w:rsidR="004C0D01">
        <w:rPr>
          <w:rFonts w:ascii="Times New Roman" w:hAnsi="Times New Roman" w:cs="Times New Roman"/>
          <w:sz w:val="24"/>
          <w:szCs w:val="24"/>
        </w:rPr>
        <w:t xml:space="preserve">društvo </w:t>
      </w:r>
      <w:r w:rsidRPr="008A7DF6">
        <w:rPr>
          <w:rFonts w:ascii="Times New Roman" w:hAnsi="Times New Roman" w:cs="Times New Roman"/>
          <w:sz w:val="24"/>
          <w:szCs w:val="24"/>
        </w:rPr>
        <w:t>HEP – Operator distribucijskog sustava d.o.o. može podnijeti zahtjev za povećanjem iznosa tarifnih stavki do najviše 15</w:t>
      </w:r>
      <w:r w:rsidR="00D67FD6">
        <w:rPr>
          <w:rFonts w:ascii="Times New Roman" w:hAnsi="Times New Roman" w:cs="Times New Roman"/>
          <w:sz w:val="24"/>
          <w:szCs w:val="24"/>
        </w:rPr>
        <w:t xml:space="preserve"> </w:t>
      </w:r>
      <w:r w:rsidRPr="008A7DF6">
        <w:rPr>
          <w:rFonts w:ascii="Times New Roman" w:hAnsi="Times New Roman" w:cs="Times New Roman"/>
          <w:sz w:val="24"/>
          <w:szCs w:val="24"/>
        </w:rPr>
        <w:t>%.</w:t>
      </w:r>
      <w:r w:rsidR="006674C6" w:rsidRPr="008A7DF6">
        <w:rPr>
          <w:rFonts w:ascii="Times New Roman" w:hAnsi="Times New Roman" w:cs="Times New Roman"/>
          <w:sz w:val="24"/>
          <w:szCs w:val="24"/>
        </w:rPr>
        <w:t>“</w:t>
      </w:r>
      <w:r w:rsidR="00D67FD6">
        <w:rPr>
          <w:rFonts w:ascii="Times New Roman" w:hAnsi="Times New Roman" w:cs="Times New Roman"/>
          <w:sz w:val="24"/>
          <w:szCs w:val="24"/>
        </w:rPr>
        <w:t>.</w:t>
      </w:r>
    </w:p>
    <w:p w14:paraId="68BF90B0" w14:textId="77777777" w:rsidR="00525583" w:rsidRPr="0032629C" w:rsidRDefault="00525583" w:rsidP="00D44D59">
      <w:pPr>
        <w:spacing w:after="0" w:line="240" w:lineRule="auto"/>
        <w:jc w:val="both"/>
        <w:rPr>
          <w:rFonts w:ascii="Times New Roman" w:hAnsi="Times New Roman" w:cs="Times New Roman"/>
          <w:b/>
          <w:bCs/>
          <w:sz w:val="24"/>
          <w:szCs w:val="24"/>
        </w:rPr>
      </w:pPr>
    </w:p>
    <w:p w14:paraId="68BF90B1" w14:textId="5A3BA5CF" w:rsidR="00840844" w:rsidRDefault="00D5776D" w:rsidP="00D44D59">
      <w:pPr>
        <w:spacing w:after="0" w:line="240" w:lineRule="auto"/>
        <w:jc w:val="center"/>
        <w:rPr>
          <w:rFonts w:ascii="Times New Roman" w:hAnsi="Times New Roman" w:cs="Times New Roman"/>
          <w:b/>
          <w:bCs/>
          <w:sz w:val="24"/>
          <w:szCs w:val="24"/>
        </w:rPr>
      </w:pPr>
      <w:r w:rsidRPr="0032629C">
        <w:rPr>
          <w:rFonts w:ascii="Times New Roman" w:hAnsi="Times New Roman" w:cs="Times New Roman"/>
          <w:b/>
          <w:bCs/>
          <w:sz w:val="24"/>
          <w:szCs w:val="24"/>
        </w:rPr>
        <w:t xml:space="preserve">Članak </w:t>
      </w:r>
      <w:r w:rsidR="005F1A62">
        <w:rPr>
          <w:rFonts w:ascii="Times New Roman" w:hAnsi="Times New Roman" w:cs="Times New Roman"/>
          <w:b/>
          <w:bCs/>
          <w:sz w:val="24"/>
          <w:szCs w:val="24"/>
        </w:rPr>
        <w:t>7</w:t>
      </w:r>
      <w:r w:rsidRPr="0032629C">
        <w:rPr>
          <w:rFonts w:ascii="Times New Roman" w:hAnsi="Times New Roman" w:cs="Times New Roman"/>
          <w:b/>
          <w:bCs/>
          <w:sz w:val="24"/>
          <w:szCs w:val="24"/>
        </w:rPr>
        <w:t xml:space="preserve">. </w:t>
      </w:r>
    </w:p>
    <w:p w14:paraId="0F11D05C" w14:textId="77777777" w:rsidR="00EB5E1F" w:rsidRDefault="00EB5E1F" w:rsidP="00EB5E1F">
      <w:pPr>
        <w:spacing w:after="0" w:line="240" w:lineRule="auto"/>
        <w:jc w:val="both"/>
        <w:rPr>
          <w:rFonts w:ascii="Times New Roman" w:hAnsi="Times New Roman" w:cs="Times New Roman"/>
          <w:sz w:val="24"/>
          <w:szCs w:val="24"/>
        </w:rPr>
      </w:pPr>
    </w:p>
    <w:p w14:paraId="7DDEA052" w14:textId="7248AC4F" w:rsidR="008A7DF6" w:rsidRPr="008A7DF6" w:rsidRDefault="008A7DF6" w:rsidP="008A7DF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Članak 7</w:t>
      </w:r>
      <w:r w:rsidRPr="008A7DF6">
        <w:rPr>
          <w:rFonts w:ascii="Times New Roman" w:hAnsi="Times New Roman" w:cs="Times New Roman"/>
          <w:sz w:val="24"/>
          <w:szCs w:val="24"/>
        </w:rPr>
        <w:t>. mijenja se i glasi:</w:t>
      </w:r>
    </w:p>
    <w:p w14:paraId="379C2FB2" w14:textId="77777777" w:rsidR="008A7DF6" w:rsidRDefault="008A7DF6" w:rsidP="00EB5E1F">
      <w:pPr>
        <w:spacing w:after="0" w:line="240" w:lineRule="auto"/>
        <w:jc w:val="both"/>
        <w:rPr>
          <w:rFonts w:ascii="Times New Roman" w:hAnsi="Times New Roman" w:cs="Times New Roman"/>
          <w:sz w:val="24"/>
          <w:szCs w:val="24"/>
        </w:rPr>
      </w:pPr>
    </w:p>
    <w:p w14:paraId="13D78D10" w14:textId="7B44C598" w:rsidR="008A7DF6" w:rsidRPr="008A7DF6" w:rsidRDefault="008A7DF6" w:rsidP="008A7D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A7DF6">
        <w:rPr>
          <w:rFonts w:ascii="Times New Roman" w:hAnsi="Times New Roman" w:cs="Times New Roman"/>
          <w:sz w:val="24"/>
          <w:szCs w:val="24"/>
        </w:rPr>
        <w:t>(1) Zajamčeni opskrbljivač plinom ili s njime povezano društvo dužno je na zahtjev energetskog subjekta, osigurati količine prirodnog plina za  distributere plina u svrhu namirenja gubitaka za distribuciju i za kupce plina iz kategorije poduzetništvo iz članka 3. stavka 3. ove Uredbe.</w:t>
      </w:r>
    </w:p>
    <w:p w14:paraId="4F4B5AFB" w14:textId="77777777" w:rsidR="008A7DF6" w:rsidRPr="008A7DF6" w:rsidRDefault="008A7DF6" w:rsidP="008A7DF6">
      <w:pPr>
        <w:spacing w:after="0" w:line="240" w:lineRule="auto"/>
        <w:jc w:val="both"/>
        <w:rPr>
          <w:rFonts w:ascii="Times New Roman" w:hAnsi="Times New Roman" w:cs="Times New Roman"/>
          <w:sz w:val="24"/>
          <w:szCs w:val="24"/>
        </w:rPr>
      </w:pPr>
    </w:p>
    <w:p w14:paraId="18EE238E" w14:textId="77777777" w:rsidR="008A7DF6" w:rsidRPr="008A7DF6" w:rsidRDefault="008A7DF6" w:rsidP="008A7DF6">
      <w:pPr>
        <w:spacing w:after="0" w:line="240" w:lineRule="auto"/>
        <w:jc w:val="both"/>
        <w:rPr>
          <w:rFonts w:ascii="Times New Roman" w:hAnsi="Times New Roman" w:cs="Times New Roman"/>
          <w:sz w:val="24"/>
          <w:szCs w:val="24"/>
        </w:rPr>
      </w:pPr>
      <w:r w:rsidRPr="008A7DF6">
        <w:rPr>
          <w:rFonts w:ascii="Times New Roman" w:hAnsi="Times New Roman" w:cs="Times New Roman"/>
          <w:sz w:val="24"/>
          <w:szCs w:val="24"/>
        </w:rPr>
        <w:t>(2) Energetski subjekti iz stavka 1. ovoga članka, ukoliko žele koristiti pravo iz stavka 1. ovoga članka, dužni su podnijeti zahtjev do 1. listopada 2025. zajamčenom opskrbljivaču ili s njim povezanom društvu.</w:t>
      </w:r>
    </w:p>
    <w:p w14:paraId="02D6C64C" w14:textId="77777777" w:rsidR="008A7DF6" w:rsidRPr="008A7DF6" w:rsidRDefault="008A7DF6" w:rsidP="008A7DF6">
      <w:pPr>
        <w:spacing w:after="0" w:line="240" w:lineRule="auto"/>
        <w:jc w:val="both"/>
        <w:rPr>
          <w:rFonts w:ascii="Times New Roman" w:hAnsi="Times New Roman" w:cs="Times New Roman"/>
          <w:sz w:val="24"/>
          <w:szCs w:val="24"/>
        </w:rPr>
      </w:pPr>
    </w:p>
    <w:p w14:paraId="0481FE92" w14:textId="77777777" w:rsidR="008A7DF6" w:rsidRPr="008A7DF6" w:rsidRDefault="008A7DF6" w:rsidP="008A7DF6">
      <w:pPr>
        <w:spacing w:after="0" w:line="240" w:lineRule="auto"/>
        <w:jc w:val="both"/>
        <w:rPr>
          <w:rFonts w:ascii="Times New Roman" w:hAnsi="Times New Roman" w:cs="Times New Roman"/>
          <w:sz w:val="24"/>
          <w:szCs w:val="24"/>
        </w:rPr>
      </w:pPr>
      <w:r w:rsidRPr="008A7DF6">
        <w:rPr>
          <w:rFonts w:ascii="Times New Roman" w:hAnsi="Times New Roman" w:cs="Times New Roman"/>
          <w:sz w:val="24"/>
          <w:szCs w:val="24"/>
        </w:rPr>
        <w:t>(3) Kupci iz kategorije poduzetništvo iz članka 3. stavka 2. ove Uredbe, isključujući kupce iz kategorije poduzetništvo iz članka 3. stavka 3. ove Uredbe, koji nemaju sklopljeni ugovor o opskrbi plinom za razdoblje do 31. ožujka 2026. mogu prijeći u zajamčenu opskrbu plinom sukladno uvjetima koji vrijede za zajamčenu opskrbu do 31. ožujka 2026.</w:t>
      </w:r>
    </w:p>
    <w:p w14:paraId="0A0FD9EC" w14:textId="77777777" w:rsidR="008A7DF6" w:rsidRPr="008A7DF6" w:rsidRDefault="008A7DF6" w:rsidP="008A7DF6">
      <w:pPr>
        <w:spacing w:after="0" w:line="240" w:lineRule="auto"/>
        <w:jc w:val="both"/>
        <w:rPr>
          <w:rFonts w:ascii="Times New Roman" w:hAnsi="Times New Roman" w:cs="Times New Roman"/>
          <w:sz w:val="24"/>
          <w:szCs w:val="24"/>
        </w:rPr>
      </w:pPr>
    </w:p>
    <w:p w14:paraId="1D27E3A8" w14:textId="37A7EB27" w:rsidR="008A7DF6" w:rsidRPr="008A7DF6" w:rsidRDefault="008A7DF6" w:rsidP="008A7DF6">
      <w:pPr>
        <w:spacing w:after="0" w:line="240" w:lineRule="auto"/>
        <w:jc w:val="both"/>
        <w:rPr>
          <w:rFonts w:ascii="Times New Roman" w:hAnsi="Times New Roman" w:cs="Times New Roman"/>
          <w:sz w:val="24"/>
          <w:szCs w:val="24"/>
        </w:rPr>
      </w:pPr>
      <w:r w:rsidRPr="008A7DF6">
        <w:rPr>
          <w:rFonts w:ascii="Times New Roman" w:hAnsi="Times New Roman" w:cs="Times New Roman"/>
          <w:sz w:val="24"/>
          <w:szCs w:val="24"/>
        </w:rPr>
        <w:t>(4) Zajamčeni opskrbljivač plinom ili s njime povezano društvo dužno je prodavati prirodni plin u razd</w:t>
      </w:r>
      <w:r w:rsidR="008B72B1">
        <w:rPr>
          <w:rFonts w:ascii="Times New Roman" w:hAnsi="Times New Roman" w:cs="Times New Roman"/>
          <w:sz w:val="24"/>
          <w:szCs w:val="24"/>
        </w:rPr>
        <w:t xml:space="preserve">oblju od 1. listopada 2024. do </w:t>
      </w:r>
      <w:r w:rsidRPr="008A7DF6">
        <w:rPr>
          <w:rFonts w:ascii="Times New Roman" w:hAnsi="Times New Roman" w:cs="Times New Roman"/>
          <w:sz w:val="24"/>
          <w:szCs w:val="24"/>
        </w:rPr>
        <w:t xml:space="preserve">31. ožujka 2026. za potrebe distributera plina u svrhu namirenja gubitaka za distribuciju plina u iznosu određenom cijenom nabavke plina </w:t>
      </w:r>
      <w:r w:rsidR="007B5E40">
        <w:rPr>
          <w:rFonts w:ascii="Times New Roman" w:hAnsi="Times New Roman" w:cs="Times New Roman"/>
          <w:sz w:val="24"/>
          <w:szCs w:val="24"/>
        </w:rPr>
        <w:t xml:space="preserve">sukladno važećoj metodologiji utvrđivanja iznosa tarifnih stavki za javnu uslugu opskrbe plinom i zajamčenu opskrbu, </w:t>
      </w:r>
      <w:r w:rsidRPr="008A7DF6">
        <w:rPr>
          <w:rFonts w:ascii="Times New Roman" w:hAnsi="Times New Roman" w:cs="Times New Roman"/>
          <w:sz w:val="24"/>
          <w:szCs w:val="24"/>
        </w:rPr>
        <w:t>uvećano za prosječni trošak opskrbe plinom određen za sva distribucijska područja u iznosu od 0,0084 EUR/kWh.</w:t>
      </w:r>
    </w:p>
    <w:p w14:paraId="1E555FB4" w14:textId="77777777" w:rsidR="008A7DF6" w:rsidRPr="008A7DF6" w:rsidRDefault="008A7DF6" w:rsidP="008A7DF6">
      <w:pPr>
        <w:spacing w:after="0" w:line="240" w:lineRule="auto"/>
        <w:jc w:val="both"/>
        <w:rPr>
          <w:rFonts w:ascii="Times New Roman" w:hAnsi="Times New Roman" w:cs="Times New Roman"/>
          <w:sz w:val="24"/>
          <w:szCs w:val="24"/>
        </w:rPr>
      </w:pPr>
    </w:p>
    <w:p w14:paraId="4C454DC3" w14:textId="77777777" w:rsidR="008A7DF6" w:rsidRPr="008A7DF6" w:rsidRDefault="008A7DF6" w:rsidP="008A7DF6">
      <w:pPr>
        <w:spacing w:after="0" w:line="240" w:lineRule="auto"/>
        <w:jc w:val="both"/>
        <w:rPr>
          <w:rFonts w:ascii="Times New Roman" w:hAnsi="Times New Roman" w:cs="Times New Roman"/>
          <w:sz w:val="24"/>
          <w:szCs w:val="24"/>
        </w:rPr>
      </w:pPr>
      <w:r w:rsidRPr="008A7DF6">
        <w:rPr>
          <w:rFonts w:ascii="Times New Roman" w:hAnsi="Times New Roman" w:cs="Times New Roman"/>
          <w:sz w:val="24"/>
          <w:szCs w:val="24"/>
        </w:rPr>
        <w:t>(5) Cijena plina po kojoj je zajamčeni opskrbljivač plinom ili s njime povezano društvo dužan prodavati plin kupcima iz kategorije poduzetništvo iz članka 3. stavka 3. ove Uredbe, jednaka je cijeni plina za kućanstva koja koriste javnu uslugu opskrbe plinom na pojedinom distribucijskom području, u skladu s važećom odlukom Hrvatske energetske regulatorne agencije.</w:t>
      </w:r>
    </w:p>
    <w:p w14:paraId="19C515B9" w14:textId="77777777" w:rsidR="008A7DF6" w:rsidRPr="008A7DF6" w:rsidRDefault="008A7DF6" w:rsidP="008A7DF6">
      <w:pPr>
        <w:spacing w:after="0" w:line="240" w:lineRule="auto"/>
        <w:jc w:val="both"/>
        <w:rPr>
          <w:rFonts w:ascii="Times New Roman" w:hAnsi="Times New Roman" w:cs="Times New Roman"/>
          <w:sz w:val="24"/>
          <w:szCs w:val="24"/>
        </w:rPr>
      </w:pPr>
    </w:p>
    <w:p w14:paraId="38DF128E" w14:textId="34172A1A" w:rsidR="008A7DF6" w:rsidRPr="008A7DF6" w:rsidRDefault="008A7DF6" w:rsidP="008A7DF6">
      <w:pPr>
        <w:spacing w:after="0" w:line="240" w:lineRule="auto"/>
        <w:jc w:val="both"/>
        <w:rPr>
          <w:rFonts w:ascii="Times New Roman" w:hAnsi="Times New Roman" w:cs="Times New Roman"/>
          <w:sz w:val="24"/>
          <w:szCs w:val="24"/>
        </w:rPr>
      </w:pPr>
      <w:r w:rsidRPr="008A7DF6">
        <w:rPr>
          <w:rFonts w:ascii="Times New Roman" w:hAnsi="Times New Roman" w:cs="Times New Roman"/>
          <w:sz w:val="24"/>
          <w:szCs w:val="24"/>
        </w:rPr>
        <w:lastRenderedPageBreak/>
        <w:t xml:space="preserve">(6) Zajamčeni opskrbljivač plinom ili s njime povezano društvo ima pravo na nadoknadu sredstava u iznosu razlike između troška nabave plina za zajamčenu opskrbu za četvrti kvartal 2024. godine, odnosno za prvi, drugi, treći i četvrti kvartal 2025. godine te prvi kvartal 2026. godine, i cijene nabavke plina za javnu uslugu opskrbe plinom iz metodologije iz </w:t>
      </w:r>
      <w:r w:rsidR="007B5E40">
        <w:rPr>
          <w:rFonts w:ascii="Times New Roman" w:hAnsi="Times New Roman" w:cs="Times New Roman"/>
          <w:sz w:val="24"/>
          <w:szCs w:val="24"/>
        </w:rPr>
        <w:t>stavka</w:t>
      </w:r>
      <w:r w:rsidR="007B5E40" w:rsidRPr="008A7DF6">
        <w:rPr>
          <w:rFonts w:ascii="Times New Roman" w:hAnsi="Times New Roman" w:cs="Times New Roman"/>
          <w:sz w:val="24"/>
          <w:szCs w:val="24"/>
        </w:rPr>
        <w:t xml:space="preserve"> </w:t>
      </w:r>
      <w:r w:rsidR="007B5E40">
        <w:rPr>
          <w:rFonts w:ascii="Times New Roman" w:hAnsi="Times New Roman" w:cs="Times New Roman"/>
          <w:sz w:val="24"/>
          <w:szCs w:val="24"/>
        </w:rPr>
        <w:t>4</w:t>
      </w:r>
      <w:r w:rsidRPr="008A7DF6">
        <w:rPr>
          <w:rFonts w:ascii="Times New Roman" w:hAnsi="Times New Roman" w:cs="Times New Roman"/>
          <w:sz w:val="24"/>
          <w:szCs w:val="24"/>
        </w:rPr>
        <w:t xml:space="preserve">. </w:t>
      </w:r>
      <w:r w:rsidR="007B5E40">
        <w:rPr>
          <w:rFonts w:ascii="Times New Roman" w:hAnsi="Times New Roman" w:cs="Times New Roman"/>
          <w:sz w:val="24"/>
          <w:szCs w:val="24"/>
        </w:rPr>
        <w:t>ovoga članka</w:t>
      </w:r>
      <w:r w:rsidRPr="008A7DF6">
        <w:rPr>
          <w:rFonts w:ascii="Times New Roman" w:hAnsi="Times New Roman" w:cs="Times New Roman"/>
          <w:sz w:val="24"/>
          <w:szCs w:val="24"/>
        </w:rPr>
        <w:t>, sukladno zahtjevu za nadoknadu razlike.</w:t>
      </w:r>
    </w:p>
    <w:p w14:paraId="60D79BD7" w14:textId="77777777" w:rsidR="008A7DF6" w:rsidRPr="008A7DF6" w:rsidRDefault="008A7DF6" w:rsidP="008A7DF6">
      <w:pPr>
        <w:spacing w:after="0" w:line="240" w:lineRule="auto"/>
        <w:jc w:val="both"/>
        <w:rPr>
          <w:rFonts w:ascii="Times New Roman" w:hAnsi="Times New Roman" w:cs="Times New Roman"/>
          <w:sz w:val="24"/>
          <w:szCs w:val="24"/>
        </w:rPr>
      </w:pPr>
    </w:p>
    <w:p w14:paraId="06D69534" w14:textId="3B749527" w:rsidR="008A7DF6" w:rsidRPr="008A7DF6" w:rsidRDefault="008A7DF6" w:rsidP="008A7DF6">
      <w:pPr>
        <w:spacing w:after="0" w:line="240" w:lineRule="auto"/>
        <w:jc w:val="both"/>
        <w:rPr>
          <w:rFonts w:ascii="Times New Roman" w:hAnsi="Times New Roman" w:cs="Times New Roman"/>
          <w:sz w:val="24"/>
          <w:szCs w:val="24"/>
        </w:rPr>
      </w:pPr>
      <w:r w:rsidRPr="008A7DF6">
        <w:rPr>
          <w:rFonts w:ascii="Times New Roman" w:hAnsi="Times New Roman" w:cs="Times New Roman"/>
          <w:sz w:val="24"/>
          <w:szCs w:val="24"/>
        </w:rPr>
        <w:t xml:space="preserve">(7) Po isteku svakog mjeseca, zahtjev </w:t>
      </w:r>
      <w:r w:rsidR="00691ECA">
        <w:rPr>
          <w:rFonts w:ascii="Times New Roman" w:hAnsi="Times New Roman" w:cs="Times New Roman"/>
          <w:sz w:val="24"/>
          <w:szCs w:val="24"/>
        </w:rPr>
        <w:t xml:space="preserve">za nadoknadu </w:t>
      </w:r>
      <w:r w:rsidR="00E15D62">
        <w:rPr>
          <w:rFonts w:ascii="Times New Roman" w:hAnsi="Times New Roman" w:cs="Times New Roman"/>
          <w:sz w:val="24"/>
          <w:szCs w:val="24"/>
        </w:rPr>
        <w:t>razlike iz stavka 6</w:t>
      </w:r>
      <w:bookmarkStart w:id="7" w:name="_GoBack"/>
      <w:bookmarkEnd w:id="7"/>
      <w:r w:rsidRPr="008A7DF6">
        <w:rPr>
          <w:rFonts w:ascii="Times New Roman" w:hAnsi="Times New Roman" w:cs="Times New Roman"/>
          <w:sz w:val="24"/>
          <w:szCs w:val="24"/>
        </w:rPr>
        <w:t>. ovoga članka zajamčeni opskrbljivač plinom ili s njime povezano društvo dostavlja Ministarstvu gospodarstva, kojem zahtjevu su dužni priložiti obračun.</w:t>
      </w:r>
    </w:p>
    <w:p w14:paraId="44E95873" w14:textId="77777777" w:rsidR="008A7DF6" w:rsidRPr="008A7DF6" w:rsidRDefault="008A7DF6" w:rsidP="008A7DF6">
      <w:pPr>
        <w:spacing w:after="0" w:line="240" w:lineRule="auto"/>
        <w:jc w:val="both"/>
        <w:rPr>
          <w:rFonts w:ascii="Times New Roman" w:hAnsi="Times New Roman" w:cs="Times New Roman"/>
          <w:sz w:val="24"/>
          <w:szCs w:val="24"/>
        </w:rPr>
      </w:pPr>
    </w:p>
    <w:p w14:paraId="46F315B5" w14:textId="724752DB" w:rsidR="008A7DF6" w:rsidRPr="008A7DF6" w:rsidRDefault="008A7DF6" w:rsidP="008A7DF6">
      <w:pPr>
        <w:spacing w:after="0" w:line="240" w:lineRule="auto"/>
        <w:jc w:val="both"/>
        <w:rPr>
          <w:rFonts w:ascii="Times New Roman" w:hAnsi="Times New Roman" w:cs="Times New Roman"/>
          <w:sz w:val="24"/>
          <w:szCs w:val="24"/>
        </w:rPr>
      </w:pPr>
      <w:r w:rsidRPr="008A7DF6">
        <w:rPr>
          <w:rFonts w:ascii="Times New Roman" w:hAnsi="Times New Roman" w:cs="Times New Roman"/>
          <w:sz w:val="24"/>
          <w:szCs w:val="24"/>
        </w:rPr>
        <w:t>(</w:t>
      </w:r>
      <w:r w:rsidR="007B5E40">
        <w:rPr>
          <w:rFonts w:ascii="Times New Roman" w:hAnsi="Times New Roman" w:cs="Times New Roman"/>
          <w:sz w:val="24"/>
          <w:szCs w:val="24"/>
        </w:rPr>
        <w:t>8</w:t>
      </w:r>
      <w:r w:rsidRPr="008A7DF6">
        <w:rPr>
          <w:rFonts w:ascii="Times New Roman" w:hAnsi="Times New Roman" w:cs="Times New Roman"/>
          <w:sz w:val="24"/>
          <w:szCs w:val="24"/>
        </w:rPr>
        <w:t>) Operator distribucijskog sustava plina ima pravo na nadoknadu razlike u cijeni plina za gubitke za razdoblje od 1. travnja 2022. do početka primjene iznosa tarifnih stavki za distribuciju plina donesenih nakon 1. travnja 2024. Operator distribucijskog sustava plina ima pravo na nadoknadu razlike u cijeni plina za gubitke najkasnije do 30. rujna 2025.</w:t>
      </w:r>
    </w:p>
    <w:p w14:paraId="7694AA1A" w14:textId="77777777" w:rsidR="008A7DF6" w:rsidRPr="008A7DF6" w:rsidRDefault="008A7DF6" w:rsidP="008A7DF6">
      <w:pPr>
        <w:spacing w:after="0" w:line="240" w:lineRule="auto"/>
        <w:jc w:val="both"/>
        <w:rPr>
          <w:rFonts w:ascii="Times New Roman" w:hAnsi="Times New Roman" w:cs="Times New Roman"/>
          <w:sz w:val="24"/>
          <w:szCs w:val="24"/>
        </w:rPr>
      </w:pPr>
    </w:p>
    <w:p w14:paraId="404E901F" w14:textId="305B9A34" w:rsidR="008A7DF6" w:rsidRPr="008A7DF6" w:rsidRDefault="008A7DF6" w:rsidP="008A7DF6">
      <w:pPr>
        <w:spacing w:after="0" w:line="240" w:lineRule="auto"/>
        <w:jc w:val="both"/>
        <w:rPr>
          <w:rFonts w:ascii="Times New Roman" w:hAnsi="Times New Roman" w:cs="Times New Roman"/>
          <w:sz w:val="24"/>
          <w:szCs w:val="24"/>
        </w:rPr>
      </w:pPr>
      <w:r w:rsidRPr="008A7DF6">
        <w:rPr>
          <w:rFonts w:ascii="Times New Roman" w:hAnsi="Times New Roman" w:cs="Times New Roman"/>
          <w:sz w:val="24"/>
          <w:szCs w:val="24"/>
        </w:rPr>
        <w:t>(</w:t>
      </w:r>
      <w:r w:rsidR="007B5E40">
        <w:rPr>
          <w:rFonts w:ascii="Times New Roman" w:hAnsi="Times New Roman" w:cs="Times New Roman"/>
          <w:sz w:val="24"/>
          <w:szCs w:val="24"/>
        </w:rPr>
        <w:t>9</w:t>
      </w:r>
      <w:r w:rsidRPr="008A7DF6">
        <w:rPr>
          <w:rFonts w:ascii="Times New Roman" w:hAnsi="Times New Roman" w:cs="Times New Roman"/>
          <w:sz w:val="24"/>
          <w:szCs w:val="24"/>
        </w:rPr>
        <w:t xml:space="preserve">) Iznos nadoknade razlike u cijeni plina za gubitke računa se na temelju razlike između ostvarene cijene plina za gubitke u pojedinom mjesecu tijekom razdoblja iz stavka </w:t>
      </w:r>
      <w:r w:rsidR="007B5E40">
        <w:rPr>
          <w:rFonts w:ascii="Times New Roman" w:hAnsi="Times New Roman" w:cs="Times New Roman"/>
          <w:sz w:val="24"/>
          <w:szCs w:val="24"/>
        </w:rPr>
        <w:t>8</w:t>
      </w:r>
      <w:r w:rsidRPr="008A7DF6">
        <w:rPr>
          <w:rFonts w:ascii="Times New Roman" w:hAnsi="Times New Roman" w:cs="Times New Roman"/>
          <w:sz w:val="24"/>
          <w:szCs w:val="24"/>
        </w:rPr>
        <w:t xml:space="preserve">. ovoga članka i nabavne cijene plina za gubitke uključene u važeće iznose tarifnih stavki za distribuciju plina za pojedinu godinu u razdoblju iz stavka </w:t>
      </w:r>
      <w:r w:rsidR="007B5E40">
        <w:rPr>
          <w:rFonts w:ascii="Times New Roman" w:hAnsi="Times New Roman" w:cs="Times New Roman"/>
          <w:sz w:val="24"/>
          <w:szCs w:val="24"/>
        </w:rPr>
        <w:t>8</w:t>
      </w:r>
      <w:r w:rsidRPr="008A7DF6">
        <w:rPr>
          <w:rFonts w:ascii="Times New Roman" w:hAnsi="Times New Roman" w:cs="Times New Roman"/>
          <w:sz w:val="24"/>
          <w:szCs w:val="24"/>
        </w:rPr>
        <w:t>. ovoga članka, pomnožene s ostvarenom količinom plina za gubitke u pojedinom mjesecu tijekom istog razdoblja ostvarenog troška nabave plina za gubitke.</w:t>
      </w:r>
    </w:p>
    <w:p w14:paraId="20FBC5A9" w14:textId="77777777" w:rsidR="008A7DF6" w:rsidRPr="008A7DF6" w:rsidRDefault="008A7DF6" w:rsidP="008A7DF6">
      <w:pPr>
        <w:spacing w:after="0" w:line="240" w:lineRule="auto"/>
        <w:jc w:val="both"/>
        <w:rPr>
          <w:rFonts w:ascii="Times New Roman" w:hAnsi="Times New Roman" w:cs="Times New Roman"/>
          <w:sz w:val="24"/>
          <w:szCs w:val="24"/>
        </w:rPr>
      </w:pPr>
    </w:p>
    <w:p w14:paraId="75DABA69" w14:textId="6CD4541A" w:rsidR="008A7DF6" w:rsidRPr="008A7DF6" w:rsidRDefault="008A7DF6" w:rsidP="008A7DF6">
      <w:pPr>
        <w:spacing w:after="0" w:line="240" w:lineRule="auto"/>
        <w:jc w:val="both"/>
        <w:rPr>
          <w:rFonts w:ascii="Times New Roman" w:hAnsi="Times New Roman" w:cs="Times New Roman"/>
          <w:sz w:val="24"/>
          <w:szCs w:val="24"/>
        </w:rPr>
      </w:pPr>
      <w:r w:rsidRPr="008A7DF6">
        <w:rPr>
          <w:rFonts w:ascii="Times New Roman" w:hAnsi="Times New Roman" w:cs="Times New Roman"/>
          <w:sz w:val="24"/>
          <w:szCs w:val="24"/>
        </w:rPr>
        <w:t>(1</w:t>
      </w:r>
      <w:r w:rsidR="007B5E40">
        <w:rPr>
          <w:rFonts w:ascii="Times New Roman" w:hAnsi="Times New Roman" w:cs="Times New Roman"/>
          <w:sz w:val="24"/>
          <w:szCs w:val="24"/>
        </w:rPr>
        <w:t>0</w:t>
      </w:r>
      <w:r w:rsidRPr="008A7DF6">
        <w:rPr>
          <w:rFonts w:ascii="Times New Roman" w:hAnsi="Times New Roman" w:cs="Times New Roman"/>
          <w:sz w:val="24"/>
          <w:szCs w:val="24"/>
        </w:rPr>
        <w:t xml:space="preserve">) Zahtjev za izračun nadoknade troškova razlike iz stavka </w:t>
      </w:r>
      <w:r w:rsidR="007B5E40">
        <w:rPr>
          <w:rFonts w:ascii="Times New Roman" w:hAnsi="Times New Roman" w:cs="Times New Roman"/>
          <w:sz w:val="24"/>
          <w:szCs w:val="24"/>
        </w:rPr>
        <w:t>8</w:t>
      </w:r>
      <w:r w:rsidRPr="008A7DF6">
        <w:rPr>
          <w:rFonts w:ascii="Times New Roman" w:hAnsi="Times New Roman" w:cs="Times New Roman"/>
          <w:sz w:val="24"/>
          <w:szCs w:val="24"/>
        </w:rPr>
        <w:t xml:space="preserve">. ovoga članka operatori iz stavka </w:t>
      </w:r>
      <w:r w:rsidR="007B5E40">
        <w:rPr>
          <w:rFonts w:ascii="Times New Roman" w:hAnsi="Times New Roman" w:cs="Times New Roman"/>
          <w:sz w:val="24"/>
          <w:szCs w:val="24"/>
        </w:rPr>
        <w:t>8</w:t>
      </w:r>
      <w:r w:rsidRPr="008A7DF6">
        <w:rPr>
          <w:rFonts w:ascii="Times New Roman" w:hAnsi="Times New Roman" w:cs="Times New Roman"/>
          <w:sz w:val="24"/>
          <w:szCs w:val="24"/>
        </w:rPr>
        <w:t>. ovoga članka dostavljaju Hrvatskoj energetskoj regulatornoj agenciji do 30. studenoga 2025.</w:t>
      </w:r>
    </w:p>
    <w:p w14:paraId="632E3C10" w14:textId="77777777" w:rsidR="008A7DF6" w:rsidRPr="008A7DF6" w:rsidRDefault="008A7DF6" w:rsidP="008A7DF6">
      <w:pPr>
        <w:spacing w:after="0" w:line="240" w:lineRule="auto"/>
        <w:jc w:val="both"/>
        <w:rPr>
          <w:rFonts w:ascii="Times New Roman" w:hAnsi="Times New Roman" w:cs="Times New Roman"/>
          <w:sz w:val="24"/>
          <w:szCs w:val="24"/>
        </w:rPr>
      </w:pPr>
    </w:p>
    <w:p w14:paraId="7FC31DA1" w14:textId="09E70D19" w:rsidR="008A7DF6" w:rsidRPr="008A7DF6" w:rsidRDefault="008A7DF6" w:rsidP="008A7DF6">
      <w:pPr>
        <w:spacing w:after="0" w:line="240" w:lineRule="auto"/>
        <w:jc w:val="both"/>
        <w:rPr>
          <w:rFonts w:ascii="Times New Roman" w:hAnsi="Times New Roman" w:cs="Times New Roman"/>
          <w:sz w:val="24"/>
          <w:szCs w:val="24"/>
        </w:rPr>
      </w:pPr>
      <w:r w:rsidRPr="008A7DF6">
        <w:rPr>
          <w:rFonts w:ascii="Times New Roman" w:hAnsi="Times New Roman" w:cs="Times New Roman"/>
          <w:sz w:val="24"/>
          <w:szCs w:val="24"/>
        </w:rPr>
        <w:t>(</w:t>
      </w:r>
      <w:r w:rsidR="007B5E40" w:rsidRPr="008A7DF6">
        <w:rPr>
          <w:rFonts w:ascii="Times New Roman" w:hAnsi="Times New Roman" w:cs="Times New Roman"/>
          <w:sz w:val="24"/>
          <w:szCs w:val="24"/>
        </w:rPr>
        <w:t>1</w:t>
      </w:r>
      <w:r w:rsidR="007B5E40">
        <w:rPr>
          <w:rFonts w:ascii="Times New Roman" w:hAnsi="Times New Roman" w:cs="Times New Roman"/>
          <w:sz w:val="24"/>
          <w:szCs w:val="24"/>
        </w:rPr>
        <w:t>1</w:t>
      </w:r>
      <w:r w:rsidRPr="008A7DF6">
        <w:rPr>
          <w:rFonts w:ascii="Times New Roman" w:hAnsi="Times New Roman" w:cs="Times New Roman"/>
          <w:sz w:val="24"/>
          <w:szCs w:val="24"/>
        </w:rPr>
        <w:t xml:space="preserve">) Hrvatska energetska regulatorna agencija u postupku utvrđivanja iznosa nadoknade razlike iz stavka </w:t>
      </w:r>
      <w:r w:rsidR="001B7899">
        <w:rPr>
          <w:rFonts w:ascii="Times New Roman" w:hAnsi="Times New Roman" w:cs="Times New Roman"/>
          <w:sz w:val="24"/>
          <w:szCs w:val="24"/>
        </w:rPr>
        <w:t>9</w:t>
      </w:r>
      <w:r w:rsidRPr="008A7DF6">
        <w:rPr>
          <w:rFonts w:ascii="Times New Roman" w:hAnsi="Times New Roman" w:cs="Times New Roman"/>
          <w:sz w:val="24"/>
          <w:szCs w:val="24"/>
        </w:rPr>
        <w:t xml:space="preserve">. ovoga članka tražit će od operatora iz stavka </w:t>
      </w:r>
      <w:r w:rsidR="00136237">
        <w:rPr>
          <w:rFonts w:ascii="Times New Roman" w:hAnsi="Times New Roman" w:cs="Times New Roman"/>
          <w:sz w:val="24"/>
          <w:szCs w:val="24"/>
        </w:rPr>
        <w:t>8</w:t>
      </w:r>
      <w:r w:rsidRPr="008A7DF6">
        <w:rPr>
          <w:rFonts w:ascii="Times New Roman" w:hAnsi="Times New Roman" w:cs="Times New Roman"/>
          <w:sz w:val="24"/>
          <w:szCs w:val="24"/>
        </w:rPr>
        <w:t xml:space="preserve">. ovoga članka sve potrebne dokaze i podatke na temelju kojih se može utvrditi nadoknada troškova razlike iz stavka </w:t>
      </w:r>
      <w:r w:rsidR="0005379F">
        <w:rPr>
          <w:rFonts w:ascii="Times New Roman" w:hAnsi="Times New Roman" w:cs="Times New Roman"/>
          <w:sz w:val="24"/>
          <w:szCs w:val="24"/>
        </w:rPr>
        <w:t>9</w:t>
      </w:r>
      <w:r w:rsidRPr="008A7DF6">
        <w:rPr>
          <w:rFonts w:ascii="Times New Roman" w:hAnsi="Times New Roman" w:cs="Times New Roman"/>
          <w:sz w:val="24"/>
          <w:szCs w:val="24"/>
        </w:rPr>
        <w:t>. ovoga č</w:t>
      </w:r>
      <w:r w:rsidR="0005379F">
        <w:rPr>
          <w:rFonts w:ascii="Times New Roman" w:hAnsi="Times New Roman" w:cs="Times New Roman"/>
          <w:sz w:val="24"/>
          <w:szCs w:val="24"/>
        </w:rPr>
        <w:t>l</w:t>
      </w:r>
      <w:r w:rsidRPr="008A7DF6">
        <w:rPr>
          <w:rFonts w:ascii="Times New Roman" w:hAnsi="Times New Roman" w:cs="Times New Roman"/>
          <w:sz w:val="24"/>
          <w:szCs w:val="24"/>
        </w:rPr>
        <w:t>a</w:t>
      </w:r>
      <w:r w:rsidR="0005379F">
        <w:rPr>
          <w:rFonts w:ascii="Times New Roman" w:hAnsi="Times New Roman" w:cs="Times New Roman"/>
          <w:sz w:val="24"/>
          <w:szCs w:val="24"/>
        </w:rPr>
        <w:t>n</w:t>
      </w:r>
      <w:r w:rsidRPr="008A7DF6">
        <w:rPr>
          <w:rFonts w:ascii="Times New Roman" w:hAnsi="Times New Roman" w:cs="Times New Roman"/>
          <w:sz w:val="24"/>
          <w:szCs w:val="24"/>
        </w:rPr>
        <w:t>ka.</w:t>
      </w:r>
    </w:p>
    <w:p w14:paraId="7B54B84C" w14:textId="77777777" w:rsidR="008A7DF6" w:rsidRPr="008A7DF6" w:rsidRDefault="008A7DF6" w:rsidP="008A7DF6">
      <w:pPr>
        <w:spacing w:after="0" w:line="240" w:lineRule="auto"/>
        <w:jc w:val="both"/>
        <w:rPr>
          <w:rFonts w:ascii="Times New Roman" w:hAnsi="Times New Roman" w:cs="Times New Roman"/>
          <w:sz w:val="24"/>
          <w:szCs w:val="24"/>
        </w:rPr>
      </w:pPr>
    </w:p>
    <w:p w14:paraId="7C2F43E7" w14:textId="2973D095" w:rsidR="008A7DF6" w:rsidRPr="008A7DF6" w:rsidRDefault="008A7DF6" w:rsidP="008A7DF6">
      <w:pPr>
        <w:spacing w:after="0" w:line="240" w:lineRule="auto"/>
        <w:jc w:val="both"/>
        <w:rPr>
          <w:rFonts w:ascii="Times New Roman" w:hAnsi="Times New Roman" w:cs="Times New Roman"/>
          <w:sz w:val="24"/>
          <w:szCs w:val="24"/>
        </w:rPr>
      </w:pPr>
      <w:r w:rsidRPr="008A7DF6">
        <w:rPr>
          <w:rFonts w:ascii="Times New Roman" w:hAnsi="Times New Roman" w:cs="Times New Roman"/>
          <w:sz w:val="24"/>
          <w:szCs w:val="24"/>
        </w:rPr>
        <w:t>(</w:t>
      </w:r>
      <w:r w:rsidR="007B5E40" w:rsidRPr="008A7DF6">
        <w:rPr>
          <w:rFonts w:ascii="Times New Roman" w:hAnsi="Times New Roman" w:cs="Times New Roman"/>
          <w:sz w:val="24"/>
          <w:szCs w:val="24"/>
        </w:rPr>
        <w:t>1</w:t>
      </w:r>
      <w:r w:rsidR="007B5E40">
        <w:rPr>
          <w:rFonts w:ascii="Times New Roman" w:hAnsi="Times New Roman" w:cs="Times New Roman"/>
          <w:sz w:val="24"/>
          <w:szCs w:val="24"/>
        </w:rPr>
        <w:t>2</w:t>
      </w:r>
      <w:r w:rsidRPr="008A7DF6">
        <w:rPr>
          <w:rFonts w:ascii="Times New Roman" w:hAnsi="Times New Roman" w:cs="Times New Roman"/>
          <w:sz w:val="24"/>
          <w:szCs w:val="24"/>
        </w:rPr>
        <w:t xml:space="preserve">) Hrvatska energetska regulatorna agencija donosi odluku o iznosu nadoknade troškova razlike za svakog pojedinog operatora iz stavka </w:t>
      </w:r>
      <w:r w:rsidR="0005379F">
        <w:rPr>
          <w:rFonts w:ascii="Times New Roman" w:hAnsi="Times New Roman" w:cs="Times New Roman"/>
          <w:sz w:val="24"/>
          <w:szCs w:val="24"/>
        </w:rPr>
        <w:t>8</w:t>
      </w:r>
      <w:r w:rsidRPr="008A7DF6">
        <w:rPr>
          <w:rFonts w:ascii="Times New Roman" w:hAnsi="Times New Roman" w:cs="Times New Roman"/>
          <w:sz w:val="24"/>
          <w:szCs w:val="24"/>
        </w:rPr>
        <w:t xml:space="preserve">. ovoga članka temeljem zahtjeva iz stavka </w:t>
      </w:r>
      <w:r w:rsidR="0005379F">
        <w:rPr>
          <w:rFonts w:ascii="Times New Roman" w:hAnsi="Times New Roman" w:cs="Times New Roman"/>
          <w:sz w:val="24"/>
          <w:szCs w:val="24"/>
        </w:rPr>
        <w:t>10</w:t>
      </w:r>
      <w:r w:rsidRPr="008A7DF6">
        <w:rPr>
          <w:rFonts w:ascii="Times New Roman" w:hAnsi="Times New Roman" w:cs="Times New Roman"/>
          <w:sz w:val="24"/>
          <w:szCs w:val="24"/>
        </w:rPr>
        <w:t>. ovoga članka u roku od 30 dana od dana podnošenja urednog zahtjeva.</w:t>
      </w:r>
    </w:p>
    <w:p w14:paraId="3C4CDE58" w14:textId="77777777" w:rsidR="008A7DF6" w:rsidRPr="008A7DF6" w:rsidRDefault="008A7DF6" w:rsidP="008A7DF6">
      <w:pPr>
        <w:spacing w:after="0" w:line="240" w:lineRule="auto"/>
        <w:jc w:val="both"/>
        <w:rPr>
          <w:rFonts w:ascii="Times New Roman" w:hAnsi="Times New Roman" w:cs="Times New Roman"/>
          <w:sz w:val="24"/>
          <w:szCs w:val="24"/>
        </w:rPr>
      </w:pPr>
    </w:p>
    <w:p w14:paraId="6BFA9F52" w14:textId="230B527A" w:rsidR="008A7DF6" w:rsidRPr="008A7DF6" w:rsidRDefault="008A7DF6" w:rsidP="008A7DF6">
      <w:pPr>
        <w:spacing w:after="0" w:line="240" w:lineRule="auto"/>
        <w:jc w:val="both"/>
        <w:rPr>
          <w:rFonts w:ascii="Times New Roman" w:hAnsi="Times New Roman" w:cs="Times New Roman"/>
          <w:sz w:val="24"/>
          <w:szCs w:val="24"/>
        </w:rPr>
      </w:pPr>
      <w:r w:rsidRPr="008A7DF6">
        <w:rPr>
          <w:rFonts w:ascii="Times New Roman" w:hAnsi="Times New Roman" w:cs="Times New Roman"/>
          <w:sz w:val="24"/>
          <w:szCs w:val="24"/>
        </w:rPr>
        <w:t>(</w:t>
      </w:r>
      <w:r w:rsidR="007B5E40" w:rsidRPr="008A7DF6">
        <w:rPr>
          <w:rFonts w:ascii="Times New Roman" w:hAnsi="Times New Roman" w:cs="Times New Roman"/>
          <w:sz w:val="24"/>
          <w:szCs w:val="24"/>
        </w:rPr>
        <w:t>1</w:t>
      </w:r>
      <w:r w:rsidR="007B5E40">
        <w:rPr>
          <w:rFonts w:ascii="Times New Roman" w:hAnsi="Times New Roman" w:cs="Times New Roman"/>
          <w:sz w:val="24"/>
          <w:szCs w:val="24"/>
        </w:rPr>
        <w:t>3</w:t>
      </w:r>
      <w:r w:rsidRPr="008A7DF6">
        <w:rPr>
          <w:rFonts w:ascii="Times New Roman" w:hAnsi="Times New Roman" w:cs="Times New Roman"/>
          <w:sz w:val="24"/>
          <w:szCs w:val="24"/>
        </w:rPr>
        <w:t xml:space="preserve">) Hrvatska energetska regulatorna agencija objavljuje odluku iz stavka </w:t>
      </w:r>
      <w:r w:rsidR="0005379F">
        <w:rPr>
          <w:rFonts w:ascii="Times New Roman" w:hAnsi="Times New Roman" w:cs="Times New Roman"/>
          <w:sz w:val="24"/>
          <w:szCs w:val="24"/>
        </w:rPr>
        <w:t>12</w:t>
      </w:r>
      <w:r w:rsidRPr="008A7DF6">
        <w:rPr>
          <w:rFonts w:ascii="Times New Roman" w:hAnsi="Times New Roman" w:cs="Times New Roman"/>
          <w:sz w:val="24"/>
          <w:szCs w:val="24"/>
        </w:rPr>
        <w:t xml:space="preserve">. ovoga članka na svojim mrežnim stranicama, te ih dostavlja operatorima iz stavka </w:t>
      </w:r>
      <w:r w:rsidR="0005379F">
        <w:rPr>
          <w:rFonts w:ascii="Times New Roman" w:hAnsi="Times New Roman" w:cs="Times New Roman"/>
          <w:sz w:val="24"/>
          <w:szCs w:val="24"/>
        </w:rPr>
        <w:t>8</w:t>
      </w:r>
      <w:r w:rsidRPr="008A7DF6">
        <w:rPr>
          <w:rFonts w:ascii="Times New Roman" w:hAnsi="Times New Roman" w:cs="Times New Roman"/>
          <w:sz w:val="24"/>
          <w:szCs w:val="24"/>
        </w:rPr>
        <w:t>. ovoga članka i Ministarstvu gospodarstva.</w:t>
      </w:r>
    </w:p>
    <w:p w14:paraId="08BF0654" w14:textId="77777777" w:rsidR="008A7DF6" w:rsidRPr="008A7DF6" w:rsidRDefault="008A7DF6" w:rsidP="008A7DF6">
      <w:pPr>
        <w:spacing w:after="0" w:line="240" w:lineRule="auto"/>
        <w:jc w:val="both"/>
        <w:rPr>
          <w:rFonts w:ascii="Times New Roman" w:hAnsi="Times New Roman" w:cs="Times New Roman"/>
          <w:sz w:val="24"/>
          <w:szCs w:val="24"/>
        </w:rPr>
      </w:pPr>
    </w:p>
    <w:p w14:paraId="2362699B" w14:textId="1D4CA713" w:rsidR="008A7DF6" w:rsidRPr="008A7DF6" w:rsidRDefault="008A7DF6" w:rsidP="008A7DF6">
      <w:pPr>
        <w:spacing w:after="0" w:line="240" w:lineRule="auto"/>
        <w:jc w:val="both"/>
        <w:rPr>
          <w:rFonts w:ascii="Times New Roman" w:hAnsi="Times New Roman" w:cs="Times New Roman"/>
          <w:sz w:val="24"/>
          <w:szCs w:val="24"/>
        </w:rPr>
      </w:pPr>
      <w:r w:rsidRPr="008A7DF6">
        <w:rPr>
          <w:rFonts w:ascii="Times New Roman" w:hAnsi="Times New Roman" w:cs="Times New Roman"/>
          <w:sz w:val="24"/>
          <w:szCs w:val="24"/>
        </w:rPr>
        <w:t>(</w:t>
      </w:r>
      <w:r w:rsidR="007B5E40" w:rsidRPr="008A7DF6">
        <w:rPr>
          <w:rFonts w:ascii="Times New Roman" w:hAnsi="Times New Roman" w:cs="Times New Roman"/>
          <w:sz w:val="24"/>
          <w:szCs w:val="24"/>
        </w:rPr>
        <w:t>1</w:t>
      </w:r>
      <w:r w:rsidR="007B5E40">
        <w:rPr>
          <w:rFonts w:ascii="Times New Roman" w:hAnsi="Times New Roman" w:cs="Times New Roman"/>
          <w:sz w:val="24"/>
          <w:szCs w:val="24"/>
        </w:rPr>
        <w:t>4</w:t>
      </w:r>
      <w:r w:rsidRPr="008A7DF6">
        <w:rPr>
          <w:rFonts w:ascii="Times New Roman" w:hAnsi="Times New Roman" w:cs="Times New Roman"/>
          <w:sz w:val="24"/>
          <w:szCs w:val="24"/>
        </w:rPr>
        <w:t xml:space="preserve">) Odluku iz stavka </w:t>
      </w:r>
      <w:r w:rsidR="0005379F">
        <w:rPr>
          <w:rFonts w:ascii="Times New Roman" w:hAnsi="Times New Roman" w:cs="Times New Roman"/>
          <w:sz w:val="24"/>
          <w:szCs w:val="24"/>
        </w:rPr>
        <w:t>12</w:t>
      </w:r>
      <w:r w:rsidRPr="008A7DF6">
        <w:rPr>
          <w:rFonts w:ascii="Times New Roman" w:hAnsi="Times New Roman" w:cs="Times New Roman"/>
          <w:sz w:val="24"/>
          <w:szCs w:val="24"/>
        </w:rPr>
        <w:t>. ovoga članka izvršava Ministarstvo gospodarstva.</w:t>
      </w:r>
    </w:p>
    <w:p w14:paraId="117A35C7" w14:textId="77777777" w:rsidR="008A7DF6" w:rsidRPr="008A7DF6" w:rsidRDefault="008A7DF6" w:rsidP="008A7DF6">
      <w:pPr>
        <w:spacing w:after="0" w:line="240" w:lineRule="auto"/>
        <w:jc w:val="both"/>
        <w:rPr>
          <w:rFonts w:ascii="Times New Roman" w:hAnsi="Times New Roman" w:cs="Times New Roman"/>
          <w:sz w:val="24"/>
          <w:szCs w:val="24"/>
        </w:rPr>
      </w:pPr>
    </w:p>
    <w:p w14:paraId="186DDE4D" w14:textId="7378AE13" w:rsidR="008A7DF6" w:rsidRPr="008A7DF6" w:rsidRDefault="008A7DF6" w:rsidP="008A7DF6">
      <w:pPr>
        <w:spacing w:after="0" w:line="240" w:lineRule="auto"/>
        <w:jc w:val="both"/>
        <w:rPr>
          <w:rFonts w:ascii="Times New Roman" w:hAnsi="Times New Roman" w:cs="Times New Roman"/>
          <w:sz w:val="24"/>
          <w:szCs w:val="24"/>
        </w:rPr>
      </w:pPr>
      <w:r w:rsidRPr="008A7DF6">
        <w:rPr>
          <w:rFonts w:ascii="Times New Roman" w:hAnsi="Times New Roman" w:cs="Times New Roman"/>
          <w:sz w:val="24"/>
          <w:szCs w:val="24"/>
        </w:rPr>
        <w:lastRenderedPageBreak/>
        <w:t>(</w:t>
      </w:r>
      <w:r w:rsidR="007B5E40" w:rsidRPr="008A7DF6">
        <w:rPr>
          <w:rFonts w:ascii="Times New Roman" w:hAnsi="Times New Roman" w:cs="Times New Roman"/>
          <w:sz w:val="24"/>
          <w:szCs w:val="24"/>
        </w:rPr>
        <w:t>1</w:t>
      </w:r>
      <w:r w:rsidR="007B5E40">
        <w:rPr>
          <w:rFonts w:ascii="Times New Roman" w:hAnsi="Times New Roman" w:cs="Times New Roman"/>
          <w:sz w:val="24"/>
          <w:szCs w:val="24"/>
        </w:rPr>
        <w:t>5</w:t>
      </w:r>
      <w:r w:rsidRPr="008A7DF6">
        <w:rPr>
          <w:rFonts w:ascii="Times New Roman" w:hAnsi="Times New Roman" w:cs="Times New Roman"/>
          <w:sz w:val="24"/>
          <w:szCs w:val="24"/>
        </w:rPr>
        <w:t xml:space="preserve">) Protiv odluke iz stavka </w:t>
      </w:r>
      <w:r w:rsidR="0005379F">
        <w:rPr>
          <w:rFonts w:ascii="Times New Roman" w:hAnsi="Times New Roman" w:cs="Times New Roman"/>
          <w:sz w:val="24"/>
          <w:szCs w:val="24"/>
        </w:rPr>
        <w:t>12</w:t>
      </w:r>
      <w:r w:rsidRPr="008A7DF6">
        <w:rPr>
          <w:rFonts w:ascii="Times New Roman" w:hAnsi="Times New Roman" w:cs="Times New Roman"/>
          <w:sz w:val="24"/>
          <w:szCs w:val="24"/>
        </w:rPr>
        <w:t>. ovoga članka nije dopuštena žalba, ali se može pokrenuti upravni spor.</w:t>
      </w:r>
    </w:p>
    <w:p w14:paraId="49F5DCA1" w14:textId="77777777" w:rsidR="008A7DF6" w:rsidRPr="008A7DF6" w:rsidRDefault="008A7DF6" w:rsidP="008A7DF6">
      <w:pPr>
        <w:spacing w:after="0" w:line="240" w:lineRule="auto"/>
        <w:jc w:val="both"/>
        <w:rPr>
          <w:rFonts w:ascii="Times New Roman" w:hAnsi="Times New Roman" w:cs="Times New Roman"/>
          <w:sz w:val="24"/>
          <w:szCs w:val="24"/>
        </w:rPr>
      </w:pPr>
    </w:p>
    <w:p w14:paraId="781DF037" w14:textId="77BB0B5B" w:rsidR="008A7DF6" w:rsidRDefault="008A7DF6" w:rsidP="008A7DF6">
      <w:pPr>
        <w:spacing w:after="0" w:line="240" w:lineRule="auto"/>
        <w:jc w:val="both"/>
        <w:rPr>
          <w:rFonts w:ascii="Times New Roman" w:hAnsi="Times New Roman" w:cs="Times New Roman"/>
          <w:sz w:val="24"/>
          <w:szCs w:val="24"/>
        </w:rPr>
      </w:pPr>
      <w:r w:rsidRPr="008A7DF6">
        <w:rPr>
          <w:rFonts w:ascii="Times New Roman" w:hAnsi="Times New Roman" w:cs="Times New Roman"/>
          <w:sz w:val="24"/>
          <w:szCs w:val="24"/>
        </w:rPr>
        <w:t>(</w:t>
      </w:r>
      <w:r w:rsidR="007B5E40" w:rsidRPr="008A7DF6">
        <w:rPr>
          <w:rFonts w:ascii="Times New Roman" w:hAnsi="Times New Roman" w:cs="Times New Roman"/>
          <w:sz w:val="24"/>
          <w:szCs w:val="24"/>
        </w:rPr>
        <w:t>1</w:t>
      </w:r>
      <w:r w:rsidR="007B5E40">
        <w:rPr>
          <w:rFonts w:ascii="Times New Roman" w:hAnsi="Times New Roman" w:cs="Times New Roman"/>
          <w:sz w:val="24"/>
          <w:szCs w:val="24"/>
        </w:rPr>
        <w:t>6</w:t>
      </w:r>
      <w:r w:rsidRPr="008A7DF6">
        <w:rPr>
          <w:rFonts w:ascii="Times New Roman" w:hAnsi="Times New Roman" w:cs="Times New Roman"/>
          <w:sz w:val="24"/>
          <w:szCs w:val="24"/>
        </w:rPr>
        <w:t>) Energetski subjekti i kupci toplinske energije, koji kupuju plin za isporuku toplinske energije krajnjim kupcima na toplinskim sustavima, a koji su u vlasništvu jedinica lokalne samouprave, ne smatraju se kupci iz kategorije poduzetništvo iz članka 3. stavka 3. ove Uredbe.</w:t>
      </w:r>
    </w:p>
    <w:p w14:paraId="5AEDE51A" w14:textId="77777777" w:rsidR="008A7DF6" w:rsidRPr="008A7DF6" w:rsidRDefault="008A7DF6" w:rsidP="008A7DF6">
      <w:pPr>
        <w:spacing w:after="0" w:line="240" w:lineRule="auto"/>
        <w:jc w:val="both"/>
        <w:rPr>
          <w:rFonts w:ascii="Times New Roman" w:hAnsi="Times New Roman" w:cs="Times New Roman"/>
          <w:sz w:val="24"/>
          <w:szCs w:val="24"/>
        </w:rPr>
      </w:pPr>
    </w:p>
    <w:p w14:paraId="2F95651E" w14:textId="5DAF9705" w:rsidR="008A7DF6" w:rsidRDefault="008A7DF6" w:rsidP="008A7DF6">
      <w:pPr>
        <w:spacing w:after="0" w:line="240" w:lineRule="auto"/>
        <w:jc w:val="both"/>
        <w:rPr>
          <w:rFonts w:ascii="Times New Roman" w:hAnsi="Times New Roman" w:cs="Times New Roman"/>
          <w:sz w:val="24"/>
          <w:szCs w:val="24"/>
        </w:rPr>
      </w:pPr>
      <w:r w:rsidRPr="008A7DF6">
        <w:rPr>
          <w:rFonts w:ascii="Times New Roman" w:hAnsi="Times New Roman" w:cs="Times New Roman"/>
          <w:sz w:val="24"/>
          <w:szCs w:val="24"/>
        </w:rPr>
        <w:t>(</w:t>
      </w:r>
      <w:r w:rsidR="007B5E40" w:rsidRPr="008A7DF6">
        <w:rPr>
          <w:rFonts w:ascii="Times New Roman" w:hAnsi="Times New Roman" w:cs="Times New Roman"/>
          <w:sz w:val="24"/>
          <w:szCs w:val="24"/>
        </w:rPr>
        <w:t>1</w:t>
      </w:r>
      <w:r w:rsidR="007B5E40">
        <w:rPr>
          <w:rFonts w:ascii="Times New Roman" w:hAnsi="Times New Roman" w:cs="Times New Roman"/>
          <w:sz w:val="24"/>
          <w:szCs w:val="24"/>
        </w:rPr>
        <w:t>7</w:t>
      </w:r>
      <w:r w:rsidRPr="008A7DF6">
        <w:rPr>
          <w:rFonts w:ascii="Times New Roman" w:hAnsi="Times New Roman" w:cs="Times New Roman"/>
          <w:sz w:val="24"/>
          <w:szCs w:val="24"/>
        </w:rPr>
        <w:t>) Zajamčeni opskrbljivač plinom ili s njime povezano društvo dužno je, po isteku svakog mjeseca od dana stupanja na snagu ove Uredbe, Hrvatskoj energetskoj regulatornoj agenciji dostavljati izvješće o provedbi ove Uredbe.</w:t>
      </w:r>
    </w:p>
    <w:p w14:paraId="23EC20FA" w14:textId="77777777" w:rsidR="008A7DF6" w:rsidRPr="008A7DF6" w:rsidRDefault="008A7DF6" w:rsidP="008A7DF6">
      <w:pPr>
        <w:spacing w:after="0" w:line="240" w:lineRule="auto"/>
        <w:jc w:val="both"/>
        <w:rPr>
          <w:rFonts w:ascii="Times New Roman" w:hAnsi="Times New Roman" w:cs="Times New Roman"/>
          <w:sz w:val="24"/>
          <w:szCs w:val="24"/>
        </w:rPr>
      </w:pPr>
    </w:p>
    <w:p w14:paraId="0B30677C" w14:textId="292DA74F" w:rsidR="008A7DF6" w:rsidRDefault="008A7DF6" w:rsidP="008A7DF6">
      <w:pPr>
        <w:spacing w:after="0" w:line="240" w:lineRule="auto"/>
        <w:jc w:val="both"/>
        <w:rPr>
          <w:rFonts w:ascii="Times New Roman" w:hAnsi="Times New Roman" w:cs="Times New Roman"/>
          <w:sz w:val="24"/>
          <w:szCs w:val="24"/>
        </w:rPr>
      </w:pPr>
      <w:r w:rsidRPr="008A7DF6">
        <w:rPr>
          <w:rFonts w:ascii="Times New Roman" w:hAnsi="Times New Roman" w:cs="Times New Roman"/>
          <w:sz w:val="24"/>
          <w:szCs w:val="24"/>
        </w:rPr>
        <w:t>(</w:t>
      </w:r>
      <w:r w:rsidR="007B5E40" w:rsidRPr="008A7DF6">
        <w:rPr>
          <w:rFonts w:ascii="Times New Roman" w:hAnsi="Times New Roman" w:cs="Times New Roman"/>
          <w:sz w:val="24"/>
          <w:szCs w:val="24"/>
        </w:rPr>
        <w:t>1</w:t>
      </w:r>
      <w:r w:rsidR="007B5E40">
        <w:rPr>
          <w:rFonts w:ascii="Times New Roman" w:hAnsi="Times New Roman" w:cs="Times New Roman"/>
          <w:sz w:val="24"/>
          <w:szCs w:val="24"/>
        </w:rPr>
        <w:t>8</w:t>
      </w:r>
      <w:r w:rsidRPr="008A7DF6">
        <w:rPr>
          <w:rFonts w:ascii="Times New Roman" w:hAnsi="Times New Roman" w:cs="Times New Roman"/>
          <w:sz w:val="24"/>
          <w:szCs w:val="24"/>
        </w:rPr>
        <w:t>) Uputa o postupanju energetskim subjektima u vezi s provedbom Uredbe o otklanjanju poremećaja na domaćem tržištu energije odgovarajuće se primjenjuje za cijelo razdoblje važenja ove Uredbe.</w:t>
      </w:r>
      <w:r>
        <w:rPr>
          <w:rFonts w:ascii="Times New Roman" w:hAnsi="Times New Roman" w:cs="Times New Roman"/>
          <w:sz w:val="24"/>
          <w:szCs w:val="24"/>
        </w:rPr>
        <w:t>“</w:t>
      </w:r>
      <w:r w:rsidR="00D67FD6">
        <w:rPr>
          <w:rFonts w:ascii="Times New Roman" w:hAnsi="Times New Roman" w:cs="Times New Roman"/>
          <w:sz w:val="24"/>
          <w:szCs w:val="24"/>
        </w:rPr>
        <w:t>.</w:t>
      </w:r>
    </w:p>
    <w:p w14:paraId="243FA2B7" w14:textId="77777777" w:rsidR="008A7DF6" w:rsidRDefault="008A7DF6" w:rsidP="00EB5E1F">
      <w:pPr>
        <w:spacing w:after="0" w:line="240" w:lineRule="auto"/>
        <w:jc w:val="both"/>
        <w:rPr>
          <w:rFonts w:ascii="Times New Roman" w:hAnsi="Times New Roman" w:cs="Times New Roman"/>
          <w:sz w:val="24"/>
          <w:szCs w:val="24"/>
        </w:rPr>
      </w:pPr>
    </w:p>
    <w:p w14:paraId="4ECB67C7" w14:textId="7B19B1A7" w:rsidR="008A7DF6" w:rsidRPr="0032629C" w:rsidRDefault="008A7DF6" w:rsidP="008A7DF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Članak </w:t>
      </w:r>
      <w:r w:rsidR="005F1A62">
        <w:rPr>
          <w:rFonts w:ascii="Times New Roman" w:hAnsi="Times New Roman" w:cs="Times New Roman"/>
          <w:b/>
          <w:bCs/>
          <w:sz w:val="24"/>
          <w:szCs w:val="24"/>
        </w:rPr>
        <w:t>8</w:t>
      </w:r>
      <w:r>
        <w:rPr>
          <w:rFonts w:ascii="Times New Roman" w:hAnsi="Times New Roman" w:cs="Times New Roman"/>
          <w:b/>
          <w:bCs/>
          <w:sz w:val="24"/>
          <w:szCs w:val="24"/>
        </w:rPr>
        <w:t xml:space="preserve">. </w:t>
      </w:r>
    </w:p>
    <w:p w14:paraId="44C673AF" w14:textId="77777777" w:rsidR="008A7DF6" w:rsidRDefault="008A7DF6" w:rsidP="00EB5E1F">
      <w:pPr>
        <w:spacing w:after="0" w:line="240" w:lineRule="auto"/>
        <w:jc w:val="both"/>
        <w:rPr>
          <w:rFonts w:ascii="Times New Roman" w:hAnsi="Times New Roman" w:cs="Times New Roman"/>
          <w:sz w:val="24"/>
          <w:szCs w:val="24"/>
        </w:rPr>
      </w:pPr>
    </w:p>
    <w:p w14:paraId="4157A9A0" w14:textId="60DCFC86" w:rsidR="00EB5E1F" w:rsidRPr="00EB5E1F" w:rsidRDefault="00EB5E1F" w:rsidP="00EB5E1F">
      <w:pPr>
        <w:spacing w:after="0" w:line="240" w:lineRule="auto"/>
        <w:ind w:firstLine="1418"/>
        <w:jc w:val="both"/>
        <w:rPr>
          <w:rFonts w:ascii="Times New Roman" w:hAnsi="Times New Roman" w:cs="Times New Roman"/>
          <w:sz w:val="24"/>
          <w:szCs w:val="24"/>
        </w:rPr>
      </w:pPr>
      <w:r w:rsidRPr="00EB5E1F">
        <w:rPr>
          <w:rFonts w:ascii="Times New Roman" w:hAnsi="Times New Roman" w:cs="Times New Roman"/>
          <w:sz w:val="24"/>
          <w:szCs w:val="24"/>
        </w:rPr>
        <w:t xml:space="preserve">Vlada Republike Hrvatske će odluku iz članka </w:t>
      </w:r>
      <w:r w:rsidR="00E05EAF">
        <w:rPr>
          <w:rFonts w:ascii="Times New Roman" w:hAnsi="Times New Roman" w:cs="Times New Roman"/>
          <w:sz w:val="24"/>
          <w:szCs w:val="24"/>
        </w:rPr>
        <w:t>4</w:t>
      </w:r>
      <w:r w:rsidRPr="00EB5E1F">
        <w:rPr>
          <w:rFonts w:ascii="Times New Roman" w:hAnsi="Times New Roman" w:cs="Times New Roman"/>
          <w:sz w:val="24"/>
          <w:szCs w:val="24"/>
        </w:rPr>
        <w:t>.</w:t>
      </w:r>
      <w:r w:rsidR="00E05EAF">
        <w:rPr>
          <w:rFonts w:ascii="Times New Roman" w:hAnsi="Times New Roman" w:cs="Times New Roman"/>
          <w:sz w:val="24"/>
          <w:szCs w:val="24"/>
        </w:rPr>
        <w:t xml:space="preserve"> ove </w:t>
      </w:r>
      <w:r w:rsidRPr="00EB5E1F">
        <w:rPr>
          <w:rFonts w:ascii="Times New Roman" w:hAnsi="Times New Roman" w:cs="Times New Roman"/>
          <w:sz w:val="24"/>
          <w:szCs w:val="24"/>
        </w:rPr>
        <w:t xml:space="preserve">Uredbe donijeti do </w:t>
      </w:r>
      <w:r w:rsidR="009E7B9A">
        <w:rPr>
          <w:rFonts w:ascii="Times New Roman" w:hAnsi="Times New Roman" w:cs="Times New Roman"/>
          <w:sz w:val="24"/>
          <w:szCs w:val="24"/>
        </w:rPr>
        <w:t>3</w:t>
      </w:r>
      <w:r w:rsidR="00432BE8">
        <w:rPr>
          <w:rFonts w:ascii="Times New Roman" w:hAnsi="Times New Roman" w:cs="Times New Roman"/>
          <w:sz w:val="24"/>
          <w:szCs w:val="24"/>
        </w:rPr>
        <w:t>1</w:t>
      </w:r>
      <w:r w:rsidRPr="00EB5E1F">
        <w:rPr>
          <w:rFonts w:ascii="Times New Roman" w:hAnsi="Times New Roman" w:cs="Times New Roman"/>
          <w:sz w:val="24"/>
          <w:szCs w:val="24"/>
        </w:rPr>
        <w:t xml:space="preserve">. </w:t>
      </w:r>
      <w:r w:rsidR="00432BE8">
        <w:rPr>
          <w:rFonts w:ascii="Times New Roman" w:hAnsi="Times New Roman" w:cs="Times New Roman"/>
          <w:sz w:val="24"/>
          <w:szCs w:val="24"/>
        </w:rPr>
        <w:t>listopada</w:t>
      </w:r>
      <w:r w:rsidRPr="00EB5E1F">
        <w:rPr>
          <w:rFonts w:ascii="Times New Roman" w:hAnsi="Times New Roman" w:cs="Times New Roman"/>
          <w:sz w:val="24"/>
          <w:szCs w:val="24"/>
        </w:rPr>
        <w:t xml:space="preserve"> 2025.</w:t>
      </w:r>
    </w:p>
    <w:p w14:paraId="68BF90B2" w14:textId="77777777" w:rsidR="003A7A19" w:rsidRDefault="003A7A19" w:rsidP="00D44D59">
      <w:pPr>
        <w:spacing w:after="0" w:line="240" w:lineRule="auto"/>
        <w:jc w:val="center"/>
        <w:rPr>
          <w:rFonts w:ascii="Times New Roman" w:hAnsi="Times New Roman" w:cs="Times New Roman"/>
          <w:b/>
          <w:bCs/>
          <w:sz w:val="24"/>
          <w:szCs w:val="24"/>
        </w:rPr>
      </w:pPr>
    </w:p>
    <w:p w14:paraId="68BF90B5" w14:textId="4AAD047B" w:rsidR="003A7A19" w:rsidRPr="0032629C" w:rsidRDefault="003A7A19" w:rsidP="00D44D5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Članak </w:t>
      </w:r>
      <w:r w:rsidR="005F1A62">
        <w:rPr>
          <w:rFonts w:ascii="Times New Roman" w:hAnsi="Times New Roman" w:cs="Times New Roman"/>
          <w:b/>
          <w:bCs/>
          <w:sz w:val="24"/>
          <w:szCs w:val="24"/>
        </w:rPr>
        <w:t>9</w:t>
      </w:r>
      <w:r>
        <w:rPr>
          <w:rFonts w:ascii="Times New Roman" w:hAnsi="Times New Roman" w:cs="Times New Roman"/>
          <w:b/>
          <w:bCs/>
          <w:sz w:val="24"/>
          <w:szCs w:val="24"/>
        </w:rPr>
        <w:t xml:space="preserve">. </w:t>
      </w:r>
    </w:p>
    <w:p w14:paraId="68BF90B6" w14:textId="77777777" w:rsidR="00A359A4" w:rsidRPr="0032629C" w:rsidRDefault="00A359A4" w:rsidP="00A359A4">
      <w:pPr>
        <w:spacing w:after="0" w:line="240" w:lineRule="auto"/>
        <w:jc w:val="center"/>
        <w:rPr>
          <w:rFonts w:ascii="Times New Roman" w:hAnsi="Times New Roman" w:cs="Times New Roman"/>
          <w:b/>
          <w:bCs/>
          <w:sz w:val="24"/>
          <w:szCs w:val="24"/>
        </w:rPr>
      </w:pPr>
      <w:bookmarkStart w:id="8" w:name="_Hlk176366327"/>
    </w:p>
    <w:bookmarkEnd w:id="8"/>
    <w:p w14:paraId="68BF90B7" w14:textId="18D09798" w:rsidR="006E5D55" w:rsidRPr="0032629C" w:rsidRDefault="00581E7F" w:rsidP="00A359A4">
      <w:pPr>
        <w:spacing w:after="0" w:line="240" w:lineRule="auto"/>
        <w:ind w:firstLine="1418"/>
        <w:jc w:val="both"/>
        <w:rPr>
          <w:rFonts w:ascii="Times New Roman" w:hAnsi="Times New Roman" w:cs="Times New Roman"/>
          <w:sz w:val="24"/>
          <w:szCs w:val="24"/>
        </w:rPr>
      </w:pPr>
      <w:r w:rsidRPr="0032629C">
        <w:rPr>
          <w:rFonts w:ascii="Times New Roman" w:hAnsi="Times New Roman" w:cs="Times New Roman"/>
          <w:sz w:val="24"/>
          <w:szCs w:val="24"/>
        </w:rPr>
        <w:t>Ova Uredba objavit će se u „</w:t>
      </w:r>
      <w:r w:rsidR="006E5D55" w:rsidRPr="0032629C">
        <w:rPr>
          <w:rFonts w:ascii="Times New Roman" w:hAnsi="Times New Roman" w:cs="Times New Roman"/>
          <w:sz w:val="24"/>
          <w:szCs w:val="24"/>
        </w:rPr>
        <w:t xml:space="preserve">Narodnim </w:t>
      </w:r>
      <w:r w:rsidRPr="0032629C">
        <w:rPr>
          <w:rFonts w:ascii="Times New Roman" w:hAnsi="Times New Roman" w:cs="Times New Roman"/>
          <w:sz w:val="24"/>
          <w:szCs w:val="24"/>
        </w:rPr>
        <w:t>novinama”</w:t>
      </w:r>
      <w:r w:rsidR="006E5D55" w:rsidRPr="0032629C">
        <w:rPr>
          <w:rFonts w:ascii="Times New Roman" w:hAnsi="Times New Roman" w:cs="Times New Roman"/>
          <w:sz w:val="24"/>
          <w:szCs w:val="24"/>
        </w:rPr>
        <w:t>, a stupa</w:t>
      </w:r>
      <w:r w:rsidRPr="0032629C">
        <w:rPr>
          <w:rFonts w:ascii="Times New Roman" w:hAnsi="Times New Roman" w:cs="Times New Roman"/>
          <w:sz w:val="24"/>
          <w:szCs w:val="24"/>
        </w:rPr>
        <w:t xml:space="preserve"> </w:t>
      </w:r>
      <w:r w:rsidR="006E5D55" w:rsidRPr="0032629C">
        <w:rPr>
          <w:rFonts w:ascii="Times New Roman" w:hAnsi="Times New Roman" w:cs="Times New Roman"/>
          <w:sz w:val="24"/>
          <w:szCs w:val="24"/>
        </w:rPr>
        <w:t xml:space="preserve">na snagu </w:t>
      </w:r>
      <w:r w:rsidR="00E05EAF">
        <w:rPr>
          <w:rFonts w:ascii="Times New Roman" w:hAnsi="Times New Roman" w:cs="Times New Roman"/>
          <w:sz w:val="24"/>
          <w:szCs w:val="24"/>
        </w:rPr>
        <w:t>29. rujna</w:t>
      </w:r>
      <w:r w:rsidR="006B306E">
        <w:rPr>
          <w:rFonts w:ascii="Times New Roman" w:hAnsi="Times New Roman" w:cs="Times New Roman"/>
          <w:sz w:val="24"/>
          <w:szCs w:val="24"/>
        </w:rPr>
        <w:t xml:space="preserve"> </w:t>
      </w:r>
      <w:r w:rsidR="006B306E" w:rsidRPr="0032629C">
        <w:rPr>
          <w:rFonts w:ascii="Times New Roman" w:hAnsi="Times New Roman" w:cs="Times New Roman"/>
          <w:sz w:val="24"/>
          <w:szCs w:val="24"/>
        </w:rPr>
        <w:t>202</w:t>
      </w:r>
      <w:r w:rsidR="006B306E">
        <w:rPr>
          <w:rFonts w:ascii="Times New Roman" w:hAnsi="Times New Roman" w:cs="Times New Roman"/>
          <w:sz w:val="24"/>
          <w:szCs w:val="24"/>
        </w:rPr>
        <w:t>5</w:t>
      </w:r>
      <w:r w:rsidR="006E5D55" w:rsidRPr="0032629C">
        <w:rPr>
          <w:rFonts w:ascii="Times New Roman" w:hAnsi="Times New Roman" w:cs="Times New Roman"/>
          <w:sz w:val="24"/>
          <w:szCs w:val="24"/>
        </w:rPr>
        <w:t>.</w:t>
      </w:r>
    </w:p>
    <w:p w14:paraId="68BF90B8" w14:textId="77777777" w:rsidR="00835FD4" w:rsidRDefault="00835FD4" w:rsidP="00A359A4">
      <w:pPr>
        <w:spacing w:after="0" w:line="240" w:lineRule="auto"/>
        <w:jc w:val="both"/>
        <w:rPr>
          <w:rFonts w:ascii="Times New Roman" w:hAnsi="Times New Roman" w:cs="Times New Roman"/>
          <w:sz w:val="24"/>
          <w:szCs w:val="24"/>
        </w:rPr>
      </w:pPr>
    </w:p>
    <w:p w14:paraId="1787E5D3" w14:textId="623EA7D6" w:rsidR="005F1A62" w:rsidRDefault="005F1A62" w:rsidP="00A359A4">
      <w:pPr>
        <w:spacing w:after="0" w:line="240" w:lineRule="auto"/>
        <w:jc w:val="both"/>
        <w:rPr>
          <w:rFonts w:ascii="Times New Roman" w:hAnsi="Times New Roman" w:cs="Times New Roman"/>
          <w:sz w:val="24"/>
          <w:szCs w:val="24"/>
        </w:rPr>
      </w:pPr>
    </w:p>
    <w:p w14:paraId="39A4FD6F" w14:textId="77777777" w:rsidR="005F1A62" w:rsidRPr="0032629C" w:rsidRDefault="005F1A62" w:rsidP="00A359A4">
      <w:pPr>
        <w:spacing w:after="0" w:line="240" w:lineRule="auto"/>
        <w:jc w:val="both"/>
        <w:rPr>
          <w:rFonts w:ascii="Times New Roman" w:hAnsi="Times New Roman" w:cs="Times New Roman"/>
          <w:sz w:val="24"/>
          <w:szCs w:val="24"/>
        </w:rPr>
      </w:pPr>
    </w:p>
    <w:p w14:paraId="68BF90BA" w14:textId="77777777" w:rsidR="00175FB6" w:rsidRPr="0032629C" w:rsidRDefault="00D72DFA" w:rsidP="00175FB6">
      <w:pPr>
        <w:shd w:val="clear" w:color="auto" w:fill="FFFFFF"/>
        <w:spacing w:after="48" w:line="240" w:lineRule="auto"/>
        <w:ind w:firstLine="408"/>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KLASA</w:t>
      </w:r>
      <w:r w:rsidR="00175FB6" w:rsidRPr="0032629C">
        <w:rPr>
          <w:rFonts w:ascii="Times New Roman" w:eastAsia="Times New Roman" w:hAnsi="Times New Roman" w:cs="Times New Roman"/>
          <w:sz w:val="24"/>
          <w:szCs w:val="24"/>
          <w:lang w:eastAsia="en-GB"/>
        </w:rPr>
        <w:t xml:space="preserve">: </w:t>
      </w:r>
    </w:p>
    <w:p w14:paraId="68BF90BB" w14:textId="77777777" w:rsidR="00175FB6" w:rsidRPr="0032629C" w:rsidRDefault="00D72DFA" w:rsidP="00175FB6">
      <w:pPr>
        <w:shd w:val="clear" w:color="auto" w:fill="FFFFFF"/>
        <w:spacing w:after="0" w:line="240" w:lineRule="auto"/>
        <w:ind w:left="408"/>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URBROJ</w:t>
      </w:r>
      <w:r w:rsidR="00175FB6" w:rsidRPr="0032629C">
        <w:rPr>
          <w:rFonts w:ascii="Times New Roman" w:eastAsia="Times New Roman" w:hAnsi="Times New Roman" w:cs="Times New Roman"/>
          <w:sz w:val="24"/>
          <w:szCs w:val="24"/>
          <w:lang w:eastAsia="en-GB"/>
        </w:rPr>
        <w:t xml:space="preserve">: </w:t>
      </w:r>
      <w:r w:rsidR="00175FB6" w:rsidRPr="0032629C">
        <w:rPr>
          <w:rFonts w:ascii="Times New Roman" w:eastAsia="Times New Roman" w:hAnsi="Times New Roman" w:cs="Times New Roman"/>
          <w:sz w:val="24"/>
          <w:szCs w:val="24"/>
          <w:lang w:eastAsia="en-GB"/>
        </w:rPr>
        <w:br/>
        <w:t xml:space="preserve">Zagreb, </w:t>
      </w:r>
    </w:p>
    <w:p w14:paraId="68BF90BC" w14:textId="77777777" w:rsidR="00175FB6" w:rsidRPr="0032629C" w:rsidRDefault="00175FB6" w:rsidP="00175FB6">
      <w:pPr>
        <w:shd w:val="clear" w:color="auto" w:fill="FFFFFF"/>
        <w:spacing w:line="240" w:lineRule="auto"/>
        <w:ind w:left="2712"/>
        <w:jc w:val="center"/>
        <w:textAlignment w:val="baseline"/>
        <w:rPr>
          <w:rFonts w:ascii="Times New Roman" w:eastAsia="Times New Roman" w:hAnsi="Times New Roman" w:cs="Times New Roman"/>
          <w:sz w:val="24"/>
          <w:szCs w:val="24"/>
          <w:lang w:eastAsia="en-GB"/>
        </w:rPr>
      </w:pPr>
      <w:r w:rsidRPr="0032629C">
        <w:rPr>
          <w:rFonts w:ascii="Times New Roman" w:eastAsia="Times New Roman" w:hAnsi="Times New Roman" w:cs="Times New Roman"/>
          <w:sz w:val="24"/>
          <w:szCs w:val="24"/>
          <w:lang w:eastAsia="en-GB"/>
        </w:rPr>
        <w:t>Predsjednik</w:t>
      </w:r>
      <w:r w:rsidRPr="0032629C">
        <w:rPr>
          <w:rFonts w:ascii="Times New Roman" w:eastAsia="Times New Roman" w:hAnsi="Times New Roman" w:cs="Times New Roman"/>
          <w:sz w:val="24"/>
          <w:szCs w:val="24"/>
          <w:lang w:eastAsia="en-GB"/>
        </w:rPr>
        <w:br/>
      </w:r>
      <w:r w:rsidRPr="0032629C">
        <w:rPr>
          <w:rFonts w:ascii="Times New Roman" w:eastAsia="Times New Roman" w:hAnsi="Times New Roman" w:cs="Times New Roman"/>
          <w:b/>
          <w:bCs/>
          <w:sz w:val="24"/>
          <w:szCs w:val="24"/>
          <w:bdr w:val="none" w:sz="0" w:space="0" w:color="auto" w:frame="1"/>
          <w:lang w:eastAsia="en-GB"/>
        </w:rPr>
        <w:t xml:space="preserve">mr. </w:t>
      </w:r>
      <w:proofErr w:type="spellStart"/>
      <w:r w:rsidRPr="0032629C">
        <w:rPr>
          <w:rFonts w:ascii="Times New Roman" w:eastAsia="Times New Roman" w:hAnsi="Times New Roman" w:cs="Times New Roman"/>
          <w:b/>
          <w:bCs/>
          <w:sz w:val="24"/>
          <w:szCs w:val="24"/>
          <w:bdr w:val="none" w:sz="0" w:space="0" w:color="auto" w:frame="1"/>
          <w:lang w:eastAsia="en-GB"/>
        </w:rPr>
        <w:t>sc</w:t>
      </w:r>
      <w:proofErr w:type="spellEnd"/>
      <w:r w:rsidRPr="0032629C">
        <w:rPr>
          <w:rFonts w:ascii="Times New Roman" w:eastAsia="Times New Roman" w:hAnsi="Times New Roman" w:cs="Times New Roman"/>
          <w:b/>
          <w:bCs/>
          <w:sz w:val="24"/>
          <w:szCs w:val="24"/>
          <w:bdr w:val="none" w:sz="0" w:space="0" w:color="auto" w:frame="1"/>
          <w:lang w:eastAsia="en-GB"/>
        </w:rPr>
        <w:t>. Andrej Plenković, </w:t>
      </w:r>
      <w:r w:rsidRPr="0032629C">
        <w:rPr>
          <w:rFonts w:ascii="Times New Roman" w:eastAsia="Times New Roman" w:hAnsi="Times New Roman" w:cs="Times New Roman"/>
          <w:sz w:val="24"/>
          <w:szCs w:val="24"/>
          <w:lang w:eastAsia="en-GB"/>
        </w:rPr>
        <w:t>v. r.</w:t>
      </w:r>
    </w:p>
    <w:p w14:paraId="68BA8D55" w14:textId="77777777" w:rsidR="00D41C6F" w:rsidRDefault="00D41C6F" w:rsidP="006E276B">
      <w:pPr>
        <w:jc w:val="center"/>
        <w:rPr>
          <w:rFonts w:ascii="Times New Roman" w:hAnsi="Times New Roman" w:cs="Times New Roman"/>
          <w:b/>
          <w:bCs/>
          <w:sz w:val="24"/>
          <w:szCs w:val="24"/>
        </w:rPr>
      </w:pPr>
    </w:p>
    <w:p w14:paraId="38B6F22F" w14:textId="77777777" w:rsidR="00325A88" w:rsidRDefault="00325A88" w:rsidP="006E276B">
      <w:pPr>
        <w:jc w:val="center"/>
        <w:rPr>
          <w:rFonts w:ascii="Times New Roman" w:hAnsi="Times New Roman" w:cs="Times New Roman"/>
          <w:b/>
          <w:bCs/>
          <w:sz w:val="24"/>
          <w:szCs w:val="24"/>
        </w:rPr>
      </w:pPr>
    </w:p>
    <w:p w14:paraId="68BF90C5" w14:textId="57CCD663" w:rsidR="006E276B" w:rsidRDefault="006E276B" w:rsidP="006E276B">
      <w:pPr>
        <w:jc w:val="center"/>
        <w:rPr>
          <w:rFonts w:ascii="Times New Roman" w:hAnsi="Times New Roman" w:cs="Times New Roman"/>
          <w:b/>
          <w:bCs/>
          <w:sz w:val="24"/>
          <w:szCs w:val="24"/>
        </w:rPr>
      </w:pPr>
      <w:r w:rsidRPr="0032629C">
        <w:rPr>
          <w:rFonts w:ascii="Times New Roman" w:hAnsi="Times New Roman" w:cs="Times New Roman"/>
          <w:b/>
          <w:bCs/>
          <w:sz w:val="24"/>
          <w:szCs w:val="24"/>
        </w:rPr>
        <w:t>OBRAZLOŽENJE</w:t>
      </w:r>
    </w:p>
    <w:p w14:paraId="65686F53" w14:textId="77777777" w:rsidR="005F1A62" w:rsidRPr="0032629C" w:rsidRDefault="005F1A62" w:rsidP="006E276B">
      <w:pPr>
        <w:jc w:val="center"/>
        <w:rPr>
          <w:rFonts w:ascii="Times New Roman" w:hAnsi="Times New Roman" w:cs="Times New Roman"/>
          <w:b/>
          <w:bCs/>
          <w:sz w:val="24"/>
          <w:szCs w:val="24"/>
        </w:rPr>
      </w:pPr>
    </w:p>
    <w:p w14:paraId="29E0DFF1" w14:textId="60EC6DE0" w:rsidR="005F2FC0" w:rsidRPr="005F2FC0" w:rsidRDefault="00325A88" w:rsidP="005F2FC0">
      <w:pPr>
        <w:ind w:firstLine="720"/>
        <w:jc w:val="both"/>
        <w:rPr>
          <w:rFonts w:ascii="Times New Roman" w:hAnsi="Times New Roman" w:cs="Times New Roman"/>
          <w:sz w:val="24"/>
          <w:szCs w:val="24"/>
        </w:rPr>
      </w:pPr>
      <w:r>
        <w:rPr>
          <w:rFonts w:ascii="Times New Roman" w:hAnsi="Times New Roman" w:cs="Times New Roman"/>
          <w:sz w:val="24"/>
          <w:szCs w:val="24"/>
        </w:rPr>
        <w:t xml:space="preserve">U svrhu </w:t>
      </w:r>
      <w:r w:rsidRPr="00325A88">
        <w:rPr>
          <w:rFonts w:ascii="Times New Roman" w:hAnsi="Times New Roman" w:cs="Times New Roman"/>
          <w:sz w:val="24"/>
          <w:szCs w:val="24"/>
        </w:rPr>
        <w:t>zaštit</w:t>
      </w:r>
      <w:r>
        <w:rPr>
          <w:rFonts w:ascii="Times New Roman" w:hAnsi="Times New Roman" w:cs="Times New Roman"/>
          <w:sz w:val="24"/>
          <w:szCs w:val="24"/>
        </w:rPr>
        <w:t>e</w:t>
      </w:r>
      <w:r w:rsidRPr="00325A88">
        <w:rPr>
          <w:rFonts w:ascii="Times New Roman" w:hAnsi="Times New Roman" w:cs="Times New Roman"/>
          <w:sz w:val="24"/>
          <w:szCs w:val="24"/>
        </w:rPr>
        <w:t xml:space="preserve"> standarda građana i konkurentnosti gospodarstva, a uzimajući u obzir povoljniju situaciju na tržištu, </w:t>
      </w:r>
      <w:r>
        <w:rPr>
          <w:rFonts w:ascii="Times New Roman" w:hAnsi="Times New Roman" w:cs="Times New Roman"/>
          <w:sz w:val="24"/>
          <w:szCs w:val="24"/>
        </w:rPr>
        <w:t xml:space="preserve">u </w:t>
      </w:r>
      <w:r w:rsidR="005F2FC0" w:rsidRPr="005F2FC0">
        <w:rPr>
          <w:rFonts w:ascii="Times New Roman" w:hAnsi="Times New Roman" w:cs="Times New Roman"/>
          <w:sz w:val="24"/>
          <w:szCs w:val="24"/>
        </w:rPr>
        <w:t>Uredbi o otklanjanju poremećaja na domaćem tržištu energije produljuje se privremena mjera ograničenja cijena električne energije do 31. ožujka 2026., te se u istom razdoblju produljuju određene mjere koje se odnose na stabilnost opskrbe prirodnim plinom i toplinskom energijom.</w:t>
      </w:r>
      <w:r>
        <w:rPr>
          <w:rFonts w:ascii="Times New Roman" w:hAnsi="Times New Roman" w:cs="Times New Roman"/>
          <w:sz w:val="24"/>
          <w:szCs w:val="24"/>
        </w:rPr>
        <w:t xml:space="preserve"> </w:t>
      </w:r>
    </w:p>
    <w:p w14:paraId="32FBD90C" w14:textId="77777777" w:rsidR="005F2FC0" w:rsidRPr="005F2FC0" w:rsidRDefault="005F2FC0" w:rsidP="005F2FC0">
      <w:pPr>
        <w:ind w:firstLine="720"/>
        <w:jc w:val="both"/>
        <w:rPr>
          <w:rFonts w:ascii="Times New Roman" w:hAnsi="Times New Roman" w:cs="Times New Roman"/>
          <w:sz w:val="24"/>
          <w:szCs w:val="24"/>
        </w:rPr>
      </w:pPr>
      <w:r w:rsidRPr="005F2FC0">
        <w:rPr>
          <w:rFonts w:ascii="Times New Roman" w:hAnsi="Times New Roman" w:cs="Times New Roman"/>
          <w:sz w:val="24"/>
          <w:szCs w:val="24"/>
        </w:rPr>
        <w:lastRenderedPageBreak/>
        <w:t xml:space="preserve">Tarifne stavke koje su do sada primjenjivane na kategoriju kućanstva kupcima u opskrbi javne odnosno univerzalne usluge za električnu energiju mijenjaju se od 1. listopada 2025. Potrošnja električne energije na koju se neće plaćati povećana cijena od 35% također ostaje do visine 3.000 kWh šestomjesečne potrošnje. </w:t>
      </w:r>
    </w:p>
    <w:p w14:paraId="02C2798E" w14:textId="77777777" w:rsidR="005F2FC0" w:rsidRPr="005F2FC0" w:rsidRDefault="005F2FC0" w:rsidP="005F2FC0">
      <w:pPr>
        <w:ind w:firstLine="720"/>
        <w:jc w:val="both"/>
        <w:rPr>
          <w:rFonts w:ascii="Times New Roman" w:hAnsi="Times New Roman" w:cs="Times New Roman"/>
          <w:sz w:val="24"/>
          <w:szCs w:val="24"/>
        </w:rPr>
      </w:pPr>
      <w:r w:rsidRPr="005F2FC0">
        <w:rPr>
          <w:rFonts w:ascii="Times New Roman" w:hAnsi="Times New Roman" w:cs="Times New Roman"/>
          <w:sz w:val="24"/>
          <w:szCs w:val="24"/>
        </w:rPr>
        <w:t xml:space="preserve">Ovom Uredbom se zadržavaju cijene radne energije za kupce iz kategorije poduzetništvo te za kupce iz kategorije poduzetništvo do visine 250.000 kWh ukupne šestomjesečne potrošnje električne energije, dok se za razliku potrošene električne energije iznad 250.000 kWh šestomjesečne potrošnje za kupce iz kategorije poduzetništvo primjenjuje se ugovorena cijena s opskrbljivačem električne energije (javni i neprofitni sektor, te malo poduzetništvo). </w:t>
      </w:r>
    </w:p>
    <w:p w14:paraId="79BDE80B" w14:textId="77777777" w:rsidR="005F2FC0" w:rsidRPr="005F2FC0" w:rsidRDefault="005F2FC0" w:rsidP="005F2FC0">
      <w:pPr>
        <w:jc w:val="both"/>
        <w:rPr>
          <w:rFonts w:ascii="Times New Roman" w:hAnsi="Times New Roman" w:cs="Times New Roman"/>
          <w:sz w:val="24"/>
          <w:szCs w:val="24"/>
        </w:rPr>
      </w:pPr>
      <w:r w:rsidRPr="005F2FC0">
        <w:rPr>
          <w:rFonts w:ascii="Times New Roman" w:hAnsi="Times New Roman" w:cs="Times New Roman"/>
          <w:sz w:val="24"/>
          <w:szCs w:val="24"/>
        </w:rPr>
        <w:t>U cilju ostvarivanja sigurnosti opskrbe, povrat razlike cijene opskrbljivačima za električnu energiju koji se u narednom šestomjesečnom razdoblju ograničava do iznosa cijene od 140 €/</w:t>
      </w:r>
      <w:proofErr w:type="spellStart"/>
      <w:r w:rsidRPr="005F2FC0">
        <w:rPr>
          <w:rFonts w:ascii="Times New Roman" w:hAnsi="Times New Roman" w:cs="Times New Roman"/>
          <w:sz w:val="24"/>
          <w:szCs w:val="24"/>
        </w:rPr>
        <w:t>MWh</w:t>
      </w:r>
      <w:proofErr w:type="spellEnd"/>
      <w:r w:rsidRPr="005F2FC0">
        <w:rPr>
          <w:rFonts w:ascii="Times New Roman" w:hAnsi="Times New Roman" w:cs="Times New Roman"/>
          <w:sz w:val="24"/>
          <w:szCs w:val="24"/>
        </w:rPr>
        <w:t>, a ako je ugovor s poduzetnikom veći od 140 €/</w:t>
      </w:r>
      <w:proofErr w:type="spellStart"/>
      <w:r w:rsidRPr="005F2FC0">
        <w:rPr>
          <w:rFonts w:ascii="Times New Roman" w:hAnsi="Times New Roman" w:cs="Times New Roman"/>
          <w:sz w:val="24"/>
          <w:szCs w:val="24"/>
        </w:rPr>
        <w:t>MWh</w:t>
      </w:r>
      <w:proofErr w:type="spellEnd"/>
      <w:r w:rsidRPr="005F2FC0">
        <w:rPr>
          <w:rFonts w:ascii="Times New Roman" w:hAnsi="Times New Roman" w:cs="Times New Roman"/>
          <w:sz w:val="24"/>
          <w:szCs w:val="24"/>
        </w:rPr>
        <w:t xml:space="preserve"> iznosa ta se razlika ne priznaje. </w:t>
      </w:r>
    </w:p>
    <w:p w14:paraId="68BF90CC" w14:textId="4E79FCA0" w:rsidR="00FC341E" w:rsidRPr="0032629C" w:rsidRDefault="005F2FC0" w:rsidP="005F2FC0">
      <w:pPr>
        <w:ind w:firstLine="720"/>
        <w:jc w:val="both"/>
        <w:rPr>
          <w:rFonts w:ascii="Times New Roman" w:hAnsi="Times New Roman" w:cs="Times New Roman"/>
          <w:sz w:val="24"/>
          <w:szCs w:val="24"/>
        </w:rPr>
      </w:pPr>
      <w:r w:rsidRPr="005F2FC0">
        <w:rPr>
          <w:rFonts w:ascii="Times New Roman" w:hAnsi="Times New Roman" w:cs="Times New Roman"/>
          <w:sz w:val="24"/>
          <w:szCs w:val="24"/>
        </w:rPr>
        <w:t>Vlada Republike Hrvatske će pratiti stanje i kretanja na tržištu energije tijekom trajanja ove Uredbe, a posebno položaj kupaca kojima cijena energije nije regulirana ovom uredbom, te će po potrebi donijeti odgovarajuće odluke.</w:t>
      </w:r>
    </w:p>
    <w:p w14:paraId="68BF90CD" w14:textId="77777777" w:rsidR="00FC341E" w:rsidRPr="0032629C" w:rsidRDefault="00FC341E" w:rsidP="006E5D55">
      <w:pPr>
        <w:jc w:val="both"/>
        <w:rPr>
          <w:rFonts w:ascii="Times New Roman" w:hAnsi="Times New Roman" w:cs="Times New Roman"/>
          <w:sz w:val="24"/>
          <w:szCs w:val="24"/>
        </w:rPr>
      </w:pPr>
    </w:p>
    <w:p w14:paraId="68BF90CE" w14:textId="77777777" w:rsidR="00FC341E" w:rsidRPr="0032629C" w:rsidRDefault="00FC341E" w:rsidP="006E5D55">
      <w:pPr>
        <w:jc w:val="both"/>
        <w:rPr>
          <w:rFonts w:ascii="Times New Roman" w:hAnsi="Times New Roman" w:cs="Times New Roman"/>
          <w:sz w:val="24"/>
          <w:szCs w:val="24"/>
        </w:rPr>
      </w:pPr>
    </w:p>
    <w:p w14:paraId="68BF90CF" w14:textId="77777777" w:rsidR="00D869DB" w:rsidRPr="0032629C" w:rsidRDefault="00D869DB" w:rsidP="00787E3E">
      <w:pPr>
        <w:jc w:val="both"/>
        <w:rPr>
          <w:rFonts w:ascii="Times New Roman" w:hAnsi="Times New Roman" w:cs="Times New Roman"/>
          <w:sz w:val="24"/>
          <w:szCs w:val="24"/>
        </w:rPr>
      </w:pPr>
    </w:p>
    <w:sectPr w:rsidR="00D869DB" w:rsidRPr="0032629C" w:rsidSect="0031099B">
      <w:pgSz w:w="12240" w:h="15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1912A1" w16cex:dateUtc="2025-09-15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4368D5" w16cid:durableId="464368D5"/>
  <w16cid:commentId w16cid:paraId="3A294279" w16cid:durableId="431912A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5133E"/>
    <w:multiLevelType w:val="hybridMultilevel"/>
    <w:tmpl w:val="BB484AF0"/>
    <w:lvl w:ilvl="0" w:tplc="4CCEF7D0">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8CE25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C66EE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685A3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7CD09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D6F62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0095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465E2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2286CB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E250532"/>
    <w:multiLevelType w:val="hybridMultilevel"/>
    <w:tmpl w:val="C3FACAAE"/>
    <w:lvl w:ilvl="0" w:tplc="51FCAB44">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165084"/>
    <w:multiLevelType w:val="hybridMultilevel"/>
    <w:tmpl w:val="9912EC7C"/>
    <w:lvl w:ilvl="0" w:tplc="DA34ABA8">
      <w:start w:val="1"/>
      <w:numFmt w:val="decimal"/>
      <w:lvlText w:val="(%1)"/>
      <w:lvlJc w:val="left"/>
      <w:pPr>
        <w:ind w:left="1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1CE0C7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B469D4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A626E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861ED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BDA9B9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C3669B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4E3FF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F4FFF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BD51202"/>
    <w:multiLevelType w:val="hybridMultilevel"/>
    <w:tmpl w:val="876EF026"/>
    <w:lvl w:ilvl="0" w:tplc="20CED002">
      <w:start w:val="19"/>
      <w:numFmt w:val="decimal"/>
      <w:lvlText w:val="(%1)"/>
      <w:lvlJc w:val="left"/>
      <w:pPr>
        <w:ind w:left="410" w:hanging="400"/>
      </w:pPr>
      <w:rPr>
        <w:rFonts w:hint="default"/>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4" w15:restartNumberingAfterBreak="0">
    <w:nsid w:val="42D40D2D"/>
    <w:multiLevelType w:val="hybridMultilevel"/>
    <w:tmpl w:val="ACB2D870"/>
    <w:lvl w:ilvl="0" w:tplc="A192D128">
      <w:start w:val="10"/>
      <w:numFmt w:val="decimal"/>
      <w:lvlText w:val="(%1)"/>
      <w:lvlJc w:val="left"/>
      <w:pPr>
        <w:ind w:left="410" w:hanging="400"/>
      </w:pPr>
      <w:rPr>
        <w:rFonts w:hint="default"/>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5" w15:restartNumberingAfterBreak="0">
    <w:nsid w:val="45256744"/>
    <w:multiLevelType w:val="hybridMultilevel"/>
    <w:tmpl w:val="E9BC5DFA"/>
    <w:lvl w:ilvl="0" w:tplc="D0200890">
      <w:start w:val="1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53A5B5F"/>
    <w:multiLevelType w:val="hybridMultilevel"/>
    <w:tmpl w:val="D082C7DA"/>
    <w:lvl w:ilvl="0" w:tplc="30801AEA">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7" w15:restartNumberingAfterBreak="0">
    <w:nsid w:val="558F1EAF"/>
    <w:multiLevelType w:val="hybridMultilevel"/>
    <w:tmpl w:val="954C2B0C"/>
    <w:lvl w:ilvl="0" w:tplc="FB2C656E">
      <w:start w:val="7"/>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8" w15:restartNumberingAfterBreak="0">
    <w:nsid w:val="5CED3C4E"/>
    <w:multiLevelType w:val="hybridMultilevel"/>
    <w:tmpl w:val="9558F0F6"/>
    <w:lvl w:ilvl="0" w:tplc="A4607CF0">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A4ED7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74129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54BC6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FA6F0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C4A6B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36922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78119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60DC7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02F2F0E"/>
    <w:multiLevelType w:val="hybridMultilevel"/>
    <w:tmpl w:val="CAC46C26"/>
    <w:lvl w:ilvl="0" w:tplc="488C9688">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D36714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6803D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80E01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AA3C9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74225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7EB54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AC01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9A52E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E00C9A"/>
    <w:multiLevelType w:val="hybridMultilevel"/>
    <w:tmpl w:val="583EA10E"/>
    <w:lvl w:ilvl="0" w:tplc="237EFEAC">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F44C7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A80F9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C48AA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A6E9B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C6085A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3CC9E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AA9AD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082AE4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B321C33"/>
    <w:multiLevelType w:val="hybridMultilevel"/>
    <w:tmpl w:val="123E3414"/>
    <w:lvl w:ilvl="0" w:tplc="64600D26">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5E1C4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0C68F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CA404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66D44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E2E88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05A473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45E7A6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1ECE8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1"/>
  </w:num>
  <w:num w:numId="3">
    <w:abstractNumId w:val="0"/>
  </w:num>
  <w:num w:numId="4">
    <w:abstractNumId w:val="11"/>
  </w:num>
  <w:num w:numId="5">
    <w:abstractNumId w:val="6"/>
  </w:num>
  <w:num w:numId="6">
    <w:abstractNumId w:val="7"/>
  </w:num>
  <w:num w:numId="7">
    <w:abstractNumId w:val="9"/>
  </w:num>
  <w:num w:numId="8">
    <w:abstractNumId w:val="2"/>
  </w:num>
  <w:num w:numId="9">
    <w:abstractNumId w:val="4"/>
  </w:num>
  <w:num w:numId="10">
    <w:abstractNumId w:val="3"/>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D55"/>
    <w:rsid w:val="00000980"/>
    <w:rsid w:val="00001D42"/>
    <w:rsid w:val="000140BC"/>
    <w:rsid w:val="00020D5C"/>
    <w:rsid w:val="00021495"/>
    <w:rsid w:val="00025C02"/>
    <w:rsid w:val="0003489A"/>
    <w:rsid w:val="00037261"/>
    <w:rsid w:val="000436EA"/>
    <w:rsid w:val="00046BD0"/>
    <w:rsid w:val="0005379F"/>
    <w:rsid w:val="00063735"/>
    <w:rsid w:val="00071FA6"/>
    <w:rsid w:val="000733A0"/>
    <w:rsid w:val="000777EC"/>
    <w:rsid w:val="00081730"/>
    <w:rsid w:val="00086604"/>
    <w:rsid w:val="000942F1"/>
    <w:rsid w:val="0009570B"/>
    <w:rsid w:val="000A5045"/>
    <w:rsid w:val="000C164C"/>
    <w:rsid w:val="000E4D14"/>
    <w:rsid w:val="000E79CA"/>
    <w:rsid w:val="00112508"/>
    <w:rsid w:val="0011362E"/>
    <w:rsid w:val="0012371F"/>
    <w:rsid w:val="00131DF0"/>
    <w:rsid w:val="001320BB"/>
    <w:rsid w:val="00136237"/>
    <w:rsid w:val="00136461"/>
    <w:rsid w:val="001378B1"/>
    <w:rsid w:val="00140440"/>
    <w:rsid w:val="00144302"/>
    <w:rsid w:val="00144415"/>
    <w:rsid w:val="0015559B"/>
    <w:rsid w:val="00156EB3"/>
    <w:rsid w:val="0016698F"/>
    <w:rsid w:val="00166E72"/>
    <w:rsid w:val="001721C4"/>
    <w:rsid w:val="00172ED5"/>
    <w:rsid w:val="00175FB6"/>
    <w:rsid w:val="00180543"/>
    <w:rsid w:val="0019223C"/>
    <w:rsid w:val="00195A32"/>
    <w:rsid w:val="0019670D"/>
    <w:rsid w:val="001A349D"/>
    <w:rsid w:val="001A5B55"/>
    <w:rsid w:val="001A6B2D"/>
    <w:rsid w:val="001B2E3B"/>
    <w:rsid w:val="001B690A"/>
    <w:rsid w:val="001B7899"/>
    <w:rsid w:val="001B78E5"/>
    <w:rsid w:val="001C4CB4"/>
    <w:rsid w:val="001D7F3E"/>
    <w:rsid w:val="001E35B7"/>
    <w:rsid w:val="001F54F1"/>
    <w:rsid w:val="00201DE7"/>
    <w:rsid w:val="0020230E"/>
    <w:rsid w:val="0020284B"/>
    <w:rsid w:val="002079CC"/>
    <w:rsid w:val="00217D1A"/>
    <w:rsid w:val="00217E97"/>
    <w:rsid w:val="002255A2"/>
    <w:rsid w:val="0024134D"/>
    <w:rsid w:val="00245357"/>
    <w:rsid w:val="0025385A"/>
    <w:rsid w:val="002567E6"/>
    <w:rsid w:val="00256852"/>
    <w:rsid w:val="0026016F"/>
    <w:rsid w:val="00265B89"/>
    <w:rsid w:val="00271C4F"/>
    <w:rsid w:val="00290B35"/>
    <w:rsid w:val="00294CCD"/>
    <w:rsid w:val="002A5A88"/>
    <w:rsid w:val="002B13C7"/>
    <w:rsid w:val="002B45B2"/>
    <w:rsid w:val="002B48AF"/>
    <w:rsid w:val="002E26A3"/>
    <w:rsid w:val="002E562D"/>
    <w:rsid w:val="002F5C8E"/>
    <w:rsid w:val="002F6915"/>
    <w:rsid w:val="00302EFD"/>
    <w:rsid w:val="003104BF"/>
    <w:rsid w:val="00310958"/>
    <w:rsid w:val="0031099B"/>
    <w:rsid w:val="00321108"/>
    <w:rsid w:val="00324FD9"/>
    <w:rsid w:val="00325A88"/>
    <w:rsid w:val="0032629C"/>
    <w:rsid w:val="0032690C"/>
    <w:rsid w:val="003550D5"/>
    <w:rsid w:val="0036343D"/>
    <w:rsid w:val="00373824"/>
    <w:rsid w:val="00374B79"/>
    <w:rsid w:val="0037738F"/>
    <w:rsid w:val="00381FA7"/>
    <w:rsid w:val="0039768F"/>
    <w:rsid w:val="003A1D68"/>
    <w:rsid w:val="003A7A19"/>
    <w:rsid w:val="003C2971"/>
    <w:rsid w:val="003C4865"/>
    <w:rsid w:val="003E24B8"/>
    <w:rsid w:val="003E37A6"/>
    <w:rsid w:val="003E724E"/>
    <w:rsid w:val="003F28D0"/>
    <w:rsid w:val="004127D4"/>
    <w:rsid w:val="00427821"/>
    <w:rsid w:val="00432BE8"/>
    <w:rsid w:val="0043406A"/>
    <w:rsid w:val="0043484D"/>
    <w:rsid w:val="00434A06"/>
    <w:rsid w:val="0045358A"/>
    <w:rsid w:val="00464BEC"/>
    <w:rsid w:val="00465227"/>
    <w:rsid w:val="0046574B"/>
    <w:rsid w:val="004755FB"/>
    <w:rsid w:val="00482FB4"/>
    <w:rsid w:val="004A1B8F"/>
    <w:rsid w:val="004A3407"/>
    <w:rsid w:val="004B33B8"/>
    <w:rsid w:val="004C0D01"/>
    <w:rsid w:val="004C123E"/>
    <w:rsid w:val="004C3F65"/>
    <w:rsid w:val="004C5071"/>
    <w:rsid w:val="004C61FE"/>
    <w:rsid w:val="004D7C46"/>
    <w:rsid w:val="004E1626"/>
    <w:rsid w:val="004E4E9B"/>
    <w:rsid w:val="00505568"/>
    <w:rsid w:val="0050611A"/>
    <w:rsid w:val="00506387"/>
    <w:rsid w:val="00506E47"/>
    <w:rsid w:val="00515444"/>
    <w:rsid w:val="005175A6"/>
    <w:rsid w:val="00525583"/>
    <w:rsid w:val="00525C6D"/>
    <w:rsid w:val="005265E4"/>
    <w:rsid w:val="005314A7"/>
    <w:rsid w:val="005409A8"/>
    <w:rsid w:val="0054304D"/>
    <w:rsid w:val="00551C2F"/>
    <w:rsid w:val="00557263"/>
    <w:rsid w:val="005739D5"/>
    <w:rsid w:val="00577786"/>
    <w:rsid w:val="00581E7F"/>
    <w:rsid w:val="005865F8"/>
    <w:rsid w:val="005908CC"/>
    <w:rsid w:val="00592E1F"/>
    <w:rsid w:val="00593A17"/>
    <w:rsid w:val="00593DD8"/>
    <w:rsid w:val="005A77B9"/>
    <w:rsid w:val="005A7F52"/>
    <w:rsid w:val="005B1E15"/>
    <w:rsid w:val="005B5106"/>
    <w:rsid w:val="005C0A1B"/>
    <w:rsid w:val="005C3C1F"/>
    <w:rsid w:val="005C49FF"/>
    <w:rsid w:val="005C7989"/>
    <w:rsid w:val="005D0AEB"/>
    <w:rsid w:val="005F170C"/>
    <w:rsid w:val="005F1A62"/>
    <w:rsid w:val="005F2FC0"/>
    <w:rsid w:val="00610975"/>
    <w:rsid w:val="00615BE1"/>
    <w:rsid w:val="006321D8"/>
    <w:rsid w:val="00633F09"/>
    <w:rsid w:val="006358EA"/>
    <w:rsid w:val="0064334D"/>
    <w:rsid w:val="006507D5"/>
    <w:rsid w:val="00655B6D"/>
    <w:rsid w:val="00657CA2"/>
    <w:rsid w:val="006674C6"/>
    <w:rsid w:val="00676B3F"/>
    <w:rsid w:val="00691ECA"/>
    <w:rsid w:val="00692C3F"/>
    <w:rsid w:val="006B306E"/>
    <w:rsid w:val="006B6E4C"/>
    <w:rsid w:val="006B7B1B"/>
    <w:rsid w:val="006C6195"/>
    <w:rsid w:val="006D2E9E"/>
    <w:rsid w:val="006E276B"/>
    <w:rsid w:val="006E5D55"/>
    <w:rsid w:val="006F62F2"/>
    <w:rsid w:val="006F6FF9"/>
    <w:rsid w:val="00705259"/>
    <w:rsid w:val="007339B1"/>
    <w:rsid w:val="00742D2A"/>
    <w:rsid w:val="00747D15"/>
    <w:rsid w:val="00750605"/>
    <w:rsid w:val="00753097"/>
    <w:rsid w:val="007573ED"/>
    <w:rsid w:val="007626E3"/>
    <w:rsid w:val="00770908"/>
    <w:rsid w:val="00773F8B"/>
    <w:rsid w:val="0078002D"/>
    <w:rsid w:val="00784C65"/>
    <w:rsid w:val="00785155"/>
    <w:rsid w:val="00787E3E"/>
    <w:rsid w:val="007A1B8E"/>
    <w:rsid w:val="007B1024"/>
    <w:rsid w:val="007B3215"/>
    <w:rsid w:val="007B5E40"/>
    <w:rsid w:val="007B6D80"/>
    <w:rsid w:val="00821B6F"/>
    <w:rsid w:val="008300FD"/>
    <w:rsid w:val="00835FD4"/>
    <w:rsid w:val="00840844"/>
    <w:rsid w:val="00850F5E"/>
    <w:rsid w:val="00852D0B"/>
    <w:rsid w:val="008817D8"/>
    <w:rsid w:val="00881A27"/>
    <w:rsid w:val="008A7DF6"/>
    <w:rsid w:val="008B0CAE"/>
    <w:rsid w:val="008B72B1"/>
    <w:rsid w:val="008D5D3B"/>
    <w:rsid w:val="008D6D3C"/>
    <w:rsid w:val="008F1344"/>
    <w:rsid w:val="008F2549"/>
    <w:rsid w:val="008F31B1"/>
    <w:rsid w:val="008F540B"/>
    <w:rsid w:val="009041D7"/>
    <w:rsid w:val="0090505D"/>
    <w:rsid w:val="009531AD"/>
    <w:rsid w:val="00970A5E"/>
    <w:rsid w:val="009750A3"/>
    <w:rsid w:val="00976BC0"/>
    <w:rsid w:val="00983A3E"/>
    <w:rsid w:val="00991608"/>
    <w:rsid w:val="009A067C"/>
    <w:rsid w:val="009A0A66"/>
    <w:rsid w:val="009A7BEF"/>
    <w:rsid w:val="009B35C5"/>
    <w:rsid w:val="009B3F87"/>
    <w:rsid w:val="009B624E"/>
    <w:rsid w:val="009C5F0A"/>
    <w:rsid w:val="009D2BFC"/>
    <w:rsid w:val="009E24A5"/>
    <w:rsid w:val="009E541F"/>
    <w:rsid w:val="009E7055"/>
    <w:rsid w:val="009E7B9A"/>
    <w:rsid w:val="00A04077"/>
    <w:rsid w:val="00A06FBF"/>
    <w:rsid w:val="00A13CF4"/>
    <w:rsid w:val="00A1594C"/>
    <w:rsid w:val="00A359A4"/>
    <w:rsid w:val="00A40059"/>
    <w:rsid w:val="00A462C6"/>
    <w:rsid w:val="00A67BF5"/>
    <w:rsid w:val="00A86940"/>
    <w:rsid w:val="00AA7B1A"/>
    <w:rsid w:val="00AB36F1"/>
    <w:rsid w:val="00AC73E5"/>
    <w:rsid w:val="00AD141C"/>
    <w:rsid w:val="00AE057C"/>
    <w:rsid w:val="00AF7CA4"/>
    <w:rsid w:val="00B143BE"/>
    <w:rsid w:val="00B14AFD"/>
    <w:rsid w:val="00B215C6"/>
    <w:rsid w:val="00B21E30"/>
    <w:rsid w:val="00B307F7"/>
    <w:rsid w:val="00B31D76"/>
    <w:rsid w:val="00B32C5F"/>
    <w:rsid w:val="00B34D00"/>
    <w:rsid w:val="00B4064E"/>
    <w:rsid w:val="00B46EBF"/>
    <w:rsid w:val="00B52F11"/>
    <w:rsid w:val="00B5570D"/>
    <w:rsid w:val="00B63FEE"/>
    <w:rsid w:val="00B67A43"/>
    <w:rsid w:val="00B67E82"/>
    <w:rsid w:val="00B7586A"/>
    <w:rsid w:val="00B778DB"/>
    <w:rsid w:val="00B9495C"/>
    <w:rsid w:val="00BA131A"/>
    <w:rsid w:val="00BB0BE5"/>
    <w:rsid w:val="00BB160C"/>
    <w:rsid w:val="00BB5E15"/>
    <w:rsid w:val="00BC496E"/>
    <w:rsid w:val="00BC5034"/>
    <w:rsid w:val="00BC70BC"/>
    <w:rsid w:val="00BE3565"/>
    <w:rsid w:val="00BE6ECD"/>
    <w:rsid w:val="00C21D5A"/>
    <w:rsid w:val="00C228A6"/>
    <w:rsid w:val="00C333B7"/>
    <w:rsid w:val="00C34538"/>
    <w:rsid w:val="00C552D5"/>
    <w:rsid w:val="00C62324"/>
    <w:rsid w:val="00C63BBF"/>
    <w:rsid w:val="00C65537"/>
    <w:rsid w:val="00C7571E"/>
    <w:rsid w:val="00C80731"/>
    <w:rsid w:val="00C86FDF"/>
    <w:rsid w:val="00C87378"/>
    <w:rsid w:val="00C979C5"/>
    <w:rsid w:val="00CA13F6"/>
    <w:rsid w:val="00CA2067"/>
    <w:rsid w:val="00CA6999"/>
    <w:rsid w:val="00CB0E8E"/>
    <w:rsid w:val="00CB182F"/>
    <w:rsid w:val="00CC2B74"/>
    <w:rsid w:val="00CC6A3A"/>
    <w:rsid w:val="00CD1227"/>
    <w:rsid w:val="00CD1BD6"/>
    <w:rsid w:val="00CD4865"/>
    <w:rsid w:val="00CD6C67"/>
    <w:rsid w:val="00CE7DAD"/>
    <w:rsid w:val="00CF0580"/>
    <w:rsid w:val="00D2043E"/>
    <w:rsid w:val="00D214C7"/>
    <w:rsid w:val="00D318C3"/>
    <w:rsid w:val="00D419BC"/>
    <w:rsid w:val="00D41C6F"/>
    <w:rsid w:val="00D44D59"/>
    <w:rsid w:val="00D5058A"/>
    <w:rsid w:val="00D50C2F"/>
    <w:rsid w:val="00D575A0"/>
    <w:rsid w:val="00D5776D"/>
    <w:rsid w:val="00D6219E"/>
    <w:rsid w:val="00D64FBE"/>
    <w:rsid w:val="00D67FD6"/>
    <w:rsid w:val="00D72DFA"/>
    <w:rsid w:val="00D7487A"/>
    <w:rsid w:val="00D804AB"/>
    <w:rsid w:val="00D869DB"/>
    <w:rsid w:val="00D9297F"/>
    <w:rsid w:val="00D939B1"/>
    <w:rsid w:val="00D95010"/>
    <w:rsid w:val="00DA5E5B"/>
    <w:rsid w:val="00DB27C5"/>
    <w:rsid w:val="00DC5F98"/>
    <w:rsid w:val="00DE4F5F"/>
    <w:rsid w:val="00DE5D31"/>
    <w:rsid w:val="00DF2EC6"/>
    <w:rsid w:val="00DF318D"/>
    <w:rsid w:val="00DF378C"/>
    <w:rsid w:val="00DF4D27"/>
    <w:rsid w:val="00E04025"/>
    <w:rsid w:val="00E04358"/>
    <w:rsid w:val="00E05EAF"/>
    <w:rsid w:val="00E15D62"/>
    <w:rsid w:val="00E1711F"/>
    <w:rsid w:val="00E2065A"/>
    <w:rsid w:val="00E22A30"/>
    <w:rsid w:val="00E23412"/>
    <w:rsid w:val="00E23774"/>
    <w:rsid w:val="00E25050"/>
    <w:rsid w:val="00E3552E"/>
    <w:rsid w:val="00E44F9B"/>
    <w:rsid w:val="00E510F6"/>
    <w:rsid w:val="00E514C6"/>
    <w:rsid w:val="00E619B2"/>
    <w:rsid w:val="00E64AFE"/>
    <w:rsid w:val="00E801F7"/>
    <w:rsid w:val="00E959B0"/>
    <w:rsid w:val="00EA5F7C"/>
    <w:rsid w:val="00EB1FEF"/>
    <w:rsid w:val="00EB4E22"/>
    <w:rsid w:val="00EB5E1F"/>
    <w:rsid w:val="00EB780D"/>
    <w:rsid w:val="00EC26E3"/>
    <w:rsid w:val="00ED26E6"/>
    <w:rsid w:val="00ED26F1"/>
    <w:rsid w:val="00EE1CFC"/>
    <w:rsid w:val="00EE22BF"/>
    <w:rsid w:val="00EE7D1D"/>
    <w:rsid w:val="00F01B4C"/>
    <w:rsid w:val="00F0629B"/>
    <w:rsid w:val="00F06546"/>
    <w:rsid w:val="00F27DF5"/>
    <w:rsid w:val="00F31365"/>
    <w:rsid w:val="00F36DA1"/>
    <w:rsid w:val="00F50DEA"/>
    <w:rsid w:val="00F6178F"/>
    <w:rsid w:val="00F701F0"/>
    <w:rsid w:val="00F70CDF"/>
    <w:rsid w:val="00F86D40"/>
    <w:rsid w:val="00F90DB6"/>
    <w:rsid w:val="00FA10AB"/>
    <w:rsid w:val="00FA3654"/>
    <w:rsid w:val="00FA4B17"/>
    <w:rsid w:val="00FB2E36"/>
    <w:rsid w:val="00FC0CF3"/>
    <w:rsid w:val="00FC341E"/>
    <w:rsid w:val="00FC77B9"/>
    <w:rsid w:val="00FD6C32"/>
    <w:rsid w:val="00FE091A"/>
    <w:rsid w:val="00FE3A41"/>
    <w:rsid w:val="00FE5FD2"/>
    <w:rsid w:val="00FF31A4"/>
    <w:rsid w:val="00FF4A4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9073"/>
  <w15:docId w15:val="{7568EF88-5BD7-4562-A205-1DD97D8B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3ED"/>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6E5D55"/>
    <w:rPr>
      <w:sz w:val="16"/>
      <w:szCs w:val="16"/>
    </w:rPr>
  </w:style>
  <w:style w:type="paragraph" w:styleId="Tekstkomentara">
    <w:name w:val="annotation text"/>
    <w:basedOn w:val="Normal"/>
    <w:link w:val="TekstkomentaraChar"/>
    <w:uiPriority w:val="99"/>
    <w:unhideWhenUsed/>
    <w:rsid w:val="006E5D55"/>
    <w:pPr>
      <w:spacing w:line="240" w:lineRule="auto"/>
    </w:pPr>
    <w:rPr>
      <w:sz w:val="20"/>
      <w:szCs w:val="20"/>
    </w:rPr>
  </w:style>
  <w:style w:type="character" w:customStyle="1" w:styleId="TekstkomentaraChar">
    <w:name w:val="Tekst komentara Char"/>
    <w:basedOn w:val="Zadanifontodlomka"/>
    <w:link w:val="Tekstkomentara"/>
    <w:uiPriority w:val="99"/>
    <w:rsid w:val="006E5D55"/>
    <w:rPr>
      <w:sz w:val="20"/>
      <w:szCs w:val="20"/>
    </w:rPr>
  </w:style>
  <w:style w:type="paragraph" w:styleId="Predmetkomentara">
    <w:name w:val="annotation subject"/>
    <w:basedOn w:val="Tekstkomentara"/>
    <w:next w:val="Tekstkomentara"/>
    <w:link w:val="PredmetkomentaraChar"/>
    <w:uiPriority w:val="99"/>
    <w:semiHidden/>
    <w:unhideWhenUsed/>
    <w:rsid w:val="006E5D55"/>
    <w:rPr>
      <w:b/>
      <w:bCs/>
    </w:rPr>
  </w:style>
  <w:style w:type="character" w:customStyle="1" w:styleId="PredmetkomentaraChar">
    <w:name w:val="Predmet komentara Char"/>
    <w:basedOn w:val="TekstkomentaraChar"/>
    <w:link w:val="Predmetkomentara"/>
    <w:uiPriority w:val="99"/>
    <w:semiHidden/>
    <w:rsid w:val="006E5D55"/>
    <w:rPr>
      <w:b/>
      <w:bCs/>
      <w:sz w:val="20"/>
      <w:szCs w:val="20"/>
    </w:rPr>
  </w:style>
  <w:style w:type="paragraph" w:styleId="Tekstbalonia">
    <w:name w:val="Balloon Text"/>
    <w:basedOn w:val="Normal"/>
    <w:link w:val="TekstbaloniaChar"/>
    <w:uiPriority w:val="99"/>
    <w:semiHidden/>
    <w:unhideWhenUsed/>
    <w:rsid w:val="006E5D5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E5D55"/>
    <w:rPr>
      <w:rFonts w:ascii="Tahoma" w:hAnsi="Tahoma" w:cs="Tahoma"/>
      <w:sz w:val="16"/>
      <w:szCs w:val="16"/>
    </w:rPr>
  </w:style>
  <w:style w:type="paragraph" w:styleId="Odlomakpopisa">
    <w:name w:val="List Paragraph"/>
    <w:basedOn w:val="Normal"/>
    <w:uiPriority w:val="34"/>
    <w:qFormat/>
    <w:rsid w:val="00835FD4"/>
    <w:pPr>
      <w:ind w:left="720"/>
      <w:contextualSpacing/>
    </w:pPr>
  </w:style>
  <w:style w:type="paragraph" w:customStyle="1" w:styleId="box473902">
    <w:name w:val="box_473902"/>
    <w:basedOn w:val="Normal"/>
    <w:rsid w:val="00581E7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zija">
    <w:name w:val="Revision"/>
    <w:hidden/>
    <w:uiPriority w:val="99"/>
    <w:semiHidden/>
    <w:rsid w:val="00374B79"/>
    <w:pPr>
      <w:spacing w:after="0" w:line="240" w:lineRule="auto"/>
    </w:pPr>
    <w:rPr>
      <w:lang w:val="hr-HR"/>
    </w:rPr>
  </w:style>
  <w:style w:type="character" w:styleId="Hiperveza">
    <w:name w:val="Hyperlink"/>
    <w:basedOn w:val="Zadanifontodlomka"/>
    <w:uiPriority w:val="99"/>
    <w:unhideWhenUsed/>
    <w:rsid w:val="00B5570D"/>
    <w:rPr>
      <w:color w:val="0563C1" w:themeColor="hyperlink"/>
      <w:u w:val="single"/>
    </w:rPr>
  </w:style>
  <w:style w:type="character" w:customStyle="1" w:styleId="UnresolvedMention1">
    <w:name w:val="Unresolved Mention1"/>
    <w:basedOn w:val="Zadanifontodlomka"/>
    <w:uiPriority w:val="99"/>
    <w:semiHidden/>
    <w:unhideWhenUsed/>
    <w:rsid w:val="00B55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144">
      <w:bodyDiv w:val="1"/>
      <w:marLeft w:val="0"/>
      <w:marRight w:val="0"/>
      <w:marTop w:val="0"/>
      <w:marBottom w:val="0"/>
      <w:divBdr>
        <w:top w:val="none" w:sz="0" w:space="0" w:color="auto"/>
        <w:left w:val="none" w:sz="0" w:space="0" w:color="auto"/>
        <w:bottom w:val="none" w:sz="0" w:space="0" w:color="auto"/>
        <w:right w:val="none" w:sz="0" w:space="0" w:color="auto"/>
      </w:divBdr>
    </w:div>
    <w:div w:id="553539755">
      <w:bodyDiv w:val="1"/>
      <w:marLeft w:val="0"/>
      <w:marRight w:val="0"/>
      <w:marTop w:val="0"/>
      <w:marBottom w:val="0"/>
      <w:divBdr>
        <w:top w:val="none" w:sz="0" w:space="0" w:color="auto"/>
        <w:left w:val="none" w:sz="0" w:space="0" w:color="auto"/>
        <w:bottom w:val="none" w:sz="0" w:space="0" w:color="auto"/>
        <w:right w:val="none" w:sz="0" w:space="0" w:color="auto"/>
      </w:divBdr>
    </w:div>
    <w:div w:id="1227571632">
      <w:bodyDiv w:val="1"/>
      <w:marLeft w:val="0"/>
      <w:marRight w:val="0"/>
      <w:marTop w:val="0"/>
      <w:marBottom w:val="0"/>
      <w:divBdr>
        <w:top w:val="none" w:sz="0" w:space="0" w:color="auto"/>
        <w:left w:val="none" w:sz="0" w:space="0" w:color="auto"/>
        <w:bottom w:val="none" w:sz="0" w:space="0" w:color="auto"/>
        <w:right w:val="none" w:sz="0" w:space="0" w:color="auto"/>
      </w:divBdr>
    </w:div>
    <w:div w:id="1294290793">
      <w:bodyDiv w:val="1"/>
      <w:marLeft w:val="0"/>
      <w:marRight w:val="0"/>
      <w:marTop w:val="0"/>
      <w:marBottom w:val="0"/>
      <w:divBdr>
        <w:top w:val="none" w:sz="0" w:space="0" w:color="auto"/>
        <w:left w:val="none" w:sz="0" w:space="0" w:color="auto"/>
        <w:bottom w:val="none" w:sz="0" w:space="0" w:color="auto"/>
        <w:right w:val="none" w:sz="0" w:space="0" w:color="auto"/>
      </w:divBdr>
    </w:div>
    <w:div w:id="1488589180">
      <w:bodyDiv w:val="1"/>
      <w:marLeft w:val="0"/>
      <w:marRight w:val="0"/>
      <w:marTop w:val="0"/>
      <w:marBottom w:val="0"/>
      <w:divBdr>
        <w:top w:val="none" w:sz="0" w:space="0" w:color="auto"/>
        <w:left w:val="none" w:sz="0" w:space="0" w:color="auto"/>
        <w:bottom w:val="none" w:sz="0" w:space="0" w:color="auto"/>
        <w:right w:val="none" w:sz="0" w:space="0" w:color="auto"/>
      </w:divBdr>
    </w:div>
    <w:div w:id="1709531377">
      <w:bodyDiv w:val="1"/>
      <w:marLeft w:val="0"/>
      <w:marRight w:val="0"/>
      <w:marTop w:val="0"/>
      <w:marBottom w:val="0"/>
      <w:divBdr>
        <w:top w:val="none" w:sz="0" w:space="0" w:color="auto"/>
        <w:left w:val="none" w:sz="0" w:space="0" w:color="auto"/>
        <w:bottom w:val="none" w:sz="0" w:space="0" w:color="auto"/>
        <w:right w:val="none" w:sz="0" w:space="0" w:color="auto"/>
      </w:divBdr>
    </w:div>
    <w:div w:id="1886679060">
      <w:bodyDiv w:val="1"/>
      <w:marLeft w:val="0"/>
      <w:marRight w:val="0"/>
      <w:marTop w:val="0"/>
      <w:marBottom w:val="0"/>
      <w:divBdr>
        <w:top w:val="none" w:sz="0" w:space="0" w:color="auto"/>
        <w:left w:val="none" w:sz="0" w:space="0" w:color="auto"/>
        <w:bottom w:val="none" w:sz="0" w:space="0" w:color="auto"/>
        <w:right w:val="none" w:sz="0" w:space="0" w:color="auto"/>
      </w:divBdr>
    </w:div>
    <w:div w:id="2093769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AZJMDCZ6QSYZ-1849078857-44783</_dlc_DocId>
    <_dlc_DocIdUrl xmlns="a494813a-d0d8-4dad-94cb-0d196f36ba15">
      <Url>https://ekoordinacije.vlada.hr/koordinacija-gospodarstvo/_layouts/15/DocIdRedir.aspx?ID=AZJMDCZ6QSYZ-1849078857-44783</Url>
      <Description>AZJMDCZ6QSYZ-1849078857-44783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F51F4-330C-4B1E-BDFD-6EEFCF1FE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58EC9-768B-4D0A-9107-4055568F8AC9}">
  <ds:schemaRefs>
    <ds:schemaRef ds:uri="http://schemas.microsoft.com/sharepoint/events"/>
  </ds:schemaRefs>
</ds:datastoreItem>
</file>

<file path=customXml/itemProps3.xml><?xml version="1.0" encoding="utf-8"?>
<ds:datastoreItem xmlns:ds="http://schemas.openxmlformats.org/officeDocument/2006/customXml" ds:itemID="{F9BC26C1-116A-4E87-BDD9-77B331D69F12}">
  <ds:schemaRefs>
    <ds:schemaRef ds:uri="http://schemas.microsoft.com/sharepoint/v3/contenttype/forms"/>
  </ds:schemaRefs>
</ds:datastoreItem>
</file>

<file path=customXml/itemProps4.xml><?xml version="1.0" encoding="utf-8"?>
<ds:datastoreItem xmlns:ds="http://schemas.openxmlformats.org/officeDocument/2006/customXml" ds:itemID="{3F589E20-B698-4B23-A422-FE43C75A53A3}">
  <ds:schemaRef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AB7F99EE-AB68-407E-94C5-AF6BCB1A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2253</Words>
  <Characters>12848</Characters>
  <Application>Microsoft Office Word</Application>
  <DocSecurity>0</DocSecurity>
  <Lines>107</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Komperg d.o.o.</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Silvija Bartolec</cp:lastModifiedBy>
  <cp:revision>2</cp:revision>
  <cp:lastPrinted>2025-09-12T15:36:00Z</cp:lastPrinted>
  <dcterms:created xsi:type="dcterms:W3CDTF">2025-09-19T13:05:00Z</dcterms:created>
  <dcterms:modified xsi:type="dcterms:W3CDTF">2025-09-19T13:05:00Z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d5e3d7a5-479c-4ad5-8549-74671de21166</vt:lpwstr>
  </property>
</Properties>
</file>