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1A78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22513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F9F3D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7522B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5ABE3" w14:textId="77777777" w:rsidR="003D5C8D" w:rsidRPr="003D5C8D" w:rsidRDefault="003D5C8D" w:rsidP="003D5C8D">
      <w:pPr>
        <w:jc w:val="center"/>
        <w:rPr>
          <w:rFonts w:ascii="Calibri" w:eastAsia="Calibri" w:hAnsi="Calibri" w:cs="Times New Roman"/>
        </w:rPr>
      </w:pPr>
      <w:r w:rsidRPr="003D5C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D5C8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3B33F22" wp14:editId="6E89F016">
            <wp:extent cx="504825" cy="685800"/>
            <wp:effectExtent l="0" t="0" r="9525" b="0"/>
            <wp:docPr id="1260469158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69158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8D">
        <w:rPr>
          <w:rFonts w:ascii="Calibri" w:eastAsia="Calibri" w:hAnsi="Calibri" w:cs="Times New Roman"/>
        </w:rPr>
        <w:fldChar w:fldCharType="begin"/>
      </w:r>
      <w:r w:rsidRPr="003D5C8D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3D5C8D">
        <w:rPr>
          <w:rFonts w:ascii="Calibri" w:eastAsia="Calibri" w:hAnsi="Calibri" w:cs="Times New Roman"/>
        </w:rPr>
        <w:fldChar w:fldCharType="end"/>
      </w:r>
    </w:p>
    <w:p w14:paraId="303FF61D" w14:textId="3FEE6717" w:rsidR="003D5C8D" w:rsidRPr="003D5C8D" w:rsidRDefault="003D5C8D" w:rsidP="003D5C8D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</w:t>
      </w:r>
      <w:r w:rsidRPr="003D5C8D">
        <w:rPr>
          <w:rFonts w:ascii="Times New Roman" w:eastAsia="Calibri" w:hAnsi="Times New Roman" w:cs="Times New Roman"/>
          <w:sz w:val="28"/>
        </w:rPr>
        <w:t>VLADA REPUBLIKE HRVATSKE</w:t>
      </w:r>
    </w:p>
    <w:p w14:paraId="77FE0AA8" w14:textId="444DB540" w:rsidR="003D5C8D" w:rsidRDefault="003D5C8D" w:rsidP="003D5C8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5C8D">
        <w:rPr>
          <w:rFonts w:ascii="Times New Roman" w:eastAsia="Calibri" w:hAnsi="Times New Roman" w:cs="Times New Roman"/>
          <w:sz w:val="24"/>
          <w:szCs w:val="24"/>
        </w:rPr>
        <w:t>Zagreb,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D5C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r w:rsidRPr="003D5C8D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7E0CB5E7" w14:textId="77777777" w:rsidR="003D5C8D" w:rsidRPr="003D5C8D" w:rsidRDefault="003D5C8D" w:rsidP="003D5C8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EBB9F4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C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D5C8D" w:rsidRPr="003D5C8D" w14:paraId="7BC09813" w14:textId="77777777" w:rsidTr="00F52130">
        <w:tc>
          <w:tcPr>
            <w:tcW w:w="1951" w:type="dxa"/>
            <w:shd w:val="clear" w:color="auto" w:fill="auto"/>
          </w:tcPr>
          <w:p w14:paraId="5949A745" w14:textId="77777777" w:rsidR="003D5C8D" w:rsidRPr="003D5C8D" w:rsidRDefault="003D5C8D" w:rsidP="003D5C8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D5C8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3D5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9A2F5E7" w14:textId="77777777" w:rsidR="003D5C8D" w:rsidRPr="003D5C8D" w:rsidRDefault="003D5C8D" w:rsidP="003D5C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regionalnoga razvoja i fondova Europske unije</w:t>
            </w:r>
          </w:p>
        </w:tc>
      </w:tr>
    </w:tbl>
    <w:p w14:paraId="2697062B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C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D5C8D" w:rsidRPr="003D5C8D" w14:paraId="067F556B" w14:textId="77777777" w:rsidTr="00F52130">
        <w:trPr>
          <w:trHeight w:val="858"/>
        </w:trPr>
        <w:tc>
          <w:tcPr>
            <w:tcW w:w="1951" w:type="dxa"/>
            <w:shd w:val="clear" w:color="auto" w:fill="auto"/>
          </w:tcPr>
          <w:p w14:paraId="0AD45D71" w14:textId="77777777" w:rsidR="003D5C8D" w:rsidRPr="003D5C8D" w:rsidRDefault="003D5C8D" w:rsidP="003D5C8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C8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3D5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1165E9" w14:textId="568C4752" w:rsidR="003D5C8D" w:rsidRPr="003D5C8D" w:rsidRDefault="003D5C8D" w:rsidP="003D5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zaključka o davanju potpore projektu obnove vanjske kamene fasade župne crkve sv. Petra i Pavla</w:t>
            </w:r>
          </w:p>
        </w:tc>
      </w:tr>
    </w:tbl>
    <w:p w14:paraId="5DFC9F12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C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F6F4E08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1503D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F2ECD8" w14:textId="77777777" w:rsidR="003D5C8D" w:rsidRPr="003D5C8D" w:rsidRDefault="003D5C8D" w:rsidP="003D5C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676BF" w14:textId="77777777" w:rsidR="003D5C8D" w:rsidRDefault="003D5C8D" w:rsidP="003D5C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CC6094" w14:textId="77777777" w:rsidR="003D5C8D" w:rsidRDefault="003D5C8D" w:rsidP="003D5C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3682E1" w14:textId="77777777" w:rsidR="003D5C8D" w:rsidRDefault="003D5C8D" w:rsidP="003D5C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9C06F9" w14:textId="77777777" w:rsidR="003D5C8D" w:rsidRDefault="003D5C8D" w:rsidP="003D5C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EF281C" w14:textId="77777777" w:rsidR="003D5C8D" w:rsidRDefault="003D5C8D" w:rsidP="003D5C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8EDD31" w14:textId="77777777" w:rsidR="003D5C8D" w:rsidRPr="003D5C8D" w:rsidRDefault="003D5C8D" w:rsidP="003D5C8D">
      <w:pPr>
        <w:spacing w:after="200" w:line="276" w:lineRule="auto"/>
        <w:rPr>
          <w:rFonts w:ascii="Calibri" w:eastAsia="Calibri" w:hAnsi="Calibri" w:cs="Times New Roman"/>
        </w:rPr>
      </w:pPr>
    </w:p>
    <w:p w14:paraId="5F366011" w14:textId="77777777" w:rsidR="003D5C8D" w:rsidRPr="003D5C8D" w:rsidRDefault="003D5C8D" w:rsidP="003D5C8D">
      <w:pPr>
        <w:spacing w:after="200" w:line="276" w:lineRule="auto"/>
        <w:rPr>
          <w:rFonts w:ascii="Calibri" w:eastAsia="Calibri" w:hAnsi="Calibri" w:cs="Times New Roman"/>
        </w:rPr>
      </w:pPr>
    </w:p>
    <w:p w14:paraId="44104E7B" w14:textId="77777777" w:rsidR="003D5C8D" w:rsidRPr="003D5C8D" w:rsidRDefault="003D5C8D" w:rsidP="003D5C8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3D5C8D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09FAA83" w14:textId="6EA6F976" w:rsidR="003D5C8D" w:rsidRPr="003D5C8D" w:rsidRDefault="003D5C8D" w:rsidP="003D5C8D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eastAsia="Calibri" w:hAnsi="Times New Roman" w:cs="Times New Roman"/>
          <w:color w:val="404040"/>
          <w:spacing w:val="20"/>
          <w:sz w:val="20"/>
        </w:rPr>
      </w:pPr>
    </w:p>
    <w:p w14:paraId="485D37A9" w14:textId="77777777" w:rsidR="003D5C8D" w:rsidRPr="003D5C8D" w:rsidRDefault="003D5C8D" w:rsidP="003D5C8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3B2D2097" w14:textId="77777777" w:rsidR="003D5C8D" w:rsidRPr="003D5C8D" w:rsidRDefault="003D5C8D" w:rsidP="003D5C8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5A970B45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 xml:space="preserve">31. stavka 3. Zakona o Vladi Republike Hrvatske („Narodne novine“, br. </w:t>
      </w:r>
      <w:r w:rsidRPr="003E7490">
        <w:rPr>
          <w:rFonts w:ascii="Times New Roman" w:hAnsi="Times New Roman" w:cs="Times New Roman"/>
          <w:sz w:val="24"/>
          <w:szCs w:val="24"/>
        </w:rPr>
        <w:t>150/11, 119/14, 93/16, 116/18, 80/22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E7490">
        <w:rPr>
          <w:rFonts w:ascii="Times New Roman" w:hAnsi="Times New Roman" w:cs="Times New Roman"/>
          <w:sz w:val="24"/>
          <w:szCs w:val="24"/>
        </w:rPr>
        <w:t xml:space="preserve"> 78/24</w:t>
      </w:r>
      <w:r>
        <w:rPr>
          <w:rFonts w:ascii="Times New Roman" w:hAnsi="Times New Roman" w:cs="Times New Roman"/>
          <w:sz w:val="24"/>
          <w:szCs w:val="24"/>
        </w:rPr>
        <w:t>), Vlada Republike Hrvatske je na sjednici održanoj _________________2025. godine donijela</w:t>
      </w:r>
    </w:p>
    <w:p w14:paraId="6F9829AF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413B0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41D2E" w14:textId="77777777" w:rsidR="000F1FCC" w:rsidRPr="003E7490" w:rsidRDefault="000F1FCC" w:rsidP="000F1FCC">
      <w:pPr>
        <w:rPr>
          <w:rFonts w:ascii="Times New Roman" w:hAnsi="Times New Roman" w:cs="Times New Roman"/>
          <w:sz w:val="24"/>
          <w:szCs w:val="24"/>
        </w:rPr>
      </w:pPr>
    </w:p>
    <w:p w14:paraId="34104A2C" w14:textId="77777777" w:rsidR="000F1FCC" w:rsidRDefault="000F1FCC" w:rsidP="000F1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490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FFA595E" w14:textId="77777777" w:rsidR="000F1FCC" w:rsidRPr="003E7490" w:rsidRDefault="000F1FCC" w:rsidP="000F1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34DC0" w14:textId="77777777" w:rsidR="000F1FCC" w:rsidRPr="003E7490" w:rsidRDefault="000F1FCC" w:rsidP="000F1FCC">
      <w:pPr>
        <w:rPr>
          <w:rFonts w:ascii="Times New Roman" w:hAnsi="Times New Roman" w:cs="Times New Roman"/>
          <w:sz w:val="24"/>
          <w:szCs w:val="24"/>
        </w:rPr>
      </w:pPr>
    </w:p>
    <w:p w14:paraId="1B0AC074" w14:textId="77777777" w:rsidR="000F1FCC" w:rsidRDefault="000F1FCC" w:rsidP="000F1F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Vlada Republike Hrvatske podržava projekt obnove vanjske kamene fasade župne crkve sv. Petra i Pavla u Gvozdu.</w:t>
      </w:r>
    </w:p>
    <w:p w14:paraId="0685E5CE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DC422" w14:textId="7114C2E8" w:rsidR="000F1FCC" w:rsidRDefault="000F1FCC" w:rsidP="000F1F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E7490">
        <w:rPr>
          <w:rFonts w:ascii="Times New Roman" w:hAnsi="Times New Roman" w:cs="Times New Roman"/>
          <w:sz w:val="24"/>
          <w:szCs w:val="24"/>
        </w:rPr>
        <w:t xml:space="preserve">redstva za financiranje projekta iz točke 1. ovog Zaključka </w:t>
      </w:r>
      <w:bookmarkStart w:id="0" w:name="_GoBack"/>
      <w:bookmarkEnd w:id="0"/>
      <w:r w:rsidRPr="003E7490">
        <w:rPr>
          <w:rFonts w:ascii="Times New Roman" w:hAnsi="Times New Roman" w:cs="Times New Roman"/>
          <w:sz w:val="24"/>
          <w:szCs w:val="24"/>
        </w:rPr>
        <w:t>osigurat će se u Državnom proračunu Republike Hrvatske na razdjelu Ministarstva regionalnoga razvoja i fondova Europske unije.</w:t>
      </w:r>
    </w:p>
    <w:p w14:paraId="45EA4450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B837C" w14:textId="77777777" w:rsidR="000F1FCC" w:rsidRDefault="000F1FCC" w:rsidP="000F1F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Za provedbu ovog Zaključka zadužuje se Ministarstvo regionalnoga razvoja i fondova Europske unije.</w:t>
      </w:r>
    </w:p>
    <w:p w14:paraId="36FFFE65" w14:textId="77777777" w:rsidR="000F1FCC" w:rsidRPr="003E7490" w:rsidRDefault="000F1FCC" w:rsidP="000F1F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CF3412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D660A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2105CC2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8C3511F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BF984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6E6FFBF7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229B7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73C68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51CFA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56953" w14:textId="77777777" w:rsidR="000F1FCC" w:rsidRPr="003E7490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490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35D6926F" w14:textId="77777777" w:rsidR="000F1FCC" w:rsidRPr="003E7490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C7AC7" w14:textId="77777777" w:rsidR="000F1FCC" w:rsidRPr="003E7490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EDE96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490">
        <w:rPr>
          <w:rFonts w:ascii="Times New Roman" w:hAnsi="Times New Roman" w:cs="Times New Roman"/>
          <w:b/>
          <w:bCs/>
          <w:sz w:val="24"/>
          <w:szCs w:val="24"/>
        </w:rPr>
        <w:t>mr. sc. Andrej Plenković</w:t>
      </w:r>
    </w:p>
    <w:p w14:paraId="656E0678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B0BAD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BBCC5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5B201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A7B12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04FE9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6679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61F13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3040E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F52FF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FC62C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24F0A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F104C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607CD" w14:textId="77777777" w:rsidR="000F1FCC" w:rsidRDefault="000F1FCC" w:rsidP="000F1F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262271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3ED7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B8643" w14:textId="77777777" w:rsidR="000F1FCC" w:rsidRDefault="000F1FCC" w:rsidP="000F1F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A8F1B" w14:textId="77777777" w:rsidR="000F1FCC" w:rsidRDefault="000F1FCC" w:rsidP="000F1FCC">
      <w:pPr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</w:p>
    <w:p w14:paraId="78A0E5AF" w14:textId="77777777" w:rsidR="000F1FCC" w:rsidRDefault="000F1FCC" w:rsidP="000F1F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85379" w14:textId="77777777" w:rsidR="000F1FCC" w:rsidRDefault="000F1FCC" w:rsidP="000F1F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72E30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Vlada Republike Hrvatske zaprimila je zahtjev župe sv. Petra i Pavla u Gvozdu za sufinanciranje obnove vanjske kamene fasade župne crkve sv. Petra i Pavla u Gvozdu.</w:t>
      </w:r>
    </w:p>
    <w:p w14:paraId="7143AA1F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25A6D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zahtjevu je navedeno da se župnoj crkvi, koja se nalazi na potpomognutom području, čuvaju</w:t>
      </w:r>
      <w:r w:rsidRPr="003B06D9">
        <w:rPr>
          <w:rFonts w:ascii="Times New Roman" w:hAnsi="Times New Roman" w:cs="Times New Roman"/>
          <w:sz w:val="24"/>
          <w:szCs w:val="24"/>
        </w:rPr>
        <w:t xml:space="preserve"> jedinstvena djela hrvatskih akademika i vrhunskih umjetnika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06D9">
        <w:rPr>
          <w:rFonts w:ascii="Times New Roman" w:hAnsi="Times New Roman" w:cs="Times New Roman"/>
          <w:sz w:val="24"/>
          <w:szCs w:val="24"/>
        </w:rPr>
        <w:t>Luke Paljetka, Tihomira Lončara, Kuzme Kovačića, Zlatka Ugljena i Petra Ujevića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0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čime se</w:t>
      </w:r>
      <w:r w:rsidRPr="003B06D9">
        <w:rPr>
          <w:rFonts w:ascii="Times New Roman" w:hAnsi="Times New Roman" w:cs="Times New Roman"/>
          <w:sz w:val="24"/>
          <w:szCs w:val="24"/>
        </w:rPr>
        <w:t xml:space="preserve"> dodatno potvrđuje njezin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06D9">
        <w:rPr>
          <w:rFonts w:ascii="Times New Roman" w:hAnsi="Times New Roman" w:cs="Times New Roman"/>
          <w:sz w:val="24"/>
          <w:szCs w:val="24"/>
        </w:rPr>
        <w:t xml:space="preserve"> kulturn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06D9">
        <w:rPr>
          <w:rFonts w:ascii="Times New Roman" w:hAnsi="Times New Roman" w:cs="Times New Roman"/>
          <w:sz w:val="24"/>
          <w:szCs w:val="24"/>
        </w:rPr>
        <w:t xml:space="preserve"> vrijednost i potreb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06D9">
        <w:rPr>
          <w:rFonts w:ascii="Times New Roman" w:hAnsi="Times New Roman" w:cs="Times New Roman"/>
          <w:sz w:val="24"/>
          <w:szCs w:val="24"/>
        </w:rPr>
        <w:t xml:space="preserve"> zaštite.</w:t>
      </w:r>
    </w:p>
    <w:p w14:paraId="45B3E87B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A8B34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E7490">
        <w:rPr>
          <w:rFonts w:ascii="Times New Roman" w:hAnsi="Times New Roman" w:cs="Times New Roman"/>
          <w:sz w:val="24"/>
          <w:szCs w:val="24"/>
        </w:rPr>
        <w:t xml:space="preserve">redstva za financiranje </w:t>
      </w:r>
      <w:r>
        <w:rPr>
          <w:rFonts w:ascii="Times New Roman" w:hAnsi="Times New Roman" w:cs="Times New Roman"/>
          <w:sz w:val="24"/>
          <w:szCs w:val="24"/>
        </w:rPr>
        <w:t xml:space="preserve">navedenog </w:t>
      </w:r>
      <w:r w:rsidRPr="003E7490">
        <w:rPr>
          <w:rFonts w:ascii="Times New Roman" w:hAnsi="Times New Roman" w:cs="Times New Roman"/>
          <w:sz w:val="24"/>
          <w:szCs w:val="24"/>
        </w:rPr>
        <w:t>projekta</w:t>
      </w:r>
      <w:r w:rsidRPr="0091396D">
        <w:t xml:space="preserve"> </w:t>
      </w:r>
      <w:r w:rsidRPr="0091396D">
        <w:rPr>
          <w:rFonts w:ascii="Times New Roman" w:hAnsi="Times New Roman" w:cs="Times New Roman"/>
          <w:sz w:val="24"/>
          <w:szCs w:val="24"/>
        </w:rPr>
        <w:t xml:space="preserve">u iznosu od 50.000,00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91396D">
        <w:rPr>
          <w:rFonts w:ascii="Times New Roman" w:hAnsi="Times New Roman" w:cs="Times New Roman"/>
          <w:sz w:val="24"/>
          <w:szCs w:val="24"/>
        </w:rPr>
        <w:t>,</w:t>
      </w:r>
      <w:r w:rsidRPr="003E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7490">
        <w:rPr>
          <w:rFonts w:ascii="Times New Roman" w:hAnsi="Times New Roman" w:cs="Times New Roman"/>
          <w:sz w:val="24"/>
          <w:szCs w:val="24"/>
        </w:rPr>
        <w:t>sigurat će se u Državnom proračunu Republike Hrvatske na razdjelu Ministarstva regionalnoga razvoja i fondova Europske unije.</w:t>
      </w:r>
    </w:p>
    <w:p w14:paraId="3DEB1F89" w14:textId="77777777" w:rsidR="000F1FCC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595DA" w14:textId="77777777" w:rsidR="000F1FCC" w:rsidRPr="003E7490" w:rsidRDefault="000F1FCC" w:rsidP="000F1FCC">
      <w:pPr>
        <w:jc w:val="both"/>
        <w:rPr>
          <w:rFonts w:ascii="Times New Roman" w:hAnsi="Times New Roman" w:cs="Times New Roman"/>
          <w:sz w:val="24"/>
          <w:szCs w:val="24"/>
        </w:rPr>
      </w:pPr>
      <w:r w:rsidRPr="0091396D">
        <w:rPr>
          <w:rFonts w:ascii="Times New Roman" w:hAnsi="Times New Roman" w:cs="Times New Roman"/>
          <w:sz w:val="24"/>
          <w:szCs w:val="24"/>
        </w:rPr>
        <w:t>Za provedbu ovog Zaključka zadužuje se Ministarstvo regionalnoga razvoja i fondova Europske unije.</w:t>
      </w:r>
    </w:p>
    <w:p w14:paraId="3CF27FD2" w14:textId="77777777" w:rsidR="000F1FCC" w:rsidRDefault="000F1FCC" w:rsidP="000F1FCC">
      <w:pPr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E7AE6" w14:textId="77777777" w:rsidR="000F1FCC" w:rsidRDefault="000F1FCC" w:rsidP="000F1FCC">
      <w:pPr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DA917" w14:textId="77777777" w:rsidR="000F1FCC" w:rsidRDefault="000F1FCC" w:rsidP="000F1FCC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824A9" w14:textId="77777777" w:rsidR="003D5C8D" w:rsidRPr="003D5C8D" w:rsidRDefault="003D5C8D" w:rsidP="003D5C8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588B21" w14:textId="77777777" w:rsidR="003D5C8D" w:rsidRP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CD9388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3C57C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200D8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4F0BC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EE162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7C506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542E3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D11CE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DBFD1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8666F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CB3F3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C4B5C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3F824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D3D9E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8B3D5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5512C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3A860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54642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C09FD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86EC1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0BD23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566FF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2EB5F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78E44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C2673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5B9D7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1F370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8C34E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1B32A" w14:textId="77777777" w:rsidR="003D5C8D" w:rsidRDefault="003D5C8D" w:rsidP="003E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DD605" w14:textId="77777777" w:rsidR="003E7490" w:rsidRPr="003E7490" w:rsidRDefault="003E7490" w:rsidP="003E7490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490" w:rsidRPr="003E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E64A" w14:textId="77777777" w:rsidR="00FD47C4" w:rsidRDefault="00FD47C4" w:rsidP="000F1FCC">
      <w:r>
        <w:separator/>
      </w:r>
    </w:p>
  </w:endnote>
  <w:endnote w:type="continuationSeparator" w:id="0">
    <w:p w14:paraId="4E25B24D" w14:textId="77777777" w:rsidR="00FD47C4" w:rsidRDefault="00FD47C4" w:rsidP="000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CA9C" w14:textId="77777777" w:rsidR="00FD47C4" w:rsidRDefault="00FD47C4" w:rsidP="000F1FCC">
      <w:r>
        <w:separator/>
      </w:r>
    </w:p>
  </w:footnote>
  <w:footnote w:type="continuationSeparator" w:id="0">
    <w:p w14:paraId="6FC59CAC" w14:textId="77777777" w:rsidR="00FD47C4" w:rsidRDefault="00FD47C4" w:rsidP="000F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3221"/>
    <w:multiLevelType w:val="hybridMultilevel"/>
    <w:tmpl w:val="8466A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90"/>
    <w:rsid w:val="000F1FCC"/>
    <w:rsid w:val="00163B7F"/>
    <w:rsid w:val="0018579A"/>
    <w:rsid w:val="003B06D9"/>
    <w:rsid w:val="003D5C8D"/>
    <w:rsid w:val="003E7490"/>
    <w:rsid w:val="005158B4"/>
    <w:rsid w:val="0051759C"/>
    <w:rsid w:val="005F664B"/>
    <w:rsid w:val="00722F77"/>
    <w:rsid w:val="008B02DD"/>
    <w:rsid w:val="008E3457"/>
    <w:rsid w:val="009011CC"/>
    <w:rsid w:val="0091002C"/>
    <w:rsid w:val="0091396D"/>
    <w:rsid w:val="009B0D4F"/>
    <w:rsid w:val="00C35D71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2CD"/>
  <w15:chartTrackingRefBased/>
  <w15:docId w15:val="{77038DDE-155F-40C9-9376-2D9C6F6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7490"/>
    <w:rPr>
      <w:color w:val="0000FF"/>
      <w:u w:val="single"/>
    </w:rPr>
  </w:style>
  <w:style w:type="paragraph" w:styleId="Revision">
    <w:name w:val="Revision"/>
    <w:hidden/>
    <w:uiPriority w:val="99"/>
    <w:semiHidden/>
    <w:rsid w:val="0018579A"/>
  </w:style>
  <w:style w:type="character" w:styleId="CommentReference">
    <w:name w:val="annotation reference"/>
    <w:basedOn w:val="DefaultParagraphFont"/>
    <w:uiPriority w:val="99"/>
    <w:semiHidden/>
    <w:unhideWhenUsed/>
    <w:rsid w:val="00185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7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F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FCC"/>
  </w:style>
  <w:style w:type="paragraph" w:styleId="Footer">
    <w:name w:val="footer"/>
    <w:basedOn w:val="Normal"/>
    <w:link w:val="FooterChar"/>
    <w:uiPriority w:val="99"/>
    <w:unhideWhenUsed/>
    <w:rsid w:val="000F1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7783-3979-4E1E-8D7F-B1DBA097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Draško Pokrovac</dc:creator>
  <cp:keywords/>
  <dc:description/>
  <cp:lastModifiedBy>Sunčica Marini</cp:lastModifiedBy>
  <cp:revision>3</cp:revision>
  <dcterms:created xsi:type="dcterms:W3CDTF">2025-09-16T09:56:00Z</dcterms:created>
  <dcterms:modified xsi:type="dcterms:W3CDTF">2025-09-16T09:59:00Z</dcterms:modified>
</cp:coreProperties>
</file>