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9A508" w14:textId="77777777" w:rsidR="00E636A7" w:rsidRPr="00E636A7" w:rsidRDefault="00E636A7" w:rsidP="00E636A7">
      <w:pPr>
        <w:jc w:val="center"/>
      </w:pPr>
      <w:r w:rsidRPr="00E636A7">
        <w:rPr>
          <w:noProof/>
        </w:rPr>
        <w:drawing>
          <wp:inline distT="0" distB="0" distL="0" distR="0" wp14:anchorId="3ADCABED" wp14:editId="3EBC6ED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6A7">
        <w:fldChar w:fldCharType="begin"/>
      </w:r>
      <w:r w:rsidRPr="00E636A7">
        <w:instrText xml:space="preserve"> INCLUDEPICTURE "http://www.inet.hr/~box/images/grb-rh.gif" \* MERGEFORMATINET </w:instrText>
      </w:r>
      <w:r w:rsidRPr="00E636A7">
        <w:fldChar w:fldCharType="end"/>
      </w:r>
    </w:p>
    <w:p w14:paraId="451D2BD4" w14:textId="77777777" w:rsidR="00E636A7" w:rsidRPr="00E636A7" w:rsidRDefault="00E636A7" w:rsidP="00E636A7">
      <w:pPr>
        <w:spacing w:before="60" w:after="1680"/>
        <w:jc w:val="center"/>
        <w:rPr>
          <w:sz w:val="28"/>
        </w:rPr>
      </w:pPr>
      <w:r w:rsidRPr="00E636A7">
        <w:rPr>
          <w:sz w:val="28"/>
        </w:rPr>
        <w:t>VLADA REPUBLIKE HRVATSKE</w:t>
      </w:r>
    </w:p>
    <w:p w14:paraId="0B272AAD" w14:textId="77777777" w:rsidR="00E636A7" w:rsidRPr="00E636A7" w:rsidRDefault="00E636A7" w:rsidP="00E636A7"/>
    <w:p w14:paraId="789CED56" w14:textId="1B74E465" w:rsidR="00E636A7" w:rsidRPr="00E636A7" w:rsidRDefault="00E636A7" w:rsidP="00E636A7">
      <w:pPr>
        <w:spacing w:after="2400"/>
        <w:jc w:val="right"/>
      </w:pPr>
      <w:r w:rsidRPr="00E636A7">
        <w:t xml:space="preserve">Zagreb, </w:t>
      </w:r>
      <w:r w:rsidR="007122AF">
        <w:t>1</w:t>
      </w:r>
      <w:r w:rsidR="00A93F96">
        <w:t>6</w:t>
      </w:r>
      <w:bookmarkStart w:id="0" w:name="_GoBack"/>
      <w:bookmarkEnd w:id="0"/>
      <w:r w:rsidR="00AD33DE">
        <w:t>. rujna</w:t>
      </w:r>
      <w:r w:rsidR="00374961">
        <w:t xml:space="preserve"> 2025.</w:t>
      </w:r>
    </w:p>
    <w:p w14:paraId="3749E8D0" w14:textId="77777777" w:rsidR="00E636A7" w:rsidRPr="00E636A7" w:rsidRDefault="00E636A7" w:rsidP="00E636A7">
      <w:pPr>
        <w:spacing w:line="360" w:lineRule="auto"/>
      </w:pPr>
      <w:r w:rsidRPr="00E636A7">
        <w:t>__________________________________________________________________________</w:t>
      </w:r>
    </w:p>
    <w:p w14:paraId="2975550C" w14:textId="77777777" w:rsidR="00E636A7" w:rsidRPr="00E636A7" w:rsidRDefault="00E636A7" w:rsidP="00E636A7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E636A7" w:rsidRPr="00E636A7" w:rsidSect="00E636A7">
          <w:footerReference w:type="default" r:id="rId11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636A7" w:rsidRPr="00E636A7" w14:paraId="3A3D2B4B" w14:textId="77777777" w:rsidTr="00ED2BC2">
        <w:tc>
          <w:tcPr>
            <w:tcW w:w="1951" w:type="dxa"/>
          </w:tcPr>
          <w:p w14:paraId="154C6CE7" w14:textId="77777777" w:rsidR="00E636A7" w:rsidRPr="00E636A7" w:rsidRDefault="00E636A7" w:rsidP="00E636A7">
            <w:pPr>
              <w:spacing w:line="360" w:lineRule="auto"/>
              <w:jc w:val="right"/>
            </w:pPr>
            <w:r w:rsidRPr="00E636A7">
              <w:rPr>
                <w:b/>
                <w:smallCaps/>
              </w:rPr>
              <w:t>Predlagatelj</w:t>
            </w:r>
            <w:r w:rsidRPr="00E636A7">
              <w:rPr>
                <w:b/>
              </w:rPr>
              <w:t>:</w:t>
            </w:r>
          </w:p>
        </w:tc>
        <w:tc>
          <w:tcPr>
            <w:tcW w:w="7229" w:type="dxa"/>
          </w:tcPr>
          <w:p w14:paraId="2FFA8E98" w14:textId="34859705" w:rsidR="00E636A7" w:rsidRPr="00E636A7" w:rsidRDefault="009549C7" w:rsidP="009549C7">
            <w:pPr>
              <w:spacing w:line="360" w:lineRule="auto"/>
            </w:pPr>
            <w:r w:rsidRPr="009549C7">
              <w:t>Ministarstvo rada, mirovinskoga sustava, obitelji i socijalne politike</w:t>
            </w:r>
            <w:r>
              <w:t xml:space="preserve"> </w:t>
            </w:r>
          </w:p>
        </w:tc>
      </w:tr>
    </w:tbl>
    <w:p w14:paraId="57B2C06D" w14:textId="77777777" w:rsidR="00E636A7" w:rsidRPr="00E636A7" w:rsidRDefault="00E636A7" w:rsidP="00E636A7">
      <w:pPr>
        <w:spacing w:line="360" w:lineRule="auto"/>
      </w:pPr>
      <w:r w:rsidRPr="00E636A7">
        <w:t>__________________________________________________________________________</w:t>
      </w:r>
    </w:p>
    <w:p w14:paraId="7F8CE9D0" w14:textId="77777777" w:rsidR="00E636A7" w:rsidRPr="00E636A7" w:rsidRDefault="00E636A7" w:rsidP="00E636A7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E636A7" w:rsidRPr="00E636A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E636A7" w:rsidRPr="00E636A7" w14:paraId="10F4C974" w14:textId="77777777" w:rsidTr="00ED2BC2">
        <w:tc>
          <w:tcPr>
            <w:tcW w:w="1951" w:type="dxa"/>
          </w:tcPr>
          <w:p w14:paraId="5BF2D70F" w14:textId="35F2B904" w:rsidR="00E636A7" w:rsidRPr="00E636A7" w:rsidRDefault="00F024D9" w:rsidP="00F024D9">
            <w:pPr>
              <w:spacing w:line="360" w:lineRule="auto"/>
            </w:pPr>
            <w:r>
              <w:rPr>
                <w:b/>
                <w:smallCaps/>
              </w:rPr>
              <w:t xml:space="preserve"> </w:t>
            </w:r>
            <w:r w:rsidR="00E636A7" w:rsidRPr="00E636A7">
              <w:rPr>
                <w:b/>
                <w:smallCaps/>
              </w:rPr>
              <w:t>Predmet</w:t>
            </w:r>
            <w:r w:rsidR="00E636A7" w:rsidRPr="00E636A7">
              <w:rPr>
                <w:b/>
              </w:rPr>
              <w:t>:</w:t>
            </w:r>
          </w:p>
        </w:tc>
        <w:tc>
          <w:tcPr>
            <w:tcW w:w="7229" w:type="dxa"/>
          </w:tcPr>
          <w:p w14:paraId="0E313617" w14:textId="4924A23F" w:rsidR="00E636A7" w:rsidRPr="00E636A7" w:rsidRDefault="009549C7" w:rsidP="007122AF">
            <w:pPr>
              <w:spacing w:line="360" w:lineRule="auto"/>
              <w:jc w:val="both"/>
            </w:pPr>
            <w:r w:rsidRPr="009549C7">
              <w:t xml:space="preserve">Prijedlog </w:t>
            </w:r>
            <w:bookmarkStart w:id="1" w:name="_Hlk127175810"/>
            <w:r w:rsidR="00A93F96">
              <w:t>o</w:t>
            </w:r>
            <w:r w:rsidRPr="009549C7">
              <w:t xml:space="preserve">dluke o </w:t>
            </w:r>
            <w:r w:rsidR="00141029">
              <w:t xml:space="preserve">nastavku </w:t>
            </w:r>
            <w:r w:rsidRPr="009549C7">
              <w:t>provedb</w:t>
            </w:r>
            <w:r w:rsidR="00141029">
              <w:t>e</w:t>
            </w:r>
            <w:r w:rsidRPr="009549C7">
              <w:t xml:space="preserve"> mjere za smanjenje utjecaja porasta cijena energenata na pružatelje socijalnih usluga u Republici Hrvatskoj </w:t>
            </w:r>
            <w:bookmarkEnd w:id="1"/>
          </w:p>
        </w:tc>
      </w:tr>
    </w:tbl>
    <w:p w14:paraId="19E12A5B" w14:textId="77777777" w:rsidR="00E636A7" w:rsidRPr="00E636A7" w:rsidRDefault="00E636A7" w:rsidP="00E636A7">
      <w:pPr>
        <w:tabs>
          <w:tab w:val="left" w:pos="1843"/>
        </w:tabs>
        <w:spacing w:line="360" w:lineRule="auto"/>
        <w:ind w:left="1843" w:hanging="1843"/>
      </w:pPr>
      <w:r w:rsidRPr="00E636A7">
        <w:t>__________________________________________________________________________</w:t>
      </w:r>
    </w:p>
    <w:p w14:paraId="6E2295E9" w14:textId="77777777" w:rsidR="00E636A7" w:rsidRPr="00E636A7" w:rsidRDefault="00E636A7" w:rsidP="00E636A7"/>
    <w:p w14:paraId="3FDDF5F8" w14:textId="77777777" w:rsidR="00E636A7" w:rsidRPr="00E636A7" w:rsidRDefault="00E636A7" w:rsidP="00E636A7"/>
    <w:p w14:paraId="4131FB58" w14:textId="77777777" w:rsidR="00E636A7" w:rsidRPr="00E636A7" w:rsidRDefault="00E636A7" w:rsidP="00E636A7"/>
    <w:p w14:paraId="3584270D" w14:textId="77777777" w:rsidR="00E636A7" w:rsidRPr="00E636A7" w:rsidRDefault="00E636A7" w:rsidP="00E636A7"/>
    <w:p w14:paraId="29DAED86" w14:textId="6BC62ACC" w:rsidR="00E636A7" w:rsidRDefault="00E636A7" w:rsidP="00E636A7"/>
    <w:p w14:paraId="2C64C28E" w14:textId="30889189" w:rsidR="00E636A7" w:rsidRDefault="00E636A7" w:rsidP="00E636A7"/>
    <w:p w14:paraId="02440758" w14:textId="3D08E0B5" w:rsidR="00E636A7" w:rsidRDefault="00E636A7" w:rsidP="00E636A7"/>
    <w:p w14:paraId="18A166B5" w14:textId="02EDF743" w:rsidR="00E636A7" w:rsidRDefault="00E636A7" w:rsidP="00E636A7"/>
    <w:p w14:paraId="272D6B4C" w14:textId="147A17A8" w:rsidR="00E636A7" w:rsidRDefault="00E636A7" w:rsidP="00E636A7"/>
    <w:p w14:paraId="2AEA41BA" w14:textId="77E85129" w:rsidR="00E636A7" w:rsidRDefault="00E636A7" w:rsidP="00E636A7"/>
    <w:p w14:paraId="6EE60574" w14:textId="096C3598" w:rsidR="00E636A7" w:rsidRDefault="00E636A7" w:rsidP="00E636A7"/>
    <w:p w14:paraId="1750C4D7" w14:textId="02A85375" w:rsidR="00E636A7" w:rsidRDefault="00E636A7" w:rsidP="00E636A7"/>
    <w:p w14:paraId="0E966F59" w14:textId="77777777" w:rsidR="00E636A7" w:rsidRPr="00E636A7" w:rsidRDefault="00E636A7" w:rsidP="00E636A7"/>
    <w:p w14:paraId="271ACF97" w14:textId="77777777" w:rsidR="00E636A7" w:rsidRPr="00E636A7" w:rsidRDefault="00E636A7" w:rsidP="00E636A7"/>
    <w:p w14:paraId="4A9A963E" w14:textId="77777777" w:rsidR="00E636A7" w:rsidRPr="00E636A7" w:rsidRDefault="00E636A7" w:rsidP="00E636A7">
      <w:pPr>
        <w:sectPr w:rsidR="00E636A7" w:rsidRPr="00E636A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6200745" w14:textId="23D3393D" w:rsidR="00732AE2" w:rsidRPr="00D63F13" w:rsidRDefault="00732AE2" w:rsidP="00D63F13"/>
    <w:p w14:paraId="45C3DE99" w14:textId="2DC5DB65" w:rsidR="00732AE2" w:rsidRPr="00D63F13" w:rsidRDefault="00D63F13" w:rsidP="00D63F13">
      <w:pPr>
        <w:ind w:left="720"/>
        <w:contextualSpacing/>
        <w:jc w:val="right"/>
        <w:rPr>
          <w:rFonts w:eastAsia="Calibri"/>
          <w:b/>
          <w:lang w:eastAsia="en-US"/>
        </w:rPr>
      </w:pPr>
      <w:r w:rsidRPr="00D63F13">
        <w:rPr>
          <w:rFonts w:eastAsia="Calibri"/>
          <w:b/>
          <w:lang w:eastAsia="en-US"/>
        </w:rPr>
        <w:t>Prijedlog</w:t>
      </w:r>
    </w:p>
    <w:p w14:paraId="063F693B" w14:textId="190E01DF" w:rsidR="00732AE2" w:rsidRDefault="00732AE2" w:rsidP="00D63F13">
      <w:pPr>
        <w:contextualSpacing/>
        <w:jc w:val="both"/>
        <w:rPr>
          <w:rFonts w:eastAsia="Calibri"/>
          <w:lang w:eastAsia="en-US"/>
        </w:rPr>
      </w:pPr>
    </w:p>
    <w:p w14:paraId="5E23A948" w14:textId="77777777" w:rsidR="00D63F13" w:rsidRPr="00D63F13" w:rsidRDefault="00D63F13" w:rsidP="00D63F13">
      <w:pPr>
        <w:contextualSpacing/>
        <w:jc w:val="both"/>
        <w:rPr>
          <w:rFonts w:eastAsia="Calibri"/>
          <w:lang w:eastAsia="en-US"/>
        </w:rPr>
      </w:pPr>
    </w:p>
    <w:p w14:paraId="49B4A126" w14:textId="08497965" w:rsidR="00732AE2" w:rsidRPr="00D63F13" w:rsidRDefault="00732AE2" w:rsidP="00D63F13">
      <w:pPr>
        <w:ind w:firstLine="1418"/>
        <w:jc w:val="both"/>
        <w:rPr>
          <w:rFonts w:eastAsia="Calibri"/>
          <w:lang w:eastAsia="en-US"/>
        </w:rPr>
      </w:pPr>
      <w:r w:rsidRPr="00D63F13">
        <w:rPr>
          <w:rFonts w:eastAsia="Calibri"/>
          <w:lang w:eastAsia="en-US"/>
        </w:rPr>
        <w:t>Na temelju članka 8. i članka 31. stavka 2. Zakona o Vladi Republike Hrvatske („Narodne novine“, br. 150/11</w:t>
      </w:r>
      <w:r w:rsidR="00D63F13">
        <w:rPr>
          <w:rFonts w:eastAsia="Calibri"/>
          <w:lang w:eastAsia="en-US"/>
        </w:rPr>
        <w:t>.</w:t>
      </w:r>
      <w:r w:rsidRPr="00D63F13">
        <w:rPr>
          <w:rFonts w:eastAsia="Calibri"/>
          <w:lang w:eastAsia="en-US"/>
        </w:rPr>
        <w:t>, 119/14</w:t>
      </w:r>
      <w:r w:rsidR="00D63F13">
        <w:rPr>
          <w:rFonts w:eastAsia="Calibri"/>
          <w:lang w:eastAsia="en-US"/>
        </w:rPr>
        <w:t>.</w:t>
      </w:r>
      <w:r w:rsidRPr="00D63F13">
        <w:rPr>
          <w:rFonts w:eastAsia="Calibri"/>
          <w:lang w:eastAsia="en-US"/>
        </w:rPr>
        <w:t>, 93/16</w:t>
      </w:r>
      <w:r w:rsidR="00D63F13">
        <w:rPr>
          <w:rFonts w:eastAsia="Calibri"/>
          <w:lang w:eastAsia="en-US"/>
        </w:rPr>
        <w:t>.</w:t>
      </w:r>
      <w:r w:rsidRPr="00D63F13">
        <w:rPr>
          <w:rFonts w:eastAsia="Calibri"/>
          <w:lang w:eastAsia="en-US"/>
        </w:rPr>
        <w:t xml:space="preserve"> i 116/18</w:t>
      </w:r>
      <w:r w:rsidR="007122AF">
        <w:rPr>
          <w:rFonts w:eastAsia="Calibri"/>
          <w:lang w:eastAsia="en-US"/>
        </w:rPr>
        <w:t>.</w:t>
      </w:r>
      <w:r w:rsidR="00915F58">
        <w:rPr>
          <w:rFonts w:eastAsia="Calibri"/>
          <w:lang w:eastAsia="en-US"/>
        </w:rPr>
        <w:t>, 80/22. i 78/24.</w:t>
      </w:r>
      <w:r w:rsidRPr="00D63F13">
        <w:rPr>
          <w:rFonts w:eastAsia="Calibri"/>
          <w:lang w:eastAsia="en-US"/>
        </w:rPr>
        <w:t>), Vlada Republike Hrvatske je na sjednici održanoj _____________ donijela</w:t>
      </w:r>
    </w:p>
    <w:p w14:paraId="319708CB" w14:textId="57D6616D" w:rsidR="00732AE2" w:rsidRDefault="00732AE2" w:rsidP="00D63F13">
      <w:pPr>
        <w:jc w:val="center"/>
        <w:rPr>
          <w:rFonts w:eastAsia="Calibri"/>
          <w:b/>
          <w:lang w:eastAsia="en-US"/>
        </w:rPr>
      </w:pPr>
    </w:p>
    <w:p w14:paraId="56648071" w14:textId="77777777" w:rsidR="002E5E56" w:rsidRDefault="002E5E56" w:rsidP="00D63F13">
      <w:pPr>
        <w:jc w:val="center"/>
        <w:rPr>
          <w:rFonts w:eastAsia="Calibri"/>
          <w:b/>
          <w:lang w:eastAsia="en-US"/>
        </w:rPr>
      </w:pPr>
    </w:p>
    <w:p w14:paraId="5F295626" w14:textId="77777777" w:rsidR="00D63F13" w:rsidRPr="00D63F13" w:rsidRDefault="00D63F13" w:rsidP="00D63F13">
      <w:pPr>
        <w:jc w:val="center"/>
        <w:rPr>
          <w:rFonts w:eastAsia="Calibri"/>
          <w:b/>
          <w:lang w:eastAsia="en-US"/>
        </w:rPr>
      </w:pPr>
    </w:p>
    <w:p w14:paraId="0A39335C" w14:textId="77777777" w:rsidR="00732AE2" w:rsidRPr="00D63F13" w:rsidRDefault="00732AE2" w:rsidP="00D63F13">
      <w:pPr>
        <w:jc w:val="center"/>
        <w:rPr>
          <w:rFonts w:eastAsia="Calibri"/>
          <w:b/>
          <w:lang w:eastAsia="en-US"/>
        </w:rPr>
      </w:pPr>
      <w:r w:rsidRPr="00D63F13">
        <w:rPr>
          <w:rFonts w:eastAsia="Calibri"/>
          <w:b/>
          <w:lang w:eastAsia="en-US"/>
        </w:rPr>
        <w:t>O D L U K U</w:t>
      </w:r>
    </w:p>
    <w:p w14:paraId="4F73FB35" w14:textId="77777777" w:rsidR="00732AE2" w:rsidRPr="00D63F13" w:rsidRDefault="00732AE2" w:rsidP="00D63F13">
      <w:pPr>
        <w:jc w:val="center"/>
        <w:rPr>
          <w:rFonts w:eastAsia="Calibri"/>
          <w:b/>
          <w:lang w:eastAsia="en-US"/>
        </w:rPr>
      </w:pPr>
    </w:p>
    <w:p w14:paraId="26CD21A2" w14:textId="05539F4F" w:rsidR="00D63F13" w:rsidRDefault="00732AE2" w:rsidP="00D63F13">
      <w:pPr>
        <w:jc w:val="center"/>
        <w:rPr>
          <w:rFonts w:eastAsia="Calibri"/>
          <w:b/>
        </w:rPr>
      </w:pPr>
      <w:r w:rsidRPr="00D63F13">
        <w:rPr>
          <w:rFonts w:eastAsia="Calibri"/>
          <w:b/>
          <w:lang w:eastAsia="en-US"/>
        </w:rPr>
        <w:t xml:space="preserve">o </w:t>
      </w:r>
      <w:r w:rsidR="008D1EF6">
        <w:rPr>
          <w:rFonts w:eastAsia="Calibri"/>
          <w:b/>
          <w:lang w:eastAsia="en-US"/>
        </w:rPr>
        <w:t xml:space="preserve">nastavku </w:t>
      </w:r>
      <w:r w:rsidR="0032698A" w:rsidRPr="00D63F13">
        <w:rPr>
          <w:rFonts w:eastAsia="Calibri"/>
          <w:b/>
          <w:lang w:eastAsia="en-US"/>
        </w:rPr>
        <w:t>provedb</w:t>
      </w:r>
      <w:r w:rsidR="008D1EF6">
        <w:rPr>
          <w:rFonts w:eastAsia="Calibri"/>
          <w:b/>
          <w:lang w:eastAsia="en-US"/>
        </w:rPr>
        <w:t>e</w:t>
      </w:r>
      <w:r w:rsidR="0032698A" w:rsidRPr="00D63F13">
        <w:rPr>
          <w:rFonts w:eastAsia="Calibri"/>
          <w:b/>
          <w:lang w:eastAsia="en-US"/>
        </w:rPr>
        <w:t xml:space="preserve"> mjere za smanjenje</w:t>
      </w:r>
      <w:r w:rsidR="0032698A" w:rsidRPr="00D63F13">
        <w:rPr>
          <w:rFonts w:eastAsia="Calibri"/>
          <w:b/>
        </w:rPr>
        <w:t xml:space="preserve"> utjecaja porasta cijena energenata </w:t>
      </w:r>
    </w:p>
    <w:p w14:paraId="067AA793" w14:textId="268FFCA6" w:rsidR="00732AE2" w:rsidRDefault="0032698A" w:rsidP="00D63F13">
      <w:pPr>
        <w:jc w:val="center"/>
        <w:rPr>
          <w:rFonts w:eastAsia="Calibri"/>
          <w:b/>
        </w:rPr>
      </w:pPr>
      <w:r w:rsidRPr="00D63F13">
        <w:rPr>
          <w:rFonts w:eastAsia="Calibri"/>
          <w:b/>
        </w:rPr>
        <w:t>na pružatelje socijalnih usluga</w:t>
      </w:r>
      <w:r w:rsidR="00C7554F" w:rsidRPr="00D63F13">
        <w:rPr>
          <w:rFonts w:eastAsia="Calibri"/>
          <w:b/>
        </w:rPr>
        <w:t xml:space="preserve"> u Republici Hrvatskoj</w:t>
      </w:r>
    </w:p>
    <w:p w14:paraId="7CDC3A00" w14:textId="27AA2011" w:rsidR="00D63F13" w:rsidRDefault="00D63F13" w:rsidP="00D63F13">
      <w:pPr>
        <w:jc w:val="center"/>
        <w:rPr>
          <w:rFonts w:eastAsia="Calibri"/>
          <w:b/>
        </w:rPr>
      </w:pPr>
    </w:p>
    <w:p w14:paraId="449CEEA3" w14:textId="68A053D4" w:rsidR="00D63F13" w:rsidRDefault="00D63F13" w:rsidP="00D63F13">
      <w:pPr>
        <w:jc w:val="center"/>
        <w:rPr>
          <w:rFonts w:eastAsia="Calibri"/>
          <w:b/>
          <w:lang w:eastAsia="en-US"/>
        </w:rPr>
      </w:pPr>
    </w:p>
    <w:p w14:paraId="69BCD19E" w14:textId="77777777" w:rsidR="002E5E56" w:rsidRPr="00D63F13" w:rsidRDefault="002E5E56" w:rsidP="00D63F13">
      <w:pPr>
        <w:jc w:val="center"/>
        <w:rPr>
          <w:rFonts w:eastAsia="Calibri"/>
          <w:b/>
          <w:lang w:eastAsia="en-US"/>
        </w:rPr>
      </w:pPr>
    </w:p>
    <w:p w14:paraId="2A7B70AB" w14:textId="77777777" w:rsidR="00732AE2" w:rsidRPr="00D63F13" w:rsidRDefault="00732AE2" w:rsidP="00D63F13">
      <w:pPr>
        <w:jc w:val="center"/>
        <w:rPr>
          <w:rFonts w:eastAsia="Calibri"/>
          <w:b/>
          <w:bCs/>
          <w:lang w:eastAsia="en-US"/>
        </w:rPr>
      </w:pPr>
      <w:bookmarkStart w:id="2" w:name="_Hlk36578332"/>
      <w:r w:rsidRPr="00D63F13">
        <w:rPr>
          <w:rFonts w:eastAsia="Calibri"/>
          <w:b/>
          <w:bCs/>
          <w:lang w:eastAsia="en-US"/>
        </w:rPr>
        <w:t>I.</w:t>
      </w:r>
    </w:p>
    <w:p w14:paraId="5C9E27C9" w14:textId="77777777" w:rsidR="00732AE2" w:rsidRPr="00D63F13" w:rsidRDefault="00732AE2" w:rsidP="00D63F13">
      <w:pPr>
        <w:rPr>
          <w:rFonts w:eastAsia="Calibri"/>
          <w:lang w:eastAsia="en-US"/>
        </w:rPr>
      </w:pPr>
    </w:p>
    <w:p w14:paraId="718E1E31" w14:textId="29997CC2" w:rsidR="00732AE2" w:rsidRPr="00D63F13" w:rsidRDefault="00581689" w:rsidP="00D63F13">
      <w:pPr>
        <w:ind w:firstLine="1418"/>
        <w:jc w:val="both"/>
        <w:rPr>
          <w:rFonts w:eastAsia="Calibri"/>
          <w:lang w:eastAsia="en-US"/>
        </w:rPr>
      </w:pPr>
      <w:bookmarkStart w:id="3" w:name="_Hlk66274008"/>
      <w:bookmarkEnd w:id="2"/>
      <w:r w:rsidRPr="00581689">
        <w:rPr>
          <w:rFonts w:eastAsia="Calibri"/>
          <w:lang w:eastAsia="en-US"/>
        </w:rPr>
        <w:t xml:space="preserve">Pružateljima socijalnih usluga </w:t>
      </w:r>
      <w:bookmarkStart w:id="4" w:name="_Hlk127175614"/>
      <w:r w:rsidRPr="00581689">
        <w:rPr>
          <w:rFonts w:eastAsia="Calibri"/>
          <w:lang w:eastAsia="en-US"/>
        </w:rPr>
        <w:t>smještaja, organiziranog stanovanja, boravka, usluge pomoći u kući - aktivnost pripreme i dostave obroka</w:t>
      </w:r>
      <w:bookmarkEnd w:id="4"/>
      <w:r w:rsidRPr="00581689">
        <w:rPr>
          <w:rFonts w:eastAsia="Calibri"/>
          <w:lang w:eastAsia="en-US"/>
        </w:rPr>
        <w:t xml:space="preserve"> te udomiteljskim obiteljima, u razdoblju od dana stupanja na snagu ove Odluke do </w:t>
      </w:r>
      <w:r w:rsidR="00AD33DE">
        <w:rPr>
          <w:rFonts w:eastAsia="Calibri"/>
          <w:lang w:eastAsia="en-US"/>
        </w:rPr>
        <w:t>31. ožujka 2026.</w:t>
      </w:r>
      <w:r w:rsidRPr="00581689">
        <w:rPr>
          <w:rFonts w:eastAsia="Calibri"/>
          <w:lang w:eastAsia="en-US"/>
        </w:rPr>
        <w:t xml:space="preserve"> osiguravaju se sredstva za naknadu </w:t>
      </w:r>
      <w:r w:rsidR="008D1EF6">
        <w:rPr>
          <w:rFonts w:eastAsia="Calibri"/>
          <w:lang w:eastAsia="en-US"/>
        </w:rPr>
        <w:t xml:space="preserve">troškova električne energije, toplinske energije i plina, </w:t>
      </w:r>
      <w:r w:rsidRPr="00581689">
        <w:rPr>
          <w:rFonts w:eastAsia="Calibri"/>
          <w:lang w:eastAsia="en-US"/>
        </w:rPr>
        <w:t xml:space="preserve">kojom se </w:t>
      </w:r>
      <w:r w:rsidR="008D1EF6" w:rsidRPr="00581689">
        <w:rPr>
          <w:rFonts w:eastAsia="Calibri"/>
          <w:lang w:eastAsia="en-US"/>
        </w:rPr>
        <w:t>ublaž</w:t>
      </w:r>
      <w:r w:rsidR="008D1EF6">
        <w:rPr>
          <w:rFonts w:eastAsia="Calibri"/>
          <w:lang w:eastAsia="en-US"/>
        </w:rPr>
        <w:t>ava</w:t>
      </w:r>
      <w:r w:rsidR="008D1EF6" w:rsidRPr="00581689">
        <w:rPr>
          <w:rFonts w:eastAsia="Calibri"/>
          <w:lang w:eastAsia="en-US"/>
        </w:rPr>
        <w:t xml:space="preserve"> </w:t>
      </w:r>
      <w:r w:rsidRPr="00581689">
        <w:rPr>
          <w:rFonts w:eastAsia="Calibri"/>
          <w:lang w:eastAsia="en-US"/>
        </w:rPr>
        <w:t>udar od porasta cijena energenata.</w:t>
      </w:r>
      <w:r w:rsidR="00D63F13">
        <w:rPr>
          <w:rFonts w:eastAsia="Calibri"/>
          <w:lang w:eastAsia="en-US"/>
        </w:rPr>
        <w:t xml:space="preserve"> </w:t>
      </w:r>
    </w:p>
    <w:p w14:paraId="12E7D3B8" w14:textId="1549E2BD" w:rsidR="00857A8A" w:rsidRPr="00D63F13" w:rsidRDefault="00857A8A" w:rsidP="00D63F13">
      <w:pPr>
        <w:jc w:val="both"/>
        <w:rPr>
          <w:rFonts w:eastAsia="Calibri"/>
          <w:lang w:eastAsia="en-US"/>
        </w:rPr>
      </w:pPr>
    </w:p>
    <w:p w14:paraId="6AA49B2E" w14:textId="119A7AD7" w:rsidR="00B51252" w:rsidRPr="00D63F13" w:rsidRDefault="007A26CF" w:rsidP="00D63F13">
      <w:pPr>
        <w:jc w:val="center"/>
        <w:rPr>
          <w:b/>
        </w:rPr>
      </w:pPr>
      <w:bookmarkStart w:id="5" w:name="_Hlk97542250"/>
      <w:r w:rsidRPr="00D63F13">
        <w:rPr>
          <w:b/>
        </w:rPr>
        <w:t>II</w:t>
      </w:r>
      <w:r w:rsidR="00546204" w:rsidRPr="00D63F13">
        <w:rPr>
          <w:b/>
        </w:rPr>
        <w:t>.</w:t>
      </w:r>
    </w:p>
    <w:bookmarkEnd w:id="5"/>
    <w:p w14:paraId="283E5D86" w14:textId="6D6CA732" w:rsidR="00E57602" w:rsidRPr="00D63F13" w:rsidRDefault="00A90E7B" w:rsidP="00E57602">
      <w:pPr>
        <w:ind w:firstLine="1418"/>
        <w:jc w:val="both"/>
        <w:rPr>
          <w:bCs/>
          <w:iCs/>
        </w:rPr>
      </w:pPr>
      <w:r>
        <w:rPr>
          <w:bCs/>
          <w:iCs/>
        </w:rPr>
        <w:tab/>
      </w:r>
    </w:p>
    <w:p w14:paraId="28F9BA53" w14:textId="4F8E0CA2" w:rsidR="00A90E7B" w:rsidRDefault="00F66A91" w:rsidP="00A90E7B">
      <w:pPr>
        <w:ind w:firstLine="1416"/>
        <w:jc w:val="both"/>
        <w:rPr>
          <w:bCs/>
          <w:iCs/>
        </w:rPr>
      </w:pPr>
      <w:r>
        <w:rPr>
          <w:bCs/>
          <w:iCs/>
        </w:rPr>
        <w:t>Na temelju ove</w:t>
      </w:r>
      <w:r w:rsidR="008D1EF6">
        <w:rPr>
          <w:bCs/>
          <w:iCs/>
        </w:rPr>
        <w:t xml:space="preserve"> Odluke m</w:t>
      </w:r>
      <w:r w:rsidR="00590CCA" w:rsidRPr="00590CCA">
        <w:rPr>
          <w:bCs/>
          <w:iCs/>
        </w:rPr>
        <w:t xml:space="preserve">inistar rada, mirovinskoga sustava, obitelji i socijalne politike donijet će </w:t>
      </w:r>
      <w:r w:rsidR="00E6069A">
        <w:rPr>
          <w:bCs/>
          <w:iCs/>
        </w:rPr>
        <w:t>odluk</w:t>
      </w:r>
      <w:r w:rsidR="00A90E7B">
        <w:rPr>
          <w:bCs/>
          <w:iCs/>
        </w:rPr>
        <w:t>u</w:t>
      </w:r>
      <w:r w:rsidR="00E6069A">
        <w:rPr>
          <w:bCs/>
          <w:iCs/>
        </w:rPr>
        <w:t xml:space="preserve"> </w:t>
      </w:r>
      <w:r w:rsidR="00A90E7B">
        <w:rPr>
          <w:bCs/>
          <w:iCs/>
        </w:rPr>
        <w:t xml:space="preserve">o </w:t>
      </w:r>
      <w:r w:rsidR="000D560C">
        <w:rPr>
          <w:bCs/>
          <w:iCs/>
        </w:rPr>
        <w:t>produž</w:t>
      </w:r>
      <w:r w:rsidR="00A90E7B">
        <w:rPr>
          <w:bCs/>
          <w:iCs/>
        </w:rPr>
        <w:t>enju</w:t>
      </w:r>
      <w:r w:rsidR="000D560C">
        <w:rPr>
          <w:bCs/>
          <w:iCs/>
        </w:rPr>
        <w:t xml:space="preserve"> mjer</w:t>
      </w:r>
      <w:r w:rsidR="00A90E7B">
        <w:rPr>
          <w:bCs/>
          <w:iCs/>
        </w:rPr>
        <w:t>e</w:t>
      </w:r>
      <w:r w:rsidR="000D560C">
        <w:rPr>
          <w:bCs/>
          <w:iCs/>
        </w:rPr>
        <w:t xml:space="preserve"> za </w:t>
      </w:r>
      <w:r w:rsidR="00E6069A">
        <w:rPr>
          <w:bCs/>
          <w:iCs/>
        </w:rPr>
        <w:t>pružatel</w:t>
      </w:r>
      <w:r w:rsidR="000D560C">
        <w:rPr>
          <w:bCs/>
          <w:iCs/>
        </w:rPr>
        <w:t>je</w:t>
      </w:r>
      <w:r w:rsidR="00E6069A">
        <w:rPr>
          <w:bCs/>
          <w:iCs/>
        </w:rPr>
        <w:t xml:space="preserve"> socijalnih usluga </w:t>
      </w:r>
      <w:r w:rsidR="00E6069A" w:rsidRPr="00E6069A">
        <w:rPr>
          <w:bCs/>
          <w:iCs/>
        </w:rPr>
        <w:t>smještaja, organiziranog stanovanja, boravka, usluge pomoći u kući - aktivnost pripreme i dostave obroka</w:t>
      </w:r>
      <w:r w:rsidR="000D560C">
        <w:rPr>
          <w:bCs/>
          <w:iCs/>
        </w:rPr>
        <w:t xml:space="preserve"> </w:t>
      </w:r>
      <w:r w:rsidR="00E6069A">
        <w:rPr>
          <w:bCs/>
          <w:iCs/>
        </w:rPr>
        <w:t xml:space="preserve">koji su </w:t>
      </w:r>
      <w:r w:rsidR="000D560C">
        <w:rPr>
          <w:bCs/>
          <w:iCs/>
        </w:rPr>
        <w:t xml:space="preserve">bili </w:t>
      </w:r>
      <w:r w:rsidR="00E6069A">
        <w:rPr>
          <w:bCs/>
          <w:iCs/>
        </w:rPr>
        <w:t xml:space="preserve">obuhvaćeni mjerom </w:t>
      </w:r>
      <w:r w:rsidR="00B41BEE">
        <w:rPr>
          <w:bCs/>
          <w:iCs/>
        </w:rPr>
        <w:t xml:space="preserve">sukladno </w:t>
      </w:r>
      <w:r w:rsidR="008D1EF6" w:rsidRPr="006231B2">
        <w:rPr>
          <w:rFonts w:eastAsia="Calibri"/>
          <w:lang w:eastAsia="en-US"/>
        </w:rPr>
        <w:t>Odlu</w:t>
      </w:r>
      <w:r w:rsidR="00B41BEE">
        <w:rPr>
          <w:rFonts w:eastAsia="Calibri"/>
          <w:lang w:eastAsia="en-US"/>
        </w:rPr>
        <w:t>ci</w:t>
      </w:r>
      <w:r w:rsidR="008D1EF6" w:rsidRPr="006231B2">
        <w:rPr>
          <w:rFonts w:eastAsia="Calibri"/>
          <w:lang w:eastAsia="en-US"/>
        </w:rPr>
        <w:t xml:space="preserve"> o provedbi mjere za smanjenje utjecaja porasta cijena energenata na pružatelje socijalnih usluga u Republici Hrvatskoj („Narodne novine“, broj 31/22</w:t>
      </w:r>
      <w:r w:rsidR="00F35C80">
        <w:rPr>
          <w:rFonts w:eastAsia="Calibri"/>
          <w:lang w:eastAsia="en-US"/>
        </w:rPr>
        <w:t>.</w:t>
      </w:r>
      <w:r w:rsidR="008D1EF6" w:rsidRPr="006231B2">
        <w:rPr>
          <w:rFonts w:eastAsia="Calibri"/>
          <w:lang w:eastAsia="en-US"/>
        </w:rPr>
        <w:t>)</w:t>
      </w:r>
      <w:r w:rsidR="00F6652E">
        <w:rPr>
          <w:rFonts w:eastAsia="Calibri"/>
          <w:lang w:eastAsia="en-US"/>
        </w:rPr>
        <w:t xml:space="preserve">, </w:t>
      </w:r>
      <w:r w:rsidR="00343837" w:rsidRPr="00343837">
        <w:rPr>
          <w:rFonts w:eastAsia="Calibri"/>
          <w:lang w:eastAsia="en-US"/>
        </w:rPr>
        <w:t>Odlu</w:t>
      </w:r>
      <w:r w:rsidR="00343837">
        <w:rPr>
          <w:rFonts w:eastAsia="Calibri"/>
          <w:lang w:eastAsia="en-US"/>
        </w:rPr>
        <w:t>ci</w:t>
      </w:r>
      <w:r w:rsidR="00343837" w:rsidRPr="00343837">
        <w:rPr>
          <w:rFonts w:eastAsia="Calibri"/>
          <w:lang w:eastAsia="en-US"/>
        </w:rPr>
        <w:t xml:space="preserve"> o nastavku provedbe mjere za smanjenje utjecaja porasta cijena energenata na pružatelje socijalnih usluga u Republici Hrvatskoj</w:t>
      </w:r>
      <w:r w:rsidR="00343837">
        <w:rPr>
          <w:rFonts w:eastAsia="Calibri"/>
          <w:lang w:eastAsia="en-US"/>
        </w:rPr>
        <w:t xml:space="preserve"> </w:t>
      </w:r>
      <w:r w:rsidR="00741388">
        <w:rPr>
          <w:rFonts w:eastAsia="Calibri"/>
          <w:lang w:eastAsia="en-US"/>
        </w:rPr>
        <w:t>(</w:t>
      </w:r>
      <w:r w:rsidR="007122AF">
        <w:rPr>
          <w:rFonts w:eastAsia="Calibri"/>
          <w:lang w:eastAsia="en-US"/>
        </w:rPr>
        <w:t>„</w:t>
      </w:r>
      <w:r w:rsidR="00741388" w:rsidRPr="00741388">
        <w:rPr>
          <w:rFonts w:eastAsia="Calibri"/>
          <w:lang w:eastAsia="en-US"/>
        </w:rPr>
        <w:t>Narodne novine“, broj 31/2</w:t>
      </w:r>
      <w:r w:rsidR="00B0239E">
        <w:rPr>
          <w:rFonts w:eastAsia="Calibri"/>
          <w:lang w:eastAsia="en-US"/>
        </w:rPr>
        <w:t>3.)</w:t>
      </w:r>
      <w:r w:rsidR="00B46627">
        <w:rPr>
          <w:rFonts w:eastAsia="Calibri"/>
          <w:lang w:eastAsia="en-US"/>
        </w:rPr>
        <w:t>,</w:t>
      </w:r>
      <w:r w:rsidR="00F6652E">
        <w:rPr>
          <w:rFonts w:eastAsia="Calibri"/>
          <w:lang w:eastAsia="en-US"/>
        </w:rPr>
        <w:t xml:space="preserve"> </w:t>
      </w:r>
      <w:r w:rsidR="00614386" w:rsidRPr="00343837">
        <w:rPr>
          <w:rFonts w:eastAsia="Calibri"/>
          <w:lang w:eastAsia="en-US"/>
        </w:rPr>
        <w:t>Odlu</w:t>
      </w:r>
      <w:r w:rsidR="00614386">
        <w:rPr>
          <w:rFonts w:eastAsia="Calibri"/>
          <w:lang w:eastAsia="en-US"/>
        </w:rPr>
        <w:t>ci</w:t>
      </w:r>
      <w:r w:rsidR="00614386" w:rsidRPr="00343837">
        <w:rPr>
          <w:rFonts w:eastAsia="Calibri"/>
          <w:lang w:eastAsia="en-US"/>
        </w:rPr>
        <w:t xml:space="preserve"> o nastavku provedbe mjere za smanjenje utjecaja porasta cijena energenata na pružatelje socijalnih usluga u Republici Hrvatskoj</w:t>
      </w:r>
      <w:r w:rsidR="00614386">
        <w:rPr>
          <w:rFonts w:eastAsia="Calibri"/>
          <w:lang w:eastAsia="en-US"/>
        </w:rPr>
        <w:t xml:space="preserve"> (</w:t>
      </w:r>
      <w:r w:rsidR="007122AF">
        <w:rPr>
          <w:rFonts w:eastAsia="Calibri"/>
          <w:lang w:eastAsia="en-US"/>
        </w:rPr>
        <w:t>„</w:t>
      </w:r>
      <w:r w:rsidR="00614386" w:rsidRPr="00741388">
        <w:rPr>
          <w:rFonts w:eastAsia="Calibri"/>
          <w:lang w:eastAsia="en-US"/>
        </w:rPr>
        <w:t>Narodne novine“, broj 3</w:t>
      </w:r>
      <w:r w:rsidR="00614386">
        <w:rPr>
          <w:rFonts w:eastAsia="Calibri"/>
          <w:lang w:eastAsia="en-US"/>
        </w:rPr>
        <w:t>2</w:t>
      </w:r>
      <w:r w:rsidR="00614386" w:rsidRPr="00741388">
        <w:rPr>
          <w:rFonts w:eastAsia="Calibri"/>
          <w:lang w:eastAsia="en-US"/>
        </w:rPr>
        <w:t>/2</w:t>
      </w:r>
      <w:r w:rsidR="00614386">
        <w:rPr>
          <w:rFonts w:eastAsia="Calibri"/>
          <w:lang w:eastAsia="en-US"/>
        </w:rPr>
        <w:t>4.)</w:t>
      </w:r>
      <w:r w:rsidR="00B04199">
        <w:rPr>
          <w:rFonts w:eastAsia="Calibri"/>
          <w:lang w:eastAsia="en-US"/>
        </w:rPr>
        <w:t xml:space="preserve">, </w:t>
      </w:r>
      <w:r w:rsidR="00B46627" w:rsidRPr="00B46627">
        <w:rPr>
          <w:rFonts w:eastAsia="Calibri"/>
          <w:lang w:eastAsia="en-US"/>
        </w:rPr>
        <w:t>Odluci o nastavku provedbe mjere za smanjenje utjecaja porasta cijena energenata na pružatelje socijalnih usluga u Republici Hrvatskoj (</w:t>
      </w:r>
      <w:r w:rsidR="007122AF">
        <w:rPr>
          <w:rFonts w:eastAsia="Calibri"/>
          <w:lang w:eastAsia="en-US"/>
        </w:rPr>
        <w:t>„</w:t>
      </w:r>
      <w:r w:rsidR="00B46627" w:rsidRPr="00B46627">
        <w:rPr>
          <w:rFonts w:eastAsia="Calibri"/>
          <w:lang w:eastAsia="en-US"/>
        </w:rPr>
        <w:t xml:space="preserve">Narodne novine“, broj </w:t>
      </w:r>
      <w:r w:rsidR="0058207C">
        <w:rPr>
          <w:rFonts w:eastAsia="Calibri"/>
          <w:lang w:eastAsia="en-US"/>
        </w:rPr>
        <w:t>104</w:t>
      </w:r>
      <w:r w:rsidR="00B46627" w:rsidRPr="00B46627">
        <w:rPr>
          <w:rFonts w:eastAsia="Calibri"/>
          <w:lang w:eastAsia="en-US"/>
        </w:rPr>
        <w:t>/24.)</w:t>
      </w:r>
      <w:r w:rsidR="00B04199">
        <w:rPr>
          <w:rFonts w:eastAsia="Calibri"/>
          <w:lang w:eastAsia="en-US"/>
        </w:rPr>
        <w:t xml:space="preserve"> i </w:t>
      </w:r>
      <w:r w:rsidR="00B04199" w:rsidRPr="00B46627">
        <w:rPr>
          <w:rFonts w:eastAsia="Calibri"/>
          <w:lang w:eastAsia="en-US"/>
        </w:rPr>
        <w:t>Odluci o nastavku provedbe mjere za smanjenje utjecaja porasta cijena energenata na pružatelje socijalnih usluga u Republici Hrvatskoj (</w:t>
      </w:r>
      <w:r w:rsidR="007122AF">
        <w:rPr>
          <w:rFonts w:eastAsia="Calibri"/>
          <w:lang w:eastAsia="en-US"/>
        </w:rPr>
        <w:t>„</w:t>
      </w:r>
      <w:r w:rsidR="00B04199" w:rsidRPr="00B46627">
        <w:rPr>
          <w:rFonts w:eastAsia="Calibri"/>
          <w:lang w:eastAsia="en-US"/>
        </w:rPr>
        <w:t xml:space="preserve">Narodne novine“, broj </w:t>
      </w:r>
      <w:r w:rsidR="00B04199">
        <w:rPr>
          <w:rFonts w:eastAsia="Calibri"/>
          <w:lang w:eastAsia="en-US"/>
        </w:rPr>
        <w:t xml:space="preserve"> </w:t>
      </w:r>
      <w:r w:rsidR="009C202A">
        <w:rPr>
          <w:rFonts w:eastAsia="Calibri"/>
          <w:lang w:eastAsia="en-US"/>
        </w:rPr>
        <w:t>5</w:t>
      </w:r>
      <w:r w:rsidR="009671D6">
        <w:rPr>
          <w:rFonts w:eastAsia="Calibri"/>
          <w:lang w:eastAsia="en-US"/>
        </w:rPr>
        <w:t>6</w:t>
      </w:r>
      <w:r w:rsidR="00B04199" w:rsidRPr="00B46627">
        <w:rPr>
          <w:rFonts w:eastAsia="Calibri"/>
          <w:lang w:eastAsia="en-US"/>
        </w:rPr>
        <w:t>/2</w:t>
      </w:r>
      <w:r w:rsidR="009671D6">
        <w:rPr>
          <w:rFonts w:eastAsia="Calibri"/>
          <w:lang w:eastAsia="en-US"/>
        </w:rPr>
        <w:t>5</w:t>
      </w:r>
      <w:r w:rsidR="00B04199" w:rsidRPr="00B46627">
        <w:rPr>
          <w:rFonts w:eastAsia="Calibri"/>
          <w:lang w:eastAsia="en-US"/>
        </w:rPr>
        <w:t>.)</w:t>
      </w:r>
      <w:r w:rsidR="009671D6">
        <w:rPr>
          <w:rFonts w:eastAsia="Calibri"/>
          <w:lang w:eastAsia="en-US"/>
        </w:rPr>
        <w:t>.</w:t>
      </w:r>
    </w:p>
    <w:p w14:paraId="27F93E32" w14:textId="77777777" w:rsidR="007A4E6A" w:rsidRDefault="007A4E6A" w:rsidP="00A90E7B">
      <w:pPr>
        <w:ind w:firstLine="1416"/>
        <w:jc w:val="both"/>
        <w:rPr>
          <w:bCs/>
          <w:iCs/>
        </w:rPr>
      </w:pPr>
    </w:p>
    <w:p w14:paraId="3CCAFD6A" w14:textId="1624D108" w:rsidR="008D1EF6" w:rsidRPr="00A90E7B" w:rsidRDefault="002463BC" w:rsidP="00A90E7B">
      <w:pPr>
        <w:ind w:firstLine="1416"/>
        <w:jc w:val="both"/>
        <w:rPr>
          <w:bCs/>
          <w:iCs/>
        </w:rPr>
      </w:pPr>
      <w:r>
        <w:rPr>
          <w:bCs/>
          <w:iCs/>
        </w:rPr>
        <w:t>Z</w:t>
      </w:r>
      <w:r w:rsidR="008D1EF6">
        <w:rPr>
          <w:bCs/>
          <w:iCs/>
        </w:rPr>
        <w:t>a pružatelje socijalnih usluga smještaja, organiziranog stanovanja, boravka, usluge pomoći u kući</w:t>
      </w:r>
      <w:r w:rsidR="00BB733A">
        <w:rPr>
          <w:bCs/>
          <w:iCs/>
        </w:rPr>
        <w:t xml:space="preserve"> </w:t>
      </w:r>
      <w:r w:rsidR="008D1EF6">
        <w:rPr>
          <w:bCs/>
          <w:iCs/>
        </w:rPr>
        <w:t>-</w:t>
      </w:r>
      <w:r w:rsidR="00BB733A">
        <w:rPr>
          <w:bCs/>
          <w:iCs/>
        </w:rPr>
        <w:t xml:space="preserve"> </w:t>
      </w:r>
      <w:r w:rsidR="008D1EF6">
        <w:rPr>
          <w:bCs/>
          <w:iCs/>
        </w:rPr>
        <w:t xml:space="preserve">aktivnost pripreme i dostava </w:t>
      </w:r>
      <w:r w:rsidR="0032068A">
        <w:rPr>
          <w:bCs/>
          <w:iCs/>
        </w:rPr>
        <w:t>obroka</w:t>
      </w:r>
      <w:r w:rsidR="00A90991">
        <w:rPr>
          <w:bCs/>
          <w:iCs/>
        </w:rPr>
        <w:t>,</w:t>
      </w:r>
      <w:r w:rsidR="0032068A">
        <w:rPr>
          <w:bCs/>
          <w:iCs/>
        </w:rPr>
        <w:t xml:space="preserve"> koji nisu bili obuhvaćeni </w:t>
      </w:r>
      <w:r w:rsidR="00A90991">
        <w:rPr>
          <w:bCs/>
          <w:iCs/>
        </w:rPr>
        <w:t>O</w:t>
      </w:r>
      <w:r w:rsidR="0032068A">
        <w:rPr>
          <w:bCs/>
          <w:iCs/>
        </w:rPr>
        <w:t>dluk</w:t>
      </w:r>
      <w:r w:rsidR="007122AF">
        <w:rPr>
          <w:bCs/>
          <w:iCs/>
        </w:rPr>
        <w:t>a</w:t>
      </w:r>
      <w:r w:rsidR="0032068A">
        <w:rPr>
          <w:bCs/>
          <w:iCs/>
        </w:rPr>
        <w:t>m</w:t>
      </w:r>
      <w:r w:rsidR="007122AF">
        <w:rPr>
          <w:bCs/>
          <w:iCs/>
        </w:rPr>
        <w:t>a</w:t>
      </w:r>
      <w:r w:rsidR="0032068A">
        <w:rPr>
          <w:bCs/>
          <w:iCs/>
        </w:rPr>
        <w:t xml:space="preserve"> iz stavka </w:t>
      </w:r>
      <w:r w:rsidR="00B36642">
        <w:rPr>
          <w:bCs/>
          <w:iCs/>
        </w:rPr>
        <w:t>1</w:t>
      </w:r>
      <w:r w:rsidR="0032068A">
        <w:rPr>
          <w:bCs/>
          <w:iCs/>
        </w:rPr>
        <w:t xml:space="preserve">. ove točke, </w:t>
      </w:r>
      <w:r>
        <w:rPr>
          <w:bCs/>
          <w:iCs/>
        </w:rPr>
        <w:t xml:space="preserve">raspisat će se javni poziv </w:t>
      </w:r>
      <w:r w:rsidR="00A90991">
        <w:rPr>
          <w:bCs/>
          <w:iCs/>
        </w:rPr>
        <w:t>na temelju k</w:t>
      </w:r>
      <w:r>
        <w:rPr>
          <w:bCs/>
          <w:iCs/>
        </w:rPr>
        <w:t xml:space="preserve">ojega će </w:t>
      </w:r>
      <w:r w:rsidR="0032068A">
        <w:rPr>
          <w:bCs/>
          <w:iCs/>
        </w:rPr>
        <w:t xml:space="preserve">ministar rada, mirovinskoga sustava, obitelji i socijalne politike donijeti odluku o proširenju popisa </w:t>
      </w:r>
      <w:r>
        <w:rPr>
          <w:bCs/>
          <w:iCs/>
        </w:rPr>
        <w:t>korisnika mjere za smanjenje utjecaja porasta cijena energenata</w:t>
      </w:r>
      <w:r w:rsidR="0032068A">
        <w:rPr>
          <w:bCs/>
          <w:iCs/>
        </w:rPr>
        <w:t>.</w:t>
      </w:r>
    </w:p>
    <w:p w14:paraId="1BC53763" w14:textId="77777777" w:rsidR="007A4E6A" w:rsidRDefault="007A4E6A" w:rsidP="0032068A">
      <w:pPr>
        <w:ind w:firstLine="1416"/>
        <w:jc w:val="both"/>
        <w:rPr>
          <w:bCs/>
          <w:iCs/>
        </w:rPr>
      </w:pPr>
    </w:p>
    <w:p w14:paraId="63F4D8E1" w14:textId="419844F6" w:rsidR="008A558E" w:rsidRPr="0058207C" w:rsidRDefault="0032068A" w:rsidP="0058207C">
      <w:pPr>
        <w:ind w:firstLine="1416"/>
        <w:jc w:val="both"/>
        <w:rPr>
          <w:bCs/>
          <w:iCs/>
        </w:rPr>
      </w:pPr>
      <w:r>
        <w:rPr>
          <w:bCs/>
          <w:iCs/>
        </w:rPr>
        <w:t>Z</w:t>
      </w:r>
      <w:r w:rsidRPr="00A90E7B">
        <w:rPr>
          <w:bCs/>
          <w:iCs/>
        </w:rPr>
        <w:t xml:space="preserve">a socijalnu uslugu smještaja u udomiteljskoj obitelji </w:t>
      </w:r>
      <w:r>
        <w:rPr>
          <w:bCs/>
          <w:iCs/>
        </w:rPr>
        <w:t>ministar rada, mirovinskoga sustava, obitelji i socijalne politike donijet će</w:t>
      </w:r>
      <w:r w:rsidRPr="00A90E7B">
        <w:rPr>
          <w:bCs/>
          <w:iCs/>
        </w:rPr>
        <w:t xml:space="preserve"> odluku temeljem službenih podataka iz Registra udomitelja.</w:t>
      </w:r>
    </w:p>
    <w:p w14:paraId="4F489666" w14:textId="77777777" w:rsidR="008A558E" w:rsidRDefault="008A558E" w:rsidP="00D63F13">
      <w:pPr>
        <w:jc w:val="center"/>
        <w:rPr>
          <w:b/>
        </w:rPr>
      </w:pPr>
    </w:p>
    <w:p w14:paraId="60B993AD" w14:textId="77777777" w:rsidR="008A558E" w:rsidRDefault="008A558E" w:rsidP="00D63F13">
      <w:pPr>
        <w:jc w:val="center"/>
        <w:rPr>
          <w:b/>
        </w:rPr>
      </w:pPr>
    </w:p>
    <w:p w14:paraId="79E3C348" w14:textId="2EBE9728" w:rsidR="00663676" w:rsidRPr="00D63F13" w:rsidRDefault="00663676" w:rsidP="00D63F13">
      <w:pPr>
        <w:jc w:val="center"/>
        <w:rPr>
          <w:b/>
        </w:rPr>
      </w:pPr>
      <w:r w:rsidRPr="00D63F13">
        <w:rPr>
          <w:b/>
        </w:rPr>
        <w:t>III.</w:t>
      </w:r>
    </w:p>
    <w:p w14:paraId="47E232CA" w14:textId="31C7A269" w:rsidR="00B51252" w:rsidRPr="00D63F13" w:rsidRDefault="00B51252" w:rsidP="00D63F13">
      <w:pPr>
        <w:jc w:val="both"/>
        <w:rPr>
          <w:bCs/>
          <w:iCs/>
        </w:rPr>
      </w:pPr>
    </w:p>
    <w:p w14:paraId="13458B98" w14:textId="327DB194" w:rsidR="00B51252" w:rsidRPr="00D63F13" w:rsidRDefault="00BB4DAA" w:rsidP="001A3252">
      <w:pPr>
        <w:ind w:firstLine="1418"/>
        <w:jc w:val="both"/>
        <w:rPr>
          <w:rFonts w:eastAsia="Calibri"/>
          <w:b/>
          <w:bCs/>
          <w:lang w:eastAsia="en-US"/>
        </w:rPr>
      </w:pPr>
      <w:r>
        <w:t>Financijska s</w:t>
      </w:r>
      <w:r w:rsidR="0032698A" w:rsidRPr="00D63F13">
        <w:t>redstva za provedbu mjere iz točke I</w:t>
      </w:r>
      <w:r w:rsidR="00434014" w:rsidRPr="00D63F13">
        <w:t>.</w:t>
      </w:r>
      <w:r w:rsidR="0032698A" w:rsidRPr="00D63F13">
        <w:t xml:space="preserve"> ove </w:t>
      </w:r>
      <w:r w:rsidR="00434014" w:rsidRPr="00D63F13">
        <w:t>O</w:t>
      </w:r>
      <w:r w:rsidR="0032698A" w:rsidRPr="00D63F13">
        <w:t>dluke</w:t>
      </w:r>
      <w:r w:rsidR="00434014" w:rsidRPr="00D63F13">
        <w:t>,</w:t>
      </w:r>
      <w:r w:rsidR="0032698A" w:rsidRPr="00D63F13">
        <w:t xml:space="preserve"> </w:t>
      </w:r>
      <w:r w:rsidR="00857A8A" w:rsidRPr="00D63F13">
        <w:t xml:space="preserve">u visini od </w:t>
      </w:r>
      <w:bookmarkStart w:id="6" w:name="_Hlk127433871"/>
      <w:bookmarkStart w:id="7" w:name="_Hlk126847005"/>
      <w:r w:rsidR="009671D6">
        <w:t>1</w:t>
      </w:r>
      <w:r w:rsidR="00F43FAB" w:rsidRPr="00B26995">
        <w:t>.</w:t>
      </w:r>
      <w:r w:rsidR="009671D6">
        <w:t>987</w:t>
      </w:r>
      <w:r w:rsidR="00F43FAB" w:rsidRPr="00B26995">
        <w:t>.000,00</w:t>
      </w:r>
      <w:bookmarkEnd w:id="6"/>
      <w:r w:rsidR="00BB3294">
        <w:t xml:space="preserve"> </w:t>
      </w:r>
      <w:r w:rsidR="00F43FAB">
        <w:t>eura</w:t>
      </w:r>
      <w:bookmarkEnd w:id="7"/>
      <w:r w:rsidR="002E5E56" w:rsidRPr="00D82150">
        <w:t>,</w:t>
      </w:r>
      <w:r w:rsidR="00857A8A" w:rsidRPr="00D63F13">
        <w:t xml:space="preserve"> </w:t>
      </w:r>
      <w:r w:rsidR="0032698A" w:rsidRPr="00D63F13">
        <w:t xml:space="preserve">osigurat će se preraspodjelom sredstava unutar financijskog plana Ministarstva rada, mirovinskoga sustava, obitelji i socijalne </w:t>
      </w:r>
      <w:r w:rsidR="00857A8A" w:rsidRPr="00D63F13">
        <w:t>politike</w:t>
      </w:r>
      <w:r w:rsidR="0032698A" w:rsidRPr="00D63F13">
        <w:t>.</w:t>
      </w:r>
    </w:p>
    <w:p w14:paraId="68156235" w14:textId="17657248" w:rsidR="00B51252" w:rsidRPr="00D63F13" w:rsidRDefault="00B51252" w:rsidP="00D63F13">
      <w:pPr>
        <w:jc w:val="both"/>
        <w:rPr>
          <w:rFonts w:eastAsia="Calibri"/>
          <w:b/>
          <w:bCs/>
          <w:lang w:eastAsia="en-US"/>
        </w:rPr>
      </w:pPr>
    </w:p>
    <w:p w14:paraId="767E4A1B" w14:textId="7B1F3BF4" w:rsidR="007A26CF" w:rsidRPr="00D63F13" w:rsidRDefault="007A26CF" w:rsidP="00D63F13">
      <w:pPr>
        <w:jc w:val="center"/>
        <w:rPr>
          <w:b/>
        </w:rPr>
      </w:pPr>
      <w:r w:rsidRPr="00D63F13">
        <w:rPr>
          <w:b/>
        </w:rPr>
        <w:t>I</w:t>
      </w:r>
      <w:r w:rsidR="00663676" w:rsidRPr="00D63F13">
        <w:rPr>
          <w:b/>
        </w:rPr>
        <w:t>V</w:t>
      </w:r>
      <w:r w:rsidR="00546204" w:rsidRPr="00D63F13">
        <w:rPr>
          <w:b/>
        </w:rPr>
        <w:t>.</w:t>
      </w:r>
    </w:p>
    <w:p w14:paraId="1D3EABA4" w14:textId="77777777" w:rsidR="00546204" w:rsidRPr="00D63F13" w:rsidRDefault="00546204" w:rsidP="00D63F13">
      <w:pPr>
        <w:tabs>
          <w:tab w:val="left" w:pos="960"/>
        </w:tabs>
        <w:rPr>
          <w:b/>
        </w:rPr>
      </w:pPr>
    </w:p>
    <w:p w14:paraId="3F184065" w14:textId="78194095" w:rsidR="00546204" w:rsidRPr="00D63F13" w:rsidRDefault="00857A8A" w:rsidP="002E5E56">
      <w:pPr>
        <w:ind w:firstLine="1418"/>
        <w:jc w:val="both"/>
        <w:rPr>
          <w:bCs/>
        </w:rPr>
      </w:pPr>
      <w:r w:rsidRPr="00D63F13">
        <w:rPr>
          <w:bCs/>
        </w:rPr>
        <w:t>Z</w:t>
      </w:r>
      <w:r w:rsidR="0032698A" w:rsidRPr="00D63F13">
        <w:rPr>
          <w:bCs/>
        </w:rPr>
        <w:t>a</w:t>
      </w:r>
      <w:r w:rsidR="006B6CCA" w:rsidRPr="00D63F13">
        <w:rPr>
          <w:bCs/>
        </w:rPr>
        <w:t xml:space="preserve"> </w:t>
      </w:r>
      <w:r w:rsidR="0032698A" w:rsidRPr="00D63F13">
        <w:rPr>
          <w:bCs/>
        </w:rPr>
        <w:t>prov</w:t>
      </w:r>
      <w:r w:rsidRPr="00D63F13">
        <w:rPr>
          <w:bCs/>
        </w:rPr>
        <w:t xml:space="preserve">edbu </w:t>
      </w:r>
      <w:r w:rsidR="0032698A" w:rsidRPr="00D63F13">
        <w:rPr>
          <w:bCs/>
        </w:rPr>
        <w:t>ove Odluke</w:t>
      </w:r>
      <w:r w:rsidRPr="00D63F13">
        <w:rPr>
          <w:bCs/>
        </w:rPr>
        <w:t xml:space="preserve"> zadužuj</w:t>
      </w:r>
      <w:r w:rsidR="00BB4DAA">
        <w:rPr>
          <w:bCs/>
        </w:rPr>
        <w:t>u</w:t>
      </w:r>
      <w:r w:rsidRPr="00D63F13">
        <w:rPr>
          <w:bCs/>
        </w:rPr>
        <w:t xml:space="preserve"> se Ministarstvo rada, mirovinskoga sustava, obitelji i socijalne politike</w:t>
      </w:r>
      <w:r w:rsidR="00663676" w:rsidRPr="00D63F13">
        <w:rPr>
          <w:bCs/>
        </w:rPr>
        <w:t xml:space="preserve"> i Financijska agencija</w:t>
      </w:r>
      <w:r w:rsidR="00F14734" w:rsidRPr="00D63F13">
        <w:rPr>
          <w:bCs/>
        </w:rPr>
        <w:t>.</w:t>
      </w:r>
    </w:p>
    <w:p w14:paraId="1638485C" w14:textId="083CA38D" w:rsidR="002E5E56" w:rsidRDefault="002E5E56" w:rsidP="00DD71CC">
      <w:pPr>
        <w:rPr>
          <w:b/>
        </w:rPr>
      </w:pPr>
    </w:p>
    <w:p w14:paraId="195B1F8F" w14:textId="77777777" w:rsidR="002E5E56" w:rsidRPr="00D63F13" w:rsidRDefault="002E5E56" w:rsidP="00D63F13">
      <w:pPr>
        <w:jc w:val="center"/>
        <w:rPr>
          <w:b/>
        </w:rPr>
      </w:pPr>
    </w:p>
    <w:p w14:paraId="4A94EF7A" w14:textId="784BF6D9" w:rsidR="00546204" w:rsidRPr="00D63F13" w:rsidRDefault="00546204" w:rsidP="00D63F13">
      <w:pPr>
        <w:jc w:val="center"/>
        <w:rPr>
          <w:b/>
        </w:rPr>
      </w:pPr>
      <w:r w:rsidRPr="00D63F13">
        <w:rPr>
          <w:b/>
        </w:rPr>
        <w:t>V.</w:t>
      </w:r>
    </w:p>
    <w:bookmarkEnd w:id="3"/>
    <w:p w14:paraId="24B62744" w14:textId="77777777" w:rsidR="00732AE2" w:rsidRPr="00D63F13" w:rsidRDefault="00732AE2" w:rsidP="00D63F13">
      <w:pPr>
        <w:rPr>
          <w:rFonts w:eastAsia="Calibri"/>
          <w:highlight w:val="yellow"/>
          <w:lang w:eastAsia="en-US"/>
        </w:rPr>
      </w:pPr>
    </w:p>
    <w:p w14:paraId="7B0D10AD" w14:textId="736905DC" w:rsidR="00732AE2" w:rsidRDefault="00732AE2" w:rsidP="002E5E56">
      <w:pPr>
        <w:ind w:firstLine="1418"/>
        <w:jc w:val="both"/>
        <w:rPr>
          <w:rFonts w:eastAsia="Calibri"/>
          <w:lang w:eastAsia="en-US"/>
        </w:rPr>
      </w:pPr>
      <w:r w:rsidRPr="00D63F13">
        <w:rPr>
          <w:rFonts w:eastAsia="Calibri"/>
          <w:lang w:eastAsia="en-US"/>
        </w:rPr>
        <w:t xml:space="preserve">Ova Odluka </w:t>
      </w:r>
      <w:r w:rsidR="009E5181" w:rsidRPr="00D63F13">
        <w:rPr>
          <w:rFonts w:eastAsia="Calibri"/>
          <w:lang w:eastAsia="en-US"/>
        </w:rPr>
        <w:t>objav</w:t>
      </w:r>
      <w:r w:rsidR="002E5E56">
        <w:rPr>
          <w:rFonts w:eastAsia="Calibri"/>
          <w:lang w:eastAsia="en-US"/>
        </w:rPr>
        <w:t>it će</w:t>
      </w:r>
      <w:r w:rsidR="009E5181" w:rsidRPr="00D63F13">
        <w:rPr>
          <w:rFonts w:eastAsia="Calibri"/>
          <w:lang w:eastAsia="en-US"/>
        </w:rPr>
        <w:t xml:space="preserve"> se u „Narodnim novinama“</w:t>
      </w:r>
      <w:r w:rsidR="002E5E56">
        <w:rPr>
          <w:rFonts w:eastAsia="Calibri"/>
          <w:lang w:eastAsia="en-US"/>
        </w:rPr>
        <w:t>, a</w:t>
      </w:r>
      <w:r w:rsidR="009E5181" w:rsidRPr="00D63F13">
        <w:rPr>
          <w:rFonts w:eastAsia="Calibri"/>
          <w:lang w:eastAsia="en-US"/>
        </w:rPr>
        <w:t xml:space="preserve"> </w:t>
      </w:r>
      <w:r w:rsidRPr="00D63F13">
        <w:rPr>
          <w:rFonts w:eastAsia="Calibri"/>
          <w:lang w:eastAsia="en-US"/>
        </w:rPr>
        <w:t xml:space="preserve">stupa na </w:t>
      </w:r>
      <w:r w:rsidRPr="00D82150">
        <w:rPr>
          <w:rFonts w:eastAsia="Calibri"/>
          <w:lang w:eastAsia="en-US"/>
        </w:rPr>
        <w:t xml:space="preserve">snagu </w:t>
      </w:r>
      <w:r w:rsidR="00B368D0">
        <w:rPr>
          <w:rFonts w:eastAsia="Calibri"/>
          <w:lang w:eastAsia="en-US"/>
        </w:rPr>
        <w:t xml:space="preserve">1. </w:t>
      </w:r>
      <w:r w:rsidR="00BF1992">
        <w:rPr>
          <w:rFonts w:eastAsia="Calibri"/>
          <w:lang w:eastAsia="en-US"/>
        </w:rPr>
        <w:t>listopada</w:t>
      </w:r>
      <w:r w:rsidR="00B368D0">
        <w:rPr>
          <w:rFonts w:eastAsia="Calibri"/>
          <w:lang w:eastAsia="en-US"/>
        </w:rPr>
        <w:t xml:space="preserve"> 2025.</w:t>
      </w:r>
    </w:p>
    <w:p w14:paraId="44F3BEE7" w14:textId="77777777" w:rsidR="007B0ED4" w:rsidRPr="007B0ED4" w:rsidRDefault="007B0ED4" w:rsidP="007B0ED4">
      <w:pPr>
        <w:shd w:val="clear" w:color="auto" w:fill="FFFFFF"/>
        <w:jc w:val="both"/>
        <w:textAlignment w:val="baseline"/>
      </w:pPr>
    </w:p>
    <w:p w14:paraId="55EF700B" w14:textId="77777777" w:rsidR="007B0ED4" w:rsidRPr="007B0ED4" w:rsidRDefault="007B0ED4" w:rsidP="007B0ED4">
      <w:pPr>
        <w:shd w:val="clear" w:color="auto" w:fill="FFFFFF"/>
        <w:jc w:val="both"/>
        <w:textAlignment w:val="baseline"/>
      </w:pPr>
    </w:p>
    <w:p w14:paraId="5DAA44D0" w14:textId="77777777" w:rsidR="007B0ED4" w:rsidRPr="007B0ED4" w:rsidRDefault="007B0ED4" w:rsidP="007B0ED4">
      <w:pPr>
        <w:shd w:val="clear" w:color="auto" w:fill="FFFFFF"/>
        <w:jc w:val="both"/>
        <w:textAlignment w:val="baseline"/>
      </w:pPr>
    </w:p>
    <w:p w14:paraId="681ED233" w14:textId="77777777" w:rsidR="007B0ED4" w:rsidRPr="007B0ED4" w:rsidRDefault="007B0ED4" w:rsidP="007B0ED4">
      <w:pPr>
        <w:tabs>
          <w:tab w:val="left" w:pos="1418"/>
        </w:tabs>
        <w:ind w:right="4"/>
        <w:jc w:val="both"/>
        <w:rPr>
          <w:bCs/>
        </w:rPr>
      </w:pPr>
      <w:r w:rsidRPr="007B0ED4">
        <w:rPr>
          <w:bCs/>
        </w:rPr>
        <w:t>KLASA:</w:t>
      </w:r>
      <w:r w:rsidRPr="007B0ED4">
        <w:rPr>
          <w:bCs/>
        </w:rPr>
        <w:tab/>
      </w:r>
    </w:p>
    <w:p w14:paraId="0172EB49" w14:textId="77777777" w:rsidR="007B0ED4" w:rsidRPr="007B0ED4" w:rsidRDefault="007B0ED4" w:rsidP="007B0ED4">
      <w:pPr>
        <w:tabs>
          <w:tab w:val="left" w:pos="1418"/>
        </w:tabs>
        <w:ind w:right="4"/>
        <w:jc w:val="both"/>
        <w:rPr>
          <w:bCs/>
        </w:rPr>
      </w:pPr>
      <w:r w:rsidRPr="007B0ED4">
        <w:rPr>
          <w:bCs/>
        </w:rPr>
        <w:t>URBROJ:</w:t>
      </w:r>
      <w:r w:rsidRPr="007B0ED4">
        <w:rPr>
          <w:bCs/>
        </w:rPr>
        <w:tab/>
      </w:r>
    </w:p>
    <w:p w14:paraId="30B9138E" w14:textId="77777777" w:rsidR="007B0ED4" w:rsidRPr="007B0ED4" w:rsidRDefault="007B0ED4" w:rsidP="007B0ED4">
      <w:pPr>
        <w:ind w:right="4"/>
        <w:jc w:val="both"/>
        <w:rPr>
          <w:bCs/>
        </w:rPr>
      </w:pPr>
    </w:p>
    <w:p w14:paraId="473005BB" w14:textId="77777777" w:rsidR="007B0ED4" w:rsidRPr="007B0ED4" w:rsidRDefault="007B0ED4" w:rsidP="007B0ED4">
      <w:pPr>
        <w:ind w:right="4"/>
        <w:jc w:val="both"/>
        <w:rPr>
          <w:bCs/>
        </w:rPr>
      </w:pPr>
      <w:r w:rsidRPr="007B0ED4">
        <w:rPr>
          <w:bCs/>
        </w:rPr>
        <w:t>Zagreb,</w:t>
      </w:r>
      <w:r w:rsidRPr="007B0ED4">
        <w:rPr>
          <w:bCs/>
        </w:rPr>
        <w:tab/>
      </w:r>
    </w:p>
    <w:p w14:paraId="18589F6E" w14:textId="77777777" w:rsidR="007B0ED4" w:rsidRPr="007B0ED4" w:rsidRDefault="007B0ED4" w:rsidP="007B0ED4">
      <w:pPr>
        <w:ind w:right="4"/>
        <w:jc w:val="both"/>
        <w:rPr>
          <w:bCs/>
        </w:rPr>
      </w:pPr>
    </w:p>
    <w:p w14:paraId="1AE8FB81" w14:textId="77777777" w:rsidR="007B0ED4" w:rsidRPr="007B0ED4" w:rsidRDefault="007B0ED4" w:rsidP="007B0ED4">
      <w:pPr>
        <w:ind w:right="4"/>
        <w:jc w:val="both"/>
        <w:rPr>
          <w:bCs/>
        </w:rPr>
      </w:pPr>
    </w:p>
    <w:p w14:paraId="770554B5" w14:textId="77777777" w:rsidR="007B0ED4" w:rsidRPr="007B0ED4" w:rsidRDefault="007B0ED4" w:rsidP="007B0ED4">
      <w:pPr>
        <w:ind w:right="4"/>
        <w:jc w:val="both"/>
        <w:rPr>
          <w:bCs/>
        </w:rPr>
      </w:pPr>
    </w:p>
    <w:p w14:paraId="228FA395" w14:textId="77777777" w:rsidR="007B0ED4" w:rsidRPr="007B0ED4" w:rsidRDefault="007B0ED4" w:rsidP="007B0ED4">
      <w:pPr>
        <w:tabs>
          <w:tab w:val="center" w:pos="7371"/>
        </w:tabs>
        <w:ind w:right="4"/>
        <w:jc w:val="both"/>
      </w:pPr>
      <w:r w:rsidRPr="007B0ED4">
        <w:tab/>
        <w:t>PREDSJEDNIK</w:t>
      </w:r>
    </w:p>
    <w:p w14:paraId="7B836078" w14:textId="77777777" w:rsidR="007B0ED4" w:rsidRPr="007B0ED4" w:rsidRDefault="007B0ED4" w:rsidP="007B0ED4">
      <w:pPr>
        <w:tabs>
          <w:tab w:val="center" w:pos="7371"/>
        </w:tabs>
        <w:ind w:right="4"/>
        <w:jc w:val="both"/>
      </w:pPr>
    </w:p>
    <w:p w14:paraId="7A18D786" w14:textId="77777777" w:rsidR="007B0ED4" w:rsidRPr="007B0ED4" w:rsidRDefault="007B0ED4" w:rsidP="007B0ED4">
      <w:pPr>
        <w:tabs>
          <w:tab w:val="center" w:pos="7371"/>
        </w:tabs>
        <w:ind w:right="4"/>
        <w:jc w:val="both"/>
      </w:pPr>
    </w:p>
    <w:p w14:paraId="26111A4E" w14:textId="77777777" w:rsidR="007B0ED4" w:rsidRPr="007B0ED4" w:rsidRDefault="007B0ED4" w:rsidP="007B0ED4">
      <w:pPr>
        <w:tabs>
          <w:tab w:val="center" w:pos="7371"/>
        </w:tabs>
        <w:ind w:right="4"/>
        <w:jc w:val="both"/>
      </w:pPr>
      <w:r w:rsidRPr="007B0ED4">
        <w:tab/>
        <w:t>mr. sc. Andrej Plenković</w:t>
      </w:r>
    </w:p>
    <w:p w14:paraId="792AE817" w14:textId="77777777" w:rsidR="007B0ED4" w:rsidRPr="007B0ED4" w:rsidRDefault="007B0ED4" w:rsidP="007B0ED4">
      <w:pPr>
        <w:tabs>
          <w:tab w:val="center" w:pos="7371"/>
        </w:tabs>
        <w:ind w:right="4"/>
        <w:jc w:val="both"/>
      </w:pPr>
    </w:p>
    <w:p w14:paraId="7E16BEAD" w14:textId="77777777" w:rsidR="007B0ED4" w:rsidRPr="007B0ED4" w:rsidRDefault="007B0ED4" w:rsidP="007B0ED4">
      <w:pPr>
        <w:tabs>
          <w:tab w:val="center" w:pos="7371"/>
        </w:tabs>
        <w:ind w:right="4"/>
        <w:jc w:val="both"/>
      </w:pPr>
      <w:r w:rsidRPr="007B0ED4">
        <w:br w:type="page"/>
      </w:r>
    </w:p>
    <w:p w14:paraId="635046DC" w14:textId="20D44BF5" w:rsidR="00732AE2" w:rsidRPr="00D63F13" w:rsidRDefault="00732AE2" w:rsidP="00D63F13">
      <w:pPr>
        <w:jc w:val="center"/>
        <w:rPr>
          <w:rFonts w:eastAsia="Calibri"/>
          <w:b/>
          <w:lang w:eastAsia="en-US"/>
        </w:rPr>
      </w:pPr>
      <w:r w:rsidRPr="00D63F13">
        <w:rPr>
          <w:rFonts w:eastAsia="Calibri"/>
          <w:b/>
          <w:lang w:eastAsia="en-US"/>
        </w:rPr>
        <w:lastRenderedPageBreak/>
        <w:t>O B R A Z L O Ž E NJ E</w:t>
      </w:r>
    </w:p>
    <w:p w14:paraId="19BB435C" w14:textId="5F48C313" w:rsidR="00732AE2" w:rsidRDefault="00732AE2" w:rsidP="00D63F13">
      <w:pPr>
        <w:rPr>
          <w:rFonts w:eastAsia="Calibri"/>
          <w:bCs/>
          <w:lang w:eastAsia="en-US"/>
        </w:rPr>
      </w:pPr>
    </w:p>
    <w:p w14:paraId="6909B2EF" w14:textId="4C046DC7" w:rsidR="00663676" w:rsidRPr="00D63F13" w:rsidRDefault="00231277" w:rsidP="00572144">
      <w:pPr>
        <w:jc w:val="both"/>
        <w:rPr>
          <w:rFonts w:eastAsia="Calibri"/>
          <w:lang w:eastAsia="en-US"/>
        </w:rPr>
      </w:pPr>
      <w:r w:rsidRPr="00D63F13">
        <w:rPr>
          <w:rFonts w:eastAsia="Calibri"/>
          <w:lang w:eastAsia="en-US"/>
        </w:rPr>
        <w:t xml:space="preserve">Ovom </w:t>
      </w:r>
      <w:r w:rsidR="0033386D">
        <w:rPr>
          <w:rFonts w:eastAsia="Calibri"/>
          <w:lang w:eastAsia="en-US"/>
        </w:rPr>
        <w:t>o</w:t>
      </w:r>
      <w:r w:rsidR="00663676" w:rsidRPr="00D63F13">
        <w:rPr>
          <w:rFonts w:eastAsia="Calibri"/>
          <w:lang w:eastAsia="en-US"/>
        </w:rPr>
        <w:t>dluk</w:t>
      </w:r>
      <w:r w:rsidRPr="00D63F13">
        <w:rPr>
          <w:rFonts w:eastAsia="Calibri"/>
          <w:lang w:eastAsia="en-US"/>
        </w:rPr>
        <w:t>om</w:t>
      </w:r>
      <w:r w:rsidR="00663676" w:rsidRPr="00D63F13">
        <w:rPr>
          <w:rFonts w:eastAsia="Calibri"/>
          <w:lang w:eastAsia="en-US"/>
        </w:rPr>
        <w:t xml:space="preserve"> </w:t>
      </w:r>
      <w:r w:rsidRPr="00D63F13">
        <w:rPr>
          <w:rFonts w:eastAsia="Calibri"/>
          <w:lang w:eastAsia="en-US"/>
        </w:rPr>
        <w:t>predlaže se</w:t>
      </w:r>
      <w:r w:rsidR="00663676" w:rsidRPr="00D63F13">
        <w:rPr>
          <w:rFonts w:eastAsia="Calibri"/>
          <w:lang w:eastAsia="en-US"/>
        </w:rPr>
        <w:t xml:space="preserve"> </w:t>
      </w:r>
      <w:r w:rsidR="005D136D">
        <w:rPr>
          <w:rFonts w:eastAsia="Calibri"/>
          <w:lang w:eastAsia="en-US"/>
        </w:rPr>
        <w:t xml:space="preserve">nastavak </w:t>
      </w:r>
      <w:r w:rsidR="005D136D" w:rsidRPr="00D63F13">
        <w:rPr>
          <w:rFonts w:eastAsia="Calibri"/>
          <w:lang w:eastAsia="en-US"/>
        </w:rPr>
        <w:t>provedb</w:t>
      </w:r>
      <w:r w:rsidR="005D136D">
        <w:rPr>
          <w:rFonts w:eastAsia="Calibri"/>
          <w:lang w:eastAsia="en-US"/>
        </w:rPr>
        <w:t>e</w:t>
      </w:r>
      <w:r w:rsidR="005D136D" w:rsidRPr="00D63F13">
        <w:rPr>
          <w:rFonts w:eastAsia="Calibri"/>
          <w:lang w:eastAsia="en-US"/>
        </w:rPr>
        <w:t xml:space="preserve"> </w:t>
      </w:r>
      <w:r w:rsidR="00663676" w:rsidRPr="00D63F13">
        <w:rPr>
          <w:rFonts w:eastAsia="Calibri"/>
          <w:lang w:eastAsia="en-US"/>
        </w:rPr>
        <w:t>mjere usmjeren</w:t>
      </w:r>
      <w:r w:rsidRPr="00D63F13">
        <w:rPr>
          <w:rFonts w:eastAsia="Calibri"/>
          <w:lang w:eastAsia="en-US"/>
        </w:rPr>
        <w:t>e</w:t>
      </w:r>
      <w:r w:rsidR="00663676" w:rsidRPr="00D63F13">
        <w:rPr>
          <w:rFonts w:eastAsia="Calibri"/>
          <w:lang w:eastAsia="en-US"/>
        </w:rPr>
        <w:t xml:space="preserve"> na smanjenje utjecaja porasta cijene energenata</w:t>
      </w:r>
      <w:r w:rsidR="00A87D50">
        <w:rPr>
          <w:rFonts w:eastAsia="Calibri"/>
          <w:lang w:eastAsia="en-US"/>
        </w:rPr>
        <w:t xml:space="preserve"> </w:t>
      </w:r>
      <w:r w:rsidR="00663676" w:rsidRPr="00D63F13">
        <w:rPr>
          <w:rFonts w:eastAsia="Calibri"/>
          <w:lang w:eastAsia="en-US"/>
        </w:rPr>
        <w:t>pružateljima socijalnih usluga smještaja, organiziranog stanovanja,</w:t>
      </w:r>
      <w:r w:rsidR="00A8199F">
        <w:rPr>
          <w:rFonts w:eastAsia="Calibri"/>
          <w:lang w:eastAsia="en-US"/>
        </w:rPr>
        <w:t xml:space="preserve"> boravka,</w:t>
      </w:r>
      <w:r w:rsidR="00663676" w:rsidRPr="00D63F13">
        <w:rPr>
          <w:rFonts w:eastAsia="Calibri"/>
          <w:lang w:eastAsia="en-US"/>
        </w:rPr>
        <w:t xml:space="preserve"> usluge pomoći u kući</w:t>
      </w:r>
      <w:r w:rsidR="0081203B">
        <w:rPr>
          <w:rFonts w:eastAsia="Calibri"/>
          <w:lang w:eastAsia="en-US"/>
        </w:rPr>
        <w:t xml:space="preserve"> </w:t>
      </w:r>
      <w:r w:rsidR="00663676" w:rsidRPr="00D63F13">
        <w:rPr>
          <w:rFonts w:eastAsia="Calibri"/>
          <w:lang w:eastAsia="en-US"/>
        </w:rPr>
        <w:t>-</w:t>
      </w:r>
      <w:r w:rsidR="0081203B">
        <w:rPr>
          <w:rFonts w:eastAsia="Calibri"/>
          <w:lang w:eastAsia="en-US"/>
        </w:rPr>
        <w:t xml:space="preserve"> </w:t>
      </w:r>
      <w:r w:rsidR="00663676" w:rsidRPr="00D63F13">
        <w:rPr>
          <w:rFonts w:eastAsia="Calibri"/>
          <w:lang w:eastAsia="en-US"/>
        </w:rPr>
        <w:t xml:space="preserve">aktivnost pripreme i dostave obroka te </w:t>
      </w:r>
      <w:r w:rsidR="00284FE5" w:rsidRPr="00D63F13">
        <w:rPr>
          <w:rFonts w:eastAsia="Calibri"/>
          <w:lang w:eastAsia="en-US"/>
        </w:rPr>
        <w:t>smještaja u udomiteljskoj obitelji</w:t>
      </w:r>
      <w:r w:rsidR="00663676" w:rsidRPr="00D63F13">
        <w:rPr>
          <w:rFonts w:eastAsia="Calibri"/>
          <w:lang w:eastAsia="en-US"/>
        </w:rPr>
        <w:t xml:space="preserve">. </w:t>
      </w:r>
    </w:p>
    <w:p w14:paraId="61F92B58" w14:textId="77777777" w:rsidR="003A3706" w:rsidRPr="00D63F13" w:rsidRDefault="003A3706" w:rsidP="00D63F13">
      <w:pPr>
        <w:ind w:firstLine="708"/>
        <w:jc w:val="both"/>
        <w:rPr>
          <w:rFonts w:eastAsia="Calibri"/>
          <w:lang w:eastAsia="en-US"/>
        </w:rPr>
      </w:pPr>
    </w:p>
    <w:p w14:paraId="2C481F6A" w14:textId="740BF324" w:rsidR="00A22F80" w:rsidRDefault="00663676" w:rsidP="00572144">
      <w:pPr>
        <w:jc w:val="both"/>
        <w:rPr>
          <w:rFonts w:eastAsia="Calibri"/>
          <w:lang w:eastAsia="en-US"/>
        </w:rPr>
      </w:pPr>
      <w:r w:rsidRPr="00D63F13">
        <w:rPr>
          <w:rFonts w:eastAsia="Calibri"/>
          <w:lang w:eastAsia="en-US"/>
        </w:rPr>
        <w:t xml:space="preserve">Mjera će se provoditi u razdoblju od 1. </w:t>
      </w:r>
      <w:r w:rsidR="00B829A6">
        <w:rPr>
          <w:rFonts w:eastAsia="Calibri"/>
          <w:lang w:eastAsia="en-US"/>
        </w:rPr>
        <w:t>listopada</w:t>
      </w:r>
      <w:r w:rsidRPr="00D63F13">
        <w:rPr>
          <w:rFonts w:eastAsia="Calibri"/>
          <w:lang w:eastAsia="en-US"/>
        </w:rPr>
        <w:t xml:space="preserve"> 202</w:t>
      </w:r>
      <w:r w:rsidR="00B368D0">
        <w:rPr>
          <w:rFonts w:eastAsia="Calibri"/>
          <w:lang w:eastAsia="en-US"/>
        </w:rPr>
        <w:t>5</w:t>
      </w:r>
      <w:r w:rsidRPr="00D63F13">
        <w:rPr>
          <w:rFonts w:eastAsia="Calibri"/>
          <w:lang w:eastAsia="en-US"/>
        </w:rPr>
        <w:t xml:space="preserve">. do </w:t>
      </w:r>
      <w:r w:rsidR="00B829A6">
        <w:rPr>
          <w:rFonts w:eastAsia="Calibri"/>
          <w:lang w:eastAsia="en-US"/>
        </w:rPr>
        <w:t>31</w:t>
      </w:r>
      <w:r w:rsidR="008E7C13">
        <w:rPr>
          <w:rFonts w:eastAsia="Calibri"/>
          <w:lang w:eastAsia="en-US"/>
        </w:rPr>
        <w:t xml:space="preserve">. </w:t>
      </w:r>
      <w:r w:rsidR="005251DA">
        <w:rPr>
          <w:rFonts w:eastAsia="Calibri"/>
          <w:lang w:eastAsia="en-US"/>
        </w:rPr>
        <w:t>ožujka</w:t>
      </w:r>
      <w:r w:rsidR="001E1677">
        <w:rPr>
          <w:rFonts w:eastAsia="Calibri"/>
          <w:lang w:eastAsia="en-US"/>
        </w:rPr>
        <w:t xml:space="preserve"> 202</w:t>
      </w:r>
      <w:r w:rsidR="005251DA">
        <w:rPr>
          <w:rFonts w:eastAsia="Calibri"/>
          <w:lang w:eastAsia="en-US"/>
        </w:rPr>
        <w:t>6</w:t>
      </w:r>
      <w:r w:rsidRPr="00D63F13">
        <w:rPr>
          <w:rFonts w:eastAsia="Calibri"/>
          <w:lang w:eastAsia="en-US"/>
        </w:rPr>
        <w:t xml:space="preserve">. te </w:t>
      </w:r>
      <w:r w:rsidR="00D62D48" w:rsidRPr="00D63F13">
        <w:rPr>
          <w:rFonts w:eastAsia="Calibri"/>
          <w:lang w:eastAsia="en-US"/>
        </w:rPr>
        <w:t>će u</w:t>
      </w:r>
      <w:r w:rsidRPr="00D63F13">
        <w:rPr>
          <w:rFonts w:eastAsia="Calibri"/>
          <w:lang w:eastAsia="en-US"/>
        </w:rPr>
        <w:t xml:space="preserve"> tu svrhu </w:t>
      </w:r>
      <w:r w:rsidR="00D62D48" w:rsidRPr="00D63F13">
        <w:rPr>
          <w:rFonts w:eastAsia="Calibri"/>
          <w:lang w:eastAsia="en-US"/>
        </w:rPr>
        <w:t xml:space="preserve">preraspodjelom </w:t>
      </w:r>
      <w:r w:rsidRPr="00D63F13">
        <w:rPr>
          <w:rFonts w:eastAsia="Calibri"/>
          <w:lang w:eastAsia="en-US"/>
        </w:rPr>
        <w:t xml:space="preserve">na pozicijama financijskog plana Ministarstva rada, mirovinskoga sustava, obitelji i socijalne politike </w:t>
      </w:r>
      <w:r w:rsidR="00D62D48" w:rsidRPr="00D63F13">
        <w:rPr>
          <w:rFonts w:eastAsia="Calibri"/>
          <w:lang w:eastAsia="en-US"/>
        </w:rPr>
        <w:t xml:space="preserve">biti </w:t>
      </w:r>
      <w:r w:rsidRPr="00D63F13">
        <w:rPr>
          <w:rFonts w:eastAsia="Calibri"/>
          <w:lang w:eastAsia="en-US"/>
        </w:rPr>
        <w:t>osigurana sredstva</w:t>
      </w:r>
      <w:r w:rsidR="0081203B">
        <w:rPr>
          <w:rFonts w:eastAsia="Calibri"/>
          <w:lang w:eastAsia="en-US"/>
        </w:rPr>
        <w:t>,</w:t>
      </w:r>
      <w:r w:rsidRPr="00D63F13">
        <w:rPr>
          <w:rFonts w:eastAsia="Calibri"/>
          <w:lang w:eastAsia="en-US"/>
        </w:rPr>
        <w:t xml:space="preserve"> u iznosu </w:t>
      </w:r>
      <w:r w:rsidRPr="00D82150">
        <w:rPr>
          <w:rFonts w:eastAsia="Calibri"/>
          <w:lang w:eastAsia="en-US"/>
        </w:rPr>
        <w:t xml:space="preserve">od </w:t>
      </w:r>
      <w:r w:rsidR="00AF11C3">
        <w:t>1</w:t>
      </w:r>
      <w:r w:rsidR="00356E08">
        <w:t>.</w:t>
      </w:r>
      <w:r w:rsidR="00AF11C3">
        <w:t>987</w:t>
      </w:r>
      <w:r w:rsidR="00356E08">
        <w:t>.000</w:t>
      </w:r>
      <w:r w:rsidR="00E054F1" w:rsidRPr="00B26995">
        <w:t>,00</w:t>
      </w:r>
      <w:r w:rsidR="00E054F1">
        <w:t xml:space="preserve"> eura</w:t>
      </w:r>
      <w:r w:rsidR="0081203B" w:rsidRPr="00D82150">
        <w:rPr>
          <w:rFonts w:eastAsia="Calibri"/>
          <w:lang w:eastAsia="en-US"/>
        </w:rPr>
        <w:t>,</w:t>
      </w:r>
      <w:r w:rsidRPr="00D63F13">
        <w:rPr>
          <w:rFonts w:eastAsia="Calibri"/>
          <w:lang w:eastAsia="en-US"/>
        </w:rPr>
        <w:t xml:space="preserve"> na aktivnosti </w:t>
      </w:r>
      <w:r w:rsidR="00D62D48" w:rsidRPr="00D63F13">
        <w:rPr>
          <w:rFonts w:eastAsia="Calibri"/>
          <w:lang w:eastAsia="en-US"/>
        </w:rPr>
        <w:t>A734191</w:t>
      </w:r>
      <w:r w:rsidR="00FD3193" w:rsidRPr="00D63F13">
        <w:rPr>
          <w:rFonts w:eastAsia="Calibri"/>
          <w:lang w:eastAsia="en-US"/>
        </w:rPr>
        <w:t xml:space="preserve"> i A791001</w:t>
      </w:r>
      <w:r w:rsidR="00D62D48" w:rsidRPr="00D63F13">
        <w:rPr>
          <w:rFonts w:eastAsia="Calibri"/>
          <w:lang w:eastAsia="en-US"/>
        </w:rPr>
        <w:t>.</w:t>
      </w:r>
    </w:p>
    <w:p w14:paraId="079D8F24" w14:textId="6BB95CAD" w:rsidR="000A739E" w:rsidRDefault="005E52C4" w:rsidP="00D63F1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14:paraId="6F536D0A" w14:textId="0C84BC00" w:rsidR="00420834" w:rsidRDefault="00CB3CB3" w:rsidP="00572144">
      <w:pPr>
        <w:jc w:val="both"/>
        <w:rPr>
          <w:rFonts w:eastAsia="Calibri"/>
          <w:lang w:eastAsia="en-US"/>
        </w:rPr>
      </w:pPr>
      <w:r w:rsidRPr="00CB3CB3">
        <w:rPr>
          <w:rFonts w:eastAsia="Calibri"/>
          <w:lang w:eastAsia="en-US"/>
        </w:rPr>
        <w:t>Za provedbu mjere raspisat će se javni poziv</w:t>
      </w:r>
      <w:r>
        <w:rPr>
          <w:rFonts w:eastAsia="Calibri"/>
          <w:lang w:eastAsia="en-US"/>
        </w:rPr>
        <w:t xml:space="preserve"> </w:t>
      </w:r>
      <w:r w:rsidRPr="00CB3CB3">
        <w:rPr>
          <w:rFonts w:eastAsia="Calibri"/>
          <w:lang w:eastAsia="en-US"/>
        </w:rPr>
        <w:t>za pružatelje socijalnih usluga smještaja, organiziranog stanovanja, boravka, usluge pomoći u kući - aktivnost pripreme i dostave obroka</w:t>
      </w:r>
      <w:r w:rsidR="004002E1">
        <w:rPr>
          <w:rFonts w:eastAsia="Calibri"/>
          <w:lang w:eastAsia="en-US"/>
        </w:rPr>
        <w:t>,</w:t>
      </w:r>
      <w:r w:rsidRPr="00CB3CB3">
        <w:rPr>
          <w:rFonts w:eastAsia="Calibri"/>
          <w:lang w:eastAsia="en-US"/>
        </w:rPr>
        <w:t xml:space="preserve"> </w:t>
      </w:r>
      <w:r w:rsidR="004F25B3">
        <w:rPr>
          <w:rFonts w:eastAsia="Calibri"/>
          <w:lang w:eastAsia="en-US"/>
        </w:rPr>
        <w:t xml:space="preserve">a </w:t>
      </w:r>
      <w:r>
        <w:rPr>
          <w:rFonts w:eastAsia="Calibri"/>
          <w:lang w:eastAsia="en-US"/>
        </w:rPr>
        <w:t xml:space="preserve">temeljem kojeg će </w:t>
      </w:r>
      <w:r w:rsidRPr="00CB3CB3">
        <w:rPr>
          <w:rFonts w:eastAsia="Calibri"/>
          <w:lang w:eastAsia="en-US"/>
        </w:rPr>
        <w:t>ministar rada, mirovinskoga sustava, obitelji i socijalne politike donijet odluku</w:t>
      </w:r>
      <w:r>
        <w:rPr>
          <w:rFonts w:eastAsia="Calibri"/>
          <w:lang w:eastAsia="en-US"/>
        </w:rPr>
        <w:t xml:space="preserve"> o popisu </w:t>
      </w:r>
      <w:r w:rsidR="004002E1">
        <w:rPr>
          <w:rFonts w:eastAsia="Calibri"/>
          <w:lang w:eastAsia="en-US"/>
        </w:rPr>
        <w:t xml:space="preserve">socijalnih </w:t>
      </w:r>
      <w:r>
        <w:rPr>
          <w:rFonts w:eastAsia="Calibri"/>
          <w:lang w:eastAsia="en-US"/>
        </w:rPr>
        <w:t>pružatelja usluga i iznosa naknade</w:t>
      </w:r>
      <w:r w:rsidRPr="00CB3CB3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izuzev</w:t>
      </w:r>
      <w:r w:rsidRPr="00CB3CB3">
        <w:rPr>
          <w:rFonts w:eastAsia="Calibri"/>
          <w:lang w:eastAsia="en-US"/>
        </w:rPr>
        <w:t xml:space="preserve"> pružatelj</w:t>
      </w:r>
      <w:r>
        <w:rPr>
          <w:rFonts w:eastAsia="Calibri"/>
          <w:lang w:eastAsia="en-US"/>
        </w:rPr>
        <w:t>a</w:t>
      </w:r>
      <w:r w:rsidRPr="00CB3CB3">
        <w:rPr>
          <w:rFonts w:eastAsia="Calibri"/>
          <w:lang w:eastAsia="en-US"/>
        </w:rPr>
        <w:t xml:space="preserve"> socijalnih usluga smještaja, organiziranog stanovanja, boravka, usluge pomoći u kući - aktivnost pripreme i dostave obroka koji su prethodno bili obuhvaćeni mjerom temeljem Odluke o provedbi mjere za smanjenje utjecaja porasta cijena energenata na pružatelje socijalnih usluga u Republici Hrvatskoj („Narodne novine“, broj 31/22</w:t>
      </w:r>
      <w:r w:rsidR="001B2657">
        <w:rPr>
          <w:rFonts w:eastAsia="Calibri"/>
          <w:lang w:eastAsia="en-US"/>
        </w:rPr>
        <w:t>.</w:t>
      </w:r>
      <w:r w:rsidRPr="00CB3CB3">
        <w:rPr>
          <w:rFonts w:eastAsia="Calibri"/>
          <w:lang w:eastAsia="en-US"/>
        </w:rPr>
        <w:t>)</w:t>
      </w:r>
      <w:r w:rsidR="001E1677">
        <w:rPr>
          <w:rFonts w:eastAsia="Calibri"/>
          <w:lang w:eastAsia="en-US"/>
        </w:rPr>
        <w:t xml:space="preserve">, </w:t>
      </w:r>
      <w:r w:rsidR="00703DAE" w:rsidRPr="00703DAE">
        <w:rPr>
          <w:rFonts w:eastAsia="Calibri"/>
          <w:lang w:eastAsia="en-US"/>
        </w:rPr>
        <w:t>Odlu</w:t>
      </w:r>
      <w:r w:rsidR="00703DAE">
        <w:rPr>
          <w:rFonts w:eastAsia="Calibri"/>
          <w:lang w:eastAsia="en-US"/>
        </w:rPr>
        <w:t>ke</w:t>
      </w:r>
      <w:r w:rsidR="00703DAE" w:rsidRPr="00703DAE">
        <w:rPr>
          <w:rFonts w:eastAsia="Calibri"/>
          <w:lang w:eastAsia="en-US"/>
        </w:rPr>
        <w:t xml:space="preserve"> o nastavku provedbe mjere za smanjenje utjecaja porasta cijena energenata na pružatelje socijalnih usluga u Republici Hrvatskoj (</w:t>
      </w:r>
      <w:r w:rsidR="001B2657">
        <w:rPr>
          <w:rFonts w:eastAsia="Calibri"/>
          <w:lang w:eastAsia="en-US"/>
        </w:rPr>
        <w:t>„</w:t>
      </w:r>
      <w:r w:rsidR="00703DAE" w:rsidRPr="00703DAE">
        <w:rPr>
          <w:rFonts w:eastAsia="Calibri"/>
          <w:lang w:eastAsia="en-US"/>
        </w:rPr>
        <w:t>Narodne novine“, broj 31/</w:t>
      </w:r>
      <w:r w:rsidR="00703DAE" w:rsidRPr="00447892">
        <w:rPr>
          <w:rFonts w:eastAsia="Calibri"/>
          <w:lang w:eastAsia="en-US"/>
        </w:rPr>
        <w:t>23.)</w:t>
      </w:r>
      <w:r w:rsidR="00690F79">
        <w:rPr>
          <w:rFonts w:eastAsia="Calibri"/>
          <w:lang w:eastAsia="en-US"/>
        </w:rPr>
        <w:t>,</w:t>
      </w:r>
      <w:r w:rsidR="001E1677" w:rsidRPr="00447892">
        <w:rPr>
          <w:rFonts w:eastAsia="Calibri"/>
          <w:lang w:eastAsia="en-US"/>
        </w:rPr>
        <w:t xml:space="preserve"> </w:t>
      </w:r>
      <w:bookmarkStart w:id="8" w:name="_Hlk193202244"/>
      <w:r w:rsidR="00361071" w:rsidRPr="00447892">
        <w:rPr>
          <w:rFonts w:eastAsia="Calibri"/>
          <w:lang w:eastAsia="en-US"/>
        </w:rPr>
        <w:t>Odluke</w:t>
      </w:r>
      <w:r w:rsidR="00361071" w:rsidRPr="00343837">
        <w:rPr>
          <w:rFonts w:eastAsia="Calibri"/>
          <w:lang w:eastAsia="en-US"/>
        </w:rPr>
        <w:t xml:space="preserve"> o nastavku provedbe mjere za smanjenje utjecaja porasta cijena energenata na pružatelje socijalnih usluga u Republici Hrvatskoj</w:t>
      </w:r>
      <w:r w:rsidR="00361071">
        <w:rPr>
          <w:rFonts w:eastAsia="Calibri"/>
          <w:lang w:eastAsia="en-US"/>
        </w:rPr>
        <w:t xml:space="preserve"> (</w:t>
      </w:r>
      <w:r w:rsidR="001B2657">
        <w:rPr>
          <w:rFonts w:eastAsia="Calibri"/>
          <w:lang w:eastAsia="en-US"/>
        </w:rPr>
        <w:t>„</w:t>
      </w:r>
      <w:r w:rsidR="00361071" w:rsidRPr="00741388">
        <w:rPr>
          <w:rFonts w:eastAsia="Calibri"/>
          <w:lang w:eastAsia="en-US"/>
        </w:rPr>
        <w:t>Narodne novine“, broj 3</w:t>
      </w:r>
      <w:r w:rsidR="00361071">
        <w:rPr>
          <w:rFonts w:eastAsia="Calibri"/>
          <w:lang w:eastAsia="en-US"/>
        </w:rPr>
        <w:t>2</w:t>
      </w:r>
      <w:r w:rsidR="00361071" w:rsidRPr="00741388">
        <w:rPr>
          <w:rFonts w:eastAsia="Calibri"/>
          <w:lang w:eastAsia="en-US"/>
        </w:rPr>
        <w:t>/2</w:t>
      </w:r>
      <w:r w:rsidR="00361071">
        <w:rPr>
          <w:rFonts w:eastAsia="Calibri"/>
          <w:lang w:eastAsia="en-US"/>
        </w:rPr>
        <w:t>4</w:t>
      </w:r>
      <w:r w:rsidR="00447892" w:rsidRPr="00447892">
        <w:rPr>
          <w:rFonts w:eastAsia="Calibri"/>
          <w:lang w:eastAsia="en-US"/>
        </w:rPr>
        <w:t>.)</w:t>
      </w:r>
      <w:bookmarkEnd w:id="8"/>
      <w:r w:rsidR="00501CEC">
        <w:rPr>
          <w:rFonts w:eastAsia="Calibri"/>
          <w:lang w:eastAsia="en-US"/>
        </w:rPr>
        <w:t>,</w:t>
      </w:r>
      <w:r w:rsidR="00565803">
        <w:rPr>
          <w:rFonts w:eastAsia="Calibri"/>
          <w:lang w:eastAsia="en-US"/>
        </w:rPr>
        <w:t xml:space="preserve"> </w:t>
      </w:r>
      <w:r w:rsidR="0059689A" w:rsidRPr="00447892">
        <w:rPr>
          <w:rFonts w:eastAsia="Calibri"/>
          <w:lang w:eastAsia="en-US"/>
        </w:rPr>
        <w:t>Odluke</w:t>
      </w:r>
      <w:r w:rsidR="0059689A" w:rsidRPr="00343837">
        <w:rPr>
          <w:rFonts w:eastAsia="Calibri"/>
          <w:lang w:eastAsia="en-US"/>
        </w:rPr>
        <w:t xml:space="preserve"> o nastavku provedbe mjere za smanjenje utjecaja porasta cijena energenata na pružatelje socijalnih usluga u Republici Hrvatskoj</w:t>
      </w:r>
      <w:r w:rsidR="0059689A">
        <w:rPr>
          <w:rFonts w:eastAsia="Calibri"/>
          <w:lang w:eastAsia="en-US"/>
        </w:rPr>
        <w:t xml:space="preserve"> (</w:t>
      </w:r>
      <w:r w:rsidR="001B2657">
        <w:rPr>
          <w:rFonts w:eastAsia="Calibri"/>
          <w:lang w:eastAsia="en-US"/>
        </w:rPr>
        <w:t>„</w:t>
      </w:r>
      <w:r w:rsidR="0059689A" w:rsidRPr="00741388">
        <w:rPr>
          <w:rFonts w:eastAsia="Calibri"/>
          <w:lang w:eastAsia="en-US"/>
        </w:rPr>
        <w:t xml:space="preserve">Narodne novine“, broj </w:t>
      </w:r>
      <w:r w:rsidR="0059689A">
        <w:rPr>
          <w:rFonts w:eastAsia="Calibri"/>
          <w:lang w:eastAsia="en-US"/>
        </w:rPr>
        <w:t>104</w:t>
      </w:r>
      <w:r w:rsidR="0059689A" w:rsidRPr="00741388">
        <w:rPr>
          <w:rFonts w:eastAsia="Calibri"/>
          <w:lang w:eastAsia="en-US"/>
        </w:rPr>
        <w:t>/2</w:t>
      </w:r>
      <w:r w:rsidR="0059689A">
        <w:rPr>
          <w:rFonts w:eastAsia="Calibri"/>
          <w:lang w:eastAsia="en-US"/>
        </w:rPr>
        <w:t>4</w:t>
      </w:r>
      <w:r w:rsidR="0059689A" w:rsidRPr="00447892">
        <w:rPr>
          <w:rFonts w:eastAsia="Calibri"/>
          <w:lang w:eastAsia="en-US"/>
        </w:rPr>
        <w:t>.)</w:t>
      </w:r>
      <w:r w:rsidR="00B829A6">
        <w:rPr>
          <w:rFonts w:eastAsia="Calibri"/>
          <w:lang w:eastAsia="en-US"/>
        </w:rPr>
        <w:t xml:space="preserve"> te </w:t>
      </w:r>
      <w:r w:rsidR="00B829A6" w:rsidRPr="00B829A6">
        <w:rPr>
          <w:rFonts w:eastAsia="Calibri"/>
          <w:lang w:eastAsia="en-US"/>
        </w:rPr>
        <w:t>Odlu</w:t>
      </w:r>
      <w:r w:rsidR="00B829A6">
        <w:rPr>
          <w:rFonts w:eastAsia="Calibri"/>
          <w:lang w:eastAsia="en-US"/>
        </w:rPr>
        <w:t>ke</w:t>
      </w:r>
      <w:r w:rsidR="00B829A6" w:rsidRPr="00B829A6">
        <w:rPr>
          <w:rFonts w:eastAsia="Calibri"/>
          <w:lang w:eastAsia="en-US"/>
        </w:rPr>
        <w:t xml:space="preserve"> o nastavku provedbe mjere za smanjenje utjecaja porasta cijena energenata na pružatelje socijalnih usluga u Republici Hrvatskoj (</w:t>
      </w:r>
      <w:r w:rsidR="001B2657">
        <w:rPr>
          <w:rFonts w:eastAsia="Calibri"/>
          <w:lang w:eastAsia="en-US"/>
        </w:rPr>
        <w:t>„</w:t>
      </w:r>
      <w:r w:rsidR="00B829A6" w:rsidRPr="00B829A6">
        <w:rPr>
          <w:rFonts w:eastAsia="Calibri"/>
          <w:lang w:eastAsia="en-US"/>
        </w:rPr>
        <w:t>Narodne novine“, broj</w:t>
      </w:r>
      <w:r w:rsidR="00B829A6">
        <w:rPr>
          <w:rFonts w:eastAsia="Calibri"/>
          <w:lang w:eastAsia="en-US"/>
        </w:rPr>
        <w:t xml:space="preserve"> </w:t>
      </w:r>
      <w:r w:rsidR="00B829A6" w:rsidRPr="00B829A6">
        <w:rPr>
          <w:rFonts w:eastAsia="Calibri"/>
          <w:lang w:eastAsia="en-US"/>
        </w:rPr>
        <w:t>56/25.).</w:t>
      </w:r>
      <w:r w:rsidR="00447892" w:rsidRPr="00447892">
        <w:rPr>
          <w:rFonts w:eastAsia="Calibri"/>
          <w:lang w:eastAsia="en-US"/>
        </w:rPr>
        <w:t xml:space="preserve"> </w:t>
      </w:r>
      <w:r w:rsidRPr="00447892">
        <w:rPr>
          <w:rFonts w:eastAsia="Calibri"/>
          <w:lang w:eastAsia="en-US"/>
        </w:rPr>
        <w:t>i pružatelja</w:t>
      </w:r>
      <w:r w:rsidRPr="00CB3CB3">
        <w:rPr>
          <w:rFonts w:eastAsia="Calibri"/>
          <w:lang w:eastAsia="en-US"/>
        </w:rPr>
        <w:t xml:space="preserve"> socijalne usluge smještaja u udomiteljskoj obitelji.</w:t>
      </w:r>
    </w:p>
    <w:p w14:paraId="35522F77" w14:textId="77777777" w:rsidR="00CB3CB3" w:rsidRDefault="00CB3CB3" w:rsidP="00D63F13">
      <w:pPr>
        <w:ind w:firstLine="708"/>
        <w:jc w:val="both"/>
        <w:rPr>
          <w:rFonts w:eastAsia="Calibri"/>
          <w:lang w:eastAsia="en-US"/>
        </w:rPr>
      </w:pPr>
    </w:p>
    <w:p w14:paraId="4EB27031" w14:textId="66649AD8" w:rsidR="00F22B9A" w:rsidRDefault="00F22B9A" w:rsidP="0057214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</w:t>
      </w:r>
      <w:r w:rsidR="00A22F80">
        <w:rPr>
          <w:rFonts w:eastAsia="Calibri"/>
          <w:lang w:eastAsia="en-US"/>
        </w:rPr>
        <w:t xml:space="preserve">a pružatelje socijalnih usluga </w:t>
      </w:r>
      <w:r w:rsidR="00A22F80" w:rsidRPr="00A22F80">
        <w:rPr>
          <w:rFonts w:eastAsia="Calibri"/>
          <w:lang w:eastAsia="en-US"/>
        </w:rPr>
        <w:t xml:space="preserve">koji su prethodno bili obuhvaćeni mjerom </w:t>
      </w:r>
      <w:r w:rsidRPr="00F22B9A">
        <w:rPr>
          <w:rFonts w:eastAsia="Calibri"/>
          <w:lang w:eastAsia="en-US"/>
        </w:rPr>
        <w:t>ministar rada, mirovinskoga sustava, obitelji i socijalne politike donijet će odluku o produženju mjere</w:t>
      </w:r>
      <w:r>
        <w:rPr>
          <w:rFonts w:eastAsia="Calibri"/>
          <w:lang w:eastAsia="en-US"/>
        </w:rPr>
        <w:t xml:space="preserve">, </w:t>
      </w:r>
      <w:r w:rsidR="00A22F80">
        <w:rPr>
          <w:rFonts w:eastAsia="Calibri"/>
          <w:lang w:eastAsia="en-US"/>
        </w:rPr>
        <w:t xml:space="preserve">a </w:t>
      </w:r>
      <w:r>
        <w:rPr>
          <w:rFonts w:eastAsia="Calibri"/>
          <w:lang w:eastAsia="en-US"/>
        </w:rPr>
        <w:t>istom</w:t>
      </w:r>
      <w:r w:rsidR="00D62D48" w:rsidRPr="00D63F13">
        <w:rPr>
          <w:rFonts w:eastAsia="Calibri"/>
          <w:lang w:eastAsia="en-US"/>
        </w:rPr>
        <w:t xml:space="preserve"> će se definirati popis pružatelja socijalnih usluga i visina naknade</w:t>
      </w:r>
      <w:r>
        <w:rPr>
          <w:rFonts w:eastAsia="Calibri"/>
          <w:lang w:eastAsia="en-US"/>
        </w:rPr>
        <w:t>.</w:t>
      </w:r>
    </w:p>
    <w:p w14:paraId="6C1C04B1" w14:textId="4BEBD619" w:rsidR="003A3706" w:rsidRPr="00D63F13" w:rsidRDefault="003A3706" w:rsidP="00D63F13">
      <w:pPr>
        <w:ind w:firstLine="708"/>
        <w:jc w:val="both"/>
        <w:rPr>
          <w:rFonts w:eastAsia="Calibri"/>
          <w:lang w:eastAsia="en-US"/>
        </w:rPr>
      </w:pPr>
    </w:p>
    <w:p w14:paraId="211ECDC0" w14:textId="3C9535FF" w:rsidR="001E7769" w:rsidRDefault="00231277" w:rsidP="00572144">
      <w:pPr>
        <w:jc w:val="both"/>
        <w:rPr>
          <w:rFonts w:eastAsia="Calibri"/>
          <w:lang w:eastAsia="en-US"/>
        </w:rPr>
      </w:pPr>
      <w:r w:rsidRPr="00D63F13">
        <w:rPr>
          <w:rFonts w:eastAsia="Calibri"/>
          <w:lang w:eastAsia="en-US"/>
        </w:rPr>
        <w:t xml:space="preserve">Za pružatelje usluge </w:t>
      </w:r>
      <w:r w:rsidR="00284FE5" w:rsidRPr="00D63F13">
        <w:rPr>
          <w:bCs/>
          <w:iCs/>
        </w:rPr>
        <w:t xml:space="preserve">smještaja u udomiteljskoj obitelji </w:t>
      </w:r>
      <w:r w:rsidRPr="00D63F13">
        <w:rPr>
          <w:rFonts w:eastAsia="Calibri"/>
          <w:lang w:eastAsia="en-US"/>
        </w:rPr>
        <w:t>popis će se utvrditi uvidom u Registar udomitelja.</w:t>
      </w:r>
    </w:p>
    <w:p w14:paraId="43455632" w14:textId="77777777" w:rsidR="00F22B9A" w:rsidRDefault="00F22B9A" w:rsidP="00D63F13">
      <w:pPr>
        <w:ind w:firstLine="708"/>
        <w:jc w:val="both"/>
        <w:rPr>
          <w:rFonts w:eastAsia="Calibri"/>
          <w:lang w:eastAsia="en-US"/>
        </w:rPr>
      </w:pPr>
    </w:p>
    <w:p w14:paraId="7646A517" w14:textId="6D87001A" w:rsidR="00C83016" w:rsidRPr="00D63F13" w:rsidRDefault="0077192A" w:rsidP="0057214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Mjera će se provoditi posredstvom</w:t>
      </w:r>
      <w:r w:rsidR="00F22B9A" w:rsidRPr="00F22B9A">
        <w:rPr>
          <w:rFonts w:eastAsia="Calibri"/>
          <w:lang w:eastAsia="en-US"/>
        </w:rPr>
        <w:t xml:space="preserve"> Financijsk</w:t>
      </w:r>
      <w:r>
        <w:rPr>
          <w:rFonts w:eastAsia="Calibri"/>
          <w:lang w:eastAsia="en-US"/>
        </w:rPr>
        <w:t>e</w:t>
      </w:r>
      <w:r w:rsidR="00F22B9A" w:rsidRPr="00F22B9A">
        <w:rPr>
          <w:rFonts w:eastAsia="Calibri"/>
          <w:lang w:eastAsia="en-US"/>
        </w:rPr>
        <w:t xml:space="preserve"> agencij</w:t>
      </w:r>
      <w:r>
        <w:rPr>
          <w:rFonts w:eastAsia="Calibri"/>
          <w:lang w:eastAsia="en-US"/>
        </w:rPr>
        <w:t xml:space="preserve">e, koja će temeljem dostavljenog popisa pružatelja usluga i visine naknade </w:t>
      </w:r>
      <w:r w:rsidR="00F22B9A" w:rsidRPr="00F22B9A">
        <w:rPr>
          <w:rFonts w:eastAsia="Calibri"/>
          <w:lang w:eastAsia="en-US"/>
        </w:rPr>
        <w:t>umanjiti račun za distribuciju električne energije, toplinske energije i plina.</w:t>
      </w:r>
    </w:p>
    <w:p w14:paraId="23C2A6C7" w14:textId="77777777" w:rsidR="00F22B9A" w:rsidRDefault="00F22B9A" w:rsidP="00D63F13">
      <w:pPr>
        <w:ind w:firstLine="708"/>
        <w:jc w:val="both"/>
        <w:rPr>
          <w:rFonts w:eastAsia="Calibri"/>
          <w:lang w:eastAsia="en-US"/>
        </w:rPr>
      </w:pPr>
    </w:p>
    <w:p w14:paraId="051E5286" w14:textId="56089ED8" w:rsidR="003A3706" w:rsidRPr="00D63F13" w:rsidRDefault="003A3706" w:rsidP="00572144">
      <w:pPr>
        <w:jc w:val="both"/>
        <w:rPr>
          <w:rFonts w:eastAsia="Calibri"/>
          <w:lang w:eastAsia="en-US"/>
        </w:rPr>
      </w:pPr>
      <w:r w:rsidRPr="00D63F13">
        <w:rPr>
          <w:rFonts w:eastAsia="Calibri"/>
          <w:lang w:eastAsia="en-US"/>
        </w:rPr>
        <w:t>Sredstva će se jednom mjesečno temeljem dostavljenog izvještaja o plaćenim troškovima doznačiti na račun Financijske agencije.</w:t>
      </w:r>
    </w:p>
    <w:p w14:paraId="6105B332" w14:textId="77777777" w:rsidR="003A3706" w:rsidRPr="00D63F13" w:rsidRDefault="003A3706" w:rsidP="00D63F13">
      <w:pPr>
        <w:ind w:firstLine="708"/>
        <w:jc w:val="both"/>
        <w:rPr>
          <w:rFonts w:eastAsia="Calibri"/>
          <w:lang w:eastAsia="en-US"/>
        </w:rPr>
      </w:pPr>
    </w:p>
    <w:p w14:paraId="73EEB3AD" w14:textId="43A4E780" w:rsidR="00C83016" w:rsidRDefault="00231277" w:rsidP="00572144">
      <w:pPr>
        <w:jc w:val="both"/>
        <w:rPr>
          <w:rFonts w:eastAsia="Calibri"/>
          <w:lang w:eastAsia="en-US"/>
        </w:rPr>
      </w:pPr>
      <w:r w:rsidRPr="00D63F13">
        <w:rPr>
          <w:rFonts w:eastAsia="Calibri"/>
          <w:lang w:eastAsia="en-US"/>
        </w:rPr>
        <w:t xml:space="preserve">Visina </w:t>
      </w:r>
      <w:r w:rsidR="003A3706" w:rsidRPr="00D63F13">
        <w:rPr>
          <w:rFonts w:eastAsia="Calibri"/>
          <w:lang w:eastAsia="en-US"/>
        </w:rPr>
        <w:t>naknade</w:t>
      </w:r>
      <w:r w:rsidRPr="00D63F13">
        <w:rPr>
          <w:rFonts w:eastAsia="Calibri"/>
          <w:lang w:eastAsia="en-US"/>
        </w:rPr>
        <w:t xml:space="preserve"> iznosit će od </w:t>
      </w:r>
      <w:r w:rsidR="001E7769">
        <w:rPr>
          <w:rFonts w:eastAsia="Calibri"/>
          <w:lang w:eastAsia="en-US"/>
        </w:rPr>
        <w:t>140,00</w:t>
      </w:r>
      <w:r w:rsidRPr="00D63F13">
        <w:rPr>
          <w:rFonts w:eastAsia="Calibri"/>
          <w:lang w:eastAsia="en-US"/>
        </w:rPr>
        <w:t xml:space="preserve"> do </w:t>
      </w:r>
      <w:r w:rsidR="001E7769">
        <w:rPr>
          <w:rFonts w:eastAsia="Calibri"/>
          <w:lang w:eastAsia="en-US"/>
        </w:rPr>
        <w:t>540,00</w:t>
      </w:r>
      <w:r w:rsidRPr="00D63F13">
        <w:rPr>
          <w:rFonts w:eastAsia="Calibri"/>
          <w:lang w:eastAsia="en-US"/>
        </w:rPr>
        <w:t xml:space="preserve"> </w:t>
      </w:r>
      <w:r w:rsidR="00E07EF5">
        <w:rPr>
          <w:rFonts w:eastAsia="Calibri"/>
          <w:lang w:eastAsia="en-US"/>
        </w:rPr>
        <w:t>eura</w:t>
      </w:r>
      <w:r w:rsidRPr="00D63F13">
        <w:rPr>
          <w:rFonts w:eastAsia="Calibri"/>
          <w:lang w:eastAsia="en-US"/>
        </w:rPr>
        <w:t xml:space="preserve"> mjesečno za pružatelje usluge smještaja</w:t>
      </w:r>
      <w:r w:rsidR="00A8199F">
        <w:rPr>
          <w:rFonts w:eastAsia="Calibri"/>
          <w:lang w:eastAsia="en-US"/>
        </w:rPr>
        <w:t xml:space="preserve">, </w:t>
      </w:r>
      <w:r w:rsidRPr="00D63F13">
        <w:rPr>
          <w:rFonts w:eastAsia="Calibri"/>
          <w:lang w:eastAsia="en-US"/>
        </w:rPr>
        <w:t>organiziranog stanovanja</w:t>
      </w:r>
      <w:r w:rsidR="00A8199F">
        <w:rPr>
          <w:rFonts w:eastAsia="Calibri"/>
          <w:lang w:eastAsia="en-US"/>
        </w:rPr>
        <w:t xml:space="preserve"> i boravka</w:t>
      </w:r>
      <w:r w:rsidRPr="00D63F13">
        <w:rPr>
          <w:rFonts w:eastAsia="Calibri"/>
          <w:lang w:eastAsia="en-US"/>
        </w:rPr>
        <w:t xml:space="preserve"> ovisno o kapacitetima pružatelja usluga. </w:t>
      </w:r>
    </w:p>
    <w:p w14:paraId="0D7C6244" w14:textId="77777777" w:rsidR="00C83016" w:rsidRDefault="00C83016" w:rsidP="00D63F13">
      <w:pPr>
        <w:ind w:firstLine="708"/>
        <w:jc w:val="both"/>
        <w:rPr>
          <w:rFonts w:eastAsia="Calibri"/>
          <w:lang w:eastAsia="en-US"/>
        </w:rPr>
      </w:pPr>
    </w:p>
    <w:p w14:paraId="37C12208" w14:textId="5B2D12A8" w:rsidR="003A3706" w:rsidRPr="00D63F13" w:rsidRDefault="00231277" w:rsidP="00572144">
      <w:pPr>
        <w:jc w:val="both"/>
        <w:rPr>
          <w:rFonts w:eastAsia="Calibri"/>
          <w:lang w:eastAsia="en-US"/>
        </w:rPr>
      </w:pPr>
      <w:r w:rsidRPr="00D63F13">
        <w:rPr>
          <w:rFonts w:eastAsia="Calibri"/>
          <w:lang w:eastAsia="en-US"/>
        </w:rPr>
        <w:t>Za pružatelje usluge pomoći u kući</w:t>
      </w:r>
      <w:r w:rsidR="00C83016">
        <w:rPr>
          <w:rFonts w:eastAsia="Calibri"/>
          <w:lang w:eastAsia="en-US"/>
        </w:rPr>
        <w:t xml:space="preserve"> </w:t>
      </w:r>
      <w:r w:rsidRPr="00D63F13">
        <w:rPr>
          <w:rFonts w:eastAsia="Calibri"/>
          <w:lang w:eastAsia="en-US"/>
        </w:rPr>
        <w:t>-</w:t>
      </w:r>
      <w:r w:rsidR="00C83016">
        <w:rPr>
          <w:rFonts w:eastAsia="Calibri"/>
          <w:lang w:eastAsia="en-US"/>
        </w:rPr>
        <w:t xml:space="preserve"> </w:t>
      </w:r>
      <w:r w:rsidRPr="00D63F13">
        <w:rPr>
          <w:rFonts w:eastAsia="Calibri"/>
          <w:lang w:eastAsia="en-US"/>
        </w:rPr>
        <w:t xml:space="preserve">aktivnost priprema i dostava obroka naknada će iznositi </w:t>
      </w:r>
      <w:r w:rsidR="001E7769">
        <w:rPr>
          <w:rFonts w:eastAsia="Calibri"/>
          <w:lang w:eastAsia="en-US"/>
        </w:rPr>
        <w:t>80,00</w:t>
      </w:r>
      <w:r w:rsidR="00E07EF5">
        <w:rPr>
          <w:rFonts w:eastAsia="Calibri"/>
          <w:lang w:eastAsia="en-US"/>
        </w:rPr>
        <w:t xml:space="preserve"> eura</w:t>
      </w:r>
      <w:r w:rsidRPr="00D63F13">
        <w:rPr>
          <w:rFonts w:eastAsia="Calibri"/>
          <w:lang w:eastAsia="en-US"/>
        </w:rPr>
        <w:t xml:space="preserve"> mjesečno, a za pružatelje usluge </w:t>
      </w:r>
      <w:r w:rsidR="00284FE5" w:rsidRPr="00D63F13">
        <w:rPr>
          <w:rFonts w:eastAsia="Calibri"/>
          <w:lang w:eastAsia="en-US"/>
        </w:rPr>
        <w:t xml:space="preserve">smještaja u udomiteljskoj obitelji </w:t>
      </w:r>
      <w:r w:rsidRPr="00D63F13">
        <w:rPr>
          <w:rFonts w:eastAsia="Calibri"/>
          <w:lang w:eastAsia="en-US"/>
        </w:rPr>
        <w:t xml:space="preserve">naknada će iznositi </w:t>
      </w:r>
      <w:r w:rsidR="005E52C4">
        <w:rPr>
          <w:rFonts w:eastAsia="Calibri"/>
          <w:lang w:eastAsia="en-US"/>
        </w:rPr>
        <w:t xml:space="preserve">70,00 </w:t>
      </w:r>
      <w:r w:rsidR="00E07EF5">
        <w:rPr>
          <w:rFonts w:eastAsia="Calibri"/>
          <w:lang w:eastAsia="en-US"/>
        </w:rPr>
        <w:t>eura</w:t>
      </w:r>
      <w:r w:rsidRPr="00D63F13">
        <w:rPr>
          <w:rFonts w:eastAsia="Calibri"/>
          <w:lang w:eastAsia="en-US"/>
        </w:rPr>
        <w:t xml:space="preserve"> mjesečno.</w:t>
      </w:r>
    </w:p>
    <w:sectPr w:rsidR="003A3706" w:rsidRPr="00D63F13" w:rsidSect="00E636A7">
      <w:headerReference w:type="default" r:id="rId12"/>
      <w:footerReference w:type="default" r:id="rId13"/>
      <w:headerReference w:type="first" r:id="rId14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496DC" w14:textId="77777777" w:rsidR="00CA4F6A" w:rsidRDefault="00CA4F6A">
      <w:r>
        <w:separator/>
      </w:r>
    </w:p>
  </w:endnote>
  <w:endnote w:type="continuationSeparator" w:id="0">
    <w:p w14:paraId="061DB659" w14:textId="77777777" w:rsidR="00CA4F6A" w:rsidRDefault="00CA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56D2C" w14:textId="77777777" w:rsidR="00E636A7" w:rsidRPr="00E636A7" w:rsidRDefault="00E636A7" w:rsidP="00E636A7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E636A7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07FF4" w14:textId="22974CAB" w:rsidR="00E636A7" w:rsidRPr="00E636A7" w:rsidRDefault="00E636A7" w:rsidP="00E63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956D9" w14:textId="77777777" w:rsidR="00CA4F6A" w:rsidRDefault="00CA4F6A">
      <w:r>
        <w:separator/>
      </w:r>
    </w:p>
  </w:footnote>
  <w:footnote w:type="continuationSeparator" w:id="0">
    <w:p w14:paraId="471785A3" w14:textId="77777777" w:rsidR="00CA4F6A" w:rsidRDefault="00CA4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0847893"/>
      <w:docPartObj>
        <w:docPartGallery w:val="Page Numbers (Top of Page)"/>
        <w:docPartUnique/>
      </w:docPartObj>
    </w:sdtPr>
    <w:sdtEndPr/>
    <w:sdtContent>
      <w:p w14:paraId="3050708D" w14:textId="787AB0FE" w:rsidR="00E636A7" w:rsidRDefault="00E636A7" w:rsidP="00E636A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DAA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0D3A8" w14:textId="4F3F4D2A" w:rsidR="00040E98" w:rsidRDefault="00040E98">
    <w:pPr>
      <w:pStyle w:val="Header"/>
      <w:jc w:val="center"/>
    </w:pPr>
  </w:p>
  <w:p w14:paraId="5444C3C0" w14:textId="77777777" w:rsidR="00040E98" w:rsidRDefault="00040E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FD4"/>
    <w:rsid w:val="00006CAC"/>
    <w:rsid w:val="00012AD3"/>
    <w:rsid w:val="00040E98"/>
    <w:rsid w:val="000426C9"/>
    <w:rsid w:val="00046BA1"/>
    <w:rsid w:val="00051F1F"/>
    <w:rsid w:val="00070A4D"/>
    <w:rsid w:val="00087FED"/>
    <w:rsid w:val="000A739E"/>
    <w:rsid w:val="000B5368"/>
    <w:rsid w:val="000C59C3"/>
    <w:rsid w:val="000D560C"/>
    <w:rsid w:val="00141029"/>
    <w:rsid w:val="00167837"/>
    <w:rsid w:val="00173D5A"/>
    <w:rsid w:val="00173D75"/>
    <w:rsid w:val="001A3252"/>
    <w:rsid w:val="001B2657"/>
    <w:rsid w:val="001B7269"/>
    <w:rsid w:val="001C038C"/>
    <w:rsid w:val="001C155F"/>
    <w:rsid w:val="001D2431"/>
    <w:rsid w:val="001D63C3"/>
    <w:rsid w:val="001E1677"/>
    <w:rsid w:val="001E7769"/>
    <w:rsid w:val="00231277"/>
    <w:rsid w:val="002439AA"/>
    <w:rsid w:val="002463BC"/>
    <w:rsid w:val="00254211"/>
    <w:rsid w:val="00256FBF"/>
    <w:rsid w:val="00284FE5"/>
    <w:rsid w:val="002A54DB"/>
    <w:rsid w:val="002C29E2"/>
    <w:rsid w:val="002D76B4"/>
    <w:rsid w:val="002E5E56"/>
    <w:rsid w:val="00305355"/>
    <w:rsid w:val="0032068A"/>
    <w:rsid w:val="00320DFC"/>
    <w:rsid w:val="0032698A"/>
    <w:rsid w:val="00330824"/>
    <w:rsid w:val="0033386D"/>
    <w:rsid w:val="00343837"/>
    <w:rsid w:val="00345893"/>
    <w:rsid w:val="00356E08"/>
    <w:rsid w:val="00361071"/>
    <w:rsid w:val="00374961"/>
    <w:rsid w:val="003929B3"/>
    <w:rsid w:val="003A3706"/>
    <w:rsid w:val="003F2CC0"/>
    <w:rsid w:val="003F6CE7"/>
    <w:rsid w:val="004002E1"/>
    <w:rsid w:val="0040667A"/>
    <w:rsid w:val="00420834"/>
    <w:rsid w:val="00434014"/>
    <w:rsid w:val="00434420"/>
    <w:rsid w:val="00447892"/>
    <w:rsid w:val="00475529"/>
    <w:rsid w:val="0047594A"/>
    <w:rsid w:val="004C3E65"/>
    <w:rsid w:val="004C722C"/>
    <w:rsid w:val="004D55A9"/>
    <w:rsid w:val="004D6D1A"/>
    <w:rsid w:val="004F25B3"/>
    <w:rsid w:val="00501CEC"/>
    <w:rsid w:val="00524590"/>
    <w:rsid w:val="005251DA"/>
    <w:rsid w:val="00525EE4"/>
    <w:rsid w:val="0054037E"/>
    <w:rsid w:val="00540FF0"/>
    <w:rsid w:val="00546204"/>
    <w:rsid w:val="00565803"/>
    <w:rsid w:val="00572144"/>
    <w:rsid w:val="005777A5"/>
    <w:rsid w:val="00581689"/>
    <w:rsid w:val="0058207C"/>
    <w:rsid w:val="00590CCA"/>
    <w:rsid w:val="0059689A"/>
    <w:rsid w:val="005B52EE"/>
    <w:rsid w:val="005D136D"/>
    <w:rsid w:val="005E52C4"/>
    <w:rsid w:val="005F447B"/>
    <w:rsid w:val="00600F3E"/>
    <w:rsid w:val="00614386"/>
    <w:rsid w:val="00615AB9"/>
    <w:rsid w:val="006179DB"/>
    <w:rsid w:val="006231B2"/>
    <w:rsid w:val="006344F4"/>
    <w:rsid w:val="006633F9"/>
    <w:rsid w:val="00663676"/>
    <w:rsid w:val="00690F79"/>
    <w:rsid w:val="006B6CCA"/>
    <w:rsid w:val="006C5B18"/>
    <w:rsid w:val="006F07DE"/>
    <w:rsid w:val="006F0D6C"/>
    <w:rsid w:val="006F7D67"/>
    <w:rsid w:val="00703DAE"/>
    <w:rsid w:val="007122AF"/>
    <w:rsid w:val="00732AE2"/>
    <w:rsid w:val="00735C8B"/>
    <w:rsid w:val="00741388"/>
    <w:rsid w:val="0075495B"/>
    <w:rsid w:val="00757B39"/>
    <w:rsid w:val="0077192A"/>
    <w:rsid w:val="00771E89"/>
    <w:rsid w:val="00775B14"/>
    <w:rsid w:val="007850F4"/>
    <w:rsid w:val="00794AED"/>
    <w:rsid w:val="007A26CF"/>
    <w:rsid w:val="007A2858"/>
    <w:rsid w:val="007A4E6A"/>
    <w:rsid w:val="007A5BFB"/>
    <w:rsid w:val="007B0ED4"/>
    <w:rsid w:val="007C3E74"/>
    <w:rsid w:val="007D3238"/>
    <w:rsid w:val="007D7916"/>
    <w:rsid w:val="007E0882"/>
    <w:rsid w:val="007E350E"/>
    <w:rsid w:val="007E4C78"/>
    <w:rsid w:val="00804E30"/>
    <w:rsid w:val="0081203B"/>
    <w:rsid w:val="008371C4"/>
    <w:rsid w:val="00857A8A"/>
    <w:rsid w:val="008A558E"/>
    <w:rsid w:val="008D1EF6"/>
    <w:rsid w:val="008D7D51"/>
    <w:rsid w:val="008E4389"/>
    <w:rsid w:val="008E7C13"/>
    <w:rsid w:val="009117E1"/>
    <w:rsid w:val="00915F58"/>
    <w:rsid w:val="009549C7"/>
    <w:rsid w:val="009624D1"/>
    <w:rsid w:val="00962A59"/>
    <w:rsid w:val="009671D6"/>
    <w:rsid w:val="00986EFE"/>
    <w:rsid w:val="009904C4"/>
    <w:rsid w:val="009C202A"/>
    <w:rsid w:val="009C2882"/>
    <w:rsid w:val="009E5181"/>
    <w:rsid w:val="00A01BA5"/>
    <w:rsid w:val="00A22F80"/>
    <w:rsid w:val="00A24F47"/>
    <w:rsid w:val="00A35D34"/>
    <w:rsid w:val="00A430ED"/>
    <w:rsid w:val="00A55730"/>
    <w:rsid w:val="00A75B1F"/>
    <w:rsid w:val="00A8199F"/>
    <w:rsid w:val="00A87D50"/>
    <w:rsid w:val="00A90991"/>
    <w:rsid w:val="00A90E7B"/>
    <w:rsid w:val="00A93F96"/>
    <w:rsid w:val="00AA4FD4"/>
    <w:rsid w:val="00AD33DE"/>
    <w:rsid w:val="00AD4DE5"/>
    <w:rsid w:val="00AE4DDE"/>
    <w:rsid w:val="00AE76BD"/>
    <w:rsid w:val="00AF11C3"/>
    <w:rsid w:val="00AF74AE"/>
    <w:rsid w:val="00B00783"/>
    <w:rsid w:val="00B0239E"/>
    <w:rsid w:val="00B02A19"/>
    <w:rsid w:val="00B04199"/>
    <w:rsid w:val="00B046F8"/>
    <w:rsid w:val="00B36642"/>
    <w:rsid w:val="00B368D0"/>
    <w:rsid w:val="00B41BEE"/>
    <w:rsid w:val="00B46627"/>
    <w:rsid w:val="00B51252"/>
    <w:rsid w:val="00B829A6"/>
    <w:rsid w:val="00BA0D9A"/>
    <w:rsid w:val="00BB3294"/>
    <w:rsid w:val="00BB4DAA"/>
    <w:rsid w:val="00BB733A"/>
    <w:rsid w:val="00BD65FD"/>
    <w:rsid w:val="00BF1992"/>
    <w:rsid w:val="00C63041"/>
    <w:rsid w:val="00C7554F"/>
    <w:rsid w:val="00C83016"/>
    <w:rsid w:val="00CA1EA4"/>
    <w:rsid w:val="00CA4F6A"/>
    <w:rsid w:val="00CB3CB3"/>
    <w:rsid w:val="00CB6186"/>
    <w:rsid w:val="00CF4EB0"/>
    <w:rsid w:val="00D12D61"/>
    <w:rsid w:val="00D42A5F"/>
    <w:rsid w:val="00D42F64"/>
    <w:rsid w:val="00D43D8C"/>
    <w:rsid w:val="00D4640A"/>
    <w:rsid w:val="00D62D48"/>
    <w:rsid w:val="00D63F13"/>
    <w:rsid w:val="00D73903"/>
    <w:rsid w:val="00D82150"/>
    <w:rsid w:val="00D826EB"/>
    <w:rsid w:val="00DA4DAB"/>
    <w:rsid w:val="00DB6D51"/>
    <w:rsid w:val="00DC7630"/>
    <w:rsid w:val="00DD71CC"/>
    <w:rsid w:val="00E043A1"/>
    <w:rsid w:val="00E054F1"/>
    <w:rsid w:val="00E07EF5"/>
    <w:rsid w:val="00E276BC"/>
    <w:rsid w:val="00E57602"/>
    <w:rsid w:val="00E6069A"/>
    <w:rsid w:val="00E636A7"/>
    <w:rsid w:val="00E81F2A"/>
    <w:rsid w:val="00E83F7E"/>
    <w:rsid w:val="00E965BB"/>
    <w:rsid w:val="00F024D9"/>
    <w:rsid w:val="00F14734"/>
    <w:rsid w:val="00F22011"/>
    <w:rsid w:val="00F22B9A"/>
    <w:rsid w:val="00F35C80"/>
    <w:rsid w:val="00F372D1"/>
    <w:rsid w:val="00F43FAB"/>
    <w:rsid w:val="00F5751A"/>
    <w:rsid w:val="00F6652E"/>
    <w:rsid w:val="00F66A91"/>
    <w:rsid w:val="00F90D5F"/>
    <w:rsid w:val="00FD3193"/>
    <w:rsid w:val="00FE6FDB"/>
    <w:rsid w:val="00F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34F5"/>
  <w15:chartTrackingRefBased/>
  <w15:docId w15:val="{DB435D1D-4396-4483-A95C-976D4D60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A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AE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732A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AE2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732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0D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D5F"/>
    <w:rPr>
      <w:rFonts w:ascii="Segoe UI" w:eastAsia="Times New Roman" w:hAnsi="Segoe UI" w:cs="Segoe UI"/>
      <w:sz w:val="18"/>
      <w:szCs w:val="18"/>
      <w:lang w:eastAsia="hr-HR"/>
    </w:rPr>
  </w:style>
  <w:style w:type="paragraph" w:styleId="Revision">
    <w:name w:val="Revision"/>
    <w:hidden/>
    <w:uiPriority w:val="99"/>
    <w:semiHidden/>
    <w:rsid w:val="004C3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1">
    <w:name w:val="Table Grid1"/>
    <w:basedOn w:val="TableNormal"/>
    <w:next w:val="TableGrid"/>
    <w:rsid w:val="00E63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3075">
    <w:name w:val="box_473075"/>
    <w:basedOn w:val="Normal"/>
    <w:rsid w:val="00771E89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8D1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E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EF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EF6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AZJMDCZ6QSYZ-1335579144-96563</_dlc_DocId>
    <_dlc_DocIdUrl xmlns="a494813a-d0d8-4dad-94cb-0d196f36ba15">
      <Url>https://ekoordinacije.vlada.hr/_layouts/15/DocIdRedir.aspx?ID=AZJMDCZ6QSYZ-1335579144-96563</Url>
      <Description>AZJMDCZ6QSYZ-1335579144-96563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26C2AC-B159-4002-840D-207622A2E9F8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a494813a-d0d8-4dad-94cb-0d196f36ba1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4FD4C07-045A-4DE3-B402-62F793281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328F8-1B7E-4AF3-A3A2-D206D61CC40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6E27355-2199-4744-AA9A-696856F5B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1017</Words>
  <Characters>5798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Tonkovic</dc:creator>
  <cp:keywords/>
  <dc:description/>
  <cp:lastModifiedBy>Bernardica Stipić</cp:lastModifiedBy>
  <cp:revision>5</cp:revision>
  <cp:lastPrinted>2023-02-21T09:17:00Z</cp:lastPrinted>
  <dcterms:created xsi:type="dcterms:W3CDTF">2025-09-10T13:04:00Z</dcterms:created>
  <dcterms:modified xsi:type="dcterms:W3CDTF">2025-09-12T13:31:00Z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3813874b-7c70-4a53-b29e-dfe0c5c78104</vt:lpwstr>
  </property>
</Properties>
</file>