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80A850" w14:textId="77777777" w:rsidR="00907842" w:rsidRPr="00D30BAC" w:rsidRDefault="00907842" w:rsidP="00F753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0BAC">
        <w:rPr>
          <w:rFonts w:ascii="Times New Roman" w:hAnsi="Times New Roman" w:cs="Times New Roman"/>
          <w:noProof/>
          <w:sz w:val="28"/>
          <w:szCs w:val="28"/>
          <w:lang w:eastAsia="hr-HR"/>
        </w:rPr>
        <w:drawing>
          <wp:inline distT="0" distB="0" distL="0" distR="0" wp14:anchorId="5435AC55" wp14:editId="306B2231">
            <wp:extent cx="502942" cy="684000"/>
            <wp:effectExtent l="0" t="0" r="0" b="1905"/>
            <wp:docPr id="2" name="Picture 2" descr="Slika na kojoj se prikazuje simbol, emblem, crveno, logotip&#10;&#10;Sadržaj generiran umjetnom inteligencijom može biti ne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lika na kojoj se prikazuje simbol, emblem, crveno, logotip&#10;&#10;Sadržaj generiran umjetnom inteligencijom može biti netočan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0BAC">
        <w:rPr>
          <w:rFonts w:ascii="Times New Roman" w:hAnsi="Times New Roman" w:cs="Times New Roman"/>
          <w:sz w:val="28"/>
          <w:szCs w:val="28"/>
        </w:rPr>
        <w:fldChar w:fldCharType="begin"/>
      </w:r>
      <w:r w:rsidRPr="00D30BAC">
        <w:rPr>
          <w:rFonts w:ascii="Times New Roman" w:hAnsi="Times New Roman" w:cs="Times New Roman"/>
          <w:sz w:val="28"/>
          <w:szCs w:val="28"/>
        </w:rPr>
        <w:instrText xml:space="preserve"> INCLUDEPICTURE "http://www.inet.hr/~box/images/grb-rh.gif" \* MERGEFORMATINET </w:instrText>
      </w:r>
      <w:r w:rsidRPr="00D30BAC">
        <w:rPr>
          <w:rFonts w:ascii="Times New Roman" w:hAnsi="Times New Roman" w:cs="Times New Roman"/>
          <w:sz w:val="28"/>
          <w:szCs w:val="28"/>
        </w:rPr>
        <w:fldChar w:fldCharType="end"/>
      </w:r>
    </w:p>
    <w:p w14:paraId="65C5EE8F" w14:textId="77777777" w:rsidR="00907842" w:rsidRPr="00D30BAC" w:rsidRDefault="00907842" w:rsidP="00F753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0BAC">
        <w:rPr>
          <w:rFonts w:ascii="Times New Roman" w:hAnsi="Times New Roman" w:cs="Times New Roman"/>
          <w:sz w:val="28"/>
          <w:szCs w:val="28"/>
        </w:rPr>
        <w:t>VLADA REPUBLIKE HRVATSKE</w:t>
      </w:r>
    </w:p>
    <w:p w14:paraId="755DDA8F" w14:textId="77777777" w:rsidR="00907842" w:rsidRDefault="00907842" w:rsidP="00F753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B6F6DB" w14:textId="77777777" w:rsidR="0098275F" w:rsidRDefault="0098275F" w:rsidP="00F753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4360C2" w14:textId="77777777" w:rsidR="0098275F" w:rsidRDefault="0098275F" w:rsidP="00F753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0198F8" w14:textId="77777777" w:rsidR="0098275F" w:rsidRDefault="0098275F" w:rsidP="00F753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62792E" w14:textId="77777777" w:rsidR="0098275F" w:rsidRDefault="0098275F" w:rsidP="00F753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B70563" w14:textId="77777777" w:rsidR="0098275F" w:rsidRDefault="0098275F" w:rsidP="00F753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4FD953" w14:textId="77777777" w:rsidR="001D09BF" w:rsidRPr="00D30BAC" w:rsidRDefault="001D09BF" w:rsidP="00F753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968E65" w14:textId="59DF0B6B" w:rsidR="00907842" w:rsidRPr="00D30BAC" w:rsidRDefault="00907842" w:rsidP="00F753E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30BAC">
        <w:rPr>
          <w:rFonts w:ascii="Times New Roman" w:hAnsi="Times New Roman" w:cs="Times New Roman"/>
          <w:sz w:val="24"/>
          <w:szCs w:val="24"/>
        </w:rPr>
        <w:t xml:space="preserve">Zagreb, </w:t>
      </w:r>
      <w:r w:rsidR="00C85D56">
        <w:rPr>
          <w:rFonts w:ascii="Times New Roman" w:hAnsi="Times New Roman" w:cs="Times New Roman"/>
          <w:sz w:val="24"/>
          <w:szCs w:val="24"/>
        </w:rPr>
        <w:t>26. rujna</w:t>
      </w:r>
      <w:r w:rsidRPr="00D30BAC">
        <w:rPr>
          <w:rFonts w:ascii="Times New Roman" w:hAnsi="Times New Roman" w:cs="Times New Roman"/>
          <w:sz w:val="24"/>
          <w:szCs w:val="24"/>
        </w:rPr>
        <w:t xml:space="preserve"> 2025.</w:t>
      </w:r>
    </w:p>
    <w:p w14:paraId="26E188A4" w14:textId="77777777" w:rsidR="00907842" w:rsidRPr="00D30BAC" w:rsidRDefault="00907842" w:rsidP="00F753E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543CE26" w14:textId="77777777" w:rsidR="00907842" w:rsidRPr="00D30BAC" w:rsidRDefault="00907842" w:rsidP="00F753E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5486817" w14:textId="77777777" w:rsidR="00907842" w:rsidRPr="00D30BAC" w:rsidRDefault="00907842" w:rsidP="00F753E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5CDFD7E" w14:textId="77777777" w:rsidR="00907842" w:rsidRDefault="00907842" w:rsidP="00F753E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752FF17" w14:textId="77777777" w:rsidR="001D09BF" w:rsidRPr="00D30BAC" w:rsidRDefault="001D09BF" w:rsidP="00F753E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A829B06" w14:textId="77777777" w:rsidR="00907842" w:rsidRPr="00D30BAC" w:rsidRDefault="00907842" w:rsidP="00F753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0BAC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907842" w:rsidRPr="00D30BAC" w14:paraId="15C63268" w14:textId="77777777" w:rsidTr="000B005E">
        <w:tc>
          <w:tcPr>
            <w:tcW w:w="1951" w:type="dxa"/>
          </w:tcPr>
          <w:p w14:paraId="4F81FD43" w14:textId="77777777" w:rsidR="00907842" w:rsidRPr="00D30BAC" w:rsidRDefault="00907842" w:rsidP="00F753E2">
            <w:pPr>
              <w:spacing w:after="0" w:line="240" w:lineRule="auto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</w:p>
          <w:p w14:paraId="48DDC323" w14:textId="77777777" w:rsidR="00907842" w:rsidRPr="00D30BAC" w:rsidRDefault="00907842" w:rsidP="00F753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BAC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Predlagatelj</w:t>
            </w:r>
            <w:r w:rsidRPr="00D30BA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7E9400B5" w14:textId="77777777" w:rsidR="00907842" w:rsidRPr="00D30BAC" w:rsidRDefault="00907842" w:rsidP="00F753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EC2EA5" w14:textId="77777777" w:rsidR="00907842" w:rsidRPr="00D30BAC" w:rsidRDefault="00907842" w:rsidP="00F753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BAC">
              <w:rPr>
                <w:rFonts w:ascii="Times New Roman" w:hAnsi="Times New Roman" w:cs="Times New Roman"/>
                <w:sz w:val="24"/>
                <w:szCs w:val="24"/>
              </w:rPr>
              <w:t>Ministarstvo prostornoga uređenja, graditeljstva i državne imovine</w:t>
            </w:r>
            <w:r w:rsidRPr="00D30B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6F8877AD" w14:textId="77777777" w:rsidR="00907842" w:rsidRPr="00D30BAC" w:rsidRDefault="00907842" w:rsidP="00F753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0BAC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907842" w:rsidRPr="00D30BAC" w14:paraId="1F0CDCDE" w14:textId="77777777" w:rsidTr="000B005E">
        <w:tc>
          <w:tcPr>
            <w:tcW w:w="1951" w:type="dxa"/>
          </w:tcPr>
          <w:p w14:paraId="61641504" w14:textId="77777777" w:rsidR="00907842" w:rsidRPr="00D30BAC" w:rsidRDefault="00907842" w:rsidP="00F753E2">
            <w:pPr>
              <w:spacing w:after="0" w:line="240" w:lineRule="auto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</w:p>
          <w:p w14:paraId="57872D51" w14:textId="77777777" w:rsidR="00907842" w:rsidRPr="00D30BAC" w:rsidRDefault="00907842" w:rsidP="00F753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BAC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Predmet</w:t>
            </w:r>
            <w:r w:rsidRPr="00D30BA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77E267B8" w14:textId="77777777" w:rsidR="00907842" w:rsidRPr="00D30BAC" w:rsidRDefault="00907842" w:rsidP="00F753E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B2023E" w14:textId="7D424130" w:rsidR="00907842" w:rsidRPr="00D30BAC" w:rsidRDefault="00907842" w:rsidP="00F753E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0BAC">
              <w:rPr>
                <w:rFonts w:ascii="Times New Roman" w:hAnsi="Times New Roman" w:cs="Times New Roman"/>
                <w:sz w:val="24"/>
                <w:szCs w:val="24"/>
              </w:rPr>
              <w:t xml:space="preserve">Prijedlog odluke o </w:t>
            </w:r>
            <w:r w:rsidR="00F753E2">
              <w:rPr>
                <w:rFonts w:ascii="Times New Roman" w:hAnsi="Times New Roman" w:cs="Times New Roman"/>
                <w:sz w:val="24"/>
                <w:szCs w:val="24"/>
              </w:rPr>
              <w:t>zamjeni nekretnina u k.o. Osijek</w:t>
            </w:r>
          </w:p>
        </w:tc>
      </w:tr>
    </w:tbl>
    <w:p w14:paraId="4B81EA0B" w14:textId="77777777" w:rsidR="00907842" w:rsidRPr="00D30BAC" w:rsidRDefault="00907842" w:rsidP="00F753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0BA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51FC8714" w14:textId="77777777" w:rsidR="00907842" w:rsidRPr="00D30BAC" w:rsidRDefault="00907842" w:rsidP="00F753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D6F75C" w14:textId="77777777" w:rsidR="00907842" w:rsidRPr="00D30BAC" w:rsidRDefault="00907842" w:rsidP="00F753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DC703E" w14:textId="77777777" w:rsidR="00907842" w:rsidRPr="00D30BAC" w:rsidRDefault="00907842" w:rsidP="00F753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CAE2FA" w14:textId="77777777" w:rsidR="00907842" w:rsidRPr="00D30BAC" w:rsidRDefault="00907842" w:rsidP="00F753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724C3D" w14:textId="77777777" w:rsidR="00907842" w:rsidRPr="00D30BAC" w:rsidRDefault="00907842" w:rsidP="00F753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E39B93" w14:textId="77777777" w:rsidR="00907842" w:rsidRPr="00D30BAC" w:rsidRDefault="00907842" w:rsidP="00F753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D420F4" w14:textId="77777777" w:rsidR="00907842" w:rsidRPr="00D30BAC" w:rsidRDefault="00907842" w:rsidP="00F753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012694" w14:textId="77777777" w:rsidR="00907842" w:rsidRPr="00D30BAC" w:rsidRDefault="00907842" w:rsidP="00F753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31D202" w14:textId="77777777" w:rsidR="00907842" w:rsidRDefault="00907842" w:rsidP="00F753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4A688A" w14:textId="77777777" w:rsidR="001D09BF" w:rsidRDefault="001D09BF" w:rsidP="00F753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345378" w14:textId="77777777" w:rsidR="001D09BF" w:rsidRDefault="001D09BF" w:rsidP="00F753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5A38E6" w14:textId="77777777" w:rsidR="001D09BF" w:rsidRDefault="001D09BF" w:rsidP="00F753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FBC84A" w14:textId="77777777" w:rsidR="001D09BF" w:rsidRDefault="001D09BF" w:rsidP="00F753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7E8D27" w14:textId="77777777" w:rsidR="001D09BF" w:rsidRDefault="001D09BF" w:rsidP="00F753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7F7D74" w14:textId="77777777" w:rsidR="001D09BF" w:rsidRDefault="001D09BF" w:rsidP="00F753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EFC4B9" w14:textId="77777777" w:rsidR="001D09BF" w:rsidRDefault="001D09BF" w:rsidP="00F753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568BBF" w14:textId="77777777" w:rsidR="001D09BF" w:rsidRPr="00D30BAC" w:rsidRDefault="001D09BF" w:rsidP="00F753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527331" w14:textId="77777777" w:rsidR="00907842" w:rsidRPr="00D30BAC" w:rsidRDefault="00907842" w:rsidP="00F753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19D7D2" w14:textId="77777777" w:rsidR="00907842" w:rsidRPr="00D30BAC" w:rsidRDefault="00907842" w:rsidP="00F753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7975E5" w14:textId="77777777" w:rsidR="00907842" w:rsidRPr="00D30BAC" w:rsidRDefault="00907842" w:rsidP="00F753E2">
      <w:pPr>
        <w:pStyle w:val="Footer"/>
        <w:pBdr>
          <w:top w:val="single" w:sz="4" w:space="1" w:color="404040" w:themeColor="text1" w:themeTint="BF"/>
        </w:pBdr>
        <w:jc w:val="center"/>
        <w:rPr>
          <w:color w:val="404040" w:themeColor="text1" w:themeTint="BF"/>
          <w:spacing w:val="20"/>
          <w:sz w:val="22"/>
          <w:szCs w:val="22"/>
        </w:rPr>
      </w:pPr>
      <w:r w:rsidRPr="00D30BAC">
        <w:rPr>
          <w:color w:val="404040" w:themeColor="text1" w:themeTint="BF"/>
          <w:spacing w:val="20"/>
          <w:sz w:val="22"/>
          <w:szCs w:val="22"/>
        </w:rPr>
        <w:t xml:space="preserve">   Banski dvori | Trg sv. Marka 2 | 10000 Zagreb | tel. 01 4569 222 | vlada.gov.hr</w:t>
      </w:r>
      <w:r w:rsidRPr="00D30BAC">
        <w:rPr>
          <w:sz w:val="22"/>
          <w:szCs w:val="22"/>
        </w:rPr>
        <w:tab/>
      </w:r>
    </w:p>
    <w:p w14:paraId="02ACAD88" w14:textId="77777777" w:rsidR="00907842" w:rsidRPr="00D30BAC" w:rsidRDefault="00907842" w:rsidP="00F753E2">
      <w:pPr>
        <w:spacing w:after="0" w:line="240" w:lineRule="auto"/>
        <w:ind w:left="5664" w:firstLine="708"/>
        <w:rPr>
          <w:rFonts w:ascii="Times New Roman" w:hAnsi="Times New Roman" w:cs="Times New Roman"/>
          <w:i/>
          <w:sz w:val="24"/>
          <w:szCs w:val="24"/>
        </w:rPr>
      </w:pPr>
    </w:p>
    <w:p w14:paraId="3589FDFE" w14:textId="77777777" w:rsidR="00907842" w:rsidRPr="00D30BAC" w:rsidRDefault="00907842" w:rsidP="00F753E2">
      <w:pPr>
        <w:tabs>
          <w:tab w:val="left" w:pos="802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0BAC">
        <w:rPr>
          <w:rFonts w:ascii="Times New Roman" w:eastAsia="Times New Roman" w:hAnsi="Times New Roman" w:cs="Times New Roman"/>
          <w:sz w:val="24"/>
          <w:szCs w:val="24"/>
          <w:lang w:eastAsia="hr-HR"/>
        </w:rPr>
        <w:t>PRIJEDLOG</w:t>
      </w:r>
    </w:p>
    <w:p w14:paraId="09E1CCF9" w14:textId="77777777" w:rsidR="00907842" w:rsidRPr="00D30BAC" w:rsidRDefault="00907842" w:rsidP="00F753E2">
      <w:pPr>
        <w:tabs>
          <w:tab w:val="left" w:pos="802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68132D1" w14:textId="77777777" w:rsidR="00907842" w:rsidRPr="00D30BAC" w:rsidRDefault="00907842" w:rsidP="00F753E2">
      <w:pPr>
        <w:tabs>
          <w:tab w:val="left" w:pos="802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58744E9" w14:textId="77777777" w:rsidR="00907842" w:rsidRPr="00D30BAC" w:rsidRDefault="00907842" w:rsidP="00F753E2">
      <w:pPr>
        <w:tabs>
          <w:tab w:val="left" w:pos="802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16B4EFA" w14:textId="77777777" w:rsidR="00907842" w:rsidRPr="00D30BAC" w:rsidRDefault="00907842" w:rsidP="00F753E2">
      <w:pPr>
        <w:tabs>
          <w:tab w:val="left" w:pos="802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CC1865E" w14:textId="0F631C94" w:rsidR="00907842" w:rsidRPr="00D30BAC" w:rsidRDefault="00907842" w:rsidP="00F753E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0BA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Na temelju članka </w:t>
      </w:r>
      <w:r w:rsidR="00593638">
        <w:rPr>
          <w:rFonts w:ascii="Times New Roman" w:eastAsia="Times New Roman" w:hAnsi="Times New Roman" w:cs="Times New Roman"/>
          <w:sz w:val="24"/>
          <w:szCs w:val="24"/>
          <w:lang w:eastAsia="hr-HR"/>
        </w:rPr>
        <w:t>38</w:t>
      </w:r>
      <w:r w:rsidRPr="00D30BAC">
        <w:rPr>
          <w:rFonts w:ascii="Times New Roman" w:eastAsia="Times New Roman" w:hAnsi="Times New Roman" w:cs="Times New Roman"/>
          <w:sz w:val="24"/>
          <w:szCs w:val="24"/>
          <w:lang w:eastAsia="hr-HR"/>
        </w:rPr>
        <w:t>. stav</w:t>
      </w:r>
      <w:r w:rsidR="00675DF4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D30B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 </w:t>
      </w:r>
      <w:r w:rsidR="00675DF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1. i </w:t>
      </w:r>
      <w:r w:rsidRPr="00D30BAC">
        <w:rPr>
          <w:rFonts w:ascii="Times New Roman" w:eastAsia="Times New Roman" w:hAnsi="Times New Roman" w:cs="Times New Roman"/>
          <w:sz w:val="24"/>
          <w:szCs w:val="24"/>
          <w:lang w:eastAsia="hr-HR"/>
        </w:rPr>
        <w:t>6. Zakona o upravljanju nekretninama i pokretninama u vlasništvu Republike Hrvatske („Narodne novine“, br. 155/23.), Vlada Republike Hrvatske je na sjednici održanoj __________ 2025. donijela</w:t>
      </w:r>
    </w:p>
    <w:p w14:paraId="774C8ACE" w14:textId="77777777" w:rsidR="00907842" w:rsidRPr="00D30BAC" w:rsidRDefault="00907842" w:rsidP="00F753E2">
      <w:pPr>
        <w:tabs>
          <w:tab w:val="left" w:pos="802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E75F131" w14:textId="77777777" w:rsidR="00907842" w:rsidRPr="00D30BAC" w:rsidRDefault="00907842" w:rsidP="00F753E2">
      <w:pPr>
        <w:tabs>
          <w:tab w:val="left" w:pos="802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30BA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ODLUKU</w:t>
      </w:r>
    </w:p>
    <w:p w14:paraId="6C8AB3C8" w14:textId="6C22E438" w:rsidR="00907842" w:rsidRPr="00D30BAC" w:rsidRDefault="0030500B" w:rsidP="00F753E2">
      <w:pPr>
        <w:tabs>
          <w:tab w:val="left" w:pos="802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0500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 zamjeni nekretnina u k.o. Osijek </w:t>
      </w:r>
    </w:p>
    <w:p w14:paraId="202002DC" w14:textId="77777777" w:rsidR="00907842" w:rsidRPr="00D30BAC" w:rsidRDefault="00907842" w:rsidP="00F753E2">
      <w:pPr>
        <w:tabs>
          <w:tab w:val="left" w:pos="802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71A6780" w14:textId="77777777" w:rsidR="00907842" w:rsidRPr="00D30BAC" w:rsidRDefault="00907842" w:rsidP="00F753E2">
      <w:pPr>
        <w:tabs>
          <w:tab w:val="left" w:pos="802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D30BA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I.</w:t>
      </w:r>
    </w:p>
    <w:p w14:paraId="1B01481C" w14:textId="77777777" w:rsidR="00907842" w:rsidRPr="00D30BAC" w:rsidRDefault="00907842" w:rsidP="00F753E2">
      <w:pPr>
        <w:tabs>
          <w:tab w:val="left" w:pos="802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053AC45" w14:textId="3E282693" w:rsidR="00907842" w:rsidRDefault="00907842" w:rsidP="001934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0BA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973C2F" w:rsidRPr="00973C2F">
        <w:rPr>
          <w:rFonts w:ascii="Times New Roman" w:eastAsia="Calibri" w:hAnsi="Times New Roman" w:cs="Times New Roman"/>
          <w:sz w:val="24"/>
          <w:szCs w:val="24"/>
        </w:rPr>
        <w:t xml:space="preserve">Ovom Odlukom zamjenjuju se nekretnine u vlasništvu Republike Hrvatske i Grada </w:t>
      </w:r>
      <w:r w:rsidR="00684A81">
        <w:rPr>
          <w:rFonts w:ascii="Times New Roman" w:eastAsia="Calibri" w:hAnsi="Times New Roman" w:cs="Times New Roman"/>
          <w:sz w:val="24"/>
          <w:szCs w:val="24"/>
        </w:rPr>
        <w:t>Osijeka</w:t>
      </w:r>
      <w:r w:rsidR="00973C2F" w:rsidRPr="00973C2F">
        <w:rPr>
          <w:rFonts w:ascii="Times New Roman" w:eastAsia="Calibri" w:hAnsi="Times New Roman" w:cs="Times New Roman"/>
          <w:sz w:val="24"/>
          <w:szCs w:val="24"/>
        </w:rPr>
        <w:t xml:space="preserve"> na način da Republika Hrvatska prenosi u vlasništvo Gradu </w:t>
      </w:r>
      <w:r w:rsidR="00684A81">
        <w:rPr>
          <w:rFonts w:ascii="Times New Roman" w:eastAsia="Calibri" w:hAnsi="Times New Roman" w:cs="Times New Roman"/>
          <w:sz w:val="24"/>
          <w:szCs w:val="24"/>
        </w:rPr>
        <w:t>Osijeku</w:t>
      </w:r>
      <w:r w:rsidR="00973C2F" w:rsidRPr="00973C2F">
        <w:rPr>
          <w:rFonts w:ascii="Times New Roman" w:eastAsia="Calibri" w:hAnsi="Times New Roman" w:cs="Times New Roman"/>
          <w:sz w:val="24"/>
          <w:szCs w:val="24"/>
        </w:rPr>
        <w:t xml:space="preserve"> nekretnin</w:t>
      </w:r>
      <w:r w:rsidR="00D012CD">
        <w:rPr>
          <w:rFonts w:ascii="Times New Roman" w:eastAsia="Calibri" w:hAnsi="Times New Roman" w:cs="Times New Roman"/>
          <w:sz w:val="24"/>
          <w:szCs w:val="24"/>
        </w:rPr>
        <w:t xml:space="preserve">u označenu </w:t>
      </w:r>
      <w:r w:rsidR="004C11C7" w:rsidRPr="004C11C7">
        <w:rPr>
          <w:rFonts w:ascii="Times New Roman" w:eastAsia="Calibri" w:hAnsi="Times New Roman" w:cs="Times New Roman"/>
          <w:sz w:val="24"/>
          <w:szCs w:val="24"/>
        </w:rPr>
        <w:t>kao zk.č.br. 10708/10</w:t>
      </w:r>
      <w:r w:rsidR="00EC041C">
        <w:rPr>
          <w:rFonts w:ascii="Times New Roman" w:eastAsia="Calibri" w:hAnsi="Times New Roman" w:cs="Times New Roman"/>
          <w:sz w:val="24"/>
          <w:szCs w:val="24"/>
        </w:rPr>
        <w:t>,</w:t>
      </w:r>
      <w:r w:rsidR="004C11C7" w:rsidRPr="004C11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F168B">
        <w:rPr>
          <w:rFonts w:ascii="Times New Roman" w:eastAsia="Calibri" w:hAnsi="Times New Roman" w:cs="Times New Roman"/>
          <w:sz w:val="24"/>
          <w:szCs w:val="24"/>
        </w:rPr>
        <w:t xml:space="preserve">Vinkovačka cesta, ORANICA, površine </w:t>
      </w:r>
      <w:r w:rsidR="00B74D1E">
        <w:rPr>
          <w:rFonts w:ascii="Times New Roman" w:eastAsia="Calibri" w:hAnsi="Times New Roman" w:cs="Times New Roman"/>
          <w:sz w:val="24"/>
          <w:szCs w:val="24"/>
        </w:rPr>
        <w:t xml:space="preserve">86504 m², upisanu u zk.ul.br. </w:t>
      </w:r>
      <w:r w:rsidR="006D7383">
        <w:rPr>
          <w:rFonts w:ascii="Times New Roman" w:eastAsia="Calibri" w:hAnsi="Times New Roman" w:cs="Times New Roman"/>
          <w:sz w:val="24"/>
          <w:szCs w:val="24"/>
        </w:rPr>
        <w:t>19679</w:t>
      </w:r>
      <w:r w:rsidR="00FC3CD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4C11C7" w:rsidRPr="004C11C7">
        <w:rPr>
          <w:rFonts w:ascii="Times New Roman" w:eastAsia="Calibri" w:hAnsi="Times New Roman" w:cs="Times New Roman"/>
          <w:sz w:val="24"/>
          <w:szCs w:val="24"/>
        </w:rPr>
        <w:t xml:space="preserve">u k.o. Osijek, </w:t>
      </w:r>
      <w:r w:rsidR="00FC3CD2" w:rsidRPr="00FC3CD2">
        <w:rPr>
          <w:rFonts w:ascii="Times New Roman" w:eastAsia="Calibri" w:hAnsi="Times New Roman" w:cs="Times New Roman"/>
          <w:sz w:val="24"/>
          <w:szCs w:val="24"/>
        </w:rPr>
        <w:t xml:space="preserve">kod Zemljišnoknjižnog odjela </w:t>
      </w:r>
      <w:r w:rsidR="00FC3CD2">
        <w:rPr>
          <w:rFonts w:ascii="Times New Roman" w:eastAsia="Calibri" w:hAnsi="Times New Roman" w:cs="Times New Roman"/>
          <w:sz w:val="24"/>
          <w:szCs w:val="24"/>
        </w:rPr>
        <w:t>Osijek</w:t>
      </w:r>
      <w:r w:rsidR="00FC3CD2" w:rsidRPr="00FC3CD2">
        <w:rPr>
          <w:rFonts w:ascii="Times New Roman" w:eastAsia="Calibri" w:hAnsi="Times New Roman" w:cs="Times New Roman"/>
          <w:sz w:val="24"/>
          <w:szCs w:val="24"/>
        </w:rPr>
        <w:t xml:space="preserve">, Općinskog suda u </w:t>
      </w:r>
      <w:r w:rsidR="00FC3CD2">
        <w:rPr>
          <w:rFonts w:ascii="Times New Roman" w:eastAsia="Calibri" w:hAnsi="Times New Roman" w:cs="Times New Roman"/>
          <w:sz w:val="24"/>
          <w:szCs w:val="24"/>
        </w:rPr>
        <w:t>Osijeku</w:t>
      </w:r>
      <w:r w:rsidR="00557BE0">
        <w:rPr>
          <w:rFonts w:ascii="Times New Roman" w:eastAsia="Calibri" w:hAnsi="Times New Roman" w:cs="Times New Roman"/>
          <w:sz w:val="24"/>
          <w:szCs w:val="24"/>
        </w:rPr>
        <w:t>, na</w:t>
      </w:r>
      <w:r w:rsidR="004C11C7" w:rsidRPr="004C11C7">
        <w:rPr>
          <w:rFonts w:ascii="Times New Roman" w:eastAsia="Calibri" w:hAnsi="Times New Roman" w:cs="Times New Roman"/>
          <w:sz w:val="24"/>
          <w:szCs w:val="24"/>
        </w:rPr>
        <w:t xml:space="preserve"> kojoj se planira izgradnje sortirnice reciklabilnog otpada</w:t>
      </w:r>
      <w:r w:rsidR="00973C2F" w:rsidRPr="00973C2F">
        <w:rPr>
          <w:rFonts w:ascii="Times New Roman" w:eastAsia="Calibri" w:hAnsi="Times New Roman" w:cs="Times New Roman"/>
          <w:sz w:val="24"/>
          <w:szCs w:val="24"/>
        </w:rPr>
        <w:t xml:space="preserve">, a da Grad </w:t>
      </w:r>
      <w:r w:rsidR="00193491">
        <w:rPr>
          <w:rFonts w:ascii="Times New Roman" w:eastAsia="Calibri" w:hAnsi="Times New Roman" w:cs="Times New Roman"/>
          <w:sz w:val="24"/>
          <w:szCs w:val="24"/>
        </w:rPr>
        <w:t>Osijek</w:t>
      </w:r>
      <w:r w:rsidR="00973C2F" w:rsidRPr="00973C2F">
        <w:rPr>
          <w:rFonts w:ascii="Times New Roman" w:eastAsia="Calibri" w:hAnsi="Times New Roman" w:cs="Times New Roman"/>
          <w:sz w:val="24"/>
          <w:szCs w:val="24"/>
        </w:rPr>
        <w:t xml:space="preserve"> prenosi u vlasništvo Republici Hrvatskoj </w:t>
      </w:r>
      <w:r w:rsidR="00193491" w:rsidRPr="00193491">
        <w:rPr>
          <w:rFonts w:ascii="Times New Roman" w:eastAsia="Calibri" w:hAnsi="Times New Roman" w:cs="Times New Roman"/>
          <w:sz w:val="24"/>
          <w:szCs w:val="24"/>
        </w:rPr>
        <w:t>nekretninu označenu kao</w:t>
      </w:r>
      <w:r w:rsidR="00156A53" w:rsidRPr="00156A53">
        <w:t xml:space="preserve"> </w:t>
      </w:r>
      <w:r w:rsidR="00156A53" w:rsidRPr="00156A53">
        <w:rPr>
          <w:rFonts w:ascii="Times New Roman" w:eastAsia="Calibri" w:hAnsi="Times New Roman" w:cs="Times New Roman"/>
          <w:sz w:val="24"/>
          <w:szCs w:val="24"/>
        </w:rPr>
        <w:t>zk.č.br. 5748/3</w:t>
      </w:r>
      <w:r w:rsidR="00EC041C">
        <w:rPr>
          <w:rFonts w:ascii="Times New Roman" w:eastAsia="Calibri" w:hAnsi="Times New Roman" w:cs="Times New Roman"/>
          <w:sz w:val="24"/>
          <w:szCs w:val="24"/>
        </w:rPr>
        <w:t>,</w:t>
      </w:r>
      <w:r w:rsidR="00156A53" w:rsidRPr="00156A5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C041C">
        <w:rPr>
          <w:rFonts w:ascii="Times New Roman" w:eastAsia="Calibri" w:hAnsi="Times New Roman" w:cs="Times New Roman"/>
          <w:sz w:val="24"/>
          <w:szCs w:val="24"/>
        </w:rPr>
        <w:t xml:space="preserve">2 </w:t>
      </w:r>
      <w:r w:rsidR="00EC041C" w:rsidRPr="00EC041C">
        <w:rPr>
          <w:rFonts w:ascii="Times New Roman" w:eastAsia="Calibri" w:hAnsi="Times New Roman" w:cs="Times New Roman"/>
          <w:sz w:val="24"/>
          <w:szCs w:val="24"/>
        </w:rPr>
        <w:t>KUĆE I EKONOMSKO DVORIŠTE FAKULTETSKA 2</w:t>
      </w:r>
      <w:r w:rsidR="00EC041C">
        <w:rPr>
          <w:rFonts w:ascii="Times New Roman" w:eastAsia="Calibri" w:hAnsi="Times New Roman" w:cs="Times New Roman"/>
          <w:sz w:val="24"/>
          <w:szCs w:val="24"/>
        </w:rPr>
        <w:t>, ukupne površine 4810 m</w:t>
      </w:r>
      <w:r w:rsidR="004F2BE5">
        <w:rPr>
          <w:rFonts w:ascii="Times New Roman" w:eastAsia="Calibri" w:hAnsi="Times New Roman" w:cs="Times New Roman"/>
          <w:sz w:val="24"/>
          <w:szCs w:val="24"/>
        </w:rPr>
        <w:t xml:space="preserve">², 2 KUĆE, površine 3027 m², </w:t>
      </w:r>
      <w:r w:rsidR="000553A8" w:rsidRPr="000553A8">
        <w:rPr>
          <w:rFonts w:ascii="Times New Roman" w:eastAsia="Calibri" w:hAnsi="Times New Roman" w:cs="Times New Roman"/>
          <w:sz w:val="24"/>
          <w:szCs w:val="24"/>
        </w:rPr>
        <w:t>EKONOMSKO DVORIŠTE</w:t>
      </w:r>
      <w:r w:rsidR="000553A8">
        <w:rPr>
          <w:rFonts w:ascii="Times New Roman" w:eastAsia="Calibri" w:hAnsi="Times New Roman" w:cs="Times New Roman"/>
          <w:sz w:val="24"/>
          <w:szCs w:val="24"/>
        </w:rPr>
        <w:t>, površine 1783 m²</w:t>
      </w:r>
      <w:r w:rsidR="00FA7C6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FA7C66" w:rsidRPr="00FA7C66">
        <w:rPr>
          <w:rFonts w:ascii="Times New Roman" w:eastAsia="Calibri" w:hAnsi="Times New Roman" w:cs="Times New Roman"/>
          <w:sz w:val="24"/>
          <w:szCs w:val="24"/>
        </w:rPr>
        <w:t xml:space="preserve">upisanu u zk.ul.br. </w:t>
      </w:r>
      <w:r w:rsidR="00FA7C66">
        <w:rPr>
          <w:rFonts w:ascii="Times New Roman" w:eastAsia="Calibri" w:hAnsi="Times New Roman" w:cs="Times New Roman"/>
          <w:sz w:val="24"/>
          <w:szCs w:val="24"/>
        </w:rPr>
        <w:t>204</w:t>
      </w:r>
      <w:r w:rsidR="00750148">
        <w:rPr>
          <w:rFonts w:ascii="Times New Roman" w:eastAsia="Calibri" w:hAnsi="Times New Roman" w:cs="Times New Roman"/>
          <w:sz w:val="24"/>
          <w:szCs w:val="24"/>
        </w:rPr>
        <w:t>6</w:t>
      </w:r>
      <w:r w:rsidR="00FA7C66" w:rsidRPr="00FA7C66">
        <w:rPr>
          <w:rFonts w:ascii="Times New Roman" w:eastAsia="Calibri" w:hAnsi="Times New Roman" w:cs="Times New Roman"/>
          <w:sz w:val="24"/>
          <w:szCs w:val="24"/>
        </w:rPr>
        <w:t>9, u k.o. Osijek, kod Zemljišnoknjižnog odjela Osijek, Općinskog suda u Osijeku</w:t>
      </w:r>
      <w:r w:rsidR="0075014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29E3E0C" w14:textId="77777777" w:rsidR="00193491" w:rsidRPr="00D30BAC" w:rsidRDefault="00193491" w:rsidP="001934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504AF4E" w14:textId="77777777" w:rsidR="00907842" w:rsidRPr="00D30BAC" w:rsidRDefault="00907842" w:rsidP="00F753E2">
      <w:pPr>
        <w:tabs>
          <w:tab w:val="left" w:pos="802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D30BA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II.</w:t>
      </w:r>
    </w:p>
    <w:p w14:paraId="0FC60DD1" w14:textId="77777777" w:rsidR="00907842" w:rsidRPr="00D30BAC" w:rsidRDefault="00907842" w:rsidP="00F753E2">
      <w:pPr>
        <w:tabs>
          <w:tab w:val="left" w:pos="802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31BE29E" w14:textId="7243DB4F" w:rsidR="00907842" w:rsidRDefault="00907842" w:rsidP="00F753E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0BA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AE7579">
        <w:rPr>
          <w:rFonts w:ascii="Times New Roman" w:eastAsia="Times New Roman" w:hAnsi="Times New Roman" w:cs="Times New Roman"/>
          <w:sz w:val="24"/>
          <w:szCs w:val="24"/>
          <w:lang w:eastAsia="hr-HR"/>
        </w:rPr>
        <w:t>T</w:t>
      </w:r>
      <w:r w:rsidRPr="00D30B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ržišna vrijednost nekretnine </w:t>
      </w:r>
      <w:r w:rsidR="00121D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vlasništvu Republike Hrvatske </w:t>
      </w:r>
      <w:r w:rsidRPr="00D30B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označene kao </w:t>
      </w:r>
      <w:r w:rsidR="00121D35" w:rsidRPr="00121D35">
        <w:rPr>
          <w:rFonts w:ascii="Times New Roman" w:eastAsia="Times New Roman" w:hAnsi="Times New Roman" w:cs="Times New Roman"/>
          <w:sz w:val="24"/>
          <w:szCs w:val="24"/>
          <w:lang w:eastAsia="hr-HR"/>
        </w:rPr>
        <w:t>zk.č.br. 10708/10</w:t>
      </w:r>
      <w:r w:rsidRPr="00D30B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k.o. </w:t>
      </w:r>
      <w:r w:rsidR="00B83A6E">
        <w:rPr>
          <w:rFonts w:ascii="Times New Roman" w:eastAsia="Times New Roman" w:hAnsi="Times New Roman" w:cs="Times New Roman"/>
          <w:sz w:val="24"/>
          <w:szCs w:val="24"/>
          <w:lang w:eastAsia="hr-HR"/>
        </w:rPr>
        <w:t>Osijek</w:t>
      </w:r>
      <w:r w:rsidRPr="00D30B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iznosi </w:t>
      </w:r>
      <w:bookmarkStart w:id="0" w:name="_Hlk108435699"/>
      <w:r w:rsidR="00124C54">
        <w:rPr>
          <w:rFonts w:ascii="Times New Roman" w:eastAsia="Times New Roman" w:hAnsi="Times New Roman" w:cs="Times New Roman"/>
          <w:sz w:val="24"/>
          <w:szCs w:val="24"/>
          <w:lang w:eastAsia="hr-HR"/>
        </w:rPr>
        <w:t>6.260</w:t>
      </w:r>
      <w:r w:rsidRPr="00D30B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.000,00 eura (slovima: </w:t>
      </w:r>
      <w:r w:rsidR="00124C54">
        <w:rPr>
          <w:rFonts w:ascii="Times New Roman" w:eastAsia="Times New Roman" w:hAnsi="Times New Roman" w:cs="Times New Roman"/>
          <w:sz w:val="24"/>
          <w:szCs w:val="24"/>
          <w:lang w:eastAsia="hr-HR"/>
        </w:rPr>
        <w:t>šestmilijunadvjesto</w:t>
      </w:r>
      <w:r w:rsidR="00A55CEA">
        <w:rPr>
          <w:rFonts w:ascii="Times New Roman" w:eastAsia="Times New Roman" w:hAnsi="Times New Roman" w:cs="Times New Roman"/>
          <w:sz w:val="24"/>
          <w:szCs w:val="24"/>
          <w:lang w:eastAsia="hr-HR"/>
        </w:rPr>
        <w:t>šezdesettisuća</w:t>
      </w:r>
      <w:r w:rsidRPr="00D30B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eura), </w:t>
      </w:r>
      <w:bookmarkEnd w:id="0"/>
      <w:r w:rsidRPr="00D30BAC">
        <w:rPr>
          <w:rFonts w:ascii="Times New Roman" w:eastAsia="Times New Roman" w:hAnsi="Times New Roman" w:cs="Times New Roman"/>
          <w:sz w:val="24"/>
          <w:szCs w:val="24"/>
          <w:lang w:eastAsia="hr-HR"/>
        </w:rPr>
        <w:t>prema procjemben</w:t>
      </w:r>
      <w:r w:rsidR="00954139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Pr="00D30BAC">
        <w:rPr>
          <w:rFonts w:ascii="Times New Roman" w:eastAsia="Times New Roman" w:hAnsi="Times New Roman" w:cs="Times New Roman"/>
          <w:sz w:val="24"/>
          <w:szCs w:val="24"/>
          <w:lang w:eastAsia="hr-HR"/>
        </w:rPr>
        <w:t>m elaborat</w:t>
      </w:r>
      <w:r w:rsidR="00954139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Pr="00D30B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F525A1" w:rsidRPr="00F525A1">
        <w:rPr>
          <w:rFonts w:ascii="Times New Roman" w:eastAsia="Times New Roman" w:hAnsi="Times New Roman" w:cs="Times New Roman"/>
          <w:sz w:val="24"/>
          <w:szCs w:val="24"/>
          <w:lang w:eastAsia="hr-HR"/>
        </w:rPr>
        <w:t>TD: 70-PD-2024, iz siječnja 2025.</w:t>
      </w:r>
      <w:r w:rsidR="0095413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procjembenom elaboratu </w:t>
      </w:r>
      <w:r w:rsidR="00DB1E3A" w:rsidRPr="00DB1E3A">
        <w:rPr>
          <w:rFonts w:ascii="Times New Roman" w:eastAsia="Times New Roman" w:hAnsi="Times New Roman" w:cs="Times New Roman"/>
          <w:sz w:val="24"/>
          <w:szCs w:val="24"/>
          <w:lang w:eastAsia="hr-HR"/>
        </w:rPr>
        <w:t>– dopuna nakon cijepanja nekretnine, TD: 70-PD-2024</w:t>
      </w:r>
      <w:r w:rsidR="00EB14D2">
        <w:rPr>
          <w:rFonts w:ascii="Times New Roman" w:eastAsia="Times New Roman" w:hAnsi="Times New Roman" w:cs="Times New Roman"/>
          <w:sz w:val="24"/>
          <w:szCs w:val="24"/>
          <w:lang w:eastAsia="hr-HR"/>
        </w:rPr>
        <w:t>-D</w:t>
      </w:r>
      <w:bookmarkStart w:id="1" w:name="_GoBack"/>
      <w:bookmarkEnd w:id="1"/>
      <w:r w:rsidR="00DB1E3A" w:rsidRPr="00DB1E3A">
        <w:rPr>
          <w:rFonts w:ascii="Times New Roman" w:eastAsia="Times New Roman" w:hAnsi="Times New Roman" w:cs="Times New Roman"/>
          <w:sz w:val="24"/>
          <w:szCs w:val="24"/>
          <w:lang w:eastAsia="hr-HR"/>
        </w:rPr>
        <w:t>, iz travnja 2025.,</w:t>
      </w:r>
      <w:r w:rsidR="00F525A1" w:rsidRPr="00F525A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izrađen</w:t>
      </w:r>
      <w:r w:rsidR="00F525A1">
        <w:rPr>
          <w:rFonts w:ascii="Times New Roman" w:eastAsia="Times New Roman" w:hAnsi="Times New Roman" w:cs="Times New Roman"/>
          <w:sz w:val="24"/>
          <w:szCs w:val="24"/>
          <w:lang w:eastAsia="hr-HR"/>
        </w:rPr>
        <w:t>im</w:t>
      </w:r>
      <w:r w:rsidR="00F525A1" w:rsidRPr="00F525A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 trgovačkog društva INSTO CENTAR d.o.o., Zagreb, stalne sudske vještakinje za graditeljstvo i procjenu nekretnina Marine Brlić, ing.arh.</w:t>
      </w:r>
      <w:r w:rsidRPr="00D30B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A736F4">
        <w:rPr>
          <w:rFonts w:ascii="Times New Roman" w:eastAsia="Times New Roman" w:hAnsi="Times New Roman" w:cs="Times New Roman"/>
          <w:sz w:val="24"/>
          <w:szCs w:val="24"/>
          <w:lang w:eastAsia="hr-HR"/>
        </w:rPr>
        <w:t>revidiranim</w:t>
      </w:r>
      <w:r w:rsidRPr="00D30B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 strane Službe za tehničke poslove Ministarstva prostornoga uređenja, graditeljstva i državne imovine</w:t>
      </w:r>
      <w:r w:rsidR="00121D3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630FD2E9" w14:textId="77777777" w:rsidR="00121D35" w:rsidRPr="00D30BAC" w:rsidRDefault="00121D35" w:rsidP="00F753E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C22C4CA" w14:textId="49A85F7D" w:rsidR="00907842" w:rsidRDefault="00907842" w:rsidP="000D52C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0BA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21D35">
        <w:rPr>
          <w:rFonts w:ascii="Times New Roman" w:eastAsia="Times New Roman" w:hAnsi="Times New Roman" w:cs="Times New Roman"/>
          <w:sz w:val="24"/>
          <w:szCs w:val="24"/>
          <w:lang w:eastAsia="hr-HR"/>
        </w:rPr>
        <w:t>T</w:t>
      </w:r>
      <w:r w:rsidRPr="00D30B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ržišna vrijednost nekretnine </w:t>
      </w:r>
      <w:r w:rsidR="001C690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vlasništvu Grada Osijeka </w:t>
      </w:r>
      <w:r w:rsidRPr="00D30B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označene kao k.č.br. </w:t>
      </w:r>
      <w:r w:rsidR="001C690C">
        <w:rPr>
          <w:rFonts w:ascii="Times New Roman" w:eastAsia="Times New Roman" w:hAnsi="Times New Roman" w:cs="Times New Roman"/>
          <w:sz w:val="24"/>
          <w:szCs w:val="24"/>
          <w:lang w:eastAsia="hr-HR"/>
        </w:rPr>
        <w:t>5748/3</w:t>
      </w:r>
      <w:r w:rsidRPr="00D30B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k.o. </w:t>
      </w:r>
      <w:r w:rsidR="001C690C">
        <w:rPr>
          <w:rFonts w:ascii="Times New Roman" w:eastAsia="Times New Roman" w:hAnsi="Times New Roman" w:cs="Times New Roman"/>
          <w:sz w:val="24"/>
          <w:szCs w:val="24"/>
          <w:lang w:eastAsia="hr-HR"/>
        </w:rPr>
        <w:t>Osijek</w:t>
      </w:r>
      <w:r w:rsidRPr="00D30B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iznosi </w:t>
      </w:r>
      <w:r w:rsidR="00923626">
        <w:rPr>
          <w:rFonts w:ascii="Times New Roman" w:eastAsia="Times New Roman" w:hAnsi="Times New Roman" w:cs="Times New Roman"/>
          <w:sz w:val="24"/>
          <w:szCs w:val="24"/>
          <w:lang w:eastAsia="hr-HR"/>
        </w:rPr>
        <w:t>6.070.000</w:t>
      </w:r>
      <w:r w:rsidRPr="00D30B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,00 eura (slovima: </w:t>
      </w:r>
      <w:r w:rsidR="0027315E">
        <w:rPr>
          <w:rFonts w:ascii="Times New Roman" w:eastAsia="Times New Roman" w:hAnsi="Times New Roman" w:cs="Times New Roman"/>
          <w:sz w:val="24"/>
          <w:szCs w:val="24"/>
          <w:lang w:eastAsia="hr-HR"/>
        </w:rPr>
        <w:t>šestmilijuna</w:t>
      </w:r>
      <w:r w:rsidR="004D2AD4">
        <w:rPr>
          <w:rFonts w:ascii="Times New Roman" w:eastAsia="Times New Roman" w:hAnsi="Times New Roman" w:cs="Times New Roman"/>
          <w:sz w:val="24"/>
          <w:szCs w:val="24"/>
          <w:lang w:eastAsia="hr-HR"/>
        </w:rPr>
        <w:t>sedamdesettisuća</w:t>
      </w:r>
      <w:r w:rsidRPr="00D30BAC">
        <w:rPr>
          <w:rFonts w:ascii="Times New Roman" w:eastAsia="Times New Roman" w:hAnsi="Times New Roman" w:cs="Times New Roman"/>
          <w:sz w:val="24"/>
          <w:szCs w:val="24"/>
          <w:lang w:eastAsia="hr-HR"/>
        </w:rPr>
        <w:t>eura),</w:t>
      </w:r>
      <w:r w:rsidR="00700D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D30B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prema procjembenom elaboratu, </w:t>
      </w:r>
      <w:r w:rsidR="00A63A59" w:rsidRPr="00A63A59">
        <w:rPr>
          <w:rFonts w:ascii="Times New Roman" w:eastAsia="Times New Roman" w:hAnsi="Times New Roman" w:cs="Times New Roman"/>
          <w:sz w:val="24"/>
          <w:szCs w:val="24"/>
          <w:lang w:eastAsia="hr-HR"/>
        </w:rPr>
        <w:t>TD: 71-PD-2024 IC, iz siječnja 2025., izrađen</w:t>
      </w:r>
      <w:r w:rsidR="00700DFF">
        <w:rPr>
          <w:rFonts w:ascii="Times New Roman" w:eastAsia="Times New Roman" w:hAnsi="Times New Roman" w:cs="Times New Roman"/>
          <w:sz w:val="24"/>
          <w:szCs w:val="24"/>
          <w:lang w:eastAsia="hr-HR"/>
        </w:rPr>
        <w:t>om</w:t>
      </w:r>
      <w:r w:rsidR="00A63A59" w:rsidRPr="00A63A5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 trgovačkog društva BRLIĆ d.o.o., Zagreb, stalne sudske vještakinje za </w:t>
      </w:r>
      <w:r w:rsidR="00A63A59" w:rsidRPr="00A63A59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graditeljstvo i procjenu nekretnina Marine Brlić, ing.arh.</w:t>
      </w:r>
      <w:r w:rsidRPr="00D30BAC">
        <w:rPr>
          <w:rFonts w:ascii="Times New Roman" w:eastAsia="Times New Roman" w:hAnsi="Times New Roman" w:cs="Times New Roman"/>
          <w:sz w:val="24"/>
          <w:szCs w:val="24"/>
          <w:lang w:eastAsia="hr-HR"/>
        </w:rPr>
        <w:t>, potvrđenom od strane Službe za tehničke poslove Ministarstva prostornoga uređenja, graditeljstva i državne imovine.</w:t>
      </w:r>
    </w:p>
    <w:p w14:paraId="27A1CABA" w14:textId="04EB0D7A" w:rsidR="000D52C8" w:rsidRDefault="000D52C8" w:rsidP="000D52C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3CE46FFF" w14:textId="5BD57403" w:rsidR="00907842" w:rsidRPr="00D30BAC" w:rsidRDefault="00907842" w:rsidP="00F753E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0BAC">
        <w:rPr>
          <w:rFonts w:ascii="Times New Roman" w:eastAsia="Calibri" w:hAnsi="Times New Roman" w:cs="Times New Roman"/>
          <w:sz w:val="24"/>
          <w:szCs w:val="24"/>
        </w:rPr>
        <w:t xml:space="preserve">Trošak procjene nekretnina iz točke I. ove Odluke u </w:t>
      </w:r>
      <w:r w:rsidR="00B74090">
        <w:rPr>
          <w:rFonts w:ascii="Times New Roman" w:eastAsia="Calibri" w:hAnsi="Times New Roman" w:cs="Times New Roman"/>
          <w:sz w:val="24"/>
          <w:szCs w:val="24"/>
        </w:rPr>
        <w:t xml:space="preserve">ukupnom </w:t>
      </w:r>
      <w:r w:rsidRPr="00D30BAC">
        <w:rPr>
          <w:rFonts w:ascii="Times New Roman" w:eastAsia="Calibri" w:hAnsi="Times New Roman" w:cs="Times New Roman"/>
          <w:sz w:val="24"/>
          <w:szCs w:val="24"/>
        </w:rPr>
        <w:t xml:space="preserve">iznosu od </w:t>
      </w:r>
      <w:r w:rsidR="00702BD8">
        <w:rPr>
          <w:rFonts w:ascii="Times New Roman" w:eastAsia="Calibri" w:hAnsi="Times New Roman" w:cs="Times New Roman"/>
          <w:sz w:val="24"/>
          <w:szCs w:val="24"/>
        </w:rPr>
        <w:t>597</w:t>
      </w:r>
      <w:r w:rsidR="00585CEB">
        <w:rPr>
          <w:rFonts w:ascii="Times New Roman" w:eastAsia="Calibri" w:hAnsi="Times New Roman" w:cs="Times New Roman"/>
          <w:sz w:val="24"/>
          <w:szCs w:val="24"/>
        </w:rPr>
        <w:t>,</w:t>
      </w:r>
      <w:r w:rsidR="00702BD8">
        <w:rPr>
          <w:rFonts w:ascii="Times New Roman" w:eastAsia="Calibri" w:hAnsi="Times New Roman" w:cs="Times New Roman"/>
          <w:sz w:val="24"/>
          <w:szCs w:val="24"/>
        </w:rPr>
        <w:t>24</w:t>
      </w:r>
      <w:r w:rsidRPr="00D30BAC">
        <w:rPr>
          <w:rFonts w:ascii="Times New Roman" w:eastAsia="Calibri" w:hAnsi="Times New Roman" w:cs="Times New Roman"/>
          <w:sz w:val="24"/>
          <w:szCs w:val="24"/>
        </w:rPr>
        <w:t xml:space="preserve"> eura (slovima: </w:t>
      </w:r>
      <w:r w:rsidR="008A2AE6">
        <w:rPr>
          <w:rFonts w:ascii="Times New Roman" w:eastAsia="Calibri" w:hAnsi="Times New Roman" w:cs="Times New Roman"/>
          <w:sz w:val="24"/>
          <w:szCs w:val="24"/>
        </w:rPr>
        <w:t>šestodvadesetsedameuraidesetcenti</w:t>
      </w:r>
      <w:r w:rsidRPr="00D30BAC">
        <w:rPr>
          <w:rFonts w:ascii="Times New Roman" w:eastAsia="Calibri" w:hAnsi="Times New Roman" w:cs="Times New Roman"/>
          <w:sz w:val="24"/>
          <w:szCs w:val="24"/>
        </w:rPr>
        <w:t xml:space="preserve">) snosi Grad </w:t>
      </w:r>
      <w:r w:rsidR="00FD510F">
        <w:rPr>
          <w:rFonts w:ascii="Times New Roman" w:eastAsia="Calibri" w:hAnsi="Times New Roman" w:cs="Times New Roman"/>
          <w:sz w:val="24"/>
          <w:szCs w:val="24"/>
        </w:rPr>
        <w:t>Osijek</w:t>
      </w:r>
      <w:r w:rsidRPr="00D30BAC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2A951B8" w14:textId="77777777" w:rsidR="00907842" w:rsidRDefault="00907842" w:rsidP="00F753E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03CCA65" w14:textId="77777777" w:rsidR="00B4585F" w:rsidRDefault="00B4585F" w:rsidP="001F3FD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EB21313" w14:textId="77777777" w:rsidR="001F3FDF" w:rsidRPr="00D30BAC" w:rsidRDefault="001F3FDF" w:rsidP="001F3FD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4B0CFA4" w14:textId="4164707A" w:rsidR="00907842" w:rsidRDefault="00907842" w:rsidP="00F753E2">
      <w:pPr>
        <w:tabs>
          <w:tab w:val="left" w:pos="802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D30BA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III</w:t>
      </w:r>
      <w:r w:rsidR="00EA67D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2495C1CD" w14:textId="77777777" w:rsidR="00B4585F" w:rsidRPr="00D30BAC" w:rsidRDefault="00B4585F" w:rsidP="00F753E2">
      <w:pPr>
        <w:tabs>
          <w:tab w:val="left" w:pos="802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7B1DDE7D" w14:textId="559F2C0F" w:rsidR="00FE4D9E" w:rsidRPr="00CA7008" w:rsidRDefault="00FE4D9E" w:rsidP="00FE4D9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CA7008">
        <w:rPr>
          <w:rFonts w:ascii="Times New Roman" w:eastAsia="Calibri" w:hAnsi="Times New Roman" w:cs="Times New Roman"/>
          <w:sz w:val="24"/>
          <w:szCs w:val="24"/>
        </w:rPr>
        <w:t>Utvrđuje se da razlika u tržišnoj vrijednosti nekretnina iz točke I.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A7008">
        <w:rPr>
          <w:rFonts w:ascii="Times New Roman" w:eastAsia="Calibri" w:hAnsi="Times New Roman" w:cs="Times New Roman"/>
          <w:sz w:val="24"/>
          <w:szCs w:val="24"/>
        </w:rPr>
        <w:t xml:space="preserve">ove Odluke iznosi </w:t>
      </w:r>
      <w:r>
        <w:rPr>
          <w:rFonts w:ascii="Times New Roman" w:eastAsia="Calibri" w:hAnsi="Times New Roman" w:cs="Times New Roman"/>
          <w:sz w:val="24"/>
          <w:szCs w:val="24"/>
        </w:rPr>
        <w:t>190</w:t>
      </w:r>
      <w:r w:rsidRPr="00CA7008">
        <w:rPr>
          <w:rFonts w:ascii="Times New Roman" w:eastAsia="Calibri" w:hAnsi="Times New Roman" w:cs="Times New Roman"/>
          <w:sz w:val="24"/>
          <w:szCs w:val="24"/>
        </w:rPr>
        <w:t xml:space="preserve">.000,00 eura (slovima: </w:t>
      </w:r>
      <w:r>
        <w:rPr>
          <w:rFonts w:ascii="Times New Roman" w:eastAsia="Calibri" w:hAnsi="Times New Roman" w:cs="Times New Roman"/>
          <w:sz w:val="24"/>
          <w:szCs w:val="24"/>
        </w:rPr>
        <w:t>stodevedesettisuća</w:t>
      </w:r>
      <w:r w:rsidRPr="00CA7008">
        <w:rPr>
          <w:rFonts w:ascii="Times New Roman" w:eastAsia="Calibri" w:hAnsi="Times New Roman" w:cs="Times New Roman"/>
          <w:sz w:val="24"/>
          <w:szCs w:val="24"/>
        </w:rPr>
        <w:t xml:space="preserve">eura) za koliko </w:t>
      </w:r>
      <w:r>
        <w:rPr>
          <w:rFonts w:ascii="Times New Roman" w:eastAsia="Calibri" w:hAnsi="Times New Roman" w:cs="Times New Roman"/>
          <w:sz w:val="24"/>
          <w:szCs w:val="24"/>
        </w:rPr>
        <w:t>je</w:t>
      </w:r>
      <w:r w:rsidRPr="00CA7008">
        <w:rPr>
          <w:rFonts w:ascii="Times New Roman" w:eastAsia="Calibri" w:hAnsi="Times New Roman" w:cs="Times New Roman"/>
          <w:sz w:val="24"/>
          <w:szCs w:val="24"/>
        </w:rPr>
        <w:t xml:space="preserve"> nekretnin</w:t>
      </w:r>
      <w:r>
        <w:rPr>
          <w:rFonts w:ascii="Times New Roman" w:eastAsia="Calibri" w:hAnsi="Times New Roman" w:cs="Times New Roman"/>
          <w:sz w:val="24"/>
          <w:szCs w:val="24"/>
        </w:rPr>
        <w:t>a</w:t>
      </w:r>
      <w:r w:rsidRPr="00CA7008">
        <w:rPr>
          <w:rFonts w:ascii="Times New Roman" w:eastAsia="Calibri" w:hAnsi="Times New Roman" w:cs="Times New Roman"/>
          <w:sz w:val="24"/>
          <w:szCs w:val="24"/>
        </w:rPr>
        <w:t xml:space="preserve"> u vlasništvu Republike Hrvatske </w:t>
      </w:r>
      <w:r w:rsidR="00E779CA" w:rsidRPr="00CA7008">
        <w:rPr>
          <w:rFonts w:ascii="Times New Roman" w:eastAsia="Calibri" w:hAnsi="Times New Roman" w:cs="Times New Roman"/>
          <w:sz w:val="24"/>
          <w:szCs w:val="24"/>
        </w:rPr>
        <w:t>vrjednija</w:t>
      </w:r>
      <w:r w:rsidRPr="00CA7008">
        <w:rPr>
          <w:rFonts w:ascii="Times New Roman" w:eastAsia="Calibri" w:hAnsi="Times New Roman" w:cs="Times New Roman"/>
          <w:sz w:val="24"/>
          <w:szCs w:val="24"/>
        </w:rPr>
        <w:t xml:space="preserve"> od nekretnin</w:t>
      </w:r>
      <w:r>
        <w:rPr>
          <w:rFonts w:ascii="Times New Roman" w:eastAsia="Calibri" w:hAnsi="Times New Roman" w:cs="Times New Roman"/>
          <w:sz w:val="24"/>
          <w:szCs w:val="24"/>
        </w:rPr>
        <w:t>e</w:t>
      </w:r>
      <w:r w:rsidRPr="00CA7008">
        <w:rPr>
          <w:rFonts w:ascii="Times New Roman" w:eastAsia="Calibri" w:hAnsi="Times New Roman" w:cs="Times New Roman"/>
          <w:sz w:val="24"/>
          <w:szCs w:val="24"/>
        </w:rPr>
        <w:t xml:space="preserve"> u vlasništvu Garda </w:t>
      </w:r>
      <w:r>
        <w:rPr>
          <w:rFonts w:ascii="Times New Roman" w:eastAsia="Calibri" w:hAnsi="Times New Roman" w:cs="Times New Roman"/>
          <w:sz w:val="24"/>
          <w:szCs w:val="24"/>
        </w:rPr>
        <w:t>Osijeka</w:t>
      </w:r>
      <w:r w:rsidRPr="00CA7008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1E1AB194" w14:textId="77777777" w:rsidR="00907842" w:rsidRPr="00D30BAC" w:rsidRDefault="00907842" w:rsidP="00F753E2">
      <w:pPr>
        <w:tabs>
          <w:tab w:val="left" w:pos="802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718260C" w14:textId="15FF5B16" w:rsidR="00BF6355" w:rsidRPr="00BF6355" w:rsidRDefault="00EA67DA" w:rsidP="00AC65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67DA">
        <w:rPr>
          <w:rFonts w:ascii="Times New Roman" w:eastAsia="Calibri" w:hAnsi="Times New Roman" w:cs="Times New Roman"/>
          <w:sz w:val="24"/>
          <w:szCs w:val="24"/>
        </w:rPr>
        <w:t xml:space="preserve">Grad </w:t>
      </w:r>
      <w:r w:rsidR="00474CA0">
        <w:rPr>
          <w:rFonts w:ascii="Times New Roman" w:eastAsia="Calibri" w:hAnsi="Times New Roman" w:cs="Times New Roman"/>
          <w:sz w:val="24"/>
          <w:szCs w:val="24"/>
        </w:rPr>
        <w:t>Osijek</w:t>
      </w:r>
      <w:r w:rsidRPr="00EA67DA">
        <w:rPr>
          <w:rFonts w:ascii="Times New Roman" w:eastAsia="Calibri" w:hAnsi="Times New Roman" w:cs="Times New Roman"/>
          <w:sz w:val="24"/>
          <w:szCs w:val="24"/>
        </w:rPr>
        <w:t xml:space="preserve"> je obvezan </w:t>
      </w:r>
      <w:r w:rsidR="0075079F">
        <w:rPr>
          <w:rFonts w:ascii="Times New Roman" w:eastAsia="Calibri" w:hAnsi="Times New Roman" w:cs="Times New Roman"/>
          <w:sz w:val="24"/>
          <w:szCs w:val="24"/>
        </w:rPr>
        <w:t>isplatiti</w:t>
      </w:r>
      <w:r w:rsidRPr="00EA67D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E59BB" w:rsidRPr="009E59BB">
        <w:rPr>
          <w:rFonts w:ascii="Times New Roman" w:eastAsia="Calibri" w:hAnsi="Times New Roman" w:cs="Times New Roman"/>
          <w:sz w:val="24"/>
          <w:szCs w:val="24"/>
        </w:rPr>
        <w:t xml:space="preserve">Republici Hrvatskoj razliku vrijednosti </w:t>
      </w:r>
      <w:r w:rsidRPr="00EA67DA">
        <w:rPr>
          <w:rFonts w:ascii="Times New Roman" w:eastAsia="Calibri" w:hAnsi="Times New Roman" w:cs="Times New Roman"/>
          <w:sz w:val="24"/>
          <w:szCs w:val="24"/>
        </w:rPr>
        <w:t xml:space="preserve">u iznosu </w:t>
      </w:r>
      <w:r w:rsidR="00E779CA">
        <w:rPr>
          <w:rFonts w:ascii="Times New Roman" w:eastAsia="Calibri" w:hAnsi="Times New Roman" w:cs="Times New Roman"/>
          <w:sz w:val="24"/>
          <w:szCs w:val="24"/>
        </w:rPr>
        <w:t>iz stavka 1. ove točke</w:t>
      </w:r>
      <w:r w:rsidR="00BF6355" w:rsidRPr="00BF6355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.</w:t>
      </w:r>
    </w:p>
    <w:p w14:paraId="2AE5F983" w14:textId="77777777" w:rsidR="00442062" w:rsidRDefault="00442062" w:rsidP="00F753E2">
      <w:pPr>
        <w:tabs>
          <w:tab w:val="left" w:pos="802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97AB41F" w14:textId="08792751" w:rsidR="00907842" w:rsidRPr="00D30BAC" w:rsidRDefault="00907842" w:rsidP="00F753E2">
      <w:pPr>
        <w:tabs>
          <w:tab w:val="left" w:pos="802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D30BA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IV.</w:t>
      </w:r>
      <w:bookmarkStart w:id="2" w:name="_Hlk107985275"/>
    </w:p>
    <w:p w14:paraId="235D060F" w14:textId="77777777" w:rsidR="00907842" w:rsidRDefault="00907842" w:rsidP="00113674">
      <w:pPr>
        <w:tabs>
          <w:tab w:val="left" w:pos="802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CF06113" w14:textId="32FC8855" w:rsidR="00113674" w:rsidRPr="00B863D0" w:rsidRDefault="00113674" w:rsidP="00113674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B863D0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Republika Hrvatska i Grad 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Osijek</w:t>
      </w:r>
      <w:r w:rsidRPr="00B863D0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B863D0">
        <w:rPr>
          <w:rFonts w:ascii="Times New Roman" w:eastAsia="Times New Roman" w:hAnsi="Times New Roman"/>
          <w:bCs/>
          <w:sz w:val="24"/>
          <w:szCs w:val="24"/>
          <w:lang w:eastAsia="hr-HR"/>
        </w:rPr>
        <w:t>sklopit će ugovor o zamjeni nekretnina iz točke I. ove Odluke</w:t>
      </w:r>
      <w:r w:rsidRPr="00B863D0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B863D0">
        <w:rPr>
          <w:rFonts w:ascii="Times New Roman" w:eastAsia="Times New Roman" w:hAnsi="Times New Roman"/>
          <w:bCs/>
          <w:sz w:val="24"/>
          <w:szCs w:val="24"/>
          <w:lang w:eastAsia="hr-HR"/>
        </w:rPr>
        <w:t>kojim će regulirati međusobna prava i obveze.</w:t>
      </w:r>
    </w:p>
    <w:p w14:paraId="44C49C44" w14:textId="7DA55AD2" w:rsidR="00113674" w:rsidRPr="00D30BAC" w:rsidRDefault="00113674" w:rsidP="00113674">
      <w:pPr>
        <w:tabs>
          <w:tab w:val="left" w:pos="802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bookmarkEnd w:id="2"/>
    <w:p w14:paraId="5296A0A5" w14:textId="1867AF03" w:rsidR="00907842" w:rsidRPr="00D30BAC" w:rsidRDefault="00907842" w:rsidP="00F753E2">
      <w:pPr>
        <w:tabs>
          <w:tab w:val="left" w:pos="802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D30BA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V.</w:t>
      </w:r>
    </w:p>
    <w:p w14:paraId="779DB234" w14:textId="77777777" w:rsidR="00907842" w:rsidRPr="00D30BAC" w:rsidRDefault="00907842" w:rsidP="00F753E2">
      <w:pPr>
        <w:tabs>
          <w:tab w:val="left" w:pos="802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7CA740A" w14:textId="3C7260EE" w:rsidR="00907842" w:rsidRPr="00D30BAC" w:rsidRDefault="00907842" w:rsidP="00F753E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0BA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Za provedbu ove Odluke zadužuje se Ministarstvo prostornoga uređenja, graditeljstva i državne imovine, a ugovor </w:t>
      </w:r>
      <w:r w:rsidR="00370087" w:rsidRPr="0037008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 zamjeni nekretnina </w:t>
      </w:r>
      <w:r w:rsidRPr="00D30BAC">
        <w:rPr>
          <w:rFonts w:ascii="Times New Roman" w:eastAsia="Times New Roman" w:hAnsi="Times New Roman" w:cs="Times New Roman"/>
          <w:sz w:val="24"/>
          <w:szCs w:val="24"/>
          <w:lang w:eastAsia="hr-HR"/>
        </w:rPr>
        <w:t>u ime Republike Hrvatske potpisat će potpredsjednik Vlade Republike Hrvatske i ministar prostornoga uređenja, graditeljstva i državne imovine.</w:t>
      </w:r>
    </w:p>
    <w:p w14:paraId="2CD2AD47" w14:textId="77777777" w:rsidR="00907842" w:rsidRPr="00D30BAC" w:rsidRDefault="00907842" w:rsidP="00F753E2">
      <w:pPr>
        <w:tabs>
          <w:tab w:val="left" w:pos="802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94E4A32" w14:textId="5CB1C494" w:rsidR="00907842" w:rsidRPr="00D30BAC" w:rsidRDefault="00907842" w:rsidP="00F753E2">
      <w:pPr>
        <w:tabs>
          <w:tab w:val="left" w:pos="802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D30BA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VI.</w:t>
      </w:r>
    </w:p>
    <w:p w14:paraId="3B812BFE" w14:textId="77777777" w:rsidR="00907842" w:rsidRPr="00D30BAC" w:rsidRDefault="00907842" w:rsidP="00F753E2">
      <w:pPr>
        <w:tabs>
          <w:tab w:val="left" w:pos="802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5818238" w14:textId="77777777" w:rsidR="00907842" w:rsidRPr="00D30BAC" w:rsidRDefault="00907842" w:rsidP="00F753E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0BA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Ova odluka stupa na snagu danom donošenja.</w:t>
      </w:r>
    </w:p>
    <w:p w14:paraId="346D7B1B" w14:textId="77777777" w:rsidR="00907842" w:rsidRDefault="00907842" w:rsidP="00F753E2">
      <w:pPr>
        <w:tabs>
          <w:tab w:val="left" w:pos="802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417E580" w14:textId="77777777" w:rsidR="00370087" w:rsidRPr="00D30BAC" w:rsidRDefault="00370087" w:rsidP="00F753E2">
      <w:pPr>
        <w:tabs>
          <w:tab w:val="left" w:pos="802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7188FB3" w14:textId="77777777" w:rsidR="00907842" w:rsidRPr="00D30BAC" w:rsidRDefault="00907842" w:rsidP="00F753E2">
      <w:pPr>
        <w:tabs>
          <w:tab w:val="left" w:pos="802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0BAC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</w:t>
      </w:r>
    </w:p>
    <w:p w14:paraId="344DBE83" w14:textId="77777777" w:rsidR="00907842" w:rsidRPr="00D30BAC" w:rsidRDefault="00907842" w:rsidP="00F753E2">
      <w:pPr>
        <w:tabs>
          <w:tab w:val="left" w:pos="802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0BAC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</w:t>
      </w:r>
    </w:p>
    <w:p w14:paraId="2592846E" w14:textId="77777777" w:rsidR="00907842" w:rsidRPr="00D30BAC" w:rsidRDefault="00907842" w:rsidP="00F753E2">
      <w:pPr>
        <w:tabs>
          <w:tab w:val="left" w:pos="802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0B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Zagreb, </w:t>
      </w:r>
    </w:p>
    <w:p w14:paraId="00EF2577" w14:textId="77777777" w:rsidR="00907842" w:rsidRPr="00D30BAC" w:rsidRDefault="00907842" w:rsidP="00F753E2">
      <w:pPr>
        <w:tabs>
          <w:tab w:val="left" w:pos="802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17CEDDD" w14:textId="77777777" w:rsidR="00907842" w:rsidRPr="00D30BAC" w:rsidRDefault="00907842" w:rsidP="00F753E2">
      <w:pPr>
        <w:tabs>
          <w:tab w:val="left" w:pos="802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0B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             PREDSJEDNIK</w:t>
      </w:r>
    </w:p>
    <w:p w14:paraId="60BE3ADC" w14:textId="77777777" w:rsidR="00907842" w:rsidRPr="00D30BAC" w:rsidRDefault="00907842" w:rsidP="00F753E2">
      <w:pPr>
        <w:tabs>
          <w:tab w:val="left" w:pos="802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CE4EDCC" w14:textId="77777777" w:rsidR="00907842" w:rsidRPr="00D30BAC" w:rsidRDefault="00907842" w:rsidP="00F753E2">
      <w:pPr>
        <w:tabs>
          <w:tab w:val="left" w:pos="802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583B02E" w14:textId="77777777" w:rsidR="00907842" w:rsidRPr="00D30BAC" w:rsidRDefault="00907842" w:rsidP="00F753E2">
      <w:pPr>
        <w:tabs>
          <w:tab w:val="left" w:pos="802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0B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      mr. sc. Andrej Plenković</w:t>
      </w:r>
    </w:p>
    <w:p w14:paraId="1D9266D7" w14:textId="77777777" w:rsidR="00370087" w:rsidRDefault="00370087" w:rsidP="00F753E2">
      <w:pPr>
        <w:tabs>
          <w:tab w:val="left" w:pos="802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D6E311B" w14:textId="77777777" w:rsidR="00370087" w:rsidRDefault="00370087" w:rsidP="00F753E2">
      <w:pPr>
        <w:tabs>
          <w:tab w:val="left" w:pos="802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0D402B7" w14:textId="77777777" w:rsidR="00370087" w:rsidRDefault="00370087" w:rsidP="00F753E2">
      <w:pPr>
        <w:tabs>
          <w:tab w:val="left" w:pos="802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15B09EF" w14:textId="77777777" w:rsidR="00370087" w:rsidRDefault="00370087" w:rsidP="00F753E2">
      <w:pPr>
        <w:tabs>
          <w:tab w:val="left" w:pos="802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B8C4ADD" w14:textId="77777777" w:rsidR="00370087" w:rsidRDefault="00370087" w:rsidP="00F753E2">
      <w:pPr>
        <w:tabs>
          <w:tab w:val="left" w:pos="802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610CE3C" w14:textId="77777777" w:rsidR="00370087" w:rsidRDefault="00370087" w:rsidP="00F753E2">
      <w:pPr>
        <w:tabs>
          <w:tab w:val="left" w:pos="802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CADBEBE" w14:textId="77777777" w:rsidR="00370087" w:rsidRDefault="00370087" w:rsidP="00F753E2">
      <w:pPr>
        <w:tabs>
          <w:tab w:val="left" w:pos="802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5385D09" w14:textId="77777777" w:rsidR="00370087" w:rsidRDefault="00370087" w:rsidP="00F753E2">
      <w:pPr>
        <w:tabs>
          <w:tab w:val="left" w:pos="802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6928EDD" w14:textId="77777777" w:rsidR="00370087" w:rsidRDefault="00370087" w:rsidP="00F753E2">
      <w:pPr>
        <w:tabs>
          <w:tab w:val="left" w:pos="802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EEBCBCD" w14:textId="77777777" w:rsidR="00370087" w:rsidRDefault="00370087" w:rsidP="00F753E2">
      <w:pPr>
        <w:tabs>
          <w:tab w:val="left" w:pos="802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4DACFF3" w14:textId="77777777" w:rsidR="00AF1F50" w:rsidRDefault="00AF1F50" w:rsidP="00F753E2">
      <w:pPr>
        <w:tabs>
          <w:tab w:val="left" w:pos="802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6A057BA" w14:textId="77777777" w:rsidR="00AF1F50" w:rsidRDefault="00AF1F50" w:rsidP="00F753E2">
      <w:pPr>
        <w:tabs>
          <w:tab w:val="left" w:pos="802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E952A09" w14:textId="77777777" w:rsidR="00370087" w:rsidRDefault="00370087" w:rsidP="00F753E2">
      <w:pPr>
        <w:tabs>
          <w:tab w:val="left" w:pos="802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0BB2993" w14:textId="77777777" w:rsidR="00370087" w:rsidRDefault="00370087" w:rsidP="00F753E2">
      <w:pPr>
        <w:tabs>
          <w:tab w:val="left" w:pos="802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80AC554" w14:textId="2B7A5FD5" w:rsidR="00907842" w:rsidRPr="00D30BAC" w:rsidRDefault="00907842" w:rsidP="00F753E2">
      <w:pPr>
        <w:tabs>
          <w:tab w:val="left" w:pos="802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0BAC">
        <w:rPr>
          <w:rFonts w:ascii="Times New Roman" w:eastAsia="Times New Roman" w:hAnsi="Times New Roman" w:cs="Times New Roman"/>
          <w:sz w:val="24"/>
          <w:szCs w:val="24"/>
          <w:lang w:eastAsia="hr-HR"/>
        </w:rPr>
        <w:t>OBRAZLOŽENJE</w:t>
      </w:r>
    </w:p>
    <w:p w14:paraId="304101A8" w14:textId="77777777" w:rsidR="00907842" w:rsidRDefault="00907842" w:rsidP="00F753E2">
      <w:pPr>
        <w:tabs>
          <w:tab w:val="left" w:pos="802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F9F69FB" w14:textId="355FC5D5" w:rsidR="00B54AB1" w:rsidRPr="00B54AB1" w:rsidRDefault="00907842" w:rsidP="00B54AB1">
      <w:pPr>
        <w:tabs>
          <w:tab w:val="left" w:pos="802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0B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Grad </w:t>
      </w:r>
      <w:r w:rsidR="004F0675">
        <w:rPr>
          <w:rFonts w:ascii="Times New Roman" w:eastAsia="Times New Roman" w:hAnsi="Times New Roman" w:cs="Times New Roman"/>
          <w:sz w:val="24"/>
          <w:szCs w:val="24"/>
          <w:lang w:eastAsia="hr-HR"/>
        </w:rPr>
        <w:t>Osijek</w:t>
      </w:r>
      <w:r w:rsidRPr="00D30B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podnio je Ministarstvu prostornoga uređenja, graditeljstva i državne imovine zahtjev</w:t>
      </w:r>
      <w:r w:rsidR="00B54AB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54AB1" w:rsidRPr="00B54AB1">
        <w:rPr>
          <w:rFonts w:ascii="Times New Roman" w:eastAsia="Times New Roman" w:hAnsi="Times New Roman" w:cs="Arial"/>
          <w:sz w:val="24"/>
          <w:szCs w:val="24"/>
          <w:lang w:eastAsia="hr-HR"/>
        </w:rPr>
        <w:t>za zamjenu nekretnine u vlasništvu Republike Hrvatske označene kao zk.č.br. 10708/10 u k.o. Osijek, na kojoj se planira izgradnje sortirnice reciklabilnog otpada i nekretnine u vlasništvu Grada Osijeka označene kao zk.č.br. 5748/3 u k.o. Osijek.</w:t>
      </w:r>
    </w:p>
    <w:p w14:paraId="11B196B5" w14:textId="77777777" w:rsidR="00B54AB1" w:rsidRDefault="00B54AB1" w:rsidP="00B54AB1">
      <w:pPr>
        <w:tabs>
          <w:tab w:val="center" w:pos="-142"/>
          <w:tab w:val="left" w:pos="567"/>
          <w:tab w:val="left" w:pos="1830"/>
        </w:tabs>
        <w:spacing w:after="0" w:line="240" w:lineRule="auto"/>
        <w:jc w:val="both"/>
        <w:rPr>
          <w:rFonts w:ascii="Times New Roman" w:eastAsia="Times New Roman" w:hAnsi="Times New Roman" w:cs="Arial"/>
          <w:bCs/>
          <w:color w:val="FF0000"/>
          <w:sz w:val="24"/>
          <w:szCs w:val="24"/>
          <w:lang w:eastAsia="hr-HR"/>
        </w:rPr>
      </w:pPr>
    </w:p>
    <w:p w14:paraId="545CB585" w14:textId="77777777" w:rsidR="00CB1D4C" w:rsidRDefault="00AC167B" w:rsidP="006200C6">
      <w:pPr>
        <w:tabs>
          <w:tab w:val="center" w:pos="-142"/>
          <w:tab w:val="left" w:pos="567"/>
          <w:tab w:val="left" w:pos="1830"/>
        </w:tabs>
        <w:spacing w:after="0" w:line="24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hr-HR"/>
        </w:rPr>
      </w:pPr>
      <w:r w:rsidRPr="00010E7E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Radi</w:t>
      </w:r>
      <w:r w:rsidR="006200C6" w:rsidRPr="00010E7E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 povećanja postotka odvojeno sakupljenog otpada i smanjenja količine otpada recikliranjem i njegovom ponovnom oporabom ili obnovom, </w:t>
      </w:r>
      <w:r w:rsidR="00494228" w:rsidRPr="00010E7E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Grad Osijek </w:t>
      </w:r>
      <w:r w:rsidR="006200C6" w:rsidRPr="00010E7E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planira izgradnju sortimice reciklabilnog otpada sa skladišnim prostorom i centra za ponovnu uporabu otpada s radionicom za popravke (koji bi obuhvaćao prodajni prostor, skladište i radionicu).</w:t>
      </w:r>
      <w:r w:rsidR="00494228" w:rsidRPr="00010E7E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 </w:t>
      </w:r>
      <w:r w:rsidR="006200C6" w:rsidRPr="00010E7E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Izgradnja navedene građevine planira se na zemljištu </w:t>
      </w:r>
      <w:r w:rsidR="005E49AF" w:rsidRPr="00010E7E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k.č.br. 10708/4 k.o. Osijek </w:t>
      </w:r>
      <w:r w:rsidR="006200C6" w:rsidRPr="00010E7E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koje je u vlasništvu Unikoma d.o.o. i k.č.br. 10708/10 k.o. Osijek </w:t>
      </w:r>
      <w:r w:rsidR="00456565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koje je sada </w:t>
      </w:r>
      <w:r w:rsidR="006200C6" w:rsidRPr="00010E7E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u vlasništvu Republike Hrvatske.</w:t>
      </w:r>
      <w:r w:rsidR="00887588" w:rsidRPr="00010E7E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 </w:t>
      </w:r>
    </w:p>
    <w:p w14:paraId="1149A4D7" w14:textId="77777777" w:rsidR="00CB1D4C" w:rsidRDefault="00CB1D4C" w:rsidP="006200C6">
      <w:pPr>
        <w:tabs>
          <w:tab w:val="center" w:pos="-142"/>
          <w:tab w:val="left" w:pos="567"/>
          <w:tab w:val="left" w:pos="1830"/>
        </w:tabs>
        <w:spacing w:after="0" w:line="24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hr-HR"/>
        </w:rPr>
      </w:pPr>
    </w:p>
    <w:p w14:paraId="61302981" w14:textId="51457863" w:rsidR="006200C6" w:rsidRPr="00010E7E" w:rsidRDefault="00852987" w:rsidP="006200C6">
      <w:pPr>
        <w:tabs>
          <w:tab w:val="center" w:pos="-142"/>
          <w:tab w:val="left" w:pos="567"/>
          <w:tab w:val="left" w:pos="1830"/>
        </w:tabs>
        <w:spacing w:after="0" w:line="24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hr-HR"/>
        </w:rPr>
      </w:pPr>
      <w:r w:rsidRPr="00852987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Trgovačko društvo Unikom d.o.o. za komunalno gospodarstvo u većinskom vlasništvu Grada Osijeka ima osnovnu zadaću brinuti se o čistoći, urednosti i ljepoti gradskih ulica, parkova i drugih javnih i zelenih površina.</w:t>
      </w:r>
      <w:r w:rsidR="00CB1D4C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 </w:t>
      </w:r>
      <w:r w:rsidR="00AC167B" w:rsidRPr="00010E7E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Grad Osijek </w:t>
      </w:r>
      <w:r w:rsidR="00F77FAF" w:rsidRPr="00010E7E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planira </w:t>
      </w:r>
      <w:r w:rsidR="00A54B0D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nakon zamjene nekretnina</w:t>
      </w:r>
      <w:r w:rsidR="00887588" w:rsidRPr="00010E7E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 darova</w:t>
      </w:r>
      <w:r w:rsidR="00F77FAF" w:rsidRPr="00010E7E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ti</w:t>
      </w:r>
      <w:r w:rsidR="00887588" w:rsidRPr="00010E7E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 Unikomu d.o.o.</w:t>
      </w:r>
      <w:r w:rsidR="00892B70" w:rsidRPr="00010E7E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 k.č.br. 10708/10 k.o. Osijek</w:t>
      </w:r>
      <w:r w:rsidR="00887588" w:rsidRPr="00010E7E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, </w:t>
      </w:r>
      <w:r w:rsidR="00892B70" w:rsidRPr="00010E7E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s ciljem</w:t>
      </w:r>
      <w:r w:rsidR="00887588" w:rsidRPr="00010E7E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 racionalizacije poslovanja </w:t>
      </w:r>
      <w:r w:rsidR="00F57744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društva </w:t>
      </w:r>
      <w:r w:rsidR="00887588" w:rsidRPr="00010E7E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te smanjenja troškova, budući da poslovanje Unikoma d.o.o. planira objediniti na jednoj lokaciji na kojoj bi se osim sortimice reci</w:t>
      </w:r>
      <w:r w:rsidR="00F57744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k</w:t>
      </w:r>
      <w:r w:rsidR="00887588" w:rsidRPr="00010E7E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labilnog otpada izgradila i nova upravna zgrada Unikoma d.o.o.</w:t>
      </w:r>
    </w:p>
    <w:p w14:paraId="30AAB319" w14:textId="77777777" w:rsidR="006200C6" w:rsidRPr="00010E7E" w:rsidRDefault="006200C6" w:rsidP="00B54AB1">
      <w:pPr>
        <w:tabs>
          <w:tab w:val="center" w:pos="-142"/>
          <w:tab w:val="left" w:pos="567"/>
          <w:tab w:val="left" w:pos="1830"/>
        </w:tabs>
        <w:spacing w:after="0" w:line="24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hr-HR"/>
        </w:rPr>
      </w:pPr>
    </w:p>
    <w:p w14:paraId="157EE65C" w14:textId="05B41223" w:rsidR="0053793D" w:rsidRPr="002704E3" w:rsidRDefault="0053793D" w:rsidP="0053793D">
      <w:pPr>
        <w:tabs>
          <w:tab w:val="center" w:pos="-142"/>
          <w:tab w:val="left" w:pos="567"/>
          <w:tab w:val="left" w:pos="1830"/>
        </w:tabs>
        <w:spacing w:after="0" w:line="24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hr-HR"/>
        </w:rPr>
      </w:pPr>
      <w:r w:rsidRPr="00010E7E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Ministarstvo kulture i medija dostavilo je mišljenje, KLASA: </w:t>
      </w:r>
      <w:r w:rsidR="00E158AD" w:rsidRPr="00010E7E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611-05/24-01/0032, URBROJ: 532-02-03-01/5-24-2, od 14. ožujka 2024.</w:t>
      </w:r>
      <w:r w:rsidR="00CB7027" w:rsidRPr="00010E7E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,</w:t>
      </w:r>
      <w:r w:rsidR="00E158AD" w:rsidRPr="00010E7E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 kojim </w:t>
      </w:r>
      <w:r w:rsidRPr="00010E7E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izvješćuje kako je suglasno i podupire trajno preseljenje Muzeja Slavonije na jedinstvenu lokaciju na adresi Fakultetska 2 u Osijeku i u tu svrhu podržava pokretanje postupka zamjene nekretnina između Grada Osijeka (k.č.br. 5748/3 k.o. Osijek) i Republike Hrvatske (k.č.br. 10708/10 k.o. Osijek).</w:t>
      </w:r>
      <w:r w:rsidR="00635CFE" w:rsidRPr="00010E7E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 Na taj se način </w:t>
      </w:r>
      <w:r w:rsidR="005128A5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trebala </w:t>
      </w:r>
      <w:r w:rsidR="00635CFE" w:rsidRPr="00010E7E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napustila postojeća </w:t>
      </w:r>
      <w:r w:rsidR="00635CFE" w:rsidRPr="002704E3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prostorna koncepcija Muzeja na više lokacija unutar Tvr</w:t>
      </w:r>
      <w:r w:rsidR="00010E7E" w:rsidRPr="002704E3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đ</w:t>
      </w:r>
      <w:r w:rsidR="00635CFE" w:rsidRPr="002704E3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e.</w:t>
      </w:r>
    </w:p>
    <w:p w14:paraId="7E5C6264" w14:textId="77777777" w:rsidR="007769EE" w:rsidRDefault="007769EE" w:rsidP="0053793D">
      <w:pPr>
        <w:tabs>
          <w:tab w:val="center" w:pos="-142"/>
          <w:tab w:val="left" w:pos="567"/>
          <w:tab w:val="left" w:pos="1830"/>
        </w:tabs>
        <w:spacing w:after="0" w:line="24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hr-HR"/>
        </w:rPr>
      </w:pPr>
    </w:p>
    <w:p w14:paraId="7CE346AC" w14:textId="3B695BCF" w:rsidR="000873F6" w:rsidRPr="002704E3" w:rsidRDefault="000E6412" w:rsidP="0053793D">
      <w:pPr>
        <w:tabs>
          <w:tab w:val="center" w:pos="-142"/>
          <w:tab w:val="left" w:pos="567"/>
          <w:tab w:val="left" w:pos="1830"/>
        </w:tabs>
        <w:spacing w:after="0" w:line="24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lastRenderedPageBreak/>
        <w:t>M</w:t>
      </w:r>
      <w:r w:rsidRPr="000E6412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eđutim</w:t>
      </w:r>
      <w:r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, </w:t>
      </w:r>
      <w:r w:rsidRPr="000E6412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Ministarstvo kulture i medija dostavilo je </w:t>
      </w:r>
      <w:r w:rsidR="00C319E5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na Prijedlog odluke </w:t>
      </w:r>
      <w:r w:rsidRPr="000E6412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mišljenje, KLASA: </w:t>
      </w:r>
      <w:r w:rsidR="00764BAF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940-06/25-01/0211</w:t>
      </w:r>
      <w:r w:rsidRPr="000E6412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, URBROJ: 532-02-03-01/</w:t>
      </w:r>
      <w:r w:rsidR="00764BAF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1</w:t>
      </w:r>
      <w:r w:rsidRPr="000E6412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-2</w:t>
      </w:r>
      <w:r w:rsidR="00724482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5</w:t>
      </w:r>
      <w:r w:rsidRPr="000E6412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-2, od </w:t>
      </w:r>
      <w:r w:rsidR="00724482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2</w:t>
      </w:r>
      <w:r w:rsidRPr="000E6412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4. </w:t>
      </w:r>
      <w:r w:rsidR="00724482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srpnja</w:t>
      </w:r>
      <w:r w:rsidRPr="000E6412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 202</w:t>
      </w:r>
      <w:r w:rsidR="00724482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5</w:t>
      </w:r>
      <w:r w:rsidRPr="000E6412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.,</w:t>
      </w:r>
      <w:r w:rsidR="00724482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 u kojem obrazlaže da su </w:t>
      </w:r>
      <w:r w:rsidR="00550721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se </w:t>
      </w:r>
      <w:r w:rsidRPr="000E6412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u međuvremenu promijenile okolnosti. Iako smatra da je predložena lokacija idealna za Muzej Slavonije, u ovom trenutku iz financijskih razloga Ministarstvo </w:t>
      </w:r>
      <w:r w:rsidR="00550721" w:rsidRPr="00550721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kulture i medija </w:t>
      </w:r>
      <w:r w:rsidRPr="000E6412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nije u mogućnosti preuzeti projekt obnove prostora za trajno preseljenje Muzeja Slavonije.</w:t>
      </w:r>
      <w:r w:rsidR="00E62145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 </w:t>
      </w:r>
      <w:r w:rsidR="00B051A6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Stoga će </w:t>
      </w:r>
      <w:r w:rsidR="002704E3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M</w:t>
      </w:r>
      <w:r w:rsidR="002704E3" w:rsidRPr="002704E3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inistarstvo prostornoga uređenja, graditeljstva i državne imovine preuz</w:t>
      </w:r>
      <w:r w:rsidR="002704E3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eti predmetnu nekretninu</w:t>
      </w:r>
      <w:r w:rsidR="008957D1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, a s čime je </w:t>
      </w:r>
      <w:r w:rsidR="008957D1" w:rsidRPr="008957D1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Ministarstvo kulture i medija suglasno</w:t>
      </w:r>
      <w:r w:rsidR="008957D1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.</w:t>
      </w:r>
    </w:p>
    <w:p w14:paraId="4E4AE3E4" w14:textId="77777777" w:rsidR="000873F6" w:rsidRPr="002704E3" w:rsidRDefault="000873F6" w:rsidP="0053793D">
      <w:pPr>
        <w:tabs>
          <w:tab w:val="center" w:pos="-142"/>
          <w:tab w:val="left" w:pos="567"/>
          <w:tab w:val="left" w:pos="1830"/>
        </w:tabs>
        <w:spacing w:after="0" w:line="24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hr-HR"/>
        </w:rPr>
      </w:pPr>
    </w:p>
    <w:p w14:paraId="32DCA47D" w14:textId="25C96E57" w:rsidR="00F5780F" w:rsidRPr="00F5780F" w:rsidRDefault="00F5780F" w:rsidP="00F5780F">
      <w:pPr>
        <w:tabs>
          <w:tab w:val="center" w:pos="-142"/>
          <w:tab w:val="left" w:pos="567"/>
          <w:tab w:val="left" w:pos="1830"/>
        </w:tabs>
        <w:spacing w:after="0" w:line="24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hr-HR"/>
        </w:rPr>
      </w:pPr>
      <w:r w:rsidRPr="002704E3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Županijska skupština Osječko-baranjske županije donijela je Zaključak kojim se utvrđuje da Osječko-baranjska županija nema namjeru ostvariti prava prvokupa predmetne nekretnine kao </w:t>
      </w:r>
      <w:r w:rsidRPr="00F5780F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kulturnog dobra.</w:t>
      </w:r>
    </w:p>
    <w:p w14:paraId="1917ACF2" w14:textId="77777777" w:rsidR="00F5780F" w:rsidRPr="00B54AB1" w:rsidRDefault="00F5780F" w:rsidP="00F5780F">
      <w:pPr>
        <w:tabs>
          <w:tab w:val="center" w:pos="-142"/>
          <w:tab w:val="left" w:pos="567"/>
          <w:tab w:val="left" w:pos="1830"/>
        </w:tabs>
        <w:spacing w:after="0" w:line="240" w:lineRule="auto"/>
        <w:jc w:val="both"/>
        <w:rPr>
          <w:rFonts w:ascii="Times New Roman" w:eastAsia="Times New Roman" w:hAnsi="Times New Roman" w:cs="Arial"/>
          <w:bCs/>
          <w:color w:val="FF0000"/>
          <w:sz w:val="24"/>
          <w:szCs w:val="24"/>
          <w:lang w:eastAsia="hr-HR"/>
        </w:rPr>
      </w:pPr>
    </w:p>
    <w:p w14:paraId="64EF4D08" w14:textId="5DCD5B40" w:rsidR="00B54AB1" w:rsidRPr="00B54AB1" w:rsidRDefault="00B54AB1" w:rsidP="00B54AB1">
      <w:pPr>
        <w:tabs>
          <w:tab w:val="center" w:pos="-142"/>
          <w:tab w:val="left" w:pos="567"/>
          <w:tab w:val="left" w:pos="1830"/>
        </w:tabs>
        <w:spacing w:after="0" w:line="24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hr-HR"/>
        </w:rPr>
      </w:pPr>
      <w:r w:rsidRPr="00B54AB1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Prema procjembenim elaboratima tržišna vrijednost nekretnine u vlasništvu Republike Hrvatske iznosi 6.260.000,00 eura, a vrijednost nekretnine u vlasništvu Grada Osijeka iznosi 6.070.000,00 eura.</w:t>
      </w:r>
    </w:p>
    <w:p w14:paraId="4B6B1D59" w14:textId="77777777" w:rsidR="00B54AB1" w:rsidRPr="00B54AB1" w:rsidRDefault="00B54AB1" w:rsidP="00B54AB1">
      <w:pPr>
        <w:tabs>
          <w:tab w:val="center" w:pos="-142"/>
          <w:tab w:val="left" w:pos="567"/>
          <w:tab w:val="left" w:pos="1830"/>
        </w:tabs>
        <w:spacing w:after="0" w:line="240" w:lineRule="auto"/>
        <w:jc w:val="both"/>
        <w:rPr>
          <w:rFonts w:ascii="Times New Roman" w:eastAsia="Times New Roman" w:hAnsi="Times New Roman" w:cs="Arial"/>
          <w:bCs/>
          <w:color w:val="FF0000"/>
          <w:sz w:val="24"/>
          <w:szCs w:val="24"/>
          <w:lang w:eastAsia="hr-HR"/>
        </w:rPr>
      </w:pPr>
    </w:p>
    <w:p w14:paraId="6751B952" w14:textId="14FD8B15" w:rsidR="00B54AB1" w:rsidRPr="00B54AB1" w:rsidRDefault="00B54AB1" w:rsidP="00B54AB1">
      <w:pPr>
        <w:tabs>
          <w:tab w:val="center" w:pos="-142"/>
          <w:tab w:val="left" w:pos="567"/>
          <w:tab w:val="left" w:pos="1830"/>
        </w:tabs>
        <w:spacing w:after="0" w:line="24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hr-HR"/>
        </w:rPr>
      </w:pPr>
      <w:r w:rsidRPr="00B54AB1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Grad Osijek je dostavio očitovanje, KLASA: 944-18/22-01/64, URBROJ: 2158-1-14-01/6-25-23, od 9. svibnja 2025., da je spreman platiti iznos od 190.000,00 eura na ime razlike više vrijednosti nekretnine u vlasništvu Republike Hrvatske.</w:t>
      </w:r>
    </w:p>
    <w:p w14:paraId="1C3C329E" w14:textId="77777777" w:rsidR="00907842" w:rsidRPr="00D30BAC" w:rsidRDefault="00907842" w:rsidP="00F753E2">
      <w:pPr>
        <w:tabs>
          <w:tab w:val="left" w:pos="802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C6E949D" w14:textId="2E6398F4" w:rsidR="00907842" w:rsidRPr="00D30BAC" w:rsidRDefault="00907842" w:rsidP="00F753E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0B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 Gradom </w:t>
      </w:r>
      <w:r w:rsidR="000D22AF">
        <w:rPr>
          <w:rFonts w:ascii="Times New Roman" w:eastAsia="Times New Roman" w:hAnsi="Times New Roman" w:cs="Times New Roman"/>
          <w:sz w:val="24"/>
          <w:szCs w:val="24"/>
          <w:lang w:eastAsia="hr-HR"/>
        </w:rPr>
        <w:t>Osijekom</w:t>
      </w:r>
      <w:r w:rsidRPr="00D30B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D22AF" w:rsidRPr="000D22AF">
        <w:rPr>
          <w:rFonts w:ascii="Times New Roman" w:eastAsia="Times New Roman" w:hAnsi="Times New Roman" w:cs="Times New Roman"/>
          <w:sz w:val="24"/>
          <w:szCs w:val="24"/>
          <w:lang w:eastAsia="hr-HR"/>
        </w:rPr>
        <w:t>sklopit će ugovor o zamjeni nekretnina kojim će regulirati međusobna prava i obveze</w:t>
      </w:r>
      <w:r w:rsidRPr="00D30BA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4948343C" w14:textId="77777777" w:rsidR="00907842" w:rsidRPr="00D30BAC" w:rsidRDefault="00907842" w:rsidP="00F753E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208BC88" w14:textId="285D210C" w:rsidR="00907842" w:rsidRPr="00D30BAC" w:rsidRDefault="00907842" w:rsidP="00F753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0B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provedbu ove Odluke zadužuje se Ministarstvo prostornoga uređenja, graditeljstva i državne imovine, a ugovor </w:t>
      </w:r>
      <w:r w:rsidR="000D22AF" w:rsidRPr="000D22AF">
        <w:rPr>
          <w:rFonts w:ascii="Times New Roman" w:eastAsia="Times New Roman" w:hAnsi="Times New Roman" w:cs="Times New Roman"/>
          <w:sz w:val="24"/>
          <w:szCs w:val="24"/>
          <w:lang w:eastAsia="hr-HR"/>
        </w:rPr>
        <w:t>o zamjeni nekretnina</w:t>
      </w:r>
      <w:r w:rsidRPr="00D30B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ime Republike Hrvatske potpisat će potpredsjednik Vlade Republike Hrvatske i ministar prostornoga uređenja, graditeljstva i državne imovine.</w:t>
      </w:r>
    </w:p>
    <w:sectPr w:rsidR="00907842" w:rsidRPr="00D30BAC" w:rsidSect="00415A5C">
      <w:pgSz w:w="12240" w:h="15840"/>
      <w:pgMar w:top="1440" w:right="1440" w:bottom="141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063"/>
    <w:rsid w:val="00010E7E"/>
    <w:rsid w:val="000553A8"/>
    <w:rsid w:val="0005584D"/>
    <w:rsid w:val="00077066"/>
    <w:rsid w:val="000873F6"/>
    <w:rsid w:val="000D22AF"/>
    <w:rsid w:val="000D52C8"/>
    <w:rsid w:val="000E6412"/>
    <w:rsid w:val="00113674"/>
    <w:rsid w:val="00117ADC"/>
    <w:rsid w:val="00121D35"/>
    <w:rsid w:val="00124C54"/>
    <w:rsid w:val="00156A53"/>
    <w:rsid w:val="0016032C"/>
    <w:rsid w:val="00186102"/>
    <w:rsid w:val="00193491"/>
    <w:rsid w:val="0019671C"/>
    <w:rsid w:val="001B6157"/>
    <w:rsid w:val="001C690C"/>
    <w:rsid w:val="001D09BF"/>
    <w:rsid w:val="001F0EE0"/>
    <w:rsid w:val="001F3FDF"/>
    <w:rsid w:val="002178BB"/>
    <w:rsid w:val="002704E3"/>
    <w:rsid w:val="0027315E"/>
    <w:rsid w:val="002F7BBF"/>
    <w:rsid w:val="0030500B"/>
    <w:rsid w:val="00310588"/>
    <w:rsid w:val="00312FBD"/>
    <w:rsid w:val="0034057B"/>
    <w:rsid w:val="00370087"/>
    <w:rsid w:val="00376E51"/>
    <w:rsid w:val="003C10CC"/>
    <w:rsid w:val="003C15AC"/>
    <w:rsid w:val="003F4980"/>
    <w:rsid w:val="00415A5C"/>
    <w:rsid w:val="00440683"/>
    <w:rsid w:val="00442062"/>
    <w:rsid w:val="00456565"/>
    <w:rsid w:val="00474CA0"/>
    <w:rsid w:val="00494228"/>
    <w:rsid w:val="004C11C7"/>
    <w:rsid w:val="004C62C5"/>
    <w:rsid w:val="004D2A84"/>
    <w:rsid w:val="004D2AD4"/>
    <w:rsid w:val="004D6063"/>
    <w:rsid w:val="004E1E50"/>
    <w:rsid w:val="004E4F3D"/>
    <w:rsid w:val="004F0675"/>
    <w:rsid w:val="004F2BE5"/>
    <w:rsid w:val="005128A5"/>
    <w:rsid w:val="0053793D"/>
    <w:rsid w:val="00550721"/>
    <w:rsid w:val="00557BE0"/>
    <w:rsid w:val="00576D86"/>
    <w:rsid w:val="00585C7B"/>
    <w:rsid w:val="00585CEB"/>
    <w:rsid w:val="00593638"/>
    <w:rsid w:val="005E49AF"/>
    <w:rsid w:val="006200C6"/>
    <w:rsid w:val="00635CFE"/>
    <w:rsid w:val="00675DF4"/>
    <w:rsid w:val="00684A81"/>
    <w:rsid w:val="006A7553"/>
    <w:rsid w:val="006B57CE"/>
    <w:rsid w:val="006D7383"/>
    <w:rsid w:val="00700DFF"/>
    <w:rsid w:val="00702BD8"/>
    <w:rsid w:val="00724482"/>
    <w:rsid w:val="00724D0E"/>
    <w:rsid w:val="00750148"/>
    <w:rsid w:val="0075079F"/>
    <w:rsid w:val="00764BAF"/>
    <w:rsid w:val="007769EE"/>
    <w:rsid w:val="007D209C"/>
    <w:rsid w:val="007F168B"/>
    <w:rsid w:val="007F6920"/>
    <w:rsid w:val="00852987"/>
    <w:rsid w:val="00887588"/>
    <w:rsid w:val="00892B70"/>
    <w:rsid w:val="008957D1"/>
    <w:rsid w:val="008A25E7"/>
    <w:rsid w:val="008A2AE6"/>
    <w:rsid w:val="00907842"/>
    <w:rsid w:val="009211AD"/>
    <w:rsid w:val="00923626"/>
    <w:rsid w:val="00954139"/>
    <w:rsid w:val="00956B60"/>
    <w:rsid w:val="00973C2F"/>
    <w:rsid w:val="0098275F"/>
    <w:rsid w:val="009B47B4"/>
    <w:rsid w:val="009E59BB"/>
    <w:rsid w:val="00A54B0D"/>
    <w:rsid w:val="00A55CEA"/>
    <w:rsid w:val="00A63A59"/>
    <w:rsid w:val="00A736F4"/>
    <w:rsid w:val="00A968AA"/>
    <w:rsid w:val="00AC167B"/>
    <w:rsid w:val="00AC21FC"/>
    <w:rsid w:val="00AC6521"/>
    <w:rsid w:val="00AE7579"/>
    <w:rsid w:val="00AF1F50"/>
    <w:rsid w:val="00B051A6"/>
    <w:rsid w:val="00B4585F"/>
    <w:rsid w:val="00B54AB1"/>
    <w:rsid w:val="00B74090"/>
    <w:rsid w:val="00B74D1E"/>
    <w:rsid w:val="00B83A6E"/>
    <w:rsid w:val="00BC5A48"/>
    <w:rsid w:val="00BF6355"/>
    <w:rsid w:val="00C319E5"/>
    <w:rsid w:val="00C85D56"/>
    <w:rsid w:val="00CA7008"/>
    <w:rsid w:val="00CB1D4C"/>
    <w:rsid w:val="00CB7027"/>
    <w:rsid w:val="00CE4AE4"/>
    <w:rsid w:val="00D012CD"/>
    <w:rsid w:val="00D25897"/>
    <w:rsid w:val="00D30BAC"/>
    <w:rsid w:val="00D37542"/>
    <w:rsid w:val="00D77B5E"/>
    <w:rsid w:val="00DB1E3A"/>
    <w:rsid w:val="00DD7B85"/>
    <w:rsid w:val="00E056D7"/>
    <w:rsid w:val="00E158AD"/>
    <w:rsid w:val="00E62145"/>
    <w:rsid w:val="00E779CA"/>
    <w:rsid w:val="00EA3E9C"/>
    <w:rsid w:val="00EA67DA"/>
    <w:rsid w:val="00EB14D2"/>
    <w:rsid w:val="00EB380C"/>
    <w:rsid w:val="00EC041C"/>
    <w:rsid w:val="00F525A1"/>
    <w:rsid w:val="00F57744"/>
    <w:rsid w:val="00F5780F"/>
    <w:rsid w:val="00F753E2"/>
    <w:rsid w:val="00F77FAF"/>
    <w:rsid w:val="00F954A2"/>
    <w:rsid w:val="00FA1196"/>
    <w:rsid w:val="00FA7C66"/>
    <w:rsid w:val="00FB268D"/>
    <w:rsid w:val="00FC3CD2"/>
    <w:rsid w:val="00FD510F"/>
    <w:rsid w:val="00FE4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F826D"/>
  <w15:chartTrackingRefBased/>
  <w15:docId w15:val="{C67058D7-0852-4D9D-AA56-14CE2B1FA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hr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7842"/>
    <w:pPr>
      <w:spacing w:after="160" w:line="259" w:lineRule="auto"/>
    </w:pPr>
    <w:rPr>
      <w:rFonts w:asciiTheme="minorHAnsi" w:hAnsiTheme="minorHAnsi" w:cstheme="minorBid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6063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6063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6063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6063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6063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6063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6063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6063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6063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60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60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606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606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606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606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606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606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606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60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D60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6063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D606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6063"/>
    <w:pPr>
      <w:spacing w:before="160" w:line="240" w:lineRule="auto"/>
      <w:jc w:val="center"/>
    </w:pPr>
    <w:rPr>
      <w:rFonts w:ascii="Times New Roman" w:hAnsi="Times New Roman" w:cs="Times New Roman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D60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6063"/>
    <w:pPr>
      <w:spacing w:after="0" w:line="240" w:lineRule="auto"/>
      <w:ind w:left="720"/>
      <w:contextualSpacing/>
    </w:pPr>
    <w:rPr>
      <w:rFonts w:ascii="Times New Roman" w:hAnsi="Times New Roman" w:cs="Times New Roman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D60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60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hAnsi="Times New Roman" w:cs="Times New Roman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60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6063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rsid w:val="0090784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rsid w:val="00907842"/>
    <w:rPr>
      <w:rFonts w:eastAsia="Times New Roman"/>
      <w:kern w:val="0"/>
      <w:lang w:eastAsia="hr-HR"/>
      <w14:ligatures w14:val="none"/>
    </w:rPr>
  </w:style>
  <w:style w:type="table" w:styleId="TableGrid">
    <w:name w:val="Table Grid"/>
    <w:basedOn w:val="TableNormal"/>
    <w:rsid w:val="00907842"/>
    <w:rPr>
      <w:rFonts w:eastAsia="Times New Roman"/>
      <w:kern w:val="0"/>
      <w:sz w:val="20"/>
      <w:szCs w:val="2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AZJMDCZ6QSYZ-766340090-12793</_dlc_DocId>
    <_dlc_DocIdUrl xmlns="a494813a-d0d8-4dad-94cb-0d196f36ba15">
      <Url>https://ekoordinacije.vlada.hr/sektorske-politike/_layouts/15/DocIdRedir.aspx?ID=AZJMDCZ6QSYZ-766340090-12793</Url>
      <Description>AZJMDCZ6QSYZ-766340090-12793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01F8D90C817648A057319914E5468F" ma:contentTypeVersion="1" ma:contentTypeDescription="Stvaranje novog dokumenta." ma:contentTypeScope="" ma:versionID="2339b52fc7f5cbd4997e420d6a0c05ec">
  <xsd:schema xmlns:xsd="http://www.w3.org/2001/XMLSchema" xmlns:xs="http://www.w3.org/2001/XMLSchema" xmlns:p="http://schemas.microsoft.com/office/2006/metadata/properties" xmlns:ns2="a494813a-d0d8-4dad-94cb-0d196f36ba15" xmlns:ns3="df35c308-cda9-40a6-a089-6b134139c75b" targetNamespace="http://schemas.microsoft.com/office/2006/metadata/properties" ma:root="true" ma:fieldsID="761f628bc1a41a3ff3b7e5dfa476401f" ns2:_="" ns3:_="">
    <xsd:import namespace="a494813a-d0d8-4dad-94cb-0d196f36ba15"/>
    <xsd:import namespace="df35c308-cda9-40a6-a089-6b134139c75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5c308-cda9-40a6-a089-6b134139c75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5D9E7FB-06AD-468C-A3A7-2F3E41EC580F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a494813a-d0d8-4dad-94cb-0d196f36ba15"/>
    <ds:schemaRef ds:uri="http://purl.org/dc/dcmitype/"/>
    <ds:schemaRef ds:uri="http://schemas.microsoft.com/office/infopath/2007/PartnerControls"/>
    <ds:schemaRef ds:uri="df35c308-cda9-40a6-a089-6b134139c75b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19DD7BF-9D2C-4E5B-8684-052C2A8A72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df35c308-cda9-40a6-a089-6b134139c7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4C7122-2E39-47E8-9BB6-7891C54957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95E6E4B-2F9C-4C3D-AA2E-9F64F91AA631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80b371a5-db60-4559-a15f-7df3747c88c8}" enabled="0" method="" siteId="{80b371a5-db60-4559-a15f-7df3747c88c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1145</Words>
  <Characters>6528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Dalibor Šemper</dc:creator>
  <cp:keywords/>
  <dc:description/>
  <cp:lastModifiedBy>Sunčica Marini</cp:lastModifiedBy>
  <cp:revision>20</cp:revision>
  <cp:lastPrinted>2025-09-12T12:57:00Z</cp:lastPrinted>
  <dcterms:created xsi:type="dcterms:W3CDTF">2025-09-08T13:36:00Z</dcterms:created>
  <dcterms:modified xsi:type="dcterms:W3CDTF">2025-09-24T13:35:00Z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0x0101006F01F8D90C817648A057319914E5468F</vt:lpwstr>
  </property>
  <property fmtid="{D5CDD505-2E9C-101B-9397-08002B2CF9AE}" pid="3" name="_dlc_DocIdItemGuid">
    <vt:lpwstr>c84a3445-7938-48ab-a570-db3c6226db01</vt:lpwstr>
  </property>
</Properties>
</file>