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18CE" w14:textId="77777777" w:rsidR="008B0EE4" w:rsidRPr="00C208B8" w:rsidRDefault="008B0EE4" w:rsidP="008B0EE4">
      <w:pPr>
        <w:jc w:val="center"/>
      </w:pPr>
      <w:r>
        <w:rPr>
          <w:noProof/>
        </w:rPr>
        <w:drawing>
          <wp:inline distT="0" distB="0" distL="0" distR="0" wp14:anchorId="4D411494" wp14:editId="0C3B91DD">
            <wp:extent cx="502942" cy="684000"/>
            <wp:effectExtent l="0" t="0" r="0" b="1905"/>
            <wp:docPr id="1" name="Picture 1" descr="A red and white checkered shield with blue and 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checkered shield with blue and red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14:paraId="79876E59" w14:textId="77777777" w:rsidR="008B0EE4" w:rsidRPr="00A21C6D" w:rsidRDefault="008B0EE4" w:rsidP="008B0EE4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A21C6D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5BA15287" w14:textId="77777777" w:rsidR="008B0EE4" w:rsidRDefault="008B0EE4" w:rsidP="008B0EE4"/>
    <w:p w14:paraId="56E7EB2B" w14:textId="2ADD88AE" w:rsidR="008B0EE4" w:rsidRPr="00A21C6D" w:rsidRDefault="008B0EE4" w:rsidP="008B0EE4">
      <w:pPr>
        <w:spacing w:after="2400"/>
        <w:jc w:val="right"/>
        <w:rPr>
          <w:rFonts w:ascii="Times New Roman" w:hAnsi="Times New Roman" w:cs="Times New Roman"/>
          <w:sz w:val="24"/>
          <w:szCs w:val="24"/>
        </w:rPr>
      </w:pPr>
      <w:r w:rsidRPr="00A21C6D">
        <w:rPr>
          <w:rFonts w:ascii="Times New Roman" w:hAnsi="Times New Roman" w:cs="Times New Roman"/>
          <w:sz w:val="24"/>
          <w:szCs w:val="24"/>
        </w:rPr>
        <w:t xml:space="preserve">Zagreb, </w:t>
      </w:r>
      <w:r w:rsidR="00301938">
        <w:rPr>
          <w:rFonts w:ascii="Times New Roman" w:hAnsi="Times New Roman" w:cs="Times New Roman"/>
          <w:sz w:val="24"/>
          <w:szCs w:val="24"/>
        </w:rPr>
        <w:t xml:space="preserve">2. siječnja </w:t>
      </w:r>
      <w:r w:rsidRPr="00A21C6D">
        <w:rPr>
          <w:rFonts w:ascii="Times New Roman" w:hAnsi="Times New Roman" w:cs="Times New Roman"/>
          <w:sz w:val="24"/>
          <w:szCs w:val="24"/>
        </w:rPr>
        <w:t>202</w:t>
      </w:r>
      <w:r w:rsidR="0030193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21C6D">
        <w:rPr>
          <w:rFonts w:ascii="Times New Roman" w:hAnsi="Times New Roman" w:cs="Times New Roman"/>
          <w:sz w:val="24"/>
          <w:szCs w:val="24"/>
        </w:rPr>
        <w:t>.</w:t>
      </w:r>
    </w:p>
    <w:p w14:paraId="1A35C091" w14:textId="77777777" w:rsidR="008B0EE4" w:rsidRPr="002179F8" w:rsidRDefault="008B0EE4" w:rsidP="008B0EE4">
      <w:pPr>
        <w:spacing w:line="360" w:lineRule="auto"/>
      </w:pPr>
      <w:r w:rsidRPr="002179F8">
        <w:t>__________________________________________________________________________</w:t>
      </w:r>
    </w:p>
    <w:p w14:paraId="1B293C64" w14:textId="77777777" w:rsidR="008B0EE4" w:rsidRDefault="008B0EE4" w:rsidP="008B0EE4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8B0EE4" w:rsidSect="008B0EE4"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8B0EE4" w14:paraId="5AD220E3" w14:textId="77777777" w:rsidTr="0029530D">
        <w:tc>
          <w:tcPr>
            <w:tcW w:w="1951" w:type="dxa"/>
          </w:tcPr>
          <w:p w14:paraId="17FE8745" w14:textId="77777777" w:rsidR="008B0EE4" w:rsidRPr="00A21C6D" w:rsidRDefault="008B0EE4" w:rsidP="0029530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D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A21C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A982BB9" w14:textId="68A757A7" w:rsidR="008B0EE4" w:rsidRPr="00A21C6D" w:rsidRDefault="008B0EE4" w:rsidP="00295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D">
              <w:rPr>
                <w:rFonts w:ascii="Times New Roman" w:hAnsi="Times New Roman" w:cs="Times New Roman"/>
                <w:sz w:val="24"/>
                <w:szCs w:val="24"/>
              </w:rPr>
              <w:t xml:space="preserve">Ministarstvo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gospodarstva</w:t>
            </w:r>
          </w:p>
        </w:tc>
      </w:tr>
    </w:tbl>
    <w:p w14:paraId="4A4485A6" w14:textId="77777777" w:rsidR="008B0EE4" w:rsidRPr="002179F8" w:rsidRDefault="008B0EE4" w:rsidP="008B0EE4">
      <w:pPr>
        <w:spacing w:line="360" w:lineRule="auto"/>
      </w:pPr>
      <w:r w:rsidRPr="002179F8">
        <w:t>__________________________________________________________________________</w:t>
      </w:r>
    </w:p>
    <w:p w14:paraId="41C7FB56" w14:textId="77777777" w:rsidR="008B0EE4" w:rsidRDefault="008B0EE4" w:rsidP="008B0EE4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8B0EE4" w:rsidSect="008B0EE4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8B0EE4" w14:paraId="1B63408B" w14:textId="77777777" w:rsidTr="0029530D">
        <w:tc>
          <w:tcPr>
            <w:tcW w:w="1951" w:type="dxa"/>
          </w:tcPr>
          <w:p w14:paraId="3001D767" w14:textId="77777777" w:rsidR="008B0EE4" w:rsidRPr="00A21C6D" w:rsidRDefault="008B0EE4" w:rsidP="0029530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D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Predmet</w:t>
            </w:r>
            <w:r w:rsidRPr="00A21C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1B156FE" w14:textId="5CDB0398" w:rsidR="008B0EE4" w:rsidRPr="00A21C6D" w:rsidRDefault="008B0EE4" w:rsidP="001F67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6D"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="004017ED">
              <w:rPr>
                <w:rFonts w:ascii="Times New Roman" w:hAnsi="Times New Roman" w:cs="Times New Roman"/>
                <w:sz w:val="24"/>
                <w:szCs w:val="24"/>
              </w:rPr>
              <w:t xml:space="preserve">odluke </w:t>
            </w:r>
            <w:r w:rsidR="00C32F5F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bookmarkStart w:id="1" w:name="_Hlk184114855"/>
            <w:r w:rsidR="00C32F5F">
              <w:rPr>
                <w:rFonts w:ascii="Times New Roman" w:hAnsi="Times New Roman" w:cs="Times New Roman"/>
                <w:sz w:val="24"/>
                <w:szCs w:val="24"/>
              </w:rPr>
              <w:t xml:space="preserve">pokretanju postupka izrade </w:t>
            </w:r>
            <w:r w:rsidR="00EB3A73" w:rsidRPr="00EB3A73">
              <w:rPr>
                <w:rFonts w:ascii="Times New Roman" w:hAnsi="Times New Roman" w:cs="Times New Roman"/>
                <w:sz w:val="24"/>
                <w:szCs w:val="24"/>
              </w:rPr>
              <w:t>Nacionaln</w:t>
            </w:r>
            <w:r w:rsidR="00EB3A73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="00EB3A73" w:rsidRPr="00EB3A73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  <w:r w:rsidR="00EB3A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B3A73" w:rsidRPr="00EB3A73">
              <w:rPr>
                <w:rFonts w:ascii="Times New Roman" w:hAnsi="Times New Roman" w:cs="Times New Roman"/>
                <w:sz w:val="24"/>
                <w:szCs w:val="24"/>
              </w:rPr>
              <w:t xml:space="preserve"> razvoja kružnog gospodarstva Republike Hrvatske za razdoblje od 2026. do 2032. godine</w:t>
            </w:r>
            <w:bookmarkEnd w:id="1"/>
            <w:r w:rsidR="006C0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437" w:rsidRPr="000128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i Akcijskog plana za provedbu Nacionalnog plana</w:t>
            </w:r>
          </w:p>
        </w:tc>
      </w:tr>
    </w:tbl>
    <w:p w14:paraId="49AFC80C" w14:textId="77777777" w:rsidR="008B0EE4" w:rsidRPr="002179F8" w:rsidRDefault="008B0EE4" w:rsidP="008B0EE4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779A4CFF" w14:textId="77777777" w:rsidR="008B0EE4" w:rsidRDefault="008B0EE4" w:rsidP="008B0EE4"/>
    <w:p w14:paraId="7588CE44" w14:textId="77777777" w:rsidR="008B0EE4" w:rsidRPr="00CE78D1" w:rsidRDefault="008B0EE4" w:rsidP="008B0EE4"/>
    <w:p w14:paraId="1C5DFBD2" w14:textId="77777777" w:rsidR="008B0EE4" w:rsidRPr="00CE78D1" w:rsidRDefault="008B0EE4" w:rsidP="008B0EE4"/>
    <w:p w14:paraId="5C92572B" w14:textId="77777777" w:rsidR="008B0EE4" w:rsidRPr="00CE78D1" w:rsidRDefault="008B0EE4" w:rsidP="008B0EE4"/>
    <w:p w14:paraId="7526E914" w14:textId="77777777" w:rsidR="008B0EE4" w:rsidRPr="00CE78D1" w:rsidRDefault="008B0EE4" w:rsidP="008B0EE4"/>
    <w:p w14:paraId="70C8AA03" w14:textId="77777777" w:rsidR="008B0EE4" w:rsidRDefault="008B0EE4" w:rsidP="008B0EE4"/>
    <w:p w14:paraId="5D2F17C5" w14:textId="77777777" w:rsidR="008B0EE4" w:rsidRDefault="008B0EE4" w:rsidP="008B0EE4"/>
    <w:p w14:paraId="72AFC2F2" w14:textId="77777777" w:rsidR="008B0EE4" w:rsidRDefault="008B0EE4" w:rsidP="008B0EE4"/>
    <w:p w14:paraId="5BD6AAB5" w14:textId="77777777" w:rsidR="008B0EE4" w:rsidRDefault="008B0EE4" w:rsidP="008B0EE4"/>
    <w:p w14:paraId="555FD811" w14:textId="77777777" w:rsidR="008B0EE4" w:rsidRDefault="008B0EE4" w:rsidP="008B0EE4"/>
    <w:p w14:paraId="58F0D6BF" w14:textId="77777777" w:rsidR="008B0EE4" w:rsidRDefault="008B0EE4" w:rsidP="008B0EE4"/>
    <w:p w14:paraId="2A6B3DAC" w14:textId="77777777" w:rsidR="008B0EE4" w:rsidRDefault="008B0EE4" w:rsidP="008B0EE4"/>
    <w:p w14:paraId="6F29B29E" w14:textId="77777777" w:rsidR="008B0EE4" w:rsidRDefault="008B0EE4" w:rsidP="008B0EE4"/>
    <w:p w14:paraId="2DB64E03" w14:textId="77777777" w:rsidR="008B0EE4" w:rsidRDefault="008B0EE4" w:rsidP="008B0EE4"/>
    <w:p w14:paraId="45DB913F" w14:textId="77777777" w:rsidR="008B0EE4" w:rsidRDefault="008B0EE4" w:rsidP="008B0EE4"/>
    <w:p w14:paraId="135FF4A8" w14:textId="77777777" w:rsidR="008B0EE4" w:rsidRDefault="008B0EE4" w:rsidP="008B0EE4"/>
    <w:p w14:paraId="6339918B" w14:textId="77777777" w:rsidR="008B0EE4" w:rsidRDefault="008B0EE4" w:rsidP="008B0EE4"/>
    <w:p w14:paraId="32916A66" w14:textId="77777777" w:rsidR="008B0EE4" w:rsidRPr="00CE78D1" w:rsidRDefault="008B0EE4" w:rsidP="008B0EE4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  <w:r w:rsidRPr="00CE78D1">
        <w:rPr>
          <w:color w:val="404040" w:themeColor="text1" w:themeTint="BF"/>
          <w:spacing w:val="20"/>
          <w:sz w:val="20"/>
        </w:rPr>
        <w:t>Banski dvori | Trg Sv. Marka 2  | 10000 Zagreb | tel. 01 4569 2</w:t>
      </w:r>
      <w:r>
        <w:rPr>
          <w:color w:val="404040" w:themeColor="text1" w:themeTint="BF"/>
          <w:spacing w:val="20"/>
          <w:sz w:val="20"/>
        </w:rPr>
        <w:t>22</w:t>
      </w:r>
      <w:r w:rsidRPr="00CE78D1">
        <w:rPr>
          <w:color w:val="404040" w:themeColor="text1" w:themeTint="BF"/>
          <w:spacing w:val="20"/>
          <w:sz w:val="20"/>
        </w:rPr>
        <w:t xml:space="preserve"> | vlada.gov.hr</w:t>
      </w:r>
    </w:p>
    <w:p w14:paraId="0FAB89EC" w14:textId="77777777" w:rsidR="008B0EE4" w:rsidRPr="00CE78D1" w:rsidRDefault="008B0EE4" w:rsidP="008B0EE4"/>
    <w:p w14:paraId="42D6E56C" w14:textId="77777777" w:rsidR="008B0EE4" w:rsidRPr="00CE78D1" w:rsidRDefault="008B0EE4" w:rsidP="008B0EE4"/>
    <w:p w14:paraId="492C2D09" w14:textId="77777777" w:rsidR="008B0EE4" w:rsidRDefault="008B0EE4" w:rsidP="008B0EE4">
      <w:pPr>
        <w:sectPr w:rsidR="008B0EE4" w:rsidSect="008B0EE4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5533B2B0" w14:textId="42721634" w:rsidR="008B0EE4" w:rsidRPr="00944B97" w:rsidRDefault="008B0EE4" w:rsidP="008B0EE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4B97">
        <w:rPr>
          <w:rFonts w:ascii="Times New Roman" w:hAnsi="Times New Roman" w:cs="Times New Roman"/>
          <w:i/>
          <w:iCs/>
          <w:sz w:val="24"/>
          <w:szCs w:val="24"/>
        </w:rPr>
        <w:t>PRIJEDLOG</w:t>
      </w:r>
    </w:p>
    <w:p w14:paraId="2C5C32E0" w14:textId="77777777" w:rsidR="008B0EE4" w:rsidRPr="00562D51" w:rsidRDefault="008B0EE4" w:rsidP="008B0EE4">
      <w:pPr>
        <w:rPr>
          <w:rFonts w:ascii="Times New Roman" w:hAnsi="Times New Roman" w:cs="Times New Roman"/>
          <w:sz w:val="24"/>
          <w:szCs w:val="24"/>
        </w:rPr>
      </w:pPr>
    </w:p>
    <w:p w14:paraId="68188939" w14:textId="317C1321" w:rsidR="008B0EE4" w:rsidRPr="00562D51" w:rsidRDefault="008B0EE4" w:rsidP="00EB7B6E">
      <w:pPr>
        <w:ind w:firstLine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562D5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Na temelju članka </w:t>
      </w:r>
      <w:r w:rsidR="00133A9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38</w:t>
      </w:r>
      <w:r w:rsidRPr="00562D5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stavka </w:t>
      </w:r>
      <w:r w:rsidR="00B455C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3</w:t>
      </w:r>
      <w:r w:rsidRPr="00562D5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F5580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Zakona o sustavu strateškog planiranja i upravljanja razvojem Republike Hrvatske („Narodne novine“, broj</w:t>
      </w:r>
      <w:r w:rsidR="00C96F4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123/17</w:t>
      </w:r>
      <w:r w:rsidR="008F438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i 151/22</w:t>
      </w:r>
      <w:r w:rsidR="00C96F4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.) </w:t>
      </w:r>
      <w:r w:rsidR="00B75E7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i članka</w:t>
      </w:r>
      <w:r w:rsidRPr="00562D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B6428">
        <w:rPr>
          <w:rFonts w:ascii="Times New Roman" w:eastAsia="SimSun" w:hAnsi="Times New Roman" w:cs="Times New Roman"/>
          <w:sz w:val="24"/>
          <w:szCs w:val="24"/>
          <w:lang w:eastAsia="zh-CN"/>
        </w:rPr>
        <w:t>9</w:t>
      </w:r>
      <w:r w:rsidR="00A86056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562D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stav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k</w:t>
      </w:r>
      <w:r w:rsidR="00B75E7B"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 w:rsidRPr="00562D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86056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Pr="00562D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5A6DC3">
        <w:rPr>
          <w:rFonts w:ascii="Times New Roman" w:eastAsia="SimSun" w:hAnsi="Times New Roman" w:cs="Times New Roman"/>
          <w:sz w:val="24"/>
          <w:szCs w:val="24"/>
          <w:lang w:eastAsia="zh-CN"/>
        </w:rPr>
        <w:t>Uredbe o smjernicama za izradu akta strateškog planiranja od nacionalnog značaja</w:t>
      </w:r>
      <w:r w:rsidR="000C3DA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za jedinice lokalne i područne (regionalne) samouprave</w:t>
      </w:r>
      <w:r w:rsidR="0012279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(„Narodne novine“</w:t>
      </w:r>
      <w:r w:rsidR="00CF636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broj 37/23.)</w:t>
      </w:r>
      <w:r w:rsidRPr="00562D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Pr="00562D5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Vlada Republike Hrvatske je na sjednici održanoj _______ 2024., donijela </w:t>
      </w:r>
    </w:p>
    <w:p w14:paraId="10554559" w14:textId="77777777" w:rsidR="008B0EE4" w:rsidRDefault="008B0EE4" w:rsidP="008B0EE4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3252218D" w14:textId="77777777" w:rsidR="008B0EE4" w:rsidRPr="00562D51" w:rsidRDefault="008B0EE4" w:rsidP="008B0EE4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13DDFD3C" w14:textId="77777777" w:rsidR="008B0EE4" w:rsidRPr="00562D51" w:rsidRDefault="008B0EE4" w:rsidP="008B0EE4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648A690" w14:textId="77777777" w:rsidR="008B0EE4" w:rsidRPr="00562D51" w:rsidRDefault="008B0EE4" w:rsidP="008B0EE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62D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O D L U K U</w:t>
      </w:r>
    </w:p>
    <w:p w14:paraId="6C2AABE4" w14:textId="77777777" w:rsidR="008B0EE4" w:rsidRDefault="008B0EE4" w:rsidP="0001286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4826F68" w14:textId="1A2B1271" w:rsidR="00876A0F" w:rsidRPr="00562D51" w:rsidRDefault="008B0EE4" w:rsidP="0001286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62D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o </w:t>
      </w:r>
      <w:r w:rsidR="00B75E7B" w:rsidRPr="00B75E7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pokretanju postupka izrade Nacionalnog plana </w:t>
      </w:r>
      <w:r w:rsidR="00EB3A73" w:rsidRPr="00EB3A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razvoja kružnog gospodarstva Republike Hrvatske za razdoblje od 2026. do 2032. godine</w:t>
      </w:r>
      <w:r w:rsidR="00A443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C04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 Akcijskog plana za</w:t>
      </w:r>
      <w:r w:rsidR="005E1C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provedbu</w:t>
      </w:r>
      <w:r w:rsidR="006C04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C0437" w:rsidRPr="00B75E7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Nacionalnog plana</w:t>
      </w:r>
    </w:p>
    <w:p w14:paraId="3C1131E7" w14:textId="65734693" w:rsidR="008B0EE4" w:rsidRPr="00562D51" w:rsidRDefault="008B0EE4" w:rsidP="0097647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13B765C" w14:textId="77777777" w:rsidR="008B0EE4" w:rsidRPr="00562D51" w:rsidRDefault="008B0EE4" w:rsidP="008B0EE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13862B0" w14:textId="77777777" w:rsidR="008B0EE4" w:rsidRPr="00562D51" w:rsidRDefault="008B0EE4" w:rsidP="008B0EE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I.</w:t>
      </w:r>
    </w:p>
    <w:p w14:paraId="7B2EEDC6" w14:textId="77777777" w:rsidR="008B0EE4" w:rsidRDefault="008B0EE4" w:rsidP="008B0EE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264BE17" w14:textId="139CA4F3" w:rsidR="008B0EE4" w:rsidRPr="0001286D" w:rsidRDefault="00AE6EA5" w:rsidP="00622AC2">
      <w:pPr>
        <w:spacing w:line="276" w:lineRule="auto"/>
        <w:ind w:firstLine="72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Ovom Odlukom zadužuje se Ministarstvo gospodarstva da izradi Nacionalni plan </w:t>
      </w:r>
      <w:r w:rsidR="00EB3A73" w:rsidRPr="00EB3A73">
        <w:rPr>
          <w:rFonts w:ascii="Times New Roman" w:eastAsiaTheme="minorHAnsi" w:hAnsi="Times New Roman" w:cs="Times New Roman"/>
          <w:sz w:val="24"/>
          <w:szCs w:val="24"/>
          <w:lang w:eastAsia="en-US"/>
        </w:rPr>
        <w:t>razvoja kružnog gospodarstva Republike Hrvatske za razdoblje od 2026. do 2032. godine</w:t>
      </w:r>
      <w:r w:rsidR="009268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Start w:id="2" w:name="_Hlk185329539"/>
      <w:r w:rsidR="009268D9">
        <w:rPr>
          <w:rFonts w:ascii="Times New Roman" w:eastAsiaTheme="minorHAnsi" w:hAnsi="Times New Roman" w:cs="Times New Roman"/>
          <w:sz w:val="24"/>
          <w:szCs w:val="24"/>
          <w:lang w:eastAsia="en-US"/>
        </w:rPr>
        <w:t>(u daljnjem tekstu: Nacionalni plan)</w:t>
      </w:r>
      <w:r w:rsidR="006C04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End w:id="2"/>
      <w:r w:rsidR="006C0437" w:rsidRPr="000128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i Akcijski plan za provedbu Nacionalno</w:t>
      </w:r>
      <w:r w:rsidR="005E1CC7" w:rsidRPr="000128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g plana </w:t>
      </w:r>
      <w:r w:rsidR="006C0437" w:rsidRPr="000128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(u daljnjem tekstu: Akcijski plan)</w:t>
      </w:r>
      <w:r w:rsidR="00876A0F" w:rsidRPr="000128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7DDD4740" w14:textId="77777777" w:rsidR="008B0EE4" w:rsidRPr="00562D51" w:rsidRDefault="008B0EE4" w:rsidP="00C5385A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D036CB8" w14:textId="77777777" w:rsidR="008B0EE4" w:rsidRPr="00562D51" w:rsidRDefault="008B0EE4" w:rsidP="00C5385A">
      <w:pPr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62D5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II.</w:t>
      </w:r>
    </w:p>
    <w:p w14:paraId="776E9C17" w14:textId="77777777" w:rsidR="008B0EE4" w:rsidRDefault="008B0EE4" w:rsidP="00C5385A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FC320A4" w14:textId="2B26ABDF" w:rsidR="003E2B62" w:rsidRDefault="002F2E71" w:rsidP="00C5385A">
      <w:pPr>
        <w:spacing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Nacionalni plan definirat će prioritetn</w:t>
      </w:r>
      <w:r w:rsidR="00311C12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područja javnih politika</w:t>
      </w:r>
      <w:r w:rsidR="003279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27915">
        <w:rPr>
          <w:rFonts w:ascii="Times New Roman" w:hAnsi="Times New Roman"/>
          <w:sz w:val="24"/>
          <w:szCs w:val="24"/>
        </w:rPr>
        <w:t xml:space="preserve">kojima će se ostvariti resursno učinkovito i kružno gospodarstvo u Republici Hrvatskoj, </w:t>
      </w:r>
      <w:r w:rsidR="00311C12" w:rsidRPr="00311C12">
        <w:rPr>
          <w:rFonts w:ascii="Times New Roman" w:hAnsi="Times New Roman" w:cs="Times New Roman"/>
          <w:sz w:val="24"/>
          <w:szCs w:val="24"/>
        </w:rPr>
        <w:t xml:space="preserve">provedbu posebnih ciljeva, srednjoročnu viziju provedbe, pokazatelje ishoda i </w:t>
      </w:r>
      <w:r w:rsidR="00311C12">
        <w:rPr>
          <w:rFonts w:ascii="Times New Roman" w:hAnsi="Times New Roman" w:cs="Times New Roman"/>
          <w:sz w:val="24"/>
          <w:szCs w:val="24"/>
        </w:rPr>
        <w:t xml:space="preserve">njihove </w:t>
      </w:r>
      <w:r w:rsidR="00311C12" w:rsidRPr="00311C12">
        <w:rPr>
          <w:rFonts w:ascii="Times New Roman" w:hAnsi="Times New Roman" w:cs="Times New Roman"/>
          <w:sz w:val="24"/>
          <w:szCs w:val="24"/>
        </w:rPr>
        <w:t xml:space="preserve">ciljane vrijednosti, vodeći računa o usklađenosti </w:t>
      </w:r>
      <w:r w:rsidR="00327915">
        <w:rPr>
          <w:rFonts w:ascii="Times New Roman" w:hAnsi="Times New Roman"/>
          <w:sz w:val="24"/>
          <w:szCs w:val="24"/>
        </w:rPr>
        <w:t>s pravnim instrumentima i preporukama za kružno gospodarstvo Organizacije za gospodarsku suradnju i razvoj (u tekstu: OECD) i Paketom za kružno gospodarstvo Europske unije</w:t>
      </w:r>
      <w:r w:rsidR="003E2B62">
        <w:rPr>
          <w:rFonts w:ascii="Times New Roman" w:hAnsi="Times New Roman"/>
          <w:sz w:val="24"/>
          <w:szCs w:val="24"/>
        </w:rPr>
        <w:t>.</w:t>
      </w:r>
    </w:p>
    <w:p w14:paraId="06FD0ECC" w14:textId="77777777" w:rsidR="0001286D" w:rsidRDefault="0001286D" w:rsidP="0001286D">
      <w:pPr>
        <w:spacing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105DE17" w14:textId="327FE644" w:rsidR="003E2B62" w:rsidRPr="0001286D" w:rsidRDefault="003E2B62" w:rsidP="0001286D">
      <w:pPr>
        <w:pStyle w:val="NoSpacing"/>
        <w:spacing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311C12">
        <w:rPr>
          <w:rFonts w:ascii="Times New Roman" w:hAnsi="Times New Roman"/>
          <w:sz w:val="24"/>
          <w:szCs w:val="24"/>
          <w:lang w:val="hr-HR"/>
        </w:rPr>
        <w:t xml:space="preserve">U okviru Nacionalnog plana odredit će se </w:t>
      </w:r>
      <w:r w:rsidR="00311C12" w:rsidRPr="00311C12">
        <w:rPr>
          <w:rFonts w:ascii="Times New Roman" w:eastAsia="Times New Roman" w:hAnsi="Times New Roman" w:cs="Times New Roman"/>
          <w:sz w:val="24"/>
          <w:szCs w:val="24"/>
          <w:lang w:val="hr-HR"/>
        </w:rPr>
        <w:t>terminski plan provedbe posebnih ciljeva, izraditi indikativni financijski plan, mehanizmi za provedbu posebnih ciljeva te okvir za praćenje i vrednovanje Nacionalnog plana</w:t>
      </w:r>
      <w:r w:rsidRPr="0001286D">
        <w:rPr>
          <w:rFonts w:ascii="Times New Roman" w:hAnsi="Times New Roman"/>
          <w:sz w:val="24"/>
          <w:szCs w:val="24"/>
          <w:lang w:val="hr-HR"/>
        </w:rPr>
        <w:t>.</w:t>
      </w:r>
    </w:p>
    <w:p w14:paraId="3C8AD8DB" w14:textId="77777777" w:rsidR="00311C12" w:rsidRDefault="00311C12" w:rsidP="00C5385A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59BB3CC" w14:textId="77777777" w:rsidR="008B0EE4" w:rsidRPr="00562D51" w:rsidRDefault="008B0EE4" w:rsidP="00C5385A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14D5CB2" w14:textId="77777777" w:rsidR="008B0EE4" w:rsidRPr="00562D51" w:rsidRDefault="008B0EE4" w:rsidP="00C5385A">
      <w:pPr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62D5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III.</w:t>
      </w:r>
    </w:p>
    <w:p w14:paraId="7FE9EC5B" w14:textId="77777777" w:rsidR="008B0EE4" w:rsidRDefault="008B0EE4" w:rsidP="00C5385A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6C5F204" w14:textId="1AD439EC" w:rsidR="009E521A" w:rsidRDefault="009E521A" w:rsidP="00C5385A">
      <w:pPr>
        <w:spacing w:line="276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Zadužuje se ministar gospodarstva </w:t>
      </w:r>
      <w:r w:rsidR="00565AC1">
        <w:rPr>
          <w:rFonts w:ascii="Times New Roman" w:eastAsiaTheme="minorHAnsi" w:hAnsi="Times New Roman" w:cs="Times New Roman"/>
          <w:sz w:val="24"/>
          <w:szCs w:val="24"/>
          <w:lang w:eastAsia="en-US"/>
        </w:rPr>
        <w:t>da u roku od 15 dana od dana stupanja na snagu</w:t>
      </w:r>
      <w:r w:rsidR="00AE59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ove Odluke imenuje stručnu radnu skupinu za izradu prijedloga Nacionalnog </w:t>
      </w:r>
      <w:r w:rsidR="006C04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 Akcijskog </w:t>
      </w:r>
      <w:r w:rsidR="00AE59E4">
        <w:rPr>
          <w:rFonts w:ascii="Times New Roman" w:eastAsiaTheme="minorHAnsi" w:hAnsi="Times New Roman" w:cs="Times New Roman"/>
          <w:sz w:val="24"/>
          <w:szCs w:val="24"/>
          <w:lang w:eastAsia="en-US"/>
        </w:rPr>
        <w:t>plana.</w:t>
      </w:r>
    </w:p>
    <w:p w14:paraId="78785D04" w14:textId="77777777" w:rsidR="005A02F6" w:rsidRDefault="005A02F6" w:rsidP="00C5385A">
      <w:pPr>
        <w:spacing w:line="276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5EBC756" w14:textId="39B2029B" w:rsidR="005A02F6" w:rsidRDefault="005A02F6" w:rsidP="00C5385A">
      <w:pPr>
        <w:spacing w:line="276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Ministarstvo gospodarstva obavlja stručne, administrativne i tehničke poslove za stručnu radnu skupinu iz stavka 1. ove točke.</w:t>
      </w:r>
    </w:p>
    <w:p w14:paraId="2F6AF15B" w14:textId="77777777" w:rsidR="00A646D1" w:rsidRDefault="00A646D1" w:rsidP="00C5385A">
      <w:pPr>
        <w:spacing w:line="276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8E3718" w14:textId="56BD22BE" w:rsidR="00A646D1" w:rsidRDefault="00A646D1" w:rsidP="00C5385A">
      <w:pPr>
        <w:spacing w:line="276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Tijek izrade Nacionalnog </w:t>
      </w:r>
      <w:r w:rsidR="006C04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 Akcijskog </w:t>
      </w:r>
      <w:r w:rsidR="00144F45">
        <w:rPr>
          <w:rFonts w:ascii="Times New Roman" w:eastAsiaTheme="minorHAnsi" w:hAnsi="Times New Roman" w:cs="Times New Roman"/>
          <w:sz w:val="24"/>
          <w:szCs w:val="24"/>
          <w:lang w:eastAsia="en-US"/>
        </w:rPr>
        <w:t>plana pratit će Nacionalno vijeće za kružno gospodarstvo.</w:t>
      </w:r>
    </w:p>
    <w:p w14:paraId="7AF7C299" w14:textId="77777777" w:rsidR="006E282E" w:rsidRDefault="006E282E" w:rsidP="00C5385A">
      <w:pPr>
        <w:spacing w:line="276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0DC910F" w14:textId="74B4BC90" w:rsidR="00B564AE" w:rsidRDefault="00B564AE" w:rsidP="00C5385A">
      <w:pPr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62D5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</w:t>
      </w:r>
      <w:r w:rsidRPr="00562D5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14:paraId="27040A44" w14:textId="77777777" w:rsidR="00B564AE" w:rsidRDefault="00B564AE" w:rsidP="00C5385A">
      <w:pPr>
        <w:spacing w:line="276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0569001" w14:textId="1D162F7B" w:rsidR="00B564AE" w:rsidRPr="00E07365" w:rsidRDefault="00B564AE" w:rsidP="00C5385A">
      <w:pPr>
        <w:spacing w:line="276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7365">
        <w:rPr>
          <w:rFonts w:ascii="Times New Roman" w:eastAsiaTheme="minorHAnsi" w:hAnsi="Times New Roman" w:cs="Times New Roman"/>
          <w:sz w:val="24"/>
          <w:szCs w:val="24"/>
          <w:lang w:eastAsia="en-US"/>
        </w:rPr>
        <w:t>Ministarstvo gospodarstva dužno</w:t>
      </w:r>
      <w:r w:rsidR="00E07365" w:rsidRPr="00E073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je u roku od osam dana od dana stupanja na snagu ove Odluke putem svojih mrežnih stranica obavijestiti javnost o početku izrade Nacionalnog </w:t>
      </w:r>
      <w:r w:rsidR="006C04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 Akcijskog </w:t>
      </w:r>
      <w:r w:rsidR="00E07365" w:rsidRPr="00E073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plana. </w:t>
      </w:r>
    </w:p>
    <w:p w14:paraId="6BDAD4B3" w14:textId="77777777" w:rsidR="009E521A" w:rsidRDefault="009E521A" w:rsidP="008B0EE4">
      <w:pPr>
        <w:ind w:left="708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BF0FB4D" w14:textId="77777777" w:rsidR="009E521A" w:rsidRDefault="009E521A" w:rsidP="008B0EE4">
      <w:pPr>
        <w:ind w:left="708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B357332" w14:textId="77777777" w:rsidR="004B40C9" w:rsidRDefault="004B40C9" w:rsidP="004B40C9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</w:t>
      </w:r>
      <w:r w:rsidRPr="00562D5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14:paraId="01A55713" w14:textId="77777777" w:rsidR="009E521A" w:rsidRDefault="009E521A" w:rsidP="008B0EE4">
      <w:pPr>
        <w:ind w:left="708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0EC304" w14:textId="77777777" w:rsidR="009E521A" w:rsidRDefault="009E521A" w:rsidP="008B0EE4">
      <w:pPr>
        <w:ind w:left="708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1F01FD8" w14:textId="3F0A1685" w:rsidR="008B0EE4" w:rsidRPr="00562D51" w:rsidRDefault="008B0EE4" w:rsidP="00C5385A">
      <w:pPr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D51">
        <w:rPr>
          <w:rFonts w:ascii="Times New Roman" w:eastAsiaTheme="minorHAnsi" w:hAnsi="Times New Roman" w:cs="Times New Roman"/>
          <w:sz w:val="24"/>
          <w:szCs w:val="24"/>
          <w:lang w:eastAsia="en-US"/>
        </w:rPr>
        <w:t>Ova Odluka stupa na snagu danom donošenja.</w:t>
      </w:r>
    </w:p>
    <w:p w14:paraId="04028D12" w14:textId="77777777" w:rsidR="008B0EE4" w:rsidRPr="00562D51" w:rsidRDefault="008B0EE4" w:rsidP="008B0EE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0EA98B8" w14:textId="77777777" w:rsidR="008B0EE4" w:rsidRDefault="008B0EE4" w:rsidP="008B0EE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2F1B8FC" w14:textId="77777777" w:rsidR="008B0EE4" w:rsidRDefault="008B0EE4" w:rsidP="008B0EE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B834751" w14:textId="77777777" w:rsidR="00C5385A" w:rsidRDefault="00C5385A" w:rsidP="008B0EE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B24BD2F" w14:textId="77777777" w:rsidR="00C5385A" w:rsidRPr="00562D51" w:rsidRDefault="00C5385A" w:rsidP="008B0EE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E529C59" w14:textId="77777777" w:rsidR="008B0EE4" w:rsidRPr="00562D51" w:rsidRDefault="008B0EE4" w:rsidP="008B0EE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D51">
        <w:rPr>
          <w:rFonts w:ascii="Times New Roman" w:eastAsiaTheme="minorHAnsi" w:hAnsi="Times New Roman" w:cs="Times New Roman"/>
          <w:sz w:val="24"/>
          <w:szCs w:val="24"/>
          <w:lang w:eastAsia="en-US"/>
        </w:rPr>
        <w:t>KLASA:</w:t>
      </w:r>
    </w:p>
    <w:p w14:paraId="0244E577" w14:textId="77777777" w:rsidR="008B0EE4" w:rsidRPr="00562D51" w:rsidRDefault="008B0EE4" w:rsidP="008B0EE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D51">
        <w:rPr>
          <w:rFonts w:ascii="Times New Roman" w:eastAsiaTheme="minorHAnsi" w:hAnsi="Times New Roman" w:cs="Times New Roman"/>
          <w:sz w:val="24"/>
          <w:szCs w:val="24"/>
          <w:lang w:eastAsia="en-US"/>
        </w:rPr>
        <w:t>URBROJ:</w:t>
      </w:r>
    </w:p>
    <w:p w14:paraId="2823C59F" w14:textId="77777777" w:rsidR="008B0EE4" w:rsidRDefault="008B0EE4" w:rsidP="008B0EE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F6131DD" w14:textId="388E7E4D" w:rsidR="008B0EE4" w:rsidRPr="00562D51" w:rsidRDefault="008B0EE4" w:rsidP="008B0EE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D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 Zagrebu,  </w:t>
      </w:r>
      <w:r w:rsidR="00CE35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 </w:t>
      </w:r>
      <w:r w:rsidRPr="00562D51">
        <w:rPr>
          <w:rFonts w:ascii="Times New Roman" w:eastAsiaTheme="minorHAnsi" w:hAnsi="Times New Roman" w:cs="Times New Roman"/>
          <w:sz w:val="24"/>
          <w:szCs w:val="24"/>
          <w:lang w:eastAsia="en-US"/>
        </w:rPr>
        <w:t>2024.</w:t>
      </w:r>
    </w:p>
    <w:p w14:paraId="4EC2D89B" w14:textId="77777777" w:rsidR="008B0EE4" w:rsidRPr="00562D51" w:rsidRDefault="008B0EE4" w:rsidP="008B0EE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3FC8CC0" w14:textId="77777777" w:rsidR="008B0EE4" w:rsidRPr="00562D51" w:rsidRDefault="008B0EE4" w:rsidP="008B0EE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AB05E72" w14:textId="77777777" w:rsidR="008B0EE4" w:rsidRPr="00562D51" w:rsidRDefault="008B0EE4" w:rsidP="008B0EE4">
      <w:pPr>
        <w:ind w:left="4536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62D5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PREDSJEDNIK</w:t>
      </w:r>
    </w:p>
    <w:p w14:paraId="4B23F3D6" w14:textId="77777777" w:rsidR="008B0EE4" w:rsidRPr="00562D51" w:rsidRDefault="008B0EE4" w:rsidP="008B0EE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4E29F7" w14:textId="77777777" w:rsidR="008B0EE4" w:rsidRPr="00562D51" w:rsidRDefault="008B0EE4" w:rsidP="008B0EE4">
      <w:pPr>
        <w:ind w:left="4536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D51">
        <w:rPr>
          <w:rFonts w:ascii="Times New Roman" w:eastAsiaTheme="minorHAnsi" w:hAnsi="Times New Roman" w:cs="Times New Roman"/>
          <w:sz w:val="24"/>
          <w:szCs w:val="24"/>
          <w:lang w:eastAsia="en-US"/>
        </w:rPr>
        <w:t>mr. sc. Andrej Plenković</w:t>
      </w:r>
    </w:p>
    <w:p w14:paraId="7AACBEAC" w14:textId="77777777" w:rsidR="008B0EE4" w:rsidRDefault="008B0EE4" w:rsidP="008B0EE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1BB36F" w14:textId="77777777" w:rsidR="008B0EE4" w:rsidRDefault="008B0EE4" w:rsidP="008B0EE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1BF9957" w14:textId="77777777" w:rsidR="008B0EE4" w:rsidRDefault="008B0EE4" w:rsidP="008B0EE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E6A8DA6" w14:textId="77777777" w:rsidR="008B0EE4" w:rsidRDefault="008B0EE4" w:rsidP="008B0EE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A98A9B" w14:textId="77777777" w:rsidR="00E20E68" w:rsidRDefault="00E20E68">
      <w:pPr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 w:type="page"/>
      </w:r>
    </w:p>
    <w:p w14:paraId="1A8CE50F" w14:textId="0CBE1EA0" w:rsidR="008B0EE4" w:rsidRPr="00C43D59" w:rsidRDefault="008B0EE4" w:rsidP="008B0EE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43D5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O B R A Z L O Ž E NJ E</w:t>
      </w:r>
    </w:p>
    <w:p w14:paraId="2DF469FF" w14:textId="77777777" w:rsidR="00CE3504" w:rsidRDefault="00CE3504" w:rsidP="008B0EE4">
      <w:pPr>
        <w:spacing w:after="200" w:line="276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7AC1ACB5" w14:textId="77777777" w:rsidR="000431FB" w:rsidRDefault="000431FB" w:rsidP="00144F4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okviru pristupnog procesa Republike Hrvatske </w:t>
      </w:r>
      <w:r w:rsidRPr="0080296D">
        <w:rPr>
          <w:rFonts w:ascii="Times New Roman" w:hAnsi="Times New Roman"/>
          <w:sz w:val="24"/>
          <w:szCs w:val="24"/>
        </w:rPr>
        <w:t>Organizaciji za gospodarsku suradnju i razvoj (u tekstu: OECD)</w:t>
      </w:r>
      <w:r>
        <w:rPr>
          <w:rFonts w:ascii="Times New Roman" w:hAnsi="Times New Roman"/>
          <w:sz w:val="24"/>
          <w:szCs w:val="24"/>
        </w:rPr>
        <w:t xml:space="preserve">, Odbor za okolišnu politiku (EPOC) jedno je od 25 odbora koje provodi tehnički pregled usklađenosti hrvatskog zakonodavstva, politika i praksi s OECD-ovim pravnim instrumentima i ključnim načelima pristupanja. Za usklađivanje s pravnim instrumentima za koje je tijekom prve faze tehničkog procesa EPOC-a utvrđeno da Republika Hrvatska nije usklađena, izrađen je Akcijski plan </w:t>
      </w:r>
      <w:r w:rsidRPr="00D07107">
        <w:rPr>
          <w:rFonts w:ascii="Times New Roman" w:hAnsi="Times New Roman"/>
          <w:sz w:val="24"/>
          <w:szCs w:val="24"/>
        </w:rPr>
        <w:t>(</w:t>
      </w:r>
      <w:r w:rsidRPr="00A83C69">
        <w:rPr>
          <w:rFonts w:ascii="Times New Roman" w:hAnsi="Times New Roman"/>
          <w:i/>
          <w:iCs/>
          <w:sz w:val="24"/>
          <w:szCs w:val="24"/>
        </w:rPr>
        <w:t xml:space="preserve">Croatia Action Plan for Environmental Protection and Waste Management, CLASS: 912-03/23-07/5, REG.NO.: 517-11-8-23-1, </w:t>
      </w:r>
      <w:r>
        <w:rPr>
          <w:rFonts w:ascii="Times New Roman" w:hAnsi="Times New Roman"/>
          <w:i/>
          <w:iCs/>
          <w:sz w:val="24"/>
          <w:szCs w:val="24"/>
        </w:rPr>
        <w:t xml:space="preserve">on </w:t>
      </w:r>
      <w:r w:rsidRPr="00A83C69">
        <w:rPr>
          <w:rFonts w:ascii="Times New Roman" w:hAnsi="Times New Roman"/>
          <w:i/>
          <w:iCs/>
          <w:sz w:val="24"/>
          <w:szCs w:val="24"/>
        </w:rPr>
        <w:t>24th April, 2023</w:t>
      </w:r>
      <w:r w:rsidRPr="00D0710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kojim se Republika Hrvatska obvezala provesti konkretne mjere za usklađivanje do kraja 2024. godine. </w:t>
      </w:r>
    </w:p>
    <w:p w14:paraId="730B9BBB" w14:textId="77777777" w:rsidR="000431FB" w:rsidRDefault="000431FB" w:rsidP="000431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F6FC804" w14:textId="3EC3FF8F" w:rsidR="00FE0AAE" w:rsidRDefault="00292FDC" w:rsidP="00144F4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svrhu provedbe</w:t>
      </w:r>
      <w:r w:rsidR="00C51486">
        <w:rPr>
          <w:rFonts w:ascii="Times New Roman" w:hAnsi="Times New Roman"/>
          <w:sz w:val="24"/>
          <w:szCs w:val="24"/>
        </w:rPr>
        <w:t xml:space="preserve"> aktivnosti </w:t>
      </w:r>
      <w:r w:rsidR="005A2212">
        <w:rPr>
          <w:rFonts w:ascii="Times New Roman" w:hAnsi="Times New Roman"/>
          <w:sz w:val="24"/>
          <w:szCs w:val="24"/>
        </w:rPr>
        <w:t xml:space="preserve">i </w:t>
      </w:r>
      <w:r w:rsidR="00C51486">
        <w:rPr>
          <w:rFonts w:ascii="Times New Roman" w:hAnsi="Times New Roman"/>
          <w:sz w:val="24"/>
          <w:szCs w:val="24"/>
        </w:rPr>
        <w:t xml:space="preserve">mjera kojima će se ostvariti resursno učinkovito i kružno gospodarstvo u Republici Hrvatskoj, </w:t>
      </w:r>
      <w:r w:rsidR="00AE70C1">
        <w:rPr>
          <w:rFonts w:ascii="Times New Roman" w:hAnsi="Times New Roman"/>
          <w:sz w:val="24"/>
          <w:szCs w:val="24"/>
        </w:rPr>
        <w:t xml:space="preserve">a </w:t>
      </w:r>
      <w:r w:rsidR="00C51486">
        <w:rPr>
          <w:rFonts w:ascii="Times New Roman" w:hAnsi="Times New Roman"/>
          <w:sz w:val="24"/>
          <w:szCs w:val="24"/>
        </w:rPr>
        <w:t xml:space="preserve">u skladu s pravnim instrumentima i preporukama za kružno gospodarstvo </w:t>
      </w:r>
      <w:r w:rsidR="00144F45">
        <w:rPr>
          <w:rFonts w:ascii="Times New Roman" w:hAnsi="Times New Roman"/>
          <w:sz w:val="24"/>
          <w:szCs w:val="24"/>
        </w:rPr>
        <w:t xml:space="preserve">OECD-a </w:t>
      </w:r>
      <w:r w:rsidR="00C51486">
        <w:rPr>
          <w:rFonts w:ascii="Times New Roman" w:hAnsi="Times New Roman"/>
          <w:sz w:val="24"/>
          <w:szCs w:val="24"/>
        </w:rPr>
        <w:t>i Paketom za kružno gospodarstvo Europske unije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43173D">
        <w:rPr>
          <w:rFonts w:ascii="Times New Roman" w:hAnsi="Times New Roman"/>
          <w:sz w:val="24"/>
          <w:szCs w:val="24"/>
        </w:rPr>
        <w:t xml:space="preserve">Vlada Republike </w:t>
      </w:r>
      <w:r w:rsidR="00C51486">
        <w:rPr>
          <w:rFonts w:ascii="Times New Roman" w:hAnsi="Times New Roman"/>
          <w:sz w:val="24"/>
          <w:szCs w:val="24"/>
        </w:rPr>
        <w:t>Hrvatske</w:t>
      </w:r>
      <w:r w:rsidR="0043173D">
        <w:rPr>
          <w:rFonts w:ascii="Times New Roman" w:hAnsi="Times New Roman"/>
          <w:sz w:val="24"/>
          <w:szCs w:val="24"/>
        </w:rPr>
        <w:t xml:space="preserve"> 10. listopada 2024. godine donijela je Odluku</w:t>
      </w:r>
      <w:r w:rsidR="00FE0AAE">
        <w:rPr>
          <w:rFonts w:ascii="Times New Roman" w:hAnsi="Times New Roman"/>
          <w:sz w:val="24"/>
          <w:szCs w:val="24"/>
        </w:rPr>
        <w:t xml:space="preserve"> o osnivanju Nacionalno</w:t>
      </w:r>
      <w:r w:rsidR="00310B10">
        <w:rPr>
          <w:rFonts w:ascii="Times New Roman" w:hAnsi="Times New Roman"/>
          <w:sz w:val="24"/>
          <w:szCs w:val="24"/>
        </w:rPr>
        <w:t>g</w:t>
      </w:r>
      <w:r w:rsidR="00FE0AAE">
        <w:rPr>
          <w:rFonts w:ascii="Times New Roman" w:hAnsi="Times New Roman"/>
          <w:sz w:val="24"/>
          <w:szCs w:val="24"/>
        </w:rPr>
        <w:t xml:space="preserve"> vijeć</w:t>
      </w:r>
      <w:r w:rsidR="006715F5">
        <w:rPr>
          <w:rFonts w:ascii="Times New Roman" w:hAnsi="Times New Roman"/>
          <w:sz w:val="24"/>
          <w:szCs w:val="24"/>
        </w:rPr>
        <w:t>a</w:t>
      </w:r>
      <w:r w:rsidR="00FE0AAE">
        <w:rPr>
          <w:rFonts w:ascii="Times New Roman" w:hAnsi="Times New Roman"/>
          <w:sz w:val="24"/>
          <w:szCs w:val="24"/>
        </w:rPr>
        <w:t xml:space="preserve"> za kružno gospodarstvo ( dalje u tekstu: Nacionalno vijeće). </w:t>
      </w:r>
      <w:r w:rsidR="006C4699">
        <w:rPr>
          <w:rFonts w:ascii="Times New Roman" w:hAnsi="Times New Roman"/>
          <w:sz w:val="24"/>
          <w:szCs w:val="24"/>
        </w:rPr>
        <w:t xml:space="preserve">Prva </w:t>
      </w:r>
      <w:r w:rsidR="00A65CEF">
        <w:rPr>
          <w:rFonts w:ascii="Times New Roman" w:hAnsi="Times New Roman"/>
          <w:sz w:val="24"/>
          <w:szCs w:val="24"/>
        </w:rPr>
        <w:t>sjednica</w:t>
      </w:r>
      <w:r w:rsidR="00B40931">
        <w:rPr>
          <w:rFonts w:ascii="Times New Roman" w:hAnsi="Times New Roman"/>
          <w:sz w:val="24"/>
          <w:szCs w:val="24"/>
        </w:rPr>
        <w:t xml:space="preserve"> Nacionalnog vijeća održana je 20. studenog 2024. godine na kojoj je usvojen Poslovnik o radu Nacionalnog vijeća te Odluka o </w:t>
      </w:r>
      <w:r w:rsidR="00166F76">
        <w:rPr>
          <w:rFonts w:ascii="Times New Roman" w:hAnsi="Times New Roman"/>
          <w:sz w:val="24"/>
          <w:szCs w:val="24"/>
        </w:rPr>
        <w:t>izradi Nacionalnog plana</w:t>
      </w:r>
      <w:r w:rsidR="002E115B">
        <w:rPr>
          <w:rFonts w:ascii="Times New Roman" w:hAnsi="Times New Roman"/>
          <w:sz w:val="24"/>
          <w:szCs w:val="24"/>
        </w:rPr>
        <w:t xml:space="preserve"> </w:t>
      </w:r>
      <w:r w:rsidR="0041657C">
        <w:rPr>
          <w:rFonts w:ascii="Times New Roman" w:hAnsi="Times New Roman"/>
          <w:sz w:val="24"/>
          <w:szCs w:val="24"/>
        </w:rPr>
        <w:t xml:space="preserve">temeljem </w:t>
      </w:r>
      <w:r w:rsidR="00752B91">
        <w:rPr>
          <w:rFonts w:ascii="Times New Roman" w:hAnsi="Times New Roman"/>
          <w:sz w:val="24"/>
          <w:szCs w:val="24"/>
        </w:rPr>
        <w:t xml:space="preserve">kojeg </w:t>
      </w:r>
      <w:r w:rsidR="002E115B">
        <w:rPr>
          <w:rFonts w:ascii="Times New Roman" w:hAnsi="Times New Roman"/>
          <w:sz w:val="24"/>
          <w:szCs w:val="24"/>
        </w:rPr>
        <w:t xml:space="preserve">će </w:t>
      </w:r>
      <w:r w:rsidR="002E115B" w:rsidRPr="002E115B">
        <w:rPr>
          <w:rFonts w:ascii="Times New Roman" w:hAnsi="Times New Roman"/>
          <w:sz w:val="24"/>
          <w:szCs w:val="24"/>
        </w:rPr>
        <w:t>Ministarstvo gospodarstva izvijestiti Nacionalno vijeće za kružno gospodarstvo o imenovanju Radne skupine te sazivati buduće sjednice Nacionalnog vijeća u svrhu informiranja o provedenim aktivnostima.</w:t>
      </w:r>
    </w:p>
    <w:p w14:paraId="04121881" w14:textId="77777777" w:rsidR="000431FB" w:rsidRPr="00D07107" w:rsidRDefault="000431FB" w:rsidP="000431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42CA4E" w14:textId="6ABB055B" w:rsidR="000431FB" w:rsidRPr="00D07107" w:rsidRDefault="00752B91" w:rsidP="00752B9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cilju </w:t>
      </w:r>
      <w:r w:rsidR="000431FB" w:rsidRPr="00D07107">
        <w:rPr>
          <w:rFonts w:ascii="Times New Roman" w:hAnsi="Times New Roman"/>
          <w:sz w:val="24"/>
          <w:szCs w:val="24"/>
        </w:rPr>
        <w:t xml:space="preserve">ispunjavanja navedenih uvjeta u sklopu pristupnog procesa Republike Hrvatske OECD-u, imajući u vidu kako je potrebna kontinuirana koordinacija tijela državne uprave i drugih javnih tijela, kao i redovne rasprave o pojedinim pitanjima iz područja kružnog gospodarstva prema </w:t>
      </w:r>
      <w:r w:rsidR="000431FB">
        <w:rPr>
          <w:rFonts w:ascii="Times New Roman" w:hAnsi="Times New Roman"/>
          <w:sz w:val="24"/>
          <w:szCs w:val="24"/>
        </w:rPr>
        <w:t xml:space="preserve">pravnim </w:t>
      </w:r>
      <w:r w:rsidR="000431FB" w:rsidRPr="00D07107">
        <w:rPr>
          <w:rFonts w:ascii="Times New Roman" w:hAnsi="Times New Roman"/>
          <w:sz w:val="24"/>
          <w:szCs w:val="24"/>
        </w:rPr>
        <w:t>instrumentima</w:t>
      </w:r>
      <w:r w:rsidR="000431FB">
        <w:rPr>
          <w:rFonts w:ascii="Times New Roman" w:hAnsi="Times New Roman"/>
          <w:sz w:val="24"/>
          <w:szCs w:val="24"/>
        </w:rPr>
        <w:t xml:space="preserve"> i </w:t>
      </w:r>
      <w:r w:rsidR="000431FB" w:rsidRPr="00D07107">
        <w:rPr>
          <w:rFonts w:ascii="Times New Roman" w:hAnsi="Times New Roman"/>
          <w:sz w:val="24"/>
          <w:szCs w:val="24"/>
        </w:rPr>
        <w:t xml:space="preserve">preporukama OECD-a, predlaže se </w:t>
      </w:r>
      <w:r w:rsidR="00ED272E">
        <w:rPr>
          <w:rFonts w:ascii="Times New Roman" w:hAnsi="Times New Roman"/>
          <w:sz w:val="24"/>
          <w:szCs w:val="24"/>
        </w:rPr>
        <w:t xml:space="preserve">usvajanje </w:t>
      </w:r>
      <w:r>
        <w:rPr>
          <w:rFonts w:ascii="Times New Roman" w:hAnsi="Times New Roman"/>
          <w:sz w:val="24"/>
          <w:szCs w:val="24"/>
        </w:rPr>
        <w:t xml:space="preserve">ove </w:t>
      </w:r>
      <w:r w:rsidR="000431FB" w:rsidRPr="00D07107">
        <w:rPr>
          <w:rFonts w:ascii="Times New Roman" w:hAnsi="Times New Roman"/>
          <w:sz w:val="24"/>
          <w:szCs w:val="24"/>
        </w:rPr>
        <w:t>Odluke.</w:t>
      </w:r>
    </w:p>
    <w:p w14:paraId="436322F6" w14:textId="77777777" w:rsidR="008B0EE4" w:rsidRPr="00C43D59" w:rsidRDefault="008B0EE4" w:rsidP="008B0EE4">
      <w:pPr>
        <w:tabs>
          <w:tab w:val="left" w:pos="5655"/>
          <w:tab w:val="right" w:pos="8844"/>
        </w:tabs>
        <w:rPr>
          <w:rFonts w:ascii="Times New Roman" w:hAnsi="Times New Roman" w:cs="Times New Roman"/>
          <w:sz w:val="24"/>
          <w:szCs w:val="24"/>
        </w:rPr>
      </w:pPr>
    </w:p>
    <w:p w14:paraId="22808EF1" w14:textId="77777777" w:rsidR="00A5702F" w:rsidRDefault="00A5702F"/>
    <w:sectPr w:rsidR="00A5702F" w:rsidSect="008B0E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E4"/>
    <w:rsid w:val="0001286D"/>
    <w:rsid w:val="000431FB"/>
    <w:rsid w:val="00093429"/>
    <w:rsid w:val="00096E4B"/>
    <w:rsid w:val="000C3DA2"/>
    <w:rsid w:val="0012279F"/>
    <w:rsid w:val="00133A97"/>
    <w:rsid w:val="00142B67"/>
    <w:rsid w:val="00144F45"/>
    <w:rsid w:val="0015724A"/>
    <w:rsid w:val="00166F76"/>
    <w:rsid w:val="001703C4"/>
    <w:rsid w:val="001F6744"/>
    <w:rsid w:val="00291B15"/>
    <w:rsid w:val="00292FDC"/>
    <w:rsid w:val="002B6428"/>
    <w:rsid w:val="002E115B"/>
    <w:rsid w:val="002F2E71"/>
    <w:rsid w:val="00301938"/>
    <w:rsid w:val="00310B10"/>
    <w:rsid w:val="00311C12"/>
    <w:rsid w:val="00327915"/>
    <w:rsid w:val="003E2B62"/>
    <w:rsid w:val="003E32CC"/>
    <w:rsid w:val="003F5CC4"/>
    <w:rsid w:val="004017ED"/>
    <w:rsid w:val="0041657C"/>
    <w:rsid w:val="0043173D"/>
    <w:rsid w:val="00436942"/>
    <w:rsid w:val="004A3279"/>
    <w:rsid w:val="004B40C9"/>
    <w:rsid w:val="004C228D"/>
    <w:rsid w:val="004E4892"/>
    <w:rsid w:val="00536A72"/>
    <w:rsid w:val="00565AC1"/>
    <w:rsid w:val="005A02F6"/>
    <w:rsid w:val="005A2212"/>
    <w:rsid w:val="005A6DC3"/>
    <w:rsid w:val="005E1CC7"/>
    <w:rsid w:val="00622AC2"/>
    <w:rsid w:val="00622F13"/>
    <w:rsid w:val="00631C7A"/>
    <w:rsid w:val="00666AF0"/>
    <w:rsid w:val="00670786"/>
    <w:rsid w:val="006715F5"/>
    <w:rsid w:val="006C0437"/>
    <w:rsid w:val="006C4699"/>
    <w:rsid w:val="006E282E"/>
    <w:rsid w:val="006E5125"/>
    <w:rsid w:val="00704CA5"/>
    <w:rsid w:val="0072286E"/>
    <w:rsid w:val="00752B91"/>
    <w:rsid w:val="007C4801"/>
    <w:rsid w:val="00800606"/>
    <w:rsid w:val="008736BC"/>
    <w:rsid w:val="0087634A"/>
    <w:rsid w:val="00876A0F"/>
    <w:rsid w:val="00887D17"/>
    <w:rsid w:val="008B0EE4"/>
    <w:rsid w:val="008F4386"/>
    <w:rsid w:val="00902130"/>
    <w:rsid w:val="009268D9"/>
    <w:rsid w:val="00944B97"/>
    <w:rsid w:val="00976474"/>
    <w:rsid w:val="009A794B"/>
    <w:rsid w:val="009E521A"/>
    <w:rsid w:val="009F385E"/>
    <w:rsid w:val="00A00433"/>
    <w:rsid w:val="00A44363"/>
    <w:rsid w:val="00A45C07"/>
    <w:rsid w:val="00A5702F"/>
    <w:rsid w:val="00A631E3"/>
    <w:rsid w:val="00A646D1"/>
    <w:rsid w:val="00A65CEF"/>
    <w:rsid w:val="00A86056"/>
    <w:rsid w:val="00AA3E40"/>
    <w:rsid w:val="00AD721A"/>
    <w:rsid w:val="00AE1A8F"/>
    <w:rsid w:val="00AE59E4"/>
    <w:rsid w:val="00AE6EA5"/>
    <w:rsid w:val="00AE70C1"/>
    <w:rsid w:val="00B40931"/>
    <w:rsid w:val="00B455C2"/>
    <w:rsid w:val="00B564AE"/>
    <w:rsid w:val="00B75E7B"/>
    <w:rsid w:val="00B9648A"/>
    <w:rsid w:val="00BB752D"/>
    <w:rsid w:val="00BF4A38"/>
    <w:rsid w:val="00C32F5F"/>
    <w:rsid w:val="00C51486"/>
    <w:rsid w:val="00C5385A"/>
    <w:rsid w:val="00C96F4E"/>
    <w:rsid w:val="00CA6B4F"/>
    <w:rsid w:val="00CE3504"/>
    <w:rsid w:val="00CF6360"/>
    <w:rsid w:val="00CF6B87"/>
    <w:rsid w:val="00D2656C"/>
    <w:rsid w:val="00DB6443"/>
    <w:rsid w:val="00DB6879"/>
    <w:rsid w:val="00E07365"/>
    <w:rsid w:val="00E20E68"/>
    <w:rsid w:val="00EB3A73"/>
    <w:rsid w:val="00EB7B6E"/>
    <w:rsid w:val="00ED272E"/>
    <w:rsid w:val="00EF5130"/>
    <w:rsid w:val="00F55808"/>
    <w:rsid w:val="00FB3165"/>
    <w:rsid w:val="00FE0AAE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B832"/>
  <w15:chartTrackingRefBased/>
  <w15:docId w15:val="{EE070DEE-1C87-4AE3-B400-EAC1F24C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EE4"/>
    <w:pPr>
      <w:spacing w:after="0" w:line="240" w:lineRule="auto"/>
    </w:pPr>
    <w:rPr>
      <w:rFonts w:ascii="Arial" w:eastAsia="Times New Roman" w:hAnsi="Arial" w:cs="Arial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E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E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E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E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E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EE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EE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EE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EE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EE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E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E4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E4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EE4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EE4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EE4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EE4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EE4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8B0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0EE4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E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0EE4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8B0E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0EE4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8B0E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0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EE4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8B0E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8B0E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B0EE4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B0EE4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6C0437"/>
    <w:pPr>
      <w:spacing w:after="0" w:line="240" w:lineRule="auto"/>
    </w:pPr>
    <w:rPr>
      <w:rFonts w:ascii="Arial" w:eastAsia="Times New Roman" w:hAnsi="Arial" w:cs="Arial"/>
      <w:kern w:val="0"/>
      <w:lang w:val="hr-HR" w:eastAsia="hr-HR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311C12"/>
    <w:rPr>
      <w:rFonts w:ascii="Mangal" w:hAnsi="Mangal" w:cs="Mangal"/>
    </w:rPr>
  </w:style>
  <w:style w:type="paragraph" w:styleId="NoSpacing">
    <w:name w:val="No Spacing"/>
    <w:link w:val="NoSpacingChar"/>
    <w:uiPriority w:val="1"/>
    <w:qFormat/>
    <w:rsid w:val="00311C12"/>
    <w:pPr>
      <w:spacing w:after="0" w:line="240" w:lineRule="auto"/>
    </w:pPr>
    <w:rPr>
      <w:rFonts w:ascii="Mangal" w:hAnsi="Mangal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AZJMDCZ6QSYZ-1849078857-43394</_dlc_DocId>
    <_dlc_DocIdUrl xmlns="a494813a-d0d8-4dad-94cb-0d196f36ba15">
      <Url>https://ekoordinacije.vlada.hr/koordinacija-gospodarstvo/_layouts/15/DocIdRedir.aspx?ID=AZJMDCZ6QSYZ-1849078857-43394</Url>
      <Description>AZJMDCZ6QSYZ-1849078857-43394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A99CE-08F2-463C-937D-83752107778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a494813a-d0d8-4dad-94cb-0d196f36ba15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88BC5F7-9D30-4FDC-85B8-05E0AA380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BB1ED-000B-41E5-8ABF-D7E28D0AD5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179EA7-90A7-4105-9776-73F626001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Rukelj</dc:creator>
  <cp:keywords/>
  <dc:description/>
  <cp:lastModifiedBy>Ines Uglešić</cp:lastModifiedBy>
  <cp:revision>3</cp:revision>
  <dcterms:created xsi:type="dcterms:W3CDTF">2024-12-23T09:24:00Z</dcterms:created>
  <dcterms:modified xsi:type="dcterms:W3CDTF">2024-12-27T11:01:00Z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MediaServiceImageTags">
    <vt:lpwstr/>
  </property>
  <property fmtid="{D5CDD505-2E9C-101B-9397-08002B2CF9AE}" pid="4" name="_dlc_DocIdItemGuid">
    <vt:lpwstr>4902255a-b542-487a-8271-84a8c71b48d9</vt:lpwstr>
  </property>
</Properties>
</file>