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AAAC97" w14:textId="77777777" w:rsidR="00056BE8" w:rsidRPr="00056BE8" w:rsidRDefault="00056BE8" w:rsidP="00056B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56BE8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1C712CD3" wp14:editId="3CD14EB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56BE8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056BE8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056BE8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25AC157E" w14:textId="77777777" w:rsidR="00056BE8" w:rsidRPr="00056BE8" w:rsidRDefault="00056BE8" w:rsidP="00056BE8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056BE8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55C1472F" w14:textId="77777777" w:rsidR="00056BE8" w:rsidRPr="00056BE8" w:rsidRDefault="00056BE8" w:rsidP="00056B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2D4A9B1" w14:textId="77777777" w:rsidR="00056BE8" w:rsidRPr="00056BE8" w:rsidRDefault="00056BE8" w:rsidP="00056BE8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56BE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16. siječnja </w:t>
      </w:r>
      <w:r w:rsidRPr="00056BE8"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Pr="00056BE8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37EE069" w14:textId="77777777" w:rsidR="00056BE8" w:rsidRPr="00056BE8" w:rsidRDefault="00056BE8" w:rsidP="00056BE8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56BE8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1D1FA901" w14:textId="77777777" w:rsidR="00056BE8" w:rsidRPr="00056BE8" w:rsidRDefault="00056BE8" w:rsidP="00056BE8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056BE8" w:rsidRPr="00056BE8" w:rsidSect="00056BE8">
          <w:footerReference w:type="default" r:id="rId9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56BE8" w:rsidRPr="00056BE8" w14:paraId="48FD03E4" w14:textId="77777777" w:rsidTr="00883D14">
        <w:tc>
          <w:tcPr>
            <w:tcW w:w="1951" w:type="dxa"/>
          </w:tcPr>
          <w:p w14:paraId="62A3479B" w14:textId="77777777" w:rsidR="00056BE8" w:rsidRPr="00056BE8" w:rsidRDefault="00056BE8" w:rsidP="00056BE8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056BE8">
              <w:rPr>
                <w:b/>
                <w:smallCaps/>
                <w:sz w:val="24"/>
                <w:szCs w:val="24"/>
              </w:rPr>
              <w:t>Predlagatelj</w:t>
            </w:r>
            <w:r w:rsidRPr="00056BE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2CFEE0A6" w14:textId="77777777" w:rsidR="00056BE8" w:rsidRPr="00056BE8" w:rsidRDefault="000053E4" w:rsidP="00056BE8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Ured predsjednika Vlade Republike Hrvatske</w:t>
            </w:r>
          </w:p>
        </w:tc>
      </w:tr>
    </w:tbl>
    <w:p w14:paraId="2D8B1586" w14:textId="77777777" w:rsidR="00056BE8" w:rsidRPr="00056BE8" w:rsidRDefault="00056BE8" w:rsidP="00056BE8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56BE8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4BC58B66" w14:textId="77777777" w:rsidR="00056BE8" w:rsidRPr="00056BE8" w:rsidRDefault="00056BE8" w:rsidP="00056BE8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056BE8" w:rsidRPr="00056BE8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56BE8" w:rsidRPr="00056BE8" w14:paraId="7A62B631" w14:textId="77777777" w:rsidTr="00883D14">
        <w:tc>
          <w:tcPr>
            <w:tcW w:w="1951" w:type="dxa"/>
          </w:tcPr>
          <w:p w14:paraId="74819A19" w14:textId="77777777" w:rsidR="00056BE8" w:rsidRPr="00056BE8" w:rsidRDefault="00056BE8" w:rsidP="00056BE8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056BE8">
              <w:rPr>
                <w:b/>
                <w:smallCaps/>
                <w:sz w:val="24"/>
                <w:szCs w:val="24"/>
              </w:rPr>
              <w:t>Predmet</w:t>
            </w:r>
            <w:r w:rsidRPr="00056BE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2B01AD51" w14:textId="77777777" w:rsidR="00056BE8" w:rsidRPr="00056BE8" w:rsidRDefault="000053E4" w:rsidP="000053E4">
            <w:pPr>
              <w:spacing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Prijedlog uredbe </w:t>
            </w:r>
            <w:r w:rsidRPr="000053E4">
              <w:rPr>
                <w:sz w:val="24"/>
                <w:szCs w:val="24"/>
              </w:rPr>
              <w:t>o Uredu predsjednika Vlade Republike Hrvatske</w:t>
            </w:r>
            <w:r>
              <w:rPr>
                <w:sz w:val="24"/>
                <w:szCs w:val="24"/>
              </w:rPr>
              <w:t xml:space="preserve"> </w:t>
            </w:r>
          </w:p>
        </w:tc>
      </w:tr>
    </w:tbl>
    <w:p w14:paraId="37F477BA" w14:textId="77777777" w:rsidR="00056BE8" w:rsidRPr="00056BE8" w:rsidRDefault="00056BE8" w:rsidP="00056BE8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56BE8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38A1F336" w14:textId="77777777" w:rsidR="00056BE8" w:rsidRPr="00056BE8" w:rsidRDefault="00056BE8" w:rsidP="00056B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7FC33E3" w14:textId="77777777" w:rsidR="00056BE8" w:rsidRPr="00056BE8" w:rsidRDefault="00056BE8" w:rsidP="00056B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15F5A10" w14:textId="77777777" w:rsidR="00056BE8" w:rsidRPr="00056BE8" w:rsidRDefault="00056BE8" w:rsidP="00056B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20F0669" w14:textId="77777777" w:rsidR="00056BE8" w:rsidRPr="00056BE8" w:rsidRDefault="00056BE8" w:rsidP="00056B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575A184" w14:textId="77777777" w:rsidR="00056BE8" w:rsidRPr="00056BE8" w:rsidRDefault="00056BE8" w:rsidP="00056B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CC227B5" w14:textId="77777777" w:rsidR="00056BE8" w:rsidRPr="00056BE8" w:rsidRDefault="00056BE8" w:rsidP="00056B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F7A3407" w14:textId="77777777" w:rsidR="00056BE8" w:rsidRPr="00056BE8" w:rsidRDefault="00056BE8" w:rsidP="00056B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E2AD253" w14:textId="77777777" w:rsidR="00056BE8" w:rsidRPr="00056BE8" w:rsidRDefault="00056BE8" w:rsidP="00056B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056BE8" w:rsidRPr="00056BE8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5BD39590" w14:textId="77777777" w:rsidR="0092309B" w:rsidRPr="00842CBE" w:rsidRDefault="0092309B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F1DA63A" w14:textId="77777777" w:rsidR="0092309B" w:rsidRPr="00056BE8" w:rsidRDefault="00056BE8" w:rsidP="00056BE8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056BE8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Prijedlog</w:t>
      </w:r>
    </w:p>
    <w:p w14:paraId="0F7EF503" w14:textId="77777777" w:rsidR="00333E22" w:rsidRDefault="00333E2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48A23D2" w14:textId="77777777" w:rsidR="000053E4" w:rsidRDefault="000053E4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28CFDD1" w14:textId="77777777" w:rsidR="00333E22" w:rsidRPr="00842CBE" w:rsidRDefault="00333E2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5F1FC30" w14:textId="77777777" w:rsidR="0092309B" w:rsidRPr="00842CBE" w:rsidRDefault="0092309B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F649F4B" w14:textId="77777777" w:rsidR="00FD7D49" w:rsidRPr="00842CBE" w:rsidRDefault="00FD7D49" w:rsidP="0092309B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18. stavka 7. Zakona o Vladi Republike Hrvatske (</w:t>
      </w:r>
      <w:r w:rsidR="0092309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 w:rsidR="0092309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, br</w:t>
      </w:r>
      <w:r w:rsidR="0092309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150/11</w:t>
      </w:r>
      <w:r w:rsidR="00850B6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., 119/14., 93/16., 116/18., 80/22. i 78/24.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="00840E3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Vlada Republike Hrvatske je na sjednici održanoj </w:t>
      </w:r>
      <w:r w:rsidR="00FD64E2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donijela</w:t>
      </w:r>
    </w:p>
    <w:p w14:paraId="023FE2A2" w14:textId="77777777" w:rsidR="0092309B" w:rsidRPr="00842CBE" w:rsidRDefault="0092309B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7E600FE" w14:textId="77777777" w:rsidR="0092309B" w:rsidRDefault="0092309B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C10D8D" w14:textId="77777777" w:rsidR="000053E4" w:rsidRPr="00842CBE" w:rsidRDefault="000053E4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231E609" w14:textId="77777777" w:rsidR="00FD7D49" w:rsidRPr="00842CBE" w:rsidRDefault="00FD7D49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U</w:t>
      </w:r>
      <w:r w:rsidR="00CC1A97" w:rsidRPr="00842CB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842CB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R</w:t>
      </w:r>
      <w:r w:rsidR="00CC1A97" w:rsidRPr="00842CB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842CB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E</w:t>
      </w:r>
      <w:r w:rsidR="00CC1A97" w:rsidRPr="00842CB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842CB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D</w:t>
      </w:r>
      <w:r w:rsidR="00CC1A97" w:rsidRPr="00842CB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842CB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B</w:t>
      </w:r>
      <w:r w:rsidR="00CC1A97" w:rsidRPr="00842CB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 xml:space="preserve"> </w:t>
      </w:r>
      <w:r w:rsidRPr="00842CB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U</w:t>
      </w:r>
    </w:p>
    <w:p w14:paraId="7F52E55F" w14:textId="77777777" w:rsidR="0092309B" w:rsidRPr="00842CBE" w:rsidRDefault="0092309B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2A366254" w14:textId="77777777" w:rsidR="00FD7D49" w:rsidRPr="00842CBE" w:rsidRDefault="0092309B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o Uredu predsjednika Vlade Republike Hrvatske</w:t>
      </w:r>
    </w:p>
    <w:p w14:paraId="0366EAE4" w14:textId="77777777" w:rsidR="0092309B" w:rsidRPr="00842CBE" w:rsidRDefault="0092309B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1E4DCD0D" w14:textId="77777777" w:rsidR="0092309B" w:rsidRDefault="0092309B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29C0233F" w14:textId="77777777" w:rsidR="000053E4" w:rsidRPr="00842CBE" w:rsidRDefault="000053E4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4B14F237" w14:textId="77777777" w:rsidR="00FD7D49" w:rsidRPr="00842CBE" w:rsidRDefault="00FD7D49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 OPĆE ODREDBE</w:t>
      </w:r>
    </w:p>
    <w:p w14:paraId="7D9D0902" w14:textId="77777777" w:rsidR="0092309B" w:rsidRPr="00842CBE" w:rsidRDefault="0092309B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C6F9A8D" w14:textId="77777777" w:rsidR="00FD7D49" w:rsidRPr="00842CBE" w:rsidRDefault="00FD7D49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1.</w:t>
      </w:r>
    </w:p>
    <w:p w14:paraId="3088BA69" w14:textId="77777777" w:rsidR="0092309B" w:rsidRPr="00842CBE" w:rsidRDefault="0092309B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86427EA" w14:textId="77777777" w:rsidR="00FD7D49" w:rsidRPr="00842CBE" w:rsidRDefault="00FD7D49" w:rsidP="00CC1A97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Ovom Uredbom </w:t>
      </w:r>
      <w:r w:rsidR="00840E3C">
        <w:rPr>
          <w:rFonts w:ascii="Times New Roman" w:eastAsia="Times New Roman" w:hAnsi="Times New Roman" w:cs="Times New Roman"/>
          <w:sz w:val="24"/>
          <w:szCs w:val="24"/>
          <w:lang w:eastAsia="hr-HR"/>
        </w:rPr>
        <w:t>razrađuje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se djelokrug Ureda</w:t>
      </w:r>
      <w:r w:rsidR="00621C90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predsjednika Vlade Republike Hrvatske (u</w:t>
      </w:r>
      <w:r w:rsidR="00CC1A97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daljnjem tekstu: Ured)</w:t>
      </w:r>
      <w:r w:rsidR="00840E3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propisuju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unutarnje ustrojstvo Ureda, nazivi unutarnjih ustrojstvenih jedinica,</w:t>
      </w:r>
      <w:r w:rsidR="0025046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način rada Ureda, okvirni broj potrebnih državnih službenika te druga pitanja od značaja za rad Ureda.</w:t>
      </w:r>
    </w:p>
    <w:p w14:paraId="055BE05A" w14:textId="77777777" w:rsidR="0092309B" w:rsidRPr="00842CBE" w:rsidRDefault="0092309B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0BA93D8" w14:textId="77777777" w:rsidR="00FD7D49" w:rsidRPr="00842CBE" w:rsidRDefault="00FD7D49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2.</w:t>
      </w:r>
    </w:p>
    <w:p w14:paraId="00C69353" w14:textId="77777777" w:rsidR="0092309B" w:rsidRPr="00842CBE" w:rsidRDefault="0092309B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D0E8010" w14:textId="77777777" w:rsidR="00FD7D49" w:rsidRPr="00842CBE" w:rsidRDefault="00FA5D56" w:rsidP="0025046B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="00D92729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svrhu </w:t>
      </w:r>
      <w:r w:rsidR="00FD7D49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učinkovitog obavljanja dužnosti predsjednika</w:t>
      </w:r>
      <w:r w:rsidR="00E3368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D7D49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Vlade Republike Hrvatske (u daljnjem tekstu: predsjednik Vlade), Ured obavlja savjetodavne, analitičke, stručne i administrativne poslove za potrebe predsjednika Vlade, a osobito poslove:</w:t>
      </w:r>
    </w:p>
    <w:p w14:paraId="1053C666" w14:textId="77777777" w:rsidR="0025046B" w:rsidRPr="00842CBE" w:rsidRDefault="0025046B" w:rsidP="0025046B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8EEFB29" w14:textId="77777777" w:rsidR="0025046B" w:rsidRPr="00842CBE" w:rsidRDefault="00FD7D49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sustavnog praćenja i analize javnih politika</w:t>
      </w:r>
      <w:r w:rsidR="0025046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radi izrade stručnih mišljenja</w:t>
      </w:r>
    </w:p>
    <w:p w14:paraId="0326585F" w14:textId="77777777" w:rsidR="00FD7D49" w:rsidRPr="00842CBE" w:rsidRDefault="00FD7D49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pripreme prijedloga pojedinih </w:t>
      </w:r>
      <w:r w:rsidR="00D92729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javnih politika i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projekata iz programa Vlade Republike Hrvatske (u daljnjem tekstu: Vlad</w:t>
      </w:r>
      <w:r w:rsidR="004B6C73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="007E47E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7D69D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 </w:t>
      </w:r>
      <w:r w:rsidR="007E47E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nacionalnih strateških i sektorskih akata te</w:t>
      </w:r>
      <w:r w:rsidR="0025046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usklađivanja njihove provedbe</w:t>
      </w:r>
    </w:p>
    <w:p w14:paraId="7118ED61" w14:textId="77777777" w:rsidR="00470C23" w:rsidRPr="00842CBE" w:rsidRDefault="00627E92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praćenje provedbe i koordinacija </w:t>
      </w:r>
      <w:r w:rsidR="00470C23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s</w:t>
      </w:r>
      <w:r w:rsidR="00840E3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470C23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tijelima državne uprave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 ispunjavanju programa Vlade i drugi</w:t>
      </w:r>
      <w:r w:rsidR="0025046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h strateških i sektorskih akata</w:t>
      </w:r>
    </w:p>
    <w:p w14:paraId="64579D45" w14:textId="77777777" w:rsidR="003F4CFA" w:rsidRPr="00842CBE" w:rsidRDefault="00FD7D49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stručne obrade i pripreme materijala potrebnih za sudjelovanje predsjednika Vlade u radu Užega kabineta Vlade (u daljnjem tekstu: Uži kabinet), Vlade i Hrvatskoga sabor</w:t>
      </w:r>
      <w:r w:rsidR="00621C90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a te drugim radnim sastancima</w:t>
      </w:r>
    </w:p>
    <w:p w14:paraId="10395ABA" w14:textId="77777777" w:rsidR="00FD7D49" w:rsidRPr="00842CBE" w:rsidRDefault="007E47E2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praćenje </w:t>
      </w:r>
      <w:r w:rsidR="00CF5BD6" w:rsidRPr="00840E3C">
        <w:rPr>
          <w:rFonts w:ascii="Times New Roman" w:eastAsia="Times New Roman" w:hAnsi="Times New Roman" w:cs="Times New Roman"/>
          <w:sz w:val="24"/>
          <w:szCs w:val="24"/>
          <w:lang w:eastAsia="hr-HR"/>
        </w:rPr>
        <w:t>rada</w:t>
      </w:r>
      <w:r w:rsidR="00CF5BD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radnih tijela Vlade</w:t>
      </w:r>
    </w:p>
    <w:p w14:paraId="035A5250" w14:textId="77777777" w:rsidR="00FD7D49" w:rsidRDefault="00FD7D49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sudjelovanja, u suradnji s Glavnim tajništvom Vlade (u daljnjem tekstu: Glavno tajništvo), u pripremi i sazivanju sjednica Užega kabineta i</w:t>
      </w:r>
      <w:r w:rsidR="0025046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savjeta predsjednika Vlade</w:t>
      </w:r>
    </w:p>
    <w:p w14:paraId="3B147824" w14:textId="77777777" w:rsidR="000053E4" w:rsidRDefault="000053E4" w:rsidP="000053E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B51D5F2" w14:textId="77777777" w:rsidR="000053E4" w:rsidRDefault="000053E4" w:rsidP="000053E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D8968BA" w14:textId="77777777" w:rsidR="000053E4" w:rsidRDefault="000053E4" w:rsidP="000053E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B8369CF" w14:textId="77777777" w:rsidR="001D3F1C" w:rsidRDefault="00AF00B6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koordinacije između </w:t>
      </w:r>
      <w:r w:rsidR="009E3E51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Ureda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</w:t>
      </w:r>
      <w:r w:rsidR="00EB357F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radnih tijela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Hrvatskoga sabora </w:t>
      </w:r>
      <w:r w:rsidR="00EB357F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obavljanju poslova od interesa za </w:t>
      </w:r>
      <w:r w:rsidR="00CF5BD6" w:rsidRPr="00840E3C">
        <w:rPr>
          <w:rFonts w:ascii="Times New Roman" w:eastAsia="Times New Roman" w:hAnsi="Times New Roman" w:cs="Times New Roman"/>
          <w:sz w:val="24"/>
          <w:szCs w:val="24"/>
          <w:lang w:eastAsia="hr-HR"/>
        </w:rPr>
        <w:t>Republiku</w:t>
      </w:r>
      <w:r w:rsidR="00CF5BD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EB357F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Hrvatsku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420AC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D3F1C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sudjelovanja, u suradnji </w:t>
      </w:r>
      <w:r w:rsidR="00361C9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 </w:t>
      </w:r>
      <w:r w:rsidR="001D3F1C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nadležnim </w:t>
      </w:r>
      <w:r w:rsidR="00E3368E">
        <w:rPr>
          <w:rFonts w:ascii="Times New Roman" w:eastAsia="Times New Roman" w:hAnsi="Times New Roman" w:cs="Times New Roman"/>
          <w:sz w:val="24"/>
          <w:szCs w:val="24"/>
          <w:lang w:eastAsia="hr-HR"/>
        </w:rPr>
        <w:t>tijelima državne uprave</w:t>
      </w:r>
      <w:r w:rsidR="001D3F1C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, u pripremi nacionalnih vijeća koj</w:t>
      </w:r>
      <w:r w:rsidR="0025046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ima predsjeda predsjednik Vlade</w:t>
      </w:r>
    </w:p>
    <w:p w14:paraId="4B7EF38E" w14:textId="77777777" w:rsidR="00FD7D49" w:rsidRPr="00842CBE" w:rsidRDefault="0025046B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usklađivanja rada ureda Vlade</w:t>
      </w:r>
    </w:p>
    <w:p w14:paraId="605261C1" w14:textId="77777777" w:rsidR="00FD7D49" w:rsidRPr="00842CBE" w:rsidRDefault="00FD7D49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stručne pripreme i organizacije posjeta predsjedn</w:t>
      </w:r>
      <w:r w:rsidR="0025046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ika Vlade u zemlji i inozemstvu</w:t>
      </w:r>
    </w:p>
    <w:p w14:paraId="537D1AC7" w14:textId="77777777" w:rsidR="002F1AE1" w:rsidRPr="00842CBE" w:rsidRDefault="002F1AE1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koordinacije i praćenja aktivnosti unutar okvira za gospodarsko upravljanje Europskom unijom</w:t>
      </w:r>
      <w:r w:rsidR="00361C9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E3368E">
        <w:rPr>
          <w:rFonts w:ascii="Times New Roman" w:eastAsia="Times New Roman" w:hAnsi="Times New Roman" w:cs="Times New Roman"/>
          <w:sz w:val="24"/>
          <w:szCs w:val="24"/>
          <w:lang w:eastAsia="hr-HR"/>
        </w:rPr>
        <w:t>kao što je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Nacionaln</w:t>
      </w:r>
      <w:r w:rsidR="00361C9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plan oporavka i otpornosti</w:t>
      </w:r>
      <w:r w:rsidR="00361C9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godišnje zahtjeve za </w:t>
      </w:r>
      <w:r w:rsidR="0022570E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361C9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nstrument tehničke potpore Europske unije</w:t>
      </w:r>
    </w:p>
    <w:p w14:paraId="01793331" w14:textId="77777777" w:rsidR="00A4084F" w:rsidRPr="00842CBE" w:rsidRDefault="00255BB1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stručne pripreme i suradnja</w:t>
      </w:r>
      <w:r w:rsidR="00A4084F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 predstavnicima jedinica lokalne i područne (regionalne) samouprave za </w:t>
      </w:r>
      <w:r w:rsidR="00AF7C9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dijalog i partnerstvo Vlade s općinama, gradovima i županijama</w:t>
      </w:r>
    </w:p>
    <w:p w14:paraId="21AD8BAF" w14:textId="0B59043A" w:rsidR="002F1AE1" w:rsidRPr="00842CBE" w:rsidRDefault="00D550DA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praćenja aktivnosti za ispunjavanje kriterija za ulazak </w:t>
      </w:r>
      <w:r w:rsidR="00840E3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Republike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Hrvatske u članstvo Organizacije za </w:t>
      </w:r>
      <w:r w:rsidR="00AA4FD6">
        <w:rPr>
          <w:rFonts w:ascii="Times New Roman" w:eastAsia="Times New Roman" w:hAnsi="Times New Roman" w:cs="Times New Roman"/>
          <w:sz w:val="24"/>
          <w:szCs w:val="24"/>
          <w:lang w:eastAsia="hr-HR"/>
        </w:rPr>
        <w:t>gospodarsku</w:t>
      </w:r>
      <w:bookmarkStart w:id="0" w:name="_GoBack"/>
      <w:bookmarkEnd w:id="0"/>
      <w:r w:rsidR="00842CBE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suradnju i razvoj (OECD)</w:t>
      </w:r>
    </w:p>
    <w:p w14:paraId="19D48AD9" w14:textId="77777777" w:rsidR="004D33A4" w:rsidRPr="00842CBE" w:rsidRDefault="004D33A4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izrade pripreme i prijedloga stajališta Republike Hrvatske za sudjelovanje predsjednika Vlade</w:t>
      </w:r>
      <w:r w:rsidR="00842CBE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 sastancima Europskog vijeća</w:t>
      </w:r>
    </w:p>
    <w:p w14:paraId="09DF76BF" w14:textId="77777777" w:rsidR="004D33A4" w:rsidRPr="00842CBE" w:rsidRDefault="004D33A4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izrade pripreme i drugih materijala potrebnih za sudjelovanje predsjednika Vlade na sastancima u okviru međunarodnih i regionalnih organizacija koji</w:t>
      </w:r>
      <w:r w:rsidR="00842CBE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h je Republika Hrvatska članica</w:t>
      </w:r>
    </w:p>
    <w:p w14:paraId="5CDB394A" w14:textId="77777777" w:rsidR="00FD7D49" w:rsidRPr="00842CBE" w:rsidRDefault="00FD7D49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stručne pripreme i organizacije posjeta stranih predsjednika vlada </w:t>
      </w:r>
      <w:r w:rsidR="00E3368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Republici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Hrvatskoj te ostalih dužnosnika koji borave u </w:t>
      </w:r>
      <w:r w:rsidR="00CF5BD6" w:rsidRPr="00840E3C">
        <w:rPr>
          <w:rFonts w:ascii="Times New Roman" w:eastAsia="Times New Roman" w:hAnsi="Times New Roman" w:cs="Times New Roman"/>
          <w:sz w:val="24"/>
          <w:szCs w:val="24"/>
          <w:lang w:eastAsia="hr-HR"/>
        </w:rPr>
        <w:t>Republici</w:t>
      </w:r>
      <w:r w:rsidR="00CF5BD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Hrvatskoj na poziv predsjednika Vlade, u suradnji s Uredom za protokol</w:t>
      </w:r>
      <w:r w:rsidR="00840E3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131C168" w14:textId="77777777" w:rsidR="00FD7D49" w:rsidRPr="00842CBE" w:rsidRDefault="00FD7D49" w:rsidP="0025046B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1418" w:hanging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druge poslove po nalogu predsjednika Vlade.</w:t>
      </w:r>
    </w:p>
    <w:p w14:paraId="4CD59C21" w14:textId="77777777" w:rsidR="0092309B" w:rsidRDefault="0092309B" w:rsidP="0092309B">
      <w:pPr>
        <w:shd w:val="clear" w:color="auto" w:fill="FFFFFF"/>
        <w:spacing w:after="0" w:line="240" w:lineRule="auto"/>
        <w:ind w:left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9D386AA" w14:textId="77777777" w:rsidR="000053E4" w:rsidRPr="00842CBE" w:rsidRDefault="000053E4" w:rsidP="0092309B">
      <w:pPr>
        <w:shd w:val="clear" w:color="auto" w:fill="FFFFFF"/>
        <w:spacing w:after="0" w:line="240" w:lineRule="auto"/>
        <w:ind w:left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2E1F816" w14:textId="77777777" w:rsidR="00FD7D49" w:rsidRPr="00842CBE" w:rsidRDefault="00FD7D49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 NAČIN UPRAVLJANJA RADOM UREDA</w:t>
      </w:r>
    </w:p>
    <w:p w14:paraId="31F70CAE" w14:textId="77777777" w:rsidR="0092309B" w:rsidRPr="00842CBE" w:rsidRDefault="0092309B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DAE3AE3" w14:textId="77777777" w:rsidR="00FD7D49" w:rsidRPr="00D14AA2" w:rsidRDefault="00FD7D49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14AA2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3.</w:t>
      </w:r>
    </w:p>
    <w:p w14:paraId="501618D7" w14:textId="77777777" w:rsidR="0092309B" w:rsidRPr="00842CBE" w:rsidRDefault="0092309B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AC3CC0A" w14:textId="77777777" w:rsidR="00FD7D49" w:rsidRDefault="00FD7D49" w:rsidP="00D14AA2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Radom Ureda upravlja predstojnik Ureda kojeg imenuje i razrješava Vlada, na prijedlog predsjednika Vlade, a koji za svoj rad odgovara predsjedniku Vlade.</w:t>
      </w:r>
    </w:p>
    <w:p w14:paraId="447796F7" w14:textId="77777777" w:rsidR="00D14AA2" w:rsidRPr="00842CBE" w:rsidRDefault="00D14AA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AE75AF8" w14:textId="77777777" w:rsidR="00FD7D49" w:rsidRDefault="00FD7D49" w:rsidP="00D14AA2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Predstojnik Ureda ima položaj </w:t>
      </w:r>
      <w:r w:rsidR="0095515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državnog tajnika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državni je dužnosnik.</w:t>
      </w:r>
    </w:p>
    <w:p w14:paraId="5899C2BF" w14:textId="77777777" w:rsidR="00D14AA2" w:rsidRPr="00842CBE" w:rsidRDefault="00D14AA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DD0ED62" w14:textId="77777777" w:rsidR="00D14AA2" w:rsidRDefault="00FD7D49" w:rsidP="00D14AA2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U upravljanju Uredom, predstojnik Ureda ima prava i ovlasti čelnika tijela državne uprave.</w:t>
      </w:r>
      <w:r w:rsidR="007E47E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732F93D4" w14:textId="77777777" w:rsidR="00D14AA2" w:rsidRDefault="00D14AA2" w:rsidP="00D14AA2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34713F2" w14:textId="77777777" w:rsidR="00FD7D49" w:rsidRDefault="00FD7D49" w:rsidP="00D14AA2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Predstojnik Ureda obvezni je član svih stalnih radnih tijela Vlade, sudjeluje u pripremi i sazivanju Užega kabineta, u suradnji s Glavnim tajništvom, te sudjeluje u radu sjednice Vlade.</w:t>
      </w:r>
    </w:p>
    <w:p w14:paraId="58D4DBFE" w14:textId="77777777" w:rsidR="00D14AA2" w:rsidRPr="00842CBE" w:rsidRDefault="00D14AA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087823" w14:textId="77777777" w:rsidR="00FD7D49" w:rsidRDefault="00FD7D49" w:rsidP="00D14AA2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Predstojnik Ureda, po potrebi, sudjeluje u radu savjeta predsjednika Vlade.</w:t>
      </w:r>
    </w:p>
    <w:p w14:paraId="54F5D7E4" w14:textId="77777777" w:rsidR="00D14AA2" w:rsidRPr="00842CBE" w:rsidRDefault="00D14AA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68255C" w14:textId="77777777" w:rsidR="00FD7D49" w:rsidRPr="00842CBE" w:rsidRDefault="00FD7D49" w:rsidP="00D14AA2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Predstojnik Ureda ovlašten je svojim aktom odrediti izgled i sadržaj službene iskaznice za sve zaposlene u Uredu.</w:t>
      </w:r>
    </w:p>
    <w:p w14:paraId="146E2AF8" w14:textId="77777777" w:rsidR="0092309B" w:rsidRPr="00842CBE" w:rsidRDefault="0092309B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17318F9" w14:textId="77777777" w:rsidR="00FD7D49" w:rsidRPr="00D14AA2" w:rsidRDefault="00FD7D49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14AA2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4.</w:t>
      </w:r>
    </w:p>
    <w:p w14:paraId="17920118" w14:textId="77777777" w:rsidR="0092309B" w:rsidRPr="00842CBE" w:rsidRDefault="0092309B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740BA21" w14:textId="77777777" w:rsidR="00FD7D49" w:rsidRDefault="00FD7D49" w:rsidP="00D14AA2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Predstojnik Ureda ima </w:t>
      </w:r>
      <w:r w:rsidR="0095515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zamjenike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koje imenuje i razrješava Vlada, na prijedlog predsjednika Vlade, a koji za svoj rad odgovara</w:t>
      </w:r>
      <w:r w:rsidR="0095515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ju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predsjedniku Vlade i predstojniku Ureda.</w:t>
      </w:r>
    </w:p>
    <w:p w14:paraId="6931579B" w14:textId="77777777" w:rsidR="00D14AA2" w:rsidRPr="00842CBE" w:rsidRDefault="00D14AA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4FACA6C" w14:textId="77777777" w:rsidR="00FD7D49" w:rsidRDefault="00FD7D49" w:rsidP="00D14AA2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Zamjeni</w:t>
      </w:r>
      <w:r w:rsidR="00DF34E4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ci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predstojnika Ureda </w:t>
      </w:r>
      <w:r w:rsidR="00DF34E4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su </w:t>
      </w:r>
      <w:r w:rsidR="004733E5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dužnosni</w:t>
      </w:r>
      <w:r w:rsidR="00DF34E4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ci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44346767" w14:textId="77777777" w:rsidR="00D14AA2" w:rsidRPr="00842CBE" w:rsidRDefault="00D14AA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6FAFEA" w14:textId="77777777" w:rsidR="00411185" w:rsidRDefault="00A57598" w:rsidP="00333E22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Zamjenici predstojnika </w:t>
      </w:r>
      <w:r w:rsidR="004B6C7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Ureda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upravljaju službama u Uredu sukladno </w:t>
      </w:r>
      <w:r w:rsidR="00D565A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nalogu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predstojnika Ureda.</w:t>
      </w:r>
    </w:p>
    <w:p w14:paraId="3CBC6126" w14:textId="77777777" w:rsidR="00411185" w:rsidRPr="00842CBE" w:rsidRDefault="00411185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1E7D10A" w14:textId="77777777" w:rsidR="0040357E" w:rsidRDefault="00840E3C" w:rsidP="00D14AA2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Predstojnika</w:t>
      </w:r>
      <w:r w:rsidR="0040357E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Ureda u slučaju njegove odsutnosti ili spriječenosti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mijenja zamjenik kojeg predstojnik Ureda odredi.</w:t>
      </w:r>
    </w:p>
    <w:p w14:paraId="554B2521" w14:textId="77777777" w:rsidR="0092309B" w:rsidRDefault="0092309B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EDC3B2E" w14:textId="77777777" w:rsidR="000053E4" w:rsidRPr="00842CBE" w:rsidRDefault="000053E4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1D72589" w14:textId="77777777" w:rsidR="00FD7D49" w:rsidRPr="00411185" w:rsidRDefault="00FD7D49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1118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III. UNUTARNJE USTROJSTVO UREDA</w:t>
      </w:r>
    </w:p>
    <w:p w14:paraId="55C7B9BB" w14:textId="77777777" w:rsidR="0092309B" w:rsidRPr="00842CBE" w:rsidRDefault="0092309B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A2D2747" w14:textId="77777777" w:rsidR="00FD7D49" w:rsidRPr="00411185" w:rsidRDefault="00FD7D49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1118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5.</w:t>
      </w:r>
    </w:p>
    <w:p w14:paraId="6148C1A8" w14:textId="77777777" w:rsidR="00411185" w:rsidRPr="00842CBE" w:rsidRDefault="00411185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F3A3554" w14:textId="77777777" w:rsidR="00FD7D49" w:rsidRDefault="00FD7D49" w:rsidP="0041118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 Uredu se za obavljanje poslova iz članka 2. ove Uredbe ustrojavaju sljedeće unutarnje ustrojstvene jedinice:</w:t>
      </w:r>
    </w:p>
    <w:p w14:paraId="371CB58D" w14:textId="77777777" w:rsidR="00411185" w:rsidRPr="00842CBE" w:rsidRDefault="00411185" w:rsidP="0041118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36DBA7D" w14:textId="77777777" w:rsidR="00FD7D49" w:rsidRPr="00411185" w:rsidRDefault="00411185" w:rsidP="00411185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11185">
        <w:rPr>
          <w:rFonts w:ascii="Times New Roman" w:eastAsia="Times New Roman" w:hAnsi="Times New Roman" w:cs="Times New Roman"/>
          <w:sz w:val="24"/>
          <w:szCs w:val="24"/>
          <w:lang w:eastAsia="hr-HR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FD7D49" w:rsidRPr="00411185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Služba za javne politi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ke i potporu predsjedniku Vlade</w:t>
      </w:r>
    </w:p>
    <w:p w14:paraId="03982634" w14:textId="77777777" w:rsidR="000B048D" w:rsidRDefault="00411185" w:rsidP="00411185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FD7D49" w:rsidRPr="00411185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Služba za</w:t>
      </w:r>
      <w:r w:rsidR="00B82099" w:rsidRPr="0041118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E2ADD" w:rsidRPr="00411185">
        <w:rPr>
          <w:rFonts w:ascii="Times New Roman" w:eastAsia="Times New Roman" w:hAnsi="Times New Roman" w:cs="Times New Roman"/>
          <w:sz w:val="24"/>
          <w:szCs w:val="24"/>
          <w:lang w:eastAsia="hr-HR"/>
        </w:rPr>
        <w:t>koordinaciju</w:t>
      </w:r>
      <w:r w:rsidR="0092625F" w:rsidRPr="0041118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E0A68" w:rsidRPr="00411185">
        <w:rPr>
          <w:rFonts w:ascii="Times New Roman" w:eastAsia="Times New Roman" w:hAnsi="Times New Roman" w:cs="Times New Roman"/>
          <w:sz w:val="24"/>
          <w:szCs w:val="24"/>
          <w:lang w:eastAsia="hr-HR"/>
        </w:rPr>
        <w:t>vladinih ureda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7EFE55BB" w14:textId="77777777" w:rsidR="00551DD6" w:rsidRDefault="00551DD6" w:rsidP="00551DD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E2BD3A7" w14:textId="77777777" w:rsidR="00411185" w:rsidRPr="00411185" w:rsidRDefault="00411185" w:rsidP="00411185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2639D15" w14:textId="77777777" w:rsidR="00FD7D49" w:rsidRPr="00411185" w:rsidRDefault="00FD7D49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1118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6.</w:t>
      </w:r>
    </w:p>
    <w:p w14:paraId="728E32BA" w14:textId="77777777" w:rsidR="00411185" w:rsidRPr="00842CBE" w:rsidRDefault="00411185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43CEC66" w14:textId="77777777" w:rsidR="00FD7D49" w:rsidRDefault="00FD7D49" w:rsidP="0041118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 Službi za javne politike i potporu predsjedniku Vlade obavljaju se poslovi</w:t>
      </w:r>
      <w:r w:rsidR="00E3368E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sustavnog praćenja i analize javnih politika i sektora, posebno gospodarstva te vanjske</w:t>
      </w:r>
      <w:r w:rsidR="00DF34E4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7E47E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europske </w:t>
      </w:r>
      <w:r w:rsidR="00DF34E4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sigurnosne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politike, radi izrade stručnih mišljenja i studija za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potrebe predsjednika Vlade</w:t>
      </w:r>
      <w:r w:rsid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poslovi koordiniranja izrade strateških planova po nalogu predsjednika Vlade</w:t>
      </w:r>
      <w:r w:rsid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praćenj</w:t>
      </w:r>
      <w:r w:rsidR="00E3368E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izrade sektorskih strateških razvojnih planova i analiza</w:t>
      </w:r>
      <w:r w:rsid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pripreme prijedloga i usklađivanja provedbe pojedinih projekata iz programa Vlade</w:t>
      </w:r>
      <w:r w:rsid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="00924F6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poslovi koordinacije </w:t>
      </w:r>
      <w:r w:rsidR="009E3E51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 </w:t>
      </w:r>
      <w:r w:rsidR="00924F6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radni</w:t>
      </w:r>
      <w:r w:rsidR="009E3E51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m</w:t>
      </w:r>
      <w:r w:rsidR="00924F6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tijel</w:t>
      </w:r>
      <w:r w:rsidR="009E3E51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ima</w:t>
      </w:r>
      <w:r w:rsidR="00924F6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Hrvatskog</w:t>
      </w:r>
      <w:r w:rsidR="00411185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924F6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sabora u obavljanju poslova od interesa za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Republiku</w:t>
      </w:r>
      <w:r w:rsidR="00924F6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Hrvatsku</w:t>
      </w:r>
      <w:r w:rsid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="002A057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poslovi koordinacije s tijelima državne uprave</w:t>
      </w:r>
      <w:r w:rsidR="00FA43E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4045F55F" w14:textId="77777777" w:rsidR="00411185" w:rsidRPr="00842CBE" w:rsidRDefault="00411185" w:rsidP="0041118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6E32210" w14:textId="77777777" w:rsidR="004F2502" w:rsidRDefault="00F974DC" w:rsidP="0041118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 Službi se obavljaju i ostali savjetodavni, analitički, stručni, administrativni, kao i tehnički poslovi za potrebe predsjednika Vlade, predstojnika Ureda, kao i za potrebe savjetnika predsjednika Vlade, a osobito: stručna analiza, obrada i priprema materijala potrebnih za sudjelovanje predsjednika Vlade u radu Vlade, Užeg kabineta, u radu Hrvatskoga sabora, na radnim, konzultativnim i koordinativnim sastancima i savjetima predsjednika Vlade</w:t>
      </w:r>
      <w:r w:rsid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poslovi vezani uz koordiniranje </w:t>
      </w:r>
      <w:r w:rsidRP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>ureda Vlade</w:t>
      </w:r>
      <w:r w:rsid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opći, administrativni i organizacijski poslovi potrebni za izvršavanje dužnosti predsjednika Vlade</w:t>
      </w:r>
      <w:r w:rsid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obrada službenih bilješki s redovitih i protokolarnih sastanaka</w:t>
      </w:r>
      <w:r w:rsid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poslovi korespondencije s tijelima državne 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>vlasti</w:t>
      </w:r>
      <w:r w:rsidR="00FA5D5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</w:t>
      </w:r>
      <w:r w:rsid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Republici </w:t>
      </w:r>
      <w:r w:rsidR="00FA5D5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Hrvatskoj i inozemstvu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te drugi poslovi koje Službi povjeri predsjednik Vlade i predstojnik Ureda.</w:t>
      </w:r>
      <w:r w:rsidR="008C304E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4F250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 Službi se obavljaju i poslovi pripreme sastanaka s predstavnicima jedinica lokalne i područne (regionalne)</w:t>
      </w:r>
      <w:r w:rsidR="008C304E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samouprave</w:t>
      </w:r>
      <w:r w:rsidR="00FE609D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4F250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nacionalnih vijeća kojima predsjeda predsjednik V</w:t>
      </w:r>
      <w:r w:rsidR="008C304E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lade</w:t>
      </w:r>
      <w:r w:rsidR="00361C9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</w:t>
      </w:r>
      <w:r w:rsidR="00FE609D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BE7DDE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sastanaka</w:t>
      </w:r>
      <w:r w:rsidR="00FE609D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B329C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savjetodavnih tijela Vlade.</w:t>
      </w:r>
    </w:p>
    <w:p w14:paraId="629EB6DF" w14:textId="77777777" w:rsidR="00411185" w:rsidRPr="00842CBE" w:rsidRDefault="00411185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DA7AE6" w14:textId="77777777" w:rsidR="00FD7D49" w:rsidRDefault="00FD7D49" w:rsidP="0041118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 Službi se obavljaju i poslovi vezani uz pripremu putovanja predsjednika Vlade u inozemstvo</w:t>
      </w:r>
      <w:r w:rsid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poslovi priprema prijedloga stajališta Republike Hrvatske za sastanke Europskog vijeća u suradnj</w:t>
      </w:r>
      <w:r w:rsidR="00A25DBF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 s ostalim nadležnim tijelima</w:t>
      </w:r>
      <w:r w:rsid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suradnji s Uredom za protokol obavljaju se i poslovi koordinacije državnih institucija te stranih diplomatskih i konzularnih predstavništava u Hrvatskoj </w:t>
      </w:r>
      <w:r w:rsidR="00386144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radi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pripreme posjeta stranih predsjednika vlada te gostiju koji borave u </w:t>
      </w:r>
      <w:r w:rsid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Republici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Hrvatskoj na poziv predsjednika Vlade</w:t>
      </w:r>
      <w:r w:rsid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druge zadaće iz područja vanjske politike i međunarodne suradnje po nalogu predsjednika Vlade ili predstojnika Ureda.</w:t>
      </w:r>
    </w:p>
    <w:p w14:paraId="41A9CD5B" w14:textId="77777777" w:rsidR="00411185" w:rsidRPr="00842CBE" w:rsidRDefault="00411185" w:rsidP="0041118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37E304" w14:textId="77777777" w:rsidR="00A25DBF" w:rsidRPr="00411185" w:rsidRDefault="00A25DBF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41118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7.</w:t>
      </w:r>
    </w:p>
    <w:p w14:paraId="3D0CEAD1" w14:textId="77777777" w:rsidR="00411185" w:rsidRPr="00842CBE" w:rsidRDefault="00411185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3993004" w14:textId="77777777" w:rsidR="00A25D6A" w:rsidRDefault="00A25D6A" w:rsidP="00411185">
      <w:pPr>
        <w:keepNext/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Službi za javne politike </w:t>
      </w:r>
      <w:r w:rsidR="001E3611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potporu predsjedniku Vlade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ustrojavaju se </w:t>
      </w:r>
      <w:r w:rsidR="009F6AD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sljedeći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odjeli:</w:t>
      </w:r>
    </w:p>
    <w:p w14:paraId="16D3C5FF" w14:textId="77777777" w:rsidR="00411185" w:rsidRPr="00842CBE" w:rsidRDefault="00411185" w:rsidP="0092309B">
      <w:pPr>
        <w:keepNext/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55F987C" w14:textId="77777777" w:rsidR="00A25D6A" w:rsidRPr="00411185" w:rsidRDefault="00411185" w:rsidP="00411185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11185">
        <w:rPr>
          <w:rFonts w:ascii="Times New Roman" w:eastAsia="Times New Roman" w:hAnsi="Times New Roman" w:cs="Times New Roman"/>
          <w:sz w:val="24"/>
          <w:szCs w:val="24"/>
          <w:lang w:eastAsia="hr-HR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A25D6A" w:rsidRPr="0041118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Odjel za </w:t>
      </w:r>
      <w:r w:rsidR="000C6D1B" w:rsidRPr="00411185">
        <w:rPr>
          <w:rFonts w:ascii="Times New Roman" w:eastAsia="Times New Roman" w:hAnsi="Times New Roman" w:cs="Times New Roman"/>
          <w:sz w:val="24"/>
          <w:szCs w:val="24"/>
          <w:lang w:eastAsia="hr-HR"/>
        </w:rPr>
        <w:t>pripreme</w:t>
      </w:r>
      <w:r w:rsidR="00AC3E8E" w:rsidRPr="0041118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razvoj</w:t>
      </w:r>
      <w:r w:rsidR="00AE04CB" w:rsidRPr="0041118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sektorskih</w:t>
      </w:r>
      <w:r w:rsidR="00AC3E8E" w:rsidRPr="0041118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politika</w:t>
      </w:r>
    </w:p>
    <w:p w14:paraId="4F69A683" w14:textId="77777777" w:rsidR="00AC3E8E" w:rsidRDefault="00411185" w:rsidP="00411185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AC3E8E" w:rsidRPr="00411185">
        <w:rPr>
          <w:rFonts w:ascii="Times New Roman" w:eastAsia="Times New Roman" w:hAnsi="Times New Roman" w:cs="Times New Roman"/>
          <w:sz w:val="24"/>
          <w:szCs w:val="24"/>
          <w:lang w:eastAsia="hr-HR"/>
        </w:rPr>
        <w:t>Odjel za međunarodne odnose i europske politike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2325C4C9" w14:textId="77777777" w:rsidR="00411185" w:rsidRPr="0009237F" w:rsidRDefault="00411185" w:rsidP="0009237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AFB1AA6" w14:textId="77777777" w:rsidR="00A3669F" w:rsidRDefault="00AC3E8E" w:rsidP="0041118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Odjel za </w:t>
      </w:r>
      <w:r w:rsidR="00EE536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pripreme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razvoj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sektorskih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politika </w:t>
      </w:r>
      <w:r w:rsidR="003264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B73B7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poslove sveobuhvatne analize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, implementacij</w:t>
      </w:r>
      <w:r w:rsidR="00AB73B7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daljnj</w:t>
      </w:r>
      <w:r w:rsidR="00AB73B7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evaluacij</w:t>
      </w:r>
      <w:r w:rsidR="00AB73B7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javnih politika. 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 Odjelu se provode poslovi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pruža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nja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stručn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podršk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predsjedniku Vlade kroz analitičke i razvojne aktivnosti</w:t>
      </w:r>
      <w:r w:rsidR="00C0381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a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osigurava se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da javne politike budu usklađene s kratkoročnim, srednjoročnim i dugoročnim strateškim dokumentima Vlade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="009F6AD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razmatraju 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se </w:t>
      </w:r>
      <w:r w:rsidR="009F6AD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pripremaju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prijedlozi novih politika, uključujući detaljne analize i projekcije njihovih učinaka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go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vori, prezentacije i druge vrste javnih obraćanja za potrebe predsjednika Vlade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>; o</w:t>
      </w:r>
      <w:r w:rsidR="00A3669F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sigurava se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da svi materijali budu temeljeni na najnovijim podacima i analizama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</w:t>
      </w:r>
      <w:r w:rsidR="00A3669F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ružaju se lektorske uslug</w:t>
      </w:r>
      <w:r w:rsidR="00625757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A3669F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 sve dokumente, izvješća i publikacije iz djelokruga rada </w:t>
      </w:r>
      <w:r w:rsidR="009F6AD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Ureda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="00816F18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osigurava</w:t>
      </w:r>
      <w:r w:rsidR="00A3669F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se</w:t>
      </w:r>
      <w:r w:rsidR="00625757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poštovanje</w:t>
      </w:r>
      <w:r w:rsidR="00A3669F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jezičn</w:t>
      </w:r>
      <w:r w:rsidR="00625757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og standarda</w:t>
      </w:r>
      <w:r w:rsidR="00A3669F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svim službenim materijalima za potrebe predsjednika Vlade</w:t>
      </w:r>
      <w:r w:rsidR="00F77FB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0E3A4506" w14:textId="77777777" w:rsidR="00411185" w:rsidRPr="00842CBE" w:rsidRDefault="00411185" w:rsidP="0041118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C76AE40" w14:textId="77777777" w:rsidR="00A3669F" w:rsidRDefault="00A3669F" w:rsidP="0041118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Odjel za međunarodne odnose i europske politike</w:t>
      </w:r>
      <w:r w:rsidR="00C3447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3264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</w:t>
      </w:r>
      <w:r w:rsidR="00AB73B7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poslove koordinacije</w:t>
      </w:r>
      <w:r w:rsidR="00C3447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međunarodnih aktivnosti i politika</w:t>
      </w:r>
      <w:r w:rsidR="00361C9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F6AD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kao i </w:t>
      </w:r>
      <w:r w:rsidR="00C3447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politika Europske unije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>; u o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djelu se</w:t>
      </w:r>
      <w:r w:rsidR="00C3447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osigurava</w:t>
      </w:r>
      <w:r w:rsidR="00C3447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učinkovit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C3447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suradnj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C3447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 međunarodnim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regionalnim</w:t>
      </w:r>
      <w:r w:rsidR="00C3447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partnerima i organizacijama, te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se pridonosi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25757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provedbi</w:t>
      </w:r>
      <w:r w:rsidR="00C3447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usklađivanju domaćih politika s</w:t>
      </w:r>
      <w:r w:rsidR="00625757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C3447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standardima i propisima</w:t>
      </w:r>
      <w:r w:rsidR="00625757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Europske unije</w:t>
      </w:r>
      <w:r w:rsidR="007307BE">
        <w:rPr>
          <w:rFonts w:ascii="Times New Roman" w:eastAsia="Times New Roman" w:hAnsi="Times New Roman" w:cs="Times New Roman"/>
          <w:sz w:val="24"/>
          <w:szCs w:val="24"/>
          <w:lang w:eastAsia="hr-HR"/>
        </w:rPr>
        <w:t>; p</w:t>
      </w:r>
      <w:r w:rsidR="009F6AD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rate se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 analizira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ju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razvojne politike i </w:t>
      </w:r>
      <w:r w:rsidR="00361C9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propis</w:t>
      </w:r>
      <w:r w:rsidR="00FA43E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361C9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koje donosi Europska unija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, a pruža se i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d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etaljna analiza </w:t>
      </w:r>
      <w:r w:rsidR="000E0A68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 tome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kako politike i </w:t>
      </w:r>
      <w:r w:rsidR="00361C92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propisi </w:t>
      </w:r>
      <w:r w:rsidR="000E0A68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Europske unije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utječu na postojeće nacionalno zakonodavstvo</w:t>
      </w:r>
      <w:r w:rsidR="007307BE">
        <w:rPr>
          <w:rFonts w:ascii="Times New Roman" w:eastAsia="Times New Roman" w:hAnsi="Times New Roman" w:cs="Times New Roman"/>
          <w:sz w:val="24"/>
          <w:szCs w:val="24"/>
          <w:lang w:eastAsia="hr-HR"/>
        </w:rPr>
        <w:t>;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307BE">
        <w:rPr>
          <w:rFonts w:ascii="Times New Roman" w:eastAsia="Times New Roman" w:hAnsi="Times New Roman" w:cs="Times New Roman"/>
          <w:sz w:val="24"/>
          <w:szCs w:val="24"/>
          <w:lang w:eastAsia="hr-HR"/>
        </w:rPr>
        <w:t>p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riprema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ju se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analitičk</w:t>
      </w:r>
      <w:r w:rsidR="00E24632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izvješća o relevantnim politikama </w:t>
      </w:r>
      <w:r w:rsidR="000E0A68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Europske unije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 njihovim implikacijama za nacionalne zakone i prakse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analiziraju se i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globaln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ekonomsk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, politički i socijalni trendov</w:t>
      </w:r>
      <w:r w:rsidR="009F6AD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njihov</w:t>
      </w:r>
      <w:r w:rsidR="009F6AD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utjecaj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na nacionalne politike</w:t>
      </w:r>
      <w:r w:rsidR="007307BE">
        <w:rPr>
          <w:rFonts w:ascii="Times New Roman" w:eastAsia="Times New Roman" w:hAnsi="Times New Roman" w:cs="Times New Roman"/>
          <w:sz w:val="24"/>
          <w:szCs w:val="24"/>
          <w:lang w:eastAsia="hr-HR"/>
        </w:rPr>
        <w:t>; p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riprema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ju se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izvješća i preporuk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 prilagodbu nacionalnih politika u skladu s </w:t>
      </w:r>
      <w:r w:rsidR="001029D4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globalnim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trendovima i izazovima</w:t>
      </w:r>
      <w:r w:rsidR="007307BE">
        <w:rPr>
          <w:rFonts w:ascii="Times New Roman" w:eastAsia="Times New Roman" w:hAnsi="Times New Roman" w:cs="Times New Roman"/>
          <w:sz w:val="24"/>
          <w:szCs w:val="24"/>
          <w:lang w:eastAsia="hr-HR"/>
        </w:rPr>
        <w:t>; o</w:t>
      </w:r>
      <w:r w:rsidR="00F82BB6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bavljaju se i poslovi koji se odnose na arbitražne i pravne poslove, te druge poslove u skladu s važećim zakonima i propisima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U Odjelu se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koordinira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>ju</w:t>
      </w:r>
      <w:r w:rsidR="00621C90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međunarodne aktivnosti, </w:t>
      </w:r>
      <w:r w:rsidR="0022570E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kao i aktivnosti u okviru Europskog semestra, uključivo provedbu Nacionalnog plana oporavka i otpornosti i Instrumenta tehničke potpore Europske unije</w:t>
      </w:r>
      <w:r w:rsidR="007307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osigurava 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se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usklađenost s politikama i propisima</w:t>
      </w:r>
      <w:r w:rsidR="000E0A68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Europske unije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</w:t>
      </w:r>
      <w:r w:rsidR="00807A55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pruža podršku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predsjednik</w:t>
      </w:r>
      <w:r w:rsidR="00807A55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Vlade u ostvarivanju </w:t>
      </w:r>
      <w:r w:rsidR="000E0A68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zacrtanih 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ciljeva</w:t>
      </w:r>
      <w:r w:rsidR="000E0A68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 </w:t>
      </w:r>
      <w:r w:rsidR="00621C90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europskoj i </w:t>
      </w:r>
      <w:r w:rsidR="000E0A68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međunarodnoj razini</w:t>
      </w:r>
      <w:r w:rsidR="00AE04CB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2007BA7F" w14:textId="77777777" w:rsidR="00551DD6" w:rsidRDefault="00551DD6" w:rsidP="0041118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38A6DAE" w14:textId="77777777" w:rsidR="00411185" w:rsidRPr="00842CBE" w:rsidRDefault="00411185" w:rsidP="00411185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09E9A5B" w14:textId="77777777" w:rsidR="00FD7D49" w:rsidRDefault="00FD7D49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9530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CB5702" w:rsidRPr="0079530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8</w:t>
      </w:r>
      <w:r w:rsidRPr="0079530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6F946F58" w14:textId="77777777" w:rsidR="00411185" w:rsidRPr="00842CBE" w:rsidRDefault="00411185" w:rsidP="00551DD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C807E74" w14:textId="77777777" w:rsidR="000600CA" w:rsidRDefault="00FD7D49" w:rsidP="0079530C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</w:t>
      </w:r>
      <w:r w:rsidR="0040178C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</w:t>
      </w:r>
      <w:r w:rsidR="000E0A68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40178C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 koordinaciju </w:t>
      </w:r>
      <w:r w:rsidR="000E0A68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vladinih u</w:t>
      </w:r>
      <w:r w:rsidR="0040178C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reda </w:t>
      </w:r>
      <w:r w:rsidR="00645FE0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obavljaju se poslov</w:t>
      </w:r>
      <w:r w:rsidR="00F05F34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: </w:t>
      </w:r>
      <w:r w:rsidR="000600C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usklađivanja rada </w:t>
      </w:r>
      <w:r w:rsidR="002D482C" w:rsidRP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>v</w:t>
      </w:r>
      <w:r w:rsidR="000600CA" w:rsidRPr="002D482C">
        <w:rPr>
          <w:rFonts w:ascii="Times New Roman" w:eastAsia="Times New Roman" w:hAnsi="Times New Roman" w:cs="Times New Roman"/>
          <w:sz w:val="24"/>
          <w:szCs w:val="24"/>
          <w:lang w:eastAsia="hr-HR"/>
        </w:rPr>
        <w:t>ladinih ureda</w:t>
      </w:r>
      <w:r w:rsidR="000600C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E0A68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radi</w:t>
      </w:r>
      <w:r w:rsidR="00F05F34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efikasnog </w:t>
      </w:r>
      <w:r w:rsidR="000600C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ostvarivanja politika V</w:t>
      </w:r>
      <w:r w:rsidR="007E3350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lade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="009D781D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administrativne i </w:t>
      </w:r>
      <w:r w:rsidR="00F05F34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stručne podrške čelnicima </w:t>
      </w:r>
      <w:r w:rsidR="000E0A68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vladinih </w:t>
      </w:r>
      <w:r w:rsidR="009D781D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="00F05F34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reda te poboljšanja komunikacije</w:t>
      </w:r>
      <w:r w:rsidR="00807A55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ostvarivanju politika Vlade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="009D781D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usklađivanja prioriteta </w:t>
      </w:r>
      <w:r w:rsidR="000E0A68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v</w:t>
      </w:r>
      <w:r w:rsidR="009D781D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ladinih ureda i praćenje </w:t>
      </w:r>
      <w:r w:rsidR="000600C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provedbe </w:t>
      </w:r>
      <w:r w:rsidR="009D781D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politika Vlade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; </w:t>
      </w:r>
      <w:r w:rsidR="009D781D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osigurava</w:t>
      </w:r>
      <w:r w:rsidR="00F60741">
        <w:rPr>
          <w:rFonts w:ascii="Times New Roman" w:eastAsia="Times New Roman" w:hAnsi="Times New Roman" w:cs="Times New Roman"/>
          <w:sz w:val="24"/>
          <w:szCs w:val="24"/>
          <w:lang w:eastAsia="hr-HR"/>
        </w:rPr>
        <w:t>nja</w:t>
      </w:r>
      <w:r w:rsidR="009D781D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da svi vladini uredi djeluju u skladu s prioritetima Vlade</w:t>
      </w:r>
      <w:r w:rsidR="000600CA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9D781D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Služba prati napredak i rezultate provedenih politika, te izrađuje evaluacijska izvješća i preporuke za poboljšanje učinkovitosti </w:t>
      </w:r>
      <w:r w:rsidR="00807A55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rada vladinih ureda</w:t>
      </w:r>
      <w:r w:rsidR="009D781D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587FE8CD" w14:textId="77777777" w:rsidR="000053E4" w:rsidRDefault="000053E4" w:rsidP="00CF5BD6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E12F74F" w14:textId="77777777" w:rsidR="000053E4" w:rsidRDefault="000053E4" w:rsidP="0079530C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8A66EAF" w14:textId="77777777" w:rsidR="00DB5EED" w:rsidRDefault="00DB5EED" w:rsidP="0079530C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3F11960" w14:textId="77777777" w:rsidR="00DB5EED" w:rsidRDefault="00DB5EED" w:rsidP="0079530C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3673DA1" w14:textId="77777777" w:rsidR="009D781D" w:rsidRDefault="007E47E2" w:rsidP="0079530C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826C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Služba </w:t>
      </w:r>
      <w:r w:rsidR="00CF5BD6" w:rsidRPr="00F826C5">
        <w:rPr>
          <w:rFonts w:ascii="Times New Roman" w:eastAsia="Times New Roman" w:hAnsi="Times New Roman" w:cs="Times New Roman"/>
          <w:sz w:val="24"/>
          <w:szCs w:val="24"/>
          <w:lang w:eastAsia="hr-HR"/>
        </w:rPr>
        <w:t>iz stavka 1</w:t>
      </w:r>
      <w:r w:rsidR="002D482C" w:rsidRPr="00F826C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ovog</w:t>
      </w:r>
      <w:r w:rsidR="00100EC9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2D482C" w:rsidRPr="00F826C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članka</w:t>
      </w:r>
      <w:r w:rsidR="00CF5BD6" w:rsidRPr="00F826C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551DD6" w:rsidRPr="00F826C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 predstojnika Ureda </w:t>
      </w:r>
      <w:r w:rsidRPr="00F826C5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 poslove</w:t>
      </w:r>
      <w:r w:rsidR="00F826C5" w:rsidRPr="00F826C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vezi s člankom 2. Uredbe o Direkciji za korištenje službenih zrakoplova (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="00F826C5" w:rsidRPr="00F826C5">
        <w:rPr>
          <w:rFonts w:ascii="Times New Roman" w:eastAsia="Times New Roman" w:hAnsi="Times New Roman" w:cs="Times New Roman"/>
          <w:sz w:val="24"/>
          <w:szCs w:val="24"/>
          <w:lang w:eastAsia="hr-HR"/>
        </w:rPr>
        <w:t>N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>arodne novine“</w:t>
      </w:r>
      <w:r w:rsidR="00100EC9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816F1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broj</w:t>
      </w:r>
      <w:r w:rsidR="00F826C5" w:rsidRPr="00F826C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54/13</w:t>
      </w:r>
      <w:r w:rsidR="00100EC9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F826C5" w:rsidRPr="00F826C5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Pr="00F826C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C41FA" w:rsidRPr="00F826C5">
        <w:rPr>
          <w:rFonts w:ascii="Times New Roman" w:eastAsia="Times New Roman" w:hAnsi="Times New Roman" w:cs="Times New Roman"/>
          <w:sz w:val="24"/>
          <w:szCs w:val="24"/>
          <w:lang w:eastAsia="hr-HR"/>
        </w:rPr>
        <w:t>te druge poslove prema nalogu predstojnika</w:t>
      </w:r>
      <w:r w:rsidR="000B048D" w:rsidRPr="00F826C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Ureda</w:t>
      </w:r>
      <w:r w:rsidR="00AC41FA" w:rsidRPr="00F826C5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79530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5AB44DCF" w14:textId="77777777" w:rsidR="0079530C" w:rsidRPr="00842CBE" w:rsidRDefault="0079530C" w:rsidP="0079530C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219F602" w14:textId="77777777" w:rsidR="00FD7D49" w:rsidRPr="0079530C" w:rsidRDefault="00FD7D49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9530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CB5702" w:rsidRPr="0079530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9</w:t>
      </w:r>
      <w:r w:rsidRPr="0079530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48FF9593" w14:textId="77777777" w:rsidR="0079530C" w:rsidRPr="00842CBE" w:rsidRDefault="0079530C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01A02FE" w14:textId="77777777" w:rsidR="00FD7D49" w:rsidRDefault="00FD7D49" w:rsidP="0079530C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Poslove iz djelokruga Ureda</w:t>
      </w:r>
      <w:r w:rsidR="0079530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propisan</w:t>
      </w:r>
      <w:r w:rsidR="00C0381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člankom 2. ove Uredbe obavljaju državni službenici, a po potrebi, imenovani posebni savjetnici.</w:t>
      </w:r>
    </w:p>
    <w:p w14:paraId="50F194E7" w14:textId="77777777" w:rsidR="0079530C" w:rsidRPr="00842CBE" w:rsidRDefault="0079530C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EEA3875" w14:textId="77777777" w:rsidR="00A25DBF" w:rsidRDefault="00A25DBF" w:rsidP="0079530C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9237F">
        <w:rPr>
          <w:rFonts w:ascii="Times New Roman" w:eastAsia="Times New Roman" w:hAnsi="Times New Roman" w:cs="Times New Roman"/>
          <w:sz w:val="24"/>
          <w:szCs w:val="24"/>
          <w:lang w:eastAsia="hr-HR"/>
        </w:rPr>
        <w:t>Za obavljanje pojedinih poslova iz stav</w:t>
      </w:r>
      <w:r w:rsidR="00574AF9" w:rsidRPr="0009237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ka 1. </w:t>
      </w:r>
      <w:r w:rsidRPr="0009237F">
        <w:rPr>
          <w:rFonts w:ascii="Times New Roman" w:eastAsia="Times New Roman" w:hAnsi="Times New Roman" w:cs="Times New Roman"/>
          <w:sz w:val="24"/>
          <w:szCs w:val="24"/>
          <w:lang w:eastAsia="hr-HR"/>
        </w:rPr>
        <w:t>ovoga članka predsjednik Vlade imenuje savjetnike predsjednika Vlade i zamjenike savjetnika predsjednika Vlade koji imaju status državnog službenika.</w:t>
      </w:r>
    </w:p>
    <w:p w14:paraId="5A84D8D6" w14:textId="77777777" w:rsidR="0079530C" w:rsidRPr="00842CBE" w:rsidRDefault="0079530C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57F7F02" w14:textId="77777777" w:rsidR="00FD7D49" w:rsidRPr="0079530C" w:rsidRDefault="00FD7D49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9530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CB5702" w:rsidRPr="0079530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10</w:t>
      </w:r>
      <w:r w:rsidRPr="0079530C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77382D77" w14:textId="77777777" w:rsidR="0079530C" w:rsidRPr="00842CBE" w:rsidRDefault="0079530C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13521D8" w14:textId="77777777" w:rsidR="00FD7D49" w:rsidRPr="00842CBE" w:rsidRDefault="00FD7D49" w:rsidP="0079530C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Okvirni broj državnih službenika potrebnih za obavljanje poslova iz djelokruga Ureda određuje se u Tablici koja je sastavni dio ove Uredbe.</w:t>
      </w:r>
    </w:p>
    <w:p w14:paraId="2E603FCD" w14:textId="77777777" w:rsidR="0092309B" w:rsidRDefault="0092309B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D7C5744" w14:textId="77777777" w:rsidR="00E807A2" w:rsidRDefault="00E807A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62CA398" w14:textId="77777777" w:rsidR="00FD7D49" w:rsidRPr="00A54226" w:rsidRDefault="00FD7D49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IV. PRIJELAZNE I ZAVRŠNE ODREDBE</w:t>
      </w:r>
    </w:p>
    <w:p w14:paraId="598CDA87" w14:textId="77777777" w:rsidR="0092309B" w:rsidRDefault="0092309B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BA864DB" w14:textId="77777777" w:rsidR="000053E4" w:rsidRPr="00842CBE" w:rsidRDefault="000053E4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631EA0B" w14:textId="77777777" w:rsidR="00FD7D49" w:rsidRPr="00A54226" w:rsidRDefault="00FD7D49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FF251C"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</w:t>
      </w:r>
      <w:r w:rsidR="00CB5702"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</w:t>
      </w:r>
      <w:r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53EC8295" w14:textId="77777777" w:rsidR="00A54226" w:rsidRPr="00842CBE" w:rsidRDefault="00A54226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35A7F1F" w14:textId="77777777" w:rsidR="00FD7D49" w:rsidRDefault="00FD7D49" w:rsidP="00A5422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Danom stupanja na snagu ove Uredbe, državni službenici zatečeni</w:t>
      </w:r>
      <w:r w:rsidR="00A5422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 Uredu nastavljaju raditi na svojim dosadašnjim radnim mjestima te zadržavaju plaće i druga prava prema dosadašnjim rješenjima do donošenja rješenja o rasporedu na radna mjesta, u skladu s ovom Uredbom i Pravilnikom o unutarnjem redu Ureda.</w:t>
      </w:r>
    </w:p>
    <w:p w14:paraId="31CB9ECE" w14:textId="77777777" w:rsidR="00A54226" w:rsidRPr="00842CBE" w:rsidRDefault="00A54226" w:rsidP="00A5422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B9816CE" w14:textId="77777777" w:rsidR="00FD7D49" w:rsidRPr="00A54226" w:rsidRDefault="00FD7D49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FF251C"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</w:t>
      </w:r>
      <w:r w:rsidR="00CB5702"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</w:t>
      </w:r>
      <w:r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44AFD219" w14:textId="77777777" w:rsidR="00A54226" w:rsidRPr="00842CBE" w:rsidRDefault="00A54226" w:rsidP="0092309B">
      <w:pPr>
        <w:keepNext/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81BED43" w14:textId="77777777" w:rsidR="00FD7D49" w:rsidRDefault="00FD7D49" w:rsidP="00A5422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Predstojnik Ureda donijet će Pravilnik o unutarnjem redu Ureda u roku od </w:t>
      </w:r>
      <w:r w:rsidR="002D4291">
        <w:rPr>
          <w:rFonts w:ascii="Times New Roman" w:eastAsia="Times New Roman" w:hAnsi="Times New Roman" w:cs="Times New Roman"/>
          <w:sz w:val="24"/>
          <w:szCs w:val="24"/>
          <w:lang w:eastAsia="hr-HR"/>
        </w:rPr>
        <w:t>6</w:t>
      </w:r>
      <w:r w:rsidRPr="0009237F">
        <w:rPr>
          <w:rFonts w:ascii="Times New Roman" w:eastAsia="Times New Roman" w:hAnsi="Times New Roman" w:cs="Times New Roman"/>
          <w:sz w:val="24"/>
          <w:szCs w:val="24"/>
          <w:lang w:eastAsia="hr-HR"/>
        </w:rPr>
        <w:t>0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dana od dana stupanja na snagu ove Uredbe.</w:t>
      </w:r>
    </w:p>
    <w:p w14:paraId="5269F78F" w14:textId="77777777" w:rsidR="00A54226" w:rsidRPr="00842CBE" w:rsidRDefault="00A54226" w:rsidP="00A5422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64B0915" w14:textId="77777777" w:rsidR="00FD7D49" w:rsidRPr="00A54226" w:rsidRDefault="00FD7D49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FF251C"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</w:t>
      </w:r>
      <w:r w:rsidR="00CB5702"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3</w:t>
      </w:r>
      <w:r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47A84631" w14:textId="77777777" w:rsidR="00A54226" w:rsidRPr="00842CBE" w:rsidRDefault="00A54226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D999E4B" w14:textId="77777777" w:rsidR="00FD7D49" w:rsidRDefault="00FD7D49" w:rsidP="00A5422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Predstojnik Ureda donijet će rješenja o rasporedu službenika na radna mjesta u roku od 30 dana od dana stupanja na snagu Pravilnika o unutarnjem redu Ureda.</w:t>
      </w:r>
    </w:p>
    <w:p w14:paraId="295A6A94" w14:textId="77777777" w:rsidR="00A54226" w:rsidRPr="00842CBE" w:rsidRDefault="00A54226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CB7869C" w14:textId="77777777" w:rsidR="00FD7D49" w:rsidRPr="00A54226" w:rsidRDefault="00FD7D49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FF251C"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</w:t>
      </w:r>
      <w:r w:rsidR="00CB5702"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4</w:t>
      </w:r>
      <w:r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77B3D627" w14:textId="77777777" w:rsidR="00A54226" w:rsidRPr="00842CBE" w:rsidRDefault="00A54226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92B7AF2" w14:textId="77777777" w:rsidR="00FD7D49" w:rsidRDefault="00FD7D49" w:rsidP="00A5422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Danom stupanja na snagu ove Uredbe prestaje važiti Uredba o Uredu predsjednika Vlade Republike Hrvatske (</w:t>
      </w:r>
      <w:r w:rsidR="00A54226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 w:rsidR="00A54226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broj </w:t>
      </w:r>
      <w:r w:rsidR="00645FE0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145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/1</w:t>
      </w:r>
      <w:r w:rsidR="00645FE0"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="00A54226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).</w:t>
      </w:r>
    </w:p>
    <w:p w14:paraId="24187B98" w14:textId="77777777" w:rsidR="00A54226" w:rsidRDefault="00A54226" w:rsidP="00A5422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A4A3C5A" w14:textId="77777777" w:rsidR="000053E4" w:rsidRDefault="000053E4" w:rsidP="00A5422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CFA2322" w14:textId="77777777" w:rsidR="000053E4" w:rsidRDefault="000053E4" w:rsidP="00A5422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322B268" w14:textId="77777777" w:rsidR="000053E4" w:rsidRDefault="000053E4" w:rsidP="00A5422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5231EB6" w14:textId="77777777" w:rsidR="000053E4" w:rsidRDefault="000053E4" w:rsidP="00A5422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F5E31A3" w14:textId="77777777" w:rsidR="00FD7D49" w:rsidRPr="00A54226" w:rsidRDefault="00FD7D49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FF251C"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</w:t>
      </w:r>
      <w:r w:rsidR="00CB5702"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5</w:t>
      </w:r>
      <w:r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3BA32E6E" w14:textId="77777777" w:rsidR="00A54226" w:rsidRPr="00842CBE" w:rsidRDefault="00A54226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E39013B" w14:textId="77777777" w:rsidR="00FD7D49" w:rsidRDefault="00FD7D49" w:rsidP="00A5422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Ova Uredba stupa na </w:t>
      </w:r>
      <w:r w:rsidRPr="000E1C0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snagu </w:t>
      </w:r>
      <w:r w:rsidR="000E1C08" w:rsidRPr="000E1C08">
        <w:rPr>
          <w:rFonts w:ascii="Times New Roman" w:eastAsia="Times New Roman" w:hAnsi="Times New Roman" w:cs="Times New Roman"/>
          <w:sz w:val="24"/>
          <w:szCs w:val="24"/>
          <w:lang w:eastAsia="hr-HR"/>
        </w:rPr>
        <w:t>osmog</w:t>
      </w:r>
      <w:r w:rsidRPr="000E1C0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dana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 dana objave u</w:t>
      </w:r>
      <w:r w:rsidR="00A5422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„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Narodnim novinama</w:t>
      </w:r>
      <w:r w:rsidR="00A54226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BF13B61" w14:textId="77777777" w:rsidR="00333E22" w:rsidRDefault="00333E22" w:rsidP="00A5422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07FD753" w14:textId="77777777" w:rsidR="00333E22" w:rsidRDefault="00333E22" w:rsidP="00A5422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37451F5" w14:textId="77777777" w:rsidR="000053E4" w:rsidRPr="00842CBE" w:rsidRDefault="000053E4" w:rsidP="00A54226">
      <w:pPr>
        <w:shd w:val="clear" w:color="auto" w:fill="FFFFFF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07916CC" w14:textId="77777777" w:rsidR="00FD7D49" w:rsidRPr="00842CBE" w:rsidRDefault="00A54226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KLASA: </w:t>
      </w:r>
      <w:r w:rsidR="00333E22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406C4E13" w14:textId="77777777" w:rsidR="00FD7D49" w:rsidRDefault="00A54226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>URBROJ:</w:t>
      </w:r>
      <w:r w:rsidR="009679B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15FC1110" w14:textId="77777777" w:rsidR="00333E22" w:rsidRDefault="00333E2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2274FCF" w14:textId="77777777" w:rsidR="00FD7D49" w:rsidRDefault="00FD7D49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42CB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333E22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392D6622" w14:textId="77777777" w:rsidR="00333E22" w:rsidRDefault="00333E2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DB3E718" w14:textId="77777777" w:rsidR="00333E22" w:rsidRDefault="00333E2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B54BCD" w14:textId="77777777" w:rsidR="000053E4" w:rsidRDefault="000053E4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B29C745" w14:textId="77777777" w:rsidR="00333E22" w:rsidRDefault="000053E4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33E22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33E22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33E22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33E22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33E22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33E22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33E22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      PREDSJEDNIK</w:t>
      </w:r>
    </w:p>
    <w:p w14:paraId="6CCE8D10" w14:textId="77777777" w:rsidR="00333E22" w:rsidRDefault="00333E2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B068756" w14:textId="77777777" w:rsidR="00333E22" w:rsidRDefault="00333E2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482D711" w14:textId="77777777" w:rsidR="00333E22" w:rsidRDefault="00333E2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</w:t>
      </w:r>
      <w:r w:rsidR="000053E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053E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 xml:space="preserve">   mr. sc. Andrej Plenković</w:t>
      </w:r>
    </w:p>
    <w:p w14:paraId="3A818570" w14:textId="77777777" w:rsidR="00333E22" w:rsidRPr="00842CBE" w:rsidRDefault="00333E22" w:rsidP="0092309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5E8E07F" w14:textId="77777777" w:rsidR="00A54226" w:rsidRPr="00A54226" w:rsidRDefault="00A54226" w:rsidP="00A54226">
      <w:pPr>
        <w:widowControl w:val="0"/>
        <w:tabs>
          <w:tab w:val="center" w:pos="680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54226">
        <w:rPr>
          <w:rFonts w:ascii="Times New Roman" w:eastAsia="Times New Roman" w:hAnsi="Times New Roman" w:cs="Times New Roman"/>
          <w:b/>
          <w:sz w:val="24"/>
          <w:szCs w:val="24"/>
        </w:rPr>
        <w:br w:type="page"/>
      </w:r>
    </w:p>
    <w:p w14:paraId="21F93491" w14:textId="77777777" w:rsidR="00FD7D49" w:rsidRPr="00A54226" w:rsidRDefault="00FD7D49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A54226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>TABLICA S OKVIRNIM BROJEM DRŽAVNIH SLUŽBENIKA U UREDU PREDSJEDNIKA VLADE REPUBLIKE HRVATSKE</w:t>
      </w:r>
    </w:p>
    <w:p w14:paraId="70625CA4" w14:textId="77777777" w:rsidR="00A54226" w:rsidRDefault="00A54226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888E1BD" w14:textId="77777777" w:rsidR="00A54226" w:rsidRPr="00842CBE" w:rsidRDefault="00A54226" w:rsidP="0092309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tbl>
      <w:tblPr>
        <w:tblW w:w="8730" w:type="dxa"/>
        <w:tblCellSpacing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9"/>
        <w:gridCol w:w="1361"/>
      </w:tblGrid>
      <w:tr w:rsidR="0092309B" w:rsidRPr="00842CBE" w14:paraId="6C89ACFA" w14:textId="77777777" w:rsidTr="000E4D8D">
        <w:trPr>
          <w:trHeight w:val="599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vAlign w:val="center"/>
            <w:hideMark/>
          </w:tcPr>
          <w:p w14:paraId="0648C157" w14:textId="77777777" w:rsidR="00FD7D49" w:rsidRPr="00842CBE" w:rsidRDefault="00FD7D49" w:rsidP="0092309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42CB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Ured predsjednika Vlade Republike Hrvatske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vAlign w:val="center"/>
            <w:hideMark/>
          </w:tcPr>
          <w:p w14:paraId="302DEA7E" w14:textId="77777777" w:rsidR="00FD7D49" w:rsidRPr="00842CBE" w:rsidRDefault="00FD7D49" w:rsidP="0092309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42CB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Broj</w:t>
            </w:r>
            <w:r w:rsidRPr="00842CB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br/>
              <w:t>izvršitelja</w:t>
            </w:r>
          </w:p>
        </w:tc>
      </w:tr>
      <w:tr w:rsidR="0092309B" w:rsidRPr="00842CBE" w14:paraId="593A0ABA" w14:textId="77777777" w:rsidTr="000E4D8D">
        <w:trPr>
          <w:trHeight w:val="199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vAlign w:val="center"/>
            <w:hideMark/>
          </w:tcPr>
          <w:p w14:paraId="78BDDE6A" w14:textId="77777777" w:rsidR="00FD7D49" w:rsidRPr="00842CBE" w:rsidRDefault="000E4D8D" w:rsidP="00A54226">
            <w:pPr>
              <w:spacing w:before="120" w:after="12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42CBE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>1. Služba za javne politike i potporu predsjedniku Vlade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vAlign w:val="center"/>
            <w:hideMark/>
          </w:tcPr>
          <w:p w14:paraId="270A826B" w14:textId="77777777" w:rsidR="00FD7D49" w:rsidRPr="00842CBE" w:rsidRDefault="003B36A5" w:rsidP="00A54226">
            <w:pPr>
              <w:spacing w:before="120" w:after="12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42CBE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>2</w:t>
            </w:r>
            <w:r w:rsidR="00861799" w:rsidRPr="00842CBE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>8</w:t>
            </w:r>
          </w:p>
        </w:tc>
      </w:tr>
      <w:tr w:rsidR="0092309B" w:rsidRPr="00842CBE" w14:paraId="1534CA7E" w14:textId="77777777" w:rsidTr="000E4D8D">
        <w:trPr>
          <w:trHeight w:val="199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vAlign w:val="center"/>
          </w:tcPr>
          <w:p w14:paraId="22BA62D4" w14:textId="77777777" w:rsidR="003A3ED3" w:rsidRPr="00842CBE" w:rsidRDefault="003A3ED3" w:rsidP="00A54226">
            <w:pPr>
              <w:spacing w:before="120" w:after="120" w:line="240" w:lineRule="auto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842CBE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>1.1.</w:t>
            </w:r>
            <w:r w:rsidR="00372D00" w:rsidRPr="00842CBE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 Odjel za pripreme i razvoj sektorskih politika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vAlign w:val="center"/>
          </w:tcPr>
          <w:p w14:paraId="636E3003" w14:textId="77777777" w:rsidR="003A3ED3" w:rsidRPr="00842CBE" w:rsidRDefault="000F73BE" w:rsidP="00A54226">
            <w:pPr>
              <w:spacing w:before="120" w:after="120" w:line="240" w:lineRule="auto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842CBE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>18</w:t>
            </w:r>
          </w:p>
        </w:tc>
      </w:tr>
      <w:tr w:rsidR="0092309B" w:rsidRPr="00842CBE" w14:paraId="28ED90F3" w14:textId="77777777" w:rsidTr="000E4D8D">
        <w:trPr>
          <w:trHeight w:val="199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vAlign w:val="center"/>
          </w:tcPr>
          <w:p w14:paraId="254910BA" w14:textId="77777777" w:rsidR="003A3ED3" w:rsidRPr="00842CBE" w:rsidRDefault="003A3ED3" w:rsidP="00A54226">
            <w:pPr>
              <w:spacing w:before="120" w:after="120" w:line="240" w:lineRule="auto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842CBE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>1.2.</w:t>
            </w:r>
            <w:r w:rsidR="00372D00" w:rsidRPr="00842CBE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 Odjel za međunarodne odnose i europske politike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vAlign w:val="center"/>
          </w:tcPr>
          <w:p w14:paraId="7F1377F3" w14:textId="77777777" w:rsidR="003A3ED3" w:rsidRPr="00842CBE" w:rsidRDefault="000F73BE" w:rsidP="00A54226">
            <w:pPr>
              <w:spacing w:before="120" w:after="120" w:line="240" w:lineRule="auto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842CBE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>10</w:t>
            </w:r>
          </w:p>
        </w:tc>
      </w:tr>
      <w:tr w:rsidR="0092309B" w:rsidRPr="00842CBE" w14:paraId="5B132155" w14:textId="77777777" w:rsidTr="000E4D8D">
        <w:trPr>
          <w:trHeight w:val="199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vAlign w:val="center"/>
          </w:tcPr>
          <w:p w14:paraId="3CDE94DE" w14:textId="77777777" w:rsidR="001C3DF7" w:rsidRPr="00842CBE" w:rsidRDefault="001C3DF7" w:rsidP="00A54226">
            <w:pPr>
              <w:spacing w:before="120" w:after="120" w:line="240" w:lineRule="auto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842CBE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2. </w:t>
            </w:r>
            <w:r w:rsidR="000E4D8D" w:rsidRPr="00842CBE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>Služba</w:t>
            </w:r>
            <w:r w:rsidR="000350D5" w:rsidRPr="00842CBE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 xml:space="preserve"> za koordinaciju vladinih ureda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vAlign w:val="center"/>
          </w:tcPr>
          <w:p w14:paraId="4201D347" w14:textId="77777777" w:rsidR="001C3DF7" w:rsidRPr="00842CBE" w:rsidDel="00CB282D" w:rsidRDefault="00861799" w:rsidP="00A54226">
            <w:pPr>
              <w:spacing w:before="120" w:after="120" w:line="240" w:lineRule="auto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</w:pPr>
            <w:r w:rsidRPr="00842CBE">
              <w:rPr>
                <w:rFonts w:ascii="Times New Roman" w:eastAsia="Times New Roman" w:hAnsi="Times New Roman" w:cs="Times New Roman"/>
                <w:bCs/>
                <w:sz w:val="24"/>
                <w:szCs w:val="24"/>
                <w:bdr w:val="none" w:sz="0" w:space="0" w:color="auto" w:frame="1"/>
                <w:lang w:eastAsia="hr-HR"/>
              </w:rPr>
              <w:t>11</w:t>
            </w:r>
          </w:p>
        </w:tc>
      </w:tr>
      <w:tr w:rsidR="0092309B" w:rsidRPr="00842CBE" w14:paraId="4A93B9D8" w14:textId="77777777" w:rsidTr="000E4D8D">
        <w:trPr>
          <w:trHeight w:val="422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vAlign w:val="center"/>
            <w:hideMark/>
          </w:tcPr>
          <w:p w14:paraId="07F2B238" w14:textId="77777777" w:rsidR="00FD7D49" w:rsidRPr="00842CBE" w:rsidRDefault="00FD7D49" w:rsidP="0092309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42CB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Ukupno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shd w:val="clear" w:color="auto" w:fill="FFFFFF"/>
            <w:vAlign w:val="center"/>
            <w:hideMark/>
          </w:tcPr>
          <w:p w14:paraId="04ABB6E2" w14:textId="77777777" w:rsidR="00FD7D49" w:rsidRPr="00842CBE" w:rsidRDefault="00611A40" w:rsidP="0092309B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842CB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3</w:t>
            </w:r>
            <w:r w:rsidR="00AD20C3" w:rsidRPr="00842CB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hr-HR"/>
              </w:rPr>
              <w:t>9</w:t>
            </w:r>
          </w:p>
        </w:tc>
      </w:tr>
    </w:tbl>
    <w:p w14:paraId="204D60B9" w14:textId="77777777" w:rsidR="006F1746" w:rsidRPr="00842CBE" w:rsidRDefault="00AA4FD6" w:rsidP="009230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3845719" w14:textId="77777777" w:rsidR="000053E4" w:rsidRDefault="000053E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70E3546" w14:textId="77777777" w:rsidR="000053E4" w:rsidRDefault="000053E4" w:rsidP="000053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2CBE">
        <w:rPr>
          <w:rFonts w:ascii="Times New Roman" w:hAnsi="Times New Roman" w:cs="Times New Roman"/>
          <w:b/>
          <w:sz w:val="24"/>
          <w:szCs w:val="24"/>
        </w:rPr>
        <w:lastRenderedPageBreak/>
        <w:t>O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2CBE">
        <w:rPr>
          <w:rFonts w:ascii="Times New Roman" w:hAnsi="Times New Roman" w:cs="Times New Roman"/>
          <w:b/>
          <w:sz w:val="24"/>
          <w:szCs w:val="24"/>
        </w:rPr>
        <w:t>B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2CBE">
        <w:rPr>
          <w:rFonts w:ascii="Times New Roman" w:hAnsi="Times New Roman" w:cs="Times New Roman"/>
          <w:b/>
          <w:sz w:val="24"/>
          <w:szCs w:val="24"/>
        </w:rPr>
        <w:t>R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2CBE">
        <w:rPr>
          <w:rFonts w:ascii="Times New Roman" w:hAnsi="Times New Roman" w:cs="Times New Roman"/>
          <w:b/>
          <w:sz w:val="24"/>
          <w:szCs w:val="24"/>
        </w:rPr>
        <w:t>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2CBE">
        <w:rPr>
          <w:rFonts w:ascii="Times New Roman" w:hAnsi="Times New Roman" w:cs="Times New Roman"/>
          <w:b/>
          <w:sz w:val="24"/>
          <w:szCs w:val="24"/>
        </w:rPr>
        <w:t>Z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2CBE">
        <w:rPr>
          <w:rFonts w:ascii="Times New Roman" w:hAnsi="Times New Roman" w:cs="Times New Roman"/>
          <w:b/>
          <w:sz w:val="24"/>
          <w:szCs w:val="24"/>
        </w:rPr>
        <w:t>L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2CBE">
        <w:rPr>
          <w:rFonts w:ascii="Times New Roman" w:hAnsi="Times New Roman" w:cs="Times New Roman"/>
          <w:b/>
          <w:sz w:val="24"/>
          <w:szCs w:val="24"/>
        </w:rPr>
        <w:t>O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2CBE">
        <w:rPr>
          <w:rFonts w:ascii="Times New Roman" w:hAnsi="Times New Roman" w:cs="Times New Roman"/>
          <w:b/>
          <w:sz w:val="24"/>
          <w:szCs w:val="24"/>
        </w:rPr>
        <w:t>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2CBE">
        <w:rPr>
          <w:rFonts w:ascii="Times New Roman" w:hAnsi="Times New Roman" w:cs="Times New Roman"/>
          <w:b/>
          <w:sz w:val="24"/>
          <w:szCs w:val="24"/>
        </w:rPr>
        <w:t>E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2CBE">
        <w:rPr>
          <w:rFonts w:ascii="Times New Roman" w:hAnsi="Times New Roman" w:cs="Times New Roman"/>
          <w:b/>
          <w:sz w:val="24"/>
          <w:szCs w:val="24"/>
        </w:rPr>
        <w:t>N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2CBE">
        <w:rPr>
          <w:rFonts w:ascii="Times New Roman" w:hAnsi="Times New Roman" w:cs="Times New Roman"/>
          <w:b/>
          <w:sz w:val="24"/>
          <w:szCs w:val="24"/>
        </w:rPr>
        <w:t>J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42CBE">
        <w:rPr>
          <w:rFonts w:ascii="Times New Roman" w:hAnsi="Times New Roman" w:cs="Times New Roman"/>
          <w:b/>
          <w:sz w:val="24"/>
          <w:szCs w:val="24"/>
        </w:rPr>
        <w:t>E</w:t>
      </w:r>
    </w:p>
    <w:p w14:paraId="171E7415" w14:textId="77777777" w:rsidR="000053E4" w:rsidRPr="00842CBE" w:rsidRDefault="000053E4" w:rsidP="000053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57FF35" w14:textId="77777777" w:rsidR="000053E4" w:rsidRDefault="000053E4" w:rsidP="000053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2CBE">
        <w:rPr>
          <w:rFonts w:ascii="Times New Roman" w:hAnsi="Times New Roman" w:cs="Times New Roman"/>
          <w:sz w:val="24"/>
          <w:szCs w:val="24"/>
        </w:rPr>
        <w:t>Cilj nove Uredbe o Uredu predsjednika Vlade je unaprjeđenje djelotvornosti rada Ureda, osobito u pogledu koordinacije s ministarstvima, državnim tijelima te europskim i međunarodnim organizacijama u praćenju i provedbi Programa Vlade od 2024. do 2028. godine te drugih nacionalnih strateških i sektorskih dokumenata. Propisivanjem jasno definiranih nadležnosti i odgovornosti unutar Ureda, povećanjem broja izvršitelja, kao i uspostavom specijaliziranih službi i odjela, postići će se kvalitetnija organizacija rada te omogućiti efikasnija provedba javnih politika te koordinacija aktivnosti. Uredba propisuje unutarnje ustrojstvo Ureda, uključujući nazive unutarnjih ustrojstvenih jedinica i njihov djelokrug čime se osigurava jasna podjela nadležnosti i odgovornosti unutar Ureda.</w:t>
      </w:r>
    </w:p>
    <w:p w14:paraId="78E642DB" w14:textId="77777777" w:rsidR="000053E4" w:rsidRPr="00842CBE" w:rsidRDefault="000053E4" w:rsidP="000053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49FCB03" w14:textId="77777777" w:rsidR="000053E4" w:rsidRDefault="000053E4" w:rsidP="000053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2CBE">
        <w:rPr>
          <w:rFonts w:ascii="Times New Roman" w:hAnsi="Times New Roman" w:cs="Times New Roman"/>
          <w:sz w:val="24"/>
          <w:szCs w:val="24"/>
        </w:rPr>
        <w:t xml:space="preserve">Predviđena je uspostava nove Službe za koordinaciju vladinih ureda, čime se dodatno naglašava važnost stručnih ureda Vlade u sveobuhvatnoj politici ispunjavanja programskih ciljeva Vlade. Uredba uspostavlja dva specijalizirana odjela unutar Službe za javne politike i potporu predsjedniku Vlade, s jasno definiranim nadležnostima i odgovornostima, osobito u pogledu praćenja međunarodnih odnosa i europskih politika. Ovi odjeli osiguravaju fokusirano i efikasno obavljanje specifičnih zadataka, što je ključno za podršku predsjedniku Vlade u obavljanju njegovih dužnosti. </w:t>
      </w:r>
    </w:p>
    <w:p w14:paraId="713C0AE1" w14:textId="77777777" w:rsidR="000053E4" w:rsidRPr="00842CBE" w:rsidRDefault="000053E4" w:rsidP="000053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7A3CF2" w14:textId="77777777" w:rsidR="000053E4" w:rsidRPr="00842CBE" w:rsidRDefault="000053E4" w:rsidP="000053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2CBE">
        <w:rPr>
          <w:rFonts w:ascii="Times New Roman" w:hAnsi="Times New Roman" w:cs="Times New Roman"/>
          <w:sz w:val="24"/>
          <w:szCs w:val="24"/>
        </w:rPr>
        <w:t>Donošenje Uredbe o Uredu predsjednika Vlade predstavlja nužan korak ka jačanju kapaciteta i učinkovitosti Ureda, što je ključno za podršku predsjedniku Vlade u obavljanju njegovih dužnosti i ostvarivanju strateških ciljeva Republike Hrvatske.</w:t>
      </w:r>
    </w:p>
    <w:p w14:paraId="1780D646" w14:textId="77777777" w:rsidR="00124C00" w:rsidRPr="00842CBE" w:rsidRDefault="00124C00" w:rsidP="009230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124C00" w:rsidRPr="00842CBE" w:rsidSect="0025046B">
      <w:headerReference w:type="default" r:id="rId10"/>
      <w:footerReference w:type="default" r:id="rId11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3A493C" w14:textId="77777777" w:rsidR="00931339" w:rsidRDefault="00931339" w:rsidP="0095515A">
      <w:pPr>
        <w:spacing w:after="0" w:line="240" w:lineRule="auto"/>
      </w:pPr>
      <w:r>
        <w:separator/>
      </w:r>
    </w:p>
  </w:endnote>
  <w:endnote w:type="continuationSeparator" w:id="0">
    <w:p w14:paraId="60183B5E" w14:textId="77777777" w:rsidR="00931339" w:rsidRDefault="00931339" w:rsidP="009551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E65A37" w14:textId="77777777" w:rsidR="00056BE8" w:rsidRPr="00056BE8" w:rsidRDefault="00056BE8" w:rsidP="00056BE8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056BE8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E51054" w14:textId="77777777" w:rsidR="0095515A" w:rsidRPr="0095515A" w:rsidRDefault="0095515A">
    <w:pPr>
      <w:pStyle w:val="Footer"/>
      <w:jc w:val="center"/>
      <w:rPr>
        <w:rFonts w:ascii="Times New Roman" w:hAnsi="Times New Roman" w:cs="Times New Roman"/>
        <w:sz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B02502" w14:textId="77777777" w:rsidR="00931339" w:rsidRDefault="00931339" w:rsidP="0095515A">
      <w:pPr>
        <w:spacing w:after="0" w:line="240" w:lineRule="auto"/>
      </w:pPr>
      <w:r>
        <w:separator/>
      </w:r>
    </w:p>
  </w:footnote>
  <w:footnote w:type="continuationSeparator" w:id="0">
    <w:p w14:paraId="718883EF" w14:textId="77777777" w:rsidR="00931339" w:rsidRDefault="00931339" w:rsidP="009551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-1189911362"/>
      <w:docPartObj>
        <w:docPartGallery w:val="Page Numbers (Top of Page)"/>
        <w:docPartUnique/>
      </w:docPartObj>
    </w:sdtPr>
    <w:sdtEndPr/>
    <w:sdtContent>
      <w:p w14:paraId="231B06D7" w14:textId="322C9A0B" w:rsidR="0092309B" w:rsidRPr="0092309B" w:rsidRDefault="0092309B" w:rsidP="0092309B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2309B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2309B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2309B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AA4FD6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92309B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D44607"/>
    <w:multiLevelType w:val="hybridMultilevel"/>
    <w:tmpl w:val="9F200B6A"/>
    <w:lvl w:ilvl="0" w:tplc="1728A920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3EA4976"/>
    <w:multiLevelType w:val="hybridMultilevel"/>
    <w:tmpl w:val="1B6A2D4C"/>
    <w:lvl w:ilvl="0" w:tplc="D106642A">
      <w:numFmt w:val="bullet"/>
      <w:lvlText w:val="-"/>
      <w:lvlJc w:val="left"/>
      <w:pPr>
        <w:ind w:left="1068" w:hanging="360"/>
      </w:pPr>
      <w:rPr>
        <w:rFonts w:ascii="Minion Pro" w:eastAsia="Times New Roman" w:hAnsi="Minion Pro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36151042"/>
    <w:multiLevelType w:val="hybridMultilevel"/>
    <w:tmpl w:val="AEB60148"/>
    <w:lvl w:ilvl="0" w:tplc="F088426C">
      <w:start w:val="1"/>
      <w:numFmt w:val="bullet"/>
      <w:lvlText w:val=""/>
      <w:lvlJc w:val="left"/>
      <w:pPr>
        <w:ind w:left="353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7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79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1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3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5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7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39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13" w:hanging="360"/>
      </w:pPr>
      <w:rPr>
        <w:rFonts w:ascii="Wingdings" w:hAnsi="Wingdings" w:hint="default"/>
      </w:rPr>
    </w:lvl>
  </w:abstractNum>
  <w:abstractNum w:abstractNumId="3" w15:restartNumberingAfterBreak="0">
    <w:nsid w:val="36633F64"/>
    <w:multiLevelType w:val="hybridMultilevel"/>
    <w:tmpl w:val="6066C3BC"/>
    <w:lvl w:ilvl="0" w:tplc="F6908DEE">
      <w:start w:val="20"/>
      <w:numFmt w:val="bullet"/>
      <w:lvlText w:val="–"/>
      <w:lvlJc w:val="left"/>
      <w:pPr>
        <w:ind w:left="1068" w:hanging="360"/>
      </w:pPr>
      <w:rPr>
        <w:rFonts w:ascii="Minion Pro" w:eastAsia="Times New Roman" w:hAnsi="Minion Pro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38B077E9"/>
    <w:multiLevelType w:val="hybridMultilevel"/>
    <w:tmpl w:val="02BC277E"/>
    <w:lvl w:ilvl="0" w:tplc="E20A5EAA">
      <w:start w:val="5"/>
      <w:numFmt w:val="bullet"/>
      <w:lvlText w:val="–"/>
      <w:lvlJc w:val="left"/>
      <w:pPr>
        <w:ind w:left="1068" w:hanging="360"/>
      </w:pPr>
      <w:rPr>
        <w:rFonts w:ascii="Minion Pro" w:eastAsia="Times New Roman" w:hAnsi="Minion Pro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4CC55DD8"/>
    <w:multiLevelType w:val="hybridMultilevel"/>
    <w:tmpl w:val="D3E0ECEA"/>
    <w:lvl w:ilvl="0" w:tplc="F088426C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7AC82231"/>
    <w:multiLevelType w:val="hybridMultilevel"/>
    <w:tmpl w:val="2230FF04"/>
    <w:lvl w:ilvl="0" w:tplc="0B3C4FBA">
      <w:numFmt w:val="bullet"/>
      <w:lvlText w:val="-"/>
      <w:lvlJc w:val="left"/>
      <w:pPr>
        <w:ind w:left="1068" w:hanging="360"/>
      </w:pPr>
      <w:rPr>
        <w:rFonts w:ascii="Minion Pro" w:eastAsia="Times New Roman" w:hAnsi="Minion Pro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2"/>
  </w:num>
  <w:num w:numId="5">
    <w:abstractNumId w:val="4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D49"/>
    <w:rsid w:val="000021AE"/>
    <w:rsid w:val="000035AC"/>
    <w:rsid w:val="00003B39"/>
    <w:rsid w:val="00003EA2"/>
    <w:rsid w:val="000053E4"/>
    <w:rsid w:val="00010A32"/>
    <w:rsid w:val="0002475D"/>
    <w:rsid w:val="00031AD0"/>
    <w:rsid w:val="000350D5"/>
    <w:rsid w:val="000542B2"/>
    <w:rsid w:val="00056BE8"/>
    <w:rsid w:val="000600CA"/>
    <w:rsid w:val="00062295"/>
    <w:rsid w:val="00066A88"/>
    <w:rsid w:val="00073912"/>
    <w:rsid w:val="00091883"/>
    <w:rsid w:val="0009237F"/>
    <w:rsid w:val="000A2286"/>
    <w:rsid w:val="000A302E"/>
    <w:rsid w:val="000A363E"/>
    <w:rsid w:val="000B048D"/>
    <w:rsid w:val="000B7BA6"/>
    <w:rsid w:val="000C6D1B"/>
    <w:rsid w:val="000D0F0E"/>
    <w:rsid w:val="000D24A2"/>
    <w:rsid w:val="000D44ED"/>
    <w:rsid w:val="000E0A68"/>
    <w:rsid w:val="000E1C08"/>
    <w:rsid w:val="000E3534"/>
    <w:rsid w:val="000E4B1C"/>
    <w:rsid w:val="000E4D8D"/>
    <w:rsid w:val="000F73BE"/>
    <w:rsid w:val="001000E2"/>
    <w:rsid w:val="00100EC9"/>
    <w:rsid w:val="001019EA"/>
    <w:rsid w:val="0010237E"/>
    <w:rsid w:val="001029D4"/>
    <w:rsid w:val="0010305A"/>
    <w:rsid w:val="001033DF"/>
    <w:rsid w:val="001036E3"/>
    <w:rsid w:val="001036E4"/>
    <w:rsid w:val="00104E43"/>
    <w:rsid w:val="00105B02"/>
    <w:rsid w:val="00106072"/>
    <w:rsid w:val="00111066"/>
    <w:rsid w:val="00115B24"/>
    <w:rsid w:val="001244A9"/>
    <w:rsid w:val="001247E0"/>
    <w:rsid w:val="00124C00"/>
    <w:rsid w:val="001258C8"/>
    <w:rsid w:val="00136F91"/>
    <w:rsid w:val="001370CC"/>
    <w:rsid w:val="00157106"/>
    <w:rsid w:val="00157121"/>
    <w:rsid w:val="001640EB"/>
    <w:rsid w:val="00166E61"/>
    <w:rsid w:val="00171065"/>
    <w:rsid w:val="00174F35"/>
    <w:rsid w:val="00176DD2"/>
    <w:rsid w:val="00177D07"/>
    <w:rsid w:val="00186FAF"/>
    <w:rsid w:val="00190215"/>
    <w:rsid w:val="001A15BD"/>
    <w:rsid w:val="001B23E2"/>
    <w:rsid w:val="001B40FD"/>
    <w:rsid w:val="001B6E5A"/>
    <w:rsid w:val="001C0643"/>
    <w:rsid w:val="001C3DF7"/>
    <w:rsid w:val="001C488C"/>
    <w:rsid w:val="001D0DE3"/>
    <w:rsid w:val="001D18B8"/>
    <w:rsid w:val="001D3F1C"/>
    <w:rsid w:val="001D721C"/>
    <w:rsid w:val="001E3611"/>
    <w:rsid w:val="001E7717"/>
    <w:rsid w:val="001F0B6A"/>
    <w:rsid w:val="001F26BF"/>
    <w:rsid w:val="001F385F"/>
    <w:rsid w:val="001F77BA"/>
    <w:rsid w:val="00202C04"/>
    <w:rsid w:val="0022570E"/>
    <w:rsid w:val="00227CDB"/>
    <w:rsid w:val="00242627"/>
    <w:rsid w:val="00243200"/>
    <w:rsid w:val="002440B8"/>
    <w:rsid w:val="0025046B"/>
    <w:rsid w:val="00255BB1"/>
    <w:rsid w:val="00276BA7"/>
    <w:rsid w:val="0028014C"/>
    <w:rsid w:val="00283FA4"/>
    <w:rsid w:val="002851B9"/>
    <w:rsid w:val="002875DA"/>
    <w:rsid w:val="002A057B"/>
    <w:rsid w:val="002A3F6B"/>
    <w:rsid w:val="002A407A"/>
    <w:rsid w:val="002A4CC5"/>
    <w:rsid w:val="002B0942"/>
    <w:rsid w:val="002C1811"/>
    <w:rsid w:val="002D4291"/>
    <w:rsid w:val="002D482C"/>
    <w:rsid w:val="002E0544"/>
    <w:rsid w:val="002F1AE1"/>
    <w:rsid w:val="002F4312"/>
    <w:rsid w:val="00300F7F"/>
    <w:rsid w:val="003078A6"/>
    <w:rsid w:val="003211EF"/>
    <w:rsid w:val="0032577D"/>
    <w:rsid w:val="003264B6"/>
    <w:rsid w:val="00333E22"/>
    <w:rsid w:val="00337754"/>
    <w:rsid w:val="00344E4B"/>
    <w:rsid w:val="00354519"/>
    <w:rsid w:val="00361C92"/>
    <w:rsid w:val="00372D00"/>
    <w:rsid w:val="00373342"/>
    <w:rsid w:val="00376051"/>
    <w:rsid w:val="003815EF"/>
    <w:rsid w:val="00386144"/>
    <w:rsid w:val="0039377A"/>
    <w:rsid w:val="00397C30"/>
    <w:rsid w:val="003A3ED3"/>
    <w:rsid w:val="003A5B4C"/>
    <w:rsid w:val="003B2E7D"/>
    <w:rsid w:val="003B36A5"/>
    <w:rsid w:val="003C0192"/>
    <w:rsid w:val="003C3DE7"/>
    <w:rsid w:val="003C4330"/>
    <w:rsid w:val="003D3949"/>
    <w:rsid w:val="003D706F"/>
    <w:rsid w:val="003E287C"/>
    <w:rsid w:val="003E3A7E"/>
    <w:rsid w:val="003E4A7E"/>
    <w:rsid w:val="003E4C21"/>
    <w:rsid w:val="003F2672"/>
    <w:rsid w:val="003F31EB"/>
    <w:rsid w:val="003F4CFA"/>
    <w:rsid w:val="003F4F1C"/>
    <w:rsid w:val="003F576B"/>
    <w:rsid w:val="0040178C"/>
    <w:rsid w:val="0040357E"/>
    <w:rsid w:val="004063AD"/>
    <w:rsid w:val="00410050"/>
    <w:rsid w:val="00411185"/>
    <w:rsid w:val="004132A5"/>
    <w:rsid w:val="004168BE"/>
    <w:rsid w:val="00420AC2"/>
    <w:rsid w:val="00422674"/>
    <w:rsid w:val="00422E15"/>
    <w:rsid w:val="0042554D"/>
    <w:rsid w:val="004268C8"/>
    <w:rsid w:val="0044020C"/>
    <w:rsid w:val="00441E96"/>
    <w:rsid w:val="0045054B"/>
    <w:rsid w:val="00455F6A"/>
    <w:rsid w:val="00460B59"/>
    <w:rsid w:val="0046374F"/>
    <w:rsid w:val="004652D4"/>
    <w:rsid w:val="00465AA2"/>
    <w:rsid w:val="004674AA"/>
    <w:rsid w:val="00470C23"/>
    <w:rsid w:val="004733E5"/>
    <w:rsid w:val="0047622F"/>
    <w:rsid w:val="00496506"/>
    <w:rsid w:val="004B2A76"/>
    <w:rsid w:val="004B4A1E"/>
    <w:rsid w:val="004B55C6"/>
    <w:rsid w:val="004B6C73"/>
    <w:rsid w:val="004C27E4"/>
    <w:rsid w:val="004D33A4"/>
    <w:rsid w:val="004E3C8D"/>
    <w:rsid w:val="004E6F2C"/>
    <w:rsid w:val="004F2502"/>
    <w:rsid w:val="004F4265"/>
    <w:rsid w:val="004F61BF"/>
    <w:rsid w:val="004F7319"/>
    <w:rsid w:val="005037EC"/>
    <w:rsid w:val="00515458"/>
    <w:rsid w:val="005215E1"/>
    <w:rsid w:val="00522B6F"/>
    <w:rsid w:val="005460DC"/>
    <w:rsid w:val="005461FF"/>
    <w:rsid w:val="00551DD6"/>
    <w:rsid w:val="00554AE8"/>
    <w:rsid w:val="00556EFC"/>
    <w:rsid w:val="00572AB8"/>
    <w:rsid w:val="00574AF9"/>
    <w:rsid w:val="005802D3"/>
    <w:rsid w:val="0058411B"/>
    <w:rsid w:val="0059078D"/>
    <w:rsid w:val="005908FA"/>
    <w:rsid w:val="005934F3"/>
    <w:rsid w:val="0059767D"/>
    <w:rsid w:val="005B24BF"/>
    <w:rsid w:val="005D2048"/>
    <w:rsid w:val="005E163B"/>
    <w:rsid w:val="005F3E6D"/>
    <w:rsid w:val="005F4E37"/>
    <w:rsid w:val="006065AA"/>
    <w:rsid w:val="00611A40"/>
    <w:rsid w:val="00612B4E"/>
    <w:rsid w:val="00614F80"/>
    <w:rsid w:val="00615D5B"/>
    <w:rsid w:val="006214EB"/>
    <w:rsid w:val="00621C90"/>
    <w:rsid w:val="00623EB5"/>
    <w:rsid w:val="00625757"/>
    <w:rsid w:val="00627E92"/>
    <w:rsid w:val="00645FE0"/>
    <w:rsid w:val="00655AEB"/>
    <w:rsid w:val="006709B1"/>
    <w:rsid w:val="0068117B"/>
    <w:rsid w:val="00690E18"/>
    <w:rsid w:val="00692B1C"/>
    <w:rsid w:val="00693A4B"/>
    <w:rsid w:val="006A06BA"/>
    <w:rsid w:val="006A0DBB"/>
    <w:rsid w:val="006A3846"/>
    <w:rsid w:val="006A7332"/>
    <w:rsid w:val="006B329C"/>
    <w:rsid w:val="006C71D7"/>
    <w:rsid w:val="006D077E"/>
    <w:rsid w:val="006E2ADD"/>
    <w:rsid w:val="006F0830"/>
    <w:rsid w:val="006F3B21"/>
    <w:rsid w:val="007007CA"/>
    <w:rsid w:val="00704EC7"/>
    <w:rsid w:val="00711356"/>
    <w:rsid w:val="00712CA8"/>
    <w:rsid w:val="0071434E"/>
    <w:rsid w:val="007152E0"/>
    <w:rsid w:val="00722FFC"/>
    <w:rsid w:val="007307BE"/>
    <w:rsid w:val="007401F5"/>
    <w:rsid w:val="00740AAE"/>
    <w:rsid w:val="00746C4B"/>
    <w:rsid w:val="0075786C"/>
    <w:rsid w:val="007838DD"/>
    <w:rsid w:val="0078723B"/>
    <w:rsid w:val="00790C2F"/>
    <w:rsid w:val="00795067"/>
    <w:rsid w:val="0079530C"/>
    <w:rsid w:val="00795D1C"/>
    <w:rsid w:val="00796E89"/>
    <w:rsid w:val="00797C78"/>
    <w:rsid w:val="007A2DE7"/>
    <w:rsid w:val="007A7FEB"/>
    <w:rsid w:val="007B52B1"/>
    <w:rsid w:val="007D28D6"/>
    <w:rsid w:val="007D66F4"/>
    <w:rsid w:val="007D69DB"/>
    <w:rsid w:val="007D7D89"/>
    <w:rsid w:val="007D7DBA"/>
    <w:rsid w:val="007E068B"/>
    <w:rsid w:val="007E1BB8"/>
    <w:rsid w:val="007E3350"/>
    <w:rsid w:val="007E47E2"/>
    <w:rsid w:val="00804C9C"/>
    <w:rsid w:val="00807A55"/>
    <w:rsid w:val="00810AB2"/>
    <w:rsid w:val="00813701"/>
    <w:rsid w:val="00816F18"/>
    <w:rsid w:val="00822CD7"/>
    <w:rsid w:val="00822D5F"/>
    <w:rsid w:val="008369B2"/>
    <w:rsid w:val="00840E3C"/>
    <w:rsid w:val="00842CBE"/>
    <w:rsid w:val="00842F00"/>
    <w:rsid w:val="00843FC8"/>
    <w:rsid w:val="008473E8"/>
    <w:rsid w:val="00850B6B"/>
    <w:rsid w:val="00851A93"/>
    <w:rsid w:val="00852A79"/>
    <w:rsid w:val="00861799"/>
    <w:rsid w:val="00867CCC"/>
    <w:rsid w:val="0087359D"/>
    <w:rsid w:val="008872CF"/>
    <w:rsid w:val="008A1606"/>
    <w:rsid w:val="008A3EAE"/>
    <w:rsid w:val="008B1A93"/>
    <w:rsid w:val="008B3D1C"/>
    <w:rsid w:val="008B5083"/>
    <w:rsid w:val="008C304E"/>
    <w:rsid w:val="008C6074"/>
    <w:rsid w:val="008D049F"/>
    <w:rsid w:val="008D522F"/>
    <w:rsid w:val="008D6A2E"/>
    <w:rsid w:val="008E0971"/>
    <w:rsid w:val="008E0DAA"/>
    <w:rsid w:val="008F10B9"/>
    <w:rsid w:val="00916D8D"/>
    <w:rsid w:val="0092309B"/>
    <w:rsid w:val="00924F6A"/>
    <w:rsid w:val="0092625F"/>
    <w:rsid w:val="00931339"/>
    <w:rsid w:val="0093362A"/>
    <w:rsid w:val="00935158"/>
    <w:rsid w:val="009414DD"/>
    <w:rsid w:val="00941EF3"/>
    <w:rsid w:val="00943547"/>
    <w:rsid w:val="00950EE7"/>
    <w:rsid w:val="00952B8C"/>
    <w:rsid w:val="00953DE5"/>
    <w:rsid w:val="0095454F"/>
    <w:rsid w:val="0095515A"/>
    <w:rsid w:val="009679B3"/>
    <w:rsid w:val="00977421"/>
    <w:rsid w:val="00983C83"/>
    <w:rsid w:val="00990C6C"/>
    <w:rsid w:val="009A35A1"/>
    <w:rsid w:val="009A4E73"/>
    <w:rsid w:val="009B4487"/>
    <w:rsid w:val="009B573B"/>
    <w:rsid w:val="009B755D"/>
    <w:rsid w:val="009C016A"/>
    <w:rsid w:val="009D4EB2"/>
    <w:rsid w:val="009D781D"/>
    <w:rsid w:val="009E32BE"/>
    <w:rsid w:val="009E3E51"/>
    <w:rsid w:val="009E63C8"/>
    <w:rsid w:val="009E659D"/>
    <w:rsid w:val="009E6A00"/>
    <w:rsid w:val="009F6ADA"/>
    <w:rsid w:val="009F7F96"/>
    <w:rsid w:val="00A07E87"/>
    <w:rsid w:val="00A156A0"/>
    <w:rsid w:val="00A25B6E"/>
    <w:rsid w:val="00A25D6A"/>
    <w:rsid w:val="00A25DBF"/>
    <w:rsid w:val="00A309BD"/>
    <w:rsid w:val="00A318AE"/>
    <w:rsid w:val="00A3669F"/>
    <w:rsid w:val="00A40108"/>
    <w:rsid w:val="00A4084F"/>
    <w:rsid w:val="00A53009"/>
    <w:rsid w:val="00A54226"/>
    <w:rsid w:val="00A56CCA"/>
    <w:rsid w:val="00A57598"/>
    <w:rsid w:val="00A7008F"/>
    <w:rsid w:val="00A72E12"/>
    <w:rsid w:val="00A72E54"/>
    <w:rsid w:val="00A822C2"/>
    <w:rsid w:val="00A872DD"/>
    <w:rsid w:val="00A972BA"/>
    <w:rsid w:val="00AA42D5"/>
    <w:rsid w:val="00AA4FD6"/>
    <w:rsid w:val="00AB7385"/>
    <w:rsid w:val="00AB73B7"/>
    <w:rsid w:val="00AB7BAC"/>
    <w:rsid w:val="00AC3E8E"/>
    <w:rsid w:val="00AC41FA"/>
    <w:rsid w:val="00AC5E61"/>
    <w:rsid w:val="00AC60E9"/>
    <w:rsid w:val="00AD20C3"/>
    <w:rsid w:val="00AE04CB"/>
    <w:rsid w:val="00AE7861"/>
    <w:rsid w:val="00AF00B6"/>
    <w:rsid w:val="00AF7C96"/>
    <w:rsid w:val="00B02501"/>
    <w:rsid w:val="00B03202"/>
    <w:rsid w:val="00B037E8"/>
    <w:rsid w:val="00B03F28"/>
    <w:rsid w:val="00B23EC2"/>
    <w:rsid w:val="00B24D2E"/>
    <w:rsid w:val="00B34155"/>
    <w:rsid w:val="00B36346"/>
    <w:rsid w:val="00B410A2"/>
    <w:rsid w:val="00B46372"/>
    <w:rsid w:val="00B47883"/>
    <w:rsid w:val="00B5152B"/>
    <w:rsid w:val="00B532B0"/>
    <w:rsid w:val="00B617C1"/>
    <w:rsid w:val="00B70D34"/>
    <w:rsid w:val="00B713A8"/>
    <w:rsid w:val="00B72502"/>
    <w:rsid w:val="00B82099"/>
    <w:rsid w:val="00B8674E"/>
    <w:rsid w:val="00B87BB2"/>
    <w:rsid w:val="00BA03F4"/>
    <w:rsid w:val="00BA44BB"/>
    <w:rsid w:val="00BA4BAC"/>
    <w:rsid w:val="00BC3D12"/>
    <w:rsid w:val="00BD209F"/>
    <w:rsid w:val="00BD2CE1"/>
    <w:rsid w:val="00BD5FBC"/>
    <w:rsid w:val="00BD7629"/>
    <w:rsid w:val="00BE7DDE"/>
    <w:rsid w:val="00BF59E3"/>
    <w:rsid w:val="00BF7303"/>
    <w:rsid w:val="00C003B2"/>
    <w:rsid w:val="00C01896"/>
    <w:rsid w:val="00C0381D"/>
    <w:rsid w:val="00C15817"/>
    <w:rsid w:val="00C3447B"/>
    <w:rsid w:val="00C466E4"/>
    <w:rsid w:val="00C57BF5"/>
    <w:rsid w:val="00C6131C"/>
    <w:rsid w:val="00C615E7"/>
    <w:rsid w:val="00C641D0"/>
    <w:rsid w:val="00C80E52"/>
    <w:rsid w:val="00C93DE0"/>
    <w:rsid w:val="00CA4F93"/>
    <w:rsid w:val="00CA5677"/>
    <w:rsid w:val="00CA599B"/>
    <w:rsid w:val="00CA59E2"/>
    <w:rsid w:val="00CB282D"/>
    <w:rsid w:val="00CB5435"/>
    <w:rsid w:val="00CB5702"/>
    <w:rsid w:val="00CB7E6E"/>
    <w:rsid w:val="00CC1A97"/>
    <w:rsid w:val="00CC2AC7"/>
    <w:rsid w:val="00CD055C"/>
    <w:rsid w:val="00CD16FD"/>
    <w:rsid w:val="00CD589C"/>
    <w:rsid w:val="00CD6E1F"/>
    <w:rsid w:val="00CD7A58"/>
    <w:rsid w:val="00CD7C93"/>
    <w:rsid w:val="00CF3D10"/>
    <w:rsid w:val="00CF3F3B"/>
    <w:rsid w:val="00CF5BD6"/>
    <w:rsid w:val="00CF787F"/>
    <w:rsid w:val="00D0385C"/>
    <w:rsid w:val="00D04F91"/>
    <w:rsid w:val="00D14AA2"/>
    <w:rsid w:val="00D1618A"/>
    <w:rsid w:val="00D16DC7"/>
    <w:rsid w:val="00D26E69"/>
    <w:rsid w:val="00D43CB7"/>
    <w:rsid w:val="00D51696"/>
    <w:rsid w:val="00D550DA"/>
    <w:rsid w:val="00D565A2"/>
    <w:rsid w:val="00D6378B"/>
    <w:rsid w:val="00D663EA"/>
    <w:rsid w:val="00D7554D"/>
    <w:rsid w:val="00D816AC"/>
    <w:rsid w:val="00D87923"/>
    <w:rsid w:val="00D90067"/>
    <w:rsid w:val="00D9205F"/>
    <w:rsid w:val="00D92729"/>
    <w:rsid w:val="00DA3EBD"/>
    <w:rsid w:val="00DA5A30"/>
    <w:rsid w:val="00DA6E5C"/>
    <w:rsid w:val="00DB5EED"/>
    <w:rsid w:val="00DC3A4E"/>
    <w:rsid w:val="00DC55CE"/>
    <w:rsid w:val="00DD1399"/>
    <w:rsid w:val="00DD14BA"/>
    <w:rsid w:val="00DD1895"/>
    <w:rsid w:val="00DD7715"/>
    <w:rsid w:val="00DE096C"/>
    <w:rsid w:val="00DE1347"/>
    <w:rsid w:val="00DE2CD5"/>
    <w:rsid w:val="00DE4252"/>
    <w:rsid w:val="00DE59C3"/>
    <w:rsid w:val="00DF16C8"/>
    <w:rsid w:val="00DF34E4"/>
    <w:rsid w:val="00E16DE7"/>
    <w:rsid w:val="00E20A77"/>
    <w:rsid w:val="00E2192B"/>
    <w:rsid w:val="00E24632"/>
    <w:rsid w:val="00E30FB5"/>
    <w:rsid w:val="00E310B8"/>
    <w:rsid w:val="00E3368E"/>
    <w:rsid w:val="00E41B67"/>
    <w:rsid w:val="00E47361"/>
    <w:rsid w:val="00E5128D"/>
    <w:rsid w:val="00E52148"/>
    <w:rsid w:val="00E549A2"/>
    <w:rsid w:val="00E56941"/>
    <w:rsid w:val="00E807A2"/>
    <w:rsid w:val="00E84ECC"/>
    <w:rsid w:val="00E852AA"/>
    <w:rsid w:val="00E86C87"/>
    <w:rsid w:val="00E91DCD"/>
    <w:rsid w:val="00E93EC5"/>
    <w:rsid w:val="00E9701B"/>
    <w:rsid w:val="00EA48AF"/>
    <w:rsid w:val="00EA55DA"/>
    <w:rsid w:val="00EB357F"/>
    <w:rsid w:val="00EB4441"/>
    <w:rsid w:val="00EB584F"/>
    <w:rsid w:val="00EC1E95"/>
    <w:rsid w:val="00ED24FA"/>
    <w:rsid w:val="00ED348D"/>
    <w:rsid w:val="00ED46C3"/>
    <w:rsid w:val="00ED7E61"/>
    <w:rsid w:val="00EE0350"/>
    <w:rsid w:val="00EE0822"/>
    <w:rsid w:val="00EE5362"/>
    <w:rsid w:val="00F008E2"/>
    <w:rsid w:val="00F03E85"/>
    <w:rsid w:val="00F05F34"/>
    <w:rsid w:val="00F16AD9"/>
    <w:rsid w:val="00F2194A"/>
    <w:rsid w:val="00F2560E"/>
    <w:rsid w:val="00F27685"/>
    <w:rsid w:val="00F308A9"/>
    <w:rsid w:val="00F34F8F"/>
    <w:rsid w:val="00F37163"/>
    <w:rsid w:val="00F45450"/>
    <w:rsid w:val="00F46A49"/>
    <w:rsid w:val="00F51F46"/>
    <w:rsid w:val="00F5598E"/>
    <w:rsid w:val="00F60741"/>
    <w:rsid w:val="00F66770"/>
    <w:rsid w:val="00F67D26"/>
    <w:rsid w:val="00F71F59"/>
    <w:rsid w:val="00F761C1"/>
    <w:rsid w:val="00F77FBB"/>
    <w:rsid w:val="00F826C5"/>
    <w:rsid w:val="00F82BB6"/>
    <w:rsid w:val="00F87150"/>
    <w:rsid w:val="00F95339"/>
    <w:rsid w:val="00F9696D"/>
    <w:rsid w:val="00F974DC"/>
    <w:rsid w:val="00FA43E2"/>
    <w:rsid w:val="00FA5D56"/>
    <w:rsid w:val="00FB731B"/>
    <w:rsid w:val="00FC093C"/>
    <w:rsid w:val="00FC5F47"/>
    <w:rsid w:val="00FD64E2"/>
    <w:rsid w:val="00FD7D49"/>
    <w:rsid w:val="00FE1B11"/>
    <w:rsid w:val="00FE609D"/>
    <w:rsid w:val="00FF251C"/>
    <w:rsid w:val="00FF6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7ABDEEC"/>
  <w15:chartTrackingRefBased/>
  <w15:docId w15:val="{74F8271A-1A9A-4246-B783-595E7AFD6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b-na18">
    <w:name w:val="tb-na18"/>
    <w:basedOn w:val="Normal"/>
    <w:rsid w:val="00FD7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roj-d">
    <w:name w:val="broj-d"/>
    <w:basedOn w:val="Normal"/>
    <w:rsid w:val="00FD7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-8">
    <w:name w:val="t-9-8"/>
    <w:basedOn w:val="Normal"/>
    <w:rsid w:val="00FD7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b-na16">
    <w:name w:val="tb-na16"/>
    <w:basedOn w:val="Normal"/>
    <w:rsid w:val="00FD7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2-9-fett-s">
    <w:name w:val="t-12-9-fett-s"/>
    <w:basedOn w:val="Normal"/>
    <w:rsid w:val="00FD7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1-9-sred">
    <w:name w:val="t-11-9-sred"/>
    <w:basedOn w:val="Normal"/>
    <w:rsid w:val="00FD7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clanak-">
    <w:name w:val="clanak-"/>
    <w:basedOn w:val="Normal"/>
    <w:rsid w:val="00FD7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clanak">
    <w:name w:val="clanak"/>
    <w:basedOn w:val="Normal"/>
    <w:rsid w:val="00FD7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klasa2">
    <w:name w:val="klasa2"/>
    <w:basedOn w:val="Normal"/>
    <w:rsid w:val="00FD7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-8-potpis">
    <w:name w:val="t-9-8-potpis"/>
    <w:basedOn w:val="Normal"/>
    <w:rsid w:val="00FD7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bold">
    <w:name w:val="bold"/>
    <w:basedOn w:val="DefaultParagraphFont"/>
    <w:rsid w:val="00FD7D49"/>
  </w:style>
  <w:style w:type="paragraph" w:customStyle="1" w:styleId="t-12-9-sred">
    <w:name w:val="t-12-9-sred"/>
    <w:basedOn w:val="Normal"/>
    <w:rsid w:val="00FD7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-8-bez-uvl">
    <w:name w:val="t-9-8-bez-uvl"/>
    <w:basedOn w:val="Normal"/>
    <w:rsid w:val="00FD7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9551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15A"/>
  </w:style>
  <w:style w:type="paragraph" w:styleId="Footer">
    <w:name w:val="footer"/>
    <w:basedOn w:val="Normal"/>
    <w:link w:val="FooterChar"/>
    <w:uiPriority w:val="99"/>
    <w:unhideWhenUsed/>
    <w:rsid w:val="009551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15A"/>
  </w:style>
  <w:style w:type="paragraph" w:styleId="BalloonText">
    <w:name w:val="Balloon Text"/>
    <w:basedOn w:val="Normal"/>
    <w:link w:val="BalloonTextChar"/>
    <w:uiPriority w:val="99"/>
    <w:semiHidden/>
    <w:unhideWhenUsed/>
    <w:rsid w:val="009551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515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F46A4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26E6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26E6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26E6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26E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26E6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361C92"/>
    <w:pPr>
      <w:spacing w:after="0" w:line="240" w:lineRule="auto"/>
    </w:pPr>
  </w:style>
  <w:style w:type="table" w:styleId="TableGrid">
    <w:name w:val="Table Grid"/>
    <w:basedOn w:val="TableNormal"/>
    <w:rsid w:val="00CC1A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rsid w:val="00056B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37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0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8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93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7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13BE0D-60BF-41E5-A334-80A45471DE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9</Pages>
  <Words>2110</Words>
  <Characters>12031</Characters>
  <Application>Microsoft Office Word</Application>
  <DocSecurity>0</DocSecurity>
  <Lines>100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VRH</Company>
  <LinksUpToDate>false</LinksUpToDate>
  <CharactersWithSpaces>14113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Tomislav Leko</dc:creator>
  <cp:keywords/>
  <dc:description/>
  <cp:lastModifiedBy>Marija Pišonić</cp:lastModifiedBy>
  <cp:revision>8</cp:revision>
  <cp:lastPrinted>2025-01-15T17:02:00Z</cp:lastPrinted>
  <dcterms:created xsi:type="dcterms:W3CDTF">2025-01-15T20:01:00Z</dcterms:created>
  <dcterms:modified xsi:type="dcterms:W3CDTF">2025-01-16T10:14:00Z</dcterms:modified>
</cp:coreProperties>
</file>