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4C3211" w14:textId="77777777" w:rsidR="00F214C7" w:rsidRDefault="00F214C7" w:rsidP="009063D7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AFAFAD9" wp14:editId="19764295">
            <wp:extent cx="505460" cy="685800"/>
            <wp:effectExtent l="0" t="0" r="8890" b="0"/>
            <wp:docPr id="832434349" name="Slika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2434349" name="Slika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29A5F8" w14:textId="77777777" w:rsidR="00F214C7" w:rsidRDefault="00F214C7" w:rsidP="009063D7">
      <w:pPr>
        <w:spacing w:before="60" w:after="1680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75D0F53B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C5CC5FA" w14:textId="43781BA8" w:rsidR="00F214C7" w:rsidRDefault="00F214C7" w:rsidP="009063D7">
      <w:pPr>
        <w:spacing w:after="2400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23537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16. </w:t>
      </w:r>
      <w:r w:rsidR="000A3131">
        <w:rPr>
          <w:rFonts w:ascii="Times New Roman" w:eastAsia="Times New Roman" w:hAnsi="Times New Roman" w:cs="Times New Roman"/>
          <w:sz w:val="24"/>
          <w:szCs w:val="24"/>
          <w:lang w:eastAsia="hr-HR"/>
        </w:rPr>
        <w:t>siječ</w:t>
      </w:r>
      <w:r w:rsidR="00EE4522">
        <w:rPr>
          <w:rFonts w:ascii="Times New Roman" w:eastAsia="Times New Roman" w:hAnsi="Times New Roman" w:cs="Times New Roman"/>
          <w:sz w:val="24"/>
          <w:szCs w:val="24"/>
          <w:lang w:eastAsia="hr-HR"/>
        </w:rPr>
        <w:t>nja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0A3131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E23F73D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4D0BCE6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F214C7"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F214C7" w14:paraId="25492325" w14:textId="77777777" w:rsidTr="00F214C7">
        <w:tc>
          <w:tcPr>
            <w:tcW w:w="1951" w:type="dxa"/>
            <w:hideMark/>
          </w:tcPr>
          <w:p w14:paraId="56EB7FF2" w14:textId="77777777" w:rsidR="00F214C7" w:rsidRDefault="00F214C7" w:rsidP="009063D7">
            <w:pPr>
              <w:spacing w:after="0"/>
              <w:jc w:val="right"/>
              <w:rPr>
                <w:sz w:val="24"/>
                <w:szCs w:val="24"/>
                <w:lang w:eastAsia="hr-HR"/>
              </w:rPr>
            </w:pPr>
            <w:r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23985031" w14:textId="77777777" w:rsidR="00F214C7" w:rsidRDefault="00F214C7" w:rsidP="009063D7">
            <w:pPr>
              <w:spacing w:after="0"/>
              <w:rPr>
                <w:sz w:val="24"/>
                <w:szCs w:val="24"/>
                <w:lang w:eastAsia="hr-HR"/>
              </w:rPr>
            </w:pPr>
            <w:r>
              <w:rPr>
                <w:sz w:val="24"/>
                <w:szCs w:val="24"/>
                <w:lang w:eastAsia="hr-HR"/>
              </w:rPr>
              <w:t>Ministarstvo rada, mirovinskoga sustava, obitelji i socijalne politike</w:t>
            </w:r>
          </w:p>
        </w:tc>
      </w:tr>
    </w:tbl>
    <w:p w14:paraId="01D616E4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0D38D125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F214C7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8"/>
        <w:gridCol w:w="7134"/>
      </w:tblGrid>
      <w:tr w:rsidR="00F214C7" w14:paraId="58B7E732" w14:textId="77777777" w:rsidTr="00F214C7">
        <w:tc>
          <w:tcPr>
            <w:tcW w:w="1951" w:type="dxa"/>
            <w:hideMark/>
          </w:tcPr>
          <w:p w14:paraId="57BC2147" w14:textId="77777777" w:rsidR="00F214C7" w:rsidRDefault="00F214C7" w:rsidP="009063D7">
            <w:pPr>
              <w:spacing w:after="0"/>
              <w:jc w:val="right"/>
              <w:rPr>
                <w:sz w:val="24"/>
                <w:szCs w:val="24"/>
                <w:lang w:eastAsia="hr-HR"/>
              </w:rPr>
            </w:pPr>
            <w:r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67559166" w14:textId="456A9D7B" w:rsidR="00F214C7" w:rsidRDefault="00F214C7" w:rsidP="00235372">
            <w:pPr>
              <w:spacing w:after="0"/>
              <w:jc w:val="both"/>
              <w:rPr>
                <w:sz w:val="24"/>
                <w:szCs w:val="24"/>
                <w:lang w:eastAsia="hr-HR"/>
              </w:rPr>
            </w:pPr>
            <w:r>
              <w:rPr>
                <w:snapToGrid w:val="0"/>
                <w:sz w:val="24"/>
                <w:szCs w:val="24"/>
                <w:lang w:eastAsia="hr-HR"/>
              </w:rPr>
              <w:t xml:space="preserve">Prijedlog </w:t>
            </w:r>
            <w:r w:rsidR="0007089F">
              <w:rPr>
                <w:snapToGrid w:val="0"/>
                <w:sz w:val="24"/>
                <w:szCs w:val="24"/>
                <w:lang w:eastAsia="hr-HR"/>
              </w:rPr>
              <w:t>za</w:t>
            </w:r>
            <w:r>
              <w:rPr>
                <w:snapToGrid w:val="0"/>
                <w:sz w:val="24"/>
                <w:szCs w:val="24"/>
                <w:lang w:eastAsia="hr-HR"/>
              </w:rPr>
              <w:t xml:space="preserve"> prihvaćanj</w:t>
            </w:r>
            <w:r w:rsidR="0007089F">
              <w:rPr>
                <w:snapToGrid w:val="0"/>
                <w:sz w:val="24"/>
                <w:szCs w:val="24"/>
                <w:lang w:eastAsia="hr-HR"/>
              </w:rPr>
              <w:t>e</w:t>
            </w:r>
            <w:r>
              <w:rPr>
                <w:snapToGrid w:val="0"/>
                <w:sz w:val="24"/>
                <w:szCs w:val="24"/>
                <w:lang w:eastAsia="hr-HR"/>
              </w:rPr>
              <w:t xml:space="preserve"> pokroviteljstva</w:t>
            </w:r>
            <w:r w:rsidR="00235372">
              <w:t xml:space="preserve"> </w:t>
            </w:r>
            <w:r w:rsidR="00235372" w:rsidRPr="00235372">
              <w:rPr>
                <w:snapToGrid w:val="0"/>
                <w:sz w:val="24"/>
                <w:szCs w:val="24"/>
                <w:lang w:eastAsia="hr-HR"/>
              </w:rPr>
              <w:t>Vlade Republike Hrvatske nad</w:t>
            </w:r>
            <w:r>
              <w:rPr>
                <w:snapToGrid w:val="0"/>
                <w:sz w:val="24"/>
                <w:szCs w:val="24"/>
                <w:lang w:eastAsia="hr-HR"/>
              </w:rPr>
              <w:t xml:space="preserve"> </w:t>
            </w:r>
            <w:r w:rsidR="0014435D">
              <w:rPr>
                <w:snapToGrid w:val="0"/>
                <w:sz w:val="24"/>
                <w:szCs w:val="24"/>
                <w:lang w:eastAsia="hr-HR"/>
              </w:rPr>
              <w:t>3</w:t>
            </w:r>
            <w:r w:rsidR="0007089F">
              <w:rPr>
                <w:snapToGrid w:val="0"/>
                <w:sz w:val="24"/>
                <w:szCs w:val="24"/>
                <w:lang w:eastAsia="hr-HR"/>
              </w:rPr>
              <w:t>. konferencijom Interdisciplinarnost kao resurs</w:t>
            </w:r>
            <w:r w:rsidR="00235372">
              <w:rPr>
                <w:snapToGrid w:val="0"/>
                <w:sz w:val="24"/>
                <w:szCs w:val="24"/>
                <w:lang w:eastAsia="hr-HR"/>
              </w:rPr>
              <w:t>:</w:t>
            </w:r>
            <w:r w:rsidR="0007089F">
              <w:rPr>
                <w:snapToGrid w:val="0"/>
                <w:sz w:val="24"/>
                <w:szCs w:val="24"/>
                <w:lang w:eastAsia="hr-HR"/>
              </w:rPr>
              <w:t xml:space="preserve"> </w:t>
            </w:r>
            <w:r w:rsidR="00235372">
              <w:rPr>
                <w:snapToGrid w:val="0"/>
                <w:sz w:val="24"/>
                <w:szCs w:val="24"/>
                <w:lang w:eastAsia="hr-HR"/>
              </w:rPr>
              <w:t>Z</w:t>
            </w:r>
            <w:r w:rsidR="00360521" w:rsidRPr="00360521">
              <w:rPr>
                <w:snapToGrid w:val="0"/>
                <w:sz w:val="24"/>
                <w:szCs w:val="24"/>
                <w:lang w:eastAsia="hr-HR"/>
              </w:rPr>
              <w:t xml:space="preserve">ajednica, obitelj, roditelj, dijete i profesionalno pomaganje </w:t>
            </w:r>
          </w:p>
        </w:tc>
      </w:tr>
    </w:tbl>
    <w:p w14:paraId="222D4DA5" w14:textId="77777777" w:rsidR="00F214C7" w:rsidRDefault="00F214C7" w:rsidP="009063D7">
      <w:pPr>
        <w:tabs>
          <w:tab w:val="left" w:pos="1843"/>
        </w:tabs>
        <w:spacing w:after="0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3F087CAC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A3A222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78FCF69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14DFE9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DED5B9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B9D926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CC5075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E37878D" w14:textId="77777777" w:rsidR="00F214C7" w:rsidRDefault="00F214C7" w:rsidP="009063D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F214C7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</w:p>
    <w:p w14:paraId="0357E70C" w14:textId="77777777" w:rsidR="00F214C7" w:rsidRDefault="00F214C7" w:rsidP="0023537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Prijedlog</w:t>
      </w:r>
    </w:p>
    <w:p w14:paraId="5E475B06" w14:textId="77777777" w:rsidR="00F214C7" w:rsidRDefault="00F214C7" w:rsidP="0023537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27BE0B3" w14:textId="77777777" w:rsidR="00F214C7" w:rsidRDefault="00F214C7" w:rsidP="0023537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56825F8" w14:textId="77777777" w:rsidR="00F214C7" w:rsidRDefault="00F214C7" w:rsidP="0023537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7856725" w14:textId="77777777" w:rsidR="00F214C7" w:rsidRDefault="00F214C7" w:rsidP="0023537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3D2DE4B" w14:textId="77777777" w:rsidR="00F214C7" w:rsidRDefault="00F214C7" w:rsidP="0023537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A6B3A5" w14:textId="70360443" w:rsidR="00F214C7" w:rsidRDefault="00F214C7" w:rsidP="00235372">
      <w:pPr>
        <w:pStyle w:val="NoSpacing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temelju članka 31.</w:t>
      </w:r>
      <w:r w:rsidR="002353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stavka 3. Zakona o Vladi Republike Hrvatske („Narodne novine“, br. 150/11., 119/14., 93/16., 116/18.</w:t>
      </w:r>
      <w:r w:rsidR="00C5679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80/22.</w:t>
      </w:r>
      <w:r w:rsidR="00C5679E">
        <w:rPr>
          <w:rFonts w:ascii="Times New Roman" w:hAnsi="Times New Roman" w:cs="Times New Roman"/>
          <w:sz w:val="24"/>
          <w:szCs w:val="24"/>
        </w:rPr>
        <w:t xml:space="preserve"> i 78/24.</w:t>
      </w:r>
      <w:r>
        <w:rPr>
          <w:rFonts w:ascii="Times New Roman" w:hAnsi="Times New Roman" w:cs="Times New Roman"/>
          <w:sz w:val="24"/>
          <w:szCs w:val="24"/>
        </w:rPr>
        <w:t>) i točaka II. i III. Odluke o kriterijima i postupku za prihvaćanje pokroviteljstva Vlade Republike Hrvatske („Narodne novine“, broj 44/16.), Vlada Republike Hrvatske je na sjednici održanoj _____________ 202</w:t>
      </w:r>
      <w:r w:rsidR="00B117E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donijela</w:t>
      </w:r>
    </w:p>
    <w:p w14:paraId="054696F7" w14:textId="77777777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1A22EE" w14:textId="77777777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BAA37C" w14:textId="77777777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41E872A" w14:textId="77777777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2344A89" w14:textId="77777777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 A K L J U Č A K</w:t>
      </w:r>
    </w:p>
    <w:p w14:paraId="7263D6FF" w14:textId="634E7074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33D048E" w14:textId="77777777" w:rsidR="00235372" w:rsidRDefault="00235372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B3BE1F4" w14:textId="77777777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584E71" w14:textId="77777777" w:rsidR="00F214C7" w:rsidRDefault="00F214C7" w:rsidP="00235372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C6282F" w14:textId="1E4899D1" w:rsidR="00F214C7" w:rsidRPr="00F214C7" w:rsidRDefault="00F214C7" w:rsidP="0023537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1.</w:t>
      </w:r>
      <w:r>
        <w:rPr>
          <w:rFonts w:ascii="Times New Roman" w:hAnsi="Times New Roman" w:cs="Times New Roman"/>
          <w:sz w:val="24"/>
          <w:szCs w:val="24"/>
        </w:rPr>
        <w:tab/>
      </w:r>
      <w:r w:rsidRPr="00F214C7">
        <w:rPr>
          <w:rFonts w:ascii="Times New Roman" w:hAnsi="Times New Roman" w:cs="Times New Roman"/>
          <w:sz w:val="24"/>
          <w:szCs w:val="24"/>
        </w:rPr>
        <w:t xml:space="preserve">Vlada Republike Hrvatske prihvaća pokroviteljstvo nad </w:t>
      </w:r>
      <w:r w:rsidR="00B117E0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>3</w:t>
      </w:r>
      <w:r w:rsidR="0007089F" w:rsidRPr="0007089F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>. konferencijom Interdisciplinarnost kao resurs</w:t>
      </w:r>
      <w:r w:rsidR="00235372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>:</w:t>
      </w:r>
      <w:r w:rsidR="0007089F" w:rsidRPr="0007089F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  <w:r w:rsidR="00235372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>Z</w:t>
      </w:r>
      <w:r w:rsidR="00B117E0" w:rsidRPr="00B117E0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>ajednica, obitelj, roditelj, dijete i profesionalno pomaganje</w:t>
      </w:r>
      <w:r w:rsidR="0007089F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>,</w:t>
      </w:r>
      <w:r w:rsidR="0007089F" w:rsidRPr="0007089F">
        <w:rPr>
          <w:rFonts w:ascii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  <w:r w:rsidRPr="00F214C7">
        <w:rPr>
          <w:rFonts w:ascii="Times New Roman" w:hAnsi="Times New Roman" w:cs="Times New Roman"/>
          <w:sz w:val="24"/>
          <w:szCs w:val="24"/>
        </w:rPr>
        <w:t xml:space="preserve">sukladno zamolbi </w:t>
      </w:r>
      <w:r w:rsidR="0007089F">
        <w:rPr>
          <w:rFonts w:ascii="Times New Roman" w:hAnsi="Times New Roman" w:cs="Times New Roman"/>
          <w:sz w:val="24"/>
          <w:szCs w:val="24"/>
        </w:rPr>
        <w:t>Koordinacij</w:t>
      </w:r>
      <w:r w:rsidR="00F73F05">
        <w:rPr>
          <w:rFonts w:ascii="Times New Roman" w:hAnsi="Times New Roman" w:cs="Times New Roman"/>
          <w:sz w:val="24"/>
          <w:szCs w:val="24"/>
        </w:rPr>
        <w:t>e</w:t>
      </w:r>
      <w:r w:rsidR="0007089F">
        <w:rPr>
          <w:rFonts w:ascii="Times New Roman" w:hAnsi="Times New Roman" w:cs="Times New Roman"/>
          <w:sz w:val="24"/>
          <w:szCs w:val="24"/>
        </w:rPr>
        <w:t xml:space="preserve"> komora u sustavu socijalne skrbi</w:t>
      </w:r>
      <w:r w:rsidR="007A5C57">
        <w:rPr>
          <w:rFonts w:ascii="Times New Roman" w:hAnsi="Times New Roman" w:cs="Times New Roman"/>
          <w:sz w:val="24"/>
          <w:szCs w:val="24"/>
        </w:rPr>
        <w:t xml:space="preserve"> (KOKOSS)</w:t>
      </w:r>
      <w:r w:rsidR="0007089F">
        <w:rPr>
          <w:rFonts w:ascii="Times New Roman" w:hAnsi="Times New Roman" w:cs="Times New Roman"/>
          <w:sz w:val="24"/>
          <w:szCs w:val="24"/>
        </w:rPr>
        <w:t>.</w:t>
      </w:r>
    </w:p>
    <w:p w14:paraId="26005277" w14:textId="77777777" w:rsidR="00F214C7" w:rsidRDefault="00F214C7" w:rsidP="0023537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75686C54" w14:textId="77777777" w:rsidR="00F214C7" w:rsidRDefault="00F214C7" w:rsidP="00235372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</w:t>
      </w:r>
      <w:r>
        <w:rPr>
          <w:rFonts w:ascii="Times New Roman" w:hAnsi="Times New Roman" w:cs="Times New Roman"/>
          <w:sz w:val="24"/>
          <w:szCs w:val="24"/>
        </w:rPr>
        <w:tab/>
        <w:t>Prihvaćanjem pokroviteljstva Vlada Republike Hrvatske ne preuzima nikakve financijske obveze.</w:t>
      </w:r>
    </w:p>
    <w:p w14:paraId="4210CF32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E99499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0F6667C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7C65FA9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</w:t>
      </w:r>
    </w:p>
    <w:p w14:paraId="1050D494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07F7E0C0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B75D4F4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</w:t>
      </w:r>
    </w:p>
    <w:p w14:paraId="02777F1E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5459A5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7FFEE2D" w14:textId="77777777" w:rsidR="00F214C7" w:rsidRDefault="00F214C7" w:rsidP="0023537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0612005" w14:textId="77777777" w:rsidR="00F214C7" w:rsidRDefault="00F214C7" w:rsidP="00235372">
      <w:pPr>
        <w:pStyle w:val="NoSpacing"/>
        <w:tabs>
          <w:tab w:val="center" w:pos="68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PREDSJEDNIK</w:t>
      </w:r>
    </w:p>
    <w:p w14:paraId="09163A55" w14:textId="77777777" w:rsidR="00F214C7" w:rsidRDefault="00F214C7" w:rsidP="00235372">
      <w:pPr>
        <w:pStyle w:val="NoSpacing"/>
        <w:tabs>
          <w:tab w:val="center" w:pos="680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34C8928A" w14:textId="77777777" w:rsidR="00F214C7" w:rsidRDefault="00F214C7" w:rsidP="00235372">
      <w:pPr>
        <w:pStyle w:val="NoSpacing"/>
        <w:tabs>
          <w:tab w:val="center" w:pos="680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0DAA92CD" w14:textId="77777777" w:rsidR="00F214C7" w:rsidRDefault="00F214C7" w:rsidP="00235372">
      <w:pPr>
        <w:pStyle w:val="NoSpacing"/>
        <w:tabs>
          <w:tab w:val="center" w:pos="68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mr. </w:t>
      </w:r>
      <w:proofErr w:type="spellStart"/>
      <w:r>
        <w:rPr>
          <w:rFonts w:ascii="Times New Roman" w:hAnsi="Times New Roman" w:cs="Times New Roman"/>
          <w:sz w:val="24"/>
          <w:szCs w:val="24"/>
        </w:rPr>
        <w:t>sc</w:t>
      </w:r>
      <w:proofErr w:type="spellEnd"/>
      <w:r>
        <w:rPr>
          <w:rFonts w:ascii="Times New Roman" w:hAnsi="Times New Roman" w:cs="Times New Roman"/>
          <w:sz w:val="24"/>
          <w:szCs w:val="24"/>
        </w:rPr>
        <w:t>. Andrej Plenković</w:t>
      </w:r>
    </w:p>
    <w:p w14:paraId="63CE6DB4" w14:textId="77777777" w:rsidR="00F214C7" w:rsidRDefault="00F214C7" w:rsidP="002353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1538B2E" w14:textId="77777777" w:rsidR="00F214C7" w:rsidRDefault="00F214C7" w:rsidP="002353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O B R A Z L O Ž E N J E</w:t>
      </w:r>
    </w:p>
    <w:p w14:paraId="7D0F0FB1" w14:textId="77777777" w:rsidR="00F214C7" w:rsidRDefault="00F214C7" w:rsidP="00235372">
      <w:pPr>
        <w:pStyle w:val="t-9-8"/>
        <w:spacing w:before="0" w:beforeAutospacing="0" w:after="0" w:afterAutospacing="0"/>
        <w:jc w:val="both"/>
        <w:rPr>
          <w:color w:val="000000"/>
        </w:rPr>
      </w:pPr>
    </w:p>
    <w:p w14:paraId="45D9EB0B" w14:textId="77777777" w:rsidR="00F214C7" w:rsidRDefault="00F214C7" w:rsidP="00235372">
      <w:pPr>
        <w:pStyle w:val="t-9-8"/>
        <w:spacing w:before="0" w:beforeAutospacing="0" w:after="0" w:afterAutospacing="0"/>
        <w:jc w:val="both"/>
        <w:rPr>
          <w:color w:val="000000"/>
        </w:rPr>
      </w:pPr>
    </w:p>
    <w:p w14:paraId="28F059CC" w14:textId="6B7AD134" w:rsidR="0007089F" w:rsidRPr="00611AF6" w:rsidRDefault="0007089F" w:rsidP="002353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Koordinacija komora u </w:t>
      </w:r>
      <w:r w:rsidR="00611AF6">
        <w:rPr>
          <w:rFonts w:ascii="Times New Roman" w:hAnsi="Times New Roman" w:cs="Times New Roman"/>
          <w:sz w:val="24"/>
          <w:szCs w:val="24"/>
        </w:rPr>
        <w:t xml:space="preserve">sustavu </w:t>
      </w:r>
      <w:r>
        <w:rPr>
          <w:rFonts w:ascii="Times New Roman" w:hAnsi="Times New Roman" w:cs="Times New Roman"/>
          <w:sz w:val="24"/>
          <w:szCs w:val="24"/>
        </w:rPr>
        <w:t>socijaln</w:t>
      </w:r>
      <w:r w:rsidR="00611AF6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skrbi (KOKOSS) uputila je </w:t>
      </w:r>
      <w:r w:rsidR="00721CF2">
        <w:rPr>
          <w:rFonts w:ascii="Times New Roman" w:hAnsi="Times New Roman" w:cs="Times New Roman"/>
          <w:sz w:val="24"/>
          <w:szCs w:val="24"/>
        </w:rPr>
        <w:t xml:space="preserve">4. prosinca 2024. </w:t>
      </w:r>
      <w:r w:rsidRPr="007241C9">
        <w:rPr>
          <w:rFonts w:ascii="Times New Roman" w:hAnsi="Times New Roman" w:cs="Times New Roman"/>
          <w:sz w:val="24"/>
          <w:szCs w:val="24"/>
        </w:rPr>
        <w:t>zamolbu da Vlada R</w:t>
      </w:r>
      <w:r w:rsidR="00611AF6">
        <w:rPr>
          <w:rFonts w:ascii="Times New Roman" w:hAnsi="Times New Roman" w:cs="Times New Roman"/>
          <w:sz w:val="24"/>
          <w:szCs w:val="24"/>
        </w:rPr>
        <w:t xml:space="preserve">epublike </w:t>
      </w:r>
      <w:r w:rsidRPr="007241C9">
        <w:rPr>
          <w:rFonts w:ascii="Times New Roman" w:hAnsi="Times New Roman" w:cs="Times New Roman"/>
          <w:sz w:val="24"/>
          <w:szCs w:val="24"/>
        </w:rPr>
        <w:t>H</w:t>
      </w:r>
      <w:r w:rsidR="00611AF6">
        <w:rPr>
          <w:rFonts w:ascii="Times New Roman" w:hAnsi="Times New Roman" w:cs="Times New Roman"/>
          <w:sz w:val="24"/>
          <w:szCs w:val="24"/>
        </w:rPr>
        <w:t>rvatske</w:t>
      </w:r>
      <w:r w:rsidRPr="007241C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preuzme</w:t>
      </w:r>
      <w:r w:rsidRPr="007241C9">
        <w:rPr>
          <w:rFonts w:ascii="Times New Roman" w:hAnsi="Times New Roman" w:cs="Times New Roman"/>
          <w:sz w:val="24"/>
          <w:szCs w:val="24"/>
        </w:rPr>
        <w:t xml:space="preserve"> pokroviteljstvo </w:t>
      </w:r>
      <w:r>
        <w:rPr>
          <w:rFonts w:ascii="Times New Roman" w:hAnsi="Times New Roman" w:cs="Times New Roman"/>
          <w:sz w:val="24"/>
          <w:szCs w:val="24"/>
        </w:rPr>
        <w:t xml:space="preserve">nad </w:t>
      </w:r>
      <w:r w:rsidR="00266FF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611AF6">
        <w:rPr>
          <w:rFonts w:ascii="Times New Roman" w:hAnsi="Times New Roman" w:cs="Times New Roman"/>
          <w:sz w:val="24"/>
          <w:szCs w:val="24"/>
        </w:rPr>
        <w:t xml:space="preserve">konferencijom </w:t>
      </w:r>
      <w:r w:rsidRPr="00611AF6">
        <w:rPr>
          <w:rFonts w:ascii="Times New Roman" w:hAnsi="Times New Roman" w:cs="Times New Roman"/>
          <w:iCs/>
          <w:sz w:val="24"/>
          <w:szCs w:val="24"/>
        </w:rPr>
        <w:t>Interdisciplinarnost kao resurs</w:t>
      </w:r>
      <w:r w:rsidR="00611AF6">
        <w:rPr>
          <w:rFonts w:ascii="Times New Roman" w:hAnsi="Times New Roman" w:cs="Times New Roman"/>
          <w:iCs/>
          <w:sz w:val="24"/>
          <w:szCs w:val="24"/>
        </w:rPr>
        <w:t>:</w:t>
      </w:r>
      <w:r w:rsidRPr="00611AF6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611AF6">
        <w:rPr>
          <w:rFonts w:ascii="Times New Roman" w:hAnsi="Times New Roman" w:cs="Times New Roman"/>
          <w:iCs/>
          <w:sz w:val="24"/>
          <w:szCs w:val="24"/>
        </w:rPr>
        <w:t>Z</w:t>
      </w:r>
      <w:r w:rsidR="00266FF8" w:rsidRPr="00611AF6">
        <w:rPr>
          <w:rFonts w:ascii="Times New Roman" w:hAnsi="Times New Roman" w:cs="Times New Roman"/>
          <w:iCs/>
          <w:sz w:val="24"/>
          <w:szCs w:val="24"/>
        </w:rPr>
        <w:t>ajednica, obitelj, roditelj, dijete i profesionalno pomaganje</w:t>
      </w:r>
      <w:r w:rsidRPr="00611AF6">
        <w:rPr>
          <w:rFonts w:ascii="Times New Roman" w:hAnsi="Times New Roman" w:cs="Times New Roman"/>
          <w:sz w:val="24"/>
          <w:szCs w:val="24"/>
        </w:rPr>
        <w:t xml:space="preserve">, koja će se održati od </w:t>
      </w:r>
      <w:r w:rsidR="00266FF8" w:rsidRPr="00611AF6">
        <w:rPr>
          <w:rFonts w:ascii="Times New Roman" w:hAnsi="Times New Roman" w:cs="Times New Roman"/>
          <w:sz w:val="24"/>
          <w:szCs w:val="24"/>
        </w:rPr>
        <w:t>23. do 26. travnja 2025</w:t>
      </w:r>
      <w:r w:rsidRPr="00611AF6">
        <w:rPr>
          <w:rFonts w:ascii="Times New Roman" w:hAnsi="Times New Roman" w:cs="Times New Roman"/>
          <w:sz w:val="24"/>
          <w:szCs w:val="24"/>
        </w:rPr>
        <w:t xml:space="preserve">. godine u </w:t>
      </w:r>
      <w:r w:rsidR="00266FF8" w:rsidRPr="00611AF6">
        <w:rPr>
          <w:rFonts w:ascii="Times New Roman" w:hAnsi="Times New Roman" w:cs="Times New Roman"/>
          <w:sz w:val="24"/>
          <w:szCs w:val="24"/>
        </w:rPr>
        <w:t>Bolu na Braču</w:t>
      </w:r>
      <w:r w:rsidRPr="00611AF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2CE8C7C" w14:textId="77777777" w:rsidR="0007089F" w:rsidRDefault="0007089F" w:rsidP="00235372">
      <w:pPr>
        <w:pStyle w:val="t-9-8"/>
        <w:spacing w:before="0" w:beforeAutospacing="0" w:after="0" w:afterAutospacing="0"/>
        <w:jc w:val="both"/>
        <w:rPr>
          <w:color w:val="000000"/>
        </w:rPr>
      </w:pPr>
    </w:p>
    <w:p w14:paraId="4ACB6262" w14:textId="5D46F722" w:rsidR="0007089F" w:rsidRDefault="0007089F" w:rsidP="00235372">
      <w:pPr>
        <w:pStyle w:val="t-9-8"/>
        <w:spacing w:before="0" w:beforeAutospacing="0" w:after="0" w:afterAutospacing="0"/>
        <w:jc w:val="both"/>
      </w:pPr>
      <w:r>
        <w:t xml:space="preserve">Konferenciju </w:t>
      </w:r>
      <w:r w:rsidR="00266FF8">
        <w:t xml:space="preserve">po treći put </w:t>
      </w:r>
      <w:r>
        <w:t>zajednički organizira pet strukovnih komora u sustavu socijalne skrbi</w:t>
      </w:r>
      <w:r w:rsidR="00B03F21">
        <w:t xml:space="preserve">: </w:t>
      </w:r>
      <w:r w:rsidR="00CE5F5C">
        <w:t xml:space="preserve">Hrvatska komora edukacijskih </w:t>
      </w:r>
      <w:proofErr w:type="spellStart"/>
      <w:r w:rsidR="00CE5F5C">
        <w:t>rehabilitatora</w:t>
      </w:r>
      <w:proofErr w:type="spellEnd"/>
      <w:r w:rsidR="00CE5F5C">
        <w:t>, Hrvatska psihološka komora, Hrvatska komora psihoterapeuta, Hrvatska komora socijalnih pedagoga i Hrvatska komora socijalnih radnika,</w:t>
      </w:r>
      <w:r>
        <w:t xml:space="preserve"> koje broje gotovo </w:t>
      </w:r>
      <w:r w:rsidR="00B03F21">
        <w:t>osam</w:t>
      </w:r>
      <w:r>
        <w:t xml:space="preserve"> tisuća stručnjaka iz reguliranih profesija koje su od posebnog interesa za Republiku Hrvatsku</w:t>
      </w:r>
      <w:r w:rsidR="00CE5F5C">
        <w:t xml:space="preserve">. </w:t>
      </w:r>
      <w:r w:rsidR="00E3701A">
        <w:t>Kao i prethodnih godina, c</w:t>
      </w:r>
      <w:r>
        <w:t xml:space="preserve">ilj konferencije je potaknuti </w:t>
      </w:r>
      <w:r w:rsidR="00487FCE">
        <w:t xml:space="preserve">razmjenu dobrih profesionalnih praksi, </w:t>
      </w:r>
      <w:r w:rsidR="002E0C27">
        <w:t>interdi</w:t>
      </w:r>
      <w:r w:rsidR="0060331B">
        <w:t>s</w:t>
      </w:r>
      <w:r w:rsidR="002E0C27">
        <w:t xml:space="preserve">ciplinarnost različitih profesija te </w:t>
      </w:r>
      <w:r>
        <w:t xml:space="preserve">promišljanja o međusobnoj suradnji kao resursu u svakodnevnom radu. </w:t>
      </w:r>
      <w:r w:rsidR="007C57C8">
        <w:t xml:space="preserve">Ovogodišnja konferencija naglasak stavlja na temu roditeljstva </w:t>
      </w:r>
      <w:r w:rsidR="003509D3">
        <w:t xml:space="preserve">i različite zadatke i izazove </w:t>
      </w:r>
      <w:r w:rsidR="001757E4">
        <w:t>na cjeloživotnom putu na kojem obite</w:t>
      </w:r>
      <w:r w:rsidR="00A856FA">
        <w:t>l</w:t>
      </w:r>
      <w:r w:rsidR="001757E4">
        <w:t>ji, djeca i roditelji trebaju profesional</w:t>
      </w:r>
      <w:r w:rsidR="00A856FA">
        <w:t>n</w:t>
      </w:r>
      <w:r w:rsidR="001757E4">
        <w:t>u pomoć i podršku</w:t>
      </w:r>
      <w:r>
        <w:t>.</w:t>
      </w:r>
    </w:p>
    <w:p w14:paraId="3C89E47C" w14:textId="77777777" w:rsidR="00117D80" w:rsidRDefault="00117D80" w:rsidP="00235372">
      <w:pPr>
        <w:pStyle w:val="t-9-8"/>
        <w:spacing w:before="0" w:beforeAutospacing="0" w:after="0" w:afterAutospacing="0"/>
        <w:jc w:val="both"/>
        <w:rPr>
          <w:color w:val="000000"/>
        </w:rPr>
      </w:pPr>
    </w:p>
    <w:p w14:paraId="4EB77143" w14:textId="43078EAD" w:rsidR="00C04D31" w:rsidRDefault="00F84B9B" w:rsidP="00235372">
      <w:pPr>
        <w:pStyle w:val="paragraph"/>
        <w:spacing w:before="0" w:beforeAutospacing="0" w:after="0" w:afterAutospacing="0"/>
        <w:jc w:val="both"/>
        <w:textAlignment w:val="baseline"/>
      </w:pPr>
      <w:r>
        <w:t xml:space="preserve">Pokroviteljstvo Vlade Republike Hrvatske od velikog je značaja </w:t>
      </w:r>
      <w:r w:rsidRPr="00E6291C">
        <w:t>za ovu multidi</w:t>
      </w:r>
      <w:r>
        <w:t>s</w:t>
      </w:r>
      <w:r w:rsidRPr="00E6291C">
        <w:t>ciplinarnu konferenciju</w:t>
      </w:r>
      <w:r>
        <w:t>, u</w:t>
      </w:r>
      <w:r w:rsidR="00117D80" w:rsidRPr="00C74D85">
        <w:t xml:space="preserve">zevši u obzir da tematika uključuje suradnju više </w:t>
      </w:r>
      <w:r w:rsidR="00E64865">
        <w:t>resora</w:t>
      </w:r>
      <w:r w:rsidR="00117D80" w:rsidRPr="00C74D85">
        <w:t>: socijaln</w:t>
      </w:r>
      <w:r w:rsidR="00E64865">
        <w:t>a</w:t>
      </w:r>
      <w:r w:rsidR="00117D80" w:rsidRPr="00C74D85">
        <w:t xml:space="preserve"> skrb, zdravstvo, </w:t>
      </w:r>
      <w:r w:rsidR="00E64865">
        <w:t xml:space="preserve">znanost i </w:t>
      </w:r>
      <w:r w:rsidR="00117D80" w:rsidRPr="00C74D85">
        <w:t>obrazovanje, pravosuđe, policij</w:t>
      </w:r>
      <w:r w:rsidR="00E64865">
        <w:t>a</w:t>
      </w:r>
      <w:r w:rsidR="00117D80" w:rsidRPr="00C74D85">
        <w:t xml:space="preserve"> i </w:t>
      </w:r>
      <w:r w:rsidR="00F325E8">
        <w:t>organizacije civilnog društva</w:t>
      </w:r>
      <w:r>
        <w:t xml:space="preserve">. </w:t>
      </w:r>
    </w:p>
    <w:p w14:paraId="648319F1" w14:textId="77777777" w:rsidR="00C04D31" w:rsidRDefault="00C04D31" w:rsidP="00235372">
      <w:pPr>
        <w:pStyle w:val="paragraph"/>
        <w:spacing w:before="0" w:beforeAutospacing="0" w:after="0" w:afterAutospacing="0"/>
        <w:jc w:val="both"/>
        <w:textAlignment w:val="baseline"/>
      </w:pPr>
    </w:p>
    <w:p w14:paraId="6729D5C6" w14:textId="09384D32" w:rsidR="008056AF" w:rsidRDefault="00C04D31" w:rsidP="00235372">
      <w:pPr>
        <w:pStyle w:val="paragraph"/>
        <w:spacing w:before="0" w:beforeAutospacing="0" w:after="0" w:afterAutospacing="0"/>
        <w:jc w:val="both"/>
        <w:textAlignment w:val="baseline"/>
      </w:pPr>
      <w:r>
        <w:t xml:space="preserve">Prepoznajući važnost </w:t>
      </w:r>
      <w:r w:rsidR="00F77367">
        <w:t>ovakve multidisciplinarne</w:t>
      </w:r>
      <w:r>
        <w:t xml:space="preserve"> konferencije,</w:t>
      </w:r>
      <w:r w:rsidR="00117D80" w:rsidRPr="00C74D85">
        <w:t xml:space="preserve"> </w:t>
      </w:r>
      <w:r w:rsidR="00B2602A">
        <w:t xml:space="preserve">Vlada Republike Hrvatske preuzela </w:t>
      </w:r>
      <w:r>
        <w:t xml:space="preserve">je </w:t>
      </w:r>
      <w:r w:rsidR="00B2602A">
        <w:t xml:space="preserve">pokroviteljstvo </w:t>
      </w:r>
      <w:r w:rsidR="003B2D2D">
        <w:t xml:space="preserve">i </w:t>
      </w:r>
      <w:r w:rsidR="00B2602A">
        <w:t>nad 2. konferencijom koja se održala u veljači 2024. godine</w:t>
      </w:r>
      <w:r>
        <w:t>.</w:t>
      </w:r>
    </w:p>
    <w:sectPr w:rsidR="008056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4C7"/>
    <w:rsid w:val="00010F3C"/>
    <w:rsid w:val="00024ACE"/>
    <w:rsid w:val="000606AA"/>
    <w:rsid w:val="0007089F"/>
    <w:rsid w:val="00090927"/>
    <w:rsid w:val="000A3131"/>
    <w:rsid w:val="000A462E"/>
    <w:rsid w:val="00117D80"/>
    <w:rsid w:val="00131B78"/>
    <w:rsid w:val="0014435D"/>
    <w:rsid w:val="00166B71"/>
    <w:rsid w:val="001757E4"/>
    <w:rsid w:val="001B02DE"/>
    <w:rsid w:val="001B0DA1"/>
    <w:rsid w:val="001E0ADD"/>
    <w:rsid w:val="00235372"/>
    <w:rsid w:val="00266FF8"/>
    <w:rsid w:val="002E0C27"/>
    <w:rsid w:val="003509D3"/>
    <w:rsid w:val="00360521"/>
    <w:rsid w:val="00365994"/>
    <w:rsid w:val="003B2D2D"/>
    <w:rsid w:val="00487FCE"/>
    <w:rsid w:val="004A7D28"/>
    <w:rsid w:val="004D2F60"/>
    <w:rsid w:val="00525DCA"/>
    <w:rsid w:val="00526A0F"/>
    <w:rsid w:val="00576269"/>
    <w:rsid w:val="0060331B"/>
    <w:rsid w:val="00611AF6"/>
    <w:rsid w:val="00721CF2"/>
    <w:rsid w:val="00781295"/>
    <w:rsid w:val="007A5C57"/>
    <w:rsid w:val="007C57C8"/>
    <w:rsid w:val="008056AF"/>
    <w:rsid w:val="009063D7"/>
    <w:rsid w:val="00940CFF"/>
    <w:rsid w:val="00993282"/>
    <w:rsid w:val="009E2CC3"/>
    <w:rsid w:val="009F60F9"/>
    <w:rsid w:val="00A305CB"/>
    <w:rsid w:val="00A856FA"/>
    <w:rsid w:val="00B03F21"/>
    <w:rsid w:val="00B117E0"/>
    <w:rsid w:val="00B2602A"/>
    <w:rsid w:val="00B41658"/>
    <w:rsid w:val="00B5420F"/>
    <w:rsid w:val="00B611C8"/>
    <w:rsid w:val="00BE423E"/>
    <w:rsid w:val="00C04D31"/>
    <w:rsid w:val="00C5679E"/>
    <w:rsid w:val="00C74D85"/>
    <w:rsid w:val="00C91DE2"/>
    <w:rsid w:val="00CE1AA4"/>
    <w:rsid w:val="00CE5F5C"/>
    <w:rsid w:val="00D65E0D"/>
    <w:rsid w:val="00D74339"/>
    <w:rsid w:val="00DC3A87"/>
    <w:rsid w:val="00DE0DE3"/>
    <w:rsid w:val="00E3701A"/>
    <w:rsid w:val="00E64865"/>
    <w:rsid w:val="00EE4522"/>
    <w:rsid w:val="00F214C7"/>
    <w:rsid w:val="00F325E8"/>
    <w:rsid w:val="00F73F05"/>
    <w:rsid w:val="00F77367"/>
    <w:rsid w:val="00F845E4"/>
    <w:rsid w:val="00F84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56F6B"/>
  <w15:chartTrackingRefBased/>
  <w15:docId w15:val="{5CD736CF-0656-4626-A029-1EBDF1321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214C7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214C7"/>
    <w:pPr>
      <w:spacing w:after="0" w:line="240" w:lineRule="auto"/>
    </w:pPr>
    <w:rPr>
      <w:kern w:val="0"/>
      <w14:ligatures w14:val="none"/>
    </w:rPr>
  </w:style>
  <w:style w:type="paragraph" w:customStyle="1" w:styleId="t-9-8">
    <w:name w:val="t-9-8"/>
    <w:basedOn w:val="Normal"/>
    <w:rsid w:val="00F21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F214C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070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876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445</Words>
  <Characters>2542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Bernardica Cvitković Rački</dc:creator>
  <cp:keywords/>
  <dc:description/>
  <cp:lastModifiedBy>Snježana Skakelja</cp:lastModifiedBy>
  <cp:revision>7</cp:revision>
  <dcterms:created xsi:type="dcterms:W3CDTF">2025-01-09T11:17:00Z</dcterms:created>
  <dcterms:modified xsi:type="dcterms:W3CDTF">2025-01-15T10:17:00Z</dcterms:modified>
</cp:coreProperties>
</file>