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EF6390" w14:textId="77777777" w:rsidR="000F651B" w:rsidRDefault="000F651B" w:rsidP="009C63AF">
      <w:pPr>
        <w:spacing w:after="0" w:line="240" w:lineRule="auto"/>
        <w:jc w:val="center"/>
        <w:rPr>
          <w:rFonts w:ascii="Times New Roman" w:hAnsi="Times New Roman" w:cstheme="minorBidi"/>
          <w:sz w:val="24"/>
        </w:rPr>
      </w:pPr>
    </w:p>
    <w:p w14:paraId="3D8839A9" w14:textId="412BDDF9" w:rsidR="009C63AF" w:rsidRPr="009C63AF" w:rsidRDefault="009C63AF" w:rsidP="009C63AF">
      <w:pPr>
        <w:spacing w:after="0" w:line="240" w:lineRule="auto"/>
        <w:jc w:val="center"/>
        <w:rPr>
          <w:rFonts w:ascii="Times New Roman" w:hAnsi="Times New Roman" w:cstheme="minorBidi"/>
          <w:sz w:val="24"/>
        </w:rPr>
      </w:pPr>
      <w:r w:rsidRPr="009C63AF">
        <w:rPr>
          <w:rFonts w:ascii="Times New Roman" w:hAnsi="Times New Roman" w:cstheme="minorBidi"/>
          <w:noProof/>
          <w:sz w:val="24"/>
          <w:lang w:eastAsia="hr-HR"/>
        </w:rPr>
        <w:drawing>
          <wp:inline distT="0" distB="0" distL="0" distR="0" wp14:anchorId="57D6A071" wp14:editId="5FD5F45A">
            <wp:extent cx="508635" cy="683895"/>
            <wp:effectExtent l="0" t="0" r="5715" b="190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" cy="68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C63AF">
        <w:rPr>
          <w:rFonts w:ascii="Times New Roman" w:hAnsi="Times New Roman" w:cstheme="minorBidi"/>
          <w:sz w:val="24"/>
        </w:rPr>
        <w:fldChar w:fldCharType="begin"/>
      </w:r>
      <w:r w:rsidRPr="009C63AF">
        <w:rPr>
          <w:rFonts w:ascii="Times New Roman" w:hAnsi="Times New Roman" w:cstheme="minorBidi"/>
          <w:sz w:val="24"/>
        </w:rPr>
        <w:instrText xml:space="preserve"> INCLUDEPICTURE "http://www.inet.hr/~box/images/grb-rh.gif" \* MERGEFORMATINET </w:instrText>
      </w:r>
      <w:r w:rsidRPr="009C63AF">
        <w:rPr>
          <w:rFonts w:ascii="Times New Roman" w:hAnsi="Times New Roman" w:cstheme="minorBidi"/>
          <w:sz w:val="24"/>
        </w:rPr>
        <w:fldChar w:fldCharType="end"/>
      </w:r>
    </w:p>
    <w:p w14:paraId="2E18D92B" w14:textId="77777777" w:rsidR="009C63AF" w:rsidRPr="009C63AF" w:rsidRDefault="009C63AF" w:rsidP="009C63AF">
      <w:pPr>
        <w:spacing w:after="0" w:line="240" w:lineRule="auto"/>
        <w:jc w:val="center"/>
        <w:rPr>
          <w:rFonts w:ascii="Times New Roman" w:hAnsi="Times New Roman" w:cstheme="minorBidi"/>
          <w:sz w:val="24"/>
        </w:rPr>
      </w:pPr>
      <w:r w:rsidRPr="009C63AF">
        <w:rPr>
          <w:rFonts w:ascii="Times New Roman" w:hAnsi="Times New Roman" w:cstheme="minorBidi"/>
          <w:sz w:val="24"/>
        </w:rPr>
        <w:t>VLADA REPUBLIKE HRVATSKE</w:t>
      </w:r>
    </w:p>
    <w:p w14:paraId="0A50191F" w14:textId="77777777" w:rsidR="009C63AF" w:rsidRPr="009C63AF" w:rsidRDefault="009C63AF" w:rsidP="009C63AF">
      <w:pPr>
        <w:spacing w:after="0" w:line="240" w:lineRule="auto"/>
        <w:rPr>
          <w:rFonts w:ascii="Times New Roman" w:hAnsi="Times New Roman" w:cstheme="minorBidi"/>
          <w:sz w:val="24"/>
        </w:rPr>
      </w:pPr>
    </w:p>
    <w:p w14:paraId="3DE06D37" w14:textId="77777777" w:rsidR="009C63AF" w:rsidRPr="009C63AF" w:rsidRDefault="009C63AF" w:rsidP="009C63AF">
      <w:pPr>
        <w:spacing w:after="0" w:line="240" w:lineRule="auto"/>
        <w:rPr>
          <w:rFonts w:ascii="Times New Roman" w:hAnsi="Times New Roman" w:cstheme="minorBidi"/>
          <w:sz w:val="24"/>
        </w:rPr>
      </w:pPr>
    </w:p>
    <w:p w14:paraId="65CA9E3C" w14:textId="77777777" w:rsidR="009C63AF" w:rsidRPr="009C63AF" w:rsidRDefault="009C63AF" w:rsidP="009C63AF">
      <w:pPr>
        <w:spacing w:after="0" w:line="240" w:lineRule="auto"/>
        <w:rPr>
          <w:rFonts w:ascii="Times New Roman" w:hAnsi="Times New Roman" w:cstheme="minorBidi"/>
          <w:sz w:val="24"/>
        </w:rPr>
      </w:pPr>
    </w:p>
    <w:p w14:paraId="29255A09" w14:textId="77777777" w:rsidR="009C63AF" w:rsidRPr="009C63AF" w:rsidRDefault="009C63AF" w:rsidP="009C63AF">
      <w:pPr>
        <w:spacing w:after="0" w:line="240" w:lineRule="auto"/>
        <w:rPr>
          <w:rFonts w:ascii="Times New Roman" w:hAnsi="Times New Roman" w:cstheme="minorBidi"/>
          <w:sz w:val="24"/>
        </w:rPr>
      </w:pPr>
    </w:p>
    <w:p w14:paraId="18FBD6E0" w14:textId="77777777" w:rsidR="009C63AF" w:rsidRPr="009C63AF" w:rsidRDefault="009C63AF" w:rsidP="009C63AF">
      <w:pPr>
        <w:spacing w:after="0" w:line="240" w:lineRule="auto"/>
        <w:rPr>
          <w:rFonts w:ascii="Times New Roman" w:hAnsi="Times New Roman" w:cstheme="minorBidi"/>
          <w:sz w:val="24"/>
        </w:rPr>
      </w:pPr>
    </w:p>
    <w:p w14:paraId="106F0D6B" w14:textId="0D92EA64" w:rsidR="009C63AF" w:rsidRPr="009C63AF" w:rsidRDefault="00A97402" w:rsidP="009C63AF">
      <w:pPr>
        <w:spacing w:after="0" w:line="240" w:lineRule="auto"/>
        <w:jc w:val="right"/>
        <w:rPr>
          <w:rFonts w:ascii="Times New Roman" w:hAnsi="Times New Roman" w:cstheme="minorBidi"/>
          <w:sz w:val="24"/>
        </w:rPr>
      </w:pPr>
      <w:r>
        <w:rPr>
          <w:rFonts w:ascii="Times New Roman" w:hAnsi="Times New Roman" w:cstheme="minorBidi"/>
          <w:sz w:val="24"/>
        </w:rPr>
        <w:t>Zagreb,</w:t>
      </w:r>
      <w:r w:rsidR="00305488">
        <w:rPr>
          <w:rFonts w:ascii="Times New Roman" w:hAnsi="Times New Roman" w:cstheme="minorBidi"/>
          <w:sz w:val="24"/>
        </w:rPr>
        <w:t xml:space="preserve"> 16</w:t>
      </w:r>
      <w:r w:rsidR="0097797E">
        <w:rPr>
          <w:rFonts w:ascii="Times New Roman" w:hAnsi="Times New Roman" w:cstheme="minorBidi"/>
          <w:sz w:val="24"/>
        </w:rPr>
        <w:t>. siječnja</w:t>
      </w:r>
      <w:r w:rsidR="00282EB9">
        <w:rPr>
          <w:rFonts w:ascii="Times New Roman" w:hAnsi="Times New Roman" w:cstheme="minorBidi"/>
          <w:sz w:val="24"/>
        </w:rPr>
        <w:t xml:space="preserve"> 202</w:t>
      </w:r>
      <w:r w:rsidR="0097797E">
        <w:rPr>
          <w:rFonts w:ascii="Times New Roman" w:hAnsi="Times New Roman" w:cstheme="minorBidi"/>
          <w:sz w:val="24"/>
        </w:rPr>
        <w:t>5</w:t>
      </w:r>
      <w:r w:rsidR="00282EB9">
        <w:rPr>
          <w:rFonts w:ascii="Times New Roman" w:hAnsi="Times New Roman" w:cstheme="minorBidi"/>
          <w:sz w:val="24"/>
        </w:rPr>
        <w:t>.</w:t>
      </w:r>
    </w:p>
    <w:p w14:paraId="0F6284A3" w14:textId="77777777" w:rsidR="009C63AF" w:rsidRPr="009C63AF" w:rsidRDefault="009C63AF" w:rsidP="009C63AF">
      <w:pPr>
        <w:spacing w:after="0" w:line="240" w:lineRule="auto"/>
        <w:jc w:val="right"/>
        <w:rPr>
          <w:rFonts w:ascii="Times New Roman" w:hAnsi="Times New Roman" w:cstheme="minorBidi"/>
          <w:sz w:val="24"/>
        </w:rPr>
      </w:pPr>
    </w:p>
    <w:p w14:paraId="51870E9F" w14:textId="77777777" w:rsidR="009C63AF" w:rsidRPr="009C63AF" w:rsidRDefault="009C63AF" w:rsidP="009C63AF">
      <w:pPr>
        <w:spacing w:after="0" w:line="240" w:lineRule="auto"/>
        <w:jc w:val="right"/>
        <w:rPr>
          <w:rFonts w:ascii="Times New Roman" w:hAnsi="Times New Roman" w:cstheme="minorBidi"/>
          <w:sz w:val="24"/>
        </w:rPr>
      </w:pPr>
    </w:p>
    <w:p w14:paraId="4548C673" w14:textId="77777777" w:rsidR="009C63AF" w:rsidRPr="009C63AF" w:rsidRDefault="009C63AF" w:rsidP="009C63AF">
      <w:pPr>
        <w:spacing w:after="0" w:line="240" w:lineRule="auto"/>
        <w:jc w:val="right"/>
        <w:rPr>
          <w:rFonts w:ascii="Times New Roman" w:hAnsi="Times New Roman" w:cstheme="minorBidi"/>
          <w:sz w:val="24"/>
        </w:rPr>
      </w:pPr>
    </w:p>
    <w:p w14:paraId="13F1F7B5" w14:textId="77777777" w:rsidR="009C63AF" w:rsidRPr="009C63AF" w:rsidRDefault="009C63AF" w:rsidP="009C63AF">
      <w:pPr>
        <w:spacing w:after="0" w:line="240" w:lineRule="auto"/>
        <w:jc w:val="right"/>
        <w:rPr>
          <w:rFonts w:ascii="Times New Roman" w:hAnsi="Times New Roman" w:cstheme="minorBidi"/>
          <w:sz w:val="24"/>
        </w:rPr>
      </w:pPr>
    </w:p>
    <w:p w14:paraId="44B88AA2" w14:textId="77777777" w:rsidR="009C63AF" w:rsidRPr="009C63AF" w:rsidRDefault="009C63AF" w:rsidP="009C63AF">
      <w:pPr>
        <w:spacing w:after="0" w:line="240" w:lineRule="auto"/>
        <w:jc w:val="right"/>
        <w:rPr>
          <w:rFonts w:ascii="Times New Roman" w:hAnsi="Times New Roman" w:cstheme="minorBidi"/>
          <w:sz w:val="24"/>
        </w:rPr>
      </w:pPr>
    </w:p>
    <w:p w14:paraId="76AB454F" w14:textId="77777777" w:rsidR="009C63AF" w:rsidRPr="009C63AF" w:rsidRDefault="009C63AF" w:rsidP="009C63AF">
      <w:pPr>
        <w:spacing w:after="0" w:line="240" w:lineRule="auto"/>
        <w:jc w:val="right"/>
        <w:rPr>
          <w:rFonts w:ascii="Times New Roman" w:hAnsi="Times New Roman" w:cstheme="minorBidi"/>
          <w:sz w:val="24"/>
        </w:rPr>
      </w:pPr>
    </w:p>
    <w:p w14:paraId="238EED73" w14:textId="77777777" w:rsidR="009C63AF" w:rsidRPr="009C63AF" w:rsidRDefault="009C63AF" w:rsidP="009C63AF">
      <w:pPr>
        <w:spacing w:after="0" w:line="240" w:lineRule="auto"/>
        <w:jc w:val="right"/>
        <w:rPr>
          <w:rFonts w:ascii="Times New Roman" w:hAnsi="Times New Roman" w:cstheme="minorBidi"/>
          <w:sz w:val="24"/>
        </w:rPr>
      </w:pPr>
    </w:p>
    <w:p w14:paraId="3D381118" w14:textId="77777777" w:rsidR="009C63AF" w:rsidRPr="009C63AF" w:rsidRDefault="009C63AF" w:rsidP="009C63AF">
      <w:pPr>
        <w:spacing w:after="0" w:line="240" w:lineRule="auto"/>
        <w:jc w:val="right"/>
        <w:rPr>
          <w:rFonts w:ascii="Times New Roman" w:hAnsi="Times New Roman" w:cstheme="minorBidi"/>
          <w:sz w:val="24"/>
        </w:rPr>
      </w:pPr>
    </w:p>
    <w:p w14:paraId="2AF4A807" w14:textId="77777777" w:rsidR="009C63AF" w:rsidRPr="009C63AF" w:rsidRDefault="009C63AF" w:rsidP="009C63AF">
      <w:pPr>
        <w:spacing w:after="0" w:line="240" w:lineRule="auto"/>
        <w:rPr>
          <w:rFonts w:ascii="Times New Roman" w:hAnsi="Times New Roman" w:cstheme="minorBidi"/>
          <w:sz w:val="24"/>
        </w:rPr>
      </w:pPr>
      <w:r w:rsidRPr="009C63AF">
        <w:rPr>
          <w:rFonts w:ascii="Times New Roman" w:hAnsi="Times New Roman" w:cstheme="minorBidi"/>
          <w:sz w:val="24"/>
        </w:rPr>
        <w:t>__________________________________________________________________________</w:t>
      </w:r>
    </w:p>
    <w:p w14:paraId="06DED403" w14:textId="77777777" w:rsidR="009C63AF" w:rsidRPr="009C63AF" w:rsidRDefault="009C63AF" w:rsidP="009C63AF">
      <w:pPr>
        <w:spacing w:after="0" w:line="240" w:lineRule="auto"/>
        <w:rPr>
          <w:rFonts w:ascii="Times New Roman" w:hAnsi="Times New Roman" w:cstheme="minorBidi"/>
          <w:b/>
          <w:sz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4"/>
        <w:gridCol w:w="7126"/>
      </w:tblGrid>
      <w:tr w:rsidR="009C63AF" w:rsidRPr="009C63AF" w14:paraId="2C9C2C24" w14:textId="77777777" w:rsidTr="004309B0">
        <w:tc>
          <w:tcPr>
            <w:tcW w:w="1951" w:type="dxa"/>
            <w:shd w:val="clear" w:color="auto" w:fill="auto"/>
          </w:tcPr>
          <w:p w14:paraId="2D7824CC" w14:textId="77777777" w:rsidR="009C63AF" w:rsidRPr="009C63AF" w:rsidRDefault="009C63AF" w:rsidP="009C63AF">
            <w:pPr>
              <w:spacing w:after="0" w:line="240" w:lineRule="auto"/>
              <w:rPr>
                <w:rFonts w:ascii="Times New Roman" w:hAnsi="Times New Roman" w:cstheme="minorBidi"/>
                <w:sz w:val="24"/>
              </w:rPr>
            </w:pPr>
            <w:r w:rsidRPr="009C63AF">
              <w:rPr>
                <w:rFonts w:ascii="Times New Roman" w:hAnsi="Times New Roman" w:cstheme="minorBidi"/>
                <w:b/>
                <w:sz w:val="24"/>
              </w:rPr>
              <w:t>Predlagatelj:</w:t>
            </w:r>
          </w:p>
        </w:tc>
        <w:tc>
          <w:tcPr>
            <w:tcW w:w="7229" w:type="dxa"/>
            <w:shd w:val="clear" w:color="auto" w:fill="auto"/>
          </w:tcPr>
          <w:p w14:paraId="7528784E" w14:textId="26431F30" w:rsidR="009C63AF" w:rsidRPr="008C21DE" w:rsidRDefault="009C63AF" w:rsidP="00282EB9">
            <w:pPr>
              <w:spacing w:after="0" w:line="240" w:lineRule="auto"/>
              <w:jc w:val="both"/>
              <w:rPr>
                <w:rFonts w:ascii="Times New Roman" w:hAnsi="Times New Roman" w:cstheme="minorBidi"/>
                <w:b/>
                <w:sz w:val="24"/>
              </w:rPr>
            </w:pPr>
            <w:r w:rsidRPr="008C21DE">
              <w:rPr>
                <w:rFonts w:ascii="Times New Roman" w:hAnsi="Times New Roman" w:cstheme="minorBidi"/>
                <w:b/>
                <w:sz w:val="24"/>
              </w:rPr>
              <w:t xml:space="preserve">Ministarstvo </w:t>
            </w:r>
            <w:r w:rsidR="00282EB9" w:rsidRPr="008C21DE">
              <w:rPr>
                <w:rFonts w:ascii="Times New Roman" w:hAnsi="Times New Roman" w:cstheme="minorBidi"/>
                <w:b/>
                <w:sz w:val="24"/>
              </w:rPr>
              <w:t>financija</w:t>
            </w:r>
          </w:p>
        </w:tc>
      </w:tr>
    </w:tbl>
    <w:p w14:paraId="7E5638D1" w14:textId="77777777" w:rsidR="009C63AF" w:rsidRPr="009C63AF" w:rsidRDefault="009C63AF" w:rsidP="009C63AF">
      <w:pPr>
        <w:spacing w:after="0" w:line="240" w:lineRule="auto"/>
        <w:rPr>
          <w:rFonts w:ascii="Times New Roman" w:hAnsi="Times New Roman" w:cstheme="minorBidi"/>
          <w:vanish/>
          <w:sz w:val="24"/>
        </w:rPr>
      </w:pPr>
    </w:p>
    <w:tbl>
      <w:tblPr>
        <w:tblpPr w:leftFromText="180" w:rightFromText="180" w:vertAnchor="text" w:horzAnchor="margin" w:tblpY="653"/>
        <w:tblW w:w="12875" w:type="dxa"/>
        <w:tblLook w:val="04A0" w:firstRow="1" w:lastRow="0" w:firstColumn="1" w:lastColumn="0" w:noHBand="0" w:noVBand="1"/>
      </w:tblPr>
      <w:tblGrid>
        <w:gridCol w:w="1616"/>
        <w:gridCol w:w="7423"/>
        <w:gridCol w:w="3836"/>
      </w:tblGrid>
      <w:tr w:rsidR="009C63AF" w:rsidRPr="009C63AF" w14:paraId="78986396" w14:textId="77777777" w:rsidTr="004309B0">
        <w:trPr>
          <w:trHeight w:val="1236"/>
        </w:trPr>
        <w:tc>
          <w:tcPr>
            <w:tcW w:w="1616" w:type="dxa"/>
            <w:shd w:val="clear" w:color="auto" w:fill="auto"/>
          </w:tcPr>
          <w:p w14:paraId="4CCE9EAA" w14:textId="77777777" w:rsidR="009C63AF" w:rsidRPr="009C63AF" w:rsidRDefault="009C63AF" w:rsidP="009C63AF">
            <w:pPr>
              <w:spacing w:after="0" w:line="240" w:lineRule="auto"/>
              <w:rPr>
                <w:rFonts w:ascii="Times New Roman" w:hAnsi="Times New Roman" w:cstheme="minorBidi"/>
                <w:sz w:val="24"/>
              </w:rPr>
            </w:pPr>
            <w:r w:rsidRPr="009C63AF">
              <w:rPr>
                <w:rFonts w:ascii="Times New Roman" w:hAnsi="Times New Roman" w:cstheme="minorBidi"/>
                <w:b/>
                <w:sz w:val="24"/>
              </w:rPr>
              <w:t xml:space="preserve">Predmet:   </w:t>
            </w:r>
          </w:p>
        </w:tc>
        <w:tc>
          <w:tcPr>
            <w:tcW w:w="7423" w:type="dxa"/>
            <w:shd w:val="clear" w:color="auto" w:fill="auto"/>
          </w:tcPr>
          <w:p w14:paraId="66BE4F5A" w14:textId="1FAA9ABF" w:rsidR="008C21DE" w:rsidRPr="008C21DE" w:rsidRDefault="009C63AF" w:rsidP="008C21DE">
            <w:pPr>
              <w:pStyle w:val="Default"/>
              <w:jc w:val="both"/>
              <w:rPr>
                <w:b/>
              </w:rPr>
            </w:pPr>
            <w:r w:rsidRPr="009C63AF">
              <w:rPr>
                <w:rFonts w:cstheme="minorBidi"/>
                <w:b/>
                <w:noProof/>
                <w:lang w:eastAsia="hr-H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E0C10B7" wp14:editId="1FEA052A">
                      <wp:simplePos x="0" y="0"/>
                      <wp:positionH relativeFrom="column">
                        <wp:posOffset>-1037590</wp:posOffset>
                      </wp:positionH>
                      <wp:positionV relativeFrom="paragraph">
                        <wp:posOffset>751205</wp:posOffset>
                      </wp:positionV>
                      <wp:extent cx="5659120" cy="635"/>
                      <wp:effectExtent l="12065" t="8890" r="5715" b="9525"/>
                      <wp:wrapNone/>
                      <wp:docPr id="2" name="Ravni poveznik sa strelicom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912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shapetype w14:anchorId="4C625680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Ravni poveznik sa strelicom 2" o:spid="_x0000_s1026" type="#_x0000_t32" style="position:absolute;margin-left:-81.7pt;margin-top:59.15pt;width:445.6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"/>
                  </w:pict>
                </mc:Fallback>
              </mc:AlternateContent>
            </w:r>
            <w:r w:rsidR="00472A02">
              <w:rPr>
                <w:rFonts w:cstheme="minorBidi"/>
                <w:b/>
              </w:rPr>
              <w:t>Prijedlog o</w:t>
            </w:r>
            <w:r w:rsidR="000F2C3C" w:rsidRPr="008C21DE">
              <w:rPr>
                <w:rFonts w:cstheme="minorBidi"/>
                <w:b/>
              </w:rPr>
              <w:t>dluke</w:t>
            </w:r>
            <w:r w:rsidR="00282EB9" w:rsidRPr="008C21DE">
              <w:rPr>
                <w:rFonts w:eastAsia="Calibri"/>
                <w:b/>
              </w:rPr>
              <w:t xml:space="preserve"> o </w:t>
            </w:r>
            <w:r w:rsidR="00FE6187" w:rsidRPr="008C21DE">
              <w:rPr>
                <w:rFonts w:eastAsia="Calibri"/>
                <w:b/>
              </w:rPr>
              <w:t xml:space="preserve">davanju suglasnosti </w:t>
            </w:r>
            <w:r w:rsidR="008C21DE" w:rsidRPr="008C21DE">
              <w:rPr>
                <w:b/>
              </w:rPr>
              <w:t xml:space="preserve">na </w:t>
            </w:r>
            <w:r w:rsidR="00472A02">
              <w:rPr>
                <w:b/>
              </w:rPr>
              <w:t>Sporazum</w:t>
            </w:r>
            <w:r w:rsidR="008C21DE" w:rsidRPr="008C21DE">
              <w:rPr>
                <w:b/>
              </w:rPr>
              <w:t xml:space="preserve"> o namirenju duga između Republike Hrvatske i društva </w:t>
            </w:r>
            <w:r w:rsidR="00CE1674">
              <w:rPr>
                <w:b/>
              </w:rPr>
              <w:t>Nacionalna v</w:t>
            </w:r>
            <w:r w:rsidR="00CE1674" w:rsidRPr="008C21DE">
              <w:rPr>
                <w:b/>
              </w:rPr>
              <w:t xml:space="preserve">eletržnica </w:t>
            </w:r>
            <w:r w:rsidR="00CE1674">
              <w:rPr>
                <w:b/>
              </w:rPr>
              <w:t>d.d.</w:t>
            </w:r>
            <w:bookmarkStart w:id="0" w:name="_GoBack"/>
            <w:bookmarkEnd w:id="0"/>
            <w:r w:rsidR="008C21DE" w:rsidRPr="008C21DE">
              <w:rPr>
                <w:b/>
              </w:rPr>
              <w:t xml:space="preserve"> u likvidaciji</w:t>
            </w:r>
          </w:p>
          <w:p w14:paraId="2DF70BEF" w14:textId="77777777" w:rsidR="008C21DE" w:rsidRDefault="008C21DE" w:rsidP="008C21DE">
            <w:pPr>
              <w:pStyle w:val="Default"/>
              <w:jc w:val="center"/>
              <w:rPr>
                <w:b/>
              </w:rPr>
            </w:pPr>
          </w:p>
          <w:p w14:paraId="70887B72" w14:textId="7C305F20" w:rsidR="00282EB9" w:rsidRPr="00282EB9" w:rsidRDefault="00282EB9" w:rsidP="00282EB9">
            <w:pPr>
              <w:tabs>
                <w:tab w:val="left" w:pos="350"/>
              </w:tabs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A9B999" w14:textId="062264FA" w:rsidR="009C63AF" w:rsidRPr="009C63AF" w:rsidRDefault="009C63AF" w:rsidP="000F2C3C">
            <w:pPr>
              <w:spacing w:after="0" w:line="240" w:lineRule="auto"/>
              <w:jc w:val="both"/>
              <w:rPr>
                <w:rFonts w:ascii="Times New Roman" w:hAnsi="Times New Roman" w:cstheme="minorBidi"/>
                <w:sz w:val="24"/>
              </w:rPr>
            </w:pPr>
          </w:p>
        </w:tc>
        <w:tc>
          <w:tcPr>
            <w:tcW w:w="3836" w:type="dxa"/>
            <w:shd w:val="clear" w:color="auto" w:fill="auto"/>
          </w:tcPr>
          <w:p w14:paraId="6341F441" w14:textId="77777777" w:rsidR="009C63AF" w:rsidRPr="009C63AF" w:rsidRDefault="009C63AF" w:rsidP="009C63AF">
            <w:pPr>
              <w:spacing w:after="0" w:line="240" w:lineRule="auto"/>
              <w:rPr>
                <w:rFonts w:ascii="Times New Roman" w:hAnsi="Times New Roman" w:cstheme="minorBidi"/>
                <w:sz w:val="24"/>
              </w:rPr>
            </w:pPr>
          </w:p>
          <w:p w14:paraId="74443B00" w14:textId="77777777" w:rsidR="009C63AF" w:rsidRPr="009C63AF" w:rsidRDefault="009C63AF" w:rsidP="009C63AF">
            <w:pPr>
              <w:spacing w:after="0" w:line="240" w:lineRule="auto"/>
              <w:rPr>
                <w:rFonts w:ascii="Times New Roman" w:hAnsi="Times New Roman" w:cstheme="minorBidi"/>
                <w:sz w:val="24"/>
              </w:rPr>
            </w:pPr>
          </w:p>
        </w:tc>
      </w:tr>
    </w:tbl>
    <w:p w14:paraId="0931639D" w14:textId="77777777" w:rsidR="009C63AF" w:rsidRPr="009C63AF" w:rsidRDefault="009C63AF" w:rsidP="009C63AF">
      <w:pPr>
        <w:spacing w:after="0" w:line="240" w:lineRule="auto"/>
        <w:rPr>
          <w:rFonts w:ascii="Times New Roman" w:hAnsi="Times New Roman" w:cstheme="minorBidi"/>
          <w:sz w:val="24"/>
        </w:rPr>
      </w:pPr>
      <w:r w:rsidRPr="009C63AF">
        <w:rPr>
          <w:rFonts w:ascii="Times New Roman" w:hAnsi="Times New Roman" w:cstheme="minorBidi"/>
          <w:sz w:val="24"/>
        </w:rPr>
        <w:t>__________________________________________________________________________</w:t>
      </w:r>
    </w:p>
    <w:p w14:paraId="46C723B9" w14:textId="77777777" w:rsidR="009C63AF" w:rsidRPr="009C63AF" w:rsidRDefault="009C63AF" w:rsidP="009C63AF">
      <w:pPr>
        <w:spacing w:after="0" w:line="240" w:lineRule="auto"/>
        <w:rPr>
          <w:rFonts w:ascii="Times New Roman" w:hAnsi="Times New Roman" w:cstheme="minorBidi"/>
          <w:b/>
          <w:sz w:val="24"/>
        </w:rPr>
      </w:pPr>
    </w:p>
    <w:p w14:paraId="60B2580E" w14:textId="77777777" w:rsidR="009C63AF" w:rsidRPr="009C63AF" w:rsidRDefault="009C63AF" w:rsidP="009C63AF">
      <w:pPr>
        <w:spacing w:after="0" w:line="240" w:lineRule="auto"/>
        <w:rPr>
          <w:rFonts w:ascii="Times New Roman" w:hAnsi="Times New Roman" w:cstheme="minorBidi"/>
          <w:sz w:val="24"/>
        </w:rPr>
      </w:pPr>
    </w:p>
    <w:p w14:paraId="34E907D9" w14:textId="77777777" w:rsidR="009C63AF" w:rsidRPr="009C63AF" w:rsidRDefault="009C63AF" w:rsidP="009C63AF">
      <w:pPr>
        <w:spacing w:after="0" w:line="240" w:lineRule="auto"/>
        <w:rPr>
          <w:rFonts w:ascii="Times New Roman" w:hAnsi="Times New Roman" w:cstheme="minorBidi"/>
          <w:sz w:val="24"/>
        </w:rPr>
      </w:pPr>
    </w:p>
    <w:p w14:paraId="6ADEE5D9" w14:textId="77777777" w:rsidR="00911BCD" w:rsidRDefault="00911BCD"/>
    <w:p w14:paraId="0424A3C1" w14:textId="77777777" w:rsidR="009C63AF" w:rsidRDefault="009C63AF"/>
    <w:p w14:paraId="0CAAE893" w14:textId="77777777" w:rsidR="009C63AF" w:rsidRDefault="009C63AF"/>
    <w:p w14:paraId="13A9117E" w14:textId="77777777" w:rsidR="009C63AF" w:rsidRDefault="009C63AF"/>
    <w:p w14:paraId="5810CA31" w14:textId="77777777" w:rsidR="009C63AF" w:rsidRDefault="009C63AF"/>
    <w:p w14:paraId="17299537" w14:textId="77777777" w:rsidR="009C63AF" w:rsidRDefault="009C63AF"/>
    <w:p w14:paraId="314E2989" w14:textId="77777777" w:rsidR="009C63AF" w:rsidRDefault="009C63AF"/>
    <w:p w14:paraId="1E9C3C59" w14:textId="77777777" w:rsidR="009C63AF" w:rsidRDefault="009C63AF"/>
    <w:p w14:paraId="6AC3D20F" w14:textId="77777777" w:rsidR="009C63AF" w:rsidRDefault="009C63AF"/>
    <w:p w14:paraId="5334F51D" w14:textId="3B7D7CF3" w:rsidR="009C63AF" w:rsidRDefault="009C63AF"/>
    <w:p w14:paraId="31AC4236" w14:textId="77777777" w:rsidR="009C63AF" w:rsidRPr="00A97402" w:rsidRDefault="00A97402" w:rsidP="009C63AF">
      <w:pPr>
        <w:spacing w:before="80" w:after="8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A97402">
        <w:rPr>
          <w:rFonts w:ascii="Times New Roman" w:hAnsi="Times New Roman" w:cs="Times New Roman"/>
          <w:b/>
          <w:sz w:val="24"/>
          <w:szCs w:val="24"/>
        </w:rPr>
        <w:t>PRIJEDLOG</w:t>
      </w:r>
    </w:p>
    <w:p w14:paraId="3BD344A0" w14:textId="7D4231FC" w:rsidR="009C63AF" w:rsidRDefault="009C63AF" w:rsidP="00713C53">
      <w:pPr>
        <w:spacing w:before="80" w:after="80"/>
        <w:jc w:val="both"/>
        <w:rPr>
          <w:rFonts w:ascii="Times New Roman" w:hAnsi="Times New Roman" w:cs="Times New Roman"/>
          <w:sz w:val="24"/>
          <w:szCs w:val="24"/>
        </w:rPr>
      </w:pPr>
      <w:r w:rsidRPr="00A97402">
        <w:rPr>
          <w:rFonts w:ascii="Times New Roman" w:hAnsi="Times New Roman" w:cs="Times New Roman"/>
          <w:sz w:val="24"/>
          <w:szCs w:val="24"/>
        </w:rPr>
        <w:t xml:space="preserve">Na temelju </w:t>
      </w:r>
      <w:r w:rsidR="000F651B">
        <w:rPr>
          <w:rFonts w:ascii="Times New Roman" w:hAnsi="Times New Roman" w:cs="Times New Roman"/>
          <w:sz w:val="24"/>
          <w:szCs w:val="24"/>
        </w:rPr>
        <w:t xml:space="preserve">članka 96. stavka 4. Zakona o proračunu („Narodne novine“, broj 144/21) i </w:t>
      </w:r>
      <w:r w:rsidRPr="00A97402">
        <w:rPr>
          <w:rFonts w:ascii="Times New Roman" w:hAnsi="Times New Roman" w:cs="Times New Roman"/>
          <w:sz w:val="24"/>
          <w:szCs w:val="24"/>
        </w:rPr>
        <w:t>član</w:t>
      </w:r>
      <w:r w:rsidR="000F651B">
        <w:rPr>
          <w:rFonts w:ascii="Times New Roman" w:hAnsi="Times New Roman" w:cs="Times New Roman"/>
          <w:sz w:val="24"/>
          <w:szCs w:val="24"/>
        </w:rPr>
        <w:t>a</w:t>
      </w:r>
      <w:r w:rsidRPr="00A97402">
        <w:rPr>
          <w:rFonts w:ascii="Times New Roman" w:hAnsi="Times New Roman" w:cs="Times New Roman"/>
          <w:sz w:val="24"/>
          <w:szCs w:val="24"/>
        </w:rPr>
        <w:t xml:space="preserve">ka </w:t>
      </w:r>
      <w:r w:rsidR="000F2C3C">
        <w:rPr>
          <w:rFonts w:ascii="Times New Roman" w:hAnsi="Times New Roman" w:cs="Times New Roman"/>
          <w:sz w:val="24"/>
          <w:szCs w:val="24"/>
        </w:rPr>
        <w:t xml:space="preserve">8. </w:t>
      </w:r>
      <w:r w:rsidR="000F651B">
        <w:rPr>
          <w:rFonts w:ascii="Times New Roman" w:hAnsi="Times New Roman" w:cs="Times New Roman"/>
          <w:sz w:val="24"/>
          <w:szCs w:val="24"/>
        </w:rPr>
        <w:t xml:space="preserve">i </w:t>
      </w:r>
      <w:r w:rsidR="000F2C3C">
        <w:rPr>
          <w:rFonts w:ascii="Times New Roman" w:hAnsi="Times New Roman" w:cs="Times New Roman"/>
          <w:sz w:val="24"/>
          <w:szCs w:val="24"/>
        </w:rPr>
        <w:t>31. stavka 2. Zakona o Vladi Republike</w:t>
      </w:r>
      <w:r w:rsidR="00FE6187">
        <w:rPr>
          <w:rFonts w:ascii="Times New Roman" w:hAnsi="Times New Roman" w:cs="Times New Roman"/>
          <w:sz w:val="24"/>
          <w:szCs w:val="24"/>
        </w:rPr>
        <w:t xml:space="preserve"> Hrvatske („Narodne novine“, broj</w:t>
      </w:r>
      <w:r w:rsidR="000F2C3C">
        <w:rPr>
          <w:rFonts w:ascii="Times New Roman" w:hAnsi="Times New Roman" w:cs="Times New Roman"/>
          <w:sz w:val="24"/>
          <w:szCs w:val="24"/>
        </w:rPr>
        <w:t xml:space="preserve"> </w:t>
      </w:r>
      <w:r w:rsidR="000F2C3C" w:rsidRPr="000F2C3C">
        <w:rPr>
          <w:rFonts w:ascii="Times New Roman" w:hAnsi="Times New Roman" w:cs="Times New Roman"/>
          <w:sz w:val="24"/>
          <w:szCs w:val="24"/>
        </w:rPr>
        <w:t>150/11, 119/14, 93/16, 116/18</w:t>
      </w:r>
      <w:r w:rsidR="00282EB9">
        <w:rPr>
          <w:rFonts w:ascii="Times New Roman" w:hAnsi="Times New Roman" w:cs="Times New Roman"/>
          <w:sz w:val="24"/>
          <w:szCs w:val="24"/>
        </w:rPr>
        <w:t xml:space="preserve">, </w:t>
      </w:r>
      <w:r w:rsidR="0012349F">
        <w:rPr>
          <w:rFonts w:ascii="Times New Roman" w:hAnsi="Times New Roman" w:cs="Times New Roman"/>
          <w:sz w:val="24"/>
          <w:szCs w:val="24"/>
        </w:rPr>
        <w:t>80/22</w:t>
      </w:r>
      <w:r w:rsidR="00282EB9">
        <w:rPr>
          <w:rFonts w:ascii="Times New Roman" w:hAnsi="Times New Roman" w:cs="Times New Roman"/>
          <w:sz w:val="24"/>
          <w:szCs w:val="24"/>
        </w:rPr>
        <w:t xml:space="preserve"> i 78/24</w:t>
      </w:r>
      <w:r w:rsidR="000F2C3C">
        <w:rPr>
          <w:rFonts w:ascii="Times New Roman" w:hAnsi="Times New Roman" w:cs="Times New Roman"/>
          <w:sz w:val="24"/>
          <w:szCs w:val="24"/>
        </w:rPr>
        <w:t>)</w:t>
      </w:r>
      <w:r w:rsidR="00727721">
        <w:rPr>
          <w:rFonts w:ascii="Times New Roman" w:hAnsi="Times New Roman" w:cs="Times New Roman"/>
          <w:sz w:val="24"/>
          <w:szCs w:val="24"/>
        </w:rPr>
        <w:t xml:space="preserve">, </w:t>
      </w:r>
      <w:r w:rsidR="000F651B">
        <w:rPr>
          <w:rFonts w:ascii="Times New Roman" w:hAnsi="Times New Roman" w:cs="Times New Roman"/>
          <w:sz w:val="24"/>
          <w:szCs w:val="24"/>
        </w:rPr>
        <w:t>a u svezi s</w:t>
      </w:r>
      <w:r w:rsidR="00727721">
        <w:rPr>
          <w:rFonts w:ascii="Times New Roman" w:hAnsi="Times New Roman" w:cs="Times New Roman"/>
          <w:sz w:val="24"/>
          <w:szCs w:val="24"/>
        </w:rPr>
        <w:t xml:space="preserve"> </w:t>
      </w:r>
      <w:r w:rsidR="00727721" w:rsidRPr="0072772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  <w:t>člank</w:t>
      </w:r>
      <w:r w:rsidR="000F651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  <w:t>om</w:t>
      </w:r>
      <w:r w:rsidR="00727721" w:rsidRPr="0072772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  <w:t xml:space="preserve"> 22. stavk</w:t>
      </w:r>
      <w:r w:rsidR="000F651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  <w:t>om</w:t>
      </w:r>
      <w:r w:rsidR="00727721" w:rsidRPr="0072772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  <w:t xml:space="preserve"> 1., podstavk</w:t>
      </w:r>
      <w:r w:rsidR="000F651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  <w:t>om</w:t>
      </w:r>
      <w:r w:rsidR="00727721" w:rsidRPr="0072772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  <w:t xml:space="preserve"> 1.  Zakona o upravljanju državnom imovinom („Narodne novine“, broj 52/18 i 155/23)</w:t>
      </w:r>
      <w:r w:rsidR="0072772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  <w:t>,</w:t>
      </w:r>
      <w:r w:rsidR="00727721" w:rsidRPr="0072772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  <w:t xml:space="preserve"> </w:t>
      </w:r>
      <w:r w:rsidRPr="00A97402">
        <w:rPr>
          <w:rFonts w:ascii="Times New Roman" w:hAnsi="Times New Roman" w:cs="Times New Roman"/>
          <w:sz w:val="24"/>
          <w:szCs w:val="24"/>
        </w:rPr>
        <w:t>Vlada Republike Hrvatske je na sjednici održanoj ___</w:t>
      </w:r>
      <w:r w:rsidR="00FE6187">
        <w:rPr>
          <w:rFonts w:ascii="Times New Roman" w:hAnsi="Times New Roman" w:cs="Times New Roman"/>
          <w:sz w:val="24"/>
          <w:szCs w:val="24"/>
        </w:rPr>
        <w:t>______</w:t>
      </w:r>
      <w:r w:rsidRPr="00A97402">
        <w:rPr>
          <w:rFonts w:ascii="Times New Roman" w:hAnsi="Times New Roman" w:cs="Times New Roman"/>
          <w:sz w:val="24"/>
          <w:szCs w:val="24"/>
        </w:rPr>
        <w:t>_____ 202</w:t>
      </w:r>
      <w:r w:rsidR="0097797E">
        <w:rPr>
          <w:rFonts w:ascii="Times New Roman" w:hAnsi="Times New Roman" w:cs="Times New Roman"/>
          <w:sz w:val="24"/>
          <w:szCs w:val="24"/>
        </w:rPr>
        <w:t>5</w:t>
      </w:r>
      <w:r w:rsidRPr="00A97402">
        <w:rPr>
          <w:rFonts w:ascii="Times New Roman" w:hAnsi="Times New Roman" w:cs="Times New Roman"/>
          <w:sz w:val="24"/>
          <w:szCs w:val="24"/>
        </w:rPr>
        <w:t>. donijela</w:t>
      </w:r>
    </w:p>
    <w:p w14:paraId="10E664D5" w14:textId="77777777" w:rsidR="001B21AA" w:rsidRPr="00713C53" w:rsidRDefault="001B21AA" w:rsidP="00713C53">
      <w:pPr>
        <w:spacing w:before="80" w:after="80"/>
        <w:jc w:val="both"/>
        <w:rPr>
          <w:rFonts w:ascii="Times New Roman" w:hAnsi="Times New Roman" w:cs="Times New Roman"/>
          <w:sz w:val="24"/>
          <w:szCs w:val="24"/>
        </w:rPr>
      </w:pPr>
    </w:p>
    <w:p w14:paraId="4CF674FA" w14:textId="77777777" w:rsidR="00F968E7" w:rsidRDefault="00F968E7" w:rsidP="00440EAE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2FC7349" w14:textId="71B6FB78" w:rsidR="009C63AF" w:rsidRDefault="009C63AF" w:rsidP="00440EAE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7402">
        <w:rPr>
          <w:rFonts w:ascii="Times New Roman" w:hAnsi="Times New Roman" w:cs="Times New Roman"/>
          <w:b/>
          <w:sz w:val="24"/>
          <w:szCs w:val="24"/>
        </w:rPr>
        <w:t>O D L U K U</w:t>
      </w:r>
    </w:p>
    <w:p w14:paraId="13DA1E5C" w14:textId="77777777" w:rsidR="001B21AA" w:rsidRPr="00A97402" w:rsidRDefault="001B21AA" w:rsidP="00440EAE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A864EFD" w14:textId="6D67E62B" w:rsidR="00E35C6A" w:rsidRDefault="00F968E7" w:rsidP="00472A02">
      <w:pPr>
        <w:pStyle w:val="Default"/>
        <w:jc w:val="center"/>
        <w:rPr>
          <w:b/>
        </w:rPr>
      </w:pPr>
      <w:r>
        <w:rPr>
          <w:b/>
        </w:rPr>
        <w:t xml:space="preserve">o </w:t>
      </w:r>
      <w:r w:rsidR="001F43E1">
        <w:rPr>
          <w:b/>
        </w:rPr>
        <w:t xml:space="preserve">davanju suglasnosti na </w:t>
      </w:r>
      <w:r w:rsidR="00FE6187">
        <w:rPr>
          <w:b/>
        </w:rPr>
        <w:t>Sporazum</w:t>
      </w:r>
      <w:r>
        <w:rPr>
          <w:b/>
        </w:rPr>
        <w:t xml:space="preserve"> o namiren</w:t>
      </w:r>
      <w:r w:rsidR="00FE6187">
        <w:rPr>
          <w:b/>
        </w:rPr>
        <w:t>j</w:t>
      </w:r>
      <w:r>
        <w:rPr>
          <w:b/>
        </w:rPr>
        <w:t>u duga</w:t>
      </w:r>
      <w:r w:rsidR="000F2C3C" w:rsidRPr="000F2C3C">
        <w:rPr>
          <w:b/>
        </w:rPr>
        <w:t xml:space="preserve"> </w:t>
      </w:r>
      <w:r w:rsidR="00A825EA">
        <w:rPr>
          <w:b/>
        </w:rPr>
        <w:t>između Republike Hrvatske i</w:t>
      </w:r>
    </w:p>
    <w:p w14:paraId="45ED6551" w14:textId="26A44CF2" w:rsidR="00E35C6A" w:rsidRPr="008C21DE" w:rsidRDefault="00A825EA" w:rsidP="00472A02">
      <w:pPr>
        <w:pStyle w:val="Default"/>
        <w:jc w:val="center"/>
        <w:rPr>
          <w:b/>
        </w:rPr>
      </w:pPr>
      <w:r>
        <w:rPr>
          <w:b/>
        </w:rPr>
        <w:t xml:space="preserve">društva </w:t>
      </w:r>
      <w:r w:rsidR="00472A02">
        <w:rPr>
          <w:b/>
        </w:rPr>
        <w:t>Nacionalna v</w:t>
      </w:r>
      <w:r w:rsidR="00472A02" w:rsidRPr="008C21DE">
        <w:rPr>
          <w:b/>
        </w:rPr>
        <w:t xml:space="preserve">eletržnica </w:t>
      </w:r>
      <w:r w:rsidR="00472A02">
        <w:rPr>
          <w:b/>
        </w:rPr>
        <w:t>d.d.</w:t>
      </w:r>
      <w:r w:rsidR="00E35C6A" w:rsidRPr="008C21DE">
        <w:rPr>
          <w:b/>
        </w:rPr>
        <w:t xml:space="preserve"> u likvidaciji</w:t>
      </w:r>
    </w:p>
    <w:p w14:paraId="19DF8419" w14:textId="0E9778E5" w:rsidR="009C63AF" w:rsidRDefault="009C63AF" w:rsidP="00440EAE">
      <w:pPr>
        <w:pStyle w:val="Default"/>
        <w:jc w:val="center"/>
        <w:rPr>
          <w:b/>
        </w:rPr>
      </w:pPr>
    </w:p>
    <w:p w14:paraId="6646F910" w14:textId="77777777" w:rsidR="001B21AA" w:rsidRDefault="001B21AA" w:rsidP="00440EAE">
      <w:pPr>
        <w:pStyle w:val="Default"/>
        <w:jc w:val="center"/>
        <w:rPr>
          <w:b/>
        </w:rPr>
      </w:pPr>
    </w:p>
    <w:p w14:paraId="35A36376" w14:textId="64341B6F" w:rsidR="000F2C3C" w:rsidRPr="00A97402" w:rsidRDefault="000F2C3C" w:rsidP="000F2C3C">
      <w:pPr>
        <w:pStyle w:val="Default"/>
        <w:jc w:val="center"/>
        <w:rPr>
          <w:b/>
        </w:rPr>
      </w:pPr>
    </w:p>
    <w:p w14:paraId="582B7E82" w14:textId="763FC52C" w:rsidR="000F2C3C" w:rsidRDefault="009C63AF" w:rsidP="000F2C3C">
      <w:pPr>
        <w:spacing w:line="25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7402">
        <w:rPr>
          <w:rFonts w:ascii="Times New Roman" w:hAnsi="Times New Roman" w:cs="Times New Roman"/>
          <w:b/>
          <w:sz w:val="24"/>
          <w:szCs w:val="24"/>
        </w:rPr>
        <w:t>I.</w:t>
      </w:r>
    </w:p>
    <w:p w14:paraId="208D4F09" w14:textId="26FD4622" w:rsidR="001F43E1" w:rsidRDefault="00BC18AF" w:rsidP="00FE6187">
      <w:p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Daje se suglasnost na </w:t>
      </w:r>
      <w:r w:rsidR="001F43E1">
        <w:rPr>
          <w:rFonts w:ascii="Times New Roman" w:hAnsi="Times New Roman" w:cs="Times New Roman"/>
          <w:sz w:val="24"/>
          <w:szCs w:val="24"/>
        </w:rPr>
        <w:t xml:space="preserve">Sporazum o namirenju </w:t>
      </w:r>
      <w:r w:rsidR="004F5D35">
        <w:rPr>
          <w:rFonts w:ascii="Times New Roman" w:hAnsi="Times New Roman" w:cs="Times New Roman"/>
          <w:sz w:val="24"/>
          <w:szCs w:val="24"/>
        </w:rPr>
        <w:t xml:space="preserve">duga </w:t>
      </w:r>
      <w:r w:rsidR="00A825EA">
        <w:rPr>
          <w:rFonts w:ascii="Times New Roman" w:hAnsi="Times New Roman" w:cs="Times New Roman"/>
          <w:sz w:val="24"/>
          <w:szCs w:val="24"/>
        </w:rPr>
        <w:t xml:space="preserve">između </w:t>
      </w:r>
      <w:r w:rsidR="00AC5107">
        <w:rPr>
          <w:rFonts w:ascii="Times New Roman" w:hAnsi="Times New Roman" w:cs="Times New Roman"/>
          <w:sz w:val="24"/>
          <w:szCs w:val="24"/>
        </w:rPr>
        <w:t>R</w:t>
      </w:r>
      <w:r w:rsidR="00A825EA">
        <w:rPr>
          <w:rFonts w:ascii="Times New Roman" w:hAnsi="Times New Roman" w:cs="Times New Roman"/>
          <w:sz w:val="24"/>
          <w:szCs w:val="24"/>
        </w:rPr>
        <w:t xml:space="preserve">epublike Hrvatske i društva </w:t>
      </w:r>
      <w:r w:rsidR="00472A02">
        <w:rPr>
          <w:rFonts w:ascii="Times New Roman" w:hAnsi="Times New Roman" w:cs="Times New Roman"/>
          <w:sz w:val="24"/>
          <w:szCs w:val="24"/>
        </w:rPr>
        <w:t>Nacionalna v</w:t>
      </w:r>
      <w:r w:rsidR="00472A02" w:rsidRPr="00E35C6A">
        <w:rPr>
          <w:rFonts w:ascii="Times New Roman" w:hAnsi="Times New Roman" w:cs="Times New Roman"/>
          <w:sz w:val="24"/>
          <w:szCs w:val="24"/>
        </w:rPr>
        <w:t xml:space="preserve">eletržnica </w:t>
      </w:r>
      <w:r w:rsidR="00472A02">
        <w:rPr>
          <w:rFonts w:ascii="Times New Roman" w:hAnsi="Times New Roman" w:cs="Times New Roman"/>
          <w:sz w:val="24"/>
          <w:szCs w:val="24"/>
        </w:rPr>
        <w:t>d.d.</w:t>
      </w:r>
      <w:r w:rsidR="00472A02" w:rsidRPr="00E35C6A">
        <w:rPr>
          <w:rFonts w:ascii="Times New Roman" w:hAnsi="Times New Roman" w:cs="Times New Roman"/>
          <w:sz w:val="24"/>
          <w:szCs w:val="24"/>
        </w:rPr>
        <w:t xml:space="preserve"> </w:t>
      </w:r>
      <w:r w:rsidR="00E35C6A" w:rsidRPr="00E35C6A">
        <w:rPr>
          <w:rFonts w:ascii="Times New Roman" w:hAnsi="Times New Roman" w:cs="Times New Roman"/>
          <w:sz w:val="24"/>
          <w:szCs w:val="24"/>
        </w:rPr>
        <w:t>u likvidaciji</w:t>
      </w:r>
      <w:r w:rsidR="00862885" w:rsidRPr="00E35C6A">
        <w:rPr>
          <w:rFonts w:ascii="Times New Roman" w:hAnsi="Times New Roman" w:cs="Times New Roman"/>
          <w:sz w:val="24"/>
          <w:szCs w:val="24"/>
        </w:rPr>
        <w:t>,</w:t>
      </w:r>
      <w:r w:rsidR="00AC510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u tekstu koji je Vladi Republike Hrvatske dostavilo Ministarstvo financija aktom, Klasa:</w:t>
      </w:r>
      <w:r w:rsidR="002A3C63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450-01/24-01/60, Urbroj:</w:t>
      </w:r>
      <w:r w:rsidR="00060850" w:rsidRPr="00060850">
        <w:t xml:space="preserve"> </w:t>
      </w:r>
      <w:r w:rsidR="00C006CF">
        <w:rPr>
          <w:rFonts w:ascii="Times New Roman" w:hAnsi="Times New Roman" w:cs="Times New Roman"/>
          <w:sz w:val="24"/>
          <w:szCs w:val="24"/>
        </w:rPr>
        <w:t>513-10-04-25</w:t>
      </w:r>
      <w:r w:rsidR="00060850" w:rsidRPr="00060850">
        <w:rPr>
          <w:rFonts w:ascii="Times New Roman" w:hAnsi="Times New Roman" w:cs="Times New Roman"/>
          <w:sz w:val="24"/>
          <w:szCs w:val="24"/>
        </w:rPr>
        <w:t>-</w:t>
      </w:r>
      <w:r w:rsidR="00C006CF">
        <w:rPr>
          <w:rFonts w:ascii="Times New Roman" w:hAnsi="Times New Roman" w:cs="Times New Roman"/>
          <w:sz w:val="24"/>
          <w:szCs w:val="24"/>
        </w:rPr>
        <w:t>16</w:t>
      </w:r>
      <w:r w:rsidR="00060850">
        <w:rPr>
          <w:rFonts w:ascii="Times New Roman" w:hAnsi="Times New Roman" w:cs="Times New Roman"/>
          <w:sz w:val="24"/>
          <w:szCs w:val="24"/>
        </w:rPr>
        <w:t xml:space="preserve">, od </w:t>
      </w:r>
      <w:r w:rsidR="00C006CF">
        <w:rPr>
          <w:rFonts w:ascii="Times New Roman" w:hAnsi="Times New Roman" w:cs="Times New Roman"/>
          <w:sz w:val="24"/>
          <w:szCs w:val="24"/>
        </w:rPr>
        <w:t>13.</w:t>
      </w:r>
      <w:r w:rsidR="002A3C63">
        <w:rPr>
          <w:rFonts w:ascii="Times New Roman" w:hAnsi="Times New Roman" w:cs="Times New Roman"/>
          <w:sz w:val="24"/>
          <w:szCs w:val="24"/>
        </w:rPr>
        <w:t xml:space="preserve"> siječnja</w:t>
      </w:r>
      <w:r w:rsidR="00060850">
        <w:rPr>
          <w:rFonts w:ascii="Times New Roman" w:hAnsi="Times New Roman" w:cs="Times New Roman"/>
          <w:sz w:val="24"/>
          <w:szCs w:val="24"/>
        </w:rPr>
        <w:t xml:space="preserve"> 202</w:t>
      </w:r>
      <w:r w:rsidR="00862885">
        <w:rPr>
          <w:rFonts w:ascii="Times New Roman" w:hAnsi="Times New Roman" w:cs="Times New Roman"/>
          <w:sz w:val="24"/>
          <w:szCs w:val="24"/>
        </w:rPr>
        <w:t>5</w:t>
      </w:r>
      <w:r w:rsidR="00060850">
        <w:rPr>
          <w:rFonts w:ascii="Times New Roman" w:hAnsi="Times New Roman" w:cs="Times New Roman"/>
          <w:sz w:val="24"/>
          <w:szCs w:val="24"/>
        </w:rPr>
        <w:t xml:space="preserve">. godine. </w:t>
      </w:r>
    </w:p>
    <w:p w14:paraId="1B03570D" w14:textId="77777777" w:rsidR="00440EAE" w:rsidRDefault="00440EAE" w:rsidP="009C63AF">
      <w:pPr>
        <w:spacing w:line="25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4361EE5" w14:textId="258283B4" w:rsidR="009C63AF" w:rsidRDefault="009C63AF" w:rsidP="009C63AF">
      <w:pPr>
        <w:spacing w:line="25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7402">
        <w:rPr>
          <w:rFonts w:ascii="Times New Roman" w:hAnsi="Times New Roman" w:cs="Times New Roman"/>
          <w:b/>
          <w:sz w:val="24"/>
          <w:szCs w:val="24"/>
        </w:rPr>
        <w:t>II.</w:t>
      </w:r>
    </w:p>
    <w:p w14:paraId="17841E8C" w14:textId="188FDBED" w:rsidR="0097797E" w:rsidRDefault="0097797E" w:rsidP="0097797E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Ovlašćuje se potpredsjednik Vlade Republike Hrvatske i ministar financija da u ime Republike Hrvatske potpiše Sporazum iz točke I. ove Odluke i akte koji proizlaze iz</w:t>
      </w:r>
      <w:r w:rsidR="00E35C6A">
        <w:rPr>
          <w:rFonts w:ascii="Times New Roman" w:hAnsi="Times New Roman" w:cs="Times New Roman"/>
          <w:bCs/>
          <w:sz w:val="24"/>
          <w:szCs w:val="24"/>
        </w:rPr>
        <w:t xml:space="preserve"> tog Sporazuma.</w:t>
      </w:r>
    </w:p>
    <w:p w14:paraId="724A51B0" w14:textId="77777777" w:rsidR="00E16F0D" w:rsidRDefault="00E16F0D" w:rsidP="001F43E1">
      <w:pPr>
        <w:spacing w:line="25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F72F8A3" w14:textId="0039546C" w:rsidR="00746320" w:rsidRDefault="00FD7D8B" w:rsidP="00DA08AC">
      <w:pPr>
        <w:spacing w:before="80" w:after="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7D8B">
        <w:rPr>
          <w:rFonts w:ascii="Times New Roman" w:hAnsi="Times New Roman" w:cs="Times New Roman"/>
          <w:b/>
          <w:sz w:val="24"/>
          <w:szCs w:val="24"/>
        </w:rPr>
        <w:t>III.</w:t>
      </w:r>
    </w:p>
    <w:p w14:paraId="76066E09" w14:textId="77777777" w:rsidR="0097797E" w:rsidRDefault="0097797E" w:rsidP="0097797E">
      <w:pPr>
        <w:spacing w:before="80" w:after="80"/>
        <w:jc w:val="both"/>
        <w:rPr>
          <w:rFonts w:ascii="Times New Roman" w:hAnsi="Times New Roman" w:cs="Times New Roman"/>
          <w:sz w:val="24"/>
          <w:szCs w:val="24"/>
        </w:rPr>
      </w:pPr>
      <w:r w:rsidRPr="00A97402">
        <w:rPr>
          <w:rFonts w:ascii="Times New Roman" w:hAnsi="Times New Roman" w:cs="Times New Roman"/>
          <w:sz w:val="24"/>
          <w:szCs w:val="24"/>
        </w:rPr>
        <w:t>Ova Odluka stupa na snagu danom donošenja.</w:t>
      </w:r>
    </w:p>
    <w:p w14:paraId="241DF3CE" w14:textId="77777777" w:rsidR="000A3995" w:rsidRPr="00746320" w:rsidRDefault="000A3995" w:rsidP="000A399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FEC3BE3" w14:textId="77777777" w:rsidR="008C21DE" w:rsidRDefault="008C21DE" w:rsidP="008C21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D49F70" w14:textId="2EF54310" w:rsidR="001B21AA" w:rsidRDefault="001B21AA" w:rsidP="00440EAE">
      <w:pPr>
        <w:spacing w:before="80" w:after="80"/>
        <w:jc w:val="both"/>
        <w:rPr>
          <w:rFonts w:ascii="Times New Roman" w:hAnsi="Times New Roman" w:cs="Times New Roman"/>
          <w:sz w:val="24"/>
          <w:szCs w:val="24"/>
        </w:rPr>
      </w:pPr>
    </w:p>
    <w:p w14:paraId="6BB83321" w14:textId="77777777" w:rsidR="001B21AA" w:rsidRDefault="001B21AA" w:rsidP="00440EAE">
      <w:pPr>
        <w:spacing w:before="80" w:after="80"/>
        <w:jc w:val="both"/>
        <w:rPr>
          <w:rFonts w:ascii="Times New Roman" w:hAnsi="Times New Roman" w:cs="Times New Roman"/>
          <w:sz w:val="24"/>
          <w:szCs w:val="24"/>
        </w:rPr>
      </w:pPr>
    </w:p>
    <w:p w14:paraId="0815ACE1" w14:textId="77777777" w:rsidR="00440EAE" w:rsidRDefault="00440EAE" w:rsidP="00440EAE">
      <w:pPr>
        <w:spacing w:before="80" w:after="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</w:t>
      </w:r>
      <w:r w:rsidR="004207CB" w:rsidRPr="00A97402">
        <w:rPr>
          <w:rFonts w:ascii="Times New Roman" w:hAnsi="Times New Roman" w:cs="Times New Roman"/>
          <w:b/>
          <w:sz w:val="24"/>
          <w:szCs w:val="24"/>
        </w:rPr>
        <w:t>PREDSJEDNIK</w:t>
      </w:r>
    </w:p>
    <w:p w14:paraId="1BB3B792" w14:textId="77777777" w:rsidR="00440EAE" w:rsidRDefault="00440EAE" w:rsidP="00440EAE">
      <w:pPr>
        <w:spacing w:before="80" w:after="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</w:t>
      </w:r>
    </w:p>
    <w:p w14:paraId="66A07182" w14:textId="630364FA" w:rsidR="007E2BDB" w:rsidRDefault="00440EAE" w:rsidP="00440EAE">
      <w:pPr>
        <w:spacing w:before="80" w:after="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</w:t>
      </w:r>
      <w:r w:rsidR="004207CB" w:rsidRPr="00A97402">
        <w:rPr>
          <w:rFonts w:ascii="Times New Roman" w:hAnsi="Times New Roman" w:cs="Times New Roman"/>
          <w:sz w:val="24"/>
          <w:szCs w:val="24"/>
        </w:rPr>
        <w:t>mr. sc. Andrej Plenković</w:t>
      </w:r>
    </w:p>
    <w:p w14:paraId="0FFDBDCB" w14:textId="77777777" w:rsidR="001B21AA" w:rsidRDefault="001B21AA" w:rsidP="007E2BDB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39A1663" w14:textId="77777777" w:rsidR="001B21AA" w:rsidRDefault="001B21AA" w:rsidP="007E2BDB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9B6F333" w14:textId="4890BC71" w:rsidR="00D27F6B" w:rsidRDefault="004207CB" w:rsidP="007E2BDB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7402">
        <w:rPr>
          <w:rFonts w:ascii="Times New Roman" w:hAnsi="Times New Roman" w:cs="Times New Roman"/>
          <w:sz w:val="24"/>
          <w:szCs w:val="24"/>
        </w:rPr>
        <w:t>KLASA:</w:t>
      </w:r>
    </w:p>
    <w:p w14:paraId="4773ACFB" w14:textId="1622A23E" w:rsidR="004207CB" w:rsidRPr="00A97402" w:rsidRDefault="004207CB" w:rsidP="00D27F6B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A97402">
        <w:rPr>
          <w:rFonts w:ascii="Times New Roman" w:hAnsi="Times New Roman" w:cs="Times New Roman"/>
          <w:sz w:val="24"/>
          <w:szCs w:val="24"/>
        </w:rPr>
        <w:t xml:space="preserve">URBROJ: </w:t>
      </w:r>
    </w:p>
    <w:p w14:paraId="51D334E8" w14:textId="0EE2AA47" w:rsidR="0097797E" w:rsidRDefault="0097797E" w:rsidP="007E2B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8AB214A" w14:textId="77777777" w:rsidR="0097797E" w:rsidRDefault="0097797E" w:rsidP="007E2B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5EE22A7" w14:textId="3B975DF6" w:rsidR="00FF2D0F" w:rsidRDefault="00D8379E" w:rsidP="00FF2D0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Obrazloženje</w:t>
      </w:r>
    </w:p>
    <w:p w14:paraId="04B4695C" w14:textId="33BE4279" w:rsidR="00241DB2" w:rsidRPr="00E0206D" w:rsidRDefault="00241DB2" w:rsidP="00241DB2">
      <w:pPr>
        <w:jc w:val="both"/>
        <w:rPr>
          <w:rFonts w:ascii="Times New Roman" w:hAnsi="Times New Roman" w:cs="Times New Roman"/>
          <w:sz w:val="24"/>
          <w:szCs w:val="24"/>
        </w:rPr>
      </w:pPr>
      <w:r w:rsidRPr="00E0206D">
        <w:rPr>
          <w:rFonts w:ascii="Times New Roman" w:hAnsi="Times New Roman" w:cs="Times New Roman"/>
          <w:sz w:val="24"/>
          <w:szCs w:val="24"/>
        </w:rPr>
        <w:t>Republika Hrvatska i Europska banka za obnovu i razvoj (dalje u tekstu: EBRD) zaključile su 8. prosinca 1997. godine Sporazum o zajmu za Projekt veletržnica (dalje u tekstu: Zajam EBRD-a), koji je potvr</w:t>
      </w:r>
      <w:r w:rsidR="00844A56" w:rsidRPr="00E0206D">
        <w:rPr>
          <w:rFonts w:ascii="Times New Roman" w:hAnsi="Times New Roman" w:cs="Times New Roman"/>
          <w:sz w:val="24"/>
          <w:szCs w:val="24"/>
        </w:rPr>
        <w:t>đen od strane Hrvatskoga sabora</w:t>
      </w:r>
      <w:r w:rsidRPr="00E0206D">
        <w:rPr>
          <w:rFonts w:ascii="Times New Roman" w:hAnsi="Times New Roman" w:cs="Times New Roman"/>
          <w:sz w:val="24"/>
          <w:szCs w:val="24"/>
        </w:rPr>
        <w:t xml:space="preserve"> Zakon</w:t>
      </w:r>
      <w:r w:rsidR="00844A56" w:rsidRPr="00E0206D">
        <w:rPr>
          <w:rFonts w:ascii="Times New Roman" w:hAnsi="Times New Roman" w:cs="Times New Roman"/>
          <w:sz w:val="24"/>
          <w:szCs w:val="24"/>
        </w:rPr>
        <w:t>om</w:t>
      </w:r>
      <w:r w:rsidRPr="00E0206D">
        <w:rPr>
          <w:rFonts w:ascii="Times New Roman" w:hAnsi="Times New Roman" w:cs="Times New Roman"/>
          <w:sz w:val="24"/>
          <w:szCs w:val="24"/>
        </w:rPr>
        <w:t xml:space="preserve"> o potvrđivanju Sporazuma o zajmu za projekt Veletržnica između Republike Hrvatske i </w:t>
      </w:r>
      <w:r w:rsidR="008F4B9E">
        <w:rPr>
          <w:rFonts w:ascii="Times New Roman" w:hAnsi="Times New Roman" w:cs="Times New Roman"/>
          <w:sz w:val="24"/>
          <w:szCs w:val="24"/>
        </w:rPr>
        <w:t>EBRD</w:t>
      </w:r>
      <w:r w:rsidRPr="00E0206D">
        <w:rPr>
          <w:rFonts w:ascii="Times New Roman" w:hAnsi="Times New Roman" w:cs="Times New Roman"/>
          <w:sz w:val="24"/>
          <w:szCs w:val="24"/>
        </w:rPr>
        <w:t xml:space="preserve"> (Narodne novine -MU 7/1998). </w:t>
      </w:r>
    </w:p>
    <w:p w14:paraId="2C4B7307" w14:textId="1739BAD7" w:rsidR="00241DB2" w:rsidRPr="00E0206D" w:rsidRDefault="00241DB2" w:rsidP="00241DB2">
      <w:pPr>
        <w:pStyle w:val="Default"/>
        <w:jc w:val="both"/>
      </w:pPr>
      <w:r w:rsidRPr="00E0206D">
        <w:t>Svrha Projekta bila je izgradnja odnosno obnova veletržnica za voće i povrće u Zagrebu, Metkoviću, Osijeku,  Rijeci/Matuljima,  Splitu,  Zadru i  Benkovcu.   Radi  provedbe Projekta</w:t>
      </w:r>
    </w:p>
    <w:p w14:paraId="71DBE161" w14:textId="268504F0" w:rsidR="00241DB2" w:rsidRPr="00E0206D" w:rsidRDefault="00241DB2" w:rsidP="00241DB2">
      <w:pPr>
        <w:jc w:val="both"/>
        <w:rPr>
          <w:rFonts w:ascii="Times New Roman" w:hAnsi="Times New Roman" w:cs="Times New Roman"/>
          <w:sz w:val="24"/>
          <w:szCs w:val="24"/>
        </w:rPr>
      </w:pPr>
      <w:r w:rsidRPr="00E0206D">
        <w:rPr>
          <w:rFonts w:ascii="Times New Roman" w:hAnsi="Times New Roman" w:cs="Times New Roman"/>
          <w:sz w:val="24"/>
          <w:szCs w:val="24"/>
        </w:rPr>
        <w:t>osnovana je NACIONALNA VELETRŽNICA d</w:t>
      </w:r>
      <w:r w:rsidR="00E0206D" w:rsidRPr="00E0206D">
        <w:rPr>
          <w:rFonts w:ascii="Times New Roman" w:hAnsi="Times New Roman" w:cs="Times New Roman"/>
          <w:sz w:val="24"/>
          <w:szCs w:val="24"/>
        </w:rPr>
        <w:t xml:space="preserve">ioničko </w:t>
      </w:r>
      <w:r w:rsidRPr="00E0206D">
        <w:rPr>
          <w:rFonts w:ascii="Times New Roman" w:hAnsi="Times New Roman" w:cs="Times New Roman"/>
          <w:sz w:val="24"/>
          <w:szCs w:val="24"/>
        </w:rPr>
        <w:t>d</w:t>
      </w:r>
      <w:r w:rsidR="00E0206D" w:rsidRPr="00E0206D">
        <w:rPr>
          <w:rFonts w:ascii="Times New Roman" w:hAnsi="Times New Roman" w:cs="Times New Roman"/>
          <w:sz w:val="24"/>
          <w:szCs w:val="24"/>
        </w:rPr>
        <w:t>ruštvo</w:t>
      </w:r>
      <w:r w:rsidRPr="00E0206D">
        <w:rPr>
          <w:rFonts w:ascii="Times New Roman" w:hAnsi="Times New Roman" w:cs="Times New Roman"/>
          <w:sz w:val="24"/>
          <w:szCs w:val="24"/>
        </w:rPr>
        <w:t xml:space="preserve"> (</w:t>
      </w:r>
      <w:r w:rsidR="00B126A6" w:rsidRPr="00E0206D">
        <w:rPr>
          <w:rFonts w:ascii="Times New Roman" w:hAnsi="Times New Roman" w:cs="Times New Roman"/>
          <w:sz w:val="24"/>
          <w:szCs w:val="24"/>
        </w:rPr>
        <w:t xml:space="preserve">dalje u tekstu: </w:t>
      </w:r>
      <w:r w:rsidRPr="00E0206D">
        <w:rPr>
          <w:rFonts w:ascii="Times New Roman" w:hAnsi="Times New Roman" w:cs="Times New Roman"/>
          <w:sz w:val="24"/>
          <w:szCs w:val="24"/>
        </w:rPr>
        <w:t>Društvo), kao ko</w:t>
      </w:r>
      <w:r w:rsidR="00B126A6" w:rsidRPr="00E0206D">
        <w:rPr>
          <w:rFonts w:ascii="Times New Roman" w:hAnsi="Times New Roman" w:cs="Times New Roman"/>
          <w:sz w:val="24"/>
          <w:szCs w:val="24"/>
        </w:rPr>
        <w:t>risnik sredstava Zajma EBRD-a</w:t>
      </w:r>
      <w:r w:rsidRPr="00E0206D">
        <w:rPr>
          <w:rFonts w:ascii="Times New Roman" w:hAnsi="Times New Roman" w:cs="Times New Roman"/>
          <w:sz w:val="24"/>
          <w:szCs w:val="24"/>
        </w:rPr>
        <w:t>.</w:t>
      </w:r>
    </w:p>
    <w:p w14:paraId="25FAED3E" w14:textId="79C69789" w:rsidR="00241DB2" w:rsidRPr="00E0206D" w:rsidRDefault="00241DB2" w:rsidP="00FF2D0F">
      <w:pPr>
        <w:pStyle w:val="Default"/>
        <w:jc w:val="both"/>
      </w:pPr>
      <w:r w:rsidRPr="00E0206D">
        <w:t xml:space="preserve">Zajam EBRD-a je odobren u iznosu 17,1 milijuna eura, </w:t>
      </w:r>
      <w:r w:rsidR="0097797E" w:rsidRPr="00E0206D">
        <w:t>o</w:t>
      </w:r>
      <w:r w:rsidRPr="00E0206D">
        <w:t xml:space="preserve">d </w:t>
      </w:r>
      <w:r w:rsidR="0097797E" w:rsidRPr="00E0206D">
        <w:t xml:space="preserve">čega je </w:t>
      </w:r>
      <w:r w:rsidRPr="00E0206D">
        <w:t xml:space="preserve"> iskorišteno </w:t>
      </w:r>
      <w:r w:rsidR="0097797E" w:rsidRPr="00E0206D">
        <w:t xml:space="preserve">3.203.558,48 </w:t>
      </w:r>
      <w:r w:rsidR="00B91F15" w:rsidRPr="00E0206D">
        <w:t>eura.</w:t>
      </w:r>
    </w:p>
    <w:p w14:paraId="5B5929BD" w14:textId="77777777" w:rsidR="00B91F15" w:rsidRPr="00E0206D" w:rsidRDefault="00B91F15" w:rsidP="00FF2D0F">
      <w:pPr>
        <w:pStyle w:val="Default"/>
        <w:jc w:val="both"/>
      </w:pPr>
    </w:p>
    <w:p w14:paraId="728DDFA1" w14:textId="4DD08995" w:rsidR="00FF2D0F" w:rsidRPr="00E0206D" w:rsidRDefault="00241DB2" w:rsidP="00B91F15">
      <w:pPr>
        <w:pStyle w:val="Default"/>
        <w:jc w:val="both"/>
      </w:pPr>
      <w:r w:rsidRPr="00E0206D">
        <w:t xml:space="preserve">Budući  </w:t>
      </w:r>
      <w:r w:rsidR="00FF2D0F" w:rsidRPr="00E0206D">
        <w:t>Društvo</w:t>
      </w:r>
      <w:r w:rsidRPr="00E0206D">
        <w:t xml:space="preserve"> nije po dospijeću podmirival</w:t>
      </w:r>
      <w:r w:rsidR="00FF2D0F" w:rsidRPr="00E0206D">
        <w:t>o</w:t>
      </w:r>
      <w:r w:rsidRPr="00E0206D">
        <w:t xml:space="preserve"> dužne obveze, iste je prema EBRD-u podmirilo Ministarstvo financija </w:t>
      </w:r>
      <w:r w:rsidR="005255FA" w:rsidRPr="00E0206D">
        <w:t xml:space="preserve">u </w:t>
      </w:r>
      <w:r w:rsidR="00862885" w:rsidRPr="00E0206D">
        <w:t xml:space="preserve">ukupnom </w:t>
      </w:r>
      <w:r w:rsidR="005255FA" w:rsidRPr="00E0206D">
        <w:t>iznosu od 4.620.003,27 eura (</w:t>
      </w:r>
      <w:r w:rsidR="006678A0" w:rsidRPr="00E0206D">
        <w:t>glavnic</w:t>
      </w:r>
      <w:r w:rsidR="00862885" w:rsidRPr="00E0206D">
        <w:t>a</w:t>
      </w:r>
      <w:r w:rsidR="006678A0" w:rsidRPr="00E0206D">
        <w:t xml:space="preserve"> </w:t>
      </w:r>
      <w:r w:rsidRPr="00E0206D">
        <w:t xml:space="preserve">3.203.558,48 </w:t>
      </w:r>
      <w:r w:rsidR="00B91F15" w:rsidRPr="00E0206D">
        <w:t>eura</w:t>
      </w:r>
      <w:r w:rsidR="006678A0" w:rsidRPr="00E0206D">
        <w:t xml:space="preserve"> </w:t>
      </w:r>
      <w:r w:rsidR="00DD6159" w:rsidRPr="00E0206D">
        <w:t>i kamate</w:t>
      </w:r>
      <w:r w:rsidRPr="00E0206D">
        <w:t xml:space="preserve"> 1.416.4</w:t>
      </w:r>
      <w:r w:rsidR="00B91F15" w:rsidRPr="00E0206D">
        <w:t>44,79 eura</w:t>
      </w:r>
      <w:r w:rsidR="005255FA" w:rsidRPr="00E0206D">
        <w:t>).</w:t>
      </w:r>
      <w:r w:rsidR="00B91F15" w:rsidRPr="00E0206D">
        <w:t xml:space="preserve"> </w:t>
      </w:r>
    </w:p>
    <w:p w14:paraId="73CB1310" w14:textId="50A734F6" w:rsidR="00B91F15" w:rsidRPr="00E0206D" w:rsidRDefault="00B91F15" w:rsidP="00B91F15">
      <w:pPr>
        <w:pStyle w:val="Default"/>
        <w:jc w:val="both"/>
      </w:pPr>
    </w:p>
    <w:p w14:paraId="11ACF15C" w14:textId="59EE9731" w:rsidR="00FF2D0F" w:rsidRPr="00E0206D" w:rsidRDefault="005255FA" w:rsidP="00B91F15">
      <w:pPr>
        <w:pStyle w:val="Default"/>
        <w:jc w:val="both"/>
      </w:pPr>
      <w:r w:rsidRPr="00E0206D">
        <w:t xml:space="preserve">U cilju provedbe Zaključka Vlade Republike Hrvatske o smanjenju broja agencija, zavoda, fondova, instituta, </w:t>
      </w:r>
      <w:r w:rsidR="00D34AA2" w:rsidRPr="00E0206D">
        <w:t xml:space="preserve">zaklada, </w:t>
      </w:r>
      <w:r w:rsidRPr="00E0206D">
        <w:t>trg</w:t>
      </w:r>
      <w:r w:rsidR="00D34AA2" w:rsidRPr="00E0206D">
        <w:t>ovačkih</w:t>
      </w:r>
      <w:r w:rsidRPr="00E0206D">
        <w:t xml:space="preserve"> društava i dr</w:t>
      </w:r>
      <w:r w:rsidR="00E0206D" w:rsidRPr="00E0206D">
        <w:t>ugih</w:t>
      </w:r>
      <w:r w:rsidRPr="00E0206D">
        <w:t xml:space="preserve"> pravnih osoba s javnim ovlastima, </w:t>
      </w:r>
      <w:r w:rsidR="00862885" w:rsidRPr="00E0206D">
        <w:t xml:space="preserve">Klasa: 022-03/18-07/355, Urbroj: 50301-25/06-18-2 od 2. kolovoza 2018. </w:t>
      </w:r>
      <w:r w:rsidR="00D34AA2" w:rsidRPr="00E0206D">
        <w:t xml:space="preserve">godine, </w:t>
      </w:r>
      <w:r w:rsidRPr="00E0206D">
        <w:t xml:space="preserve">na Skupštini </w:t>
      </w:r>
      <w:r w:rsidR="00D34AA2" w:rsidRPr="00E0206D">
        <w:t>D</w:t>
      </w:r>
      <w:r w:rsidRPr="00E0206D">
        <w:t xml:space="preserve">ruštva donesena je odluka o </w:t>
      </w:r>
      <w:r w:rsidR="00D34AA2" w:rsidRPr="00E0206D">
        <w:t xml:space="preserve">njegovom </w:t>
      </w:r>
      <w:r w:rsidRPr="00E0206D">
        <w:t>prestanku  i pokretanju postupka likvidacije</w:t>
      </w:r>
      <w:r w:rsidR="00D34AA2" w:rsidRPr="00E0206D">
        <w:t>, te je</w:t>
      </w:r>
      <w:r w:rsidRPr="00E0206D">
        <w:t xml:space="preserve"> </w:t>
      </w:r>
      <w:r w:rsidR="00FF2D0F" w:rsidRPr="00E0206D">
        <w:t xml:space="preserve">15. studenoga 2023. godine Trgovački sud u Zagrebu donio  Rješenje kojim je u sudski registar upisan nastanak razloga za prestanak </w:t>
      </w:r>
      <w:r w:rsidR="00D34AA2" w:rsidRPr="00E0206D">
        <w:t>D</w:t>
      </w:r>
      <w:r w:rsidR="00FF2D0F" w:rsidRPr="00E0206D">
        <w:t xml:space="preserve">ruštva </w:t>
      </w:r>
      <w:r w:rsidR="00E0206D">
        <w:t>a</w:t>
      </w:r>
      <w:r w:rsidR="00FF2D0F" w:rsidRPr="00E0206D">
        <w:t xml:space="preserve"> </w:t>
      </w:r>
      <w:r w:rsidR="00E0206D" w:rsidRPr="00E0206D">
        <w:t xml:space="preserve">vjerovnici </w:t>
      </w:r>
      <w:r w:rsidR="00FF2D0F" w:rsidRPr="00E0206D">
        <w:t>su pozvani prijav</w:t>
      </w:r>
      <w:r w:rsidRPr="00E0206D">
        <w:t>iti</w:t>
      </w:r>
      <w:r w:rsidR="00FF2D0F" w:rsidRPr="00E0206D">
        <w:t xml:space="preserve"> svoje </w:t>
      </w:r>
      <w:r w:rsidR="00AE60F3" w:rsidRPr="00E0206D">
        <w:t>potraživanje</w:t>
      </w:r>
      <w:r w:rsidR="00FF2D0F" w:rsidRPr="00E0206D">
        <w:t>.</w:t>
      </w:r>
    </w:p>
    <w:p w14:paraId="7B587D0B" w14:textId="77777777" w:rsidR="00B91F15" w:rsidRPr="00E0206D" w:rsidRDefault="00B91F15" w:rsidP="00B91F15">
      <w:pPr>
        <w:pStyle w:val="Default"/>
        <w:jc w:val="both"/>
      </w:pPr>
    </w:p>
    <w:p w14:paraId="49DAA22F" w14:textId="1B6C3F80" w:rsidR="004F5D35" w:rsidRPr="00E0206D" w:rsidRDefault="00FF2D0F" w:rsidP="004F5D35">
      <w:pPr>
        <w:pStyle w:val="Default"/>
        <w:jc w:val="both"/>
      </w:pPr>
      <w:r w:rsidRPr="00E0206D">
        <w:t xml:space="preserve">Ministarstvo </w:t>
      </w:r>
      <w:r w:rsidR="00B91F15" w:rsidRPr="00E0206D">
        <w:t xml:space="preserve">financija </w:t>
      </w:r>
      <w:r w:rsidR="00E0206D">
        <w:t xml:space="preserve">kao </w:t>
      </w:r>
      <w:r w:rsidR="00E46DB3" w:rsidRPr="00E0206D">
        <w:t xml:space="preserve">jedini vjerovnik Društva </w:t>
      </w:r>
      <w:r w:rsidR="00B91F15" w:rsidRPr="00E0206D">
        <w:t xml:space="preserve">prijavilo </w:t>
      </w:r>
      <w:r w:rsidR="00AE60F3" w:rsidRPr="00E0206D">
        <w:t xml:space="preserve">je </w:t>
      </w:r>
      <w:r w:rsidR="00B91F15" w:rsidRPr="00E0206D">
        <w:t>potraživanje u postupak likvidacije u</w:t>
      </w:r>
      <w:r w:rsidR="00E0206D">
        <w:t xml:space="preserve"> ukupnom</w:t>
      </w:r>
      <w:r w:rsidR="00B91F15" w:rsidRPr="00E0206D">
        <w:t xml:space="preserve"> iznosu od  4.620.003,27 eura.</w:t>
      </w:r>
    </w:p>
    <w:p w14:paraId="29FDA340" w14:textId="77777777" w:rsidR="004F5D35" w:rsidRPr="00E0206D" w:rsidRDefault="004F5D35" w:rsidP="004F5D35">
      <w:pPr>
        <w:pStyle w:val="Default"/>
        <w:jc w:val="both"/>
      </w:pPr>
    </w:p>
    <w:p w14:paraId="45E6FEB0" w14:textId="58741E4D" w:rsidR="004F5D35" w:rsidRPr="00E0206D" w:rsidRDefault="004F5D35" w:rsidP="00440EAE">
      <w:pPr>
        <w:pStyle w:val="Default"/>
        <w:jc w:val="both"/>
        <w:rPr>
          <w:b/>
        </w:rPr>
      </w:pPr>
      <w:r w:rsidRPr="00E0206D">
        <w:lastRenderedPageBreak/>
        <w:t xml:space="preserve">Radi namirenja opisanog duga, </w:t>
      </w:r>
      <w:r w:rsidR="00412EC1" w:rsidRPr="00E0206D">
        <w:t xml:space="preserve">predlaže se donošenje </w:t>
      </w:r>
      <w:r w:rsidR="00E0206D">
        <w:t xml:space="preserve">ove </w:t>
      </w:r>
      <w:r w:rsidR="00412EC1" w:rsidRPr="00E0206D">
        <w:t xml:space="preserve">Odluke </w:t>
      </w:r>
      <w:r w:rsidR="00E0206D">
        <w:t>kojom se daje  suglasnost na</w:t>
      </w:r>
      <w:r w:rsidRPr="00E0206D">
        <w:t xml:space="preserve"> Spora</w:t>
      </w:r>
      <w:r w:rsidR="00440EAE" w:rsidRPr="00E0206D">
        <w:t>zum</w:t>
      </w:r>
      <w:r w:rsidR="00E0206D">
        <w:t xml:space="preserve"> o namirenju duga slijedom čega će</w:t>
      </w:r>
      <w:r w:rsidR="00E0206D">
        <w:rPr>
          <w:rFonts w:eastAsia="Times New Roman"/>
          <w:lang w:eastAsia="hr-HR"/>
        </w:rPr>
        <w:t xml:space="preserve"> Dr</w:t>
      </w:r>
      <w:r w:rsidRPr="00E0206D">
        <w:rPr>
          <w:rFonts w:eastAsia="Times New Roman"/>
          <w:lang w:eastAsia="hr-HR"/>
        </w:rPr>
        <w:t xml:space="preserve">uštvo </w:t>
      </w:r>
      <w:r w:rsidR="003378E7">
        <w:rPr>
          <w:rFonts w:eastAsia="Times New Roman"/>
          <w:lang w:eastAsia="hr-HR"/>
        </w:rPr>
        <w:t xml:space="preserve">prenijeti </w:t>
      </w:r>
      <w:r w:rsidRPr="00E0206D">
        <w:rPr>
          <w:rFonts w:eastAsia="Times New Roman"/>
          <w:lang w:eastAsia="hr-HR"/>
        </w:rPr>
        <w:t xml:space="preserve">u vlasništvo Republici Hrvatskoj </w:t>
      </w:r>
      <w:r w:rsidR="00804BE0" w:rsidRPr="00E0206D">
        <w:rPr>
          <w:rFonts w:eastAsia="Times New Roman"/>
          <w:lang w:eastAsia="hr-HR"/>
        </w:rPr>
        <w:t>dionice</w:t>
      </w:r>
      <w:r w:rsidRPr="00E0206D">
        <w:rPr>
          <w:rFonts w:eastAsia="Times New Roman"/>
          <w:lang w:eastAsia="hr-HR"/>
        </w:rPr>
        <w:t xml:space="preserve"> koje ima u regionalnim veletržnicama  ukupne nominalne vrijednosti 4.333.968,00 eura</w:t>
      </w:r>
      <w:r w:rsidR="00E0206D">
        <w:rPr>
          <w:rFonts w:eastAsia="Times New Roman"/>
          <w:lang w:eastAsia="hr-HR"/>
        </w:rPr>
        <w:t>, dok će</w:t>
      </w:r>
      <w:r w:rsidRPr="00E0206D">
        <w:rPr>
          <w:rFonts w:eastAsia="Times New Roman"/>
          <w:lang w:eastAsia="hr-HR"/>
        </w:rPr>
        <w:t xml:space="preserve"> razliku od 286.035,27 eura podmiriti u gotovom novcu.</w:t>
      </w:r>
    </w:p>
    <w:p w14:paraId="01CC2666" w14:textId="77777777" w:rsidR="004F5D35" w:rsidRPr="00E0206D" w:rsidRDefault="004F5D35" w:rsidP="004F5D3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sectPr w:rsidR="004F5D35" w:rsidRPr="00E0206D" w:rsidSect="009D1A33">
      <w:footerReference w:type="default" r:id="rId9"/>
      <w:footerReference w:type="first" r:id="rId10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DC981C" w14:textId="77777777" w:rsidR="00442CCA" w:rsidRDefault="00442CCA" w:rsidP="009C63AF">
      <w:pPr>
        <w:spacing w:after="0" w:line="240" w:lineRule="auto"/>
      </w:pPr>
      <w:r>
        <w:separator/>
      </w:r>
    </w:p>
  </w:endnote>
  <w:endnote w:type="continuationSeparator" w:id="0">
    <w:p w14:paraId="730514B1" w14:textId="77777777" w:rsidR="00442CCA" w:rsidRDefault="00442CCA" w:rsidP="009C63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70983654"/>
      <w:docPartObj>
        <w:docPartGallery w:val="Page Numbers (Bottom of Page)"/>
        <w:docPartUnique/>
      </w:docPartObj>
    </w:sdtPr>
    <w:sdtEndPr/>
    <w:sdtContent>
      <w:p w14:paraId="5F2CB96B" w14:textId="538B723D" w:rsidR="001B21AA" w:rsidRDefault="001B21AA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E1674">
          <w:rPr>
            <w:noProof/>
          </w:rPr>
          <w:t>3</w:t>
        </w:r>
        <w:r>
          <w:fldChar w:fldCharType="end"/>
        </w:r>
      </w:p>
    </w:sdtContent>
  </w:sdt>
  <w:p w14:paraId="64A3F779" w14:textId="77777777" w:rsidR="001B21AA" w:rsidRDefault="001B21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294933" w14:textId="77777777" w:rsidR="009D1A33" w:rsidRPr="009D1A33" w:rsidRDefault="009D1A33" w:rsidP="009D1A33">
    <w:pPr>
      <w:pBdr>
        <w:top w:val="single" w:sz="4" w:space="0" w:color="404040"/>
      </w:pBdr>
      <w:tabs>
        <w:tab w:val="center" w:pos="4536"/>
        <w:tab w:val="right" w:pos="9072"/>
      </w:tabs>
      <w:spacing w:after="0" w:line="240" w:lineRule="auto"/>
      <w:jc w:val="center"/>
      <w:rPr>
        <w:rFonts w:ascii="Times New Roman" w:hAnsi="Times New Roman" w:cstheme="minorBidi"/>
        <w:color w:val="404040"/>
        <w:spacing w:val="20"/>
        <w:sz w:val="20"/>
      </w:rPr>
    </w:pPr>
    <w:r w:rsidRPr="009D1A33">
      <w:rPr>
        <w:rFonts w:ascii="Times New Roman" w:hAnsi="Times New Roman" w:cstheme="minorBidi"/>
        <w:color w:val="404040"/>
        <w:spacing w:val="20"/>
        <w:sz w:val="20"/>
      </w:rPr>
      <w:t>Banski dvori | Trg Sv. Marka 2  | 10000 Zagreb | tel. 01 4569 222 | vlada.gov.hr</w:t>
    </w:r>
  </w:p>
  <w:p w14:paraId="38EA0C95" w14:textId="77777777" w:rsidR="009D1A33" w:rsidRPr="009D1A33" w:rsidRDefault="009D1A33" w:rsidP="009D1A33">
    <w:pPr>
      <w:tabs>
        <w:tab w:val="center" w:pos="4536"/>
        <w:tab w:val="right" w:pos="9072"/>
      </w:tabs>
      <w:spacing w:after="0" w:line="240" w:lineRule="auto"/>
      <w:rPr>
        <w:rFonts w:ascii="Times New Roman" w:hAnsi="Times New Roman" w:cstheme="minorBidi"/>
        <w:sz w:val="24"/>
      </w:rPr>
    </w:pPr>
  </w:p>
  <w:p w14:paraId="05F18EEB" w14:textId="77777777" w:rsidR="009D1A33" w:rsidRDefault="009D1A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980539" w14:textId="77777777" w:rsidR="00442CCA" w:rsidRDefault="00442CCA" w:rsidP="009C63AF">
      <w:pPr>
        <w:spacing w:after="0" w:line="240" w:lineRule="auto"/>
      </w:pPr>
      <w:r>
        <w:separator/>
      </w:r>
    </w:p>
  </w:footnote>
  <w:footnote w:type="continuationSeparator" w:id="0">
    <w:p w14:paraId="0587EA30" w14:textId="77777777" w:rsidR="00442CCA" w:rsidRDefault="00442CCA" w:rsidP="009C63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735C40"/>
    <w:multiLevelType w:val="hybridMultilevel"/>
    <w:tmpl w:val="354ABB84"/>
    <w:lvl w:ilvl="0" w:tplc="C7D858C6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63AF"/>
    <w:rsid w:val="000074DA"/>
    <w:rsid w:val="00030EED"/>
    <w:rsid w:val="00035345"/>
    <w:rsid w:val="00056BCD"/>
    <w:rsid w:val="000579CA"/>
    <w:rsid w:val="00060850"/>
    <w:rsid w:val="00062B5E"/>
    <w:rsid w:val="00084284"/>
    <w:rsid w:val="000A3995"/>
    <w:rsid w:val="000B1156"/>
    <w:rsid w:val="000B21FE"/>
    <w:rsid w:val="000B64E7"/>
    <w:rsid w:val="000E26D0"/>
    <w:rsid w:val="000F2C3C"/>
    <w:rsid w:val="000F651B"/>
    <w:rsid w:val="0012349F"/>
    <w:rsid w:val="00125047"/>
    <w:rsid w:val="00146438"/>
    <w:rsid w:val="00152E26"/>
    <w:rsid w:val="00154879"/>
    <w:rsid w:val="001863F6"/>
    <w:rsid w:val="00191FB2"/>
    <w:rsid w:val="00195D0B"/>
    <w:rsid w:val="001A25B0"/>
    <w:rsid w:val="001B0949"/>
    <w:rsid w:val="001B21AA"/>
    <w:rsid w:val="001B3F94"/>
    <w:rsid w:val="001C357E"/>
    <w:rsid w:val="001C4BD8"/>
    <w:rsid w:val="001E572A"/>
    <w:rsid w:val="001F1F81"/>
    <w:rsid w:val="001F43E1"/>
    <w:rsid w:val="0020404B"/>
    <w:rsid w:val="0021545E"/>
    <w:rsid w:val="0023429D"/>
    <w:rsid w:val="00240EDC"/>
    <w:rsid w:val="00241DB2"/>
    <w:rsid w:val="00245FE0"/>
    <w:rsid w:val="00260282"/>
    <w:rsid w:val="002727AC"/>
    <w:rsid w:val="0027293F"/>
    <w:rsid w:val="0027634E"/>
    <w:rsid w:val="0027771C"/>
    <w:rsid w:val="00282EB9"/>
    <w:rsid w:val="00283FA8"/>
    <w:rsid w:val="00290726"/>
    <w:rsid w:val="00295D64"/>
    <w:rsid w:val="00297955"/>
    <w:rsid w:val="002A189F"/>
    <w:rsid w:val="002A205C"/>
    <w:rsid w:val="002A3C63"/>
    <w:rsid w:val="002B2E64"/>
    <w:rsid w:val="002B33C8"/>
    <w:rsid w:val="002D1492"/>
    <w:rsid w:val="002F0689"/>
    <w:rsid w:val="00305488"/>
    <w:rsid w:val="00310B1D"/>
    <w:rsid w:val="00330B89"/>
    <w:rsid w:val="00331990"/>
    <w:rsid w:val="003332DB"/>
    <w:rsid w:val="0033525F"/>
    <w:rsid w:val="00336787"/>
    <w:rsid w:val="003378E7"/>
    <w:rsid w:val="0034615E"/>
    <w:rsid w:val="00351F6A"/>
    <w:rsid w:val="00353F93"/>
    <w:rsid w:val="003638B5"/>
    <w:rsid w:val="003709B4"/>
    <w:rsid w:val="0038379F"/>
    <w:rsid w:val="00392CDD"/>
    <w:rsid w:val="003D01C6"/>
    <w:rsid w:val="003E23CA"/>
    <w:rsid w:val="003F01D7"/>
    <w:rsid w:val="003F0ADE"/>
    <w:rsid w:val="003F126D"/>
    <w:rsid w:val="003F73CC"/>
    <w:rsid w:val="00411699"/>
    <w:rsid w:val="00412EC1"/>
    <w:rsid w:val="00415F36"/>
    <w:rsid w:val="004207CB"/>
    <w:rsid w:val="00424525"/>
    <w:rsid w:val="004266CF"/>
    <w:rsid w:val="004407D6"/>
    <w:rsid w:val="00440EAE"/>
    <w:rsid w:val="00442CCA"/>
    <w:rsid w:val="00454CCF"/>
    <w:rsid w:val="00472A02"/>
    <w:rsid w:val="00487040"/>
    <w:rsid w:val="004A29C6"/>
    <w:rsid w:val="004A4BB3"/>
    <w:rsid w:val="004A51B7"/>
    <w:rsid w:val="004A73B0"/>
    <w:rsid w:val="004B3399"/>
    <w:rsid w:val="004B71FE"/>
    <w:rsid w:val="004C6CEA"/>
    <w:rsid w:val="004D6E70"/>
    <w:rsid w:val="004D706A"/>
    <w:rsid w:val="004E65C7"/>
    <w:rsid w:val="004F2D4F"/>
    <w:rsid w:val="004F2DDF"/>
    <w:rsid w:val="004F5D35"/>
    <w:rsid w:val="004F69AD"/>
    <w:rsid w:val="00500A81"/>
    <w:rsid w:val="00511F76"/>
    <w:rsid w:val="005255FA"/>
    <w:rsid w:val="005336F4"/>
    <w:rsid w:val="00540769"/>
    <w:rsid w:val="00561FBC"/>
    <w:rsid w:val="00566E30"/>
    <w:rsid w:val="00587924"/>
    <w:rsid w:val="0059026A"/>
    <w:rsid w:val="00591CD7"/>
    <w:rsid w:val="00592362"/>
    <w:rsid w:val="005B0E71"/>
    <w:rsid w:val="005C08BD"/>
    <w:rsid w:val="005C1B6A"/>
    <w:rsid w:val="005C3B0D"/>
    <w:rsid w:val="005C726E"/>
    <w:rsid w:val="005F00C0"/>
    <w:rsid w:val="005F019D"/>
    <w:rsid w:val="005F0841"/>
    <w:rsid w:val="005F370F"/>
    <w:rsid w:val="006137BA"/>
    <w:rsid w:val="00616ECB"/>
    <w:rsid w:val="006216B8"/>
    <w:rsid w:val="0062268D"/>
    <w:rsid w:val="00650C12"/>
    <w:rsid w:val="0065778D"/>
    <w:rsid w:val="006666B3"/>
    <w:rsid w:val="006678A0"/>
    <w:rsid w:val="00672BF0"/>
    <w:rsid w:val="00673145"/>
    <w:rsid w:val="006A075F"/>
    <w:rsid w:val="006A24F3"/>
    <w:rsid w:val="006A258E"/>
    <w:rsid w:val="006A5E86"/>
    <w:rsid w:val="006B08D8"/>
    <w:rsid w:val="006D249D"/>
    <w:rsid w:val="006D7AD6"/>
    <w:rsid w:val="006E18FE"/>
    <w:rsid w:val="006E730F"/>
    <w:rsid w:val="006F287D"/>
    <w:rsid w:val="00701143"/>
    <w:rsid w:val="007031E4"/>
    <w:rsid w:val="007129BA"/>
    <w:rsid w:val="00713C53"/>
    <w:rsid w:val="007265F0"/>
    <w:rsid w:val="00727721"/>
    <w:rsid w:val="007306BF"/>
    <w:rsid w:val="0073311B"/>
    <w:rsid w:val="007431BE"/>
    <w:rsid w:val="00746320"/>
    <w:rsid w:val="00746A3D"/>
    <w:rsid w:val="00765C70"/>
    <w:rsid w:val="00767169"/>
    <w:rsid w:val="007832A2"/>
    <w:rsid w:val="00786B81"/>
    <w:rsid w:val="007B2336"/>
    <w:rsid w:val="007C0DB2"/>
    <w:rsid w:val="007E2383"/>
    <w:rsid w:val="007E2BDB"/>
    <w:rsid w:val="007E61FD"/>
    <w:rsid w:val="007E67A2"/>
    <w:rsid w:val="007E7F38"/>
    <w:rsid w:val="00804BE0"/>
    <w:rsid w:val="00830F6E"/>
    <w:rsid w:val="00844A56"/>
    <w:rsid w:val="00857990"/>
    <w:rsid w:val="0086186B"/>
    <w:rsid w:val="00862885"/>
    <w:rsid w:val="00880A24"/>
    <w:rsid w:val="0088102D"/>
    <w:rsid w:val="008A4682"/>
    <w:rsid w:val="008A4741"/>
    <w:rsid w:val="008B5612"/>
    <w:rsid w:val="008C21DE"/>
    <w:rsid w:val="008F4B9E"/>
    <w:rsid w:val="00901DDF"/>
    <w:rsid w:val="009117B6"/>
    <w:rsid w:val="00911BCD"/>
    <w:rsid w:val="00943DEB"/>
    <w:rsid w:val="00945729"/>
    <w:rsid w:val="00945FE3"/>
    <w:rsid w:val="00960FEC"/>
    <w:rsid w:val="0097797E"/>
    <w:rsid w:val="00981E74"/>
    <w:rsid w:val="00983360"/>
    <w:rsid w:val="009A15DE"/>
    <w:rsid w:val="009A6864"/>
    <w:rsid w:val="009C63AF"/>
    <w:rsid w:val="009D1A33"/>
    <w:rsid w:val="009E174B"/>
    <w:rsid w:val="00A048E7"/>
    <w:rsid w:val="00A0716C"/>
    <w:rsid w:val="00A1630F"/>
    <w:rsid w:val="00A26666"/>
    <w:rsid w:val="00A37792"/>
    <w:rsid w:val="00A378EC"/>
    <w:rsid w:val="00A505D6"/>
    <w:rsid w:val="00A7137D"/>
    <w:rsid w:val="00A7487A"/>
    <w:rsid w:val="00A75C33"/>
    <w:rsid w:val="00A825EA"/>
    <w:rsid w:val="00A85CEA"/>
    <w:rsid w:val="00A97402"/>
    <w:rsid w:val="00AA6700"/>
    <w:rsid w:val="00AC4A07"/>
    <w:rsid w:val="00AC5107"/>
    <w:rsid w:val="00AD5EA1"/>
    <w:rsid w:val="00AE070B"/>
    <w:rsid w:val="00AE1F26"/>
    <w:rsid w:val="00AE60F3"/>
    <w:rsid w:val="00AF7BB7"/>
    <w:rsid w:val="00B1086A"/>
    <w:rsid w:val="00B126A6"/>
    <w:rsid w:val="00B31073"/>
    <w:rsid w:val="00B34A11"/>
    <w:rsid w:val="00B408B6"/>
    <w:rsid w:val="00B40FC0"/>
    <w:rsid w:val="00B84813"/>
    <w:rsid w:val="00B875B7"/>
    <w:rsid w:val="00B91F15"/>
    <w:rsid w:val="00B922D5"/>
    <w:rsid w:val="00BB0664"/>
    <w:rsid w:val="00BB093F"/>
    <w:rsid w:val="00BB1749"/>
    <w:rsid w:val="00BC18AF"/>
    <w:rsid w:val="00BD0641"/>
    <w:rsid w:val="00BD29D7"/>
    <w:rsid w:val="00BE6220"/>
    <w:rsid w:val="00BE67D0"/>
    <w:rsid w:val="00C006CF"/>
    <w:rsid w:val="00C117CF"/>
    <w:rsid w:val="00C13E66"/>
    <w:rsid w:val="00C176A6"/>
    <w:rsid w:val="00C2102C"/>
    <w:rsid w:val="00C21F9E"/>
    <w:rsid w:val="00C2366C"/>
    <w:rsid w:val="00C26BAB"/>
    <w:rsid w:val="00C273B5"/>
    <w:rsid w:val="00C33F41"/>
    <w:rsid w:val="00C44FAE"/>
    <w:rsid w:val="00C47D63"/>
    <w:rsid w:val="00C60A40"/>
    <w:rsid w:val="00C61CF2"/>
    <w:rsid w:val="00C71DC6"/>
    <w:rsid w:val="00C76C32"/>
    <w:rsid w:val="00C822F5"/>
    <w:rsid w:val="00C87899"/>
    <w:rsid w:val="00C92C50"/>
    <w:rsid w:val="00CB2A3F"/>
    <w:rsid w:val="00CC2138"/>
    <w:rsid w:val="00CD1CC0"/>
    <w:rsid w:val="00CE1674"/>
    <w:rsid w:val="00D20F07"/>
    <w:rsid w:val="00D24110"/>
    <w:rsid w:val="00D27D3A"/>
    <w:rsid w:val="00D27F6B"/>
    <w:rsid w:val="00D34AA2"/>
    <w:rsid w:val="00D41A9C"/>
    <w:rsid w:val="00D45315"/>
    <w:rsid w:val="00D74E7B"/>
    <w:rsid w:val="00D762FB"/>
    <w:rsid w:val="00D8379E"/>
    <w:rsid w:val="00DA08AC"/>
    <w:rsid w:val="00DA435B"/>
    <w:rsid w:val="00DB4D8F"/>
    <w:rsid w:val="00DC4C62"/>
    <w:rsid w:val="00DD6159"/>
    <w:rsid w:val="00DE091A"/>
    <w:rsid w:val="00DE146B"/>
    <w:rsid w:val="00DE2635"/>
    <w:rsid w:val="00DE5831"/>
    <w:rsid w:val="00DE7A42"/>
    <w:rsid w:val="00DF532A"/>
    <w:rsid w:val="00E0005E"/>
    <w:rsid w:val="00E01EB4"/>
    <w:rsid w:val="00E0206D"/>
    <w:rsid w:val="00E03443"/>
    <w:rsid w:val="00E16F0D"/>
    <w:rsid w:val="00E32185"/>
    <w:rsid w:val="00E35C6A"/>
    <w:rsid w:val="00E43BCF"/>
    <w:rsid w:val="00E46DB3"/>
    <w:rsid w:val="00E503C2"/>
    <w:rsid w:val="00E52CCA"/>
    <w:rsid w:val="00E60D46"/>
    <w:rsid w:val="00E60F33"/>
    <w:rsid w:val="00E8413E"/>
    <w:rsid w:val="00EA6969"/>
    <w:rsid w:val="00EB1437"/>
    <w:rsid w:val="00EB6B6B"/>
    <w:rsid w:val="00EB7B99"/>
    <w:rsid w:val="00EC491C"/>
    <w:rsid w:val="00EC5D12"/>
    <w:rsid w:val="00ED0837"/>
    <w:rsid w:val="00ED7653"/>
    <w:rsid w:val="00EE4DDC"/>
    <w:rsid w:val="00EF0F95"/>
    <w:rsid w:val="00F04F92"/>
    <w:rsid w:val="00F16465"/>
    <w:rsid w:val="00F20ABB"/>
    <w:rsid w:val="00F20C0B"/>
    <w:rsid w:val="00F25616"/>
    <w:rsid w:val="00F316F9"/>
    <w:rsid w:val="00F470C4"/>
    <w:rsid w:val="00F56955"/>
    <w:rsid w:val="00F968E7"/>
    <w:rsid w:val="00FA1730"/>
    <w:rsid w:val="00FA6AC8"/>
    <w:rsid w:val="00FB3CBB"/>
    <w:rsid w:val="00FB7CE6"/>
    <w:rsid w:val="00FC67F5"/>
    <w:rsid w:val="00FD7D8B"/>
    <w:rsid w:val="00FE6187"/>
    <w:rsid w:val="00FE7471"/>
    <w:rsid w:val="00FF2D0F"/>
    <w:rsid w:val="00FF5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32D5DEB"/>
  <w15:chartTrackingRefBased/>
  <w15:docId w15:val="{CDB01522-2E73-4B6E-898F-0487EA3D3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63AF"/>
    <w:pPr>
      <w:spacing w:after="160" w:line="259" w:lineRule="auto"/>
    </w:pPr>
    <w:rPr>
      <w:rFonts w:ascii="Arial" w:hAnsi="Arial" w:cs="Arial"/>
      <w:sz w:val="22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C63AF"/>
    <w:pPr>
      <w:autoSpaceDE w:val="0"/>
      <w:autoSpaceDN w:val="0"/>
      <w:adjustRightInd w:val="0"/>
    </w:pPr>
    <w:rPr>
      <w:rFonts w:cs="Times New Roman"/>
      <w:color w:val="000000"/>
      <w:szCs w:val="24"/>
      <w:lang w:val="hr-HR"/>
    </w:rPr>
  </w:style>
  <w:style w:type="paragraph" w:styleId="Header">
    <w:name w:val="header"/>
    <w:basedOn w:val="Normal"/>
    <w:link w:val="HeaderChar"/>
    <w:uiPriority w:val="99"/>
    <w:unhideWhenUsed/>
    <w:rsid w:val="009C63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63AF"/>
    <w:rPr>
      <w:rFonts w:ascii="Arial" w:hAnsi="Arial" w:cs="Arial"/>
      <w:sz w:val="22"/>
      <w:lang w:val="hr-HR"/>
    </w:rPr>
  </w:style>
  <w:style w:type="paragraph" w:styleId="Footer">
    <w:name w:val="footer"/>
    <w:basedOn w:val="Normal"/>
    <w:link w:val="FooterChar"/>
    <w:uiPriority w:val="99"/>
    <w:unhideWhenUsed/>
    <w:rsid w:val="009C63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63AF"/>
    <w:rPr>
      <w:rFonts w:ascii="Arial" w:hAnsi="Arial" w:cs="Arial"/>
      <w:sz w:val="22"/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78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7899"/>
    <w:rPr>
      <w:rFonts w:ascii="Segoe UI" w:hAnsi="Segoe UI" w:cs="Segoe UI"/>
      <w:sz w:val="18"/>
      <w:szCs w:val="18"/>
      <w:lang w:val="hr-HR"/>
    </w:rPr>
  </w:style>
  <w:style w:type="paragraph" w:styleId="ListParagraph">
    <w:name w:val="List Paragraph"/>
    <w:basedOn w:val="Normal"/>
    <w:uiPriority w:val="34"/>
    <w:qFormat/>
    <w:rsid w:val="00B84813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semiHidden/>
    <w:unhideWhenUsed/>
    <w:rsid w:val="004F5D3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F5D35"/>
    <w:rPr>
      <w:rFonts w:ascii="Arial" w:hAnsi="Arial" w:cs="Arial"/>
      <w:sz w:val="22"/>
      <w:lang w:val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E43BC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3BC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43BCF"/>
    <w:rPr>
      <w:rFonts w:ascii="Arial" w:hAnsi="Arial" w:cs="Arial"/>
      <w:sz w:val="20"/>
      <w:szCs w:val="20"/>
      <w:lang w:val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3B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43BCF"/>
    <w:rPr>
      <w:rFonts w:ascii="Arial" w:hAnsi="Arial" w:cs="Arial"/>
      <w:b/>
      <w:bCs/>
      <w:sz w:val="20"/>
      <w:szCs w:val="20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F7BAF1-546C-4EEB-AE38-41F7FB092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3</Pages>
  <Words>598</Words>
  <Characters>3411</Characters>
  <Application>Microsoft Office Word</Application>
  <DocSecurity>0</DocSecurity>
  <Lines>28</Lines>
  <Paragraphs>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 Miličić</dc:creator>
  <cp:keywords/>
  <dc:description/>
  <cp:lastModifiedBy>Sonja Tučkar</cp:lastModifiedBy>
  <cp:revision>12</cp:revision>
  <cp:lastPrinted>2025-01-10T14:18:00Z</cp:lastPrinted>
  <dcterms:created xsi:type="dcterms:W3CDTF">2025-01-10T13:44:00Z</dcterms:created>
  <dcterms:modified xsi:type="dcterms:W3CDTF">2025-01-15T09:21:00Z</dcterms:modified>
</cp:coreProperties>
</file>