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56BC" w14:textId="77777777" w:rsidR="00447AC8" w:rsidRPr="009D4669" w:rsidRDefault="00447AC8" w:rsidP="00447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1548C" w14:textId="77777777" w:rsidR="00447AC8" w:rsidRPr="009D4669" w:rsidRDefault="00447AC8" w:rsidP="0044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5D82DBE2" wp14:editId="003A59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D4669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9354837" w14:textId="77777777" w:rsidR="00447AC8" w:rsidRPr="009D4669" w:rsidRDefault="00447AC8" w:rsidP="00447AC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6C203926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5879" w14:textId="13C3059E" w:rsidR="00447AC8" w:rsidRPr="009D4669" w:rsidRDefault="00447AC8" w:rsidP="00447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3</w:t>
      </w:r>
      <w:r w:rsidR="006332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55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AC8">
        <w:rPr>
          <w:rFonts w:ascii="Times New Roman" w:eastAsia="Times New Roman" w:hAnsi="Times New Roman" w:cs="Times New Roman"/>
          <w:sz w:val="24"/>
          <w:szCs w:val="24"/>
          <w:lang w:val="hr-HR"/>
        </w:rPr>
        <w:t>siječnja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6B77E28F" w14:textId="77777777" w:rsidR="00447AC8" w:rsidRPr="009D4669" w:rsidRDefault="00447AC8" w:rsidP="00447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3B8886" w14:textId="77777777" w:rsidR="00447AC8" w:rsidRDefault="00447AC8" w:rsidP="00447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F17132" w14:textId="77777777" w:rsidR="00447AC8" w:rsidRDefault="00447AC8" w:rsidP="00447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905006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47AC8" w:rsidRPr="009D4669" w14:paraId="150B0521" w14:textId="77777777" w:rsidTr="00B87D10">
        <w:tc>
          <w:tcPr>
            <w:tcW w:w="1951" w:type="dxa"/>
          </w:tcPr>
          <w:p w14:paraId="2B5ACD3F" w14:textId="77777777" w:rsidR="00447AC8" w:rsidRDefault="00447AC8" w:rsidP="00B87D10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580C646" w14:textId="77777777" w:rsidR="00447AC8" w:rsidRPr="009D4669" w:rsidRDefault="00447AC8" w:rsidP="00B87D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84343D8" w14:textId="77777777" w:rsidR="00447AC8" w:rsidRDefault="00447AC8" w:rsidP="00B87D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E9C32" w14:textId="4ACADE4A" w:rsidR="00447AC8" w:rsidRPr="009D4669" w:rsidRDefault="00447AC8" w:rsidP="00447A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Ministar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prostornoga uređenja, graditeljstva i državne imovine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D08A18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47AC8" w:rsidRPr="009D4669" w14:paraId="3229E88D" w14:textId="77777777" w:rsidTr="00B87D10">
        <w:tc>
          <w:tcPr>
            <w:tcW w:w="1951" w:type="dxa"/>
          </w:tcPr>
          <w:p w14:paraId="754EA304" w14:textId="77777777" w:rsidR="00447AC8" w:rsidRDefault="00447AC8" w:rsidP="00B87D10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64D0CAA9" w14:textId="77777777" w:rsidR="00447AC8" w:rsidRPr="009D4669" w:rsidRDefault="00447AC8" w:rsidP="00B87D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8FB9920" w14:textId="77777777" w:rsidR="00447AC8" w:rsidRDefault="00447AC8" w:rsidP="00B87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44363" w14:textId="1149D3D6" w:rsidR="00447AC8" w:rsidRPr="00447AC8" w:rsidRDefault="00447AC8" w:rsidP="00447A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uredbe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A</w:t>
            </w:r>
            <w:r w:rsidRPr="00447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genciji za pravni promet i posredovanje nekretninama</w:t>
            </w:r>
          </w:p>
          <w:p w14:paraId="272E3166" w14:textId="0C01EC31" w:rsidR="00447AC8" w:rsidRPr="009D4669" w:rsidRDefault="00447AC8" w:rsidP="00B87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B428A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CC46F63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21F34" w14:textId="77777777" w:rsidR="00447AC8" w:rsidRPr="009D4669" w:rsidRDefault="00447AC8" w:rsidP="0044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3D9A4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15AEC" w14:textId="77777777" w:rsidR="00447AC8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9CA42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0F422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291FF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7BA2E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E48AE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73079" w14:textId="77777777" w:rsidR="00447AC8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B760F" w14:textId="77777777" w:rsidR="00447AC8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D1110" w14:textId="77777777" w:rsidR="00447AC8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47711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8A25D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9A5CD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A5F0C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D2454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7839C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0AA07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7846C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FC759" w14:textId="77777777" w:rsidR="00447AC8" w:rsidRPr="009D4669" w:rsidRDefault="00447AC8" w:rsidP="00447AC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F904E" w14:textId="77777777" w:rsidR="00447AC8" w:rsidRPr="009D4669" w:rsidRDefault="00447AC8" w:rsidP="00447A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DFCB31" w14:textId="77777777" w:rsidR="00447AC8" w:rsidRPr="009D4669" w:rsidRDefault="00447AC8" w:rsidP="00447AC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sectPr w:rsidR="00447AC8" w:rsidRPr="009D4669" w:rsidSect="00EA0197">
          <w:head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935D8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val="hr-HR"/>
        </w:rPr>
        <w:t>Banski dvori | Trg Sv. Marka 2  | 10000 Zagreb | tel. 01 4569 222 | vlada.gov</w:t>
      </w: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.hr</w:t>
      </w:r>
    </w:p>
    <w:p w14:paraId="200F751F" w14:textId="7D959F19" w:rsidR="00447AC8" w:rsidRPr="004E1138" w:rsidRDefault="004E1138" w:rsidP="004E1138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4E1138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PRIJEDLOG</w:t>
      </w:r>
    </w:p>
    <w:p w14:paraId="467374BE" w14:textId="56527031" w:rsidR="004E1138" w:rsidRDefault="004E1138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A6F978" w14:textId="27BD3920" w:rsidR="004E1138" w:rsidRDefault="004E1138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4553DF" w14:textId="77777777" w:rsidR="004E1138" w:rsidRDefault="004E1138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4B93D3" w14:textId="77777777" w:rsidR="00447AC8" w:rsidRDefault="00447AC8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E66F30" w14:textId="0B0A9607" w:rsidR="00641F04" w:rsidRPr="00DB5874" w:rsidRDefault="00447AC8" w:rsidP="00447AC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Na temelju članka 12. Zakona o ustanovama (</w:t>
      </w:r>
      <w:r w:rsidR="009A126E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9A126E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, br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76/93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, 29/97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26C80">
        <w:rPr>
          <w:rFonts w:ascii="Times New Roman" w:hAnsi="Times New Roman" w:cs="Times New Roman"/>
          <w:sz w:val="24"/>
          <w:szCs w:val="24"/>
          <w:lang w:val="hr-HR"/>
        </w:rPr>
        <w:t xml:space="preserve"> - ispravak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, 47/99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26C80">
        <w:rPr>
          <w:rFonts w:ascii="Times New Roman" w:hAnsi="Times New Roman" w:cs="Times New Roman"/>
          <w:sz w:val="24"/>
          <w:szCs w:val="24"/>
          <w:lang w:val="hr-HR"/>
        </w:rPr>
        <w:t xml:space="preserve"> - ispravak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, 35/08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, 127/19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Vlada Republike Hrvatske je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__________2025.</w:t>
      </w:r>
      <w:r w:rsidR="00641F04"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donijela</w:t>
      </w:r>
    </w:p>
    <w:p w14:paraId="06445477" w14:textId="0BB13961" w:rsidR="00641F04" w:rsidRDefault="00641F04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F2FE61" w14:textId="77777777" w:rsidR="004E1138" w:rsidRPr="00DB5874" w:rsidRDefault="004E1138" w:rsidP="00447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DCDF2" w14:textId="057F77DC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UREDBU</w:t>
      </w:r>
    </w:p>
    <w:p w14:paraId="0625E7E6" w14:textId="77777777" w:rsidR="00447AC8" w:rsidRPr="00DB5874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37A2806D" w14:textId="716D3462" w:rsidR="00641F04" w:rsidRPr="00DB5874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A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genciji za pravni promet i posredovanje nekretninama</w:t>
      </w:r>
    </w:p>
    <w:p w14:paraId="7025A252" w14:textId="77777777" w:rsidR="00641F04" w:rsidRPr="00DB5874" w:rsidRDefault="00641F04" w:rsidP="00641F04">
      <w:pPr>
        <w:pStyle w:val="NoSpacing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00D5815" w14:textId="77777777" w:rsidR="004E1138" w:rsidRPr="00DB5874" w:rsidRDefault="004E1138" w:rsidP="00BA7640">
      <w:pPr>
        <w:pStyle w:val="NoSpacing"/>
        <w:spacing w:line="20" w:lineRule="atLeast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0213541" w14:textId="773E2623" w:rsidR="00641F04" w:rsidRDefault="00641F04" w:rsidP="00BA764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1.</w:t>
      </w:r>
    </w:p>
    <w:p w14:paraId="264A06C6" w14:textId="77777777" w:rsidR="00447AC8" w:rsidRPr="00453F0F" w:rsidRDefault="00447AC8" w:rsidP="00BA764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504A952" w14:textId="5CFD0D8F" w:rsidR="00641F04" w:rsidRDefault="00F85F4C" w:rsidP="00DC2BD1">
      <w:pPr>
        <w:pStyle w:val="NoSpacing"/>
        <w:numPr>
          <w:ilvl w:val="0"/>
          <w:numId w:val="7"/>
        </w:numPr>
        <w:spacing w:line="20" w:lineRule="atLeast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F85F4C">
        <w:rPr>
          <w:rFonts w:ascii="Times New Roman" w:hAnsi="Times New Roman" w:cs="Times New Roman"/>
          <w:kern w:val="0"/>
          <w:sz w:val="24"/>
          <w:szCs w:val="24"/>
          <w:lang w:val="hr-HR"/>
        </w:rPr>
        <w:t>Agencija za pravni promet i posredovanje nekretninama</w:t>
      </w:r>
      <w:r w:rsidR="00641F04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osnovana je Uredbom o Agenciji </w:t>
      </w:r>
      <w:r w:rsidR="00C506D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za </w:t>
      </w:r>
      <w:r w:rsidR="008E697F" w:rsidRPr="008E697F">
        <w:rPr>
          <w:rFonts w:ascii="Times New Roman" w:hAnsi="Times New Roman" w:cs="Times New Roman"/>
          <w:kern w:val="0"/>
          <w:sz w:val="24"/>
          <w:szCs w:val="24"/>
          <w:lang w:val="hr-HR"/>
        </w:rPr>
        <w:t>pravni promet i posredovanje nekretninama</w:t>
      </w:r>
      <w:r w:rsidR="00641F04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(</w:t>
      </w:r>
      <w:r w:rsidR="009A126E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„</w:t>
      </w:r>
      <w:r w:rsidR="00641F04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Narodne novine”, br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641F04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45/97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63/97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65/99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132/02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8/04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27/08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, 105/09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 i</w:t>
      </w:r>
      <w:r w:rsidR="005404D7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79/12</w:t>
      </w:r>
      <w:r w:rsid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641F04" w:rsidRPr="00D67EDA">
        <w:rPr>
          <w:rFonts w:ascii="Times New Roman" w:hAnsi="Times New Roman" w:cs="Times New Roman"/>
          <w:kern w:val="0"/>
          <w:sz w:val="24"/>
          <w:szCs w:val="24"/>
          <w:lang w:val="hr-HR"/>
        </w:rPr>
        <w:t>).</w:t>
      </w:r>
    </w:p>
    <w:p w14:paraId="3F370662" w14:textId="77777777" w:rsidR="00BA7640" w:rsidRDefault="00BA7640" w:rsidP="00BA7640">
      <w:pPr>
        <w:pStyle w:val="NoSpacing"/>
        <w:spacing w:line="20" w:lineRule="atLeast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EE09D28" w14:textId="51F4B75D" w:rsidR="00641F04" w:rsidRDefault="009D2E47" w:rsidP="00DC2BD1">
      <w:pPr>
        <w:pStyle w:val="NoSpacing"/>
        <w:numPr>
          <w:ilvl w:val="0"/>
          <w:numId w:val="7"/>
        </w:numPr>
        <w:spacing w:line="20" w:lineRule="atLeast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bookmarkStart w:id="0" w:name="_Hlk176342298"/>
      <w:r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Skraćeni naziv Agencije za pravni promet i posredovanje nekretninama </w:t>
      </w:r>
      <w:r w:rsidR="00641F04"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glasi</w:t>
      </w:r>
      <w:r w:rsidR="00F373CC"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:</w:t>
      </w:r>
      <w:r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641F04"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APN.</w:t>
      </w:r>
    </w:p>
    <w:p w14:paraId="11F90F56" w14:textId="77777777" w:rsidR="00BA7640" w:rsidRDefault="00BA7640" w:rsidP="00BA7640">
      <w:pPr>
        <w:pStyle w:val="ListParagraph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bookmarkEnd w:id="0"/>
    <w:p w14:paraId="09F9F6BA" w14:textId="24E2C8C6" w:rsidR="00641F04" w:rsidRDefault="00641F04" w:rsidP="00DC2BD1">
      <w:pPr>
        <w:pStyle w:val="NoSpacing"/>
        <w:numPr>
          <w:ilvl w:val="0"/>
          <w:numId w:val="7"/>
        </w:numPr>
        <w:spacing w:line="20" w:lineRule="atLeast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BA7640">
        <w:rPr>
          <w:rFonts w:ascii="Times New Roman" w:hAnsi="Times New Roman" w:cs="Times New Roman"/>
          <w:kern w:val="0"/>
          <w:sz w:val="24"/>
          <w:szCs w:val="24"/>
          <w:lang w:val="hr-HR"/>
        </w:rPr>
        <w:t>Osnivač APN-a je Republika Hrvatska, a prava i dužnosti osnivača obavlja Vlada Republike Hrvatske.</w:t>
      </w:r>
    </w:p>
    <w:p w14:paraId="6179D99F" w14:textId="77777777" w:rsidR="00DC2BD1" w:rsidRDefault="00DC2BD1" w:rsidP="00DC2BD1">
      <w:pPr>
        <w:pStyle w:val="ListParagrap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57B0653" w14:textId="4EC83201" w:rsidR="00641F04" w:rsidRDefault="00641F04" w:rsidP="00DC2BD1">
      <w:pPr>
        <w:pStyle w:val="NoSpacing"/>
        <w:numPr>
          <w:ilvl w:val="0"/>
          <w:numId w:val="7"/>
        </w:numPr>
        <w:spacing w:line="20" w:lineRule="atLeast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C2BD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 je upisan u sudski registar Trgovačkog suda u Zagrebu 25. lipnja 1997. </w:t>
      </w:r>
    </w:p>
    <w:p w14:paraId="7133306B" w14:textId="77777777" w:rsidR="00C506DB" w:rsidRPr="00DC2BD1" w:rsidRDefault="00C506DB" w:rsidP="00C506DB">
      <w:pPr>
        <w:pStyle w:val="NoSpacing"/>
        <w:spacing w:line="20" w:lineRule="atLeast"/>
        <w:ind w:left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6BAE864D" w14:textId="57E3E4AA" w:rsidR="00641F04" w:rsidRPr="00DC2BD1" w:rsidRDefault="00641F04" w:rsidP="00DC2BD1">
      <w:pPr>
        <w:pStyle w:val="NoSpacing"/>
        <w:numPr>
          <w:ilvl w:val="0"/>
          <w:numId w:val="7"/>
        </w:numPr>
        <w:spacing w:line="20" w:lineRule="atLeast"/>
        <w:ind w:left="1418" w:hanging="709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C2BD1">
        <w:rPr>
          <w:rFonts w:ascii="Times New Roman" w:hAnsi="Times New Roman" w:cs="Times New Roman"/>
          <w:kern w:val="0"/>
          <w:sz w:val="24"/>
          <w:szCs w:val="24"/>
          <w:lang w:val="hr-HR"/>
        </w:rPr>
        <w:t>Sjedište APN-a je u Zagrebu.</w:t>
      </w:r>
    </w:p>
    <w:p w14:paraId="2163243F" w14:textId="77777777" w:rsidR="00641F04" w:rsidRPr="00DB5874" w:rsidRDefault="00641F04" w:rsidP="00BA7640">
      <w:pPr>
        <w:pStyle w:val="NoSpacing"/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3724A7E" w14:textId="00F2AFBA" w:rsidR="00641F04" w:rsidRDefault="00641F04" w:rsidP="00BA764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2.</w:t>
      </w:r>
    </w:p>
    <w:p w14:paraId="794C2538" w14:textId="77777777" w:rsidR="00447AC8" w:rsidRPr="00453F0F" w:rsidRDefault="00447AC8" w:rsidP="00BA764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02A0BA2A" w14:textId="5703166F" w:rsidR="00641F04" w:rsidRPr="00894B6D" w:rsidRDefault="00DC2BD1" w:rsidP="00DC2BD1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ab/>
      </w:r>
      <w:r w:rsidR="00641F04"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APN ima svojstvo pravne osobe s pravima i obvezama propisanim Zakonom o ustanovama, ovom Uredbom i Statutom APN-a.</w:t>
      </w:r>
    </w:p>
    <w:p w14:paraId="6B12906E" w14:textId="77777777" w:rsidR="00641F04" w:rsidRPr="00894B6D" w:rsidRDefault="00641F04" w:rsidP="00641F04">
      <w:pPr>
        <w:pStyle w:val="NoSpacing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</w:p>
    <w:p w14:paraId="423BCE7D" w14:textId="77777777" w:rsidR="00641F04" w:rsidRPr="008F4790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hr-HR"/>
        </w:rPr>
      </w:pPr>
      <w:r w:rsidRPr="008F479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hr-HR"/>
        </w:rPr>
        <w:t>Članak 3.</w:t>
      </w:r>
    </w:p>
    <w:p w14:paraId="2EF533C6" w14:textId="77777777" w:rsidR="00C21A52" w:rsidRPr="007A7E79" w:rsidRDefault="00C21A52" w:rsidP="00641F0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highlight w:val="yellow"/>
          <w:lang w:val="hr-HR"/>
        </w:rPr>
      </w:pPr>
    </w:p>
    <w:p w14:paraId="27791F36" w14:textId="037CEB7F" w:rsidR="00F7086B" w:rsidRDefault="00C10E59" w:rsidP="00DC2BD1">
      <w:pPr>
        <w:pStyle w:val="NoSpacing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APN ima ovlast</w:t>
      </w:r>
      <w:r w:rsidR="00A61881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</w:t>
      </w:r>
      <w:r w:rsidR="00DE38DE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da </w:t>
      </w:r>
      <w:r w:rsidR="00E461F6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u korist Republike Hrvatske</w:t>
      </w:r>
      <w:r w:rsidR="00C21A52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</w:t>
      </w:r>
      <w:r w:rsidR="0023428A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sklapa ugovore o kupnji ili zamjeni nekretnina u Republici Hrvatskoj</w:t>
      </w:r>
      <w:r w:rsidR="007D75FF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, </w:t>
      </w:r>
      <w:r w:rsidR="00F7086B" w:rsidRPr="000F608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osim onih nekretnina čiji je pravni promet uređen posebnim propisima.</w:t>
      </w:r>
    </w:p>
    <w:p w14:paraId="6A6329BF" w14:textId="77777777" w:rsidR="00DC2BD1" w:rsidRDefault="00DC2BD1" w:rsidP="00DC2BD1">
      <w:pPr>
        <w:pStyle w:val="NoSpacing"/>
        <w:ind w:left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</w:p>
    <w:p w14:paraId="2A6C2508" w14:textId="5531FBF7" w:rsidR="00641F04" w:rsidRDefault="00641F04" w:rsidP="00DC2BD1">
      <w:pPr>
        <w:pStyle w:val="NoSpacing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Nekretnine stečene pravnim poslom iz stavka 1. ovog</w:t>
      </w:r>
      <w:r w:rsidR="00C506D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a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članka APN je ovlašten prodati</w:t>
      </w:r>
      <w:r w:rsidR="002668AE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, 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darovati</w:t>
      </w:r>
      <w:r w:rsidR="00C506D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,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dati u najam ili zakup</w:t>
      </w:r>
      <w:r w:rsidR="00F22A81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,</w:t>
      </w:r>
      <w:r w:rsidR="00F72AA1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sukladno posebnim propisima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. </w:t>
      </w:r>
    </w:p>
    <w:p w14:paraId="5AF376BA" w14:textId="77777777" w:rsidR="00DC2BD1" w:rsidRDefault="00DC2BD1" w:rsidP="00DC2BD1">
      <w:pPr>
        <w:pStyle w:val="ListParagrap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</w:p>
    <w:p w14:paraId="080A0BC5" w14:textId="7CBA8298" w:rsidR="0017065A" w:rsidRDefault="0017065A" w:rsidP="0017065A">
      <w:pPr>
        <w:pStyle w:val="NoSpacing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APN može sklopiti ugovor o darovanju nekretnina</w:t>
      </w:r>
      <w:r w:rsidR="0092378F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s državljanima Republike Hrvatske i jedinicama lokalne</w:t>
      </w:r>
      <w:r w:rsidR="00FD479B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i područne</w:t>
      </w:r>
      <w:r w:rsidR="0092378F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(regionalne) samouprave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samo uz </w:t>
      </w:r>
      <w:r w:rsidR="00691236"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prethodnu </w:t>
      </w: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odluku Upravnog vijeća APN-a.</w:t>
      </w:r>
    </w:p>
    <w:p w14:paraId="62D177D8" w14:textId="77777777" w:rsidR="00DC2BD1" w:rsidRDefault="00DC2BD1" w:rsidP="00DC2BD1">
      <w:pPr>
        <w:pStyle w:val="ListParagrap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</w:p>
    <w:p w14:paraId="20594E96" w14:textId="7BADED3B" w:rsidR="000D6890" w:rsidRPr="00DC2BD1" w:rsidRDefault="000D6890" w:rsidP="000D6890">
      <w:pPr>
        <w:pStyle w:val="NoSpacing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DC2B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APN je ovlašten i posredovati u prometu nekretninama između vlasnika i zainteresiranih fizičkih i pravnih osoba. </w:t>
      </w:r>
    </w:p>
    <w:p w14:paraId="4E43B4DB" w14:textId="77777777" w:rsidR="00641F04" w:rsidRPr="00894B6D" w:rsidRDefault="00641F04" w:rsidP="00641F04">
      <w:pPr>
        <w:pStyle w:val="NoSpacing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</w:p>
    <w:p w14:paraId="3420F2FB" w14:textId="793CCD74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hr-HR"/>
        </w:rPr>
        <w:t>Članak 4.</w:t>
      </w:r>
    </w:p>
    <w:p w14:paraId="2CA2C71D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hr-HR"/>
        </w:rPr>
      </w:pPr>
    </w:p>
    <w:p w14:paraId="6F165D0D" w14:textId="4C08DD4A" w:rsidR="00641F04" w:rsidRDefault="00641F04" w:rsidP="00205A7F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(1) </w:t>
      </w:r>
      <w:r w:rsidR="00205A7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ab/>
      </w:r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Uz poslove određene člankom 3. ove Uredbe, APN obavlja i </w:t>
      </w:r>
      <w:bookmarkStart w:id="1" w:name="_Hlk176335982"/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poslove 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vezane uz provedbu zakona</w:t>
      </w:r>
      <w:r w:rsidR="001E104F"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kojim se uređuje</w:t>
      </w:r>
      <w:r w:rsidR="006D5218"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društveno potican</w:t>
      </w:r>
      <w:r w:rsidR="00931D90"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a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stanogradnj</w:t>
      </w:r>
      <w:bookmarkEnd w:id="1"/>
      <w:r w:rsidR="00931D90"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a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, 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val="hr-HR" w:eastAsia="hr-HR"/>
          <w14:ligatures w14:val="none"/>
        </w:rPr>
        <w:t>poslove u pogledu realizacije stanogradnje na području Republike Hrvatske, a koje su mu povjerene posebnim zakonskim ili podzakonskim propisima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, investitorske, odnosno operativne poslove u vezi s </w:t>
      </w:r>
      <w:r w:rsidR="001C504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gradnjom 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stanova iz programa stambenog zbrinjavanja stradalnika iz Domovinskog rata, poslove propisane drugim posebnim programima Vlade Republike Hrvatske u stanogradnji, poslove vezane uz obnovu i saniranje posljedica katastrofe na području Vukovarsko-srijemske županije, </w:t>
      </w:r>
      <w:bookmarkStart w:id="2" w:name="_Hlk176342109"/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poslove vezane uz ublažavanj</w:t>
      </w:r>
      <w:r w:rsidR="00C506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e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posljedica klizišta u Republici Hrvatskoj, zbrinjavanj</w:t>
      </w:r>
      <w:r w:rsidR="00C506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e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stanovnika zgrada i uklanjanj</w:t>
      </w:r>
      <w:r w:rsidR="00C506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e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ostataka obiteljskih kuća i drugih stambenih zgrada koje su uništene ili oštećene zbog klizanja tla, poslove vezane uz provedbu zakona kojim se uređuje način izvršenja presuda Europskog suda za ljudska prava u skupini predmeta Statileo protiv Hrvatske</w:t>
      </w:r>
      <w:bookmarkEnd w:id="2"/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, poslove vezane uz provedbu zakona kojim se uređuje subvencioniranje stambenih kredita, poslove vezane uz provedbu zakona kojim se uređuje energetska učinkovitost, operativne poslove u vezi s učinkovitim korištenjem energije u neposrednoj potrošnji, poslove vezane uz stjecanje prava vlasništva nekretnine u svrhu privremenog stambenog zbrinjavanja, trajnog stambenog zbrinjavanja zamjenom prava vlasništva umjesto obnove </w:t>
      </w:r>
      <w:r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lastRenderedPageBreak/>
        <w:t xml:space="preserve">odnosno </w:t>
      </w:r>
      <w:r w:rsidR="000B4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gra</w:t>
      </w:r>
      <w:r w:rsidR="00FB75E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d</w:t>
      </w:r>
      <w:r w:rsidR="000B4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nja zgrad</w:t>
      </w:r>
      <w:r w:rsidR="001C504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a</w:t>
      </w:r>
      <w:r w:rsidR="000B4F3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C072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te druge poslove vezane za provedbu zakona </w:t>
      </w:r>
      <w:r w:rsidR="00C0727B" w:rsidRPr="00894B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kojim se uređuje obnova zgrada oštećenih potresom na području Grada Zagreba, Krapinsko-zagorske županije, Zagrebačke županije, Sisačko-moslavačke županije i Karlovačke županije.</w:t>
      </w:r>
      <w:r w:rsidR="008200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231A87A7" w14:textId="77777777" w:rsidR="00205A7F" w:rsidRPr="00894B6D" w:rsidRDefault="00205A7F" w:rsidP="00205A7F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</w:p>
    <w:p w14:paraId="47FC9BB5" w14:textId="3A5E3D62" w:rsidR="00641F04" w:rsidRPr="00894B6D" w:rsidRDefault="00641F04" w:rsidP="00205A7F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(2) </w:t>
      </w:r>
      <w:r w:rsidR="00205A7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ab/>
      </w:r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APN uz poslove određene člankom 3. ove Uredbe i stavk</w:t>
      </w:r>
      <w:r w:rsidR="00526C8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om</w:t>
      </w:r>
      <w:r w:rsidRPr="00894B6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1. ovoga članka obavlja i druge poslove temeljem posebnih propisa i programa Vlade Republike Hrvatske. </w:t>
      </w:r>
    </w:p>
    <w:p w14:paraId="314114B7" w14:textId="77777777" w:rsidR="00641F04" w:rsidRPr="00894B6D" w:rsidRDefault="00641F04">
      <w:pPr>
        <w:rPr>
          <w:color w:val="000000" w:themeColor="text1"/>
          <w:lang w:val="hr-HR"/>
        </w:rPr>
      </w:pPr>
    </w:p>
    <w:p w14:paraId="1AF8E4ED" w14:textId="7BBD73A1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5.</w:t>
      </w:r>
    </w:p>
    <w:p w14:paraId="2E09EE5C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3579F11F" w14:textId="7147E6E0" w:rsidR="00DD2677" w:rsidRPr="00641F04" w:rsidRDefault="00205A7F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bookmarkStart w:id="3" w:name="_Hlk176264758"/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641F04" w:rsidRPr="00641F0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 može nekretnine iz članka 3. ove Uredbe prodavati državljanima Republike Hrvatske </w:t>
      </w:r>
      <w:r w:rsidR="00803D5C" w:rsidRPr="00C5608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jednokratno </w:t>
      </w:r>
      <w:r w:rsidR="00641F04" w:rsidRPr="00C5608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ili uz obročnu otplatu, odnosno temeljem zajmova banaka ili drugih financijskih </w:t>
      </w:r>
      <w:r w:rsidR="00641F04" w:rsidRPr="00641F04">
        <w:rPr>
          <w:rFonts w:ascii="Times New Roman" w:hAnsi="Times New Roman" w:cs="Times New Roman"/>
          <w:kern w:val="0"/>
          <w:sz w:val="24"/>
          <w:szCs w:val="24"/>
          <w:lang w:val="hr-HR"/>
        </w:rPr>
        <w:t>ustanova.</w:t>
      </w:r>
    </w:p>
    <w:bookmarkEnd w:id="3"/>
    <w:p w14:paraId="0E9215D8" w14:textId="77777777" w:rsidR="00641F04" w:rsidRDefault="00641F04" w:rsidP="00DD07AF">
      <w:pPr>
        <w:pStyle w:val="NoSpacing"/>
        <w:jc w:val="both"/>
        <w:rPr>
          <w:lang w:val="hr-HR"/>
        </w:rPr>
      </w:pPr>
    </w:p>
    <w:p w14:paraId="2D2D7984" w14:textId="4E0A1776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C33ADA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6.</w:t>
      </w:r>
    </w:p>
    <w:p w14:paraId="7432F41D" w14:textId="77777777" w:rsidR="00447AC8" w:rsidRPr="00C33ADA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499CDA5" w14:textId="00435714" w:rsidR="00641F04" w:rsidRDefault="00641F04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(1)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Uvjeti i način prodaje nekretnina iz članka 3. ove Uredbe, te instrumenti osiguranja potraživanja ugovorene kupoprodajne cijene utvrđuju se </w:t>
      </w:r>
      <w:r w:rsidR="00DD07AF"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odlukom </w:t>
      </w:r>
      <w:r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>koj</w:t>
      </w:r>
      <w:r w:rsidR="00C33ADA"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>u</w:t>
      </w:r>
      <w:r w:rsidRPr="00C33AD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donosi Upravno vijeće APN-a.</w:t>
      </w:r>
    </w:p>
    <w:p w14:paraId="327042A7" w14:textId="77777777" w:rsidR="00205A7F" w:rsidRPr="00C33ADA" w:rsidRDefault="00205A7F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5142BD0" w14:textId="0C9E7EB7" w:rsidR="00013449" w:rsidRPr="005370C7" w:rsidRDefault="00641F04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A84CB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(2)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297602" w:rsidRPr="00A84CB4">
        <w:rPr>
          <w:rFonts w:ascii="Times New Roman" w:hAnsi="Times New Roman" w:cs="Times New Roman"/>
          <w:kern w:val="0"/>
          <w:sz w:val="24"/>
          <w:szCs w:val="24"/>
          <w:lang w:val="hr-HR"/>
        </w:rPr>
        <w:t>Za cjelokupni dužni iznos obročne otplate osniva se založno pravo na prodanoj nekretnini uknjižbom založnog prava u korist Republike Hrvatske u zemljišnim knjigama.</w:t>
      </w:r>
    </w:p>
    <w:p w14:paraId="16929C00" w14:textId="598B9269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7.</w:t>
      </w:r>
    </w:p>
    <w:p w14:paraId="5A7CB02B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4DBCC7F5" w14:textId="6ADA5FA7" w:rsidR="00641F04" w:rsidRDefault="00641F04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(1)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Sredstva za redovitu djelatnost APN-a osiguravaju se iz sredstava državnog proračuna Republike Hrvatske i iz drugih izvora temeljem važećih propisa.</w:t>
      </w:r>
    </w:p>
    <w:p w14:paraId="56946FB8" w14:textId="77777777" w:rsidR="00205A7F" w:rsidRPr="00DB5874" w:rsidRDefault="00205A7F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E4FEE93" w14:textId="4B648CA3" w:rsidR="00641F04" w:rsidRPr="00DB5874" w:rsidRDefault="00641F04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(2)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Godišnja sredstva za redovnu djelatnost APN-a osiguravaju se temeljem programa rada i financijskog plana APN-a.</w:t>
      </w:r>
    </w:p>
    <w:p w14:paraId="3B805ECF" w14:textId="77777777" w:rsidR="00641F04" w:rsidRPr="00DB5874" w:rsidRDefault="00641F04" w:rsidP="00641F04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46C20A22" w14:textId="7C7F3C48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8.</w:t>
      </w:r>
    </w:p>
    <w:p w14:paraId="38388E1E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1D0B9983" w14:textId="4F1FA69C" w:rsidR="00641F04" w:rsidRDefault="00641F04" w:rsidP="00205A7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APN odgovara za svoje obveze cijelom svojom imovinom.</w:t>
      </w:r>
    </w:p>
    <w:p w14:paraId="0C479A59" w14:textId="77777777" w:rsidR="00205A7F" w:rsidRDefault="00205A7F" w:rsidP="00205A7F">
      <w:pPr>
        <w:pStyle w:val="NoSpacing"/>
        <w:spacing w:line="20" w:lineRule="atLeast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4AA5AD4" w14:textId="31F8FC7C" w:rsidR="00926D2B" w:rsidRDefault="00641F04" w:rsidP="00205A7F">
      <w:pPr>
        <w:pStyle w:val="NoSpacing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>Republika Hrvatska solidarno i neograničeno odgovara za obveze APN-a.</w:t>
      </w:r>
    </w:p>
    <w:p w14:paraId="2F24CE6B" w14:textId="77777777" w:rsidR="00205A7F" w:rsidRDefault="00205A7F" w:rsidP="00205A7F">
      <w:pPr>
        <w:pStyle w:val="ListParagraph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15A4004" w14:textId="77777777" w:rsidR="00205A7F" w:rsidRDefault="00CE6B3F" w:rsidP="00641F04">
      <w:pPr>
        <w:pStyle w:val="NoSpacing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>APN svoju djelatnost ne obavlja radi stjecanja dobiti.</w:t>
      </w:r>
    </w:p>
    <w:p w14:paraId="5EF1E7FA" w14:textId="565B7B4F" w:rsidR="00926D2B" w:rsidRPr="00205A7F" w:rsidRDefault="00CE6B3F" w:rsidP="00205A7F">
      <w:pPr>
        <w:pStyle w:val="NoSpacing"/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4B531FCD" w14:textId="44C9AAEF" w:rsidR="00A1690E" w:rsidRDefault="00926D2B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(4)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E6B3F" w:rsidRPr="00CE6B3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Ako </w:t>
      </w:r>
      <w:r w:rsidR="008D28E4">
        <w:rPr>
          <w:rFonts w:ascii="Times New Roman" w:hAnsi="Times New Roman" w:cs="Times New Roman"/>
          <w:kern w:val="0"/>
          <w:sz w:val="24"/>
          <w:szCs w:val="24"/>
          <w:lang w:val="hr-HR"/>
        </w:rPr>
        <w:t>APN</w:t>
      </w:r>
      <w:r w:rsidR="00CE6B3F" w:rsidRPr="00CE6B3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 obavljanju svoje djelatnosti ostvari dobit, ta se dobit upotrebljava isključivo za obavljanje i razvoj djelatnosti </w:t>
      </w:r>
      <w:r w:rsidR="008D28E4">
        <w:rPr>
          <w:rFonts w:ascii="Times New Roman" w:hAnsi="Times New Roman" w:cs="Times New Roman"/>
          <w:kern w:val="0"/>
          <w:sz w:val="24"/>
          <w:szCs w:val="24"/>
          <w:lang w:val="hr-HR"/>
        </w:rPr>
        <w:t>APN-a</w:t>
      </w:r>
      <w:r w:rsidR="00CE6B3F" w:rsidRPr="00CE6B3F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</w:p>
    <w:p w14:paraId="6BBD9481" w14:textId="6CB0E764" w:rsidR="00B950C7" w:rsidRDefault="00B950C7" w:rsidP="00641F04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9A9E701" w14:textId="77777777" w:rsidR="00447AC8" w:rsidRDefault="00447AC8" w:rsidP="00641F04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0FDFDDC" w14:textId="660FFEFB" w:rsidR="002B6190" w:rsidRDefault="00B950C7" w:rsidP="007D543A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B950C7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9.</w:t>
      </w:r>
    </w:p>
    <w:p w14:paraId="0EB5D96C" w14:textId="77777777" w:rsidR="00447AC8" w:rsidRPr="002B6190" w:rsidRDefault="00447AC8" w:rsidP="007D543A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01EC0AB" w14:textId="4E63B370" w:rsidR="002B6190" w:rsidRDefault="002B6190" w:rsidP="00205A7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>Rad 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PN-a</w:t>
      </w: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je javan.</w:t>
      </w:r>
    </w:p>
    <w:p w14:paraId="6B23904C" w14:textId="77777777" w:rsidR="00205A7F" w:rsidRPr="007D543A" w:rsidRDefault="00205A7F" w:rsidP="00205A7F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9725AAA" w14:textId="2767DA24" w:rsidR="002B6190" w:rsidRDefault="002B6190" w:rsidP="00526C80">
      <w:pPr>
        <w:pStyle w:val="NoSpacing"/>
        <w:numPr>
          <w:ilvl w:val="0"/>
          <w:numId w:val="10"/>
        </w:numPr>
        <w:ind w:left="0" w:firstLine="69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Javnost rada </w:t>
      </w:r>
      <w:r w:rsidR="00C506DB">
        <w:rPr>
          <w:rFonts w:ascii="Times New Roman" w:hAnsi="Times New Roman" w:cs="Times New Roman"/>
          <w:kern w:val="0"/>
          <w:sz w:val="24"/>
          <w:szCs w:val="24"/>
          <w:lang w:val="hr-HR"/>
        </w:rPr>
        <w:t>APN-a</w:t>
      </w: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ostvaruje se redovitim izvješćivanjem javnosti putem mrežnih stranica i medija</w:t>
      </w:r>
      <w:r w:rsidR="009627D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>te na drugi primjereni način.</w:t>
      </w:r>
    </w:p>
    <w:p w14:paraId="3F3EE45B" w14:textId="77777777" w:rsidR="00205A7F" w:rsidRPr="007D543A" w:rsidRDefault="00205A7F" w:rsidP="00205A7F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A560A84" w14:textId="47E7FDCC" w:rsidR="00B950C7" w:rsidRPr="007D543A" w:rsidRDefault="002B6190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(3)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>Godišnje izvješće o radu A</w:t>
      </w:r>
      <w:r w:rsidR="00225A0C">
        <w:rPr>
          <w:rFonts w:ascii="Times New Roman" w:hAnsi="Times New Roman" w:cs="Times New Roman"/>
          <w:kern w:val="0"/>
          <w:sz w:val="24"/>
          <w:szCs w:val="24"/>
          <w:lang w:val="hr-HR"/>
        </w:rPr>
        <w:t>PN-a</w:t>
      </w:r>
      <w:r w:rsidRPr="007D543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objavljuje se na mrežnim stranicama A</w:t>
      </w:r>
      <w:r w:rsidR="00225A0C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PN-a. </w:t>
      </w:r>
    </w:p>
    <w:p w14:paraId="255BE4AE" w14:textId="4692CF3A" w:rsidR="00B950C7" w:rsidRDefault="00B950C7" w:rsidP="00B950C7">
      <w:pPr>
        <w:pStyle w:val="NoSpacing"/>
        <w:jc w:val="both"/>
        <w:rPr>
          <w:lang w:val="hr-HR"/>
        </w:rPr>
      </w:pPr>
    </w:p>
    <w:p w14:paraId="775F96A5" w14:textId="7162CFD6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10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76CC2925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29233A05" w14:textId="7BBB3D2B" w:rsidR="00641F04" w:rsidRDefault="00641F04" w:rsidP="00205A7F">
      <w:pPr>
        <w:pStyle w:val="NoSpacing"/>
        <w:ind w:left="72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Tijela APN-a jesu: Upravno vijeće i ravnatelj.</w:t>
      </w:r>
    </w:p>
    <w:p w14:paraId="59269B7F" w14:textId="77777777" w:rsidR="00205A7F" w:rsidRPr="00DB5874" w:rsidRDefault="00205A7F" w:rsidP="00205A7F">
      <w:pPr>
        <w:pStyle w:val="NoSpacing"/>
        <w:ind w:left="72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30FB399" w14:textId="11535992" w:rsidR="00641F0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459FE385" w14:textId="77777777" w:rsidR="00447AC8" w:rsidRPr="00453F0F" w:rsidRDefault="00447AC8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1A3252B5" w14:textId="7C59C802" w:rsidR="00583E55" w:rsidRDefault="00583E55" w:rsidP="00205A7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bookmarkStart w:id="4" w:name="_Hlk178674097"/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APN-om upravlja Upravno vijeće koje </w:t>
      </w:r>
      <w:r w:rsidR="00F17946">
        <w:rPr>
          <w:rFonts w:ascii="Times New Roman" w:hAnsi="Times New Roman" w:cs="Times New Roman"/>
          <w:kern w:val="0"/>
          <w:sz w:val="24"/>
          <w:szCs w:val="24"/>
          <w:lang w:val="hr-HR"/>
        </w:rPr>
        <w:t>ima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pet članova</w:t>
      </w:r>
      <w:r w:rsidR="0037708A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25BD583E" w14:textId="77777777" w:rsidR="00205A7F" w:rsidRPr="00DB5874" w:rsidRDefault="00205A7F" w:rsidP="00205A7F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bookmarkEnd w:id="4"/>
    <w:p w14:paraId="51872D70" w14:textId="49E7147A" w:rsidR="00205A7F" w:rsidRDefault="00583E55" w:rsidP="004E1138">
      <w:pPr>
        <w:pStyle w:val="NoSpacing"/>
        <w:numPr>
          <w:ilvl w:val="0"/>
          <w:numId w:val="11"/>
        </w:numPr>
        <w:ind w:left="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583E55">
        <w:rPr>
          <w:rFonts w:ascii="Times New Roman" w:hAnsi="Times New Roman" w:cs="Times New Roman"/>
          <w:kern w:val="0"/>
          <w:sz w:val="24"/>
          <w:szCs w:val="24"/>
          <w:lang w:val="hr-HR"/>
        </w:rPr>
        <w:t>Članovi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Upravnog vijeća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po položaju su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m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inistar nadležan za graditeljstvo, ministar nadležan za pravosuđe, ministar nadležan za financije, ministar nadležan za regionalni razvoj i ministar nadležan za poljoprivredu, a ministar nadležan za graditeljstvo je predsjednik Upravnog vijeća.</w:t>
      </w:r>
    </w:p>
    <w:p w14:paraId="102E1151" w14:textId="0820130A" w:rsidR="00583E55" w:rsidRDefault="00583E55" w:rsidP="00205A7F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465145B4" w14:textId="5A7AEB8B" w:rsidR="00583E55" w:rsidRDefault="00583E55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(3)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Ako je ministar iz stavka </w:t>
      </w:r>
      <w:r w:rsidR="00964731">
        <w:rPr>
          <w:rFonts w:ascii="Times New Roman" w:hAnsi="Times New Roman" w:cs="Times New Roman"/>
          <w:kern w:val="0"/>
          <w:sz w:val="24"/>
          <w:szCs w:val="24"/>
          <w:lang w:val="hr-HR"/>
        </w:rPr>
        <w:t>2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. ovoga članka istodobno i potpredsjednik Vlade Republike Hrvatske, umjesto njega član Upravnog vijeća je državni tajnik, a ako je ministar koji je istodobno i potpredsjednik Vlade Republike Hrvatske predsjednik Upravnog vijeća APN-a, predsjednika Upravnog vijeća određuje Vlada Republike Hrvatske.</w:t>
      </w:r>
    </w:p>
    <w:p w14:paraId="36C7A747" w14:textId="60B31EC9" w:rsidR="00583E55" w:rsidRDefault="00583E55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(4) </w:t>
      </w:r>
      <w:r w:rsidR="00205A7F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Svaki član Upravnog vijeća može ovlastiti osobu koja će ga zamjenjivati u radu Upravnog vijeća. </w:t>
      </w:r>
    </w:p>
    <w:p w14:paraId="52B0FCD4" w14:textId="77777777" w:rsidR="00205A7F" w:rsidRPr="00DB5874" w:rsidRDefault="00205A7F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469287C" w14:textId="3188DA17" w:rsidR="00583E55" w:rsidRDefault="00583E55" w:rsidP="00205A7F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5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) Upravno vijeće donosi odluke većinom glasova ukupnog broja članova Upravnog vijeća.</w:t>
      </w:r>
    </w:p>
    <w:p w14:paraId="6C686FF5" w14:textId="77777777" w:rsidR="00583E55" w:rsidRDefault="00583E55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C73B675" w14:textId="21E848F9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2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67444242" w14:textId="77777777" w:rsidR="00447AC8" w:rsidRPr="00453F0F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7E2B982B" w14:textId="325ACB25" w:rsidR="00583E55" w:rsidRDefault="00583E55" w:rsidP="00205A7F">
      <w:pPr>
        <w:pStyle w:val="NoSpacing"/>
        <w:ind w:left="72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 vijeće </w:t>
      </w:r>
      <w:r w:rsidR="00895A23">
        <w:rPr>
          <w:rFonts w:ascii="Times New Roman" w:hAnsi="Times New Roman" w:cs="Times New Roman"/>
          <w:kern w:val="0"/>
          <w:sz w:val="24"/>
          <w:szCs w:val="24"/>
          <w:lang w:val="hr-HR"/>
        </w:rPr>
        <w:t>obavlja sljedeće poslove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:</w:t>
      </w:r>
    </w:p>
    <w:p w14:paraId="603019B7" w14:textId="77777777" w:rsidR="004E1138" w:rsidRPr="00DB5874" w:rsidRDefault="004E1138" w:rsidP="00205A7F">
      <w:pPr>
        <w:pStyle w:val="NoSpacing"/>
        <w:ind w:left="72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B8D3DAE" w14:textId="6FEB4A32" w:rsidR="00C554D4" w:rsidRPr="00C554D4" w:rsidRDefault="00C679FD" w:rsidP="00EA0197">
      <w:pPr>
        <w:pStyle w:val="NoSpacing"/>
        <w:numPr>
          <w:ilvl w:val="0"/>
          <w:numId w:val="2"/>
        </w:numPr>
        <w:tabs>
          <w:tab w:val="left" w:pos="1418"/>
        </w:tabs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Statut APN-a</w:t>
      </w:r>
    </w:p>
    <w:p w14:paraId="6483F53B" w14:textId="7CACCF18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pravilnik o radu i unutarnjoj sistematizaciji</w:t>
      </w:r>
    </w:p>
    <w:p w14:paraId="3563BB0A" w14:textId="0C07D9FA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druge opće akte propisane Statutom APN-a</w:t>
      </w:r>
    </w:p>
    <w:p w14:paraId="4E0B49F8" w14:textId="016D91FD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Poslovnik o svom radu</w:t>
      </w:r>
    </w:p>
    <w:p w14:paraId="2221990B" w14:textId="40D147E7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utvrđuje poslovnu politiku APN-a</w:t>
      </w:r>
    </w:p>
    <w:p w14:paraId="7DF90EB0" w14:textId="4D791154" w:rsidR="00C554D4" w:rsidRDefault="00C554D4" w:rsidP="00C679FD">
      <w:pPr>
        <w:pStyle w:val="NoSpacing"/>
        <w:numPr>
          <w:ilvl w:val="0"/>
          <w:numId w:val="2"/>
        </w:numPr>
        <w:tabs>
          <w:tab w:val="left" w:pos="1418"/>
        </w:tabs>
        <w:ind w:left="1418" w:hanging="69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godišnji program rada APN-a</w:t>
      </w:r>
    </w:p>
    <w:p w14:paraId="43C7D7ED" w14:textId="73F603A1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utvrđuje godišnje izvješće o poslovanju i završni račun</w:t>
      </w:r>
    </w:p>
    <w:p w14:paraId="09E3FBDE" w14:textId="1506169F" w:rsidR="00C554D4" w:rsidRP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imenuje i razrješava zamjenike ravnatelja APN-a na prijedlog ravnatelja</w:t>
      </w:r>
    </w:p>
    <w:p w14:paraId="264B6F27" w14:textId="5506FC71" w:rsidR="00C554D4" w:rsidRDefault="00C679FD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daje ravnatelju prijedloge i mišljenja o pojedinim pitanjima</w:t>
      </w:r>
    </w:p>
    <w:p w14:paraId="3083ED97" w14:textId="48022B07" w:rsidR="00C554D4" w:rsidRPr="00C554D4" w:rsidRDefault="00C554D4" w:rsidP="00EA0197">
      <w:pPr>
        <w:pStyle w:val="NoSpacing"/>
        <w:numPr>
          <w:ilvl w:val="0"/>
          <w:numId w:val="2"/>
        </w:numPr>
        <w:ind w:left="1418" w:hanging="69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podnosi Vladi Republike Hrvatske izvješće o poslovanju i izvješće o izvršenju </w:t>
      </w:r>
      <w:r w:rsidR="00C679F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 </w:t>
      </w:r>
      <w:r w:rsidR="00EA01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financijskog plana jednom godišnje</w:t>
      </w:r>
    </w:p>
    <w:p w14:paraId="01F9D111" w14:textId="6201AEB2" w:rsidR="00DE3F10" w:rsidRPr="00DE3F10" w:rsidRDefault="00C554D4" w:rsidP="00EA0197">
      <w:pPr>
        <w:pStyle w:val="NoSpacing"/>
        <w:numPr>
          <w:ilvl w:val="0"/>
          <w:numId w:val="2"/>
        </w:numPr>
        <w:ind w:left="1418" w:hanging="69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odlučuje o davanju suglasnosti ravnatelju za pokretanje postupaka nabave, </w:t>
      </w:r>
      <w:r w:rsidR="00EA01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sklapanja pravnih poslova te za stjecanje, opterećivanje ili otuđivanje nekretnina i druge imovine APN-a u slučajevima određenim Statutom</w:t>
      </w:r>
    </w:p>
    <w:p w14:paraId="2DACB0FE" w14:textId="42EEACC1" w:rsidR="00C554D4" w:rsidRDefault="00EA0197" w:rsidP="00D6164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C554D4"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donosi druge odluke od značaja za rad APN-a</w:t>
      </w:r>
    </w:p>
    <w:p w14:paraId="32C78944" w14:textId="5397579B" w:rsidR="00C554D4" w:rsidRDefault="00C554D4" w:rsidP="00EA0197">
      <w:pPr>
        <w:pStyle w:val="NoSpacing"/>
        <w:numPr>
          <w:ilvl w:val="0"/>
          <w:numId w:val="2"/>
        </w:numPr>
        <w:ind w:left="1418" w:hanging="69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obavlja i druge poslove utvrđene zakonom, </w:t>
      </w:r>
      <w:r w:rsidR="0054411C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ovom </w:t>
      </w: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Uredbom, Statutom i drugim </w:t>
      </w:r>
      <w:r w:rsidR="00EA01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C554D4">
        <w:rPr>
          <w:rFonts w:ascii="Times New Roman" w:hAnsi="Times New Roman" w:cs="Times New Roman"/>
          <w:kern w:val="0"/>
          <w:sz w:val="24"/>
          <w:szCs w:val="24"/>
          <w:lang w:val="hr-HR"/>
        </w:rPr>
        <w:t>općim aktima APN-a.</w:t>
      </w:r>
    </w:p>
    <w:p w14:paraId="59F25EFE" w14:textId="77777777" w:rsidR="00DC2BD1" w:rsidRPr="00C554D4" w:rsidRDefault="00DC2BD1" w:rsidP="00DC2BD1">
      <w:pPr>
        <w:pStyle w:val="NoSpacing"/>
        <w:ind w:left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4606DB1" w14:textId="40AEDAF5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3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0F12C1F2" w14:textId="77777777" w:rsidR="00447AC8" w:rsidRPr="00453F0F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725CF9D0" w14:textId="6E503E51" w:rsidR="00583E55" w:rsidRDefault="00583E55" w:rsidP="004E113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APN vodi, predstavlja i zastupa ravnatelj.</w:t>
      </w:r>
    </w:p>
    <w:p w14:paraId="48332CF3" w14:textId="77777777" w:rsidR="004E1138" w:rsidRPr="00DB5874" w:rsidRDefault="004E1138" w:rsidP="004E1138">
      <w:pPr>
        <w:pStyle w:val="NoSpacing"/>
        <w:spacing w:line="20" w:lineRule="atLeast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CF884A3" w14:textId="7DA26B18" w:rsidR="00855A9F" w:rsidRDefault="00583E55" w:rsidP="004E1138">
      <w:pPr>
        <w:pStyle w:val="NoSpacing"/>
        <w:numPr>
          <w:ilvl w:val="0"/>
          <w:numId w:val="12"/>
        </w:numPr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 ima jednog ili više zamjenika ravnatelja. </w:t>
      </w:r>
    </w:p>
    <w:p w14:paraId="50238497" w14:textId="3E781EF4" w:rsidR="004E1138" w:rsidRDefault="004E1138" w:rsidP="004E1138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3E88A95" w14:textId="3E37149E" w:rsidR="00583E55" w:rsidRDefault="00583E55" w:rsidP="004E113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Broj zamjenika ravnatelja utvrđuje se Statutom.</w:t>
      </w:r>
    </w:p>
    <w:p w14:paraId="6D38FC61" w14:textId="77777777" w:rsidR="004E1138" w:rsidRPr="00DB5874" w:rsidRDefault="004E1138" w:rsidP="004E1138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B19773B" w14:textId="4AA405E4" w:rsidR="00583E55" w:rsidRDefault="00583E55" w:rsidP="00C506DB">
      <w:pPr>
        <w:pStyle w:val="NoSpacing"/>
        <w:numPr>
          <w:ilvl w:val="0"/>
          <w:numId w:val="12"/>
        </w:numPr>
        <w:ind w:left="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lastRenderedPageBreak/>
        <w:t>Ravnatelja APN-a imenuje Vlada Republike Hrvatske na prijedlog Upravnog vijeća, po provedenom javnom natječaju na vrijeme od četiri godine i može biti ponovo imenovan.</w:t>
      </w:r>
    </w:p>
    <w:p w14:paraId="69DC7C93" w14:textId="77777777" w:rsidR="004E1138" w:rsidRPr="00DB5874" w:rsidRDefault="004E1138" w:rsidP="004E1138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AFFEB13" w14:textId="3DB96212" w:rsidR="00583E55" w:rsidRDefault="00583E55" w:rsidP="004E113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Za ravnatelja APN-a može se imenovati osoba koja ispunjava sljedeće uvjete:</w:t>
      </w:r>
    </w:p>
    <w:p w14:paraId="1225402E" w14:textId="77777777" w:rsidR="004E1138" w:rsidRPr="00DB5874" w:rsidRDefault="004E1138" w:rsidP="004E1138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6EA0D2C" w14:textId="6EAF626B" w:rsidR="00583E55" w:rsidRPr="00DB5874" w:rsidRDefault="00583E55" w:rsidP="008F732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bookmarkStart w:id="5" w:name="_Hlk176334455"/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završen sveučilišni diplomski studij ili sveučilišni integrirani prijediplomski i diplomski studij ili stručni diplomski studij (razina 7.1.sv. ili 7.1.st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6B138C" w:rsidRP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6B138C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HKO-a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)</w:t>
      </w:r>
    </w:p>
    <w:p w14:paraId="7C081F95" w14:textId="7CE8F56E" w:rsidR="00583E55" w:rsidRPr="00DB5874" w:rsidRDefault="00583E55" w:rsidP="008F732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ima najmanje </w:t>
      </w:r>
      <w:r w:rsidR="00F82BF9">
        <w:rPr>
          <w:rFonts w:ascii="Times New Roman" w:hAnsi="Times New Roman" w:cs="Times New Roman"/>
          <w:kern w:val="0"/>
          <w:sz w:val="24"/>
          <w:szCs w:val="24"/>
          <w:lang w:val="hr-HR"/>
        </w:rPr>
        <w:t>četiri</w:t>
      </w:r>
      <w:r w:rsidR="00F82BF9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godine radnog iskustva</w:t>
      </w:r>
    </w:p>
    <w:p w14:paraId="5EB085B9" w14:textId="3E3E1E97" w:rsidR="00583E55" w:rsidRDefault="00583E55" w:rsidP="008F732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bookmarkStart w:id="6" w:name="_Hlk176341927"/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nepostojanje okolnosti zbog kojih, prema zakonu kojim se uređuju trgovačka društva, osoba ne može biti član uprave trgovačkog društva.</w:t>
      </w:r>
    </w:p>
    <w:p w14:paraId="70286004" w14:textId="77777777" w:rsidR="00C506DB" w:rsidRDefault="00C506DB" w:rsidP="00C506DB">
      <w:pPr>
        <w:pStyle w:val="NoSpacing"/>
        <w:ind w:left="108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bookmarkEnd w:id="5"/>
    <w:bookmarkEnd w:id="6"/>
    <w:p w14:paraId="3506E7F1" w14:textId="19B267E7" w:rsidR="00583E55" w:rsidRDefault="00583E55" w:rsidP="004E113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Ravnatelj može biti razriješen i prije isteka mandata.</w:t>
      </w:r>
    </w:p>
    <w:p w14:paraId="2BA7081F" w14:textId="77777777" w:rsidR="004E1138" w:rsidRPr="00DB5874" w:rsidRDefault="004E1138" w:rsidP="004E1138">
      <w:pPr>
        <w:pStyle w:val="NoSpacing"/>
        <w:ind w:left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64FCEB4E" w14:textId="6D732127" w:rsidR="00583E55" w:rsidRPr="00DB5874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F82BF9">
        <w:rPr>
          <w:rFonts w:ascii="Times New Roman" w:hAnsi="Times New Roman" w:cs="Times New Roman"/>
          <w:kern w:val="0"/>
          <w:sz w:val="24"/>
          <w:szCs w:val="24"/>
          <w:lang w:val="hr-HR"/>
        </w:rPr>
        <w:t>7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9C5035">
        <w:rPr>
          <w:rFonts w:ascii="Times New Roman" w:hAnsi="Times New Roman" w:cs="Times New Roman"/>
          <w:kern w:val="0"/>
          <w:sz w:val="24"/>
          <w:szCs w:val="24"/>
          <w:lang w:val="hr-HR"/>
        </w:rPr>
        <w:t>Postupak</w:t>
      </w:r>
      <w:r w:rsidR="001D633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E210BD">
        <w:rPr>
          <w:rFonts w:ascii="Times New Roman" w:hAnsi="Times New Roman" w:cs="Times New Roman"/>
          <w:kern w:val="0"/>
          <w:sz w:val="24"/>
          <w:szCs w:val="24"/>
          <w:lang w:val="hr-HR"/>
        </w:rPr>
        <w:t>imenovanj</w:t>
      </w:r>
      <w:r w:rsidR="00B92A11">
        <w:rPr>
          <w:rFonts w:ascii="Times New Roman" w:hAnsi="Times New Roman" w:cs="Times New Roman"/>
          <w:kern w:val="0"/>
          <w:sz w:val="24"/>
          <w:szCs w:val="24"/>
          <w:lang w:val="hr-HR"/>
        </w:rPr>
        <w:t>a i razrješenja</w:t>
      </w:r>
      <w:r w:rsidR="00E210B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ravnatelja </w:t>
      </w:r>
      <w:r w:rsidR="00B92A1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uređuje se Statutom.  </w:t>
      </w:r>
    </w:p>
    <w:p w14:paraId="72DD5A60" w14:textId="77777777" w:rsidR="00583E55" w:rsidRPr="00DB5874" w:rsidRDefault="00583E55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0E10FAF" w14:textId="5DA72BB1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4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714409C7" w14:textId="77777777" w:rsidR="00447AC8" w:rsidRPr="00453F0F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45237B53" w14:textId="1BF79856" w:rsidR="00583E55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(1)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Unutarnje ustrojstvo, rad stručnih službi, te ostala pitanja vezana uz djelatnost APN-a uređuju se Statutom i općim aktima.</w:t>
      </w:r>
    </w:p>
    <w:p w14:paraId="049BE487" w14:textId="77777777" w:rsidR="004E1138" w:rsidRPr="00DB5874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3562048" w14:textId="3F6189FE" w:rsidR="00583E55" w:rsidRPr="00DB5874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(2)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Statut APN-a donosi Upravno vijeće uz suglasnost Vlade Republike Hrvatske.</w:t>
      </w:r>
    </w:p>
    <w:p w14:paraId="2C785CCA" w14:textId="77777777" w:rsidR="00857407" w:rsidRPr="00DB5874" w:rsidRDefault="00857407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AB00E91" w14:textId="5A380762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5</w:t>
      </w: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3280309D" w14:textId="77777777" w:rsidR="00447AC8" w:rsidRPr="00453F0F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026EBD4" w14:textId="18F4057A" w:rsidR="00583E55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655F0D">
        <w:rPr>
          <w:rFonts w:ascii="Times New Roman" w:hAnsi="Times New Roman" w:cs="Times New Roman"/>
          <w:kern w:val="0"/>
          <w:sz w:val="24"/>
          <w:szCs w:val="24"/>
          <w:lang w:val="hr-HR"/>
        </w:rPr>
        <w:t>1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Ravnatelj APN-a ne smije, bez posebne ovlasti Upravnog vijeća, nastupati kao druga ugovorna strana i s APN-om sklapati ugovore u svoje ime ili za svoj ili račun drugih osoba ili u ime i za račun drugih osoba.</w:t>
      </w:r>
    </w:p>
    <w:p w14:paraId="6482DEC7" w14:textId="77777777" w:rsidR="004E1138" w:rsidRPr="00DB5874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032190E" w14:textId="43598535" w:rsidR="00583E55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2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Ravnatelj APN-a može, bez posebne ovlasti Upravnog vijeća, dati punomoć stručnom voditelju unutarnje ustroj</w:t>
      </w:r>
      <w:r w:rsidR="001E4F2A">
        <w:rPr>
          <w:rFonts w:ascii="Times New Roman" w:hAnsi="Times New Roman" w:cs="Times New Roman"/>
          <w:kern w:val="0"/>
          <w:sz w:val="24"/>
          <w:szCs w:val="24"/>
          <w:lang w:val="hr-HR"/>
        </w:rPr>
        <w:t>stvene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jedinice i drugoj osobi zaposlenoj u APN-u da zastupaju APN u pravnom prometu, i to u granicama svojih ovlasti.</w:t>
      </w:r>
    </w:p>
    <w:p w14:paraId="5C5812CD" w14:textId="77777777" w:rsidR="004E1138" w:rsidRPr="00DB5874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CF7FD49" w14:textId="5E7711D5" w:rsidR="00583E55" w:rsidRPr="000050A4" w:rsidRDefault="00583E55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lastRenderedPageBreak/>
        <w:t>(</w:t>
      </w:r>
      <w:r w:rsid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3</w:t>
      </w:r>
      <w:r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="004E1138"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Statutom APN-a odredit će se </w:t>
      </w:r>
      <w:r w:rsidR="002E1938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do ko</w:t>
      </w:r>
      <w:r w:rsidR="00D757D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jeg iznosa ravnatelj može samostalno </w:t>
      </w:r>
      <w:r w:rsidR="00EC0B71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pokretati postupke nabave te</w:t>
      </w:r>
      <w:r w:rsidR="009155B5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D757D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sklapa</w:t>
      </w:r>
      <w:r w:rsidR="002B67F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ti </w:t>
      </w:r>
      <w:r w:rsidR="00D757D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pravn</w:t>
      </w:r>
      <w:r w:rsidR="002B67F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e</w:t>
      </w:r>
      <w:r w:rsidR="00D757D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poslov</w:t>
      </w:r>
      <w:r w:rsidR="002B67F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>e</w:t>
      </w:r>
      <w:r w:rsidR="00D757D9" w:rsidRPr="000050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</w:t>
      </w:r>
    </w:p>
    <w:p w14:paraId="40BCB322" w14:textId="77777777" w:rsidR="00583E55" w:rsidRPr="00DB5874" w:rsidRDefault="00583E55" w:rsidP="00583E55">
      <w:pPr>
        <w:pStyle w:val="NoSpacing"/>
        <w:jc w:val="both"/>
        <w:rPr>
          <w:rFonts w:ascii="Times New Roman" w:hAnsi="Times New Roman" w:cs="Times New Roman"/>
          <w:color w:val="3A7C22" w:themeColor="accent6" w:themeShade="BF"/>
          <w:kern w:val="0"/>
          <w:sz w:val="24"/>
          <w:szCs w:val="24"/>
          <w:lang w:val="hr-HR"/>
        </w:rPr>
      </w:pPr>
    </w:p>
    <w:p w14:paraId="2231027C" w14:textId="7AD5D418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D625DD"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6</w:t>
      </w: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78368D7C" w14:textId="77777777" w:rsidR="00447AC8" w:rsidRPr="00131B19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4D390E70" w14:textId="2E572ED3" w:rsidR="00583E55" w:rsidRPr="00DB5874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583E55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 prestaje postojati </w:t>
      </w:r>
      <w:r w:rsidR="004621AD">
        <w:rPr>
          <w:rFonts w:ascii="Times New Roman" w:hAnsi="Times New Roman" w:cs="Times New Roman"/>
          <w:kern w:val="0"/>
          <w:sz w:val="24"/>
          <w:szCs w:val="24"/>
          <w:lang w:val="hr-HR"/>
        </w:rPr>
        <w:t>ako</w:t>
      </w:r>
      <w:r w:rsidR="00BA4EE6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583E55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>Vlad</w:t>
      </w:r>
      <w:r w:rsidR="008A0359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583E55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Republike Hrvatske ocijeni da su prestali razlozi za </w:t>
      </w:r>
      <w:r w:rsidR="00E002FF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>nje</w:t>
      </w:r>
      <w:r w:rsidR="00E002FF">
        <w:rPr>
          <w:rFonts w:ascii="Times New Roman" w:hAnsi="Times New Roman" w:cs="Times New Roman"/>
          <w:kern w:val="0"/>
          <w:sz w:val="24"/>
          <w:szCs w:val="24"/>
          <w:lang w:val="hr-HR"/>
        </w:rPr>
        <w:t>no</w:t>
      </w:r>
      <w:r w:rsidR="00E002FF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583E55" w:rsidRPr="00790A7E">
        <w:rPr>
          <w:rFonts w:ascii="Times New Roman" w:hAnsi="Times New Roman" w:cs="Times New Roman"/>
          <w:kern w:val="0"/>
          <w:sz w:val="24"/>
          <w:szCs w:val="24"/>
          <w:lang w:val="hr-HR"/>
        </w:rPr>
        <w:t>osnivanje, odnosno da više nema mogućnosti za ostvarivanje zadaća APN-a.</w:t>
      </w:r>
    </w:p>
    <w:p w14:paraId="3C0C5990" w14:textId="77777777" w:rsidR="00DC2BD1" w:rsidRDefault="00DC2BD1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39FF8B0" w14:textId="5FDEB61F" w:rsidR="006A3EB9" w:rsidRDefault="006A3EB9" w:rsidP="006A3EB9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6A3EB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1</w:t>
      </w:r>
      <w:r w:rsidR="00D625DD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7</w:t>
      </w:r>
      <w:r w:rsidRPr="006A3EB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7DFDA8A3" w14:textId="77777777" w:rsidR="00447AC8" w:rsidRPr="006A3EB9" w:rsidRDefault="00447AC8" w:rsidP="006A3EB9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51CEABE" w14:textId="263E20E9" w:rsidR="006A3EB9" w:rsidRPr="00DB5874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6A3EB9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Nadzor nad </w:t>
      </w:r>
      <w:r w:rsidR="009C227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zakonitošću rada </w:t>
      </w:r>
      <w:r w:rsidR="006A3EB9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APN-a </w:t>
      </w:r>
      <w:r w:rsidR="009C227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obavlja </w:t>
      </w:r>
      <w:r w:rsidR="00DD332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ministarstvo nadležno za poslove </w:t>
      </w:r>
      <w:r w:rsidR="00BB773F">
        <w:rPr>
          <w:rFonts w:ascii="Times New Roman" w:hAnsi="Times New Roman" w:cs="Times New Roman"/>
          <w:kern w:val="0"/>
          <w:sz w:val="24"/>
          <w:szCs w:val="24"/>
          <w:lang w:val="hr-HR"/>
        </w:rPr>
        <w:t>prostornoga uređenja</w:t>
      </w:r>
      <w:r w:rsidR="0089693B" w:rsidRPr="0089693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89693B">
        <w:rPr>
          <w:rFonts w:ascii="Times New Roman" w:hAnsi="Times New Roman" w:cs="Times New Roman"/>
          <w:kern w:val="0"/>
          <w:sz w:val="24"/>
          <w:szCs w:val="24"/>
          <w:lang w:val="hr-HR"/>
        </w:rPr>
        <w:t>i gradnje</w:t>
      </w:r>
      <w:r w:rsidR="00BB773F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</w:p>
    <w:p w14:paraId="6A3A1792" w14:textId="77777777" w:rsidR="00447AC8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2F11C688" w14:textId="51A71CB2" w:rsidR="0089693B" w:rsidRDefault="0089693B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18. </w:t>
      </w:r>
    </w:p>
    <w:p w14:paraId="1304BEA5" w14:textId="77777777" w:rsidR="00447AC8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351447E3" w14:textId="34A98EB1" w:rsidR="00CC6E6F" w:rsidRPr="00A762EC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3F3619">
        <w:rPr>
          <w:rFonts w:ascii="Times New Roman" w:hAnsi="Times New Roman" w:cs="Times New Roman"/>
          <w:kern w:val="0"/>
          <w:sz w:val="24"/>
          <w:szCs w:val="24"/>
          <w:lang w:val="hr-HR"/>
        </w:rPr>
        <w:t>Direktor APN-a</w:t>
      </w:r>
      <w:r w:rsidR="000D64E7" w:rsidRPr="00A762EC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imenovan na temelju </w:t>
      </w:r>
      <w:r w:rsidR="00EC2383" w:rsidRPr="00926D2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Uredbe o Agenciji za pravni promet i posredovanje nekretninama 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“Narodne novine”, br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45/97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63/97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65/99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132/02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8/04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27/08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105/09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 </w:t>
      </w:r>
      <w:r w:rsidR="00D36FC6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79/12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EC2383" w:rsidRPr="00926D2B">
        <w:rPr>
          <w:rFonts w:ascii="Times New Roman" w:hAnsi="Times New Roman" w:cs="Times New Roman"/>
          <w:kern w:val="0"/>
          <w:sz w:val="24"/>
          <w:szCs w:val="24"/>
          <w:lang w:val="hr-HR"/>
        </w:rPr>
        <w:t>)</w:t>
      </w:r>
      <w:r w:rsidR="00E62E62" w:rsidRPr="00926D2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065FCF" w:rsidRPr="00926D2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nastavlja s radom do </w:t>
      </w:r>
      <w:r w:rsidR="006D4C23" w:rsidRPr="00926D2B">
        <w:rPr>
          <w:rFonts w:ascii="Times New Roman" w:hAnsi="Times New Roman" w:cs="Times New Roman"/>
          <w:kern w:val="0"/>
          <w:sz w:val="24"/>
          <w:szCs w:val="24"/>
          <w:lang w:val="hr-HR"/>
        </w:rPr>
        <w:t>imenovanja ravnatelja</w:t>
      </w:r>
      <w:r w:rsidR="00401E15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</w:p>
    <w:p w14:paraId="767572E3" w14:textId="77777777" w:rsidR="0089693B" w:rsidRDefault="0089693B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0C2A3AB4" w14:textId="38127B96" w:rsidR="00583E55" w:rsidRDefault="00583E55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A46BF1"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1</w:t>
      </w:r>
      <w:r w:rsidR="006D4C23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9</w:t>
      </w: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381BF372" w14:textId="77777777" w:rsidR="00447AC8" w:rsidRPr="00131B19" w:rsidRDefault="00447AC8" w:rsidP="00583E55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4B1AC875" w14:textId="12F5A57D" w:rsidR="00583E55" w:rsidRDefault="004E1138" w:rsidP="004E1138">
      <w:pPr>
        <w:pStyle w:val="NoSpacing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ab/>
      </w:r>
      <w:r w:rsidR="00526C80">
        <w:rPr>
          <w:rFonts w:ascii="Times New Roman" w:hAnsi="Times New Roman" w:cs="Times New Roman"/>
          <w:kern w:val="0"/>
          <w:sz w:val="24"/>
          <w:szCs w:val="24"/>
          <w:lang w:val="hr-HR"/>
        </w:rPr>
        <w:t>Danom s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tupanj</w:t>
      </w:r>
      <w:r w:rsidR="00526C80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bookmarkStart w:id="7" w:name="_GoBack"/>
      <w:bookmarkEnd w:id="7"/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na snagu ove Uredbe prestaj</w:t>
      </w:r>
      <w:r w:rsidR="00B119F2">
        <w:rPr>
          <w:rFonts w:ascii="Times New Roman" w:hAnsi="Times New Roman" w:cs="Times New Roman"/>
          <w:kern w:val="0"/>
          <w:sz w:val="24"/>
          <w:szCs w:val="24"/>
          <w:lang w:val="hr-HR"/>
        </w:rPr>
        <w:t>e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važiti </w:t>
      </w:r>
      <w:bookmarkStart w:id="8" w:name="_Hlk176342200"/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Uredb</w:t>
      </w:r>
      <w:r w:rsidR="00B119F2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BA1D2C" w:rsidRPr="00BA1D2C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 Agenciji pravni promet i posredovanje nekretninama 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(“Narodne novine”, br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45/97</w:t>
      </w:r>
      <w:bookmarkEnd w:id="8"/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B119F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63/97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65/99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B119F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132/02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8/04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B119F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27/08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, 105/09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D36FC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79/12</w:t>
      </w:r>
      <w:r w:rsidR="006B138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5404D7">
        <w:rPr>
          <w:rFonts w:ascii="Times New Roman" w:hAnsi="Times New Roman" w:cs="Times New Roman"/>
          <w:kern w:val="0"/>
          <w:sz w:val="24"/>
          <w:szCs w:val="24"/>
          <w:lang w:val="hr-HR"/>
        </w:rPr>
        <w:t>)</w:t>
      </w:r>
      <w:r w:rsidR="00583E55"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</w:p>
    <w:p w14:paraId="3A27C52E" w14:textId="72CFAEC2" w:rsidR="00DC2BD1" w:rsidRDefault="00DC2BD1" w:rsidP="00AF7176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4703F64" w14:textId="77777777" w:rsidR="006B138C" w:rsidRDefault="006B138C" w:rsidP="00AF7176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458831A0" w14:textId="235740F8" w:rsidR="00AF7176" w:rsidRDefault="00AF7176" w:rsidP="00AF7176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6D4C23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20</w:t>
      </w: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65643ACA" w14:textId="77777777" w:rsidR="00447AC8" w:rsidRPr="00131B19" w:rsidRDefault="00447AC8" w:rsidP="00AF7176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D890BC4" w14:textId="22035847" w:rsidR="00583E55" w:rsidRPr="00DB5874" w:rsidRDefault="00583E55" w:rsidP="00583E5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 xml:space="preserve"> </w:t>
      </w:r>
      <w:r w:rsidR="00DC2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ab/>
      </w:r>
      <w:r w:rsidR="00DC2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ab/>
      </w: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Ova Uredba stupa na snag</w:t>
      </w:r>
      <w:r w:rsidR="00DC2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u osmoga dana od dana objave u „Narodnim no</w:t>
      </w:r>
      <w:r w:rsidR="00DC2B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softHyphen/>
        <w:t>vinama“</w:t>
      </w: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.</w:t>
      </w:r>
    </w:p>
    <w:p w14:paraId="6D95412E" w14:textId="51304946" w:rsidR="00583E55" w:rsidRDefault="00583E55" w:rsidP="00583E55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4477DFDE" w14:textId="77777777" w:rsidR="00447AC8" w:rsidRPr="00DB5874" w:rsidRDefault="00447AC8" w:rsidP="00583E55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41107956" w14:textId="77777777" w:rsidR="00DC2BD1" w:rsidRDefault="00583E55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KLASA: </w:t>
      </w: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br/>
        <w:t xml:space="preserve">URBROJ: </w:t>
      </w: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br/>
      </w:r>
    </w:p>
    <w:p w14:paraId="11F27FE5" w14:textId="755E6332" w:rsidR="00583E55" w:rsidRDefault="00583E55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>Zagreb, __________</w:t>
      </w:r>
      <w:r w:rsidR="00447AC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>2025</w:t>
      </w: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>.</w:t>
      </w:r>
    </w:p>
    <w:p w14:paraId="5D3F2B1B" w14:textId="77777777" w:rsidR="00E0473E" w:rsidRDefault="00E0473E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</w:p>
    <w:p w14:paraId="605F68D2" w14:textId="77777777" w:rsidR="00E0473E" w:rsidRDefault="00E0473E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</w:p>
    <w:p w14:paraId="1F21232C" w14:textId="3CD4EFBB" w:rsidR="00583E55" w:rsidRDefault="000A7F56" w:rsidP="000A7F56">
      <w:pPr>
        <w:shd w:val="clear" w:color="auto" w:fill="FFFFFF"/>
        <w:spacing w:after="0" w:line="336" w:lineRule="atLeast"/>
        <w:ind w:left="576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 xml:space="preserve">     </w:t>
      </w: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PREDSJEDNIK</w:t>
      </w:r>
    </w:p>
    <w:p w14:paraId="0A71DA2A" w14:textId="300BC1F8" w:rsidR="000A7F56" w:rsidRDefault="000A7F56" w:rsidP="000A7F56">
      <w:pPr>
        <w:shd w:val="clear" w:color="auto" w:fill="FFFFFF"/>
        <w:spacing w:after="0" w:line="336" w:lineRule="atLeast"/>
        <w:ind w:left="576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4E1D05E2" w14:textId="77777777" w:rsidR="00DC2BD1" w:rsidRPr="00DB5874" w:rsidRDefault="00DC2BD1" w:rsidP="000A7F56">
      <w:pPr>
        <w:shd w:val="clear" w:color="auto" w:fill="FFFFFF"/>
        <w:spacing w:after="0" w:line="336" w:lineRule="atLeast"/>
        <w:ind w:left="576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48ACE0D4" w14:textId="2A9F53BB" w:rsidR="00453F0F" w:rsidRDefault="00583E55" w:rsidP="004726B6">
      <w:pPr>
        <w:tabs>
          <w:tab w:val="left" w:pos="6170"/>
        </w:tabs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 xml:space="preserve">mr. sc. Andrej Plenković </w:t>
      </w:r>
    </w:p>
    <w:p w14:paraId="2F38109E" w14:textId="3E3CA266" w:rsidR="004726B6" w:rsidRDefault="004726B6" w:rsidP="004726B6">
      <w:pPr>
        <w:tabs>
          <w:tab w:val="left" w:pos="6170"/>
        </w:tabs>
        <w:rPr>
          <w:lang w:val="hr-HR"/>
        </w:rPr>
      </w:pPr>
    </w:p>
    <w:p w14:paraId="372EF660" w14:textId="1FAE9A1E" w:rsidR="00447AC8" w:rsidRDefault="00447AC8" w:rsidP="004726B6">
      <w:pPr>
        <w:tabs>
          <w:tab w:val="left" w:pos="6170"/>
        </w:tabs>
        <w:rPr>
          <w:lang w:val="hr-HR"/>
        </w:rPr>
      </w:pPr>
    </w:p>
    <w:p w14:paraId="085B3131" w14:textId="2D7AD26F" w:rsidR="00447AC8" w:rsidRDefault="00447AC8" w:rsidP="004726B6">
      <w:pPr>
        <w:tabs>
          <w:tab w:val="left" w:pos="6170"/>
        </w:tabs>
        <w:rPr>
          <w:lang w:val="hr-HR"/>
        </w:rPr>
      </w:pPr>
    </w:p>
    <w:p w14:paraId="5BE7B78D" w14:textId="4A77912F" w:rsidR="00447AC8" w:rsidRDefault="00447AC8" w:rsidP="004726B6">
      <w:pPr>
        <w:tabs>
          <w:tab w:val="left" w:pos="6170"/>
        </w:tabs>
        <w:rPr>
          <w:lang w:val="hr-HR"/>
        </w:rPr>
      </w:pPr>
    </w:p>
    <w:p w14:paraId="680988FF" w14:textId="50D97F12" w:rsidR="00DC2BD1" w:rsidRDefault="00DC2BD1" w:rsidP="004726B6">
      <w:pPr>
        <w:tabs>
          <w:tab w:val="left" w:pos="6170"/>
        </w:tabs>
        <w:rPr>
          <w:lang w:val="hr-HR"/>
        </w:rPr>
      </w:pPr>
    </w:p>
    <w:p w14:paraId="42ECA69D" w14:textId="0BC09D0B" w:rsidR="00DC2BD1" w:rsidRDefault="00DC2BD1" w:rsidP="004726B6">
      <w:pPr>
        <w:tabs>
          <w:tab w:val="left" w:pos="6170"/>
        </w:tabs>
        <w:rPr>
          <w:lang w:val="hr-HR"/>
        </w:rPr>
      </w:pPr>
    </w:p>
    <w:p w14:paraId="775577D3" w14:textId="77777777" w:rsidR="00DC2BD1" w:rsidRDefault="00DC2BD1" w:rsidP="004726B6">
      <w:pPr>
        <w:tabs>
          <w:tab w:val="left" w:pos="6170"/>
        </w:tabs>
        <w:rPr>
          <w:lang w:val="hr-HR"/>
        </w:rPr>
      </w:pPr>
    </w:p>
    <w:p w14:paraId="47CF7D2C" w14:textId="149B2B8F" w:rsidR="00447AC8" w:rsidRDefault="00447AC8" w:rsidP="004726B6">
      <w:pPr>
        <w:tabs>
          <w:tab w:val="left" w:pos="6170"/>
        </w:tabs>
        <w:rPr>
          <w:lang w:val="hr-HR"/>
        </w:rPr>
      </w:pPr>
    </w:p>
    <w:p w14:paraId="1FE2B856" w14:textId="71452032" w:rsidR="00EA0197" w:rsidRDefault="00EA0197" w:rsidP="004726B6">
      <w:pPr>
        <w:tabs>
          <w:tab w:val="left" w:pos="6170"/>
        </w:tabs>
        <w:rPr>
          <w:lang w:val="hr-HR"/>
        </w:rPr>
      </w:pPr>
    </w:p>
    <w:p w14:paraId="03F11408" w14:textId="1D8B0DB3" w:rsidR="00EA0197" w:rsidRDefault="00EA0197" w:rsidP="004726B6">
      <w:pPr>
        <w:tabs>
          <w:tab w:val="left" w:pos="6170"/>
        </w:tabs>
        <w:rPr>
          <w:lang w:val="hr-HR"/>
        </w:rPr>
      </w:pPr>
    </w:p>
    <w:p w14:paraId="7A994BF0" w14:textId="0E58C0B3" w:rsidR="00EA0197" w:rsidRDefault="00EA0197" w:rsidP="004726B6">
      <w:pPr>
        <w:tabs>
          <w:tab w:val="left" w:pos="6170"/>
        </w:tabs>
        <w:rPr>
          <w:lang w:val="hr-HR"/>
        </w:rPr>
      </w:pPr>
    </w:p>
    <w:p w14:paraId="7DE54F31" w14:textId="3FF1691F" w:rsidR="00EA0197" w:rsidRDefault="00EA0197" w:rsidP="004726B6">
      <w:pPr>
        <w:tabs>
          <w:tab w:val="left" w:pos="6170"/>
        </w:tabs>
        <w:rPr>
          <w:lang w:val="hr-HR"/>
        </w:rPr>
      </w:pPr>
    </w:p>
    <w:p w14:paraId="2B5A9019" w14:textId="2F2FA270" w:rsidR="00EA0197" w:rsidRDefault="00EA0197" w:rsidP="004726B6">
      <w:pPr>
        <w:tabs>
          <w:tab w:val="left" w:pos="6170"/>
        </w:tabs>
        <w:rPr>
          <w:lang w:val="hr-HR"/>
        </w:rPr>
      </w:pPr>
    </w:p>
    <w:p w14:paraId="517772EF" w14:textId="2E5737B9" w:rsidR="00EA0197" w:rsidRDefault="00EA0197" w:rsidP="004726B6">
      <w:pPr>
        <w:tabs>
          <w:tab w:val="left" w:pos="6170"/>
        </w:tabs>
        <w:rPr>
          <w:lang w:val="hr-HR"/>
        </w:rPr>
      </w:pPr>
    </w:p>
    <w:p w14:paraId="630187C0" w14:textId="7F55F4C8" w:rsidR="00EA0197" w:rsidRDefault="00EA0197" w:rsidP="004726B6">
      <w:pPr>
        <w:tabs>
          <w:tab w:val="left" w:pos="6170"/>
        </w:tabs>
        <w:rPr>
          <w:lang w:val="hr-HR"/>
        </w:rPr>
      </w:pPr>
    </w:p>
    <w:p w14:paraId="1F9CAB66" w14:textId="023247E6" w:rsidR="00EA0197" w:rsidRDefault="00EA0197" w:rsidP="004726B6">
      <w:pPr>
        <w:tabs>
          <w:tab w:val="left" w:pos="6170"/>
        </w:tabs>
        <w:rPr>
          <w:lang w:val="hr-HR"/>
        </w:rPr>
      </w:pPr>
    </w:p>
    <w:p w14:paraId="5DFCFA99" w14:textId="4990DCF5" w:rsidR="00EA0197" w:rsidRDefault="00EA0197" w:rsidP="004726B6">
      <w:pPr>
        <w:tabs>
          <w:tab w:val="left" w:pos="6170"/>
        </w:tabs>
        <w:rPr>
          <w:lang w:val="hr-HR"/>
        </w:rPr>
      </w:pPr>
    </w:p>
    <w:p w14:paraId="55798708" w14:textId="3C347547" w:rsidR="00EA0197" w:rsidRDefault="00EA0197" w:rsidP="004726B6">
      <w:pPr>
        <w:tabs>
          <w:tab w:val="left" w:pos="6170"/>
        </w:tabs>
        <w:rPr>
          <w:lang w:val="hr-HR"/>
        </w:rPr>
      </w:pPr>
    </w:p>
    <w:p w14:paraId="4383FFE8" w14:textId="77777777" w:rsidR="00EA0197" w:rsidRDefault="00EA0197" w:rsidP="004726B6">
      <w:pPr>
        <w:tabs>
          <w:tab w:val="left" w:pos="6170"/>
        </w:tabs>
        <w:rPr>
          <w:lang w:val="hr-HR"/>
        </w:rPr>
      </w:pPr>
    </w:p>
    <w:p w14:paraId="09B37B41" w14:textId="31C40685" w:rsidR="00065238" w:rsidRDefault="00065238" w:rsidP="00AE499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OBRAZLOŽENJ</w:t>
      </w:r>
      <w:r w:rsidR="00F7132E" w:rsidRPr="00E1451A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E</w:t>
      </w:r>
    </w:p>
    <w:p w14:paraId="483AF8ED" w14:textId="77777777" w:rsidR="00AE4996" w:rsidRPr="00E1451A" w:rsidRDefault="00AE4996" w:rsidP="00AE499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394BFC04" w14:textId="11000E40" w:rsidR="00F7132E" w:rsidRDefault="00F7132E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Agencija za pravni promet i posredovanje nekretninama osnovana je Uredbom </w:t>
      </w:r>
      <w:r w:rsidR="00BA3505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 Agenciji za pravni promet i posredovanje nekretninama </w:t>
      </w:r>
      <w:r w:rsidR="00C5105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24. travnja 1997. godine</w:t>
      </w:r>
      <w:r w:rsidR="00E4211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(dalje: Uredba). </w:t>
      </w:r>
    </w:p>
    <w:p w14:paraId="4A2F685E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6AB49E6" w14:textId="1CDEA4D5" w:rsidR="00C51058" w:rsidRDefault="00D05CBB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U trenutku</w:t>
      </w:r>
      <w:r w:rsidR="00374C2D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osnivanja Agencije za pravni promet i posredovanje nekretninama (dalje: APN) </w:t>
      </w:r>
      <w:r w:rsidR="00B551A2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d</w:t>
      </w:r>
      <w:r w:rsidR="00C5105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jelatnost </w:t>
      </w:r>
      <w:r w:rsidR="009872D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iste </w:t>
      </w:r>
      <w:r w:rsidR="00374C2D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bila je posredovanje u prometu određenim nekretninama između vlasnika i zainteresiranih domaćih fizičkih ili pravnih osoba.</w:t>
      </w:r>
    </w:p>
    <w:p w14:paraId="246649B6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BD2AD41" w14:textId="25F60134" w:rsidR="00584B38" w:rsidRDefault="00584B38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Nakon osnivanja navedena Uredba izmijenjena je sedam puta. </w:t>
      </w:r>
    </w:p>
    <w:p w14:paraId="6998DCB6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EE57599" w14:textId="0C3770F3" w:rsidR="009B4C09" w:rsidRDefault="003C5BC5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Tijekom navedeni</w:t>
      </w:r>
      <w:r w:rsidR="000C4257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h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izmjena </w:t>
      </w:r>
      <w:r w:rsidR="00584B38">
        <w:rPr>
          <w:rFonts w:ascii="Times New Roman" w:hAnsi="Times New Roman" w:cs="Times New Roman"/>
          <w:kern w:val="0"/>
          <w:sz w:val="24"/>
          <w:szCs w:val="24"/>
          <w:lang w:val="hr-HR"/>
        </w:rPr>
        <w:t>mijenjali su se i poslovi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APN-a. Tako je </w:t>
      </w:r>
      <w:r w:rsidR="00B2579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primjerice izmjena</w:t>
      </w:r>
      <w:r w:rsidR="003F0ED9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ma</w:t>
      </w:r>
      <w:r w:rsidR="00B2579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 dopunama Uredbe 2002.</w:t>
      </w:r>
      <w:r w:rsidR="0046421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godine</w:t>
      </w:r>
      <w:r w:rsidR="00B2579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(„Narodne novine</w:t>
      </w:r>
      <w:r w:rsidR="00D87F8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“, broj </w:t>
      </w:r>
      <w:r w:rsidR="00F157D2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132/02</w:t>
      </w:r>
      <w:r w:rsidR="000C4257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)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</w:t>
      </w:r>
      <w:r w:rsidR="000275AD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ropisano da </w:t>
      </w:r>
      <w:r w:rsidR="0059249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uz već postojeće poslove APN obavlja poslove propisane Zakonom o društveno poticanoj stanogradnji (</w:t>
      </w:r>
      <w:r w:rsidR="00D87F8D">
        <w:rPr>
          <w:rFonts w:ascii="Times New Roman" w:hAnsi="Times New Roman" w:cs="Times New Roman"/>
          <w:kern w:val="0"/>
          <w:sz w:val="24"/>
          <w:szCs w:val="24"/>
          <w:lang w:val="hr-HR"/>
        </w:rPr>
        <w:t>„</w:t>
      </w:r>
      <w:r w:rsidR="0059249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Narodne novine</w:t>
      </w:r>
      <w:r w:rsidR="00D87F8D">
        <w:rPr>
          <w:rFonts w:ascii="Times New Roman" w:hAnsi="Times New Roman" w:cs="Times New Roman"/>
          <w:kern w:val="0"/>
          <w:sz w:val="24"/>
          <w:szCs w:val="24"/>
          <w:lang w:val="hr-HR"/>
        </w:rPr>
        <w:t>“</w:t>
      </w:r>
      <w:r w:rsidR="0059249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, broj 109/01) i drugim posebnim propisima.</w:t>
      </w:r>
      <w:r w:rsidR="00CC7E22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45F4BED8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980A92E" w14:textId="3E0BFF94" w:rsidR="000C4257" w:rsidRDefault="00CC7E22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Nadalje, izmjenama </w:t>
      </w:r>
      <w:r w:rsidR="0000220A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Uredbe iz 2012. godine </w:t>
      </w:r>
      <w:r w:rsidR="009B4C09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00220A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„Narodne novine</w:t>
      </w:r>
      <w:r w:rsidR="00D87F8D">
        <w:rPr>
          <w:rFonts w:ascii="Times New Roman" w:hAnsi="Times New Roman" w:cs="Times New Roman"/>
          <w:kern w:val="0"/>
          <w:sz w:val="24"/>
          <w:szCs w:val="24"/>
          <w:lang w:val="hr-HR"/>
        </w:rPr>
        <w:t>“</w:t>
      </w:r>
      <w:r w:rsidR="00AC75B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broj </w:t>
      </w:r>
      <w:r w:rsidR="00F157D2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79/12) </w:t>
      </w:r>
      <w:r w:rsidR="00717DD1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 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obavlja poslove propisane Zakonom o društveno poticanoj stanogradnji (</w:t>
      </w:r>
      <w:r w:rsidR="00AC75BB">
        <w:rPr>
          <w:rFonts w:ascii="Times New Roman" w:hAnsi="Times New Roman" w:cs="Times New Roman"/>
          <w:kern w:val="0"/>
          <w:sz w:val="24"/>
          <w:szCs w:val="24"/>
          <w:lang w:val="hr-HR"/>
        </w:rPr>
        <w:t>„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Narodne novine</w:t>
      </w:r>
      <w:r w:rsidR="00AC75BB">
        <w:rPr>
          <w:rFonts w:ascii="Times New Roman" w:hAnsi="Times New Roman" w:cs="Times New Roman"/>
          <w:kern w:val="0"/>
          <w:sz w:val="24"/>
          <w:szCs w:val="24"/>
          <w:lang w:val="hr-HR"/>
        </w:rPr>
        <w:t>“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, br</w:t>
      </w:r>
      <w:r w:rsidR="00AC75B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oj 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109/01, 82/04, 76/07 i 38/09), te investitorske, odnosno operativne poslove u vezi s izgradnjom stanova iz programa stambenog zbrinjavanja stradalnika iz Domovinskog rata i izvođenjem radova na prilagodbi prilaza do zgrade i prilagodbi stan</w:t>
      </w:r>
      <w:r w:rsidR="00884846">
        <w:rPr>
          <w:rFonts w:ascii="Times New Roman" w:hAnsi="Times New Roman" w:cs="Times New Roman"/>
          <w:kern w:val="0"/>
          <w:sz w:val="24"/>
          <w:szCs w:val="24"/>
          <w:lang w:val="hr-HR"/>
        </w:rPr>
        <w:t>ova</w:t>
      </w:r>
      <w:r w:rsidR="00DB4B53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za kretanje u kolicima sukladno posebnom zakonu, kao i realizacijom drugih posebnih programa Vlade Republike Hrvatske u stanogradnji</w:t>
      </w:r>
      <w:r w:rsidR="00773A70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</w:t>
      </w:r>
    </w:p>
    <w:p w14:paraId="6D58976C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060652E" w14:textId="5D890948" w:rsidR="009872DF" w:rsidRDefault="00773A70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Pored navedenih poslova APN je nakon potresa </w:t>
      </w:r>
      <w:r w:rsidR="00DF5095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koji su u 2020. pogodili Republiku Hrvatsku, </w:t>
      </w:r>
      <w:r w:rsidR="0047181C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svoju djelatnost proširio i na poslove vezane uz stjecanje prava vlasništva nekretnin</w:t>
      </w:r>
      <w:r w:rsidR="008278BE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47181C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 svrhu privremenog stambenog zbrinjavanja, odnosno trajnog stambenog zbrinjavanja zamjenom prava vlasništva umjesto obnove odnosno izgradnje u skladu s odredbama zakona kojim se uređuje obnova zgrada oštećenih potresom na području Grada Zagreba, Krapinsko-zagorske županije, Zagrebačke županije, Sisačko-moslavačke županije i Karlovačke županije</w:t>
      </w:r>
      <w:r w:rsidR="00137864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A560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B57D48">
        <w:rPr>
          <w:rFonts w:ascii="Times New Roman" w:hAnsi="Times New Roman" w:cs="Times New Roman"/>
          <w:kern w:val="0"/>
          <w:sz w:val="24"/>
          <w:szCs w:val="24"/>
          <w:lang w:val="hr-HR"/>
        </w:rPr>
        <w:t>S</w:t>
      </w:r>
      <w:r w:rsidR="00A5607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tupanjem na snagu </w:t>
      </w:r>
      <w:r w:rsidR="00D122E8" w:rsidRPr="00D122E8">
        <w:rPr>
          <w:rFonts w:ascii="Times New Roman" w:hAnsi="Times New Roman" w:cs="Times New Roman"/>
          <w:kern w:val="0"/>
          <w:sz w:val="24"/>
          <w:szCs w:val="24"/>
          <w:lang w:val="hr-HR"/>
        </w:rPr>
        <w:t>Zakon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D122E8" w:rsidRPr="00D122E8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o načinu izvršenja presuda Europskog suda za ljudska prava u skupini predmeta Statileo protiv Hrvatske (broj zahtjeva: 12027/10 i dr.) i Odluke Ustavnog suda Republike Hrvatske broj: U-I-3242/2018 i dr.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(„Narodne novine“</w:t>
      </w:r>
      <w:r w:rsidR="006056DA">
        <w:rPr>
          <w:rFonts w:ascii="Times New Roman" w:hAnsi="Times New Roman" w:cs="Times New Roman"/>
          <w:kern w:val="0"/>
          <w:sz w:val="24"/>
          <w:szCs w:val="24"/>
          <w:lang w:val="hr-HR"/>
        </w:rPr>
        <w:t>,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lastRenderedPageBreak/>
        <w:t>br</w:t>
      </w:r>
      <w:r w:rsidR="006056DA">
        <w:rPr>
          <w:rFonts w:ascii="Times New Roman" w:hAnsi="Times New Roman" w:cs="Times New Roman"/>
          <w:kern w:val="0"/>
          <w:sz w:val="24"/>
          <w:szCs w:val="24"/>
          <w:lang w:val="hr-HR"/>
        </w:rPr>
        <w:t>oj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36/</w:t>
      </w:r>
      <w:r w:rsidR="006056DA">
        <w:rPr>
          <w:rFonts w:ascii="Times New Roman" w:hAnsi="Times New Roman" w:cs="Times New Roman"/>
          <w:kern w:val="0"/>
          <w:sz w:val="24"/>
          <w:szCs w:val="24"/>
          <w:lang w:val="hr-HR"/>
        </w:rPr>
        <w:t>2</w:t>
      </w:r>
      <w:r w:rsidR="00AE1C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4) APN je preuzeo poslove </w:t>
      </w:r>
      <w:r w:rsidR="00A865C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vezane uz izgradnju zgrada </w:t>
      </w:r>
      <w:r w:rsidR="008856A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za davanje u najam </w:t>
      </w:r>
      <w:r w:rsidR="00047F25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bivšim zaštićenim najmoprimcima. </w:t>
      </w:r>
    </w:p>
    <w:p w14:paraId="6D35FC2D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BFF3749" w14:textId="77777777" w:rsidR="00AE4996" w:rsidRDefault="004F35DF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Obzirom na izmjene </w:t>
      </w:r>
      <w:r w:rsidR="009E0C5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navedenih djelatnosti potrebno je uskladiti </w:t>
      </w:r>
      <w:r w:rsidR="00A75E81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predmetnu Uredb</w:t>
      </w:r>
      <w:r w:rsidR="006056DA">
        <w:rPr>
          <w:rFonts w:ascii="Times New Roman" w:hAnsi="Times New Roman" w:cs="Times New Roman"/>
          <w:kern w:val="0"/>
          <w:sz w:val="24"/>
          <w:szCs w:val="24"/>
          <w:lang w:val="hr-HR"/>
        </w:rPr>
        <w:t>u</w:t>
      </w:r>
      <w:r w:rsidR="00A75E81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 druge </w:t>
      </w:r>
      <w:r w:rsidR="009E0C5F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unutarnje akte APN-a.</w:t>
      </w:r>
    </w:p>
    <w:p w14:paraId="1CBFF0A2" w14:textId="04932501" w:rsidR="004F35DF" w:rsidRPr="00E1451A" w:rsidRDefault="009E0C5F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1C008FCC" w14:textId="160B2EFD" w:rsidR="009E0C5F" w:rsidRDefault="009E0C5F" w:rsidP="00AE49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Također, </w:t>
      </w:r>
      <w:r w:rsidR="00A75E81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Uredbu je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potrebno uskladiti i </w:t>
      </w:r>
      <w:r w:rsidR="001F4AF9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sa Zakonom o ustanovama kao i 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 </w:t>
      </w:r>
      <w:r w:rsidR="00DA04E0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Uredbom o nazivima radnih mjesta, uvjetima za raspored i koeficijentima za obračun plaće u javnim službama („Narodne novine</w:t>
      </w:r>
      <w:r w:rsidR="009A126E">
        <w:rPr>
          <w:rFonts w:ascii="Times New Roman" w:hAnsi="Times New Roman" w:cs="Times New Roman"/>
          <w:kern w:val="0"/>
          <w:sz w:val="24"/>
          <w:szCs w:val="24"/>
          <w:lang w:val="hr-HR"/>
        </w:rPr>
        <w:t>“, broj</w:t>
      </w:r>
      <w:r w:rsidR="00DA04E0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22/24) koja je stupila na snagu </w:t>
      </w:r>
      <w:r w:rsidR="00DA04E0" w:rsidRPr="00E603A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1. </w:t>
      </w:r>
      <w:r w:rsidR="002A3A87" w:rsidRPr="00E603A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>ožujka</w:t>
      </w:r>
      <w:r w:rsidR="00DA04E0" w:rsidRPr="00E603A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2024.</w:t>
      </w:r>
      <w:r w:rsidR="00B16ECE" w:rsidRPr="00E603A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hr-HR"/>
        </w:rPr>
        <w:t xml:space="preserve"> </w:t>
      </w:r>
    </w:p>
    <w:p w14:paraId="46164DB1" w14:textId="77777777" w:rsidR="00AE4996" w:rsidRPr="00E1451A" w:rsidRDefault="00AE4996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EF7F311" w14:textId="3704E4FE" w:rsidR="0089094C" w:rsidRPr="00E1451A" w:rsidRDefault="00D3124E" w:rsidP="00AE499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Slijedom navedenog</w:t>
      </w:r>
      <w:r w:rsidR="008321A1">
        <w:rPr>
          <w:rFonts w:ascii="Times New Roman" w:hAnsi="Times New Roman" w:cs="Times New Roman"/>
          <w:kern w:val="0"/>
          <w:sz w:val="24"/>
          <w:szCs w:val="24"/>
          <w:lang w:val="hr-HR"/>
        </w:rPr>
        <w:t>,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predlaže se </w:t>
      </w:r>
      <w:r w:rsidR="0089094C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donošenje Uredbe o Agenciji za pravni promet i posredovanje nekretninama</w:t>
      </w: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</w:t>
      </w:r>
    </w:p>
    <w:p w14:paraId="70128B45" w14:textId="34BF3ADA" w:rsidR="00137864" w:rsidRPr="00E1451A" w:rsidRDefault="00137864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sectPr w:rsidR="00137864" w:rsidRPr="00E145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A4CC" w14:textId="77777777" w:rsidR="005660DA" w:rsidRDefault="005660DA" w:rsidP="004E1138">
      <w:pPr>
        <w:spacing w:after="0" w:line="240" w:lineRule="auto"/>
      </w:pPr>
      <w:r>
        <w:separator/>
      </w:r>
    </w:p>
  </w:endnote>
  <w:endnote w:type="continuationSeparator" w:id="0">
    <w:p w14:paraId="59775942" w14:textId="77777777" w:rsidR="005660DA" w:rsidRDefault="005660DA" w:rsidP="004E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5F99" w14:textId="77777777" w:rsidR="005660DA" w:rsidRDefault="005660DA" w:rsidP="004E1138">
      <w:pPr>
        <w:spacing w:after="0" w:line="240" w:lineRule="auto"/>
      </w:pPr>
      <w:r>
        <w:separator/>
      </w:r>
    </w:p>
  </w:footnote>
  <w:footnote w:type="continuationSeparator" w:id="0">
    <w:p w14:paraId="68DAD574" w14:textId="77777777" w:rsidR="005660DA" w:rsidRDefault="005660DA" w:rsidP="004E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005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72FFA0" w14:textId="3BA4709F" w:rsidR="004E1138" w:rsidRDefault="004E1138">
        <w:pPr>
          <w:pStyle w:val="Header"/>
          <w:jc w:val="center"/>
        </w:pPr>
        <w:r w:rsidRPr="004E11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1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11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6C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113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F594B07" w14:textId="77777777" w:rsidR="004E1138" w:rsidRDefault="004E1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A5E"/>
    <w:multiLevelType w:val="hybridMultilevel"/>
    <w:tmpl w:val="D2CC6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47F4"/>
    <w:multiLevelType w:val="hybridMultilevel"/>
    <w:tmpl w:val="1D443CFC"/>
    <w:lvl w:ilvl="0" w:tplc="B844C14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90AC2"/>
    <w:multiLevelType w:val="hybridMultilevel"/>
    <w:tmpl w:val="C7BE8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C9B"/>
    <w:multiLevelType w:val="hybridMultilevel"/>
    <w:tmpl w:val="7902D0E4"/>
    <w:lvl w:ilvl="0" w:tplc="4862253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6496A"/>
    <w:multiLevelType w:val="hybridMultilevel"/>
    <w:tmpl w:val="37F04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C3500"/>
    <w:multiLevelType w:val="hybridMultilevel"/>
    <w:tmpl w:val="DCF41F0E"/>
    <w:lvl w:ilvl="0" w:tplc="85127CB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17048"/>
    <w:multiLevelType w:val="hybridMultilevel"/>
    <w:tmpl w:val="9FE00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F6971"/>
    <w:multiLevelType w:val="hybridMultilevel"/>
    <w:tmpl w:val="AA2AB5F0"/>
    <w:lvl w:ilvl="0" w:tplc="18166B1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94E84"/>
    <w:multiLevelType w:val="hybridMultilevel"/>
    <w:tmpl w:val="1BA28880"/>
    <w:lvl w:ilvl="0" w:tplc="F37209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E60EB2"/>
    <w:multiLevelType w:val="hybridMultilevel"/>
    <w:tmpl w:val="8DCEB576"/>
    <w:lvl w:ilvl="0" w:tplc="A4AE543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D0020B"/>
    <w:multiLevelType w:val="hybridMultilevel"/>
    <w:tmpl w:val="384ABE54"/>
    <w:lvl w:ilvl="0" w:tplc="5B7C3C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663996"/>
    <w:multiLevelType w:val="hybridMultilevel"/>
    <w:tmpl w:val="BA387B66"/>
    <w:lvl w:ilvl="0" w:tplc="7DA81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04"/>
    <w:rsid w:val="0000220A"/>
    <w:rsid w:val="000050A4"/>
    <w:rsid w:val="00013449"/>
    <w:rsid w:val="000275AD"/>
    <w:rsid w:val="00032CE3"/>
    <w:rsid w:val="00047F25"/>
    <w:rsid w:val="00053CF0"/>
    <w:rsid w:val="00065238"/>
    <w:rsid w:val="00065FCF"/>
    <w:rsid w:val="0006639E"/>
    <w:rsid w:val="00077BCD"/>
    <w:rsid w:val="00095B24"/>
    <w:rsid w:val="000A7F56"/>
    <w:rsid w:val="000B0C34"/>
    <w:rsid w:val="000B33D3"/>
    <w:rsid w:val="000B4F3F"/>
    <w:rsid w:val="000C0438"/>
    <w:rsid w:val="000C4257"/>
    <w:rsid w:val="000C5898"/>
    <w:rsid w:val="000D3BC1"/>
    <w:rsid w:val="000D5813"/>
    <w:rsid w:val="000D64E7"/>
    <w:rsid w:val="000D6890"/>
    <w:rsid w:val="000F608B"/>
    <w:rsid w:val="0012563B"/>
    <w:rsid w:val="00131B19"/>
    <w:rsid w:val="00134BCF"/>
    <w:rsid w:val="00137864"/>
    <w:rsid w:val="001428DF"/>
    <w:rsid w:val="0014664D"/>
    <w:rsid w:val="00157B84"/>
    <w:rsid w:val="0017065A"/>
    <w:rsid w:val="0019275A"/>
    <w:rsid w:val="0019590F"/>
    <w:rsid w:val="001B0950"/>
    <w:rsid w:val="001C5048"/>
    <w:rsid w:val="001D0E11"/>
    <w:rsid w:val="001D633D"/>
    <w:rsid w:val="001D7D77"/>
    <w:rsid w:val="001E104F"/>
    <w:rsid w:val="001E4F2A"/>
    <w:rsid w:val="001F4AF9"/>
    <w:rsid w:val="002020D6"/>
    <w:rsid w:val="00205A7F"/>
    <w:rsid w:val="0021199E"/>
    <w:rsid w:val="00223D55"/>
    <w:rsid w:val="00225A0C"/>
    <w:rsid w:val="002264DC"/>
    <w:rsid w:val="00227C3E"/>
    <w:rsid w:val="0023428A"/>
    <w:rsid w:val="002345A4"/>
    <w:rsid w:val="002668AE"/>
    <w:rsid w:val="00266D5F"/>
    <w:rsid w:val="0027163A"/>
    <w:rsid w:val="002935D8"/>
    <w:rsid w:val="00297602"/>
    <w:rsid w:val="002A3A87"/>
    <w:rsid w:val="002A6290"/>
    <w:rsid w:val="002B6190"/>
    <w:rsid w:val="002B67F9"/>
    <w:rsid w:val="002C1664"/>
    <w:rsid w:val="002C257D"/>
    <w:rsid w:val="002E1938"/>
    <w:rsid w:val="00320D36"/>
    <w:rsid w:val="00326758"/>
    <w:rsid w:val="003309DD"/>
    <w:rsid w:val="003316B4"/>
    <w:rsid w:val="00334553"/>
    <w:rsid w:val="00365E8E"/>
    <w:rsid w:val="00374C2D"/>
    <w:rsid w:val="00376D35"/>
    <w:rsid w:val="0037708A"/>
    <w:rsid w:val="003808F2"/>
    <w:rsid w:val="003973A8"/>
    <w:rsid w:val="003C5BC5"/>
    <w:rsid w:val="003C62E9"/>
    <w:rsid w:val="003E2009"/>
    <w:rsid w:val="003F0D15"/>
    <w:rsid w:val="003F0ED9"/>
    <w:rsid w:val="003F3619"/>
    <w:rsid w:val="00401E15"/>
    <w:rsid w:val="004115E2"/>
    <w:rsid w:val="00416F75"/>
    <w:rsid w:val="00420680"/>
    <w:rsid w:val="004233C7"/>
    <w:rsid w:val="00423D97"/>
    <w:rsid w:val="00424DD7"/>
    <w:rsid w:val="00447AC8"/>
    <w:rsid w:val="00451463"/>
    <w:rsid w:val="00453F0F"/>
    <w:rsid w:val="004621AD"/>
    <w:rsid w:val="004622A8"/>
    <w:rsid w:val="00464210"/>
    <w:rsid w:val="0047181C"/>
    <w:rsid w:val="004726B6"/>
    <w:rsid w:val="00485D6F"/>
    <w:rsid w:val="004942DE"/>
    <w:rsid w:val="004B21D2"/>
    <w:rsid w:val="004C7799"/>
    <w:rsid w:val="004E1138"/>
    <w:rsid w:val="004E592D"/>
    <w:rsid w:val="004F35DF"/>
    <w:rsid w:val="00514D0B"/>
    <w:rsid w:val="00514DCF"/>
    <w:rsid w:val="00526C80"/>
    <w:rsid w:val="005308B9"/>
    <w:rsid w:val="005370C7"/>
    <w:rsid w:val="005404D7"/>
    <w:rsid w:val="0054411C"/>
    <w:rsid w:val="00550CBC"/>
    <w:rsid w:val="00561244"/>
    <w:rsid w:val="00561D11"/>
    <w:rsid w:val="005660DA"/>
    <w:rsid w:val="00570D42"/>
    <w:rsid w:val="00583E55"/>
    <w:rsid w:val="00584B38"/>
    <w:rsid w:val="00592498"/>
    <w:rsid w:val="005936EC"/>
    <w:rsid w:val="005B522C"/>
    <w:rsid w:val="005B6846"/>
    <w:rsid w:val="005D121E"/>
    <w:rsid w:val="005E5C7F"/>
    <w:rsid w:val="005F732D"/>
    <w:rsid w:val="006056DA"/>
    <w:rsid w:val="00611270"/>
    <w:rsid w:val="00615B36"/>
    <w:rsid w:val="00633229"/>
    <w:rsid w:val="00634DEE"/>
    <w:rsid w:val="00641F04"/>
    <w:rsid w:val="006526B8"/>
    <w:rsid w:val="00655F0D"/>
    <w:rsid w:val="006610FB"/>
    <w:rsid w:val="00666CA0"/>
    <w:rsid w:val="00674163"/>
    <w:rsid w:val="00682EA4"/>
    <w:rsid w:val="00691236"/>
    <w:rsid w:val="00696070"/>
    <w:rsid w:val="006A3EB9"/>
    <w:rsid w:val="006B138C"/>
    <w:rsid w:val="006C41DB"/>
    <w:rsid w:val="006C7C99"/>
    <w:rsid w:val="006D4C23"/>
    <w:rsid w:val="006D5218"/>
    <w:rsid w:val="006F2257"/>
    <w:rsid w:val="00712B6A"/>
    <w:rsid w:val="00717DD1"/>
    <w:rsid w:val="00751A08"/>
    <w:rsid w:val="00753D0B"/>
    <w:rsid w:val="007724A8"/>
    <w:rsid w:val="007732EA"/>
    <w:rsid w:val="00773A70"/>
    <w:rsid w:val="00790A7E"/>
    <w:rsid w:val="00790CAA"/>
    <w:rsid w:val="007A2392"/>
    <w:rsid w:val="007A335E"/>
    <w:rsid w:val="007A7E79"/>
    <w:rsid w:val="007B13D7"/>
    <w:rsid w:val="007C5B9E"/>
    <w:rsid w:val="007D543A"/>
    <w:rsid w:val="007D75FF"/>
    <w:rsid w:val="007E098D"/>
    <w:rsid w:val="007E6C0B"/>
    <w:rsid w:val="007F3B5C"/>
    <w:rsid w:val="007F4D2B"/>
    <w:rsid w:val="007F716E"/>
    <w:rsid w:val="00803D5C"/>
    <w:rsid w:val="0081057A"/>
    <w:rsid w:val="008200CD"/>
    <w:rsid w:val="00824C25"/>
    <w:rsid w:val="008278BE"/>
    <w:rsid w:val="008321A1"/>
    <w:rsid w:val="00833605"/>
    <w:rsid w:val="00855A9F"/>
    <w:rsid w:val="00857407"/>
    <w:rsid w:val="00867F7A"/>
    <w:rsid w:val="00884846"/>
    <w:rsid w:val="00884A0C"/>
    <w:rsid w:val="008856AF"/>
    <w:rsid w:val="00886FB6"/>
    <w:rsid w:val="0089094C"/>
    <w:rsid w:val="00894B6D"/>
    <w:rsid w:val="00895A23"/>
    <w:rsid w:val="0089693B"/>
    <w:rsid w:val="008A0359"/>
    <w:rsid w:val="008A1B36"/>
    <w:rsid w:val="008D28E4"/>
    <w:rsid w:val="008D7EC4"/>
    <w:rsid w:val="008E0DBA"/>
    <w:rsid w:val="008E697F"/>
    <w:rsid w:val="008F361C"/>
    <w:rsid w:val="008F4790"/>
    <w:rsid w:val="008F7326"/>
    <w:rsid w:val="00905C0D"/>
    <w:rsid w:val="00906105"/>
    <w:rsid w:val="009067C6"/>
    <w:rsid w:val="009155B5"/>
    <w:rsid w:val="009168C4"/>
    <w:rsid w:val="00917D8B"/>
    <w:rsid w:val="0092378F"/>
    <w:rsid w:val="009266AA"/>
    <w:rsid w:val="00926D2B"/>
    <w:rsid w:val="00931D90"/>
    <w:rsid w:val="009627D1"/>
    <w:rsid w:val="00964327"/>
    <w:rsid w:val="00964731"/>
    <w:rsid w:val="009872DF"/>
    <w:rsid w:val="009934D9"/>
    <w:rsid w:val="009A126E"/>
    <w:rsid w:val="009A5C0B"/>
    <w:rsid w:val="009B4C09"/>
    <w:rsid w:val="009C2277"/>
    <w:rsid w:val="009C5035"/>
    <w:rsid w:val="009D2E47"/>
    <w:rsid w:val="009E0C5F"/>
    <w:rsid w:val="009E4099"/>
    <w:rsid w:val="009F3C4A"/>
    <w:rsid w:val="00A1690E"/>
    <w:rsid w:val="00A46BF1"/>
    <w:rsid w:val="00A54F1A"/>
    <w:rsid w:val="00A5607E"/>
    <w:rsid w:val="00A61881"/>
    <w:rsid w:val="00A75E81"/>
    <w:rsid w:val="00A762EC"/>
    <w:rsid w:val="00A84CB4"/>
    <w:rsid w:val="00A865CA"/>
    <w:rsid w:val="00A87B63"/>
    <w:rsid w:val="00A9022E"/>
    <w:rsid w:val="00AC75BB"/>
    <w:rsid w:val="00AD248E"/>
    <w:rsid w:val="00AD6DD7"/>
    <w:rsid w:val="00AD7D61"/>
    <w:rsid w:val="00AE1C97"/>
    <w:rsid w:val="00AE4996"/>
    <w:rsid w:val="00AF7176"/>
    <w:rsid w:val="00B0157D"/>
    <w:rsid w:val="00B07D77"/>
    <w:rsid w:val="00B119F2"/>
    <w:rsid w:val="00B124AF"/>
    <w:rsid w:val="00B148E4"/>
    <w:rsid w:val="00B16ECE"/>
    <w:rsid w:val="00B2579F"/>
    <w:rsid w:val="00B50FC8"/>
    <w:rsid w:val="00B516CA"/>
    <w:rsid w:val="00B551A2"/>
    <w:rsid w:val="00B57D48"/>
    <w:rsid w:val="00B76E5C"/>
    <w:rsid w:val="00B868E2"/>
    <w:rsid w:val="00B92A11"/>
    <w:rsid w:val="00B950C7"/>
    <w:rsid w:val="00BA1D2C"/>
    <w:rsid w:val="00BA3505"/>
    <w:rsid w:val="00BA4EE6"/>
    <w:rsid w:val="00BA712B"/>
    <w:rsid w:val="00BA7640"/>
    <w:rsid w:val="00BB773F"/>
    <w:rsid w:val="00BC6684"/>
    <w:rsid w:val="00C0727B"/>
    <w:rsid w:val="00C10E59"/>
    <w:rsid w:val="00C21A52"/>
    <w:rsid w:val="00C33ADA"/>
    <w:rsid w:val="00C506DB"/>
    <w:rsid w:val="00C51058"/>
    <w:rsid w:val="00C5483B"/>
    <w:rsid w:val="00C554D4"/>
    <w:rsid w:val="00C5608B"/>
    <w:rsid w:val="00C679FD"/>
    <w:rsid w:val="00C75F72"/>
    <w:rsid w:val="00C97994"/>
    <w:rsid w:val="00C97F87"/>
    <w:rsid w:val="00CA2FFC"/>
    <w:rsid w:val="00CA491F"/>
    <w:rsid w:val="00CC6E6F"/>
    <w:rsid w:val="00CC7E22"/>
    <w:rsid w:val="00CE6B3F"/>
    <w:rsid w:val="00CF22A8"/>
    <w:rsid w:val="00D05CBB"/>
    <w:rsid w:val="00D122E8"/>
    <w:rsid w:val="00D17DE3"/>
    <w:rsid w:val="00D21B47"/>
    <w:rsid w:val="00D3124E"/>
    <w:rsid w:val="00D36FC6"/>
    <w:rsid w:val="00D520F4"/>
    <w:rsid w:val="00D537E5"/>
    <w:rsid w:val="00D555F3"/>
    <w:rsid w:val="00D61649"/>
    <w:rsid w:val="00D625DD"/>
    <w:rsid w:val="00D67EDA"/>
    <w:rsid w:val="00D7555C"/>
    <w:rsid w:val="00D757D9"/>
    <w:rsid w:val="00D76D6C"/>
    <w:rsid w:val="00D87F8D"/>
    <w:rsid w:val="00DA04E0"/>
    <w:rsid w:val="00DB3862"/>
    <w:rsid w:val="00DB4B53"/>
    <w:rsid w:val="00DC2BD1"/>
    <w:rsid w:val="00DD07AF"/>
    <w:rsid w:val="00DD2677"/>
    <w:rsid w:val="00DD3320"/>
    <w:rsid w:val="00DE311C"/>
    <w:rsid w:val="00DE38DE"/>
    <w:rsid w:val="00DE3F10"/>
    <w:rsid w:val="00DF5095"/>
    <w:rsid w:val="00E002FF"/>
    <w:rsid w:val="00E0473E"/>
    <w:rsid w:val="00E05500"/>
    <w:rsid w:val="00E06BEE"/>
    <w:rsid w:val="00E13330"/>
    <w:rsid w:val="00E1451A"/>
    <w:rsid w:val="00E210BD"/>
    <w:rsid w:val="00E22F11"/>
    <w:rsid w:val="00E34A4B"/>
    <w:rsid w:val="00E34C78"/>
    <w:rsid w:val="00E42114"/>
    <w:rsid w:val="00E461F6"/>
    <w:rsid w:val="00E564A5"/>
    <w:rsid w:val="00E603A6"/>
    <w:rsid w:val="00E61297"/>
    <w:rsid w:val="00E62E62"/>
    <w:rsid w:val="00E64395"/>
    <w:rsid w:val="00E82C65"/>
    <w:rsid w:val="00EA0197"/>
    <w:rsid w:val="00EA0B42"/>
    <w:rsid w:val="00EA1074"/>
    <w:rsid w:val="00EC0B71"/>
    <w:rsid w:val="00EC2383"/>
    <w:rsid w:val="00ED07A6"/>
    <w:rsid w:val="00EF5962"/>
    <w:rsid w:val="00F014CC"/>
    <w:rsid w:val="00F07CAD"/>
    <w:rsid w:val="00F157D2"/>
    <w:rsid w:val="00F17946"/>
    <w:rsid w:val="00F22A81"/>
    <w:rsid w:val="00F24C15"/>
    <w:rsid w:val="00F2695B"/>
    <w:rsid w:val="00F373CC"/>
    <w:rsid w:val="00F4385A"/>
    <w:rsid w:val="00F46FE7"/>
    <w:rsid w:val="00F6384F"/>
    <w:rsid w:val="00F7086B"/>
    <w:rsid w:val="00F7132E"/>
    <w:rsid w:val="00F72AA1"/>
    <w:rsid w:val="00F82BF9"/>
    <w:rsid w:val="00F85F4C"/>
    <w:rsid w:val="00F95996"/>
    <w:rsid w:val="00FB19CC"/>
    <w:rsid w:val="00FB39DF"/>
    <w:rsid w:val="00FB75EC"/>
    <w:rsid w:val="00FC02E8"/>
    <w:rsid w:val="00FC0646"/>
    <w:rsid w:val="00FD479B"/>
    <w:rsid w:val="00FE3211"/>
    <w:rsid w:val="00FE5257"/>
    <w:rsid w:val="00FF1EFF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9F09"/>
  <w15:chartTrackingRefBased/>
  <w15:docId w15:val="{C077E6A7-466B-499F-B677-678CBAF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E55"/>
  </w:style>
  <w:style w:type="paragraph" w:styleId="Heading1">
    <w:name w:val="heading 1"/>
    <w:basedOn w:val="Normal"/>
    <w:next w:val="Normal"/>
    <w:link w:val="Heading1Char"/>
    <w:uiPriority w:val="9"/>
    <w:qFormat/>
    <w:rsid w:val="0064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1F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E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639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447AC8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38"/>
  </w:style>
  <w:style w:type="paragraph" w:styleId="Footer">
    <w:name w:val="footer"/>
    <w:basedOn w:val="Normal"/>
    <w:link w:val="FooterChar"/>
    <w:uiPriority w:val="99"/>
    <w:unhideWhenUsed/>
    <w:rsid w:val="004E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0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A67D6328F83418BD89E7B555170B0" ma:contentTypeVersion="8" ma:contentTypeDescription="Create a new document." ma:contentTypeScope="" ma:versionID="5ea92765935d155db09c354ad9bbaec8">
  <xsd:schema xmlns:xsd="http://www.w3.org/2001/XMLSchema" xmlns:xs="http://www.w3.org/2001/XMLSchema" xmlns:p="http://schemas.microsoft.com/office/2006/metadata/properties" xmlns:ns2="bed55515-1663-46cb-9df5-58f2bb59123c" xmlns:ns3="da7447cc-d89a-46e1-b447-068bd7c34d72" targetNamespace="http://schemas.microsoft.com/office/2006/metadata/properties" ma:root="true" ma:fieldsID="151cf8829c4d842711f8af36932d7ecd" ns2:_="" ns3:_="">
    <xsd:import namespace="bed55515-1663-46cb-9df5-58f2bb59123c"/>
    <xsd:import namespace="da7447cc-d89a-46e1-b447-068bd7c34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5515-1663-46cb-9df5-58f2bb591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447cc-d89a-46e1-b447-068bd7c34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1D17-899F-446D-82AF-AA6631EF3490}">
  <ds:schemaRefs>
    <ds:schemaRef ds:uri="http://purl.org/dc/elements/1.1/"/>
    <ds:schemaRef ds:uri="http://schemas.microsoft.com/office/2006/metadata/properties"/>
    <ds:schemaRef ds:uri="da7447cc-d89a-46e1-b447-068bd7c34d72"/>
    <ds:schemaRef ds:uri="bed55515-1663-46cb-9df5-58f2bb5912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DFA41-5881-4F03-B82F-5FF124130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CF088-1255-4586-9D0B-7113A8446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55515-1663-46cb-9df5-58f2bb59123c"/>
    <ds:schemaRef ds:uri="da7447cc-d89a-46e1-b447-068bd7c3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8A7A1-57F6-481F-8B3D-05FAB13826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1903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Zlatar Božić</dc:creator>
  <cp:keywords/>
  <dc:description/>
  <cp:lastModifiedBy>Marina Tatalović</cp:lastModifiedBy>
  <cp:revision>11</cp:revision>
  <cp:lastPrinted>2025-01-20T10:03:00Z</cp:lastPrinted>
  <dcterms:created xsi:type="dcterms:W3CDTF">2025-01-20T15:39:00Z</dcterms:created>
  <dcterms:modified xsi:type="dcterms:W3CDTF">2025-01-30T14:04:00Z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0x010100441A67D6328F83418BD89E7B555170B0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