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00B19" w14:textId="77777777" w:rsidR="00AF044E" w:rsidRPr="00175BC4" w:rsidRDefault="00AF044E" w:rsidP="00AF044E">
      <w:pPr>
        <w:jc w:val="center"/>
        <w:rPr>
          <w:lang w:val="hr-HR" w:eastAsia="hr-HR"/>
        </w:rPr>
      </w:pPr>
      <w:r w:rsidRPr="00175BC4">
        <w:rPr>
          <w:noProof/>
          <w:lang w:val="hr-HR" w:eastAsia="hr-HR"/>
        </w:rPr>
        <w:drawing>
          <wp:inline distT="0" distB="0" distL="0" distR="0" wp14:anchorId="09B80C54" wp14:editId="74BD9953">
            <wp:extent cx="495300" cy="685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C4">
        <w:rPr>
          <w:lang w:val="hr-HR" w:eastAsia="hr-HR"/>
        </w:rPr>
        <w:fldChar w:fldCharType="begin"/>
      </w:r>
      <w:r w:rsidRPr="00175BC4">
        <w:rPr>
          <w:lang w:val="hr-HR" w:eastAsia="hr-HR"/>
        </w:rPr>
        <w:instrText xml:space="preserve"> INCLUDEPICTURE "http://www.inet.hr/~box/images/grb-rh.gif" \* MERGEFORMATINET </w:instrText>
      </w:r>
      <w:r w:rsidRPr="00175BC4">
        <w:rPr>
          <w:lang w:val="hr-HR" w:eastAsia="hr-HR"/>
        </w:rPr>
        <w:fldChar w:fldCharType="end"/>
      </w:r>
    </w:p>
    <w:p w14:paraId="36E6BDB0" w14:textId="77777777" w:rsidR="00AF044E" w:rsidRPr="00175BC4" w:rsidRDefault="00AF044E" w:rsidP="00AF044E">
      <w:pPr>
        <w:jc w:val="center"/>
        <w:rPr>
          <w:lang w:val="hr-HR" w:eastAsia="hr-HR"/>
        </w:rPr>
      </w:pPr>
      <w:r w:rsidRPr="00175BC4">
        <w:rPr>
          <w:lang w:val="hr-HR" w:eastAsia="hr-HR"/>
        </w:rPr>
        <w:t>VLADA REPUBLIKE HRVATSKE</w:t>
      </w:r>
    </w:p>
    <w:p w14:paraId="4D07C94D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3EC269F0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4366E34B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5D2A9C8B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46C47AB4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7AA42F0B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07ADA92B" w14:textId="77777777" w:rsidR="00AF044E" w:rsidRPr="00175BC4" w:rsidRDefault="00AF044E" w:rsidP="00AF044E">
      <w:pPr>
        <w:jc w:val="center"/>
        <w:rPr>
          <w:lang w:val="hr-HR" w:eastAsia="hr-HR"/>
        </w:rPr>
      </w:pPr>
    </w:p>
    <w:p w14:paraId="2C3F86F4" w14:textId="325330F9" w:rsidR="00AF044E" w:rsidRPr="00175BC4" w:rsidRDefault="00AF044E" w:rsidP="00AF044E">
      <w:pPr>
        <w:jc w:val="right"/>
        <w:rPr>
          <w:lang w:val="hr-HR" w:eastAsia="hr-HR"/>
        </w:rPr>
      </w:pPr>
      <w:r w:rsidRPr="00175BC4">
        <w:rPr>
          <w:lang w:val="hr-HR" w:eastAsia="hr-HR"/>
        </w:rPr>
        <w:t xml:space="preserve">Zagreb, </w:t>
      </w:r>
      <w:r w:rsidR="00F163E0">
        <w:rPr>
          <w:lang w:val="hr-HR" w:eastAsia="hr-HR"/>
        </w:rPr>
        <w:t>10</w:t>
      </w:r>
      <w:r w:rsidRPr="00175BC4">
        <w:rPr>
          <w:lang w:val="hr-HR" w:eastAsia="hr-HR"/>
        </w:rPr>
        <w:t xml:space="preserve">. </w:t>
      </w:r>
      <w:r w:rsidR="00F163E0">
        <w:rPr>
          <w:lang w:val="hr-HR" w:eastAsia="hr-HR"/>
        </w:rPr>
        <w:t>srpnja</w:t>
      </w:r>
      <w:r w:rsidR="00647542" w:rsidRPr="00175BC4">
        <w:rPr>
          <w:lang w:val="hr-HR" w:eastAsia="hr-HR"/>
        </w:rPr>
        <w:t xml:space="preserve"> </w:t>
      </w:r>
      <w:r w:rsidRPr="00175BC4">
        <w:rPr>
          <w:lang w:val="hr-HR" w:eastAsia="hr-HR"/>
        </w:rPr>
        <w:t>202</w:t>
      </w:r>
      <w:r w:rsidR="0060370D" w:rsidRPr="00175BC4">
        <w:rPr>
          <w:lang w:val="hr-HR" w:eastAsia="hr-HR"/>
        </w:rPr>
        <w:t>5</w:t>
      </w:r>
      <w:r w:rsidRPr="00175BC4">
        <w:rPr>
          <w:lang w:val="hr-HR" w:eastAsia="hr-HR"/>
        </w:rPr>
        <w:t>.</w:t>
      </w:r>
    </w:p>
    <w:p w14:paraId="1C28F830" w14:textId="77777777" w:rsidR="00AF044E" w:rsidRPr="00175BC4" w:rsidRDefault="00AF044E" w:rsidP="00AF044E">
      <w:pPr>
        <w:jc w:val="right"/>
        <w:rPr>
          <w:lang w:val="hr-HR" w:eastAsia="hr-HR"/>
        </w:rPr>
      </w:pPr>
    </w:p>
    <w:p w14:paraId="6AC61018" w14:textId="77777777" w:rsidR="00AF044E" w:rsidRPr="00175BC4" w:rsidRDefault="00AF044E" w:rsidP="00AF044E"/>
    <w:p w14:paraId="4B644D92" w14:textId="77777777" w:rsidR="00AF044E" w:rsidRPr="00175BC4" w:rsidRDefault="00AF044E" w:rsidP="00AF044E"/>
    <w:p w14:paraId="6200C6C2" w14:textId="77777777" w:rsidR="00AF044E" w:rsidRPr="00175BC4" w:rsidRDefault="00AF044E" w:rsidP="00AF044E"/>
    <w:p w14:paraId="52D5EFD2" w14:textId="77777777" w:rsidR="00AF044E" w:rsidRPr="00175BC4" w:rsidRDefault="00AF044E" w:rsidP="00AF044E"/>
    <w:p w14:paraId="745E21FA" w14:textId="77777777" w:rsidR="00AF044E" w:rsidRPr="00175BC4" w:rsidRDefault="00AF044E" w:rsidP="00AF044E"/>
    <w:p w14:paraId="5A4A7A17" w14:textId="77777777" w:rsidR="00AF044E" w:rsidRPr="00175BC4" w:rsidRDefault="00AF044E" w:rsidP="00AF044E"/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085"/>
      </w:tblGrid>
      <w:tr w:rsidR="00AF044E" w:rsidRPr="00175BC4" w14:paraId="385D904B" w14:textId="77777777" w:rsidTr="002D1A7B">
        <w:tc>
          <w:tcPr>
            <w:tcW w:w="1941" w:type="dxa"/>
          </w:tcPr>
          <w:p w14:paraId="763AB160" w14:textId="77777777" w:rsidR="00AF044E" w:rsidRPr="00175BC4" w:rsidRDefault="00AF044E" w:rsidP="002D1A7B">
            <w:r w:rsidRPr="00175BC4">
              <w:rPr>
                <w:b/>
              </w:rPr>
              <w:t>Predlagatelj:</w:t>
            </w:r>
          </w:p>
        </w:tc>
        <w:tc>
          <w:tcPr>
            <w:tcW w:w="7085" w:type="dxa"/>
          </w:tcPr>
          <w:p w14:paraId="44B394BB" w14:textId="77777777" w:rsidR="00AF044E" w:rsidRPr="00175BC4" w:rsidRDefault="00AF044E" w:rsidP="002D1A7B">
            <w:r w:rsidRPr="00175BC4">
              <w:t>Ministarstvo mora, prometa i infrastrukture</w:t>
            </w:r>
          </w:p>
        </w:tc>
      </w:tr>
    </w:tbl>
    <w:p w14:paraId="78755639" w14:textId="77777777" w:rsidR="00AF044E" w:rsidRPr="00175BC4" w:rsidRDefault="00AF044E" w:rsidP="00AF044E">
      <w:pPr>
        <w:rPr>
          <w:lang w:val="hr-HR" w:eastAsia="hr-HR"/>
        </w:rPr>
      </w:pPr>
      <w:r w:rsidRPr="00175BC4">
        <w:rPr>
          <w:lang w:val="hr-HR" w:eastAsia="hr-HR"/>
        </w:rPr>
        <w:t>__________________________________________________________________________</w:t>
      </w: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093"/>
      </w:tblGrid>
      <w:tr w:rsidR="00AF044E" w:rsidRPr="00175BC4" w14:paraId="0213D148" w14:textId="77777777" w:rsidTr="002D1A7B">
        <w:tc>
          <w:tcPr>
            <w:tcW w:w="1951" w:type="dxa"/>
          </w:tcPr>
          <w:p w14:paraId="4879C5C3" w14:textId="77777777" w:rsidR="00AF044E" w:rsidRPr="00175BC4" w:rsidRDefault="00AF044E" w:rsidP="002D1A7B">
            <w:r w:rsidRPr="00175BC4">
              <w:rPr>
                <w:b/>
              </w:rPr>
              <w:t>Predmet:</w:t>
            </w:r>
          </w:p>
        </w:tc>
        <w:tc>
          <w:tcPr>
            <w:tcW w:w="7229" w:type="dxa"/>
          </w:tcPr>
          <w:p w14:paraId="02A4A9D4" w14:textId="29B519FB" w:rsidR="00AF044E" w:rsidRPr="00175BC4" w:rsidRDefault="00F163E0" w:rsidP="00F163E0">
            <w:r>
              <w:t>Prijedlog</w:t>
            </w:r>
            <w:r w:rsidR="00AF044E" w:rsidRPr="00175BC4">
              <w:t xml:space="preserve"> </w:t>
            </w:r>
            <w:r>
              <w:t>u</w:t>
            </w:r>
            <w:r w:rsidR="00AF044E" w:rsidRPr="00175BC4">
              <w:t xml:space="preserve">redbe o </w:t>
            </w:r>
            <w:r w:rsidR="00C5591E" w:rsidRPr="00175BC4">
              <w:t xml:space="preserve">lukama i zimovnicima unutarnjih voda </w:t>
            </w:r>
            <w:r w:rsidR="004265D9" w:rsidRPr="00175BC4">
              <w:rPr>
                <w:rStyle w:val="apple-converted-space"/>
                <w:rFonts w:eastAsiaTheme="minorEastAsia"/>
                <w:shd w:val="clear" w:color="auto" w:fill="FFFFFF"/>
              </w:rPr>
              <w:t> </w:t>
            </w:r>
          </w:p>
        </w:tc>
      </w:tr>
    </w:tbl>
    <w:p w14:paraId="4D507187" w14:textId="77777777" w:rsidR="00AF044E" w:rsidRPr="00175BC4" w:rsidRDefault="00AF044E" w:rsidP="00AF044E">
      <w:pPr>
        <w:rPr>
          <w:lang w:val="hr-HR" w:eastAsia="hr-HR"/>
        </w:rPr>
      </w:pPr>
      <w:r w:rsidRPr="00175BC4">
        <w:rPr>
          <w:lang w:val="hr-HR" w:eastAsia="hr-HR"/>
        </w:rPr>
        <w:t>__________________________________________________________________________</w:t>
      </w:r>
    </w:p>
    <w:p w14:paraId="222025A0" w14:textId="77777777" w:rsidR="00AF044E" w:rsidRPr="00175BC4" w:rsidRDefault="00AF044E" w:rsidP="00AF044E"/>
    <w:p w14:paraId="4650384D" w14:textId="77777777" w:rsidR="00AF044E" w:rsidRPr="00175BC4" w:rsidRDefault="00AF044E" w:rsidP="00AF044E"/>
    <w:p w14:paraId="0E8CBF43" w14:textId="77777777" w:rsidR="00AF044E" w:rsidRPr="00175BC4" w:rsidRDefault="00AF044E" w:rsidP="00AF044E"/>
    <w:p w14:paraId="48922649" w14:textId="77777777" w:rsidR="00AF044E" w:rsidRPr="00175BC4" w:rsidRDefault="00AF044E" w:rsidP="00AF044E"/>
    <w:p w14:paraId="29D39A29" w14:textId="77777777" w:rsidR="00AF044E" w:rsidRPr="00175BC4" w:rsidRDefault="00AF044E" w:rsidP="00AF044E"/>
    <w:p w14:paraId="35CDCFFE" w14:textId="77777777" w:rsidR="00AF044E" w:rsidRPr="00175BC4" w:rsidRDefault="00AF044E" w:rsidP="00AF044E"/>
    <w:p w14:paraId="33B1067C" w14:textId="77777777" w:rsidR="00AF044E" w:rsidRPr="00175BC4" w:rsidRDefault="00AF044E" w:rsidP="00AF044E"/>
    <w:p w14:paraId="29529A44" w14:textId="77777777" w:rsidR="00AF044E" w:rsidRPr="00175BC4" w:rsidRDefault="00AF044E" w:rsidP="00AF044E"/>
    <w:p w14:paraId="60F4E6A9" w14:textId="77777777" w:rsidR="00AF044E" w:rsidRPr="00175BC4" w:rsidRDefault="00AF044E" w:rsidP="00AF044E"/>
    <w:p w14:paraId="2E41D7EF" w14:textId="77777777" w:rsidR="00AF044E" w:rsidRPr="00175BC4" w:rsidRDefault="00AF044E" w:rsidP="00AF044E"/>
    <w:p w14:paraId="2F05ACF0" w14:textId="77777777" w:rsidR="00AF044E" w:rsidRPr="00175BC4" w:rsidRDefault="00AF044E" w:rsidP="00AF044E"/>
    <w:p w14:paraId="07C8471C" w14:textId="77777777" w:rsidR="00AF044E" w:rsidRPr="00175BC4" w:rsidRDefault="00AF044E" w:rsidP="00AF044E"/>
    <w:p w14:paraId="295CC16F" w14:textId="77777777" w:rsidR="00AF044E" w:rsidRPr="00175BC4" w:rsidRDefault="00AF044E" w:rsidP="00AF044E"/>
    <w:p w14:paraId="66758501" w14:textId="77777777" w:rsidR="00AF044E" w:rsidRPr="00175BC4" w:rsidRDefault="00AF044E" w:rsidP="00AF044E"/>
    <w:p w14:paraId="457C74B8" w14:textId="77777777" w:rsidR="00AF044E" w:rsidRPr="00175BC4" w:rsidRDefault="00AF044E" w:rsidP="00AF044E"/>
    <w:p w14:paraId="52968C43" w14:textId="77777777" w:rsidR="00AF044E" w:rsidRPr="00175BC4" w:rsidRDefault="00AF044E" w:rsidP="00AF044E"/>
    <w:p w14:paraId="748FC2E0" w14:textId="77777777" w:rsidR="00AF044E" w:rsidRPr="00175BC4" w:rsidRDefault="00AF044E" w:rsidP="00AF044E"/>
    <w:p w14:paraId="4A33F1BA" w14:textId="77777777" w:rsidR="00AF044E" w:rsidRPr="00175BC4" w:rsidRDefault="00AF044E" w:rsidP="00AF044E"/>
    <w:p w14:paraId="45CD4B34" w14:textId="77777777" w:rsidR="00AF044E" w:rsidRPr="00175BC4" w:rsidRDefault="00AF044E" w:rsidP="00AF044E"/>
    <w:p w14:paraId="6FCAF389" w14:textId="77777777" w:rsidR="00AF044E" w:rsidRPr="00175BC4" w:rsidRDefault="00AF044E" w:rsidP="00AF044E"/>
    <w:p w14:paraId="57EDD351" w14:textId="77777777" w:rsidR="00AF044E" w:rsidRPr="00175BC4" w:rsidRDefault="00AF044E" w:rsidP="00AF044E"/>
    <w:p w14:paraId="59D0B0B4" w14:textId="77777777" w:rsidR="00AF044E" w:rsidRPr="00175BC4" w:rsidRDefault="00AF044E" w:rsidP="00AF044E"/>
    <w:p w14:paraId="3617C0E8" w14:textId="77777777" w:rsidR="00AF044E" w:rsidRPr="00175BC4" w:rsidRDefault="00AF044E" w:rsidP="00AF044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spacing w:val="20"/>
          <w:sz w:val="20"/>
          <w:szCs w:val="20"/>
          <w:lang w:val="hr-HR"/>
        </w:rPr>
      </w:pPr>
      <w:r w:rsidRPr="00175BC4">
        <w:rPr>
          <w:spacing w:val="20"/>
          <w:sz w:val="20"/>
          <w:szCs w:val="20"/>
          <w:lang w:val="hr-HR"/>
        </w:rPr>
        <w:t>Banski dvori | Trg Sv. Marka 2  | 10000 Zagreb | tel. 01 4569 222 | vlada.gov.hr</w:t>
      </w:r>
    </w:p>
    <w:p w14:paraId="4850641D" w14:textId="77777777" w:rsidR="00B41D93" w:rsidRPr="00175BC4" w:rsidRDefault="00B41D93" w:rsidP="00AF044E">
      <w:pPr>
        <w:jc w:val="right"/>
        <w:rPr>
          <w:b/>
          <w:i/>
          <w:lang w:val="hr-HR"/>
        </w:rPr>
      </w:pPr>
    </w:p>
    <w:p w14:paraId="35F0DDAE" w14:textId="6EDFC195" w:rsidR="00C5591E" w:rsidRDefault="00C5591E" w:rsidP="00AF044E">
      <w:pPr>
        <w:jc w:val="right"/>
        <w:rPr>
          <w:b/>
          <w:i/>
          <w:lang w:val="hr-HR"/>
        </w:rPr>
      </w:pPr>
    </w:p>
    <w:p w14:paraId="19126199" w14:textId="7136F6C8" w:rsidR="0026380E" w:rsidRDefault="0026380E" w:rsidP="00AF044E">
      <w:pPr>
        <w:jc w:val="right"/>
        <w:rPr>
          <w:b/>
          <w:i/>
          <w:lang w:val="hr-HR"/>
        </w:rPr>
      </w:pPr>
    </w:p>
    <w:p w14:paraId="64A64C71" w14:textId="77777777" w:rsidR="0026380E" w:rsidRPr="00175BC4" w:rsidRDefault="0026380E" w:rsidP="00AF044E">
      <w:pPr>
        <w:jc w:val="right"/>
        <w:rPr>
          <w:b/>
          <w:i/>
          <w:lang w:val="hr-HR"/>
        </w:rPr>
      </w:pPr>
    </w:p>
    <w:p w14:paraId="4D7F7B39" w14:textId="77777777" w:rsidR="00C5591E" w:rsidRPr="00175BC4" w:rsidRDefault="00C5591E" w:rsidP="00AF044E">
      <w:pPr>
        <w:jc w:val="right"/>
        <w:rPr>
          <w:b/>
          <w:i/>
          <w:lang w:val="hr-HR"/>
        </w:rPr>
      </w:pPr>
    </w:p>
    <w:p w14:paraId="4F1D9296" w14:textId="7F26D84C" w:rsidR="00AF044E" w:rsidRPr="00175BC4" w:rsidRDefault="00C5591E" w:rsidP="00AF044E">
      <w:pPr>
        <w:jc w:val="right"/>
        <w:rPr>
          <w:b/>
          <w:lang w:val="hr-HR"/>
        </w:rPr>
      </w:pPr>
      <w:r w:rsidRPr="00175BC4">
        <w:rPr>
          <w:b/>
          <w:lang w:val="hr-HR"/>
        </w:rPr>
        <w:t>PRIJEDLOG</w:t>
      </w:r>
    </w:p>
    <w:p w14:paraId="3C8D6D78" w14:textId="77777777" w:rsidR="00AF044E" w:rsidRPr="00175BC4" w:rsidRDefault="00AF044E" w:rsidP="00AF044E">
      <w:pPr>
        <w:jc w:val="both"/>
        <w:rPr>
          <w:lang w:val="hr-HR"/>
        </w:rPr>
      </w:pPr>
    </w:p>
    <w:p w14:paraId="18AD5A6E" w14:textId="037B549C" w:rsidR="00AF044E" w:rsidRPr="00175BC4" w:rsidRDefault="00C5591E" w:rsidP="00AF044E">
      <w:pPr>
        <w:ind w:firstLine="1418"/>
        <w:jc w:val="both"/>
        <w:rPr>
          <w:rFonts w:eastAsia="Calibri"/>
          <w:lang w:val="hr-HR"/>
        </w:rPr>
      </w:pPr>
      <w:r w:rsidRPr="00175BC4">
        <w:rPr>
          <w:rFonts w:eastAsia="Calibri"/>
          <w:lang w:val="hr-HR"/>
        </w:rPr>
        <w:t>Na temelju članka 167. stavka 1. i članka 204. stavka 8. Zakona o plovidbi i lukama unutarnjih voda („Narodne novine“ broj 144/2021)</w:t>
      </w:r>
      <w:r w:rsidR="00AF044E" w:rsidRPr="00175BC4">
        <w:rPr>
          <w:rFonts w:eastAsia="Calibri"/>
          <w:lang w:val="hr-HR"/>
        </w:rPr>
        <w:t xml:space="preserve">, </w:t>
      </w:r>
      <w:r w:rsidR="00AF044E" w:rsidRPr="00175BC4">
        <w:rPr>
          <w:lang w:val="hr-HR"/>
        </w:rPr>
        <w:t xml:space="preserve">Vlada Republike Hrvatske je na sjednici održanoj    </w:t>
      </w:r>
      <w:r w:rsidR="00AF044E" w:rsidRPr="00175BC4">
        <w:rPr>
          <w:u w:val="single"/>
          <w:lang w:val="hr-HR"/>
        </w:rPr>
        <w:t xml:space="preserve">                    </w:t>
      </w:r>
      <w:r w:rsidR="00AF044E" w:rsidRPr="00175BC4">
        <w:rPr>
          <w:lang w:val="hr-HR"/>
        </w:rPr>
        <w:t xml:space="preserve">  donijela</w:t>
      </w:r>
    </w:p>
    <w:p w14:paraId="4D72EC87" w14:textId="77777777" w:rsidR="00AF044E" w:rsidRPr="00175BC4" w:rsidRDefault="00AF044E" w:rsidP="00AF044E">
      <w:pPr>
        <w:jc w:val="both"/>
        <w:rPr>
          <w:lang w:val="hr-HR"/>
        </w:rPr>
      </w:pPr>
    </w:p>
    <w:p w14:paraId="4CE8C438" w14:textId="77777777" w:rsidR="00AF044E" w:rsidRPr="00175BC4" w:rsidRDefault="00AF044E" w:rsidP="00AF044E">
      <w:pPr>
        <w:jc w:val="both"/>
        <w:rPr>
          <w:lang w:val="hr-HR"/>
        </w:rPr>
      </w:pPr>
    </w:p>
    <w:p w14:paraId="18BC75A2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U R E D B U </w:t>
      </w:r>
    </w:p>
    <w:p w14:paraId="10F980CD" w14:textId="77777777" w:rsidR="00AF044E" w:rsidRPr="00175BC4" w:rsidRDefault="00AF044E" w:rsidP="00AF044E">
      <w:pPr>
        <w:jc w:val="center"/>
        <w:rPr>
          <w:b/>
          <w:bCs/>
          <w:lang w:val="hr-HR"/>
        </w:rPr>
      </w:pPr>
    </w:p>
    <w:p w14:paraId="74A48CB0" w14:textId="5801395C" w:rsidR="00C5591E" w:rsidRPr="00175BC4" w:rsidRDefault="00C5591E" w:rsidP="00C5591E">
      <w:pPr>
        <w:jc w:val="center"/>
      </w:pPr>
      <w:r w:rsidRPr="00175BC4">
        <w:rPr>
          <w:b/>
          <w:bCs/>
          <w:lang w:val="hr-HR"/>
        </w:rPr>
        <w:t xml:space="preserve">o lukama i zimovnicima unutarnjih voda </w:t>
      </w:r>
    </w:p>
    <w:p w14:paraId="1A65230C" w14:textId="66701362" w:rsidR="00AF044E" w:rsidRPr="00175BC4" w:rsidRDefault="00AF044E" w:rsidP="00C5591E">
      <w:pPr>
        <w:jc w:val="center"/>
        <w:rPr>
          <w:b/>
          <w:bCs/>
          <w:lang w:val="hr-HR"/>
        </w:rPr>
      </w:pPr>
    </w:p>
    <w:p w14:paraId="0EF5E451" w14:textId="77777777" w:rsidR="00870DD2" w:rsidRPr="00175BC4" w:rsidRDefault="00870DD2" w:rsidP="00870DD2">
      <w:pPr>
        <w:pStyle w:val="ListParagraph"/>
        <w:tabs>
          <w:tab w:val="left" w:pos="3544"/>
        </w:tabs>
        <w:ind w:left="0"/>
        <w:jc w:val="center"/>
        <w:rPr>
          <w:b/>
        </w:rPr>
      </w:pPr>
      <w:r w:rsidRPr="00175BC4">
        <w:rPr>
          <w:b/>
        </w:rPr>
        <w:t>I. UVODNE ODREDBE</w:t>
      </w:r>
    </w:p>
    <w:p w14:paraId="1728C5D0" w14:textId="77777777" w:rsidR="00AF044E" w:rsidRPr="00175BC4" w:rsidRDefault="00AF044E" w:rsidP="00AF044E">
      <w:pPr>
        <w:jc w:val="both"/>
        <w:rPr>
          <w:lang w:val="hr-HR"/>
        </w:rPr>
      </w:pPr>
    </w:p>
    <w:p w14:paraId="1239889E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1.</w:t>
      </w:r>
    </w:p>
    <w:p w14:paraId="443AD6E3" w14:textId="77777777" w:rsidR="00AF044E" w:rsidRPr="00175BC4" w:rsidRDefault="00AF044E" w:rsidP="00AF044E">
      <w:pPr>
        <w:ind w:firstLine="720"/>
        <w:jc w:val="both"/>
        <w:rPr>
          <w:lang w:val="hr-HR"/>
        </w:rPr>
      </w:pPr>
    </w:p>
    <w:p w14:paraId="4D054002" w14:textId="77777777" w:rsidR="00C5591E" w:rsidRPr="00175BC4" w:rsidRDefault="00C5591E" w:rsidP="00C5591E">
      <w:pPr>
        <w:ind w:firstLine="720"/>
        <w:jc w:val="both"/>
        <w:rPr>
          <w:lang w:val="hr-HR"/>
        </w:rPr>
      </w:pPr>
      <w:r w:rsidRPr="00175BC4">
        <w:rPr>
          <w:lang w:val="hr-HR"/>
        </w:rPr>
        <w:t xml:space="preserve">(1) Ovom Uredbom propisuju se tehnički uvjeti kojima moraju udovoljavati luke i pristaništa na unutarnjim vodama u pogledu opremljenosti kapaciteta i prometne povezanosti, postupak za otvaranje i zatvaranje luka i pristaništa te mjerila za njihovo razvrstavanje i promjenu razvrstaja. </w:t>
      </w:r>
    </w:p>
    <w:p w14:paraId="205292DD" w14:textId="4418F0B3" w:rsidR="00AF044E" w:rsidRPr="00175BC4" w:rsidRDefault="00C5591E" w:rsidP="00C5591E">
      <w:pPr>
        <w:ind w:firstLine="720"/>
        <w:jc w:val="both"/>
        <w:rPr>
          <w:lang w:val="hr-HR"/>
        </w:rPr>
      </w:pPr>
      <w:r w:rsidRPr="00175BC4">
        <w:rPr>
          <w:lang w:val="hr-HR"/>
        </w:rPr>
        <w:t xml:space="preserve">(2) </w:t>
      </w:r>
      <w:r w:rsidR="000436E9" w:rsidRPr="00175BC4">
        <w:rPr>
          <w:lang w:val="hr-HR"/>
        </w:rPr>
        <w:t xml:space="preserve">Ovom </w:t>
      </w:r>
      <w:r w:rsidRPr="00175BC4">
        <w:rPr>
          <w:lang w:val="hr-HR"/>
        </w:rPr>
        <w:t xml:space="preserve">Uredbom propisuju </w:t>
      </w:r>
      <w:r w:rsidR="000436E9" w:rsidRPr="00175BC4">
        <w:rPr>
          <w:lang w:val="hr-HR"/>
        </w:rPr>
        <w:t xml:space="preserve">se također i </w:t>
      </w:r>
      <w:r w:rsidRPr="00175BC4">
        <w:rPr>
          <w:lang w:val="hr-HR"/>
        </w:rPr>
        <w:t>tehnički uvjeti koje moraju ispunjavati zimovnici te način njihove klasifikacije, kao i ostala mjesta na vodnom putu namijenjena za boravak plovila.</w:t>
      </w:r>
      <w:r w:rsidR="00AF044E" w:rsidRPr="00175BC4">
        <w:rPr>
          <w:lang w:val="hr-HR"/>
        </w:rPr>
        <w:t xml:space="preserve"> </w:t>
      </w:r>
    </w:p>
    <w:p w14:paraId="1AD8FE4E" w14:textId="77777777" w:rsidR="00AF044E" w:rsidRPr="00175BC4" w:rsidRDefault="00AF044E" w:rsidP="00AF044E">
      <w:pPr>
        <w:jc w:val="both"/>
        <w:rPr>
          <w:lang w:val="hr-HR"/>
        </w:rPr>
      </w:pPr>
    </w:p>
    <w:p w14:paraId="11A0BDE5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2.</w:t>
      </w:r>
    </w:p>
    <w:p w14:paraId="5EA1BF93" w14:textId="77777777" w:rsidR="00AF044E" w:rsidRPr="00175BC4" w:rsidRDefault="00AF044E" w:rsidP="00AF044E">
      <w:pPr>
        <w:ind w:firstLine="720"/>
        <w:rPr>
          <w:lang w:val="hr-HR"/>
        </w:rPr>
      </w:pPr>
    </w:p>
    <w:p w14:paraId="0998D665" w14:textId="77777777" w:rsidR="005A298B" w:rsidRPr="00175BC4" w:rsidRDefault="005A298B" w:rsidP="005A298B">
      <w:pPr>
        <w:ind w:firstLine="720"/>
        <w:jc w:val="both"/>
        <w:rPr>
          <w:lang w:val="hr-HR"/>
        </w:rPr>
      </w:pPr>
      <w:r w:rsidRPr="00175BC4">
        <w:rPr>
          <w:lang w:val="hr-HR"/>
        </w:rPr>
        <w:t xml:space="preserve">(1) Odredbe ove Uredbe koje se odnose na luke odgovarajuće se primjenjuju i na pristaništa, osim kada je ovom Uredbom drukčije propisano. </w:t>
      </w:r>
    </w:p>
    <w:p w14:paraId="7E3F4BE1" w14:textId="476589AD" w:rsidR="00AF044E" w:rsidRPr="00175BC4" w:rsidRDefault="005A298B" w:rsidP="005A298B">
      <w:pPr>
        <w:ind w:firstLine="720"/>
        <w:jc w:val="both"/>
        <w:rPr>
          <w:rFonts w:eastAsia="Calibri"/>
          <w:lang w:val="hr-HR"/>
        </w:rPr>
      </w:pPr>
      <w:r w:rsidRPr="00175BC4">
        <w:rPr>
          <w:lang w:val="hr-HR"/>
        </w:rPr>
        <w:t xml:space="preserve">(2) Za sve ono što nije propisano ovom Uredbom odgovarajuće se primjenjuju odredbe Europskog ugovora o glavnim unutarnjim plovnim putovima od međunarodnog značaja (AGN) u dijelu koji se odnosi na luke od međunarodnog značaja. </w:t>
      </w:r>
      <w:r w:rsidR="00AF044E" w:rsidRPr="00175BC4">
        <w:rPr>
          <w:rFonts w:eastAsia="Calibri"/>
          <w:lang w:val="hr-HR"/>
        </w:rPr>
        <w:t xml:space="preserve"> </w:t>
      </w:r>
    </w:p>
    <w:p w14:paraId="3B331867" w14:textId="77777777" w:rsidR="00B41D93" w:rsidRPr="00175BC4" w:rsidRDefault="00B41D93" w:rsidP="00AF044E">
      <w:pPr>
        <w:jc w:val="both"/>
        <w:rPr>
          <w:lang w:val="hr-HR"/>
        </w:rPr>
      </w:pPr>
    </w:p>
    <w:p w14:paraId="323BF57F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3.</w:t>
      </w:r>
    </w:p>
    <w:p w14:paraId="566FD376" w14:textId="77777777" w:rsidR="005A298B" w:rsidRPr="00175BC4" w:rsidRDefault="005A298B" w:rsidP="005A298B">
      <w:pPr>
        <w:tabs>
          <w:tab w:val="left" w:pos="993"/>
          <w:tab w:val="left" w:pos="1134"/>
        </w:tabs>
        <w:spacing w:before="100" w:beforeAutospacing="1" w:after="100" w:afterAutospacing="1"/>
        <w:ind w:firstLine="709"/>
        <w:rPr>
          <w:lang w:val="hr-HR"/>
        </w:rPr>
      </w:pPr>
      <w:r w:rsidRPr="00175BC4">
        <w:rPr>
          <w:lang w:val="hr-HR"/>
        </w:rPr>
        <w:t>(1) Pojedini pojmovi u smislu ove Uredbe imaju sljedeće značenje:</w:t>
      </w:r>
    </w:p>
    <w:p w14:paraId="1B103182" w14:textId="77777777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>boksaža</w:t>
      </w:r>
      <w:r w:rsidRPr="00175BC4">
        <w:rPr>
          <w:lang w:val="hr-HR"/>
        </w:rPr>
        <w:t xml:space="preserve"> 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vrsta lučke usluge kojom se obavlja manevriranje plovilima u luci</w:t>
      </w:r>
    </w:p>
    <w:p w14:paraId="57480152" w14:textId="77777777" w:rsidR="005A298B" w:rsidRPr="00175BC4" w:rsidRDefault="005A298B" w:rsidP="005A298B">
      <w:pPr>
        <w:numPr>
          <w:ilvl w:val="0"/>
          <w:numId w:val="2"/>
        </w:numPr>
        <w:tabs>
          <w:tab w:val="left" w:pos="284"/>
        </w:tabs>
        <w:suppressAutoHyphens/>
        <w:spacing w:before="100" w:beforeAutospacing="1" w:after="100" w:afterAutospacing="1" w:line="276" w:lineRule="auto"/>
        <w:contextualSpacing/>
        <w:jc w:val="both"/>
        <w:rPr>
          <w:lang w:val="hr-HR"/>
        </w:rPr>
      </w:pPr>
      <w:r w:rsidRPr="00175BC4">
        <w:rPr>
          <w:i/>
          <w:lang w:val="hr-HR"/>
        </w:rPr>
        <w:lastRenderedPageBreak/>
        <w:t>gospodarske djelatnosti</w:t>
      </w:r>
      <w:r w:rsidRPr="00175BC4">
        <w:rPr>
          <w:lang w:val="hr-HR"/>
        </w:rPr>
        <w:t xml:space="preserve"> su djelatnosti koje se mogu obavljati u lučkom području</w:t>
      </w:r>
    </w:p>
    <w:p w14:paraId="0067905E" w14:textId="77777777" w:rsidR="005A298B" w:rsidRPr="00175BC4" w:rsidRDefault="005A298B" w:rsidP="005A298B">
      <w:pPr>
        <w:numPr>
          <w:ilvl w:val="0"/>
          <w:numId w:val="2"/>
        </w:numPr>
        <w:tabs>
          <w:tab w:val="left" w:pos="284"/>
        </w:tabs>
        <w:suppressAutoHyphens/>
        <w:spacing w:before="100" w:beforeAutospacing="1" w:after="100" w:afterAutospacing="1" w:line="276" w:lineRule="auto"/>
        <w:contextualSpacing/>
        <w:jc w:val="both"/>
        <w:rPr>
          <w:lang w:val="hr-HR"/>
        </w:rPr>
      </w:pPr>
      <w:r w:rsidRPr="00175BC4">
        <w:rPr>
          <w:i/>
          <w:lang w:val="hr-HR"/>
        </w:rPr>
        <w:t>ISUP sustav</w:t>
      </w:r>
      <w:r w:rsidRPr="00175BC4">
        <w:rPr>
          <w:lang w:val="hr-HR"/>
        </w:rPr>
        <w:t xml:space="preserve"> je Informacijski sustav unutarnje plovidbe</w:t>
      </w:r>
      <w:r w:rsidRPr="00175BC4">
        <w:rPr>
          <w:shd w:val="clear" w:color="auto" w:fill="FFFFFF"/>
          <w:lang w:val="hr-HR"/>
        </w:rPr>
        <w:t> kojim se osigurava elektroničko poslovanje u dolasku i odlasku plovila između korisnika sustava u Republici Hrvatskoj</w:t>
      </w:r>
    </w:p>
    <w:p w14:paraId="201A1701" w14:textId="3B22C8F8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lučki akvatorij </w:t>
      </w:r>
      <w:r w:rsidRPr="00175BC4">
        <w:rPr>
          <w:lang w:val="hr-HR"/>
        </w:rPr>
        <w:t>je vodeni dio luke u sklopu lučkog područja, u naravi prostor neposredno uz obalu te izdvojena sidrišta</w:t>
      </w:r>
    </w:p>
    <w:p w14:paraId="23F14554" w14:textId="0FF23D77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lučke građevine </w:t>
      </w:r>
      <w:r w:rsidRPr="00175BC4">
        <w:rPr>
          <w:lang w:val="hr-HR"/>
        </w:rPr>
        <w:t>su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građevine u smislu propisa kojima se uređuje upravno područje gradnje koje služe za obavljanje lučkih djelatnosti, a dijele se na lučku infrastrukturu i lučku suprastrukturu</w:t>
      </w:r>
    </w:p>
    <w:p w14:paraId="79FD5FB5" w14:textId="5AAA51A1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lučka infrastruktura </w:t>
      </w:r>
      <w:r w:rsidRPr="00175BC4">
        <w:rPr>
          <w:lang w:val="hr-HR"/>
        </w:rPr>
        <w:t>su operativne obale i druge lučke zemljišne površine, građevine</w:t>
      </w:r>
      <w:r w:rsidRPr="00175BC4">
        <w:rPr>
          <w:strike/>
          <w:lang w:val="hr-HR"/>
        </w:rPr>
        <w:t xml:space="preserve"> </w:t>
      </w:r>
      <w:r w:rsidRPr="00175BC4">
        <w:rPr>
          <w:lang w:val="hr-HR"/>
        </w:rPr>
        <w:t>prometne infrastrukture, vodovodne, kanalizacijske, energetske i telekomunikacijske mreže, infrastruktura za opskrbu plovila, infrastruktura za prikupljanje i zbrinjavanje otpada koji nastaje na plovilima/brodovima uključujući otpad od tereta, lukobrani, te građevine i uređaji za sigurnost plovidbe u luci i tome slične građevine</w:t>
      </w:r>
    </w:p>
    <w:p w14:paraId="084DABCD" w14:textId="7A2CFB1A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lučko područje </w:t>
      </w:r>
      <w:r w:rsidRPr="00175BC4">
        <w:rPr>
          <w:lang w:val="hr-HR"/>
        </w:rPr>
        <w:t>je područje luke kojim upravlja upravitelj luke, a koje se koristi za obavljanje lučkih djelatnosti, i na kojem vrijedi poseban režim kontrole dolaska i odlaska plovila te ulaska i izlaska vozila i osoba</w:t>
      </w:r>
    </w:p>
    <w:p w14:paraId="26C4937E" w14:textId="6CE1D6AF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lučka suprastruktura </w:t>
      </w:r>
      <w:r w:rsidRPr="00175BC4">
        <w:rPr>
          <w:lang w:val="hr-HR"/>
        </w:rPr>
        <w:t>su građevine na lučkom području, te lučki kapitalni pretovarni objekti</w:t>
      </w:r>
    </w:p>
    <w:p w14:paraId="5E5B0F34" w14:textId="422E4F56" w:rsidR="005A298B" w:rsidRPr="00175BC4" w:rsidRDefault="005A298B" w:rsidP="005A298B">
      <w:pPr>
        <w:pStyle w:val="ListParagraph"/>
        <w:numPr>
          <w:ilvl w:val="0"/>
          <w:numId w:val="2"/>
        </w:numPr>
        <w:spacing w:line="276" w:lineRule="auto"/>
        <w:rPr>
          <w:lang w:val="hr-HR"/>
        </w:rPr>
      </w:pPr>
      <w:r w:rsidRPr="00175BC4">
        <w:rPr>
          <w:i/>
          <w:lang w:val="hr-HR"/>
        </w:rPr>
        <w:t xml:space="preserve">luka </w:t>
      </w:r>
      <w:r w:rsidRPr="00175BC4">
        <w:rPr>
          <w:lang w:val="hr-HR"/>
        </w:rPr>
        <w:t>je vodeni i s njim neposredno povezani kopneni prostor koji je namijenjen i opremljen za pristajanje, sidrenje i zaštitu plovila, ukrcaj, iskrcaj, prekrcaj, ili skladištenje robe i/ili ukrcaj i iskrcaj putnika, u kojoj se obavljaju različite komplementarne djelatnosti koje su s robom ili s plovilom u neposrednoj ekonomskoj, prometnoj ili tehnološkoj vezi</w:t>
      </w:r>
    </w:p>
    <w:p w14:paraId="66633433" w14:textId="010521C6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142"/>
          <w:tab w:val="left" w:pos="426"/>
        </w:tabs>
        <w:spacing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manja plovila </w:t>
      </w:r>
      <w:r w:rsidRPr="00175BC4">
        <w:rPr>
          <w:lang w:val="hr-HR"/>
        </w:rPr>
        <w:t>su čamci i rekreacijska plovila kao što su kanu, kajak, gondola, pedalina, daska za jedrenje i sl.</w:t>
      </w:r>
    </w:p>
    <w:p w14:paraId="06D68177" w14:textId="2C21C17D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142"/>
          <w:tab w:val="left" w:pos="426"/>
        </w:tabs>
        <w:spacing w:before="100" w:beforeAutospacing="1" w:after="100" w:afterAutospacing="1" w:line="276" w:lineRule="auto"/>
        <w:jc w:val="both"/>
        <w:rPr>
          <w:i/>
          <w:lang w:val="hr-HR"/>
        </w:rPr>
      </w:pPr>
      <w:r w:rsidRPr="00175BC4">
        <w:rPr>
          <w:i/>
          <w:lang w:val="hr-HR"/>
        </w:rPr>
        <w:t xml:space="preserve">ministar </w:t>
      </w:r>
      <w:r w:rsidRPr="00175BC4">
        <w:rPr>
          <w:lang w:val="hr-HR"/>
        </w:rPr>
        <w:t>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čelnik Ministarstva</w:t>
      </w:r>
    </w:p>
    <w:p w14:paraId="6E316C26" w14:textId="2954F170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>Ministarstvo</w:t>
      </w:r>
      <w:r w:rsidRPr="00175BC4">
        <w:rPr>
          <w:lang w:val="hr-HR"/>
        </w:rPr>
        <w:t xml:space="preserve"> 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ministarstvo nadležno za unutarnju plovidbu</w:t>
      </w:r>
    </w:p>
    <w:p w14:paraId="790ED74D" w14:textId="46054806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100" w:afterAutospacing="1" w:line="276" w:lineRule="auto"/>
        <w:jc w:val="both"/>
        <w:rPr>
          <w:i/>
          <w:lang w:val="hr-HR"/>
        </w:rPr>
      </w:pPr>
      <w:r w:rsidRPr="00175BC4">
        <w:rPr>
          <w:i/>
          <w:lang w:val="hr-HR"/>
        </w:rPr>
        <w:t>navigacijske karte</w:t>
      </w:r>
      <w:r w:rsidRPr="00175BC4">
        <w:rPr>
          <w:lang w:val="hr-HR"/>
        </w:rPr>
        <w:t xml:space="preserve"> su elektroničke navigacijske karte – ENC koje se izrađuju u skladu s tehničkim specifikacijama Inland ECDIS standardom</w:t>
      </w:r>
    </w:p>
    <w:p w14:paraId="49669B95" w14:textId="4831FF16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okretište plovila </w:t>
      </w:r>
      <w:r w:rsidRPr="00175BC4">
        <w:rPr>
          <w:lang w:val="hr-HR"/>
        </w:rPr>
        <w:t>je prostor koji u naravi predstavlja dio akvatorija na kojem je moguće i dozvoljeno okretanje plovila</w:t>
      </w:r>
    </w:p>
    <w:p w14:paraId="006B91A7" w14:textId="47DAB24C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oprema za pomoć pri plovidbi </w:t>
      </w:r>
      <w:r w:rsidRPr="00175BC4">
        <w:rPr>
          <w:lang w:val="hr-HR"/>
        </w:rPr>
        <w:t>su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uređaji, sustavi ili usluge, koji se ne nalaze na plovilima, izrađeni i postavljeni radi podržavanja sigurne i učinkovite plovidbe pojedinih plovila kao i ukupnog prometa plovila, kao što su obalne i plovne oznake za obilježavanje plovnog puta, optički, električni, elektronički i radiokomunikacijski navigacijski uređaji i sl.</w:t>
      </w:r>
    </w:p>
    <w:p w14:paraId="39BF6413" w14:textId="2DB3EE89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iCs/>
          <w:lang w:val="hr-HR"/>
        </w:rPr>
        <w:lastRenderedPageBreak/>
        <w:t>osobna potreba</w:t>
      </w:r>
      <w:r w:rsidRPr="00175BC4">
        <w:rPr>
          <w:lang w:val="hr-HR"/>
        </w:rPr>
        <w:t xml:space="preserve"> je potreba osobe korisnika i potreba članova njegove uže obitelji</w:t>
      </w:r>
    </w:p>
    <w:p w14:paraId="7E6EED6A" w14:textId="2875C6B8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>otpad s plovila</w:t>
      </w:r>
      <w:r w:rsidRPr="00175BC4">
        <w:rPr>
          <w:lang w:val="hr-HR"/>
        </w:rPr>
        <w:t xml:space="preserve"> je kruti i tekući otpad koji je nastao uslijed eksploatacije plovila i održavanja plovila, uključujući uljne i masne tekućine te kruti i tekući otpad koji potječe od tereta kojeg plovilo prevozi</w:t>
      </w:r>
    </w:p>
    <w:p w14:paraId="0096EFE0" w14:textId="59E94981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>plovilo</w:t>
      </w:r>
      <w:r w:rsidRPr="00175BC4">
        <w:rPr>
          <w:lang w:val="hr-HR"/>
        </w:rPr>
        <w:t xml:space="preserve"> 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objekt unutarnje plovidbe namijenjen za plovidbu unutarnjim vodama, a može biti brod, plutajuće postrojenje, ratni brod, čamac ili skela i svaki drugi objekt unutarnje plovidbe sposoban za plovidbu</w:t>
      </w:r>
    </w:p>
    <w:p w14:paraId="397D1B4C" w14:textId="759D65AB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>pristanište</w:t>
      </w:r>
      <w:r w:rsidRPr="00175BC4">
        <w:rPr>
          <w:lang w:val="hr-HR"/>
        </w:rPr>
        <w:t> 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vodeni dio i s njim neposredno povezani kopneni prostor koji je namijenjen i opremljen za pristajanje, sidrenje i zaštitu plovila, ukrcaj, iskrcaj, prekrcaj i/ili skladištenje tereta i/ili ukrcaj i iskrcaj putnika</w:t>
      </w:r>
    </w:p>
    <w:p w14:paraId="0F8D11EC" w14:textId="19E012AC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lang w:val="hr-HR"/>
        </w:rPr>
      </w:pPr>
      <w:r w:rsidRPr="00175BC4">
        <w:rPr>
          <w:i/>
          <w:lang w:val="hr-HR"/>
        </w:rPr>
        <w:t>pristanišno područje</w:t>
      </w:r>
      <w:r w:rsidRPr="00175BC4">
        <w:rPr>
          <w:lang w:val="hr-HR"/>
        </w:rPr>
        <w:t> je područje na unutarnjim vodama kojim upravlja upravitelj pristaništa, a koje se koristi za obavljanje djelatnosti predviđenih za određenu vrstu pristaništa sukladno rješenju o otvaranju pristaništa</w:t>
      </w:r>
    </w:p>
    <w:p w14:paraId="31F54B79" w14:textId="28890822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after="100" w:afterAutospacing="1" w:line="276" w:lineRule="auto"/>
        <w:jc w:val="both"/>
        <w:rPr>
          <w:u w:val="single"/>
          <w:lang w:val="hr-HR"/>
        </w:rPr>
      </w:pPr>
      <w:r w:rsidRPr="00175BC4">
        <w:rPr>
          <w:i/>
          <w:lang w:val="hr-HR"/>
        </w:rPr>
        <w:t>pristan</w:t>
      </w:r>
      <w:r w:rsidRPr="00175BC4">
        <w:rPr>
          <w:lang w:val="hr-HR"/>
        </w:rPr>
        <w:t xml:space="preserve"> je mjesto na izgrađenoj obali gdje se plovilo privezuje uz obalu ili ponton uz koji se plovilo privezuje</w:t>
      </w:r>
    </w:p>
    <w:p w14:paraId="2A5D3866" w14:textId="49D0D1F5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privezište </w:t>
      </w:r>
      <w:r w:rsidRPr="00175BC4">
        <w:rPr>
          <w:lang w:val="hr-HR"/>
        </w:rPr>
        <w:t>je uređeno i opremljeno mjesto na vodnom putu za stajanje plovila, uz obalu ili uz plutajući objekt</w:t>
      </w:r>
    </w:p>
    <w:p w14:paraId="7E0E5C1D" w14:textId="5CC7D438" w:rsidR="00E007FF" w:rsidRPr="00175BC4" w:rsidRDefault="00E007FF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>sidrište</w:t>
      </w:r>
      <w:r w:rsidRPr="00175BC4">
        <w:rPr>
          <w:lang w:val="hr-HR"/>
        </w:rPr>
        <w:t xml:space="preserve"> je obilježeni prostor na vodnom putu uređen i nam</w:t>
      </w:r>
      <w:r w:rsidR="00F377A1" w:rsidRPr="00175BC4">
        <w:rPr>
          <w:lang w:val="hr-HR"/>
        </w:rPr>
        <w:t>i</w:t>
      </w:r>
      <w:r w:rsidRPr="00175BC4">
        <w:rPr>
          <w:lang w:val="hr-HR"/>
        </w:rPr>
        <w:t>jenjen za sidrenje i manevriranje brodov</w:t>
      </w:r>
      <w:r w:rsidR="00E144FB" w:rsidRPr="00175BC4">
        <w:rPr>
          <w:lang w:val="hr-HR"/>
        </w:rPr>
        <w:t>a</w:t>
      </w:r>
      <w:r w:rsidRPr="00175BC4">
        <w:rPr>
          <w:lang w:val="hr-HR"/>
        </w:rPr>
        <w:t xml:space="preserve">  </w:t>
      </w:r>
    </w:p>
    <w:p w14:paraId="554979EB" w14:textId="6BCEF809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skela </w:t>
      </w:r>
      <w:r w:rsidRPr="00175BC4">
        <w:rPr>
          <w:lang w:val="hr-HR"/>
        </w:rPr>
        <w:t>je plovilo namijenjeno isključivo prijevozu osoba i stvari s jedne na drugu obalu unutarnjih voda. Skela se ne smatra brodom bez obzira na njenu duljinu i/ili umnožak duljine (L), širine (B) i gaza (T) i/ili broj putnika koje prevozi</w:t>
      </w:r>
    </w:p>
    <w:p w14:paraId="7ED7168A" w14:textId="0A3AB8ED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vlastita potreba </w:t>
      </w:r>
      <w:r w:rsidRPr="00175BC4">
        <w:rPr>
          <w:lang w:val="hr-HR"/>
        </w:rPr>
        <w:t>je</w:t>
      </w:r>
      <w:r w:rsidRPr="00175BC4">
        <w:rPr>
          <w:i/>
          <w:lang w:val="hr-HR"/>
        </w:rPr>
        <w:t xml:space="preserve"> </w:t>
      </w:r>
      <w:r w:rsidRPr="00175BC4">
        <w:rPr>
          <w:lang w:val="hr-HR"/>
        </w:rPr>
        <w:t>potreba fizičke osobe ili obrtnika ili pravne osobe kao logistička potpora svojoj osnovnoj djelatnosti</w:t>
      </w:r>
    </w:p>
    <w:p w14:paraId="1C88BB19" w14:textId="13FE7B7B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zakon </w:t>
      </w:r>
      <w:r w:rsidRPr="00175BC4">
        <w:rPr>
          <w:lang w:val="hr-HR"/>
        </w:rPr>
        <w:t>je zakon kojim se uređuje način upravljanja vodnim putovima, lukama i pristaništima unutarnjih voda</w:t>
      </w:r>
    </w:p>
    <w:p w14:paraId="447E7770" w14:textId="2310FA9A" w:rsidR="005A298B" w:rsidRPr="00175BC4" w:rsidRDefault="005A298B" w:rsidP="005A298B">
      <w:pPr>
        <w:pStyle w:val="ListParagraph"/>
        <w:numPr>
          <w:ilvl w:val="0"/>
          <w:numId w:val="2"/>
        </w:numPr>
        <w:tabs>
          <w:tab w:val="left" w:pos="426"/>
        </w:tabs>
        <w:spacing w:after="100" w:afterAutospacing="1" w:line="276" w:lineRule="auto"/>
        <w:jc w:val="both"/>
        <w:rPr>
          <w:lang w:val="hr-HR"/>
        </w:rPr>
      </w:pPr>
      <w:r w:rsidRPr="00175BC4">
        <w:rPr>
          <w:i/>
          <w:lang w:val="hr-HR"/>
        </w:rPr>
        <w:t xml:space="preserve">zimovnik </w:t>
      </w:r>
      <w:r w:rsidRPr="00175BC4">
        <w:rPr>
          <w:lang w:val="hr-HR"/>
        </w:rPr>
        <w:t xml:space="preserve">je izgrađeni ili prirodni vodeni prostor na vodnom putu uređen i osposobljen kao sigurno sklonište za zaštitu plovila od leda, visokog vodostaja ili drugih hidrometeoroloških nepogoda </w:t>
      </w:r>
    </w:p>
    <w:p w14:paraId="42B8D6DC" w14:textId="623F06DD" w:rsidR="005A298B" w:rsidRPr="00175BC4" w:rsidRDefault="005A298B" w:rsidP="00E144FB">
      <w:pPr>
        <w:pStyle w:val="ListParagraph"/>
        <w:numPr>
          <w:ilvl w:val="0"/>
          <w:numId w:val="2"/>
        </w:numPr>
        <w:tabs>
          <w:tab w:val="left" w:pos="426"/>
        </w:tabs>
        <w:spacing w:after="100" w:afterAutospacing="1" w:line="276" w:lineRule="auto"/>
        <w:jc w:val="both"/>
        <w:rPr>
          <w:lang w:val="hr-HR" w:eastAsia="hr-HR"/>
        </w:rPr>
      </w:pPr>
      <w:r w:rsidRPr="00175BC4">
        <w:rPr>
          <w:i/>
          <w:lang w:val="hr-HR" w:eastAsia="hr-HR"/>
        </w:rPr>
        <w:t>zimsko</w:t>
      </w:r>
      <w:r w:rsidRPr="00175BC4">
        <w:rPr>
          <w:lang w:val="hr-HR" w:eastAsia="hr-HR"/>
        </w:rPr>
        <w:t xml:space="preserve"> </w:t>
      </w:r>
      <w:r w:rsidRPr="00175BC4">
        <w:rPr>
          <w:i/>
          <w:lang w:val="hr-HR" w:eastAsia="hr-HR"/>
        </w:rPr>
        <w:t>sklonište</w:t>
      </w:r>
      <w:r w:rsidRPr="00175BC4">
        <w:rPr>
          <w:lang w:val="hr-HR" w:eastAsia="hr-HR"/>
        </w:rPr>
        <w:t xml:space="preserve"> je prirodni dio vodnog prostora na vodnom putu, luci ili pristaništu namijenjen za nužni smještaj plovila radi zaštite od neposrednog dolaska velike vode, leda ili drugih iznenadnih opasnosti i nepogoda</w:t>
      </w:r>
      <w:r w:rsidR="00E14EBF" w:rsidRPr="00175BC4">
        <w:rPr>
          <w:lang w:val="hr-HR" w:eastAsia="hr-HR"/>
        </w:rPr>
        <w:t>.</w:t>
      </w:r>
    </w:p>
    <w:p w14:paraId="48C5569A" w14:textId="77777777" w:rsidR="005A298B" w:rsidRPr="00175BC4" w:rsidRDefault="005A298B" w:rsidP="00E144FB">
      <w:pPr>
        <w:spacing w:after="100" w:afterAutospacing="1"/>
        <w:ind w:firstLine="709"/>
        <w:contextualSpacing/>
        <w:jc w:val="both"/>
        <w:rPr>
          <w:lang w:val="hr-HR"/>
        </w:rPr>
      </w:pPr>
      <w:r w:rsidRPr="00175BC4">
        <w:rPr>
          <w:lang w:val="hr-HR"/>
        </w:rPr>
        <w:t xml:space="preserve"> (2) Izrazi koji se koriste u ovoj Uredbi a imaju rodno značenje odnose se jednako na muški i ženski rod.</w:t>
      </w:r>
    </w:p>
    <w:p w14:paraId="27A298E5" w14:textId="0FBFA139" w:rsidR="00AF044E" w:rsidRPr="00175BC4" w:rsidRDefault="00AF044E" w:rsidP="00AF044E">
      <w:pPr>
        <w:jc w:val="both"/>
        <w:rPr>
          <w:sz w:val="22"/>
          <w:szCs w:val="22"/>
          <w:lang w:val="hr-HR" w:eastAsia="lt-LT"/>
        </w:rPr>
      </w:pPr>
    </w:p>
    <w:p w14:paraId="4598B198" w14:textId="45137012" w:rsidR="00F66293" w:rsidRPr="00175BC4" w:rsidRDefault="00F66293" w:rsidP="00F66293">
      <w:pPr>
        <w:jc w:val="center"/>
        <w:rPr>
          <w:b/>
          <w:lang w:val="hr-HR" w:eastAsia="lt-LT"/>
        </w:rPr>
      </w:pPr>
      <w:r w:rsidRPr="00175BC4">
        <w:rPr>
          <w:b/>
          <w:lang w:val="hr-HR" w:eastAsia="lt-LT"/>
        </w:rPr>
        <w:t>II. RAZVRSTAJ LUKA I PRISTANIŠTA</w:t>
      </w:r>
    </w:p>
    <w:p w14:paraId="15BF2C45" w14:textId="77777777" w:rsidR="00F66293" w:rsidRPr="00175BC4" w:rsidRDefault="00F66293" w:rsidP="00F66293">
      <w:pPr>
        <w:jc w:val="center"/>
        <w:rPr>
          <w:sz w:val="22"/>
          <w:szCs w:val="22"/>
          <w:lang w:val="hr-HR" w:eastAsia="lt-LT"/>
        </w:rPr>
      </w:pPr>
    </w:p>
    <w:p w14:paraId="2E2CA914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lastRenderedPageBreak/>
        <w:t>Članak 4.</w:t>
      </w:r>
    </w:p>
    <w:p w14:paraId="6EAFA2AB" w14:textId="77777777" w:rsidR="00F66293" w:rsidRPr="00175BC4" w:rsidRDefault="00F66293" w:rsidP="00F66293">
      <w:pPr>
        <w:jc w:val="both"/>
        <w:rPr>
          <w:sz w:val="22"/>
          <w:szCs w:val="22"/>
          <w:lang w:val="hr-HR"/>
        </w:rPr>
      </w:pPr>
    </w:p>
    <w:p w14:paraId="456A22BF" w14:textId="44D30690" w:rsidR="00F66293" w:rsidRPr="00175BC4" w:rsidRDefault="00F66293" w:rsidP="00F66293">
      <w:pPr>
        <w:ind w:firstLine="720"/>
        <w:jc w:val="both"/>
        <w:rPr>
          <w:lang w:val="hr-HR"/>
        </w:rPr>
      </w:pPr>
      <w:r w:rsidRPr="00175BC4">
        <w:rPr>
          <w:lang w:val="hr-HR"/>
        </w:rPr>
        <w:t xml:space="preserve">Razvrstaj luka i pristaništa prema namjeni, značaju i djelatnosti koje se u njima obavljaju utvrđen je odredbama Zakona. </w:t>
      </w:r>
    </w:p>
    <w:p w14:paraId="2219BB8B" w14:textId="77777777" w:rsidR="00AF044E" w:rsidRPr="00175BC4" w:rsidRDefault="00AF044E" w:rsidP="00AF044E">
      <w:pPr>
        <w:jc w:val="both"/>
        <w:rPr>
          <w:sz w:val="22"/>
          <w:szCs w:val="22"/>
          <w:lang w:val="hr-HR"/>
        </w:rPr>
      </w:pPr>
    </w:p>
    <w:p w14:paraId="503C80DD" w14:textId="77777777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5.</w:t>
      </w:r>
    </w:p>
    <w:p w14:paraId="3C286F0F" w14:textId="77777777" w:rsidR="00AF044E" w:rsidRPr="00175BC4" w:rsidRDefault="00AF044E" w:rsidP="00AF044E">
      <w:pPr>
        <w:ind w:firstLine="720"/>
        <w:jc w:val="both"/>
        <w:rPr>
          <w:bCs/>
          <w:sz w:val="22"/>
          <w:szCs w:val="22"/>
          <w:lang w:val="hr-HR"/>
        </w:rPr>
      </w:pPr>
    </w:p>
    <w:p w14:paraId="7739DFA7" w14:textId="77777777" w:rsidR="00F66293" w:rsidRPr="00175BC4" w:rsidRDefault="00F66293" w:rsidP="00F66293">
      <w:pPr>
        <w:ind w:firstLine="720"/>
        <w:jc w:val="both"/>
        <w:rPr>
          <w:lang w:val="hr-HR"/>
        </w:rPr>
      </w:pPr>
      <w:r w:rsidRPr="00175BC4">
        <w:rPr>
          <w:lang w:val="hr-HR"/>
        </w:rPr>
        <w:t>(1) Industrijsko-trgovačka luka se sastoji od vodenog i s njim neposredno povezanog kopnenog prostora koji je namijenjen i opremljen za pristajanje i sidrenje plovila, ukrcaj, iskrcaj, prekrcaj, ili skladištenje različitih vrsta roba, te u kojoj se obavljaju različite komplementarne djelatnosti koje su s robama koje se prekrcavaju u luci u neposrednoj ekonomskoj, prometnoj ili tehnološkoj vezi.</w:t>
      </w:r>
    </w:p>
    <w:p w14:paraId="0245F81E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(2) Industrijsko-trgovačka luka služi potrebama domaćeg i međunarodnog prometa tereta, i u njima se omogućuje prihvat plovila radi obavljanja lučkih operacija: ukrcaja, iskrcaja ili prekrcaja tereta za trgovačke aktivnosti.</w:t>
      </w:r>
    </w:p>
    <w:p w14:paraId="514C407C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(3) Lučka infrastruktura i suprastruktura u industrijsko-trgovačkoj luci trebaju omogućiti nesmetano obavljanje industrijske  djelatnosti kao što su djelatnosti proizvodnje, obrade, dorade i prerade roba.</w:t>
      </w:r>
    </w:p>
    <w:p w14:paraId="7552A79E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(4) U industrijsko-trgovačkoj luci mogu biti specijalizirani terminali prilagođeni za ukrcaj, iskrcaj ili prekrcaj generalnih, rasutih i tekućih tereta te kontejnera.</w:t>
      </w:r>
    </w:p>
    <w:p w14:paraId="7EF54FAE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(5) Dio industrijsko-trgovačke luke mora biti označen i opremljen za prihvat i manipulaciju opasnim tvarima.</w:t>
      </w:r>
    </w:p>
    <w:p w14:paraId="23FECD02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>(6) U industrijsko-trgovačkoj luci mora biti omogućen prihvat svih vrsta otpada s plovila.</w:t>
      </w:r>
    </w:p>
    <w:p w14:paraId="010B96E1" w14:textId="5737B34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>(7) Industrijsko-trgovačka luka može biti otvorena za javne i</w:t>
      </w:r>
      <w:r w:rsidR="00436EB4" w:rsidRPr="00175BC4">
        <w:rPr>
          <w:lang w:val="hr-HR"/>
        </w:rPr>
        <w:t>li</w:t>
      </w:r>
      <w:r w:rsidRPr="00175BC4">
        <w:rPr>
          <w:lang w:val="hr-HR"/>
        </w:rPr>
        <w:t xml:space="preserve"> vlastite potrebe.</w:t>
      </w:r>
    </w:p>
    <w:p w14:paraId="34A7DE5A" w14:textId="7777777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(8) Industrijsko-trgovačku luku za javne potrebe otvara Vlada Republike Hrvatske u skladu s  člankom 43. ove Uredbe.</w:t>
      </w:r>
    </w:p>
    <w:p w14:paraId="04233C00" w14:textId="77777777" w:rsidR="00E7396A" w:rsidRPr="00175BC4" w:rsidRDefault="00F66293" w:rsidP="00E7396A">
      <w:pPr>
        <w:jc w:val="both"/>
        <w:rPr>
          <w:bCs/>
          <w:highlight w:val="yellow"/>
          <w:lang w:val="hr-HR"/>
        </w:rPr>
      </w:pPr>
      <w:r w:rsidRPr="00175BC4">
        <w:rPr>
          <w:lang w:val="hr-HR"/>
        </w:rPr>
        <w:tab/>
        <w:t xml:space="preserve">(9) </w:t>
      </w:r>
      <w:r w:rsidR="00E7396A" w:rsidRPr="00175BC4">
        <w:rPr>
          <w:bCs/>
          <w:lang w:val="hr-HR"/>
        </w:rPr>
        <w:t>Postupak otvaranja industrijsko-trgovačke luke za vlastite potrebe vodi nadležna lučka uprava na zahtjev osnivača luke, a odluku o otvaranju i razvrstaju donosi ministar, u skladu s člankom 44. ove Uredbe.</w:t>
      </w:r>
    </w:p>
    <w:p w14:paraId="41FF556A" w14:textId="5669E338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>(10) Lučka uprava dužna je korisniku luke pružiti pravnu i stručnu pomoć  tijekom  pribavljanja dokumentacije za otvaranje industrijsko-trgovačke luke za vlastite potrebe.</w:t>
      </w:r>
    </w:p>
    <w:p w14:paraId="7B7C906B" w14:textId="1CDBBD37" w:rsidR="00F66293" w:rsidRPr="00175BC4" w:rsidRDefault="00F66293" w:rsidP="00F66293">
      <w:pPr>
        <w:jc w:val="both"/>
        <w:rPr>
          <w:lang w:val="hr-HR"/>
        </w:rPr>
      </w:pPr>
      <w:r w:rsidRPr="00175BC4">
        <w:rPr>
          <w:lang w:val="hr-HR"/>
        </w:rPr>
        <w:tab/>
        <w:t xml:space="preserve">(11) Industrijsko-trgovačka luka uz tehničke uvjete iz članaka 35. i 36. ove Uredbe mora imati: </w:t>
      </w:r>
    </w:p>
    <w:p w14:paraId="7719C36F" w14:textId="09CCDDED" w:rsidR="00F66293" w:rsidRPr="00175BC4" w:rsidRDefault="00401C90" w:rsidP="00F66293">
      <w:pPr>
        <w:ind w:firstLine="708"/>
        <w:jc w:val="both"/>
        <w:rPr>
          <w:lang w:val="hr-HR"/>
        </w:rPr>
      </w:pPr>
      <w:r w:rsidRPr="00175BC4">
        <w:t xml:space="preserve"> </w:t>
      </w:r>
      <w:r w:rsidR="00F66293" w:rsidRPr="00175BC4">
        <w:t xml:space="preserve">a) </w:t>
      </w:r>
      <w:r w:rsidR="00F66293" w:rsidRPr="00175BC4">
        <w:rPr>
          <w:lang w:val="hr-HR"/>
        </w:rPr>
        <w:t xml:space="preserve">uređaje i opremu za ukrcaj, iskrcaj, skladištenje tereta </w:t>
      </w:r>
    </w:p>
    <w:p w14:paraId="326B7F4C" w14:textId="136A9110" w:rsidR="00F66293" w:rsidRPr="00175BC4" w:rsidRDefault="00401C90" w:rsidP="00F66293">
      <w:pPr>
        <w:ind w:firstLine="708"/>
        <w:jc w:val="both"/>
        <w:rPr>
          <w:lang w:val="hr-HR"/>
        </w:rPr>
      </w:pPr>
      <w:r w:rsidRPr="00175BC4">
        <w:rPr>
          <w:lang w:val="hr-HR"/>
        </w:rPr>
        <w:t xml:space="preserve"> </w:t>
      </w:r>
      <w:r w:rsidR="00F66293" w:rsidRPr="00175BC4">
        <w:rPr>
          <w:lang w:val="hr-HR"/>
        </w:rPr>
        <w:t xml:space="preserve">b) uređaje i opremu za ukrcaj, iskrcaj, skladištenje opasnih tereta </w:t>
      </w:r>
    </w:p>
    <w:p w14:paraId="60FF57C1" w14:textId="7A4BBC9F" w:rsidR="00F66293" w:rsidRPr="00175BC4" w:rsidRDefault="00401C90" w:rsidP="00F66293">
      <w:pPr>
        <w:ind w:firstLine="708"/>
        <w:jc w:val="both"/>
        <w:rPr>
          <w:lang w:val="hr-HR"/>
        </w:rPr>
      </w:pPr>
      <w:r w:rsidRPr="00175BC4">
        <w:rPr>
          <w:lang w:val="hr-HR"/>
        </w:rPr>
        <w:t xml:space="preserve"> </w:t>
      </w:r>
      <w:r w:rsidR="00F66293" w:rsidRPr="00175BC4">
        <w:rPr>
          <w:lang w:val="hr-HR"/>
        </w:rPr>
        <w:t>c) opremu za sprječavanje onečišćenja voda s plovila koja se nalaze u luci</w:t>
      </w:r>
    </w:p>
    <w:p w14:paraId="3ED67C74" w14:textId="4690073D" w:rsidR="00F66293" w:rsidRPr="00175BC4" w:rsidRDefault="00401C90" w:rsidP="00F66293">
      <w:pPr>
        <w:ind w:firstLine="708"/>
        <w:jc w:val="both"/>
        <w:rPr>
          <w:lang w:val="hr-HR"/>
        </w:rPr>
      </w:pPr>
      <w:r w:rsidRPr="00175BC4">
        <w:rPr>
          <w:lang w:val="hr-HR"/>
        </w:rPr>
        <w:t xml:space="preserve"> </w:t>
      </w:r>
      <w:r w:rsidR="00F66293" w:rsidRPr="00175BC4">
        <w:rPr>
          <w:lang w:val="hr-HR"/>
        </w:rPr>
        <w:t>d) opremu i obučeno osoblje za zaštitu od požara prema posebnim propisima.</w:t>
      </w:r>
    </w:p>
    <w:p w14:paraId="5E17ACF3" w14:textId="77777777" w:rsidR="00F66293" w:rsidRPr="00175BC4" w:rsidRDefault="00F66293" w:rsidP="00F66293">
      <w:pPr>
        <w:jc w:val="both"/>
        <w:rPr>
          <w:bCs/>
          <w:sz w:val="22"/>
          <w:szCs w:val="22"/>
          <w:lang w:val="hr-HR"/>
        </w:rPr>
      </w:pPr>
    </w:p>
    <w:p w14:paraId="141EABB2" w14:textId="1EFA74EE" w:rsidR="00AF044E" w:rsidRPr="00175BC4" w:rsidRDefault="00AF044E" w:rsidP="00AF044E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6</w:t>
      </w:r>
      <w:r w:rsidRPr="00175BC4">
        <w:rPr>
          <w:b/>
          <w:lang w:val="hr-HR"/>
        </w:rPr>
        <w:t>.</w:t>
      </w:r>
    </w:p>
    <w:p w14:paraId="77AD752C" w14:textId="77777777" w:rsidR="00AF044E" w:rsidRPr="00175BC4" w:rsidRDefault="00AF044E" w:rsidP="00AF044E">
      <w:pPr>
        <w:ind w:firstLine="720"/>
        <w:jc w:val="both"/>
        <w:rPr>
          <w:bCs/>
          <w:sz w:val="22"/>
          <w:szCs w:val="22"/>
          <w:lang w:val="hr-HR"/>
        </w:rPr>
      </w:pPr>
    </w:p>
    <w:p w14:paraId="5AAB62DC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Putnička luka se sastoji od vodenog i s njim neposredno povezanog kopnenog prostora koji je namijenjen i opremljen za pristajanje i sidrenje plovila, ukrcaj i iskrcaj putnika, te u kojoj se mogu obavljati različite komplementarne djelatnosti </w:t>
      </w:r>
      <w:r w:rsidRPr="00175BC4">
        <w:rPr>
          <w:bCs/>
          <w:lang w:val="hr-HR"/>
        </w:rPr>
        <w:lastRenderedPageBreak/>
        <w:t>koje su s osnovnom lučkom djelatnosti u neposrednoj ekonomskoj prometnoj ili tehnološkoj vezi.</w:t>
      </w:r>
    </w:p>
    <w:p w14:paraId="7BFC71FA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Putnička luka služi potrebama plovila za opskrbom električnom energijom, pitkom vodom i namirnicama te prihvatu i zbrinjavanju komunalnog otpada sa plovila.</w:t>
      </w:r>
    </w:p>
    <w:p w14:paraId="1EAD7EC8" w14:textId="23715E53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Putnička luka  može biti otvorena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</w:t>
      </w:r>
    </w:p>
    <w:p w14:paraId="00E574FC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Putnička luka za javne potrebe može biti otvorena za domaći i međunarodni promet.</w:t>
      </w:r>
    </w:p>
    <w:p w14:paraId="7DC58F1B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Putnička luka za vlastite potrebe može biti otvorena za domaći promet.</w:t>
      </w:r>
    </w:p>
    <w:p w14:paraId="1F0FFB6B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Putničku luku za javne potrebe otvara Vlada Republike Hrvatske u skladu s člankom 43. ove Uredbe.</w:t>
      </w:r>
    </w:p>
    <w:p w14:paraId="432CF995" w14:textId="4F70A624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(7) </w:t>
      </w:r>
      <w:r w:rsidR="00132D13" w:rsidRPr="00175BC4">
        <w:rPr>
          <w:bCs/>
          <w:lang w:val="hr-HR"/>
        </w:rPr>
        <w:t>Postupak otvaranja putničke</w:t>
      </w:r>
      <w:r w:rsidRPr="00175BC4">
        <w:rPr>
          <w:bCs/>
          <w:lang w:val="hr-HR"/>
        </w:rPr>
        <w:t xml:space="preserve"> luk</w:t>
      </w:r>
      <w:r w:rsidR="00132D13" w:rsidRPr="00175BC4">
        <w:rPr>
          <w:bCs/>
          <w:lang w:val="hr-HR"/>
        </w:rPr>
        <w:t>e</w:t>
      </w:r>
      <w:r w:rsidRPr="00175BC4">
        <w:rPr>
          <w:bCs/>
          <w:lang w:val="hr-HR"/>
        </w:rPr>
        <w:t xml:space="preserve"> za vlastite potrebe </w:t>
      </w:r>
      <w:r w:rsidR="00132D13" w:rsidRPr="00175BC4">
        <w:rPr>
          <w:bCs/>
          <w:lang w:val="hr-HR"/>
        </w:rPr>
        <w:t xml:space="preserve">vodi nadležna lučka uprava </w:t>
      </w:r>
      <w:r w:rsidRPr="00175BC4">
        <w:rPr>
          <w:bCs/>
          <w:lang w:val="hr-HR"/>
        </w:rPr>
        <w:t xml:space="preserve">na zahtjev </w:t>
      </w:r>
      <w:r w:rsidR="00647542" w:rsidRPr="00175BC4">
        <w:rPr>
          <w:bCs/>
          <w:lang w:val="hr-HR"/>
        </w:rPr>
        <w:t xml:space="preserve">osnivača </w:t>
      </w:r>
      <w:r w:rsidR="00132D13" w:rsidRPr="00175BC4">
        <w:rPr>
          <w:bCs/>
          <w:lang w:val="hr-HR"/>
        </w:rPr>
        <w:t>luke</w:t>
      </w:r>
      <w:r w:rsidRPr="00175BC4">
        <w:rPr>
          <w:bCs/>
          <w:lang w:val="hr-HR"/>
        </w:rPr>
        <w:t>,</w:t>
      </w:r>
      <w:r w:rsidR="00132D13" w:rsidRPr="00175BC4">
        <w:rPr>
          <w:bCs/>
          <w:lang w:val="hr-HR"/>
        </w:rPr>
        <w:t xml:space="preserve"> a odluku o otvaranju i razvrstaju donosi ministar</w:t>
      </w:r>
      <w:r w:rsidR="00CE48F6">
        <w:rPr>
          <w:bCs/>
          <w:lang w:val="hr-HR"/>
        </w:rPr>
        <w:t>,</w:t>
      </w:r>
      <w:r w:rsidRPr="00175BC4">
        <w:rPr>
          <w:bCs/>
          <w:lang w:val="hr-HR"/>
        </w:rPr>
        <w:t xml:space="preserve"> u skladu s člankom 44. ove Uredbe.</w:t>
      </w:r>
    </w:p>
    <w:p w14:paraId="2F6FAE6F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Lučka uprava dužna je korisniku luke  pružiti pravnu i stručnu pomoć  tijekom  pribavljanja dokumentacije za otvaranje putničke luke za vlastite potrebe.</w:t>
      </w:r>
    </w:p>
    <w:p w14:paraId="6A83A1FA" w14:textId="77777777" w:rsidR="00FD7441" w:rsidRPr="00175BC4" w:rsidRDefault="00FD7441" w:rsidP="00FD7441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(9) Putnička luka uz tehničke uvjete iz članaka 35. i 36. ove Uredbe mora imati:</w:t>
      </w:r>
    </w:p>
    <w:p w14:paraId="5042EF4B" w14:textId="1E728328" w:rsidR="00FD7441" w:rsidRPr="00175BC4" w:rsidRDefault="00401C90" w:rsidP="00FD7441">
      <w:pPr>
        <w:pStyle w:val="ListParagraph"/>
        <w:ind w:left="426" w:firstLine="294"/>
        <w:jc w:val="both"/>
        <w:rPr>
          <w:lang w:val="hr-HR"/>
        </w:rPr>
      </w:pPr>
      <w:r w:rsidRPr="00175BC4">
        <w:rPr>
          <w:lang w:val="hr-HR"/>
        </w:rPr>
        <w:t xml:space="preserve"> </w:t>
      </w:r>
      <w:r w:rsidR="00FD7441" w:rsidRPr="00175BC4">
        <w:rPr>
          <w:lang w:val="hr-HR"/>
        </w:rPr>
        <w:t>a) operativnu obalu ili pristane čije tehničko rješenje odgovara vrsti plovila</w:t>
      </w:r>
    </w:p>
    <w:p w14:paraId="32E2FCBE" w14:textId="2A1E60C3" w:rsidR="00FD7441" w:rsidRPr="00175BC4" w:rsidRDefault="00FD7441" w:rsidP="00FD7441">
      <w:pPr>
        <w:rPr>
          <w:lang w:val="hr-HR"/>
        </w:rPr>
      </w:pPr>
      <w:r w:rsidRPr="00175BC4">
        <w:rPr>
          <w:lang w:val="hr-HR"/>
        </w:rPr>
        <w:t xml:space="preserve">           </w:t>
      </w:r>
      <w:r w:rsidR="00401C90" w:rsidRPr="00175BC4">
        <w:rPr>
          <w:lang w:val="hr-HR"/>
        </w:rPr>
        <w:t xml:space="preserve"> </w:t>
      </w:r>
      <w:r w:rsidRPr="00175BC4">
        <w:rPr>
          <w:lang w:val="hr-HR"/>
        </w:rPr>
        <w:t xml:space="preserve"> b) uređaje i opremu za siguran privez plovila</w:t>
      </w:r>
    </w:p>
    <w:p w14:paraId="4906DF76" w14:textId="6A72DA66" w:rsidR="00FD7441" w:rsidRPr="00175BC4" w:rsidRDefault="00FD7441" w:rsidP="00FD7441">
      <w:pPr>
        <w:rPr>
          <w:lang w:val="hr-HR"/>
        </w:rPr>
      </w:pPr>
      <w:r w:rsidRPr="00175BC4">
        <w:rPr>
          <w:lang w:val="hr-HR"/>
        </w:rPr>
        <w:t xml:space="preserve">            </w:t>
      </w:r>
      <w:r w:rsidR="00401C90" w:rsidRPr="00175BC4">
        <w:rPr>
          <w:lang w:val="hr-HR"/>
        </w:rPr>
        <w:t xml:space="preserve"> </w:t>
      </w:r>
      <w:r w:rsidRPr="00175BC4">
        <w:rPr>
          <w:lang w:val="hr-HR"/>
        </w:rPr>
        <w:t>c) opremu za sprječavanje onečišćenja voda s plovila koja se nalaze u luci, ukoliko je primjenjivo</w:t>
      </w:r>
    </w:p>
    <w:p w14:paraId="27B794ED" w14:textId="533178C9" w:rsidR="00FD7441" w:rsidRPr="00175BC4" w:rsidRDefault="00FD7441" w:rsidP="00FD7441">
      <w:pPr>
        <w:rPr>
          <w:lang w:val="hr-HR"/>
        </w:rPr>
      </w:pPr>
      <w:r w:rsidRPr="00175BC4">
        <w:rPr>
          <w:lang w:val="hr-HR"/>
        </w:rPr>
        <w:t xml:space="preserve">            </w:t>
      </w:r>
      <w:r w:rsidR="00401C90" w:rsidRPr="00175BC4">
        <w:rPr>
          <w:lang w:val="hr-HR"/>
        </w:rPr>
        <w:t xml:space="preserve"> </w:t>
      </w:r>
      <w:r w:rsidRPr="00175BC4">
        <w:rPr>
          <w:lang w:val="hr-HR"/>
        </w:rPr>
        <w:t>d) osiguran pristup za sigurno kretanje putnika</w:t>
      </w:r>
    </w:p>
    <w:p w14:paraId="48D90085" w14:textId="2BF388EB" w:rsidR="00FD7441" w:rsidRPr="00175BC4" w:rsidRDefault="00FD7441" w:rsidP="00FD7441">
      <w:pPr>
        <w:rPr>
          <w:lang w:val="hr-HR"/>
        </w:rPr>
      </w:pPr>
      <w:r w:rsidRPr="00175BC4">
        <w:rPr>
          <w:lang w:val="hr-HR"/>
        </w:rPr>
        <w:t xml:space="preserve">           </w:t>
      </w:r>
      <w:r w:rsidR="00401C90" w:rsidRPr="00175BC4">
        <w:rPr>
          <w:lang w:val="hr-HR"/>
        </w:rPr>
        <w:t xml:space="preserve"> </w:t>
      </w:r>
      <w:r w:rsidRPr="00175BC4">
        <w:rPr>
          <w:lang w:val="hr-HR"/>
        </w:rPr>
        <w:t xml:space="preserve"> e) opremu i obučeno osoblje za zaštitu od požara prema posebnim propisima.</w:t>
      </w:r>
    </w:p>
    <w:p w14:paraId="282393CC" w14:textId="77777777" w:rsidR="00FD7441" w:rsidRPr="00175BC4" w:rsidRDefault="00FD7441" w:rsidP="00FD7441">
      <w:pPr>
        <w:rPr>
          <w:sz w:val="22"/>
          <w:szCs w:val="22"/>
          <w:lang w:val="hr-HR"/>
        </w:rPr>
      </w:pPr>
    </w:p>
    <w:p w14:paraId="42474EFE" w14:textId="77777777" w:rsidR="00FD7441" w:rsidRPr="00175BC4" w:rsidRDefault="00FD7441" w:rsidP="00FD7441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7.</w:t>
      </w:r>
    </w:p>
    <w:p w14:paraId="44AE2D9B" w14:textId="77777777" w:rsidR="00FD7441" w:rsidRPr="00175BC4" w:rsidRDefault="00FD7441" w:rsidP="00FD7441">
      <w:pPr>
        <w:ind w:firstLine="720"/>
        <w:jc w:val="both"/>
        <w:rPr>
          <w:bCs/>
          <w:sz w:val="22"/>
          <w:szCs w:val="22"/>
          <w:lang w:val="hr-HR"/>
        </w:rPr>
      </w:pPr>
    </w:p>
    <w:p w14:paraId="776CC80E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Brodogradilišna luka je vodeni dio i s njim neposredno povezani kopneni prostor koji je namijenjen i opremljen za pristajanje i sidrenje plovila, njihovo izvlačenje i/ili podizanje na suhi vez, na otvorene ili natkrivene platoe, otvorene ili zatvorene radionice, a poradi obavljanja poslova gradnje, pregleda, preinaka, remonta i popravaka plovila.</w:t>
      </w:r>
    </w:p>
    <w:p w14:paraId="2343C257" w14:textId="2CDAF594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U brodogradilišnoj luci mora biti osigurana pravovremena boksaža plovila po potrebi.</w:t>
      </w:r>
    </w:p>
    <w:p w14:paraId="798343D1" w14:textId="5DEB5DF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U brodogradilišnoj luci potrebna je lučka infrastruktura i suprastruktura za mogućnost obavljanja gradnje, pregleda, remonta i popravaka plovila na suhom i u vodi.</w:t>
      </w:r>
    </w:p>
    <w:p w14:paraId="3BCD9C51" w14:textId="1A84D9D5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Brodogradilišna luka može biti otvorena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</w:t>
      </w:r>
    </w:p>
    <w:p w14:paraId="59F29EC6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Brodogradilišna luka može biti otvorena za prihvat domaćih i međunarodnih plovila.</w:t>
      </w:r>
    </w:p>
    <w:p w14:paraId="4BC1F97B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Brodogradilišnu luku za javne potrebe otvara Vlada Republike Hrvatske u skladu s člankom 43. ove Uredbe.</w:t>
      </w:r>
    </w:p>
    <w:p w14:paraId="517C367F" w14:textId="0285E39B" w:rsidR="00481DA3" w:rsidRPr="00175BC4" w:rsidRDefault="00401C90" w:rsidP="00481DA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(7)</w:t>
      </w:r>
      <w:r w:rsidR="00E55E5A" w:rsidRPr="00175BC4">
        <w:rPr>
          <w:bCs/>
          <w:lang w:val="hr-HR"/>
        </w:rPr>
        <w:t xml:space="preserve"> </w:t>
      </w:r>
      <w:r w:rsidR="00481DA3" w:rsidRPr="00175BC4">
        <w:rPr>
          <w:bCs/>
          <w:lang w:val="hr-HR"/>
        </w:rPr>
        <w:t>Postupak otvaranja brodogradilišne luke za vlastite potrebe vodi nadležna lučka uprava na zahtjev osnivača luke, a odluku o otvaranju i razvrstaju donosi ministar</w:t>
      </w:r>
      <w:r w:rsidR="00E55E5A" w:rsidRPr="00175BC4">
        <w:rPr>
          <w:bCs/>
          <w:lang w:val="hr-HR"/>
        </w:rPr>
        <w:t>,</w:t>
      </w:r>
      <w:r w:rsidR="00481DA3" w:rsidRPr="00175BC4">
        <w:rPr>
          <w:bCs/>
          <w:lang w:val="hr-HR"/>
        </w:rPr>
        <w:t xml:space="preserve"> u skladu s člankom 44. ove Uredbe.</w:t>
      </w:r>
    </w:p>
    <w:p w14:paraId="1177CD8B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Lučka uprava dužna je korisniku luke  pružiti pravnu i stručnu pomoć  tijekom  pribavljanja dokumentacije za otvaranje brodogradilišne luke za vlastite potrebe.</w:t>
      </w:r>
    </w:p>
    <w:p w14:paraId="3C15138E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(9) Obavljanje poslova iz stavka 1. ovoga članka dozvoljeno je izvan brodogradilišne luke samo uz prethodno odobrenje nadležne lučke uprave  i suglasnost lučke kapetanije.</w:t>
      </w:r>
    </w:p>
    <w:p w14:paraId="0F9C020F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(10) Brodogradilišna luka uz tehničke uvjete iz članaka 35. i 36. ove Uredbe mora imati:</w:t>
      </w:r>
    </w:p>
    <w:p w14:paraId="6F07BA42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a) navoz, dok ili posebno opremljen pristan za remont plovila</w:t>
      </w:r>
    </w:p>
    <w:p w14:paraId="16817AC1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b) uređaje, strojeve i opremu za obavljanje djelatnosti gradnje, pregleda, remonta i popravaka plovila</w:t>
      </w:r>
    </w:p>
    <w:p w14:paraId="004EEC80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c) osigurano plovilo za boksažu</w:t>
      </w:r>
    </w:p>
    <w:p w14:paraId="6ED38852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d) opremu za sprječavanje onečišćenja voda s plovila koja se nalaze u luci</w:t>
      </w:r>
    </w:p>
    <w:p w14:paraId="442196DE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e) opremu i obučeno osoblje za zaštitu od požara prema posebnim propisima</w:t>
      </w:r>
    </w:p>
    <w:p w14:paraId="69186A26" w14:textId="503EDF21" w:rsidR="00FD7441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f) uređene i osvijetljene lučke građevine. </w:t>
      </w:r>
    </w:p>
    <w:p w14:paraId="54F0C215" w14:textId="77777777" w:rsidR="00FD7441" w:rsidRPr="00175BC4" w:rsidRDefault="00FD7441" w:rsidP="00F66293">
      <w:pPr>
        <w:jc w:val="center"/>
        <w:rPr>
          <w:b/>
          <w:sz w:val="22"/>
          <w:szCs w:val="22"/>
          <w:lang w:val="hr-HR"/>
        </w:rPr>
      </w:pPr>
    </w:p>
    <w:p w14:paraId="3F0C38C3" w14:textId="68AD21A6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8.</w:t>
      </w:r>
    </w:p>
    <w:p w14:paraId="52EA5433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5218D994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Zaštitna luka se sastoji od vodenog i s njim neposredno povezanog kopnenog prostora koji je namijenjen i opremljen za pristajanje, sidrenje i zaštitu plovila u kojoj se mogu obavljati različite komplementarne djelatnosti koje su s osnovnom lučkom djelatnosti u neposrednoj ekonomskoj prometnoj ili tehnološkoj vezi. </w:t>
      </w:r>
    </w:p>
    <w:p w14:paraId="1E5FF57C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Zaštitna luka je uređena i osposobljena za zaštitu i siguran boravak plovila uključujući i plovila u raspremi. </w:t>
      </w:r>
    </w:p>
    <w:p w14:paraId="62594D0B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Zaštitna luka može omogućiti plovilima koji borave u luci manje popravke za koje nije potreban odlazak u brodogradilište.  </w:t>
      </w:r>
    </w:p>
    <w:p w14:paraId="16ED8547" w14:textId="66A8323F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Zaštitna luka može biti otvorena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</w:t>
      </w:r>
    </w:p>
    <w:p w14:paraId="311EA5F2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Zaštitnu luku za javne potrebe otvara Vlada Republike Hrvatske u skladu s člankom 43. ove Uredbe.</w:t>
      </w:r>
    </w:p>
    <w:p w14:paraId="606F8DFD" w14:textId="259B1A02" w:rsidR="00E55E5A" w:rsidRPr="00175BC4" w:rsidRDefault="00E55E5A" w:rsidP="00E55E5A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Postupak otvaranja zaštitne luke za vlastite potrebe vodi nadležna lučka uprava na zahtjev osnivača luke, a odluku o otvaranju i razvrstaju donosi ministar, u skladu s člankom 44. ove Uredbe.</w:t>
      </w:r>
    </w:p>
    <w:p w14:paraId="1315C971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Lučka uprava dužna je korisniku luke  pružiti pravnu i stručnu pomoć  tijekom  pribavljanja dokumentacije za otvaranje zaštitne luke za vlastite potrebe.</w:t>
      </w:r>
    </w:p>
    <w:p w14:paraId="45DDB6D0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Zaštitna luka uz tehničke uvjete iz članaka 35. i 36. ove Uredbe mora imati:</w:t>
      </w:r>
    </w:p>
    <w:p w14:paraId="65BB1D55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a) uređaje, strojeve i opremu za obavljanje gospodarskih djelatnosti koje se namjeravaju obavljati u luci</w:t>
      </w:r>
    </w:p>
    <w:p w14:paraId="56612290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b) uređen i osvijetljen operativni dio lučkog teritorija</w:t>
      </w:r>
    </w:p>
    <w:p w14:paraId="6777E299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c) osiguran nadzor nad plovilima tijekom 24 sata </w:t>
      </w:r>
    </w:p>
    <w:p w14:paraId="7D3D042F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d) opremu za sprječavanje onečišćenja voda s plovila</w:t>
      </w:r>
    </w:p>
    <w:p w14:paraId="02AD0DAF" w14:textId="2ED52089" w:rsidR="00F66293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e) opremu i obučeno osoblje za zaštitu od požara prema posebnim propisima.</w:t>
      </w:r>
    </w:p>
    <w:p w14:paraId="472F7523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43F2AE4B" w14:textId="51D9899C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lastRenderedPageBreak/>
        <w:t>Članak 9.</w:t>
      </w:r>
    </w:p>
    <w:p w14:paraId="5015442C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1212B2CA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Kombiniranom lukom smatra se luka u kojoj se kumulativno obavljaju djelatnosti najmanje dvije luke definirane člancima od 5. do 8. ove Uredbe.</w:t>
      </w:r>
    </w:p>
    <w:p w14:paraId="72619C0A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Izuzev stavka 1. ovoga članka, dio kombinirane luke može biti namijenjen za opskrbu plovila  mazivima, tekućim i plinovitim gorivima, te za uslugu punjenja elektropogona plovila strujom, prema uvjetima iz članka 16. stavka 9. ove Uredbe.</w:t>
      </w:r>
    </w:p>
    <w:p w14:paraId="25AC0F5D" w14:textId="59F12A4E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Kombinirana luka može biti otvorena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</w:t>
      </w:r>
    </w:p>
    <w:p w14:paraId="54D633A2" w14:textId="77777777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Kombiniranu luku za javne potrebe otvara Vlada Republike Hrvatske sukladno članku 43. ove Uredbe.</w:t>
      </w:r>
    </w:p>
    <w:p w14:paraId="6A23E31E" w14:textId="4140AA1E" w:rsidR="00E55E5A" w:rsidRPr="00175BC4" w:rsidRDefault="00E55E5A" w:rsidP="00E55E5A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Postupak otvaranja kom</w:t>
      </w:r>
      <w:r w:rsidR="005946E9">
        <w:rPr>
          <w:bCs/>
          <w:lang w:val="hr-HR"/>
        </w:rPr>
        <w:t>b</w:t>
      </w:r>
      <w:r w:rsidRPr="00175BC4">
        <w:rPr>
          <w:bCs/>
          <w:lang w:val="hr-HR"/>
        </w:rPr>
        <w:t>inirane luke za vlastite potrebe vodi nadležna lučka uprava na zahtjev osnivača luke, a odluku o otvaranju i razvrstaju donosi ministar, u skladu s člankom 44. ove Uredbe.</w:t>
      </w:r>
    </w:p>
    <w:p w14:paraId="472AA39E" w14:textId="5F1119E0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Lučka uprava dužna je korisniku luke pružiti pravnu i stručnu pomoć tijekom  pribavljanja dokumentacije za otvaranje kombinirane luke za vlastite potrebe.</w:t>
      </w:r>
    </w:p>
    <w:p w14:paraId="5AE51D0E" w14:textId="387177FA" w:rsidR="00F66293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Kombinirana luka uz tehničke uvjete iz članaka 35. i 36. ove Uredbe mora kumulativno ispuniti i uvjete predviđene za pojedinu namjenu koja će se obavljati u luci.</w:t>
      </w:r>
    </w:p>
    <w:p w14:paraId="74149147" w14:textId="77777777" w:rsidR="00E144FB" w:rsidRPr="00175BC4" w:rsidRDefault="00E144FB" w:rsidP="00401C90">
      <w:pPr>
        <w:ind w:firstLine="720"/>
        <w:jc w:val="both"/>
        <w:rPr>
          <w:bCs/>
          <w:sz w:val="22"/>
          <w:szCs w:val="22"/>
          <w:lang w:val="hr-HR"/>
        </w:rPr>
      </w:pPr>
    </w:p>
    <w:p w14:paraId="22989075" w14:textId="101A893E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10.</w:t>
      </w:r>
    </w:p>
    <w:p w14:paraId="51EAA155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01DB4A6B" w14:textId="7A843B4A" w:rsidR="00401C90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Trgovačko pristanište je vodeni dio i s njim neposredno povezani kopneni prostor koji je namijenjen i opremljen za  ukrcaj, iskrcaj, prekrcaj i skladištenje tereta te pristajanje i sidrenje plovila u tu svrhu.</w:t>
      </w:r>
    </w:p>
    <w:p w14:paraId="313C2900" w14:textId="43B95154" w:rsidR="00F66293" w:rsidRPr="00175BC4" w:rsidRDefault="00401C90" w:rsidP="00401C9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Trgovačko pristanište može biti otvoreno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</w:t>
      </w:r>
      <w:r w:rsidR="00F66293" w:rsidRPr="00175BC4">
        <w:rPr>
          <w:bCs/>
          <w:lang w:val="hr-HR"/>
        </w:rPr>
        <w:t>.</w:t>
      </w:r>
    </w:p>
    <w:p w14:paraId="5D0263A6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6BFDA6C9" w14:textId="5337AA3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11.</w:t>
      </w:r>
    </w:p>
    <w:p w14:paraId="7CF4594A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20B35110" w14:textId="228303B4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Trgovačko pristanište</w:t>
      </w:r>
      <w:r w:rsidR="002207BA" w:rsidRPr="00175BC4">
        <w:rPr>
          <w:bCs/>
          <w:lang w:val="hr-HR"/>
        </w:rPr>
        <w:t xml:space="preserve"> za javne potrebe</w:t>
      </w:r>
      <w:r w:rsidRPr="00175BC4">
        <w:rPr>
          <w:bCs/>
          <w:lang w:val="hr-HR"/>
        </w:rPr>
        <w:t xml:space="preserve"> odlukom otvara ministar</w:t>
      </w:r>
      <w:r w:rsidR="002242F3" w:rsidRPr="00175BC4">
        <w:rPr>
          <w:bCs/>
          <w:lang w:val="hr-HR"/>
        </w:rPr>
        <w:t xml:space="preserve"> na zahtjev lučke uprave</w:t>
      </w:r>
      <w:r w:rsidRPr="00175BC4">
        <w:rPr>
          <w:bCs/>
          <w:lang w:val="hr-HR"/>
        </w:rPr>
        <w:t>.</w:t>
      </w:r>
    </w:p>
    <w:p w14:paraId="611B7467" w14:textId="2CFBB080" w:rsidR="00E55E5A" w:rsidRPr="00175BC4" w:rsidRDefault="00812DD2" w:rsidP="00E55E5A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</w:t>
      </w:r>
      <w:r w:rsidR="00E55E5A" w:rsidRPr="00175BC4">
        <w:rPr>
          <w:bCs/>
          <w:lang w:val="hr-HR"/>
        </w:rPr>
        <w:t xml:space="preserve">Postupak otvaranja </w:t>
      </w:r>
      <w:r w:rsidRPr="00175BC4">
        <w:rPr>
          <w:bCs/>
          <w:lang w:val="hr-HR"/>
        </w:rPr>
        <w:t xml:space="preserve">trgovačkog pristaništa za vlastite potrebe </w:t>
      </w:r>
      <w:r w:rsidR="00E55E5A" w:rsidRPr="00175BC4">
        <w:rPr>
          <w:bCs/>
          <w:lang w:val="hr-HR"/>
        </w:rPr>
        <w:t>vodi nadležna lučka uprava na zahtjev osnivača pristaništa</w:t>
      </w:r>
      <w:r w:rsidR="00D3700E">
        <w:rPr>
          <w:bCs/>
          <w:lang w:val="hr-HR"/>
        </w:rPr>
        <w:t xml:space="preserve">, </w:t>
      </w:r>
      <w:r w:rsidR="00E55E5A" w:rsidRPr="00175BC4">
        <w:rPr>
          <w:bCs/>
          <w:lang w:val="hr-HR"/>
        </w:rPr>
        <w:t>a odluku o otvaranju i razvrstaju donosi ministar</w:t>
      </w:r>
      <w:r w:rsidR="00D3700E">
        <w:rPr>
          <w:bCs/>
          <w:lang w:val="hr-HR"/>
        </w:rPr>
        <w:t>,</w:t>
      </w:r>
      <w:r w:rsidR="00E55E5A" w:rsidRPr="00175BC4">
        <w:rPr>
          <w:bCs/>
          <w:lang w:val="hr-HR"/>
        </w:rPr>
        <w:t xml:space="preserve"> u skladu s člankom 44. ove Uredbe.</w:t>
      </w:r>
    </w:p>
    <w:p w14:paraId="2E121D56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Lučka uprava dužna je korisniku pristaništa  pružiti pravnu i stručnu pomoć  tijekom  pribavljanja dokumentacije za otvaranje trgovačkog pristaništa za vlastite potrebe.</w:t>
      </w:r>
    </w:p>
    <w:p w14:paraId="07FC47A9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Lučka uprava Ministarstvu podnosi zahtjev za otvaranje trgovačkog pristaništa za javne potrebe.</w:t>
      </w:r>
    </w:p>
    <w:p w14:paraId="7455C295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U trgovačko pristanište otvoreno za vlastite potrebe smiju uploviti samo plovila čiji je brodar upravitelj pristaništa.</w:t>
      </w:r>
    </w:p>
    <w:p w14:paraId="1916C412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Trgovačko pristanište uz tehničke uvjete iz članka 37. ove Uredbe mora imati:</w:t>
      </w:r>
    </w:p>
    <w:p w14:paraId="196C966C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a) uređaje i opremu za ukrcaj, iskrcaj skladištenje tereta</w:t>
      </w:r>
    </w:p>
    <w:p w14:paraId="75D36354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b) opremu za sprječavanje onečišćenja voda s plovila koja se nalaze u pristaništu</w:t>
      </w:r>
    </w:p>
    <w:p w14:paraId="451257DB" w14:textId="7B6580FC" w:rsidR="00F66293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 xml:space="preserve">      c) opremu i obučeno osoblje za zaštitu od požara prema posebnim propisima</w:t>
      </w:r>
      <w:r w:rsidR="00F66293" w:rsidRPr="00175BC4">
        <w:rPr>
          <w:bCs/>
          <w:lang w:val="hr-HR"/>
        </w:rPr>
        <w:t>.</w:t>
      </w:r>
    </w:p>
    <w:p w14:paraId="38DDE42A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6BC13CA8" w14:textId="22FC536F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12.</w:t>
      </w:r>
    </w:p>
    <w:p w14:paraId="6F40D989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5D5F4E44" w14:textId="21416BD4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Trgovačko pristanište za vlastite potrebe može se otvoriti na određeni vremenski rok, a najdulje do isteka roka iz ugovora o zakupu vodnog dobra,  isključivo radi ukrcaja i/ili iskrcaja tereta namijenjenog izvođenju radova koji nisu u javnom interesu ili tereta koji nije namijenjen daljnjoj prodaji, pod uvjetom da ukrcaj i/ili iskrcaj tereta nije moguć u najbližoj luci ili je ona toliko udaljena da bi troškovi prijevoza tereta do luke doveli u pitanje isplativost ugovorenog posla.</w:t>
      </w:r>
    </w:p>
    <w:p w14:paraId="2C4A63D7" w14:textId="1546FF9C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Uz zahtjev za otvaranje trgovačkog pristaništa na vremenski rok obvezno se prilaže grafički prikaz pristanišnog područja s lomnim koordinatnim točkama i ugovor o zakupu vodnog dobra sklopljen sukladno propisima o vodama. </w:t>
      </w:r>
    </w:p>
    <w:p w14:paraId="3CE5007A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Ako se korisnik pristaništa iz stavka 1. ovoga članka ne pridržava propisanih uvjeta odnosno ne izvršava obveze utvrđene odlukom o otvaranju ili Zakonom, po obavijesti nadležne lučke kapetanije ili na prijedlog nadležne lučke uprave ministar može donijeti odluku o zatvaranju takvog pristaništa i prije isteka roka na koji je otvoreno.</w:t>
      </w:r>
    </w:p>
    <w:p w14:paraId="38502C33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Korisnik trgovačkog pristaništa iz stavka 1. ovoga članka ima prava i obveze upravitelja pristaništa i dužan je nadležnoj lučkoj upravi plaćati pristojbu za uporabu obale ili pristana.</w:t>
      </w:r>
    </w:p>
    <w:p w14:paraId="5C5402A6" w14:textId="61FBA029" w:rsidR="00F66293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U odluci o otvaranju trgovačkog pristaništa na vremenski rok obvezno se utvrđuje pristanišno područje te određuje upravitelj pristaništa i rok na koji se pristanište otvara.</w:t>
      </w:r>
    </w:p>
    <w:p w14:paraId="0D3C360A" w14:textId="64EE8B21" w:rsidR="00C10ACF" w:rsidRPr="00175BC4" w:rsidRDefault="00C10ACF" w:rsidP="00812DD2">
      <w:pPr>
        <w:ind w:firstLine="720"/>
        <w:jc w:val="both"/>
        <w:rPr>
          <w:bCs/>
          <w:sz w:val="22"/>
          <w:szCs w:val="22"/>
          <w:lang w:val="hr-HR"/>
        </w:rPr>
      </w:pPr>
    </w:p>
    <w:p w14:paraId="11449150" w14:textId="0F70572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13.</w:t>
      </w:r>
    </w:p>
    <w:p w14:paraId="0E8753E0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68983409" w14:textId="365CC365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Putničko pristanište je vodeni dio i s njim neposredno povezani kopneni prostor koji je namijenjen i opremljen za pristajanje putničkih plovila radi obavljanja ukrcaja i iskrcaja putnika te po potrebi opskrbe namirnicama i vodom plovila za prijevoz putnika.</w:t>
      </w:r>
    </w:p>
    <w:p w14:paraId="321126C5" w14:textId="19B2D68E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Putničko pristanište može biti otvoreno za javne i</w:t>
      </w:r>
      <w:r w:rsidR="00436EB4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 </w:t>
      </w:r>
    </w:p>
    <w:p w14:paraId="570923D0" w14:textId="174A75F9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</w:t>
      </w:r>
      <w:r w:rsidR="002207BA" w:rsidRPr="00175BC4">
        <w:rPr>
          <w:bCs/>
          <w:lang w:val="hr-HR"/>
        </w:rPr>
        <w:t>P</w:t>
      </w:r>
      <w:r w:rsidRPr="00175BC4">
        <w:rPr>
          <w:bCs/>
          <w:lang w:val="hr-HR"/>
        </w:rPr>
        <w:t>utničko pristanište</w:t>
      </w:r>
      <w:r w:rsidR="002207BA" w:rsidRPr="00175BC4">
        <w:rPr>
          <w:bCs/>
          <w:lang w:val="hr-HR"/>
        </w:rPr>
        <w:t xml:space="preserve"> za javne potrebe</w:t>
      </w:r>
      <w:r w:rsidRPr="00175BC4">
        <w:rPr>
          <w:bCs/>
          <w:lang w:val="hr-HR"/>
        </w:rPr>
        <w:t xml:space="preserve"> otvara ministar na zahtjev lučke uprave.</w:t>
      </w:r>
    </w:p>
    <w:p w14:paraId="2B6F9A9F" w14:textId="1331F988" w:rsidR="00E55E5A" w:rsidRPr="00175BC4" w:rsidRDefault="00E55E5A" w:rsidP="00E55E5A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Postupak otvaranja putničkog pristaništa za vlastite potrebe vodi nadležna lučka uprava na zahtjev osnivača pristaništa</w:t>
      </w:r>
      <w:r w:rsidR="000564B8">
        <w:rPr>
          <w:bCs/>
          <w:lang w:val="hr-HR"/>
        </w:rPr>
        <w:t>,</w:t>
      </w:r>
      <w:r w:rsidRPr="00175BC4">
        <w:rPr>
          <w:bCs/>
          <w:lang w:val="hr-HR"/>
        </w:rPr>
        <w:t xml:space="preserve"> a odluku o otvaranju i razvrstaju donosi ministar</w:t>
      </w:r>
      <w:r w:rsidR="000564B8">
        <w:rPr>
          <w:bCs/>
          <w:lang w:val="hr-HR"/>
        </w:rPr>
        <w:t>,</w:t>
      </w:r>
      <w:r w:rsidRPr="00175BC4">
        <w:rPr>
          <w:bCs/>
          <w:lang w:val="hr-HR"/>
        </w:rPr>
        <w:t xml:space="preserve"> u skladu s člankom 44. ove Uredbe.</w:t>
      </w:r>
    </w:p>
    <w:p w14:paraId="37F20987" w14:textId="0C0AB3BC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(5) Lučka uprava dužna je korisniku pristaništa dati pravnu i stručnu pomoć za prikupljanje dokumentacije potrebne za otvaranje pristaništa. </w:t>
      </w:r>
    </w:p>
    <w:p w14:paraId="5B6444AD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(6) Putničko pristanište otvoreno za javne potrebe se može otvoriti i za međunarodni promet ukoliko je moguć nadzor i kontrola putnika od strane graničnih vlasti. </w:t>
      </w:r>
    </w:p>
    <w:p w14:paraId="30AB8960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U putnička pristaništa otvorena za javne potrebe, smiju uplovljavati sva plovila prema redu dolaska odnosno najavi lučkoj upravi kao upravitelju pristaništa.</w:t>
      </w:r>
    </w:p>
    <w:p w14:paraId="3FC1EA43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(8) U putničkom pristaništu može biti određen prostor za boravak i drugih plovila ukoliko:</w:t>
      </w:r>
    </w:p>
    <w:p w14:paraId="0D44E3A2" w14:textId="1C104BC8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ista ne zauzimaju mjesto priveza putničkim plovilima</w:t>
      </w:r>
    </w:p>
    <w:p w14:paraId="26DD88C8" w14:textId="3837E61D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ne ometaju uplovljenja i isplovljenja putničkih plovila</w:t>
      </w:r>
    </w:p>
    <w:p w14:paraId="1BD52CB6" w14:textId="2A79C1E6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je tako predviđeno odlukom o otvaranju i razvrstavanju pristaništa.</w:t>
      </w:r>
    </w:p>
    <w:p w14:paraId="5C21039A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(9) U putničko pristanište otvoreno za vlastite potrebe smiju uploviti samo plovila čiji je brodar upravitelj pristaništa i to plovila u domaćem prometu.</w:t>
      </w:r>
    </w:p>
    <w:p w14:paraId="799421B4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(10) U nacionalnim parkovima i parkovima prirode dozvoljeno je uplovljavanje i drugih plovila osim plovila iz stavka 9. ovog članka ukoliko su u direktnoj vezi obavljanja turističke djelatnosti, uz odobrenje upravitelja pristaništa.</w:t>
      </w:r>
    </w:p>
    <w:p w14:paraId="42DDF2C6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(11) Putničko pristanište uz tehničke uvjete iz članka 37. ove Uredbe mora imati:</w:t>
      </w:r>
    </w:p>
    <w:p w14:paraId="57B75D7C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a) operativnu obalu ili pristane čije tehničko rješenje odgovara vrsti plovila</w:t>
      </w:r>
    </w:p>
    <w:p w14:paraId="308A49CC" w14:textId="25CA6D16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b) uređaje i opremu za siguran privez plovila         </w:t>
      </w:r>
    </w:p>
    <w:p w14:paraId="443DD23A" w14:textId="29615FAB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c) opremu za sprječavanje onečišćenja voda s plovila koja se nalaze u pristaništu,</w:t>
      </w:r>
    </w:p>
    <w:p w14:paraId="12B6E0FA" w14:textId="5A8815C9" w:rsidR="00812DD2" w:rsidRPr="00175BC4" w:rsidRDefault="00462589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    </w:t>
      </w:r>
      <w:r w:rsidR="00812DD2" w:rsidRPr="00175BC4">
        <w:rPr>
          <w:bCs/>
          <w:lang w:val="hr-HR"/>
        </w:rPr>
        <w:t>ukoliko je primjenjivo</w:t>
      </w:r>
    </w:p>
    <w:p w14:paraId="0CE18B80" w14:textId="358498C0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d) osiguran pristup za sigurno kretanje putnika</w:t>
      </w:r>
    </w:p>
    <w:p w14:paraId="78A9797C" w14:textId="35883E22" w:rsidR="00F66293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 e) opremu i obučeno osoblje za zaštitu od požara prema posebnim propisima</w:t>
      </w:r>
      <w:r w:rsidR="00F66293" w:rsidRPr="00175BC4">
        <w:rPr>
          <w:bCs/>
          <w:lang w:val="hr-HR"/>
        </w:rPr>
        <w:t>.</w:t>
      </w:r>
    </w:p>
    <w:p w14:paraId="1D78D190" w14:textId="67D87C96" w:rsidR="00F66293" w:rsidRPr="00175BC4" w:rsidRDefault="00F66293" w:rsidP="00AF044E">
      <w:pPr>
        <w:ind w:firstLine="720"/>
        <w:jc w:val="both"/>
        <w:rPr>
          <w:sz w:val="22"/>
          <w:szCs w:val="22"/>
          <w:lang w:val="hr-HR"/>
        </w:rPr>
      </w:pPr>
    </w:p>
    <w:p w14:paraId="188190CF" w14:textId="15643DFB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14.</w:t>
      </w:r>
    </w:p>
    <w:p w14:paraId="3D9D1377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0EB06337" w14:textId="217BBAA9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Brodogradilišno pristanište je vodeni dio i s njim neposredno povezani kopneni prostor koji je namijenjen i opremljen za pristajanje i sidrenje plovila, njihovo izvlačenje i/ili podizanje na suhi vez, na otvorene ili natkrivene platoe, otvorene ili zatvorene radionice, a poradi obavljanja poslova gradnje, preinaka, remonta i popravaka plovila i to uglavnom plovila manjih dimenzija.</w:t>
      </w:r>
    </w:p>
    <w:p w14:paraId="1FDAE131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U brodogradilišnom pristaništu mogu se obavljati poslovi gradnje, preinaka, remonta i popravaka i stranih plovila nakon obavljene granične i carinske kontrole u luci otvorenoj za međunarodni promet.</w:t>
      </w:r>
    </w:p>
    <w:p w14:paraId="2AFDCEB9" w14:textId="762E9049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Brodogradilišno pristanište može biti otvoreno </w:t>
      </w:r>
      <w:r w:rsidR="00436EB4" w:rsidRPr="00175BC4">
        <w:rPr>
          <w:bCs/>
          <w:lang w:val="hr-HR"/>
        </w:rPr>
        <w:t>za javne i</w:t>
      </w:r>
      <w:r w:rsidR="00245F9D" w:rsidRPr="00175BC4">
        <w:rPr>
          <w:bCs/>
          <w:lang w:val="hr-HR"/>
        </w:rPr>
        <w:t>li</w:t>
      </w:r>
      <w:r w:rsidR="00436EB4" w:rsidRPr="00175BC4">
        <w:rPr>
          <w:bCs/>
          <w:lang w:val="hr-HR"/>
        </w:rPr>
        <w:t xml:space="preserve"> vlastite potrebe</w:t>
      </w:r>
    </w:p>
    <w:p w14:paraId="690C714A" w14:textId="5EBFF517" w:rsidR="00B471B5" w:rsidRPr="00175BC4" w:rsidRDefault="00E55E5A" w:rsidP="00B471B5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(4) </w:t>
      </w:r>
      <w:r w:rsidR="00232EDE" w:rsidRPr="00175BC4">
        <w:rPr>
          <w:bCs/>
          <w:lang w:val="hr-HR"/>
        </w:rPr>
        <w:t xml:space="preserve">Brodogradilišno pristanište za javne potrebe otvara ministar </w:t>
      </w:r>
      <w:r w:rsidR="00B471B5" w:rsidRPr="00175BC4">
        <w:rPr>
          <w:bCs/>
          <w:lang w:val="hr-HR"/>
        </w:rPr>
        <w:t>na zahtjev lučke uprave.</w:t>
      </w:r>
    </w:p>
    <w:p w14:paraId="4F93CA37" w14:textId="4F30FA12" w:rsidR="00812DD2" w:rsidRPr="00175BC4" w:rsidRDefault="00232EDE" w:rsidP="00232ED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(5) </w:t>
      </w:r>
      <w:r w:rsidR="00E55E5A" w:rsidRPr="00175BC4">
        <w:rPr>
          <w:bCs/>
          <w:lang w:val="hr-HR"/>
        </w:rPr>
        <w:t>Postupak otvaranja brodogradilišnog pristaništa za vlastite potrebe vodi nadležna lučka uprava na zahtjev osnivača pristaništa a odluku o otvaranju i razvrstaju donosi ministar u skladu s člankom 44. ove Uredbe.</w:t>
      </w:r>
    </w:p>
    <w:p w14:paraId="73C18E6C" w14:textId="5EF41F84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Lučka uprava  dužna je korisniku pristaništa dati pravnu i stručnu pomoć za prikupljanje dokumentacije potrebne za otvaranje pristaništa.</w:t>
      </w:r>
    </w:p>
    <w:p w14:paraId="6381BB65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(7) Iznimno je dozvoljeno obavljanje poslova iz stavka 1. ovoga članka i izvan brodogradilišnog pristaništa samo uz suglasnost lučke kapetanije i uz odobrenje lučke uprave kojim se dokazuje nemogućnost prihvata plovila u brodogradilišnom pristaništu, ukoliko isto postoji u neposrednoj blizini.  </w:t>
      </w:r>
    </w:p>
    <w:p w14:paraId="02FEFCC5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 xml:space="preserve"> (8) Brodogradilišno pristanište uz tehničke uvjete iz članka 37. ove Uredbe mora imati:</w:t>
      </w:r>
    </w:p>
    <w:p w14:paraId="0B33B456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a) navoz, dok ili posebno opremljen pristan za remont plovila</w:t>
      </w:r>
    </w:p>
    <w:p w14:paraId="599A0582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b) uređaje, strojeve i opremu za obavljanje djelatnosti remonta ili izgradnje plovila</w:t>
      </w:r>
    </w:p>
    <w:p w14:paraId="04D23AE4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c) opremu za sprječavanje onečišćenja voda s plovila koja se nalaze u pristaništu </w:t>
      </w:r>
    </w:p>
    <w:p w14:paraId="1029EBE3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d) opremu i obučeno osoblje za zaštitu od požara prema posebnim propisima</w:t>
      </w:r>
    </w:p>
    <w:p w14:paraId="4E0093E5" w14:textId="0819B501" w:rsidR="00F66293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e) uređene i osvjetljene lučke građevine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0736A5F7" w14:textId="77777777" w:rsidR="00F66293" w:rsidRPr="00175BC4" w:rsidRDefault="00F66293" w:rsidP="00F66293">
      <w:pPr>
        <w:ind w:firstLine="720"/>
        <w:jc w:val="both"/>
        <w:rPr>
          <w:sz w:val="22"/>
          <w:szCs w:val="22"/>
          <w:lang w:val="hr-HR"/>
        </w:rPr>
      </w:pPr>
    </w:p>
    <w:p w14:paraId="5689AC2D" w14:textId="7B423B8B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15.</w:t>
      </w:r>
    </w:p>
    <w:p w14:paraId="7A9F2411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2926FB9A" w14:textId="32DD044A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Riječna marina je pristanište koje čine vodeni dio i s njim neposredno povezani kopneni prostor koji je namijenjen i opremljen za siguran vez i boravak plovila.</w:t>
      </w:r>
    </w:p>
    <w:p w14:paraId="578F027C" w14:textId="25B09E69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Riječna marina može biti otvorena za javne i</w:t>
      </w:r>
      <w:r w:rsidR="0010055F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 </w:t>
      </w:r>
    </w:p>
    <w:p w14:paraId="245F2A16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Riječnu marinu za javne potrebe otvara ministar na zahtjev lučke uprave.</w:t>
      </w:r>
    </w:p>
    <w:p w14:paraId="1E124928" w14:textId="23603FA7" w:rsidR="00E55E5A" w:rsidRPr="00175BC4" w:rsidRDefault="00E55E5A" w:rsidP="00E55E5A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Postupak otvaranja riječne marine za vlastite potrebe vodi nadležna lučka uprava na zahtjev osnivača pristaništa</w:t>
      </w:r>
      <w:r w:rsidR="006E687D">
        <w:rPr>
          <w:bCs/>
          <w:lang w:val="hr-HR"/>
        </w:rPr>
        <w:t>,</w:t>
      </w:r>
      <w:r w:rsidRPr="00175BC4">
        <w:rPr>
          <w:bCs/>
          <w:lang w:val="hr-HR"/>
        </w:rPr>
        <w:t xml:space="preserve"> a odluku o otvaranju i razvrstaju donosi ministar</w:t>
      </w:r>
      <w:r w:rsidR="006E687D">
        <w:rPr>
          <w:bCs/>
          <w:lang w:val="hr-HR"/>
        </w:rPr>
        <w:t>,</w:t>
      </w:r>
      <w:r w:rsidRPr="00175BC4">
        <w:rPr>
          <w:bCs/>
          <w:lang w:val="hr-HR"/>
        </w:rPr>
        <w:t xml:space="preserve"> u skladu s člankom 44. ove Uredbe.</w:t>
      </w:r>
    </w:p>
    <w:p w14:paraId="7A7EDC5A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(5) Lučka uprava dužna je korisniku pristaništa dati pravnu i stručnu pomoć za prikupljanje dokumentacije potrebne za otvaranje pristaništa. </w:t>
      </w:r>
    </w:p>
    <w:p w14:paraId="6FD8635A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(6) U riječnoj marini može biti dozvoljen i povremeni vez domaćih i stranih plovila, o čemu je korisnik dužan obavijestiti lučku upravu i lučku kapetaniju. </w:t>
      </w:r>
    </w:p>
    <w:p w14:paraId="5B685ADF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U riječnoj marini je dopušten ukrcaj i iskrcaj osoba, opskrba plovila namirnicama i vodom za osobne potrebe, sukladno pravilima o redu u pristaništu.</w:t>
      </w:r>
    </w:p>
    <w:p w14:paraId="4D72FB7F" w14:textId="5E1011A4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U riječnoj marini otvorenoj za javne potrebe nije dozvoljeno obavljati prijevoz putnik</w:t>
      </w:r>
      <w:r w:rsidR="009F0056">
        <w:rPr>
          <w:bCs/>
          <w:lang w:val="hr-HR"/>
        </w:rPr>
        <w:t>a uz naplatu, osim u slučaju pro</w:t>
      </w:r>
      <w:r w:rsidRPr="00175BC4">
        <w:rPr>
          <w:bCs/>
          <w:lang w:val="hr-HR"/>
        </w:rPr>
        <w:t>pisanom člankom 27. stavkom 4. ove Uredbe o čemu će Lučka uprava izdati posebno odobrenje.</w:t>
      </w:r>
    </w:p>
    <w:p w14:paraId="4F2712D9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(9) Riječna marina može služiti kao mjesto primopredaje čamca za najam ukoliko je takva namjena odobrena od strane lučke kapetanije i lučke uprave. </w:t>
      </w:r>
    </w:p>
    <w:p w14:paraId="290AF543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(10) Riječna marina uz tehničke uvjete iz članka 37. ove Uredbe mora imati:</w:t>
      </w:r>
    </w:p>
    <w:p w14:paraId="246FCA6E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operativnu obalu ili pristane čije tehničko rješenje odgovara vrsti plovila koja se nalaze u pristaništu</w:t>
      </w:r>
    </w:p>
    <w:p w14:paraId="6FB5B58D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uređaje i opremu za siguran privez plovila</w:t>
      </w:r>
    </w:p>
    <w:p w14:paraId="2902C907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opremu za sprječavanje onečišćenja voda s plovila koja se nalaze u pristaništu, ukoliko je primjenjivo</w:t>
      </w:r>
    </w:p>
    <w:p w14:paraId="6AE6CD1C" w14:textId="77777777" w:rsidR="00812DD2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opremu i obučeno osoblje za zaštitu od požara prema posebnim propisima</w:t>
      </w:r>
    </w:p>
    <w:p w14:paraId="4637ABB1" w14:textId="33579486" w:rsidR="00F66293" w:rsidRPr="00175BC4" w:rsidRDefault="00812DD2" w:rsidP="00812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osiguran nadzor nad plovilima tijekom 24 sata</w:t>
      </w:r>
      <w:r w:rsidR="00F66293" w:rsidRPr="00175BC4">
        <w:rPr>
          <w:bCs/>
          <w:lang w:val="hr-HR"/>
        </w:rPr>
        <w:t>.</w:t>
      </w:r>
    </w:p>
    <w:p w14:paraId="60C28788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21D64B45" w14:textId="759E19F5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16.</w:t>
      </w:r>
    </w:p>
    <w:p w14:paraId="351247E5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7D15464B" w14:textId="0437FA73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Postaja za opskrbu plovila je vrsta pristaništa koju čini vodeni dio i s njim neposredno povezani kopneni prostor koji je namijenjen i opremljen za pristajanje i siguran vez plovila za uslugu opskrbe mazivima, tekućim i plinovitim gorivima, te za uslugu punjenja elektropogona plovila strujom.</w:t>
      </w:r>
    </w:p>
    <w:p w14:paraId="3436B80A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(2) Lokacija postaje za opskrbu plovila, uređaji, oprema i skladišta koje postaja mora imati, propisani su odredbama posebnih propisa o rukovanju i prijevozu opasnih tvari u prometu na unutarnjim vodama, propisima o zaštiti okoliša i propisima o zapaljivim tekućinama i plinovima.</w:t>
      </w:r>
    </w:p>
    <w:p w14:paraId="323F16CC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Za opskrbu plovila tekućim i plinovitim gorivima te mazivima, plovila u postajama moraju koristiti opskrbna plovila ili opskrbne postaje.</w:t>
      </w:r>
    </w:p>
    <w:p w14:paraId="395A6EAB" w14:textId="10698B35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Postaja za opskrbu plovila može se otvoriti za javne i</w:t>
      </w:r>
      <w:r w:rsidR="0010055F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vlastite potrebe.</w:t>
      </w:r>
    </w:p>
    <w:p w14:paraId="5D5478CD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Postaju za opskrbu plovila za javne potrebe otvara ministar na zahtjev lučke uprave.</w:t>
      </w:r>
    </w:p>
    <w:p w14:paraId="0DC565C3" w14:textId="1E140B14" w:rsidR="00C879BB" w:rsidRPr="00175BC4" w:rsidRDefault="00C879BB" w:rsidP="00C879B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Postupak otvaranja postaje za opskrbu plovila za vlastite potrebe vodi nadležna lučka uprava na zahtjev osnivača pristaništa</w:t>
      </w:r>
      <w:r w:rsidR="000564B8">
        <w:rPr>
          <w:bCs/>
          <w:lang w:val="hr-HR"/>
        </w:rPr>
        <w:t>,</w:t>
      </w:r>
      <w:r w:rsidRPr="00175BC4">
        <w:rPr>
          <w:bCs/>
          <w:lang w:val="hr-HR"/>
        </w:rPr>
        <w:t xml:space="preserve"> a odluku o otvaranju i razvrstaju donosi ministar</w:t>
      </w:r>
      <w:r w:rsidR="000564B8">
        <w:rPr>
          <w:bCs/>
          <w:lang w:val="hr-HR"/>
        </w:rPr>
        <w:t>,</w:t>
      </w:r>
      <w:r w:rsidRPr="00175BC4">
        <w:rPr>
          <w:bCs/>
          <w:lang w:val="hr-HR"/>
        </w:rPr>
        <w:t xml:space="preserve"> u skladu s člankom 44. ove Uredbe.</w:t>
      </w:r>
    </w:p>
    <w:p w14:paraId="1EC7E21F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(7) Lučka uprava dužna je korisniku pristaništa dati pravnu i stručnu pomoć za prikupljanje dokumentacije potrebne za otvaranje pristaništa. </w:t>
      </w:r>
    </w:p>
    <w:p w14:paraId="753A9354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Iznimno je dopuštena opskrba plovila gorivima direktno iz kamiona-cisterne za gorivo, izvan postaje za opskrbu plovila, uz odobrenje lučke kapetanije sukladno propisima o plovidbi na unutarnjim vodama.</w:t>
      </w:r>
    </w:p>
    <w:p w14:paraId="6332F613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(9) Postaja za opskrbu plovila uz tehničke uvjete iz članka 37. ove Uredbe mora imati:</w:t>
      </w:r>
    </w:p>
    <w:p w14:paraId="35171AC8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a) uređaje i opremu za sigurno odvijanje procesa punjenja brodskih spremnika pogonskim gorivom</w:t>
      </w:r>
    </w:p>
    <w:p w14:paraId="526B495D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stalna postrojenja na obali za prihvat otpada s plovila i separaciju zauljenih tekućina ili pokretna postrojenja za istu namjenu odgovarajućeg kapaciteta</w:t>
      </w:r>
    </w:p>
    <w:p w14:paraId="78EA6566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opremu za sprječavanje širenja onečišćenja s plovila pri čemu se točan broj i specifikacija utvrđuje za svaku postaju za opskrbu plovila posebno za postaje koje opskrbljuju plovila fosilnim gorivima</w:t>
      </w:r>
    </w:p>
    <w:p w14:paraId="195CEE04" w14:textId="366C8F9A" w:rsidR="00F66293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opremu i obučeno osoblje prema zahtjevima i posebnim propisima kojima se uređuje rukovanje opasnim tvarima u unutarnjoj plovidbi, za postaje koje opskrbljuju plovila fosilnim gorivima</w:t>
      </w:r>
      <w:r w:rsidR="00F66293" w:rsidRPr="00175BC4">
        <w:rPr>
          <w:bCs/>
          <w:lang w:val="hr-HR"/>
        </w:rPr>
        <w:t>.</w:t>
      </w:r>
    </w:p>
    <w:p w14:paraId="7DCDD9E3" w14:textId="77777777" w:rsidR="0054268B" w:rsidRPr="00175BC4" w:rsidRDefault="0054268B" w:rsidP="00870DD2">
      <w:pPr>
        <w:ind w:firstLine="720"/>
        <w:jc w:val="both"/>
        <w:rPr>
          <w:bCs/>
          <w:lang w:val="hr-HR"/>
        </w:rPr>
      </w:pPr>
    </w:p>
    <w:p w14:paraId="01FF5EDC" w14:textId="14F9299C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17.</w:t>
      </w:r>
    </w:p>
    <w:p w14:paraId="3CE6C410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677D2367" w14:textId="39049F8A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Skelni prijelaz je vrsta pristaništa uređenog i opremljenog za pristajanje skele te ukrcaj i iskrcaj putnika i stvari radi prometnog povezivanja suprotnih obala na najkraćoj mogućoj trasi.</w:t>
      </w:r>
    </w:p>
    <w:p w14:paraId="46C40427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Skelni prijelaz može se otvoriti za javni prijevoz ili za vlastite potrebe.</w:t>
      </w:r>
    </w:p>
    <w:p w14:paraId="68E02EEC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Iznimno od stavka 2. ovoga članka, skelni prijelaz može biti otvoren i za osobne potrebe korisnika.</w:t>
      </w:r>
    </w:p>
    <w:p w14:paraId="7B74FD01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Skelni prijelaz za javne potrebe otvara ministar na zahtjev lučke uprave.</w:t>
      </w:r>
    </w:p>
    <w:p w14:paraId="69905386" w14:textId="3E0D2385" w:rsidR="00C879BB" w:rsidRPr="00175BC4" w:rsidRDefault="00C879BB" w:rsidP="00C879B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Postupak otvaranja skelnog prijelaza za vlastite ili osobne potrebe vodi nadležna lučka uprava na zahtjev osnivača pristaništa</w:t>
      </w:r>
      <w:r w:rsidR="00816A60">
        <w:rPr>
          <w:bCs/>
          <w:lang w:val="hr-HR"/>
        </w:rPr>
        <w:t>,</w:t>
      </w:r>
      <w:r w:rsidRPr="00175BC4">
        <w:rPr>
          <w:bCs/>
          <w:lang w:val="hr-HR"/>
        </w:rPr>
        <w:t xml:space="preserve"> a odluku o otvaranju i razvrstaju donosi ministar</w:t>
      </w:r>
      <w:r w:rsidR="00816A60">
        <w:rPr>
          <w:bCs/>
          <w:lang w:val="hr-HR"/>
        </w:rPr>
        <w:t>,</w:t>
      </w:r>
      <w:r w:rsidRPr="00175BC4">
        <w:rPr>
          <w:bCs/>
          <w:lang w:val="hr-HR"/>
        </w:rPr>
        <w:t xml:space="preserve"> u skladu s člankom 44. ove Uredbe.</w:t>
      </w:r>
    </w:p>
    <w:p w14:paraId="745ED1C4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(6) Lučka uprava dužna je korisniku pristaništa dati pravnu i stručnu pomoć za prikupljanje dokumentacije potrebne za otvaranje pristaništa. </w:t>
      </w:r>
    </w:p>
    <w:p w14:paraId="74A2413D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(7) Prijevoz putnika i stvari  na skelnom prijelazu može se obavljati skelama koje plove slobodno i skelama koje ne plove slobodno.</w:t>
      </w:r>
    </w:p>
    <w:p w14:paraId="0FADB6E0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(8) Na skelnom prijelazu moraju se osigurati uvjeti sigurnosti plovidbe, a osobito siguran prilaz na obali, sigurno pristajanje skele pri svim vodostajima i siguran privez skele na obali. </w:t>
      </w:r>
    </w:p>
    <w:p w14:paraId="164D70A4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(9) Uvjeti sigurnosti plovidbe na postojećim skelnim prijelazima moraju se dokazati projektom izvedenog stanja. </w:t>
      </w:r>
    </w:p>
    <w:p w14:paraId="33E6FF12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(10) Otvaranje skelnog prijelaza na vodnim putovima koji se nalaze između Republike Hrvatske i druge države obavlja se u skladu s međunarodnim sporazumom sklopljenim s tom državom.</w:t>
      </w:r>
    </w:p>
    <w:p w14:paraId="3FD437EC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(11) Skelni prijelaz uz tehničke uvjete iz članka 37. ove Uredbe mora imati:</w:t>
      </w:r>
    </w:p>
    <w:p w14:paraId="4B721F2B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a) prilaznu rampu ili pristane, čvrstoće i nagiba sigurnog za ukrcaj i iskrcaj putnika i vozila koja prometuju na skelnom prilazu</w:t>
      </w:r>
    </w:p>
    <w:p w14:paraId="74228491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b) uređaje i opremu za siguran privez plovila</w:t>
      </w:r>
    </w:p>
    <w:p w14:paraId="7BFC5EBF" w14:textId="59F1DBBF" w:rsidR="00F66293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c) poprečnu sajlu s utvrđenom čvrstoćom nosivih stupova i nosivosti užadi ako je prijelaz predviđen za plovidbu skele pomoću struje vode, uz periodične kontrole čvrstoće sajle, stupova i užadi u skladu sa odredbama propisa o gradnji, a koje nalaže inspektor sigurnosti plovidbe</w:t>
      </w:r>
      <w:r w:rsidR="00F66293" w:rsidRPr="00175BC4">
        <w:rPr>
          <w:bCs/>
          <w:lang w:val="hr-HR"/>
        </w:rPr>
        <w:t>.</w:t>
      </w:r>
    </w:p>
    <w:p w14:paraId="2E881E7B" w14:textId="6E7776A7" w:rsidR="00C10ACF" w:rsidRDefault="00C10ACF" w:rsidP="00870DD2">
      <w:pPr>
        <w:ind w:firstLine="720"/>
        <w:jc w:val="both"/>
        <w:rPr>
          <w:bCs/>
          <w:sz w:val="22"/>
          <w:szCs w:val="22"/>
          <w:lang w:val="hr-HR"/>
        </w:rPr>
      </w:pPr>
    </w:p>
    <w:p w14:paraId="71BBB6F2" w14:textId="53EC59E6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18.</w:t>
      </w:r>
    </w:p>
    <w:p w14:paraId="49664977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5A5B6F66" w14:textId="5973DEE9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Pristanište za potrebe državnih tijela odnosno za potrebe javnih tijela je pristanište koje čini vodeni dio i s njim neposredno povezani kopneni prostor koji je namijenjen i opremljen za siguran vez i boravak plovila državnih tijela odnosno javnih tijela.</w:t>
      </w:r>
    </w:p>
    <w:p w14:paraId="00CD724D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U pristaništu iz stavka 1. ovoga članka dozvoljena je opskrba plovila namirnicama i vodom za osobne potrebe sukladno pravilima o redu u pristaništu.</w:t>
      </w:r>
    </w:p>
    <w:p w14:paraId="64A6AA12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U pristanište iz stavka 1. ovoga članka ne smiju uplovljavati plovila u domaćoj ili međunarodnoj plovidbi osim po dopuštenju tijela koje upravlja pristaništem. </w:t>
      </w:r>
    </w:p>
    <w:p w14:paraId="68D753EC" w14:textId="5F0E03EA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U pristaništu iz stavka 1. ovoga članka zabranjena je svaka komercijalna ili gospodarska aktivnost.</w:t>
      </w:r>
    </w:p>
    <w:p w14:paraId="27BB72CE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(5) Pristanište iz stavka 1. ovoga članka otvara ministar na zahtjev nadležnog ministarstva. </w:t>
      </w:r>
    </w:p>
    <w:p w14:paraId="5D301C28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Pristanište za potrebe državnih tijela odnosno za potrebe javnih tijela uz tehničke uvjete iz članka 37. ove Uredbe mora imati:</w:t>
      </w:r>
    </w:p>
    <w:p w14:paraId="19B503C6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a) operativnu obalu ili pristane čije tehničko rješenje odgovara vrsti plovila koja se nalaze u pristaništu</w:t>
      </w:r>
    </w:p>
    <w:p w14:paraId="505E8338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b) uređaje i opremu za siguran privez plovila</w:t>
      </w:r>
    </w:p>
    <w:p w14:paraId="54DCCF56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c) opremu za sprječavanje onečišćenja voda s plovila koja se nalaze u pristaništu ukoliko je primjenjivo</w:t>
      </w:r>
    </w:p>
    <w:p w14:paraId="741D3544" w14:textId="0A44B29F" w:rsidR="00F66293" w:rsidRPr="00175BC4" w:rsidRDefault="00870DD2" w:rsidP="00870DD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d) opremu i obučeno osoblje za zaštitu od požara prema posebnim propisima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08854446" w14:textId="77777777" w:rsidR="00870DD2" w:rsidRPr="00175BC4" w:rsidRDefault="00870DD2" w:rsidP="00870DD2">
      <w:pPr>
        <w:ind w:firstLine="720"/>
        <w:jc w:val="both"/>
        <w:rPr>
          <w:bCs/>
          <w:lang w:val="hr-HR"/>
        </w:rPr>
      </w:pPr>
    </w:p>
    <w:p w14:paraId="2B281010" w14:textId="77777777" w:rsidR="00C10ACF" w:rsidRPr="00175BC4" w:rsidRDefault="00870DD2" w:rsidP="00E144FB">
      <w:pPr>
        <w:jc w:val="center"/>
        <w:rPr>
          <w:b/>
        </w:rPr>
      </w:pPr>
      <w:r w:rsidRPr="00175BC4">
        <w:rPr>
          <w:b/>
        </w:rPr>
        <w:t>III. OSTALA MJESTA</w:t>
      </w:r>
      <w:r w:rsidR="00C10ACF" w:rsidRPr="00175BC4">
        <w:rPr>
          <w:b/>
        </w:rPr>
        <w:t xml:space="preserve"> </w:t>
      </w:r>
      <w:r w:rsidRPr="00175BC4">
        <w:rPr>
          <w:b/>
        </w:rPr>
        <w:t xml:space="preserve">NA </w:t>
      </w:r>
    </w:p>
    <w:p w14:paraId="00EB1935" w14:textId="0472E038" w:rsidR="00870DD2" w:rsidRPr="00175BC4" w:rsidRDefault="00870DD2" w:rsidP="00E144FB">
      <w:pPr>
        <w:jc w:val="center"/>
        <w:rPr>
          <w:b/>
        </w:rPr>
      </w:pPr>
      <w:r w:rsidRPr="00175BC4">
        <w:rPr>
          <w:b/>
        </w:rPr>
        <w:t>VODNOM PUTU</w:t>
      </w:r>
      <w:r w:rsidR="00C10ACF" w:rsidRPr="00175BC4">
        <w:rPr>
          <w:b/>
        </w:rPr>
        <w:t xml:space="preserve"> </w:t>
      </w:r>
      <w:r w:rsidRPr="00175BC4">
        <w:rPr>
          <w:b/>
        </w:rPr>
        <w:t>NAMIJENJENA ZA BORAVAK PLOVILA</w:t>
      </w:r>
    </w:p>
    <w:p w14:paraId="1F916625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28085769" w14:textId="4B93571D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lastRenderedPageBreak/>
        <w:t>Članak 19.</w:t>
      </w:r>
    </w:p>
    <w:p w14:paraId="1AA9D40A" w14:textId="1F47A2D5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Zimovnik je izgrađeni ili prirodni vodeni prostor na vodnom putu uređen i osposobljen kao sigurno sklonište za zaštitu plovila od leda, visokog vodostaja ili drugih hidrometeoroloških nepogoda.</w:t>
      </w:r>
    </w:p>
    <w:p w14:paraId="00383BAF" w14:textId="472D374E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Zimovnik </w:t>
      </w:r>
      <w:r w:rsidR="00E63DCB" w:rsidRPr="00175BC4">
        <w:rPr>
          <w:bCs/>
          <w:lang w:val="hr-HR"/>
        </w:rPr>
        <w:t>se može nalaziti na lučkom ili pristanišnom području, a određuje ga i njime upravlja nad</w:t>
      </w:r>
      <w:r w:rsidR="00526D52" w:rsidRPr="00175BC4">
        <w:rPr>
          <w:bCs/>
          <w:lang w:val="hr-HR"/>
        </w:rPr>
        <w:t>ležna lučka uprava</w:t>
      </w:r>
      <w:r w:rsidRPr="00175BC4">
        <w:rPr>
          <w:bCs/>
          <w:lang w:val="hr-HR"/>
        </w:rPr>
        <w:t>.</w:t>
      </w:r>
    </w:p>
    <w:p w14:paraId="085656F5" w14:textId="581CF1A2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Za korištenje zimovnika, osim u slučajevima iz stavka </w:t>
      </w:r>
      <w:r w:rsidR="00E7396A" w:rsidRPr="00175BC4">
        <w:rPr>
          <w:bCs/>
          <w:lang w:val="hr-HR"/>
        </w:rPr>
        <w:t>4</w:t>
      </w:r>
      <w:r w:rsidRPr="00175BC4">
        <w:rPr>
          <w:bCs/>
          <w:lang w:val="hr-HR"/>
        </w:rPr>
        <w:t>. ovoga članka, nadležnoj lučkoj u</w:t>
      </w:r>
      <w:r w:rsidR="000436E9" w:rsidRPr="00175BC4">
        <w:rPr>
          <w:bCs/>
          <w:lang w:val="hr-HR"/>
        </w:rPr>
        <w:t>pravi plaća se pristojba za vez na temelju Odluke o visini lučkih pristojbi koju donosi nadležna lučka uprava.</w:t>
      </w:r>
    </w:p>
    <w:p w14:paraId="7352B930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Zimovnik se može koristiti i u njemu se mogu zadržavati sva plovila pod jednakim uvjetima dok traju mjere koje su zbog izvanrednih okolnosti proglasila nadležna tijela, kao što su slučajevi zaštite i spašavanja ljudskih života, sigurnosti plovila i osoba na plovilu te sigurnosti plovidbe.</w:t>
      </w:r>
    </w:p>
    <w:p w14:paraId="479759E4" w14:textId="42C7FF0C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Poslove obilježavanja, redovitog održavanja zimovnika i pripadajućih građevina za poboljšavanje uvjeta plovidbe te održavanje opreme za pomoć pri plovidbi na lučkom području zimovnika obavlja Ministarstvo.</w:t>
      </w:r>
    </w:p>
    <w:p w14:paraId="14606D4D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Zimovnik mora udovoljavati propisanim uvjetima sigurnosti koje određuje lučka kapetanija.</w:t>
      </w:r>
    </w:p>
    <w:p w14:paraId="524DE4E9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Zimovnik se klasificira prema vrsti tereta:</w:t>
      </w:r>
    </w:p>
    <w:p w14:paraId="1153927E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a) zimovnik koji je namijenjen isključivo za smještaj plovila koja prevoze opasne tvari,  i kao takva su posebno označena </w:t>
      </w:r>
    </w:p>
    <w:p w14:paraId="4E27A910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zimovnik koji je namijenjen za smještaj plovila koja ne prevoze opasne tvari</w:t>
      </w:r>
    </w:p>
    <w:p w14:paraId="628DBAFA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c) zimovnik namijenjen za smještaj svih vrsta plovila. </w:t>
      </w:r>
    </w:p>
    <w:p w14:paraId="724B05CC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Zimovnik se kategorizira sukladno klasi vodnog puta na kojem se nalazi.</w:t>
      </w:r>
    </w:p>
    <w:p w14:paraId="52D954C3" w14:textId="65C7CB9A" w:rsidR="00A6447F" w:rsidRPr="00175BC4" w:rsidRDefault="000F36E6" w:rsidP="00A6447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(9) Kategorizacija zimovnika podrazumijeva osiguravanje minimalne dubine akvatorija u zimovniku i siguran prihvat plovila koja uobičajeno plove vodnim putem unutar kojeg se nalazi zimovnik. </w:t>
      </w:r>
    </w:p>
    <w:p w14:paraId="2DF95914" w14:textId="73332977" w:rsidR="00F66293" w:rsidRPr="00175BC4" w:rsidRDefault="006A78AD" w:rsidP="000F36E6">
      <w:pPr>
        <w:ind w:firstLine="720"/>
        <w:jc w:val="both"/>
        <w:rPr>
          <w:bCs/>
          <w:strike/>
          <w:lang w:val="hr-HR"/>
        </w:rPr>
      </w:pPr>
      <w:r w:rsidRPr="00175BC4">
        <w:rPr>
          <w:bCs/>
          <w:lang w:val="hr-HR"/>
        </w:rPr>
        <w:t>(</w:t>
      </w:r>
      <w:r w:rsidR="00A6447F" w:rsidRPr="00175BC4">
        <w:rPr>
          <w:bCs/>
          <w:lang w:val="hr-HR"/>
        </w:rPr>
        <w:t>10)</w:t>
      </w:r>
      <w:r w:rsidR="00657CED">
        <w:rPr>
          <w:bCs/>
          <w:lang w:val="hr-HR"/>
        </w:rPr>
        <w:t xml:space="preserve"> </w:t>
      </w:r>
      <w:r w:rsidR="00E7396A" w:rsidRPr="00175BC4">
        <w:rPr>
          <w:bCs/>
          <w:lang w:val="hr-HR"/>
        </w:rPr>
        <w:t xml:space="preserve">Odlukom ministra </w:t>
      </w:r>
      <w:r w:rsidR="00C630D6" w:rsidRPr="00175BC4">
        <w:rPr>
          <w:bCs/>
          <w:lang w:val="hr-HR"/>
        </w:rPr>
        <w:t>odrediti</w:t>
      </w:r>
      <w:r w:rsidR="00E7396A" w:rsidRPr="00175BC4">
        <w:rPr>
          <w:bCs/>
          <w:lang w:val="hr-HR"/>
        </w:rPr>
        <w:t xml:space="preserve"> će se klasifikacija i kategorizacija</w:t>
      </w:r>
      <w:r w:rsidR="00024EB9" w:rsidRPr="00175BC4">
        <w:rPr>
          <w:bCs/>
          <w:lang w:val="hr-HR"/>
        </w:rPr>
        <w:t xml:space="preserve"> pojedinog</w:t>
      </w:r>
      <w:r w:rsidR="00E7396A" w:rsidRPr="00175BC4">
        <w:rPr>
          <w:bCs/>
          <w:lang w:val="hr-HR"/>
        </w:rPr>
        <w:t xml:space="preserve"> zimovnika.</w:t>
      </w:r>
    </w:p>
    <w:p w14:paraId="60E36F36" w14:textId="35533688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20.</w:t>
      </w:r>
    </w:p>
    <w:p w14:paraId="102E5578" w14:textId="77777777" w:rsidR="00F66293" w:rsidRPr="00175BC4" w:rsidRDefault="00F66293" w:rsidP="00F66293">
      <w:pPr>
        <w:ind w:firstLine="720"/>
        <w:jc w:val="both"/>
        <w:rPr>
          <w:bCs/>
          <w:sz w:val="22"/>
          <w:szCs w:val="22"/>
          <w:lang w:val="hr-HR"/>
        </w:rPr>
      </w:pPr>
    </w:p>
    <w:p w14:paraId="4AD32740" w14:textId="02421404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Zimsko sklonište je mjesto za nužni smještaj plovila radi zaštite od neposrednog dolaska velike vode, leda ili drugih iznenadnih opasnosti i nepogoda, kao što su rukavci i druga prirodno zaštićena mjesta na vodnom putu. </w:t>
      </w:r>
    </w:p>
    <w:p w14:paraId="2195AD2D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Zimsko sklonište se sastoji od prirodnog dijela vodnog prostora na vodnom putu, luci ili pristaništu.</w:t>
      </w:r>
    </w:p>
    <w:p w14:paraId="0621528B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Zimsko sklonište na vodnom putu određuje nadležna lučka kapetanija.</w:t>
      </w:r>
    </w:p>
    <w:p w14:paraId="47686501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(4) Upravitelj luke ili pristaništa u zimskom skloništu koje se nalazi u lučkom ili pristanišnom području dužan je osobama koje se nalaze na plovilu omogućiti sigurnu komunikaciju s obalom putem radioveze ili korištenjem čamaca za spašavanje u slučaju potrebe za intervencijom.  </w:t>
      </w:r>
    </w:p>
    <w:p w14:paraId="5C9190D1" w14:textId="0AF7AE49" w:rsidR="00F66293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(5) Plovila koja su spriječena uploviti u otvoreni zimovnik ili zimsko sklonište zbog nagle pojave leda, iznenadnog velikog porasta vodostaja ili zbog drugih izvanrednih i opravdanih razloga moraju se skloniti u zimsko sklonište na vodnom </w:t>
      </w:r>
      <w:r w:rsidRPr="00175BC4">
        <w:rPr>
          <w:bCs/>
          <w:lang w:val="hr-HR"/>
        </w:rPr>
        <w:lastRenderedPageBreak/>
        <w:t>putu, koje ad hoc određuje lučka kapetanija  na određeno vrijeme, dok traje potreba za zaštitom plovila</w:t>
      </w:r>
      <w:r w:rsidR="00F66293" w:rsidRPr="00175BC4">
        <w:rPr>
          <w:bCs/>
          <w:lang w:val="hr-HR"/>
        </w:rPr>
        <w:t>.</w:t>
      </w:r>
    </w:p>
    <w:p w14:paraId="7BEE0C34" w14:textId="77777777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32ABA607" w14:textId="65BE5B0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21.</w:t>
      </w:r>
    </w:p>
    <w:p w14:paraId="7E0D1881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06C32EAB" w14:textId="067AD493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Tovarište je obalni prostor, izvan lučkog ili pristanišnog područja, s pripadajućim akvatorijem koji se otvara na određeno vrijeme, a za potrebe ukrcaja ili iskrcaja i deponiranje pijeska, šljunka, drvene građe, građevinskog materijala nužnog za obavljanje hidrotehničkih ili drugih radova u javnom interesu.</w:t>
      </w:r>
    </w:p>
    <w:p w14:paraId="08E1FAD7" w14:textId="33DCE0F9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Postupak otvaranja tovarišta propisan je Zakonom.</w:t>
      </w:r>
    </w:p>
    <w:p w14:paraId="6060BDBB" w14:textId="56624DEA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Tovarištem upravlja korisnik tovarišta.</w:t>
      </w:r>
    </w:p>
    <w:p w14:paraId="7A5B8E8A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(4) Tovarište se otvara rješenjem nadležne lučke kapetanije na zahtjev investitora ili izvođača radova, a roba i materijali iz uvoza ne smiju biti bez obavljenog carinskog nadzora. </w:t>
      </w:r>
    </w:p>
    <w:p w14:paraId="25783BA5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Lučka kapetanija će u postupku otvaranja tovarišta odrediti uvjete boravka plovila u tovarištu, načine ukrcaja ili iskrcaja tereta, najveći dopušteni broj plovila koji smije biti vezan na mjestu obavljanja prekrcajnih manipulacija, mjere nadzora nad izvođenjem radova te mjere sigurnosti i zaštite ljudskih života i okoliša.</w:t>
      </w:r>
    </w:p>
    <w:p w14:paraId="57721562" w14:textId="1094F7FE" w:rsidR="00F66293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Na tovarištu smiju pristajati samo plovila investitora ili izvođača radova sukladno ugovoru o poslovnom odnosu s investitorom za izvođenje radova iz stavka 1. ovoga članka i na istom se ne smiju se pružati nikakve druge lučke usluge</w:t>
      </w:r>
      <w:r w:rsidR="00F66293" w:rsidRPr="00175BC4">
        <w:rPr>
          <w:bCs/>
          <w:lang w:val="hr-HR"/>
        </w:rPr>
        <w:t>.</w:t>
      </w:r>
    </w:p>
    <w:p w14:paraId="4EAB28A4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174305D4" w14:textId="3B0410CB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22.</w:t>
      </w:r>
    </w:p>
    <w:p w14:paraId="01435F3A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8F9C163" w14:textId="62CDE68E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Privezište je uređeno i opremljeno mjesto na vodnom putu koje je predviđeno isključivo za stajanje plovila uz obalu ili uz plutajući objekt radi odmora posade, priveza u izvanrednim okolnostima, nezgoda plovila, nužnih manjih intervencija ili popravaka te je dostupno svim plovilima bez diskriminacije.</w:t>
      </w:r>
    </w:p>
    <w:p w14:paraId="307CCC81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Privezište mora imati pristan i/ili uređenu obalu na način da se može privezati plovilo veličine predviđene za kategoriju vodnog puta na kojem se privezište nalazi.</w:t>
      </w:r>
    </w:p>
    <w:p w14:paraId="3EBE4D07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Izmjena posade na privezištu za plovila dozvoljena je samo ako je u skladu s propisima o nadzoru državne granice i obavljanju granične kontrole.</w:t>
      </w:r>
    </w:p>
    <w:p w14:paraId="259DC90E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Na privezištu nije dozvoljen dugotrajniji privez plovila od vremena potrebnog za jednokratni odmor, ukrcaj i iskrcaj posade, privez plovila u izvanrednim okolnostima, prilikom nezgoda i obavljanja manjih popravaka na plovilima.</w:t>
      </w:r>
    </w:p>
    <w:p w14:paraId="3136EAD0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Izgradnja privezišta je od državnog značaja.</w:t>
      </w:r>
    </w:p>
    <w:p w14:paraId="22DB0767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(6) Lokacija privezišta mora biti usklađena sa prostorno-planskom dokumentacijom i propisima o vodama. </w:t>
      </w:r>
    </w:p>
    <w:p w14:paraId="47B7CC17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(7) Lokaciju privezišta na lučkom i pristanišnom području određuje lučka uprava odlukom. </w:t>
      </w:r>
    </w:p>
    <w:p w14:paraId="711D67BE" w14:textId="7D20CBEA" w:rsidR="000F36E6" w:rsidRPr="00175BC4" w:rsidRDefault="000F36E6" w:rsidP="000F36E6">
      <w:pPr>
        <w:ind w:firstLine="720"/>
        <w:jc w:val="both"/>
        <w:rPr>
          <w:bCs/>
          <w:strike/>
          <w:lang w:val="hr-HR"/>
        </w:rPr>
      </w:pPr>
      <w:r w:rsidRPr="00175BC4">
        <w:rPr>
          <w:bCs/>
          <w:lang w:val="hr-HR"/>
        </w:rPr>
        <w:t>(8) Lokaciju privezišta na vodnom putu određuje lučka kapetanija odlukom</w:t>
      </w:r>
      <w:r w:rsidR="000605B4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1021D89D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(9) Obilježavanje privezišta obavlja Ministarstvo na način propisan pravilnikom kojim se uređuje plovidba na unutarnjim vodama.</w:t>
      </w:r>
    </w:p>
    <w:p w14:paraId="10A8D2F2" w14:textId="1012D32B" w:rsidR="00F66293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(10) Sve lokacije privezišta moraju biti javno objavljene na mrežnim stranicama nadležne lučke uprave.</w:t>
      </w:r>
    </w:p>
    <w:p w14:paraId="2535015E" w14:textId="137DD871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23.</w:t>
      </w:r>
    </w:p>
    <w:p w14:paraId="7D8235AE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24C3C10" w14:textId="284D1D54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Sidrište prema namjeni može biti sidrište opće namjene i</w:t>
      </w:r>
      <w:r w:rsidR="0015168B" w:rsidRPr="00175BC4">
        <w:rPr>
          <w:bCs/>
          <w:lang w:val="hr-HR"/>
        </w:rPr>
        <w:t>li</w:t>
      </w:r>
      <w:r w:rsidRPr="00175BC4">
        <w:rPr>
          <w:bCs/>
          <w:lang w:val="hr-HR"/>
        </w:rPr>
        <w:t xml:space="preserve"> sidrište posebne namjene.</w:t>
      </w:r>
    </w:p>
    <w:p w14:paraId="61A8EA02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Sidrište opće ili posebne namjene na vodnom putu određuje nadležna lučka kapetanija kada se utvrdi da postoji potreba za određivanje mjesta za sidrenje plovila.</w:t>
      </w:r>
    </w:p>
    <w:p w14:paraId="28263169" w14:textId="27121FB6" w:rsidR="000F36E6" w:rsidRPr="00FC002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Sidrište opće ili posebne namjene koje je sastavni dio lučkog područja, određuje se </w:t>
      </w:r>
      <w:r w:rsidR="00FC0024" w:rsidRPr="00FC0024">
        <w:rPr>
          <w:lang w:val="hr-HR"/>
        </w:rPr>
        <w:t>sukladno uredbi kojom je određeno lučko područje.</w:t>
      </w:r>
    </w:p>
    <w:p w14:paraId="5C424516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Sidrište opće ili posebne namjene koje je sastavni dio pristanišnog područja određuje odlukom ministar u skladu sa člankom 26. stavkom 3. ove Uredbe.</w:t>
      </w:r>
    </w:p>
    <w:p w14:paraId="756142D1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(5) Plovilo koje koristi sidrište u lučkom ili pristanišnom području čekajući na ukrcaj ili iskrcaj tereta ne plaća ležarinu. </w:t>
      </w:r>
    </w:p>
    <w:p w14:paraId="2F4D465C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(6) Plovilo može koristiti sidrište u lučkom ili pristanišnom području i duže od vremena potrebnog za čekanje na ukrcaj iskrcaj tereta, samo uz odobrenje nadležne lučke u</w:t>
      </w:r>
      <w:bookmarkStart w:id="0" w:name="_GoBack"/>
      <w:bookmarkEnd w:id="0"/>
      <w:r w:rsidRPr="00175BC4">
        <w:rPr>
          <w:bCs/>
          <w:lang w:val="hr-HR"/>
        </w:rPr>
        <w:t>prave i plaćanje ležarine.</w:t>
      </w:r>
    </w:p>
    <w:p w14:paraId="429109C5" w14:textId="77777777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(7) Dio sidrišta namijenjen za stajanje plovila natovarena opasnim teretom mora biti posebno označen obalnim oznakama, a po potrebi i plovnim oznakama za obilježavanje.</w:t>
      </w:r>
    </w:p>
    <w:p w14:paraId="07525FCE" w14:textId="513095F2" w:rsidR="00F66293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(8) Obilježavanje sidrišta obavlja Ministarstvo na način propisan pravilnikom kojim se uređuje plovidba na unutarnjim vodama</w:t>
      </w:r>
      <w:r w:rsidR="00F66293" w:rsidRPr="00175BC4">
        <w:rPr>
          <w:bCs/>
          <w:lang w:val="hr-HR"/>
        </w:rPr>
        <w:t>.</w:t>
      </w:r>
    </w:p>
    <w:p w14:paraId="7E322498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4B2D55A" w14:textId="024E31D4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24.</w:t>
      </w:r>
    </w:p>
    <w:p w14:paraId="3BAFBA88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99EC39F" w14:textId="47A6E5FF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Osim mjesta na vodnom putu namijenjenih za boravak plovila iz članaka 19. do 23. ove Uredbe, na vodnom putu mogu se postavljati pristani za:</w:t>
      </w:r>
    </w:p>
    <w:p w14:paraId="3AC393F6" w14:textId="4D9C5124" w:rsidR="000F36E6" w:rsidRPr="00175BC4" w:rsidRDefault="000F36E6" w:rsidP="000F36E6">
      <w:pPr>
        <w:pStyle w:val="ListParagraph"/>
        <w:numPr>
          <w:ilvl w:val="0"/>
          <w:numId w:val="3"/>
        </w:numPr>
        <w:jc w:val="both"/>
        <w:rPr>
          <w:bCs/>
          <w:lang w:val="hr-HR"/>
        </w:rPr>
      </w:pPr>
      <w:r w:rsidRPr="00175BC4">
        <w:rPr>
          <w:bCs/>
          <w:lang w:val="hr-HR"/>
        </w:rPr>
        <w:t>privez plovila za vrijeme održavanja kulturnih i drugih manifestacija na rok ne</w:t>
      </w:r>
    </w:p>
    <w:p w14:paraId="7C101F1A" w14:textId="76200651" w:rsidR="000F36E6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dulji od trideset dana</w:t>
      </w:r>
    </w:p>
    <w:p w14:paraId="5F93CF44" w14:textId="50F7BEE3" w:rsidR="00F66293" w:rsidRPr="00175BC4" w:rsidRDefault="000F36E6" w:rsidP="000F36E6">
      <w:pPr>
        <w:pStyle w:val="ListParagraph"/>
        <w:numPr>
          <w:ilvl w:val="0"/>
          <w:numId w:val="3"/>
        </w:numPr>
        <w:jc w:val="both"/>
        <w:rPr>
          <w:bCs/>
          <w:lang w:val="hr-HR"/>
        </w:rPr>
      </w:pPr>
      <w:r w:rsidRPr="00175BC4">
        <w:rPr>
          <w:bCs/>
          <w:lang w:val="hr-HR"/>
        </w:rPr>
        <w:t>privez čamaca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7DD66162" w14:textId="02D666FE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25.</w:t>
      </w:r>
    </w:p>
    <w:p w14:paraId="2462EB4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9AA4CE4" w14:textId="59D7CFCF" w:rsidR="000F36E6" w:rsidRPr="00175BC4" w:rsidRDefault="000F36E6" w:rsidP="00EE4EB9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Lučka kapetanija, na zahtjev korisnika pristana iz članka 24. ove Uredbe, odobrenjem određuje lokaciju mjesta na vodnom putu i nautičko-tehničke uvjete.</w:t>
      </w:r>
    </w:p>
    <w:p w14:paraId="01E9EF2C" w14:textId="4E70EBFA" w:rsidR="00F66293" w:rsidRPr="00175BC4" w:rsidRDefault="000F36E6" w:rsidP="000F36E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Zahtjevu za izdavanje odobrenja potrebno je priložiti akt propisan propisom o vodama</w:t>
      </w:r>
      <w:r w:rsidR="00F66293" w:rsidRPr="00175BC4">
        <w:rPr>
          <w:bCs/>
          <w:lang w:val="hr-HR"/>
        </w:rPr>
        <w:t>.</w:t>
      </w:r>
    </w:p>
    <w:p w14:paraId="4677107E" w14:textId="77777777" w:rsidR="00EE4EB9" w:rsidRPr="00175BC4" w:rsidRDefault="00EE4EB9" w:rsidP="00EE4EB9">
      <w:pPr>
        <w:jc w:val="center"/>
        <w:rPr>
          <w:b/>
        </w:rPr>
      </w:pPr>
      <w:r w:rsidRPr="00175BC4">
        <w:rPr>
          <w:b/>
        </w:rPr>
        <w:t>IV. GRADNJA LUKA I PRISTANIŠTA</w:t>
      </w:r>
    </w:p>
    <w:p w14:paraId="7C6B966F" w14:textId="77777777" w:rsidR="00EE4EB9" w:rsidRPr="00175BC4" w:rsidRDefault="00EE4EB9" w:rsidP="00175E82">
      <w:pPr>
        <w:ind w:firstLine="720"/>
        <w:jc w:val="center"/>
        <w:rPr>
          <w:bCs/>
          <w:lang w:val="hr-HR"/>
        </w:rPr>
      </w:pPr>
    </w:p>
    <w:p w14:paraId="5736F176" w14:textId="4B55DAB3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26.</w:t>
      </w:r>
    </w:p>
    <w:p w14:paraId="71DA18B1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0EC5FA6" w14:textId="52AF1A59" w:rsidR="009C61A3" w:rsidRPr="00175BC4" w:rsidRDefault="009C61A3" w:rsidP="009C61A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Gradnja i upotreba luka i pristaništa dozvoljena je samo u skladu sa odredbama Zakona, posebnim uvjetima određenim propisima o vodama, zaštiti okoliša, prostornom uređenju i gradnji.</w:t>
      </w:r>
    </w:p>
    <w:p w14:paraId="56F2313D" w14:textId="55D82800" w:rsidR="00F66293" w:rsidRPr="00175BC4" w:rsidRDefault="009C61A3" w:rsidP="009C61A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(2) Određivanje lučkog područja javne luke i luke posebne namjene za potrebe državnih tijela prije početka gradnje luke ili izmjene granica lučkog područja postojeće luke utvrđeno je odredbama Zakona</w:t>
      </w:r>
      <w:r w:rsidR="00F66293" w:rsidRPr="00175BC4">
        <w:rPr>
          <w:bCs/>
          <w:lang w:val="hr-HR"/>
        </w:rPr>
        <w:t>.</w:t>
      </w:r>
      <w:r w:rsidR="006C65C6" w:rsidRPr="00175BC4">
        <w:rPr>
          <w:bCs/>
          <w:lang w:val="hr-HR"/>
        </w:rPr>
        <w:t xml:space="preserve"> </w:t>
      </w:r>
    </w:p>
    <w:p w14:paraId="1B6FBE55" w14:textId="77777777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Određivanje lučkog područja luka posebne namjene, propisano je odredbama Zakona. </w:t>
      </w:r>
    </w:p>
    <w:p w14:paraId="28E588F0" w14:textId="77777777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(4) Akt o određivanju lučkog odnosno pristanišnog područja iz stavaka 2. i 3. ovog članka donosi se prije početka gradnje, odnosno prije izdavanja akata za građenje luke odnosno  pristaništa ili prije izmjene granica lučkog područja postojeće luke ili pristaništa.  </w:t>
      </w:r>
    </w:p>
    <w:p w14:paraId="08C332A9" w14:textId="77777777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Uz zahtjev za određivanjem lučkog i pristanišnog područja iz stavaka 2. i 3. ovog članka potrebno je dostaviti Elaborat lučkog, odnosno pristanišnog područja.</w:t>
      </w:r>
    </w:p>
    <w:p w14:paraId="437B3E35" w14:textId="6E3BDC7F" w:rsidR="006C65C6" w:rsidRPr="00175BC4" w:rsidRDefault="006C65C6" w:rsidP="006C65C6">
      <w:pPr>
        <w:ind w:firstLine="720"/>
        <w:jc w:val="both"/>
        <w:rPr>
          <w:bCs/>
          <w:strike/>
          <w:lang w:val="hr-HR"/>
        </w:rPr>
      </w:pPr>
      <w:r w:rsidRPr="00175BC4">
        <w:rPr>
          <w:bCs/>
          <w:lang w:val="hr-HR"/>
        </w:rPr>
        <w:t>(6) Elaborat lučkog odnosno pristanišnog područja mora sadržavati opis luke ili pristaništa, namjenu, infrastrukturu, preglednu kartu sa obuhvatom lučkog odnosno pristanišnog područja,  akte sukladno prop</w:t>
      </w:r>
      <w:r w:rsidR="003A253B" w:rsidRPr="00175BC4">
        <w:rPr>
          <w:bCs/>
          <w:lang w:val="hr-HR"/>
        </w:rPr>
        <w:t>isima o vodama, zaštiti okoliša i</w:t>
      </w:r>
      <w:r w:rsidRPr="00175BC4">
        <w:rPr>
          <w:bCs/>
          <w:lang w:val="hr-HR"/>
        </w:rPr>
        <w:t xml:space="preserve"> prostornom uređenju</w:t>
      </w:r>
      <w:r w:rsidR="003A253B" w:rsidRPr="00175BC4">
        <w:rPr>
          <w:bCs/>
          <w:lang w:val="hr-HR"/>
        </w:rPr>
        <w:t>.</w:t>
      </w:r>
    </w:p>
    <w:p w14:paraId="6083704C" w14:textId="57C6AD70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(7) Kod gradnje novih luka ili pristaništa, izmjene granica lučkog ili pristanišnog područja ili ako lučka kapetanija ocijeni da je to potrebno zbog sigurnosti plovidbe ili sigurnog boravka plovila u postojećim lukama i pristaništima, mora se izraditi prometno-tehnološki elaborat sukladno Zakonu.  </w:t>
      </w:r>
    </w:p>
    <w:p w14:paraId="2457E394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AC26640" w14:textId="7732B425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27.</w:t>
      </w:r>
    </w:p>
    <w:p w14:paraId="6ED99C02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A2E03DD" w14:textId="1F88DCA8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U svakoj luci i pristaništu mora se jamčiti siguran prihvat plovila i obavljanje lučkih djelatnosti sukladno njezinoj namjeni. </w:t>
      </w:r>
    </w:p>
    <w:p w14:paraId="625703F5" w14:textId="024359D1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Luke, pristaništa i zimovnici trebaju biti označeni informacijskom pločom na način da ista bude vidljiva s obale i plovnog puta.</w:t>
      </w:r>
    </w:p>
    <w:p w14:paraId="3F3FC391" w14:textId="3B74B3AA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Na informacijskoj ploči moraju biti sljedeći podaci: vrsta luke, pristaništa ili zimovnika, grafički prikaz te naziv i kontakt podaci osobe koja upravlja lukom, pristaništem ili zimovnikom. </w:t>
      </w:r>
    </w:p>
    <w:p w14:paraId="0C3E6B4B" w14:textId="77B210BF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Na jednom pristanišnom području mogu se uz osnovnu lučku djelatnost, kumulativno obavljati i druge lučke djelatnosti.</w:t>
      </w:r>
    </w:p>
    <w:p w14:paraId="2D42F51C" w14:textId="436E73D6" w:rsidR="00F66293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U svakoj luci i pristaništu otvorenom za javni promet mora se osigurati mjesto za privez javnog plovila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7F5EAADC" w14:textId="6DCDBD1E" w:rsidR="006C65C6" w:rsidRPr="00175BC4" w:rsidRDefault="006C65C6" w:rsidP="006C65C6">
      <w:pPr>
        <w:ind w:firstLine="720"/>
        <w:jc w:val="both"/>
        <w:rPr>
          <w:bCs/>
          <w:lang w:val="hr-HR"/>
        </w:rPr>
      </w:pPr>
    </w:p>
    <w:p w14:paraId="38BC9D51" w14:textId="293164DE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28.</w:t>
      </w:r>
      <w:r w:rsidR="006C65C6" w:rsidRPr="00175BC4">
        <w:rPr>
          <w:b/>
          <w:lang w:val="hr-HR"/>
        </w:rPr>
        <w:t xml:space="preserve"> </w:t>
      </w:r>
    </w:p>
    <w:p w14:paraId="36EC0E0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8E422EE" w14:textId="407429A5" w:rsidR="00F66293" w:rsidRPr="00175BC4" w:rsidRDefault="006C65C6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Luke od županijskog značaja i pristaništa od lokalnog i područnog (regionalnog) značaja mogu se sufinancirati iz državnog proračuna Republike Hrvatske, sukladno Uredbi o načinu ocjene i postupku odobravanja investicijskih projekata („Narodne novine“, broj 158/2023) i sukladno pravilima o državnim potporama</w:t>
      </w:r>
      <w:r w:rsidR="00F66293" w:rsidRPr="00175BC4">
        <w:rPr>
          <w:bCs/>
          <w:lang w:val="hr-HR"/>
        </w:rPr>
        <w:t>.</w:t>
      </w:r>
    </w:p>
    <w:p w14:paraId="031CB0E6" w14:textId="12FDA91C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17FEA499" w14:textId="77777777" w:rsidR="00C10ACF" w:rsidRPr="00175BC4" w:rsidRDefault="00C10ACF" w:rsidP="00F66293">
      <w:pPr>
        <w:ind w:firstLine="720"/>
        <w:jc w:val="both"/>
        <w:rPr>
          <w:lang w:val="hr-HR"/>
        </w:rPr>
      </w:pPr>
    </w:p>
    <w:p w14:paraId="6C7B2BDE" w14:textId="77777777" w:rsidR="006C65C6" w:rsidRPr="00175BC4" w:rsidRDefault="006C65C6" w:rsidP="00175E82">
      <w:pPr>
        <w:spacing w:line="360" w:lineRule="auto"/>
        <w:ind w:firstLine="720"/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V. MJERILA I TEHNIČKI UVJETI </w:t>
      </w:r>
    </w:p>
    <w:p w14:paraId="15286076" w14:textId="07320ED8" w:rsidR="006C65C6" w:rsidRPr="00175BC4" w:rsidRDefault="006C65C6" w:rsidP="00175E82">
      <w:pPr>
        <w:spacing w:line="360" w:lineRule="auto"/>
        <w:ind w:firstLine="720"/>
        <w:jc w:val="center"/>
        <w:rPr>
          <w:b/>
          <w:lang w:val="hr-HR"/>
        </w:rPr>
      </w:pPr>
      <w:r w:rsidRPr="00175BC4">
        <w:rPr>
          <w:b/>
          <w:lang w:val="hr-HR"/>
        </w:rPr>
        <w:lastRenderedPageBreak/>
        <w:t>ZA RAZVRSTAJ I PROMJENU RAZVRSTAJA LUKA I PRISTANIŠTA</w:t>
      </w:r>
    </w:p>
    <w:p w14:paraId="7EBB1003" w14:textId="5C52A8DD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29.</w:t>
      </w:r>
    </w:p>
    <w:p w14:paraId="69624697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188051C" w14:textId="50F6DAF5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Kako bi mogli biti otvoreni i razvrstani, luke i pristaništa moraju ispuniti mjerila i tehničke uvjete propisane ovom Uredbom.</w:t>
      </w:r>
    </w:p>
    <w:p w14:paraId="7A38C75A" w14:textId="4FC49076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Razvrstaj pojedine luke određuje se prema ispunjavanju mjerila za razvrstaj iz članaka od 31. do 33. ove Uredbe i tehničkih uvjeta iz članaka 35. i 36. ove Uredbe.</w:t>
      </w:r>
    </w:p>
    <w:p w14:paraId="7A3AF73A" w14:textId="2C793069" w:rsidR="00F66293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Razvrstaj pojedinog pristaništa određuje se prema ispunjavanju mjerila za razvrstaj iz članka 34. ove Uredbe i tehničkih uvjeta iz članaka 37. ove Uredbe</w:t>
      </w:r>
      <w:r w:rsidR="00F66293" w:rsidRPr="00175BC4">
        <w:rPr>
          <w:bCs/>
          <w:lang w:val="hr-HR"/>
        </w:rPr>
        <w:t>.</w:t>
      </w:r>
    </w:p>
    <w:p w14:paraId="432B6D3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40AE96B" w14:textId="628F82C4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30.</w:t>
      </w:r>
    </w:p>
    <w:p w14:paraId="61A99E69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32F1BC1" w14:textId="49CBE981" w:rsidR="00F66293" w:rsidRPr="00175BC4" w:rsidRDefault="006C65C6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Razvrstana luka i pristanište može promijeniti postojeći razvrstaj, na zahtjev vlasnika, ukoliko luka i pristanište udovoljava svim propisanim uvjetima za novi razvrstaj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01488D64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764D360" w14:textId="097BC459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31.</w:t>
      </w:r>
    </w:p>
    <w:p w14:paraId="520DDD7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BB9559B" w14:textId="055B3BC8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Osnovna mjerila za razvrstaj luka u luke od državnog značaja su:</w:t>
      </w:r>
    </w:p>
    <w:p w14:paraId="2015F693" w14:textId="77777777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smještaj na međunarodnom vodnom putu, najmanje IV. kategorije plovnosti od ušća do luke na TEN-T mreži</w:t>
      </w:r>
    </w:p>
    <w:p w14:paraId="05A12206" w14:textId="77777777" w:rsidR="006C65C6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mogućnost prihvata plovila uobičajenih za kategoriju vodnog puta na kojem je luka smještena</w:t>
      </w:r>
    </w:p>
    <w:p w14:paraId="78F72B59" w14:textId="65785FEF" w:rsidR="00F66293" w:rsidRPr="00175BC4" w:rsidRDefault="006C65C6" w:rsidP="006C65C6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povezanost s međunarodnim cestovnim i željezničkim koridorima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3D46E9D9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485EEB0" w14:textId="34323A86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32.</w:t>
      </w:r>
    </w:p>
    <w:p w14:paraId="0122D35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FA078F5" w14:textId="644BB87D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Osnovna mjerila za razvrstaj luka u luke od županijskog značaja su:</w:t>
      </w:r>
    </w:p>
    <w:p w14:paraId="6A4D1AE7" w14:textId="71B64992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smještaj najmanje na državnom vodnom putu</w:t>
      </w:r>
    </w:p>
    <w:p w14:paraId="2B0E1032" w14:textId="75ED188C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mogućnost prihvata plovila uobičajenih za kategoriju vodnog puta na kojem je luka smještena</w:t>
      </w:r>
    </w:p>
    <w:p w14:paraId="30139989" w14:textId="0B0AC441" w:rsidR="00F6629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cestovna ili željeznička povezanost s glavnim županijskim centrima</w:t>
      </w:r>
      <w:r w:rsidR="00F66293" w:rsidRPr="00175BC4">
        <w:rPr>
          <w:bCs/>
          <w:lang w:val="hr-HR"/>
        </w:rPr>
        <w:t>.</w:t>
      </w:r>
    </w:p>
    <w:p w14:paraId="7AF5F52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8CBFE4D" w14:textId="53E04B78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33.</w:t>
      </w:r>
    </w:p>
    <w:p w14:paraId="54E7B9B2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06D6CC8" w14:textId="4995E209" w:rsidR="00F81013" w:rsidRPr="00175BC4" w:rsidRDefault="00F81013" w:rsidP="00F81013">
      <w:pPr>
        <w:spacing w:line="360" w:lineRule="auto"/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Posebna mjerila za luke prema djelatnostima su: </w:t>
      </w:r>
    </w:p>
    <w:p w14:paraId="49BED5F1" w14:textId="26928442" w:rsidR="00F81013" w:rsidRPr="00175BC4" w:rsidRDefault="00F81013" w:rsidP="00815AFA">
      <w:pPr>
        <w:spacing w:line="360" w:lineRule="auto"/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1. </w:t>
      </w:r>
      <w:r w:rsidR="00815AFA" w:rsidRPr="00175BC4">
        <w:rPr>
          <w:bCs/>
          <w:lang w:val="hr-HR"/>
        </w:rPr>
        <w:t>Industrijsko-trgovačke luke</w:t>
      </w:r>
      <w:r w:rsidRPr="00175BC4">
        <w:rPr>
          <w:bCs/>
          <w:lang w:val="hr-HR"/>
        </w:rPr>
        <w:t xml:space="preserve"> od državnog značaja moraju imati:</w:t>
      </w:r>
    </w:p>
    <w:p w14:paraId="39226BB9" w14:textId="3F87C32B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a) ukupni prekrcajni kapacitet najmanje 500.000 tona tereta godišnje </w:t>
      </w:r>
    </w:p>
    <w:p w14:paraId="788B64A1" w14:textId="695BA8D2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dužinu operativne obale minimalno 150 m</w:t>
      </w:r>
    </w:p>
    <w:p w14:paraId="16A07F2F" w14:textId="4BE603AF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c) pogodne uvjete za razvoj lučke industrijsko-gospodarske zone s površinom od minimalno 100.000 m2 namijenjenu za lučke djelatnosti industrijsko-gospodarskog karaktera. Pod pogodnim uvjetima za razvoj lučke industrijsko-gospodarske zone, smatra se i ugovor s upraviteljem slobodne zone ili upraviteljem gospodarske zone na području grada ili općine gdje je luka smještena, a kojim se reguliraju uvjeti korištenja zone od strane lučkih korisnika.</w:t>
      </w:r>
    </w:p>
    <w:p w14:paraId="263BE9F2" w14:textId="42D0DBC6" w:rsidR="00F81013" w:rsidRPr="00175BC4" w:rsidRDefault="00F81013" w:rsidP="00F81013">
      <w:pPr>
        <w:spacing w:line="480" w:lineRule="auto"/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osiguran prihvat standardnih kontejnera (TEU).</w:t>
      </w:r>
    </w:p>
    <w:p w14:paraId="638AA168" w14:textId="06740EE2" w:rsidR="00F81013" w:rsidRPr="00175BC4" w:rsidRDefault="00815AFA" w:rsidP="00F81013">
      <w:pPr>
        <w:spacing w:line="480" w:lineRule="auto"/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2. Industrijsko-trgovačke luke </w:t>
      </w:r>
      <w:r w:rsidR="00F81013" w:rsidRPr="00175BC4">
        <w:rPr>
          <w:bCs/>
          <w:lang w:val="hr-HR"/>
        </w:rPr>
        <w:t>od županijskog značaja moraju imati:</w:t>
      </w:r>
    </w:p>
    <w:p w14:paraId="585F1155" w14:textId="7033EFC9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ukupni prekrcajni kapacitet najmanje 250.000 tona tereta godišnje</w:t>
      </w:r>
    </w:p>
    <w:p w14:paraId="5228E210" w14:textId="1E6B8ADF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dužinu operativne obale minimalno 50 m</w:t>
      </w:r>
    </w:p>
    <w:p w14:paraId="4C78C3DB" w14:textId="694CE7D7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</w:t>
      </w:r>
      <w:r w:rsidR="000805F0" w:rsidRPr="00175BC4">
        <w:rPr>
          <w:bCs/>
          <w:lang w:val="hr-HR"/>
        </w:rPr>
        <w:t xml:space="preserve"> </w:t>
      </w:r>
      <w:r w:rsidRPr="00175BC4">
        <w:rPr>
          <w:bCs/>
          <w:lang w:val="hr-HR"/>
        </w:rPr>
        <w:t>pogodne uvjete za razvoj lučke industrijsko-gospodarske zone s površinom od minimalno 50.000 m2 namijenjenu za lučke djelatnosti industrijsko-gospodarskog karaktera. Pod pogodnim uvjetima za razvoj lučke industrijsko-gospodarske zone, smatra se i ugovor s upraviteljem slobodne zone ili upraviteljem gospodarske zone na području grada ili općine gdje je luka smještena, a kojim se reguliraju uvjeti korištenja zone od strane lučkih korisnika.</w:t>
      </w:r>
    </w:p>
    <w:p w14:paraId="05756724" w14:textId="64C74A42" w:rsidR="00F81013" w:rsidRPr="00175BC4" w:rsidRDefault="00F81013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</w:t>
      </w:r>
    </w:p>
    <w:p w14:paraId="04029611" w14:textId="1C73ED5D" w:rsidR="00F81013" w:rsidRPr="00175BC4" w:rsidRDefault="00815AFA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</w:t>
      </w:r>
      <w:r w:rsidR="00F81013" w:rsidRPr="00175BC4">
        <w:rPr>
          <w:bCs/>
          <w:lang w:val="hr-HR"/>
        </w:rPr>
        <w:t>. Putničke luke, moraju imati mogućnost prihvata putničkih plovila dužih od 60 metara.</w:t>
      </w:r>
    </w:p>
    <w:p w14:paraId="7243B050" w14:textId="2BB71CB0" w:rsidR="00F81013" w:rsidRPr="00175BC4" w:rsidRDefault="00815AFA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</w:t>
      </w:r>
      <w:r w:rsidR="00F81013" w:rsidRPr="00175BC4">
        <w:rPr>
          <w:bCs/>
          <w:lang w:val="hr-HR"/>
        </w:rPr>
        <w:t>. Brodogradilišne luke, moraju imati širinu navoza veću od 60 metara, odnosno širinu navoza ili doka za plovila veća od 300  tona nosivosti.</w:t>
      </w:r>
    </w:p>
    <w:p w14:paraId="29CFD85D" w14:textId="315434D6" w:rsidR="00F81013" w:rsidRPr="00175BC4" w:rsidRDefault="00815AFA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</w:t>
      </w:r>
      <w:r w:rsidR="00F81013" w:rsidRPr="00175BC4">
        <w:rPr>
          <w:bCs/>
          <w:lang w:val="hr-HR"/>
        </w:rPr>
        <w:t>. Zaštitne luke, moraju imati mogućnost prihvata svih plovila.</w:t>
      </w:r>
    </w:p>
    <w:p w14:paraId="58CBC6D1" w14:textId="562800B0" w:rsidR="00F66293" w:rsidRPr="00175BC4" w:rsidRDefault="00815AFA" w:rsidP="00F8101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</w:t>
      </w:r>
      <w:r w:rsidR="00F81013" w:rsidRPr="00175BC4">
        <w:rPr>
          <w:bCs/>
          <w:lang w:val="hr-HR"/>
        </w:rPr>
        <w:t>. Kombinirane luke, moraju kumulativno ispuniti mjerila predviđena za pojedinu  namjenu koja će se obavljati u luci</w:t>
      </w:r>
      <w:r w:rsidR="00F66293" w:rsidRPr="00175BC4">
        <w:rPr>
          <w:bCs/>
          <w:lang w:val="hr-HR"/>
        </w:rPr>
        <w:t>.</w:t>
      </w:r>
    </w:p>
    <w:p w14:paraId="1C972202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D0077A6" w14:textId="4ADCD364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34.</w:t>
      </w:r>
    </w:p>
    <w:p w14:paraId="45FAFBBD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6BB418F" w14:textId="61F92746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Mjerila za razvrstavanje pristaništa:</w:t>
      </w:r>
    </w:p>
    <w:p w14:paraId="2E64881D" w14:textId="77777777" w:rsidR="000805F0" w:rsidRPr="00175BC4" w:rsidRDefault="000805F0" w:rsidP="000805F0">
      <w:pPr>
        <w:ind w:firstLine="720"/>
        <w:jc w:val="both"/>
        <w:rPr>
          <w:bCs/>
          <w:lang w:val="hr-HR"/>
        </w:rPr>
      </w:pPr>
    </w:p>
    <w:p w14:paraId="78CED846" w14:textId="77E2FC4A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trgovačka pristaništa, osim trgovačkih pristaništa otvorenih za vlastite potrebe,  moraju imati ukupni prekrcajni kapacitet veći od 50.000 tona godišnje.</w:t>
      </w:r>
    </w:p>
    <w:p w14:paraId="324BE0A7" w14:textId="6F0C4C83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2. putnička pristaništa moraju imati: </w:t>
      </w:r>
    </w:p>
    <w:p w14:paraId="23F63DD0" w14:textId="445CB4DF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osiguran prihvat putničkih plovila i</w:t>
      </w:r>
    </w:p>
    <w:p w14:paraId="38AE118E" w14:textId="442BB492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povezanost s lokalnom cestom.</w:t>
      </w:r>
    </w:p>
    <w:p w14:paraId="08E448E2" w14:textId="658FD461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brodogradilišna pristaništa moraju imati:</w:t>
      </w:r>
    </w:p>
    <w:p w14:paraId="38CCC6D7" w14:textId="603ADF2B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a) veličinu navoza veću od 40 metara i </w:t>
      </w:r>
    </w:p>
    <w:p w14:paraId="22F4FD8D" w14:textId="6EDF6999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veličinu doka za plovila veća od 100 tona nosivosti.</w:t>
      </w:r>
    </w:p>
    <w:p w14:paraId="2BAFBCBA" w14:textId="050302CF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riječne marine moraju imati osigurano minimalno 10 vezova za čamce.</w:t>
      </w:r>
    </w:p>
    <w:p w14:paraId="0FE7EF62" w14:textId="47C00633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postaje za opskrbu plovila moraju imati:</w:t>
      </w:r>
    </w:p>
    <w:p w14:paraId="4FD744D6" w14:textId="103328E6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osiguran prihvat manjih plovila (čamaca)</w:t>
      </w:r>
    </w:p>
    <w:p w14:paraId="1078B577" w14:textId="40C175D9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b) osiguranu cestovnu povezanost s hitnim i interventnim službama. </w:t>
      </w:r>
    </w:p>
    <w:p w14:paraId="01D6430B" w14:textId="77777777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skelni prijelazi moraju imati povezanost s lokalnom cestom.</w:t>
      </w:r>
    </w:p>
    <w:p w14:paraId="13D6A1F0" w14:textId="03BCAC9D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7. pristaništa za potrebe državnih tijela odnosno za potrebe javnih tijela moraju imati:</w:t>
      </w:r>
    </w:p>
    <w:p w14:paraId="2C0F3CB9" w14:textId="5EEB704C" w:rsidR="000805F0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osiguran prihvat manjih plovila (čamaca)</w:t>
      </w:r>
    </w:p>
    <w:p w14:paraId="489852CF" w14:textId="7D1A5516" w:rsidR="00F66293" w:rsidRPr="00175BC4" w:rsidRDefault="000805F0" w:rsidP="000805F0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povezanost s lokalnom cestom</w:t>
      </w:r>
      <w:r w:rsidR="00F66293" w:rsidRPr="00175BC4">
        <w:rPr>
          <w:bCs/>
          <w:lang w:val="hr-HR"/>
        </w:rPr>
        <w:t>.</w:t>
      </w:r>
    </w:p>
    <w:p w14:paraId="76571CE6" w14:textId="558EA192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30E12FEF" w14:textId="13F5B4A3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35.</w:t>
      </w:r>
    </w:p>
    <w:p w14:paraId="49F8B379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A34DAA9" w14:textId="5CA8DF62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Kako bi ispunila tehničke uvjete, luka otvorena za međunarodni promet mora imati:</w:t>
      </w:r>
    </w:p>
    <w:p w14:paraId="38B56E8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235DB817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U okviru kopnenog dijela lučkog područja:</w:t>
      </w:r>
    </w:p>
    <w:p w14:paraId="5D6C00A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ograđen i označen kopneni prostor s pripadajućim objektima uključujući objekte i prostor za obavljanje granične i carinske kontrole</w:t>
      </w:r>
    </w:p>
    <w:p w14:paraId="1362E12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kontinuirani nadzor ulaska i izlaska ljudi i vozila na lučko područje, te kontinuirani nadzor na lučkom području</w:t>
      </w:r>
    </w:p>
    <w:p w14:paraId="5363D1F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odgovarajuću rasvjetu uz ogradu, putove i objekte</w:t>
      </w:r>
    </w:p>
    <w:p w14:paraId="377A8077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pristupnu cestu i priključak na javnu kopnenu prometnu mrežu</w:t>
      </w:r>
    </w:p>
    <w:p w14:paraId="719F349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uredski prostor s osiguranom elektroničkom komunikacijom (telefon, internet)</w:t>
      </w:r>
    </w:p>
    <w:p w14:paraId="03B24DA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f) operativni prostor za prihvat i transfer putnika ili pretovar tereta te za sigurno kretanje ljudi i vozila</w:t>
      </w:r>
    </w:p>
    <w:p w14:paraId="6A5967EA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g) vezove na operativnoj obali</w:t>
      </w:r>
    </w:p>
    <w:p w14:paraId="02F465F6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h) osiguran vez za javna plovila</w:t>
      </w:r>
    </w:p>
    <w:p w14:paraId="74F83BB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i) uređaje za privez plovila u odgovarajućem broju i odgovarajuće čvrstoće pri čemu se točan broj i nazivna opterećenja utvrđuju stručnim elaboratom ili projektom za svaku luku posebno</w:t>
      </w:r>
    </w:p>
    <w:p w14:paraId="721717B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j) priključke na električnu i vodovodnu mrežu</w:t>
      </w:r>
    </w:p>
    <w:p w14:paraId="7AF6E38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k) opremu za prihvat i rukovanje krutog i tekućeg otpada, ostataka tereta s broda i zauljenih voda.</w:t>
      </w:r>
    </w:p>
    <w:p w14:paraId="6C82EC6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75B5420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U okviru lučkog akvatorija:</w:t>
      </w:r>
    </w:p>
    <w:p w14:paraId="45B3E3E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prostor za sigurno manevriranje plovila</w:t>
      </w:r>
    </w:p>
    <w:p w14:paraId="213C215E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označen prostor za sidrenje ili stajanje plovila</w:t>
      </w:r>
    </w:p>
    <w:p w14:paraId="1AD8C8F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okretište plovila</w:t>
      </w:r>
    </w:p>
    <w:p w14:paraId="09A1D5CB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propisanu opremu za pomoć pri plovidbi</w:t>
      </w:r>
    </w:p>
    <w:p w14:paraId="2093731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osiguranu dubinu vodnog puta prema standardima međunarodne klase na kojem se luka nalazi.</w:t>
      </w:r>
    </w:p>
    <w:p w14:paraId="53B3D30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34B2EBC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U odnosu na operativne površine:</w:t>
      </w:r>
    </w:p>
    <w:p w14:paraId="4F0B713B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uređaje i opremu za ukrcaj, iskrcaj, skladištenje tereta, ovisno o namjeni luke</w:t>
      </w:r>
    </w:p>
    <w:p w14:paraId="0503B2AA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prostor za manipulaciju i skladištenje tereta</w:t>
      </w:r>
    </w:p>
    <w:p w14:paraId="79E9C92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prostor za pristup prijevoznim sredstvima i parkirališta za prijevozna sredstva</w:t>
      </w:r>
    </w:p>
    <w:p w14:paraId="18D682C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d) uređen prostor za prihvat putnika i prtljage ako je luka namijenjena putničkom prometu</w:t>
      </w:r>
    </w:p>
    <w:p w14:paraId="786413A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osvijetljen prostor uz obalu i operativne površine</w:t>
      </w:r>
    </w:p>
    <w:p w14:paraId="3254296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f) prostor ili zonu namijenjenu za skladištenje opasnog tereta, ako je primjenljivo.</w:t>
      </w:r>
    </w:p>
    <w:p w14:paraId="61C4D53E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5735854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U odnosu na lučka postrojenja:</w:t>
      </w:r>
    </w:p>
    <w:p w14:paraId="3B473296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postrojenje za prihvat otpada s plovila i separaciju zauljenih tekućina ili pokretna postrojenja za istu namjenu odgovarajućeg kapaciteta</w:t>
      </w:r>
    </w:p>
    <w:p w14:paraId="356C8201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b) opremu i sredstva za sprječavanje širenja onečišćenja s plovila. </w:t>
      </w:r>
    </w:p>
    <w:p w14:paraId="1EC42E37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672DC341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Kako bi ispunila uvjete u pogledu organizacije javnih usluga, u luci otvorenoj za međunarodni promet moraju pružati sljedeće usluge:</w:t>
      </w:r>
    </w:p>
    <w:p w14:paraId="61A8753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Riječni informacijski servisi (RIS)</w:t>
      </w:r>
    </w:p>
    <w:p w14:paraId="16A4DE2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ISUP sustav</w:t>
      </w:r>
    </w:p>
    <w:p w14:paraId="4DEC241C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privez i odvez plovila</w:t>
      </w:r>
    </w:p>
    <w:p w14:paraId="7732361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prihvat plovila na sidrištu uključujući njihov nadzor</w:t>
      </w:r>
    </w:p>
    <w:p w14:paraId="5C52DE9C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boksažu ovisno o procijenjenom riziku prilikom manevriranja plovila</w:t>
      </w:r>
    </w:p>
    <w:p w14:paraId="7232EC0C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ukrcaj, iskrcaj, prekrcaj, prijenos, skladištenje i druge transportne usluge ovisno o vrsti tereta za koji je luka namijenjena</w:t>
      </w:r>
    </w:p>
    <w:p w14:paraId="26967F5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7. prihvat i transfer putnika ako se radi o putničkoj luci</w:t>
      </w:r>
    </w:p>
    <w:p w14:paraId="76A03DE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8. opskrbu plovila i posade</w:t>
      </w:r>
    </w:p>
    <w:p w14:paraId="7C73356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9. prihvat otpada s plovila</w:t>
      </w:r>
    </w:p>
    <w:p w14:paraId="6AD3DD9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10. usluge higijensko-sanitarne zaštite</w:t>
      </w:r>
    </w:p>
    <w:p w14:paraId="5CEA01B0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11. organizaciju i nadzor dolaska, pristajanja, boravka i manevriranja plovila na lučkom području </w:t>
      </w:r>
    </w:p>
    <w:p w14:paraId="184FB08E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12. omogućavanje pružanja lučke agenture i špediterskih usluga</w:t>
      </w:r>
    </w:p>
    <w:p w14:paraId="650A0604" w14:textId="67B127AB" w:rsidR="00F66293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13. pružanje hitne medicinske pomoći.</w:t>
      </w:r>
    </w:p>
    <w:p w14:paraId="124BB765" w14:textId="77777777" w:rsidR="006A78AD" w:rsidRPr="00175BC4" w:rsidRDefault="006A78AD" w:rsidP="00C10ACF">
      <w:pPr>
        <w:ind w:firstLine="720"/>
        <w:jc w:val="both"/>
        <w:rPr>
          <w:bCs/>
          <w:lang w:val="hr-HR"/>
        </w:rPr>
      </w:pPr>
    </w:p>
    <w:p w14:paraId="26C92459" w14:textId="22AB6C5C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36.</w:t>
      </w:r>
    </w:p>
    <w:p w14:paraId="0D84224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56B6B78" w14:textId="0C7DBD6F" w:rsidR="00C10ACF" w:rsidRPr="00175BC4" w:rsidRDefault="00C10ACF" w:rsidP="00C10ACF">
      <w:pPr>
        <w:pStyle w:val="ListParagraph"/>
        <w:numPr>
          <w:ilvl w:val="0"/>
          <w:numId w:val="4"/>
        </w:numPr>
        <w:jc w:val="both"/>
        <w:rPr>
          <w:bCs/>
          <w:lang w:val="hr-HR"/>
        </w:rPr>
      </w:pPr>
      <w:r w:rsidRPr="00175BC4">
        <w:rPr>
          <w:bCs/>
          <w:lang w:val="hr-HR"/>
        </w:rPr>
        <w:t>Kako bi ispunila tehničke uvjete, luka otvorena za domaći promet mora imati:</w:t>
      </w:r>
    </w:p>
    <w:p w14:paraId="6BB7FD4F" w14:textId="77777777" w:rsidR="00C10ACF" w:rsidRPr="00175BC4" w:rsidRDefault="00C10ACF" w:rsidP="00C10ACF">
      <w:pPr>
        <w:pStyle w:val="ListParagraph"/>
        <w:ind w:left="1080"/>
        <w:jc w:val="both"/>
        <w:rPr>
          <w:bCs/>
          <w:lang w:val="hr-HR"/>
        </w:rPr>
      </w:pPr>
    </w:p>
    <w:p w14:paraId="1506D03C" w14:textId="338BACDA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U okviru kopnenog dijela lučkog područja:</w:t>
      </w:r>
    </w:p>
    <w:p w14:paraId="416F480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označen kopneni prostor</w:t>
      </w:r>
    </w:p>
    <w:p w14:paraId="652AA076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rasvjetu uz prilazne putove, manipulativne površine i objekte</w:t>
      </w:r>
    </w:p>
    <w:p w14:paraId="2F5AB4FF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pristupnu cestu i priključak na javnu kopnenu prometnu mrežu</w:t>
      </w:r>
    </w:p>
    <w:p w14:paraId="45DE6437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vezove na operativnoj obali</w:t>
      </w:r>
    </w:p>
    <w:p w14:paraId="7FB77A0D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osiguran vez za javna plovila</w:t>
      </w:r>
    </w:p>
    <w:p w14:paraId="3CD2506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f) operativni prostor za prihvat i transfer putnika ili pretovar tereta te za sigurno kretanje ljudi i vozila</w:t>
      </w:r>
    </w:p>
    <w:p w14:paraId="6B62D5FB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g) uređaje za privez plovila u odgovarajućem broju i odgovarajuće čvrstoće pri čemu se točan broj i nazivna opterećenja utvrđuju stručnim elaboratom ili projektom za svaku luku posebno</w:t>
      </w:r>
    </w:p>
    <w:p w14:paraId="49B7ED3A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h) priključke na električnu i vodovodnu mrežu.</w:t>
      </w:r>
    </w:p>
    <w:p w14:paraId="3014AB67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24006663" w14:textId="24E20021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U okviru lučkog akvatorija:</w:t>
      </w:r>
    </w:p>
    <w:p w14:paraId="3E64A0E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prostor za sigurno manevriranje plovila</w:t>
      </w:r>
    </w:p>
    <w:p w14:paraId="357CCB6E" w14:textId="3B677BEE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prostor za sidrenje ili stajanje plovila</w:t>
      </w:r>
    </w:p>
    <w:p w14:paraId="0F94FFD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okretište plovila</w:t>
      </w:r>
    </w:p>
    <w:p w14:paraId="6226F25B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propisanu opremu za pomoć pri plovidbi</w:t>
      </w:r>
    </w:p>
    <w:p w14:paraId="0B2C6973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minimalnu dubinu vodnog puta prema standardima klase na kojem se luka nalazi</w:t>
      </w:r>
    </w:p>
    <w:p w14:paraId="41D612D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f) vezove na pristanima (ukoliko postoje pristani).</w:t>
      </w:r>
    </w:p>
    <w:p w14:paraId="4C9D35BE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462394FD" w14:textId="5EE7B2DB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U odnosu na operativne površine:</w:t>
      </w:r>
    </w:p>
    <w:p w14:paraId="5E17750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prostor za manipulaciju tereta, ako se radi o industrijsko-trgovačkoj luci</w:t>
      </w:r>
    </w:p>
    <w:p w14:paraId="44F102C1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prostor za pristup prijevoznim sredstvima i parkirališta za prijevozna sredstva</w:t>
      </w:r>
    </w:p>
    <w:p w14:paraId="6D0379F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uređen prostor za prihvat putnika i prtljage, ako se radi o putničkoj luci</w:t>
      </w:r>
    </w:p>
    <w:p w14:paraId="396A8FA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osvijetljen prostor uz obalu i operativne površine.</w:t>
      </w:r>
    </w:p>
    <w:p w14:paraId="4816105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</w:p>
    <w:p w14:paraId="117E0AE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Kako bi ispunila uvjete u pogledu organizacije javnih usluga, u luci otvorenoj za domaći promet moraju se pružati sljedeće usluge:</w:t>
      </w:r>
    </w:p>
    <w:p w14:paraId="2B74772A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ISUP sustav</w:t>
      </w:r>
    </w:p>
    <w:p w14:paraId="2E0C51C9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privez i odvez plovila</w:t>
      </w:r>
    </w:p>
    <w:p w14:paraId="29AA697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prihvat plovila na sidrištu uključujući njihov nadzor</w:t>
      </w:r>
    </w:p>
    <w:p w14:paraId="099C7464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ukrcaj, iskrcaj, prekrcaj, prijenos, skladištenje i druge transportne usluge ovisno o vrsti tereta za koji je namijenjena</w:t>
      </w:r>
    </w:p>
    <w:p w14:paraId="5229CD5C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prihvat i transfer putnika, ako se radi o putničkoj luci</w:t>
      </w:r>
    </w:p>
    <w:p w14:paraId="28B822A2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opskrbu plovila i posade</w:t>
      </w:r>
    </w:p>
    <w:p w14:paraId="3B155D05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7. prihvat otpada s plovila</w:t>
      </w:r>
    </w:p>
    <w:p w14:paraId="3D9E5D30" w14:textId="77777777" w:rsidR="00C10ACF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8. organizaciju i nadzor dolaska, pristajanja, boravka i manevriranja plovila na lučkom području</w:t>
      </w:r>
    </w:p>
    <w:p w14:paraId="2124D81D" w14:textId="33CC36A6" w:rsidR="00F66293" w:rsidRPr="00175BC4" w:rsidRDefault="00C10ACF" w:rsidP="00C10AC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9.</w:t>
      </w:r>
      <w:r w:rsidR="00D75488" w:rsidRPr="00175BC4">
        <w:rPr>
          <w:bCs/>
          <w:lang w:val="hr-HR"/>
        </w:rPr>
        <w:t xml:space="preserve"> </w:t>
      </w:r>
      <w:r w:rsidRPr="00175BC4">
        <w:rPr>
          <w:bCs/>
          <w:lang w:val="hr-HR"/>
        </w:rPr>
        <w:t>pružanje hitne medicinske pomoći</w:t>
      </w:r>
      <w:r w:rsidR="00F66293" w:rsidRPr="00175BC4">
        <w:rPr>
          <w:bCs/>
          <w:lang w:val="hr-HR"/>
        </w:rPr>
        <w:t>.</w:t>
      </w:r>
    </w:p>
    <w:p w14:paraId="437EE6A3" w14:textId="7662CF35" w:rsidR="006A51BF" w:rsidRPr="00175BC4" w:rsidRDefault="006A51BF" w:rsidP="00C10ACF">
      <w:pPr>
        <w:ind w:firstLine="720"/>
        <w:jc w:val="both"/>
        <w:rPr>
          <w:bCs/>
          <w:lang w:val="hr-HR"/>
        </w:rPr>
      </w:pPr>
    </w:p>
    <w:p w14:paraId="5C8B54CF" w14:textId="6A890C01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37.</w:t>
      </w:r>
    </w:p>
    <w:p w14:paraId="684167D5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05D0B2B5" w14:textId="2B073E93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Kako bi ispunilo tehničke uvjete pristanište mora imati:</w:t>
      </w:r>
    </w:p>
    <w:p w14:paraId="6903BDBA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</w:p>
    <w:p w14:paraId="32648A58" w14:textId="56F3FB7D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U okviru kopnenog dijela pristanišnog područja:</w:t>
      </w:r>
    </w:p>
    <w:p w14:paraId="561C1B79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označeno pristanišno područje sa osnovnim podacima o pristaništu</w:t>
      </w:r>
    </w:p>
    <w:p w14:paraId="0F56D211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vezove koji odgovaraju vrsti plovila koja pristaju</w:t>
      </w:r>
    </w:p>
    <w:p w14:paraId="10C5993D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osvijetljen prostor uz obalu i operativne površine</w:t>
      </w:r>
    </w:p>
    <w:p w14:paraId="07948272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pristupni put.</w:t>
      </w:r>
    </w:p>
    <w:p w14:paraId="675CF540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</w:p>
    <w:p w14:paraId="74398E09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U okviru akvatorija pristaništa:</w:t>
      </w:r>
    </w:p>
    <w:p w14:paraId="5F0ADDCA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vezove na pristanu, ukoliko je primjenjivo</w:t>
      </w:r>
    </w:p>
    <w:p w14:paraId="3EEB653A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označen prostor za sidrenje ili stajanje plovila</w:t>
      </w:r>
    </w:p>
    <w:p w14:paraId="6797298D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c) propisanu opremu za pomoć pri plovidbi</w:t>
      </w:r>
    </w:p>
    <w:p w14:paraId="2D21EB01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osiguranu dubinu sukladno potrebama plovila koja se očekuju u pristaništu.</w:t>
      </w:r>
    </w:p>
    <w:p w14:paraId="0941449B" w14:textId="77777777" w:rsidR="006A51BF" w:rsidRPr="00175BC4" w:rsidRDefault="006A51BF" w:rsidP="006A51BF">
      <w:pPr>
        <w:ind w:firstLine="720"/>
        <w:jc w:val="both"/>
        <w:rPr>
          <w:bCs/>
          <w:lang w:val="hr-HR"/>
        </w:rPr>
      </w:pPr>
    </w:p>
    <w:p w14:paraId="30394007" w14:textId="27F1AD7A" w:rsidR="00F66293" w:rsidRPr="00175BC4" w:rsidRDefault="006A51BF" w:rsidP="006A51B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Trgovačko pristanište otvoreno za vlastite potrebe ne mora ispuniti tehnički uvjet iz stavka 1. točke 1. podtočke c) ovoga članka</w:t>
      </w:r>
      <w:r w:rsidR="00F66293" w:rsidRPr="00175BC4">
        <w:rPr>
          <w:bCs/>
          <w:lang w:val="hr-HR"/>
        </w:rPr>
        <w:t>.</w:t>
      </w:r>
    </w:p>
    <w:p w14:paraId="1F5A2ABB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12607C5" w14:textId="0694820E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38.</w:t>
      </w:r>
    </w:p>
    <w:p w14:paraId="0A4DF6FB" w14:textId="77777777" w:rsidR="00D83CFF" w:rsidRPr="00175BC4" w:rsidRDefault="00D83CFF" w:rsidP="00F66293">
      <w:pPr>
        <w:jc w:val="center"/>
        <w:rPr>
          <w:b/>
          <w:lang w:val="hr-HR"/>
        </w:rPr>
      </w:pPr>
    </w:p>
    <w:p w14:paraId="0B05077B" w14:textId="3EA3A70E" w:rsidR="00F66293" w:rsidRPr="00175BC4" w:rsidRDefault="006A51BF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U okviru kopnenog dijela pristaništa mogu se po potrebi postavljati objekti, a u okviru akvatorija pristaništa plutajući objekti</w:t>
      </w:r>
      <w:r w:rsidR="00F0512B" w:rsidRPr="00175BC4">
        <w:rPr>
          <w:bCs/>
          <w:lang w:val="hr-HR"/>
        </w:rPr>
        <w:t>,</w:t>
      </w:r>
      <w:r w:rsidRPr="00175BC4">
        <w:rPr>
          <w:bCs/>
          <w:lang w:val="hr-HR"/>
        </w:rPr>
        <w:t xml:space="preserve"> koji služe obavljanju namjene pristaništa.</w:t>
      </w:r>
    </w:p>
    <w:p w14:paraId="7852A8D7" w14:textId="122EBF7E" w:rsidR="006A51BF" w:rsidRPr="00175BC4" w:rsidRDefault="006A51BF" w:rsidP="00F66293">
      <w:pPr>
        <w:ind w:firstLine="720"/>
        <w:jc w:val="both"/>
        <w:rPr>
          <w:bCs/>
          <w:lang w:val="hr-HR"/>
        </w:rPr>
      </w:pPr>
    </w:p>
    <w:p w14:paraId="6EDD9282" w14:textId="0B828977" w:rsidR="006A51BF" w:rsidRPr="00175BC4" w:rsidRDefault="006A51BF" w:rsidP="00175E82">
      <w:pPr>
        <w:spacing w:line="360" w:lineRule="auto"/>
        <w:jc w:val="center"/>
        <w:rPr>
          <w:b/>
        </w:rPr>
      </w:pPr>
      <w:r w:rsidRPr="00175BC4">
        <w:rPr>
          <w:b/>
        </w:rPr>
        <w:t>VI. TEHNIČKI UVJETI ZA OSTALA MJESTA                                                                       NA VODNOM PUTU NAMIJENJENA ZA BORAVAK PLOVILA</w:t>
      </w:r>
    </w:p>
    <w:p w14:paraId="2674EE10" w14:textId="77777777" w:rsidR="006A51BF" w:rsidRPr="00175BC4" w:rsidRDefault="006A51BF" w:rsidP="00F66293">
      <w:pPr>
        <w:ind w:firstLine="720"/>
        <w:jc w:val="both"/>
        <w:rPr>
          <w:bCs/>
          <w:lang w:val="hr-HR"/>
        </w:rPr>
      </w:pPr>
    </w:p>
    <w:p w14:paraId="77C89E4D" w14:textId="43B657D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39.</w:t>
      </w:r>
    </w:p>
    <w:p w14:paraId="666DF0C6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E74B1DF" w14:textId="295A5C38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Ostala mjesta na vodnom putu namijenjena za boravak plovila moraju ispuniti sljedeće tehničke uvjete:</w:t>
      </w:r>
    </w:p>
    <w:p w14:paraId="6DD8972B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292C40B0" w14:textId="37867D07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Zimovnik mora imati:</w:t>
      </w:r>
    </w:p>
    <w:p w14:paraId="21BA615A" w14:textId="58A263C1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operativnu obalu ili pristane čije tehničko rješenje odgovara vrsti plovila koja dolaze u zimovnik</w:t>
      </w:r>
    </w:p>
    <w:p w14:paraId="06358321" w14:textId="68D9C425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uređaje i opremu za siguran privez plovila</w:t>
      </w:r>
    </w:p>
    <w:p w14:paraId="4DF43CC3" w14:textId="0546A1E7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osiguran pristup brzim intervencijama s kopna na plovilo</w:t>
      </w:r>
    </w:p>
    <w:p w14:paraId="2DCBF263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osiguran nadzor nad plovilima tijekom 24 sata, od strane posade</w:t>
      </w:r>
    </w:p>
    <w:p w14:paraId="041E88E0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e) priključke na električnu i vodovodnu mrežu.</w:t>
      </w:r>
    </w:p>
    <w:p w14:paraId="2275A2BD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15F0EA54" w14:textId="71E09EE8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Zimsko sklonište mora imati:</w:t>
      </w:r>
    </w:p>
    <w:p w14:paraId="565A5ECC" w14:textId="01BDC1F6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siguran vez ili sigurno sidrenje plovila</w:t>
      </w:r>
    </w:p>
    <w:p w14:paraId="63F3A07C" w14:textId="67C69FD4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osiguran nadzor nad plovilima tijekom 24 sata, od strane posade</w:t>
      </w:r>
      <w:r w:rsidR="000B4383" w:rsidRPr="00175BC4">
        <w:rPr>
          <w:bCs/>
          <w:lang w:val="hr-HR"/>
        </w:rPr>
        <w:t>.</w:t>
      </w:r>
    </w:p>
    <w:p w14:paraId="14608FDD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577BCA74" w14:textId="326E4A8D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U tovarištu se moraju osigurati sigurni privez plovila i sigurna manipulacija teretom, kao i ostali uvjeti i mjere sigurnosti, koje određuje lučka kapetanija aktom kojim odobrava otvaranje tovarišta.</w:t>
      </w:r>
    </w:p>
    <w:p w14:paraId="4312B4AF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3FAA70AC" w14:textId="3B70B12B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Privezište mora imati:</w:t>
      </w:r>
    </w:p>
    <w:p w14:paraId="08B13AD3" w14:textId="49EE8154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operativnu obalu ili pristane čije tehničko rješenje odgovara vrsti plovila koja dolaze u privezište</w:t>
      </w:r>
    </w:p>
    <w:p w14:paraId="122A56F2" w14:textId="36CEA8D8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uređaje i opremu za siguran privez plovila na pristanu ili adekvatnog veza na obali odnosno operativnoj površini.</w:t>
      </w:r>
    </w:p>
    <w:p w14:paraId="7D562E6B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6E3FBB06" w14:textId="3A87A2C2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Sidrište mora imati:</w:t>
      </w:r>
    </w:p>
    <w:p w14:paraId="1DF6D4A3" w14:textId="31303D76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a) obilježeno područje sidrišta ovisno o vrsti sidrišta </w:t>
      </w:r>
    </w:p>
    <w:p w14:paraId="214823A5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b) siguran način sidrenja plovila za koje je sidrište namijenjeno.</w:t>
      </w:r>
    </w:p>
    <w:p w14:paraId="678C2DC8" w14:textId="77777777" w:rsidR="00D83CFF" w:rsidRPr="00175BC4" w:rsidRDefault="00D83CFF" w:rsidP="00D83CFF">
      <w:pPr>
        <w:ind w:firstLine="720"/>
        <w:jc w:val="both"/>
        <w:rPr>
          <w:bCs/>
          <w:lang w:val="hr-HR"/>
        </w:rPr>
      </w:pPr>
    </w:p>
    <w:p w14:paraId="22BABF10" w14:textId="322534C7" w:rsidR="00F66293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Ostala mjesta na vodnom putu namijenjena za boravak plovila, osim mjesta navedenih u točkama od 1. do 4. ovoga članka, moraju imati osiguran pristan za siguran privez plovila i čamaca za koja su namijenjena</w:t>
      </w:r>
      <w:r w:rsidR="00F66293" w:rsidRPr="00175BC4">
        <w:rPr>
          <w:bCs/>
          <w:lang w:val="hr-HR"/>
        </w:rPr>
        <w:t>.</w:t>
      </w:r>
    </w:p>
    <w:p w14:paraId="71408833" w14:textId="0D8B4F5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29EA221" w14:textId="77777777" w:rsidR="00D83CFF" w:rsidRPr="00175BC4" w:rsidRDefault="00D83CFF" w:rsidP="00D83CFF">
      <w:pPr>
        <w:jc w:val="center"/>
        <w:rPr>
          <w:b/>
        </w:rPr>
      </w:pPr>
      <w:r w:rsidRPr="00175BC4">
        <w:rPr>
          <w:b/>
        </w:rPr>
        <w:t xml:space="preserve">VII. OTVARANJE I ZATVARANJE LUKA I PRISTANIŠTA </w:t>
      </w:r>
    </w:p>
    <w:p w14:paraId="346F7314" w14:textId="77777777" w:rsidR="00D83CFF" w:rsidRPr="00175BC4" w:rsidRDefault="00D83CFF" w:rsidP="00F66293">
      <w:pPr>
        <w:ind w:firstLine="720"/>
        <w:jc w:val="both"/>
        <w:rPr>
          <w:bCs/>
          <w:lang w:val="hr-HR"/>
        </w:rPr>
      </w:pPr>
    </w:p>
    <w:p w14:paraId="53B5FFFE" w14:textId="062DA9D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40.</w:t>
      </w:r>
    </w:p>
    <w:p w14:paraId="082A89AB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F7AC2BB" w14:textId="45486D43" w:rsidR="00D83CFF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Luke i pristaništa se mogu otvoriti za međunarodni promet ukoliko ispunjavaju tehničke uvjete u pogledu opremljenosti, prihvata i otpreme plovila u međunarodnoj plovidbi u skladu sa razvojnom politikom Republike Hrvatske.  </w:t>
      </w:r>
    </w:p>
    <w:p w14:paraId="62F02927" w14:textId="6C08AEE2" w:rsidR="00F66293" w:rsidRPr="00175BC4" w:rsidRDefault="00D83CFF" w:rsidP="00D83CF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Luke i pristaništa koja nisu otvorena sukladno stavku 1. ovoga članka smatraju se otvorenima samo za domaći promet.</w:t>
      </w:r>
    </w:p>
    <w:p w14:paraId="3267BAAD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0713BD7" w14:textId="4EC6B55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41.</w:t>
      </w:r>
    </w:p>
    <w:p w14:paraId="23117B67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604C209" w14:textId="79806C67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Luka otvorena za međunarodni promet, prema odredbama ove Uredbe smatra se otvorenom i za domaći promet.</w:t>
      </w:r>
    </w:p>
    <w:p w14:paraId="70B7DF27" w14:textId="4ECBA420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Luka posebne namjene može biti otvorena samo za domaći promet</w:t>
      </w:r>
      <w:r w:rsidR="00F66293" w:rsidRPr="00175BC4">
        <w:rPr>
          <w:bCs/>
          <w:lang w:val="hr-HR"/>
        </w:rPr>
        <w:t>.</w:t>
      </w:r>
    </w:p>
    <w:p w14:paraId="58F8D8F9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5DA8A165" w14:textId="3DACB285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4</w:t>
      </w:r>
      <w:r w:rsidR="00FD7441" w:rsidRPr="00175BC4">
        <w:rPr>
          <w:b/>
          <w:lang w:val="hr-HR"/>
        </w:rPr>
        <w:t>2</w:t>
      </w:r>
      <w:r w:rsidRPr="00175BC4">
        <w:rPr>
          <w:b/>
          <w:lang w:val="hr-HR"/>
        </w:rPr>
        <w:t>.</w:t>
      </w:r>
    </w:p>
    <w:p w14:paraId="294490D6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02A58C1" w14:textId="0707DF28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(1) Pozicija javnih luka obvezno se unosi u službene navigacijske karte uz naznaku otvorenosti za promet.</w:t>
      </w:r>
    </w:p>
    <w:p w14:paraId="239BEA89" w14:textId="77777777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Pozicije svih luka, pristaništa i ostalih mjesta na vodnom putu namijenjenih za boravak plovila na unutarnjim vodama obavezno se objavljuju na mrežnim stranicama nadležnih lučkih uprava.</w:t>
      </w:r>
    </w:p>
    <w:p w14:paraId="46751FDC" w14:textId="5408B169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Tijelo koje odredi lokaciju ili otvori mjesto na vodnom putu namijenjeno za boravak plovila dužno je o tome obavijestiti nadležnu lučku kapetaniju i nadležnu lučku upravu.</w:t>
      </w:r>
    </w:p>
    <w:p w14:paraId="165404A7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30434A51" w14:textId="07B2F807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43</w:t>
      </w:r>
      <w:r w:rsidRPr="00175BC4">
        <w:rPr>
          <w:b/>
          <w:lang w:val="hr-HR"/>
        </w:rPr>
        <w:t>.</w:t>
      </w:r>
    </w:p>
    <w:p w14:paraId="2086E27D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0B8763A" w14:textId="25F13310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Odlukom Vlade Republike Hrvatske određuje se upravitelj javne luke od državnog značaja i luke posebne namjene za potrebe tijela državne uprave. </w:t>
      </w:r>
    </w:p>
    <w:p w14:paraId="4F9C689C" w14:textId="77777777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Postupak za otvaranje i razvrstavanje javne luke od državnog značaja vodi Ministarstvo na zahtjev nadležne lučke uprave. </w:t>
      </w:r>
    </w:p>
    <w:p w14:paraId="71AB9FD0" w14:textId="77C1716C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Postupak za otvaranje i razvrstavanje luke posebne namjene za potrebe tijela državne uprave vodi Ministarstvo na zahtjev nadležnog </w:t>
      </w:r>
      <w:r w:rsidR="00644945" w:rsidRPr="00175BC4">
        <w:rPr>
          <w:bCs/>
          <w:lang w:val="hr-HR"/>
        </w:rPr>
        <w:t>m</w:t>
      </w:r>
      <w:r w:rsidRPr="00175BC4">
        <w:rPr>
          <w:bCs/>
          <w:lang w:val="hr-HR"/>
        </w:rPr>
        <w:t>inistarstva</w:t>
      </w:r>
      <w:r w:rsidR="00F66293" w:rsidRPr="00175BC4">
        <w:rPr>
          <w:bCs/>
          <w:lang w:val="hr-HR"/>
        </w:rPr>
        <w:t>.</w:t>
      </w:r>
    </w:p>
    <w:p w14:paraId="601ED690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A1A30A6" w14:textId="118786DF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44</w:t>
      </w:r>
      <w:r w:rsidRPr="00175BC4">
        <w:rPr>
          <w:b/>
          <w:lang w:val="hr-HR"/>
        </w:rPr>
        <w:t>.</w:t>
      </w:r>
    </w:p>
    <w:p w14:paraId="79C91E14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500133E" w14:textId="5AFCECDF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(1) Postupak za otvaranje i razvrstavanje javne luke od županijskog značaja vodi Ministarstvo na zahtjev nadležne lučke uprave, a ministar odluku donosi uz prethodnu suglasnost predstavničkog tijela jedinice lokalne i područne (regionalne) samouprave.</w:t>
      </w:r>
    </w:p>
    <w:p w14:paraId="3EEEF21D" w14:textId="4D9171E6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(2) Postupak za otvaranje i razvrstavanje luke posebne namjene, osim luke posebne namjene za potrebe državnih tijela, vodi lučka uprava na zahtjev osnivača luke</w:t>
      </w:r>
      <w:r w:rsidR="00132D13" w:rsidRPr="00175BC4">
        <w:rPr>
          <w:bCs/>
          <w:lang w:val="hr-HR"/>
        </w:rPr>
        <w:t>, a odluku o otvaranju i razvrstaju donosi ministar</w:t>
      </w:r>
      <w:r w:rsidRPr="00175BC4">
        <w:rPr>
          <w:bCs/>
          <w:lang w:val="hr-HR"/>
        </w:rPr>
        <w:t>.</w:t>
      </w:r>
    </w:p>
    <w:p w14:paraId="3393D3F0" w14:textId="6FCB0C0A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Postupak za otvaranje i razvrstavanje pristaništa od županijskog značaja vodi Ministarstvo na zahtjev jedinice lokalne i područne (regionalne) samouprave ili nadležne lučke uprave</w:t>
      </w:r>
      <w:r w:rsidR="00F66293" w:rsidRPr="00175BC4">
        <w:rPr>
          <w:bCs/>
          <w:lang w:val="hr-HR"/>
        </w:rPr>
        <w:t>.</w:t>
      </w:r>
    </w:p>
    <w:p w14:paraId="49365C9A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58B658C" w14:textId="66F170A4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45</w:t>
      </w:r>
      <w:r w:rsidRPr="00175BC4">
        <w:rPr>
          <w:b/>
          <w:lang w:val="hr-HR"/>
        </w:rPr>
        <w:t>.</w:t>
      </w:r>
    </w:p>
    <w:p w14:paraId="0FC39164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A5C528A" w14:textId="77777777" w:rsidR="00644945" w:rsidRPr="00175BC4" w:rsidRDefault="002D1A7B" w:rsidP="00644945">
      <w:pPr>
        <w:pStyle w:val="ListParagraph"/>
        <w:numPr>
          <w:ilvl w:val="0"/>
          <w:numId w:val="6"/>
        </w:numPr>
        <w:jc w:val="both"/>
        <w:rPr>
          <w:bCs/>
          <w:lang w:val="hr-HR"/>
        </w:rPr>
      </w:pPr>
      <w:r w:rsidRPr="00175BC4">
        <w:rPr>
          <w:bCs/>
          <w:lang w:val="hr-HR"/>
        </w:rPr>
        <w:t>U postupku otvaranja i razvrstavanja luke ili pristani</w:t>
      </w:r>
      <w:r w:rsidR="00644945" w:rsidRPr="00175BC4">
        <w:rPr>
          <w:bCs/>
          <w:lang w:val="hr-HR"/>
        </w:rPr>
        <w:t xml:space="preserve">šta unutarnjih voda ministar po </w:t>
      </w:r>
    </w:p>
    <w:p w14:paraId="2ABE69B1" w14:textId="29B5B137" w:rsidR="00644945" w:rsidRPr="00175BC4" w:rsidRDefault="002D1A7B" w:rsidP="00644945">
      <w:pPr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potrebi imenuje stručnu radnu skupinu u svojstvu stručnog pomagača. </w:t>
      </w:r>
    </w:p>
    <w:p w14:paraId="5CAD6186" w14:textId="301ABB17" w:rsidR="00F66293" w:rsidRPr="00175BC4" w:rsidRDefault="00644945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</w:t>
      </w:r>
      <w:r w:rsidR="002D1A7B" w:rsidRPr="00175BC4">
        <w:rPr>
          <w:bCs/>
          <w:lang w:val="hr-HR"/>
        </w:rPr>
        <w:t>Stručna radna skupina pomaže ministru u razjašnjavanju određenih stručnih pitanja u pogledu udovoljavanja uvjetima opremljenosti i sigurnosti luke ili pristaništa</w:t>
      </w:r>
      <w:r w:rsidR="00F66293" w:rsidRPr="00175BC4">
        <w:rPr>
          <w:bCs/>
          <w:lang w:val="hr-HR"/>
        </w:rPr>
        <w:t>.</w:t>
      </w:r>
    </w:p>
    <w:p w14:paraId="0283345D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E7C8FB9" w14:textId="25552920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46</w:t>
      </w:r>
      <w:r w:rsidRPr="00175BC4">
        <w:rPr>
          <w:b/>
          <w:lang w:val="hr-HR"/>
        </w:rPr>
        <w:t>.</w:t>
      </w:r>
    </w:p>
    <w:p w14:paraId="0BA2B867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0FD3C27E" w14:textId="62531863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Dokumentacija temeljem koje se otvara i razvrstava pristanište, za koje nije potrebna građevinska dozvola u skladu s propisima o gradnji, sadrži minimalno: </w:t>
      </w:r>
    </w:p>
    <w:p w14:paraId="49D90296" w14:textId="77777777" w:rsidR="002D1A7B" w:rsidRPr="00175BC4" w:rsidRDefault="002D1A7B" w:rsidP="002D1A7B">
      <w:pPr>
        <w:ind w:firstLine="720"/>
        <w:jc w:val="both"/>
        <w:rPr>
          <w:bCs/>
          <w:lang w:val="hr-HR"/>
        </w:rPr>
      </w:pPr>
    </w:p>
    <w:p w14:paraId="254511C8" w14:textId="37A8D172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akt o određivanju lučkog ili pristanišnog područja iz članka 26. ove Uredbe</w:t>
      </w:r>
    </w:p>
    <w:p w14:paraId="65C7DE9A" w14:textId="17EFA2D8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2. izvadak iz idejnog projekta iz kojeg je vidljiva osnovna lučka infrastruktura </w:t>
      </w:r>
    </w:p>
    <w:p w14:paraId="3FB39595" w14:textId="3F634E40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lokacijska dozvola</w:t>
      </w:r>
    </w:p>
    <w:p w14:paraId="677E5496" w14:textId="0CF64144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svjedodžbu sigurnosti plutajućeg objekta (ukoliko postoje plutajući objekti),</w:t>
      </w:r>
    </w:p>
    <w:p w14:paraId="747FE810" w14:textId="5358EA75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prometno-tehnološki elaborat</w:t>
      </w:r>
    </w:p>
    <w:p w14:paraId="7C890C20" w14:textId="26914F7E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pravila o redu u luci ili pristaništu</w:t>
      </w:r>
      <w:r w:rsidR="00F66293" w:rsidRPr="00175BC4">
        <w:rPr>
          <w:bCs/>
          <w:lang w:val="hr-HR"/>
        </w:rPr>
        <w:t>.</w:t>
      </w:r>
    </w:p>
    <w:p w14:paraId="30A3171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BBABE86" w14:textId="6259B742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47</w:t>
      </w:r>
      <w:r w:rsidRPr="00175BC4">
        <w:rPr>
          <w:b/>
          <w:lang w:val="hr-HR"/>
        </w:rPr>
        <w:t>.</w:t>
      </w:r>
    </w:p>
    <w:p w14:paraId="462C18B6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093408B1" w14:textId="10FA48CD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Dokumentacija temeljem koje se otvara i razvrstava luka i pristanište, za koje je potrebna građevinska dozvola u skladu s propisima o gradnji, sadrži minimalno: </w:t>
      </w:r>
    </w:p>
    <w:p w14:paraId="2C3E1B09" w14:textId="77777777" w:rsidR="002D1A7B" w:rsidRPr="00175BC4" w:rsidRDefault="002D1A7B" w:rsidP="002D1A7B">
      <w:pPr>
        <w:ind w:firstLine="720"/>
        <w:jc w:val="both"/>
        <w:rPr>
          <w:bCs/>
          <w:lang w:val="hr-HR"/>
        </w:rPr>
      </w:pPr>
    </w:p>
    <w:p w14:paraId="659FEC9A" w14:textId="3FA90145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akt o određivanju lučkog ili pristanišnog područja iz članka 26. ove Uredbe</w:t>
      </w:r>
    </w:p>
    <w:p w14:paraId="4344C2F6" w14:textId="61D4E9DA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2. izvadak iz glavnog projekta iz kojeg je vidljiva osnovna lučka infrastruktura  </w:t>
      </w:r>
    </w:p>
    <w:p w14:paraId="3FF82A3D" w14:textId="156E16F5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lokacijska, građevinska i uporabna dozvola</w:t>
      </w:r>
    </w:p>
    <w:p w14:paraId="2E793BF4" w14:textId="59A9583F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svjedodžbu sigurnosti plutajućeg objekta (ukoliko postoje plutajući objekti)</w:t>
      </w:r>
    </w:p>
    <w:p w14:paraId="7BFDD8A7" w14:textId="5553E96E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prometno-tehnološki elaborat</w:t>
      </w:r>
    </w:p>
    <w:p w14:paraId="24BCC5AD" w14:textId="1B213C13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pravila o redu u luci ili pristaništu</w:t>
      </w:r>
      <w:r w:rsidR="00F66293" w:rsidRPr="00175BC4">
        <w:rPr>
          <w:bCs/>
          <w:lang w:val="hr-HR"/>
        </w:rPr>
        <w:t>.</w:t>
      </w:r>
    </w:p>
    <w:p w14:paraId="78F8433A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7380FEA" w14:textId="066724A0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48</w:t>
      </w:r>
      <w:r w:rsidRPr="00175BC4">
        <w:rPr>
          <w:b/>
          <w:lang w:val="hr-HR"/>
        </w:rPr>
        <w:t>.</w:t>
      </w:r>
    </w:p>
    <w:p w14:paraId="6CC769FC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45F4A34" w14:textId="12E49284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(1) Odluku o zatvaranju javne luke donosi Vlada Republike Hrvatske na prijedlog Ministarstva, a na temelju zahtjeva nadležne lučke uprave.   </w:t>
      </w:r>
    </w:p>
    <w:p w14:paraId="16AE7679" w14:textId="7003463A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(2) Odluku o zatvaranju luke posebne namjene za potrebe državnih tijela donosi Vlada Republike Hrvatske na prijedlog </w:t>
      </w:r>
      <w:r w:rsidR="00644945" w:rsidRPr="00175BC4">
        <w:rPr>
          <w:bCs/>
          <w:lang w:val="hr-HR"/>
        </w:rPr>
        <w:t>M</w:t>
      </w:r>
      <w:r w:rsidRPr="00175BC4">
        <w:rPr>
          <w:bCs/>
          <w:lang w:val="hr-HR"/>
        </w:rPr>
        <w:t xml:space="preserve">inistarstva, a na temelju zahtjeva nadležnog </w:t>
      </w:r>
      <w:r w:rsidR="00644945" w:rsidRPr="00175BC4">
        <w:rPr>
          <w:bCs/>
          <w:lang w:val="hr-HR"/>
        </w:rPr>
        <w:t>m</w:t>
      </w:r>
      <w:r w:rsidRPr="00175BC4">
        <w:rPr>
          <w:bCs/>
          <w:lang w:val="hr-HR"/>
        </w:rPr>
        <w:t>inistarstva.</w:t>
      </w:r>
    </w:p>
    <w:p w14:paraId="3E03C1AB" w14:textId="694080F8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(3) Odluku o zatvaranju luke posebne namjene, osim luke iz stavka 2. ovoga članka, donosi ministar na zahtjev </w:t>
      </w:r>
      <w:r w:rsidR="005E4AEE" w:rsidRPr="00175BC4">
        <w:rPr>
          <w:bCs/>
          <w:lang w:val="hr-HR"/>
        </w:rPr>
        <w:t>osnivača</w:t>
      </w:r>
      <w:r w:rsidRPr="00175BC4">
        <w:rPr>
          <w:bCs/>
          <w:lang w:val="hr-HR"/>
        </w:rPr>
        <w:t xml:space="preserve">, koji se podnosi lučkoj upravi.   </w:t>
      </w:r>
    </w:p>
    <w:p w14:paraId="3129A26D" w14:textId="77777777" w:rsidR="002D1A7B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(4) Ministar donosi odluku o zatvaranju javnog pristaništa na prijedlog nadležne lučke uprave.</w:t>
      </w:r>
    </w:p>
    <w:p w14:paraId="3939CA8E" w14:textId="4C107743" w:rsidR="00F66293" w:rsidRPr="00175BC4" w:rsidRDefault="002D1A7B" w:rsidP="002D1A7B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(5) Ministar donosi odluku o zatvaranju pristaništa posebne namjene na prijedlog upravitelja, na zahtjev nadležne lučke uprave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2F8E2983" w14:textId="1BB68A31" w:rsidR="00BB013E" w:rsidRPr="00175BC4" w:rsidRDefault="00BB013E" w:rsidP="00F66293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574285C9" w14:textId="5586FF7B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49</w:t>
      </w:r>
      <w:r w:rsidRPr="00175BC4">
        <w:rPr>
          <w:b/>
          <w:lang w:val="hr-HR"/>
        </w:rPr>
        <w:t>.</w:t>
      </w:r>
    </w:p>
    <w:p w14:paraId="2E13497C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4F6EF3E" w14:textId="57489CCD" w:rsidR="00F66293" w:rsidRPr="00175BC4" w:rsidRDefault="00BB013E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Namjeru zatvaranja luka posebne namjene i pristaništa posebne namjene upravitelji dužni su najaviti nadležnoj lučkoj upravi najmanje tri mjeseca unaprijed, uz obavijest o tehničkim radnjama i postupcima koji će se primijeniti u cilju zatvaranja luka ili pristaništa</w:t>
      </w:r>
      <w:r w:rsidR="00F66293" w:rsidRPr="00175BC4">
        <w:rPr>
          <w:bCs/>
          <w:lang w:val="hr-HR"/>
        </w:rPr>
        <w:t>.</w:t>
      </w:r>
    </w:p>
    <w:p w14:paraId="0044E529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689AC4A8" w14:textId="38AA8DA1" w:rsidR="00175E82" w:rsidRPr="00175BC4" w:rsidRDefault="00BB013E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175BC4">
        <w:rPr>
          <w:b/>
        </w:rPr>
        <w:t xml:space="preserve">VIII. TIJELA UPRAVLJANJA </w:t>
      </w:r>
      <w:r w:rsidR="00655C05">
        <w:rPr>
          <w:b/>
        </w:rPr>
        <w:t>U</w:t>
      </w:r>
    </w:p>
    <w:p w14:paraId="7375ABE9" w14:textId="059F593F" w:rsidR="00BB013E" w:rsidRPr="00175BC4" w:rsidRDefault="00BB013E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175BC4">
        <w:rPr>
          <w:b/>
        </w:rPr>
        <w:t>LUKAMA</w:t>
      </w:r>
      <w:r w:rsidR="00175E82" w:rsidRPr="00175BC4">
        <w:rPr>
          <w:b/>
        </w:rPr>
        <w:t xml:space="preserve"> </w:t>
      </w:r>
      <w:r w:rsidRPr="00175BC4">
        <w:rPr>
          <w:b/>
        </w:rPr>
        <w:t>I</w:t>
      </w:r>
      <w:r w:rsidR="00175E82" w:rsidRPr="00175BC4">
        <w:rPr>
          <w:b/>
        </w:rPr>
        <w:t xml:space="preserve"> </w:t>
      </w:r>
      <w:r w:rsidRPr="00175BC4">
        <w:rPr>
          <w:b/>
        </w:rPr>
        <w:t>PRISTANIŠTIMA I NJIHOVE DUŽNOSTI</w:t>
      </w:r>
    </w:p>
    <w:p w14:paraId="4D2F6D86" w14:textId="77777777" w:rsidR="00A219AF" w:rsidRPr="00175BC4" w:rsidRDefault="00A219AF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14:paraId="6E17FBE1" w14:textId="72BB27BD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50</w:t>
      </w:r>
      <w:r w:rsidRPr="00175BC4">
        <w:rPr>
          <w:b/>
          <w:lang w:val="hr-HR"/>
        </w:rPr>
        <w:t>.</w:t>
      </w:r>
    </w:p>
    <w:p w14:paraId="2926EA77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81B5B59" w14:textId="2C3853D2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Tijela upravljanja u lukama i pristaništima su: </w:t>
      </w:r>
    </w:p>
    <w:p w14:paraId="07F45910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</w:p>
    <w:p w14:paraId="6C8C277E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a) lučka uprava za javne luke i javna pristaništa, izuzev skelnih prijelaza otvorenih za javni prijevoz</w:t>
      </w:r>
    </w:p>
    <w:p w14:paraId="57D3F586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b) korisnik, odnosno osoba koja upravlja lukom ili pristaništem otvorenim za osobne ili vlastite potrebe</w:t>
      </w:r>
    </w:p>
    <w:p w14:paraId="797EED1E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c) jedinica lokalne i područne (regionalne) samouprave za skelni prijelaz otvoren za javni prijevoz</w:t>
      </w:r>
    </w:p>
    <w:p w14:paraId="155B9721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d) korisnik, odnosno osoba koja upravlja skelnim prijelazom otvorenim za osobne ili vlastite potrebe</w:t>
      </w:r>
    </w:p>
    <w:p w14:paraId="54FDA588" w14:textId="36254D70" w:rsidR="00F66293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e) javne ustanove za zaštitu prirode za pristaništana njihovom području </w:t>
      </w:r>
    </w:p>
    <w:p w14:paraId="6F3DCA51" w14:textId="3C7117F7" w:rsidR="005C6B9D" w:rsidRPr="00175BC4" w:rsidRDefault="005C6B9D" w:rsidP="005C6B9D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f) državna tijela ili javna tijela za pristaništa za potrebe državnih tijela odnosno za potrebe javnih tijela. </w:t>
      </w:r>
    </w:p>
    <w:p w14:paraId="21C42521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CD12AD7" w14:textId="4382068C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51</w:t>
      </w:r>
      <w:r w:rsidRPr="00175BC4">
        <w:rPr>
          <w:b/>
          <w:lang w:val="hr-HR"/>
        </w:rPr>
        <w:t>.</w:t>
      </w:r>
    </w:p>
    <w:p w14:paraId="7F6581B9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33761F0" w14:textId="7742D4BA" w:rsidR="00BB013E" w:rsidRPr="00175BC4" w:rsidRDefault="00BB013E" w:rsidP="00BB013E">
      <w:pPr>
        <w:pStyle w:val="ListParagraph"/>
        <w:numPr>
          <w:ilvl w:val="0"/>
          <w:numId w:val="5"/>
        </w:numPr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Lučka uprava kao upravitelj javne luke obvezna je: </w:t>
      </w:r>
    </w:p>
    <w:p w14:paraId="3578D2FC" w14:textId="77777777" w:rsidR="00BB013E" w:rsidRPr="00175BC4" w:rsidRDefault="00BB013E" w:rsidP="00BB013E">
      <w:pPr>
        <w:pStyle w:val="ListParagraph"/>
        <w:ind w:left="1080"/>
        <w:jc w:val="both"/>
        <w:rPr>
          <w:bCs/>
          <w:lang w:val="hr-HR"/>
        </w:rPr>
      </w:pPr>
    </w:p>
    <w:p w14:paraId="0EB519B8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1. donijeti i javno objaviti pravila o redu u luci u skladu sa Zakonom</w:t>
      </w:r>
    </w:p>
    <w:p w14:paraId="54A8600A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2. organizirati i nadzirati pristajanje, sidrenje i manevriranje plovila u luci i pristaništu</w:t>
      </w:r>
    </w:p>
    <w:p w14:paraId="5A794250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3. kontrolirati i voditi evidenciju dolazaka i odlazaka plovila, prekrcaja i transporta</w:t>
      </w:r>
    </w:p>
    <w:p w14:paraId="78F1D95E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4. kontrolirati lučki promet, ulaske i izlaske prijevoznih sredstava i tereta</w:t>
      </w:r>
    </w:p>
    <w:p w14:paraId="712CD0F9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5. osigurati prihvat svih vrsta otpada koji nastaju na plovilu uključivo i otpada vezanog za teret i od tereta</w:t>
      </w:r>
    </w:p>
    <w:p w14:paraId="5F59DAF7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6. održavati zajedničke lučke građevine na lučkom području</w:t>
      </w:r>
    </w:p>
    <w:p w14:paraId="15320EF9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7. provoditi nadzor nad obavljanjem lučkih djelatnosti</w:t>
      </w:r>
    </w:p>
    <w:p w14:paraId="3C7526BF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8. izgraditi i modernizirati lučke građevine u ime Republike Hrvatske</w:t>
      </w:r>
    </w:p>
    <w:p w14:paraId="755C4161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 9. voditi stručne poslove u vezi davanja koncesija</w:t>
      </w:r>
    </w:p>
    <w:p w14:paraId="6F4517D4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10. voditi nadzor nad radom koncesionara i izvršavanjem obveza iz ugovora o koncesiji</w:t>
      </w:r>
    </w:p>
    <w:p w14:paraId="48B007F1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11. planirati ulaganja u luke temeljem modela javno-privatnog partnerstva</w:t>
      </w:r>
    </w:p>
    <w:p w14:paraId="242D7FFE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12. sudjelovati u izradi prijedloga planskih dokumenata za razvoj lučkog sustava na unutarnjim vodama</w:t>
      </w:r>
    </w:p>
    <w:p w14:paraId="00940C25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13. pružati stručnu i tehničku pomoć tijelima lokalne i područne (regionalne) samouprave na području razvoja luka i pristaništa</w:t>
      </w:r>
    </w:p>
    <w:p w14:paraId="4AA284E3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    14. obavljati i druge poslove određene Zakonom i podzakonskim aktima iz nadležnosti unutarnje plovidbe.</w:t>
      </w:r>
    </w:p>
    <w:p w14:paraId="57D0E111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 (2) Poslove iz stavka 1. točaka 2. i 5. ovoga članka lučka uprava ugovorom može prenijeti na koncesionara.</w:t>
      </w:r>
    </w:p>
    <w:p w14:paraId="742E8DB7" w14:textId="03571E00" w:rsidR="00F66293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(3) Poslove redovitog održavanja lučkog akvatorija, sidrišta, privezišta, zimovnika i zimskih skloništa, građevina za poboljšavanje uvjeta plovidbe te održavanje opreme za pomoć pri plovidbi na lučkom području javne luke obavlja Ministarstvo</w:t>
      </w:r>
      <w:r w:rsidR="00F66293" w:rsidRPr="00175BC4">
        <w:rPr>
          <w:bCs/>
          <w:lang w:val="hr-HR"/>
        </w:rPr>
        <w:t>.</w:t>
      </w:r>
    </w:p>
    <w:p w14:paraId="38FF9AE5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0E60EF2" w14:textId="766E3330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</w:t>
      </w:r>
      <w:r w:rsidRPr="00175BC4">
        <w:rPr>
          <w:b/>
          <w:lang w:val="hr-HR"/>
        </w:rPr>
        <w:t>2.</w:t>
      </w:r>
    </w:p>
    <w:p w14:paraId="54D825E4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4767AA9C" w14:textId="0335BDB3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Upravitelj luke posebne namjene obvezan je:</w:t>
      </w:r>
      <w:r w:rsidR="00797479" w:rsidRPr="00175BC4">
        <w:rPr>
          <w:bCs/>
          <w:lang w:val="hr-HR"/>
        </w:rPr>
        <w:t xml:space="preserve"> </w:t>
      </w:r>
    </w:p>
    <w:p w14:paraId="6F090008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</w:p>
    <w:p w14:paraId="4753192F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donijeti i javno objaviti pravila o redu u luci u skladu sa Zakonom</w:t>
      </w:r>
    </w:p>
    <w:p w14:paraId="59F9F7AA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organizirati i nadzirati pristajanja, sidrenja i manevriranja plovila u luci</w:t>
      </w:r>
    </w:p>
    <w:p w14:paraId="659F1B8F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kontrolirati i voditi evidenciju dolazaka i odlazaka plovila, prekrcaja i transporta</w:t>
      </w:r>
    </w:p>
    <w:p w14:paraId="23F11EE2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kontrolirati lučki promet, ulaske i izlaske prijevoznih sredstava i tereta</w:t>
      </w:r>
    </w:p>
    <w:p w14:paraId="743A8716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osigurati prihvat otpada koji nastaje na plovilu i otpada vezanog za teret</w:t>
      </w:r>
    </w:p>
    <w:p w14:paraId="045D3FAC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održavati red u luci i brinuti o zaštiti okoliša u luci</w:t>
      </w:r>
    </w:p>
    <w:p w14:paraId="08605386" w14:textId="77777777" w:rsidR="00BB013E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7. redovito održavati lučke građevine</w:t>
      </w:r>
    </w:p>
    <w:p w14:paraId="03327CB7" w14:textId="4B558C30" w:rsidR="00F66293" w:rsidRPr="00175BC4" w:rsidRDefault="00BB013E" w:rsidP="00BB013E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8. redovito održavati lučki akvatorij</w:t>
      </w:r>
      <w:r w:rsidR="00F66293" w:rsidRPr="00175BC4">
        <w:rPr>
          <w:bCs/>
          <w:lang w:val="hr-HR"/>
        </w:rPr>
        <w:t>.</w:t>
      </w:r>
    </w:p>
    <w:p w14:paraId="42E726A3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8C210DC" w14:textId="52A6E316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>Članak 5</w:t>
      </w:r>
      <w:r w:rsidR="00FD7441" w:rsidRPr="00175BC4">
        <w:rPr>
          <w:b/>
          <w:lang w:val="hr-HR"/>
        </w:rPr>
        <w:t>3</w:t>
      </w:r>
      <w:r w:rsidRPr="00175BC4">
        <w:rPr>
          <w:b/>
          <w:lang w:val="hr-HR"/>
        </w:rPr>
        <w:t>.</w:t>
      </w:r>
    </w:p>
    <w:p w14:paraId="080DAA02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2C93D75F" w14:textId="7D26E95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Upravitelj pristaništa obvezan je: </w:t>
      </w:r>
    </w:p>
    <w:p w14:paraId="58D29F72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</w:p>
    <w:p w14:paraId="3EBA2FB4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donijeti i javno objaviti pravila o redu u skladu sa Zakonom</w:t>
      </w:r>
    </w:p>
    <w:p w14:paraId="07C4DE37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2. organizirati i nadzirati pristajanja, sidrenja i manevriranja plovila u pristaništu</w:t>
      </w:r>
    </w:p>
    <w:p w14:paraId="268DA4F2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3. kontrolirati i voditi evidenciju dolazaka i odlazaka plovila, prekrcaja i transporta</w:t>
      </w:r>
    </w:p>
    <w:p w14:paraId="22FD9DE6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4. kontrolirati promet, ulaske i izlaske prijevoznih sredstava i tereta</w:t>
      </w:r>
    </w:p>
    <w:p w14:paraId="769F4D0E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5. osigurati prihvat otpada koji nastaje na plovilu i otpada vezanog za teret te njegovo  pravilno zbrinjavanje</w:t>
      </w:r>
    </w:p>
    <w:p w14:paraId="585BFD62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6. održavati red u pristaništu i brinuti o zaštiti okoliša u pristaništu</w:t>
      </w:r>
    </w:p>
    <w:p w14:paraId="5C1476A3" w14:textId="77777777" w:rsidR="00175E82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7. redovito održavati lučke građevine</w:t>
      </w:r>
    </w:p>
    <w:p w14:paraId="0F3FB94A" w14:textId="24AD175F" w:rsidR="00F66293" w:rsidRPr="00175BC4" w:rsidRDefault="00175E82" w:rsidP="00175E82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8. redovito održavati akvatorij pristaništa (za pristaništa koja su otvorena za vlastite i osobne potrebe)</w:t>
      </w:r>
      <w:r w:rsidR="00F66293" w:rsidRPr="00175BC4">
        <w:rPr>
          <w:bCs/>
          <w:lang w:val="hr-HR"/>
        </w:rPr>
        <w:t>.</w:t>
      </w:r>
      <w:r w:rsidRPr="00175BC4">
        <w:rPr>
          <w:bCs/>
          <w:lang w:val="hr-HR"/>
        </w:rPr>
        <w:t xml:space="preserve"> </w:t>
      </w:r>
    </w:p>
    <w:p w14:paraId="37A0AED4" w14:textId="77777777" w:rsidR="00276B20" w:rsidRDefault="00276B20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14:paraId="48FDFD51" w14:textId="6A1EB8B4" w:rsidR="00175E82" w:rsidRPr="00175BC4" w:rsidRDefault="00175E82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175BC4">
        <w:rPr>
          <w:b/>
        </w:rPr>
        <w:t xml:space="preserve">IX. ZATVARANJE OSTALIH MJESTA </w:t>
      </w:r>
    </w:p>
    <w:p w14:paraId="59F1BF0A" w14:textId="15D4DEF2" w:rsidR="00175E82" w:rsidRPr="00175BC4" w:rsidRDefault="00175E82" w:rsidP="00175E82">
      <w:pPr>
        <w:pStyle w:val="t-10-9-sre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175BC4">
        <w:rPr>
          <w:b/>
        </w:rPr>
        <w:t>NA VODNOM PUTU NAMIJENJENIH ZA BORAVAK PLOVILA</w:t>
      </w:r>
    </w:p>
    <w:p w14:paraId="075532B8" w14:textId="33762BBA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54</w:t>
      </w:r>
      <w:r w:rsidRPr="00175BC4">
        <w:rPr>
          <w:b/>
          <w:lang w:val="hr-HR"/>
        </w:rPr>
        <w:t>.</w:t>
      </w:r>
    </w:p>
    <w:p w14:paraId="6A875E7C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640AA3D" w14:textId="7F83F6A5" w:rsidR="00F66293" w:rsidRPr="00175BC4" w:rsidRDefault="00175E82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Tijela nadležna za otvaranje ostalih mjesta na vodnom putu namijenjenih za boravak plovila nadležna su i za njihovo zatvaranje</w:t>
      </w:r>
      <w:r w:rsidR="00F66293" w:rsidRPr="00175BC4">
        <w:rPr>
          <w:bCs/>
          <w:lang w:val="hr-HR"/>
        </w:rPr>
        <w:t>.</w:t>
      </w:r>
    </w:p>
    <w:p w14:paraId="59CFD547" w14:textId="7FB66D23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06E1AFE4" w14:textId="370F9E2A" w:rsidR="00A219AF" w:rsidRPr="00175BC4" w:rsidRDefault="00A219AF" w:rsidP="0079747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jc w:val="center"/>
        <w:rPr>
          <w:rFonts w:eastAsia="Calibri"/>
          <w:b/>
          <w:u w:color="000000"/>
          <w:bdr w:val="nil"/>
          <w:lang w:eastAsia="hr-HR"/>
        </w:rPr>
      </w:pPr>
      <w:r w:rsidRPr="00175BC4">
        <w:rPr>
          <w:rFonts w:eastAsia="Calibri"/>
          <w:b/>
          <w:u w:color="000000"/>
          <w:bdr w:val="nil"/>
          <w:lang w:eastAsia="hr-HR"/>
        </w:rPr>
        <w:t xml:space="preserve">X. PRIJELAZNE I ZAVRŠNE ODREDBE </w:t>
      </w:r>
    </w:p>
    <w:p w14:paraId="6DB7581B" w14:textId="16247BF5" w:rsidR="00A219AF" w:rsidRPr="00175BC4" w:rsidRDefault="00A219AF" w:rsidP="0079747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jc w:val="center"/>
        <w:rPr>
          <w:rFonts w:eastAsia="Calibri"/>
          <w:b/>
          <w:szCs w:val="22"/>
          <w:u w:color="000000"/>
          <w:bdr w:val="nil"/>
          <w:lang w:eastAsia="hr-HR"/>
        </w:rPr>
      </w:pPr>
      <w:r w:rsidRPr="00175BC4">
        <w:rPr>
          <w:rFonts w:eastAsia="Calibri"/>
          <w:b/>
          <w:szCs w:val="22"/>
          <w:u w:color="000000"/>
          <w:bdr w:val="nil"/>
          <w:lang w:eastAsia="hr-HR"/>
        </w:rPr>
        <w:t>PRIJELAZNE ODREDBE</w:t>
      </w:r>
    </w:p>
    <w:p w14:paraId="1535ECF2" w14:textId="04FA5B66" w:rsidR="00F66293" w:rsidRPr="00175BC4" w:rsidRDefault="00F66293" w:rsidP="005F121D">
      <w:pPr>
        <w:spacing w:after="240" w:line="360" w:lineRule="auto"/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55</w:t>
      </w:r>
      <w:r w:rsidRPr="00175BC4">
        <w:rPr>
          <w:b/>
          <w:lang w:val="hr-HR"/>
        </w:rPr>
        <w:t>.</w:t>
      </w:r>
    </w:p>
    <w:p w14:paraId="4DE4F52F" w14:textId="58ED2ECC" w:rsidR="00F66293" w:rsidRPr="00175BC4" w:rsidRDefault="00A219AF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Stupanjem na snagu ove Uredbe turistička pristaništa otvorena i razvrstana temeljem Uredbe o pristaništima unutarnjih voda („Narodne novine“, broj 134/2008) i Uredbe o tehničko-tehnološkim uvjetima za luke i uvjetima sigurnosti plovidbe u lukama i pristaništima unutarnjih voda („Narodne novine“, broj 32/2009) smatraju se otvorenima i razvrstanima kao putnička pristaništa za vlastite potrebe</w:t>
      </w:r>
      <w:r w:rsidR="00F66293" w:rsidRPr="00175BC4">
        <w:rPr>
          <w:bCs/>
          <w:lang w:val="hr-HR"/>
        </w:rPr>
        <w:t>.</w:t>
      </w:r>
    </w:p>
    <w:p w14:paraId="639EFB7E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6522EE6F" w14:textId="2942D3E5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56</w:t>
      </w:r>
      <w:r w:rsidRPr="00175BC4">
        <w:rPr>
          <w:b/>
          <w:lang w:val="hr-HR"/>
        </w:rPr>
        <w:t>.</w:t>
      </w:r>
    </w:p>
    <w:p w14:paraId="0821F41D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199EC392" w14:textId="562EACC3" w:rsidR="00F66293" w:rsidRPr="00175BC4" w:rsidRDefault="00A219AF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Postojeći skelni prijelazi koji imaju akt o otvaranju moraju ispuniti uvjete sigurnosti plovidbe iz članka 17. stavka 8. ove Uredbe najkasnije do 1. siječnja 2027. godine</w:t>
      </w:r>
      <w:r w:rsidR="00F66293" w:rsidRPr="00175BC4">
        <w:rPr>
          <w:bCs/>
          <w:lang w:val="hr-HR"/>
        </w:rPr>
        <w:t>.</w:t>
      </w:r>
    </w:p>
    <w:p w14:paraId="7AC17301" w14:textId="77777777" w:rsidR="00F66293" w:rsidRPr="00175BC4" w:rsidRDefault="00F66293" w:rsidP="00F66293">
      <w:pPr>
        <w:ind w:firstLine="720"/>
        <w:jc w:val="both"/>
        <w:rPr>
          <w:lang w:val="hr-HR"/>
        </w:rPr>
      </w:pPr>
    </w:p>
    <w:p w14:paraId="6A65EBB1" w14:textId="678B4CCC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57</w:t>
      </w:r>
      <w:r w:rsidRPr="00175BC4">
        <w:rPr>
          <w:b/>
          <w:lang w:val="hr-HR"/>
        </w:rPr>
        <w:t>.</w:t>
      </w:r>
    </w:p>
    <w:p w14:paraId="630FC8BB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F948932" w14:textId="249AC3E0" w:rsidR="00F66293" w:rsidRPr="00175BC4" w:rsidRDefault="00A219AF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>Upravitelj luke i upravitelj pristaništa obvezni su u roku od tri mjeseca od dana stupanja na snagu ove Uredbe uskladiti pravila o redu u luci i pristaništu donesena na temelju Uredbe o tehničko-tehnološkim uvjetima za luke i uvjetima sigurnosti plovidbe u lukama i pristaništima unutarnjih voda („Narodne novine“, broj 32/2009)</w:t>
      </w:r>
      <w:r w:rsidR="00F66293" w:rsidRPr="00175BC4">
        <w:rPr>
          <w:bCs/>
          <w:lang w:val="hr-HR"/>
        </w:rPr>
        <w:t>.</w:t>
      </w:r>
    </w:p>
    <w:p w14:paraId="60591FD2" w14:textId="5626A503" w:rsidR="00A219AF" w:rsidRPr="00175BC4" w:rsidRDefault="00A219AF" w:rsidP="00F66293">
      <w:pPr>
        <w:ind w:firstLine="720"/>
        <w:jc w:val="both"/>
        <w:rPr>
          <w:bCs/>
          <w:lang w:val="hr-HR"/>
        </w:rPr>
      </w:pPr>
    </w:p>
    <w:p w14:paraId="3127B19B" w14:textId="77777777" w:rsidR="00A219AF" w:rsidRPr="00175BC4" w:rsidRDefault="00A219AF" w:rsidP="00A219A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/>
          <w:b/>
          <w:szCs w:val="22"/>
          <w:u w:color="000000"/>
          <w:bdr w:val="nil"/>
          <w:lang w:eastAsia="hr-HR"/>
        </w:rPr>
      </w:pPr>
      <w:r w:rsidRPr="00175BC4">
        <w:rPr>
          <w:rFonts w:eastAsia="Calibri"/>
          <w:b/>
          <w:szCs w:val="22"/>
          <w:u w:color="000000"/>
          <w:bdr w:val="nil"/>
          <w:lang w:eastAsia="hr-HR"/>
        </w:rPr>
        <w:t>ZAVRŠNE ODREDBE</w:t>
      </w:r>
    </w:p>
    <w:p w14:paraId="30602625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73A43154" w14:textId="64C66D98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FD7441" w:rsidRPr="00175BC4">
        <w:rPr>
          <w:b/>
          <w:lang w:val="hr-HR"/>
        </w:rPr>
        <w:t>58</w:t>
      </w:r>
      <w:r w:rsidRPr="00175BC4">
        <w:rPr>
          <w:b/>
          <w:lang w:val="hr-HR"/>
        </w:rPr>
        <w:t>.</w:t>
      </w:r>
    </w:p>
    <w:p w14:paraId="7D056630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378150E" w14:textId="515EECB2" w:rsidR="00A219AF" w:rsidRPr="00175BC4" w:rsidRDefault="00A219AF" w:rsidP="00A219A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Danom stupanja na snagu ove Uredbe prestaju važiti slijedeći podzakonski propisi:</w:t>
      </w:r>
    </w:p>
    <w:p w14:paraId="41AB5563" w14:textId="77777777" w:rsidR="00A219AF" w:rsidRPr="00175BC4" w:rsidRDefault="00A219AF" w:rsidP="00A219AF">
      <w:pPr>
        <w:ind w:firstLine="720"/>
        <w:jc w:val="both"/>
        <w:rPr>
          <w:bCs/>
          <w:lang w:val="hr-HR"/>
        </w:rPr>
      </w:pPr>
    </w:p>
    <w:p w14:paraId="20CC75F5" w14:textId="64F78B68" w:rsidR="00A219AF" w:rsidRPr="00175BC4" w:rsidRDefault="00A219AF" w:rsidP="00A219A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1. Uredba o pristaništima unutarnjih voda („Narodne novine“, broj 134/2008)</w:t>
      </w:r>
    </w:p>
    <w:p w14:paraId="5ED5F080" w14:textId="77777777" w:rsidR="00A219AF" w:rsidRPr="00175BC4" w:rsidRDefault="00A219AF" w:rsidP="00A219A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2. Uredba o tehničko-tehnološkim uvjetima za luke i uvjetima sigurnosti plovidbe u </w:t>
      </w:r>
    </w:p>
    <w:p w14:paraId="532E373F" w14:textId="1788D9C4" w:rsidR="00F66293" w:rsidRDefault="00A219AF" w:rsidP="00A219AF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>lukama i pristaništima unutarnjih voda („Narodne novine“, broj 32/2009).</w:t>
      </w:r>
    </w:p>
    <w:p w14:paraId="7816ED38" w14:textId="22978651" w:rsidR="006E758B" w:rsidRDefault="006E758B" w:rsidP="00A219AF">
      <w:pPr>
        <w:ind w:firstLine="720"/>
        <w:jc w:val="both"/>
        <w:rPr>
          <w:bCs/>
          <w:lang w:val="hr-HR"/>
        </w:rPr>
      </w:pPr>
    </w:p>
    <w:p w14:paraId="2A088667" w14:textId="2418E101" w:rsidR="006E758B" w:rsidRDefault="006E758B" w:rsidP="00A219AF">
      <w:pPr>
        <w:ind w:firstLine="720"/>
        <w:jc w:val="both"/>
        <w:rPr>
          <w:bCs/>
          <w:lang w:val="hr-HR"/>
        </w:rPr>
      </w:pPr>
    </w:p>
    <w:p w14:paraId="697CB70E" w14:textId="7087902A" w:rsidR="006E758B" w:rsidRDefault="006E758B" w:rsidP="00A219AF">
      <w:pPr>
        <w:ind w:firstLine="720"/>
        <w:jc w:val="both"/>
        <w:rPr>
          <w:bCs/>
          <w:lang w:val="hr-HR"/>
        </w:rPr>
      </w:pPr>
    </w:p>
    <w:p w14:paraId="1BB293AC" w14:textId="2CD7DD11" w:rsidR="006E758B" w:rsidRDefault="006E758B" w:rsidP="00A219AF">
      <w:pPr>
        <w:ind w:firstLine="720"/>
        <w:jc w:val="both"/>
        <w:rPr>
          <w:bCs/>
          <w:lang w:val="hr-HR"/>
        </w:rPr>
      </w:pPr>
    </w:p>
    <w:p w14:paraId="704895C3" w14:textId="77777777" w:rsidR="006E758B" w:rsidRPr="00175BC4" w:rsidRDefault="006E758B" w:rsidP="00A219AF">
      <w:pPr>
        <w:ind w:firstLine="720"/>
        <w:jc w:val="both"/>
        <w:rPr>
          <w:bCs/>
          <w:lang w:val="hr-HR"/>
        </w:rPr>
      </w:pPr>
    </w:p>
    <w:p w14:paraId="2F0A56D0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3AB124C2" w14:textId="4EA1B809" w:rsidR="00F66293" w:rsidRPr="00175BC4" w:rsidRDefault="00F66293" w:rsidP="00F66293">
      <w:pPr>
        <w:jc w:val="center"/>
        <w:rPr>
          <w:b/>
          <w:lang w:val="hr-HR"/>
        </w:rPr>
      </w:pPr>
      <w:r w:rsidRPr="00175BC4">
        <w:rPr>
          <w:b/>
          <w:lang w:val="hr-HR"/>
        </w:rPr>
        <w:t xml:space="preserve">Članak </w:t>
      </w:r>
      <w:r w:rsidR="00A219AF" w:rsidRPr="00175BC4">
        <w:rPr>
          <w:b/>
          <w:lang w:val="hr-HR"/>
        </w:rPr>
        <w:t>59</w:t>
      </w:r>
      <w:r w:rsidRPr="00175BC4">
        <w:rPr>
          <w:b/>
          <w:lang w:val="hr-HR"/>
        </w:rPr>
        <w:t>.</w:t>
      </w:r>
    </w:p>
    <w:p w14:paraId="38DBECFC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681F5676" w14:textId="4C6CE3AD" w:rsidR="00F66293" w:rsidRPr="00175BC4" w:rsidRDefault="00F66293" w:rsidP="00F66293">
      <w:pPr>
        <w:ind w:firstLine="720"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Ova </w:t>
      </w:r>
      <w:r w:rsidR="00A219AF" w:rsidRPr="00175BC4">
        <w:rPr>
          <w:bCs/>
          <w:lang w:val="hr-HR"/>
        </w:rPr>
        <w:t>Uredba stupa na snagu osmoga dana od dana objave u „Narodnim novinama“</w:t>
      </w:r>
      <w:r w:rsidRPr="00175BC4">
        <w:rPr>
          <w:bCs/>
          <w:lang w:val="hr-HR"/>
        </w:rPr>
        <w:t>.</w:t>
      </w:r>
    </w:p>
    <w:p w14:paraId="1544E1AF" w14:textId="77777777" w:rsidR="00F66293" w:rsidRPr="00175BC4" w:rsidRDefault="00F66293" w:rsidP="00F66293">
      <w:pPr>
        <w:ind w:firstLine="720"/>
        <w:jc w:val="both"/>
        <w:rPr>
          <w:bCs/>
          <w:lang w:val="hr-HR"/>
        </w:rPr>
      </w:pPr>
    </w:p>
    <w:p w14:paraId="5389BBDE" w14:textId="7A68E99C" w:rsidR="00F66293" w:rsidRPr="00175BC4" w:rsidRDefault="00F66293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1390C475" w14:textId="77777777" w:rsidR="00A219AF" w:rsidRPr="00175BC4" w:rsidRDefault="00A219AF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06FCA70F" w14:textId="77777777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175BC4">
        <w:rPr>
          <w:lang w:val="hr-HR"/>
        </w:rPr>
        <w:t xml:space="preserve">KLASA: </w:t>
      </w:r>
    </w:p>
    <w:p w14:paraId="25A19589" w14:textId="77777777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175BC4">
        <w:rPr>
          <w:lang w:val="hr-HR"/>
        </w:rPr>
        <w:t xml:space="preserve">URBROJ: </w:t>
      </w:r>
    </w:p>
    <w:p w14:paraId="42F26D41" w14:textId="7E856FB7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175BC4">
        <w:rPr>
          <w:lang w:val="hr-HR"/>
        </w:rPr>
        <w:t xml:space="preserve">Zagreb, </w:t>
      </w:r>
    </w:p>
    <w:p w14:paraId="601BB62B" w14:textId="77777777" w:rsidR="00A219AF" w:rsidRPr="00175BC4" w:rsidRDefault="00A219AF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69563133" w14:textId="77777777" w:rsidR="00AF044E" w:rsidRPr="00175BC4" w:rsidRDefault="00AF044E" w:rsidP="00AF044E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2AAA6285" w14:textId="2EB2F372" w:rsidR="00AF044E" w:rsidRPr="00175BC4" w:rsidRDefault="00A219AF" w:rsidP="00AF044E">
      <w:pPr>
        <w:pStyle w:val="NormalWeb"/>
        <w:spacing w:before="0" w:beforeAutospacing="0" w:after="0" w:afterAutospacing="0"/>
        <w:ind w:left="2832" w:firstLine="708"/>
        <w:jc w:val="center"/>
        <w:rPr>
          <w:b/>
          <w:lang w:val="hr-HR"/>
        </w:rPr>
      </w:pPr>
      <w:r w:rsidRPr="00175BC4">
        <w:rPr>
          <w:b/>
          <w:lang w:val="hr-HR"/>
        </w:rPr>
        <w:t>PREDSJEDNIK</w:t>
      </w:r>
    </w:p>
    <w:p w14:paraId="65925EDB" w14:textId="77777777" w:rsidR="00AF044E" w:rsidRPr="00175BC4" w:rsidRDefault="00AF044E" w:rsidP="00AF044E">
      <w:pPr>
        <w:pStyle w:val="NormalWeb"/>
        <w:spacing w:before="0" w:beforeAutospacing="0" w:after="0" w:afterAutospacing="0"/>
        <w:jc w:val="center"/>
        <w:rPr>
          <w:b/>
          <w:lang w:val="hr-HR"/>
        </w:rPr>
      </w:pPr>
    </w:p>
    <w:p w14:paraId="3B4DEFE5" w14:textId="77777777" w:rsidR="00AF044E" w:rsidRPr="00175BC4" w:rsidRDefault="00AF044E" w:rsidP="00AF044E">
      <w:pPr>
        <w:pStyle w:val="NormalWeb"/>
        <w:spacing w:before="0" w:beforeAutospacing="0" w:after="0" w:afterAutospacing="0"/>
        <w:ind w:left="2832" w:firstLine="708"/>
        <w:jc w:val="center"/>
        <w:rPr>
          <w:lang w:val="hr-HR"/>
        </w:rPr>
      </w:pPr>
      <w:r w:rsidRPr="00175BC4">
        <w:rPr>
          <w:lang w:val="hr-HR"/>
        </w:rPr>
        <w:t>mr. sc. Andrej Plenković</w:t>
      </w:r>
    </w:p>
    <w:p w14:paraId="37F8F317" w14:textId="77777777" w:rsidR="00AF044E" w:rsidRPr="00175BC4" w:rsidRDefault="00AF044E" w:rsidP="00AF044E">
      <w:pPr>
        <w:rPr>
          <w:b/>
          <w:lang w:val="hr-HR"/>
        </w:rPr>
      </w:pPr>
    </w:p>
    <w:p w14:paraId="64929D75" w14:textId="77777777" w:rsidR="00AF044E" w:rsidRPr="00175BC4" w:rsidRDefault="00AF044E" w:rsidP="00AF044E">
      <w:pPr>
        <w:rPr>
          <w:b/>
          <w:lang w:val="hr-HR"/>
        </w:rPr>
      </w:pPr>
    </w:p>
    <w:p w14:paraId="67AF851E" w14:textId="7227E98C" w:rsidR="00AF044E" w:rsidRPr="00175BC4" w:rsidRDefault="00AF044E" w:rsidP="00AF044E">
      <w:pPr>
        <w:rPr>
          <w:b/>
          <w:lang w:val="hr-HR"/>
        </w:rPr>
      </w:pPr>
    </w:p>
    <w:p w14:paraId="00378EFB" w14:textId="6E74F50B" w:rsidR="000431EC" w:rsidRPr="00175BC4" w:rsidRDefault="000431EC" w:rsidP="00AF044E">
      <w:pPr>
        <w:rPr>
          <w:b/>
          <w:lang w:val="hr-HR"/>
        </w:rPr>
      </w:pPr>
    </w:p>
    <w:p w14:paraId="17E99A3D" w14:textId="77777777" w:rsidR="000431EC" w:rsidRPr="00175BC4" w:rsidRDefault="000431EC" w:rsidP="00AF044E">
      <w:pPr>
        <w:rPr>
          <w:b/>
          <w:lang w:val="hr-HR"/>
        </w:rPr>
      </w:pPr>
    </w:p>
    <w:p w14:paraId="5392B427" w14:textId="05A944B1" w:rsidR="00AF044E" w:rsidRPr="00175BC4" w:rsidRDefault="00AF044E" w:rsidP="00AF044E">
      <w:pPr>
        <w:rPr>
          <w:b/>
          <w:lang w:val="hr-HR"/>
        </w:rPr>
      </w:pPr>
    </w:p>
    <w:p w14:paraId="04C25A68" w14:textId="77777777" w:rsidR="00276B20" w:rsidRDefault="00276B20">
      <w:pPr>
        <w:spacing w:after="160" w:line="259" w:lineRule="auto"/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4B11C9DB" w14:textId="2F2049F7" w:rsidR="00AF044E" w:rsidRPr="00175BC4" w:rsidRDefault="00AF044E" w:rsidP="00AF044E">
      <w:pPr>
        <w:suppressAutoHyphens/>
        <w:jc w:val="center"/>
        <w:rPr>
          <w:b/>
          <w:bCs/>
          <w:lang w:val="hr-HR"/>
        </w:rPr>
      </w:pPr>
      <w:r w:rsidRPr="00175BC4">
        <w:rPr>
          <w:b/>
          <w:bCs/>
          <w:lang w:val="hr-HR"/>
        </w:rPr>
        <w:lastRenderedPageBreak/>
        <w:t>OBRAZLOŽENJE</w:t>
      </w:r>
    </w:p>
    <w:p w14:paraId="0479C29C" w14:textId="77777777" w:rsidR="00AF044E" w:rsidRPr="00175BC4" w:rsidRDefault="00AF044E" w:rsidP="00AF044E">
      <w:pPr>
        <w:suppressAutoHyphens/>
        <w:jc w:val="both"/>
        <w:rPr>
          <w:bCs/>
          <w:lang w:val="hr-HR"/>
        </w:rPr>
      </w:pPr>
    </w:p>
    <w:p w14:paraId="7BB46E7C" w14:textId="3AD6BBB4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Na temelju članka 155. Zakona o  plovidbi i lukama unutarnjih voda („Narodne novine“, broj 144/2021, u daljnjem tekstu: Zakon) za gradnju i uporabu luka (osim odredbi ovog Zakona) moraju biti ispunjeni uvjeti određeni Zakonom o vodama („Narodne novine“, broj 66/2019, 84/2021 i 47/2023), Zakonom o zaštiti okoliša („Narodne novine“, broj 80/2013, 153/2013, 78/2015, 12/2018 i 118/2018), Zakon o prostornom uređenju („Narodne novine“, broj 153/2013, 65/2017, 114/2018, 39/2019, 98/2019 i 67/2023) te Zakona o gradnji  („Narodne novine“, broj 153/2013, 20/2017, 39/2019</w:t>
      </w:r>
      <w:r w:rsidR="003364A5" w:rsidRPr="00175BC4">
        <w:rPr>
          <w:bCs/>
          <w:lang w:val="hr-HR"/>
        </w:rPr>
        <w:t>,</w:t>
      </w:r>
      <w:r w:rsidRPr="00175BC4">
        <w:rPr>
          <w:bCs/>
          <w:lang w:val="hr-HR"/>
        </w:rPr>
        <w:t xml:space="preserve"> 125/2019</w:t>
      </w:r>
      <w:r w:rsidR="003364A5" w:rsidRPr="00175BC4">
        <w:rPr>
          <w:bCs/>
          <w:lang w:val="hr-HR"/>
        </w:rPr>
        <w:t xml:space="preserve"> i 145/2024</w:t>
      </w:r>
      <w:r w:rsidRPr="00175BC4">
        <w:rPr>
          <w:bCs/>
          <w:lang w:val="hr-HR"/>
        </w:rPr>
        <w:t xml:space="preserve">). </w:t>
      </w:r>
    </w:p>
    <w:p w14:paraId="53FF94C4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0EFAF7A7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U svakoj luci moraju se osigurati uvjeti za siguran prihvat plovila i obavljanje lučkih djelatnosti sukladno njezinoj namjeri, dok se odredbe Zakona koje se odnose na luke odgovarajuće primjenjuju i na pristaništa odnosno na zimovnike i skelne prijelaze kao posebne vrste pristaništa. </w:t>
      </w:r>
    </w:p>
    <w:p w14:paraId="4CFB69FB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641D9162" w14:textId="3AA58341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Člancima 156.-159. Zakona luke se razvrstavaju na javne </w:t>
      </w:r>
      <w:r w:rsidR="000431EC" w:rsidRPr="00175BC4">
        <w:rPr>
          <w:bCs/>
          <w:lang w:val="hr-HR"/>
        </w:rPr>
        <w:t xml:space="preserve">luke </w:t>
      </w:r>
      <w:r w:rsidRPr="00175BC4">
        <w:rPr>
          <w:bCs/>
          <w:lang w:val="hr-HR"/>
        </w:rPr>
        <w:t xml:space="preserve">otvorene za javni promet koje pod jednakim uvjetima može koristiti svaka fizička ili pravna osoba sukladno njihovoj namjeni i u granicama raspoloživih kapaciteta te na luke posebne namjene otvorene za vlastite potrebe osnivača. Luke se mogu otvoriti za međunarodni i za domaći promet na vodama iz članka 135. ovog Zakona ovisno o ispunjenju uvjeta i mjerila za razvrstavanje koja uključuju opremljenost, kapacitet, prometnu povezanost i sigurnost plovidbe. Prema značaju luke se razvrstavaju na luke od državnog i županijskog značaja, dok prema djelatnosti mogu biti: a) industrijsko-trgovačke, putničke, brodogradilišne, zaštitne i kombinirane.    </w:t>
      </w:r>
    </w:p>
    <w:p w14:paraId="5D5F3637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28AFBF1D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Nadalje, člancima 160.-168. Zakona propisuje se izgradnja lučkih građevina u javnim lukama odnosno projektno – tehnička dokumentacija (elaborati, rješenja i mišljenja) i potrebite dozvole te granice lučkog odnosno pristanišnog područja.                </w:t>
      </w:r>
    </w:p>
    <w:p w14:paraId="79437AEC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2CCFA333" w14:textId="7D70849E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Slijedom navedenoga, ov</w:t>
      </w:r>
      <w:r w:rsidR="000431EC" w:rsidRPr="00175BC4">
        <w:rPr>
          <w:bCs/>
          <w:lang w:val="hr-HR"/>
        </w:rPr>
        <w:t>o</w:t>
      </w:r>
      <w:r w:rsidRPr="00175BC4">
        <w:rPr>
          <w:bCs/>
          <w:lang w:val="hr-HR"/>
        </w:rPr>
        <w:t xml:space="preserve">m </w:t>
      </w:r>
      <w:r w:rsidR="000431EC" w:rsidRPr="00175BC4">
        <w:rPr>
          <w:bCs/>
          <w:lang w:val="hr-HR"/>
        </w:rPr>
        <w:t>U</w:t>
      </w:r>
      <w:r w:rsidRPr="00175BC4">
        <w:rPr>
          <w:bCs/>
          <w:lang w:val="hr-HR"/>
        </w:rPr>
        <w:t>redb</w:t>
      </w:r>
      <w:r w:rsidR="000431EC" w:rsidRPr="00175BC4">
        <w:rPr>
          <w:bCs/>
          <w:lang w:val="hr-HR"/>
        </w:rPr>
        <w:t>om</w:t>
      </w:r>
      <w:r w:rsidRPr="00175BC4">
        <w:rPr>
          <w:bCs/>
          <w:lang w:val="hr-HR"/>
        </w:rPr>
        <w:t xml:space="preserve"> propis</w:t>
      </w:r>
      <w:r w:rsidR="00D25183" w:rsidRPr="00175BC4">
        <w:rPr>
          <w:bCs/>
          <w:lang w:val="hr-HR"/>
        </w:rPr>
        <w:t>uju</w:t>
      </w:r>
      <w:r w:rsidRPr="00175BC4">
        <w:rPr>
          <w:bCs/>
          <w:lang w:val="hr-HR"/>
        </w:rPr>
        <w:t xml:space="preserve"> </w:t>
      </w:r>
      <w:r w:rsidR="00D25183" w:rsidRPr="00175BC4">
        <w:rPr>
          <w:bCs/>
          <w:lang w:val="hr-HR"/>
        </w:rPr>
        <w:t xml:space="preserve">se </w:t>
      </w:r>
      <w:r w:rsidRPr="00175BC4">
        <w:rPr>
          <w:bCs/>
          <w:lang w:val="hr-HR"/>
        </w:rPr>
        <w:t>tehnički uvjeti koj</w:t>
      </w:r>
      <w:r w:rsidR="00D25183" w:rsidRPr="00175BC4">
        <w:rPr>
          <w:bCs/>
          <w:lang w:val="hr-HR"/>
        </w:rPr>
        <w:t>e</w:t>
      </w:r>
      <w:r w:rsidRPr="00175BC4">
        <w:rPr>
          <w:bCs/>
          <w:lang w:val="hr-HR"/>
        </w:rPr>
        <w:t xml:space="preserve"> moraju udovoljavati luke i pristaništa na unutarnjim vodama u pogledu opremljenosti kapaciteta i prometne povezanosti, postupak za otvaranje i zatvaranje luka i pristaništa te mjerila za njihovo razvrstavanje i promjenu razvrstaja. Uredbom se propisuju tehničko-tehnološki i sigurnosni uvjeti koje moraju ispunjavati zimovnici te način njihove klasifikacije, kao i ostala mjesta na vodnom putu namijenjena za boravak plovila. </w:t>
      </w:r>
    </w:p>
    <w:p w14:paraId="34B4B1EC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131A6EC6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U postupku otvaranja i razvrstavanja luke ili pristaništa unutarnjih voda ministar po potrebi imenuje stručnu radnu skupinu u svojstvu stručnog pomagača. Stručna radna skupina pomaže ministru u razjašnjavanju određenih stručnih pitanja u pogledu udovoljavanja uvjetima opremljenosti i sigurnosti luke ili pristaništa, u skladu s odredbama Zakona i ove Uredbe.</w:t>
      </w:r>
    </w:p>
    <w:p w14:paraId="781852B4" w14:textId="77777777" w:rsidR="00F80DC8" w:rsidRPr="00175BC4" w:rsidRDefault="00F80DC8" w:rsidP="00F80DC8">
      <w:pPr>
        <w:suppressAutoHyphens/>
        <w:jc w:val="both"/>
        <w:rPr>
          <w:bCs/>
          <w:lang w:val="hr-HR"/>
        </w:rPr>
      </w:pPr>
    </w:p>
    <w:p w14:paraId="5829CD1C" w14:textId="4AFF3FC0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lastRenderedPageBreak/>
        <w:t xml:space="preserve">Odredbe ove Uredbe imat će utjecaj na tijela državne uprave odnosno državna i javna tijela (javne ustanove), jedinice lokalne i područne (regionalne) samouprave, fizičke i pravne osobe. Naime, odredbe ove Uredbe odnose se na razvrstaj luka i pristaništa prema njihovoj namjeni i značaju odnosno djelatnosti, propisana mjerila i tehničke uvjete za razvrstaj i promjenu razvrstaja odnosno način otvaranja i zatvaranja luka i pristaništa te imenovanje tijela koja upravljaju lukama i pristaništima i njihove dužnosti (obveze). </w:t>
      </w:r>
    </w:p>
    <w:p w14:paraId="3665B82D" w14:textId="77777777" w:rsidR="00875F2E" w:rsidRPr="00175BC4" w:rsidRDefault="00875F2E" w:rsidP="00F80DC8">
      <w:pPr>
        <w:suppressAutoHyphens/>
        <w:jc w:val="both"/>
        <w:rPr>
          <w:bCs/>
          <w:lang w:val="hr-HR"/>
        </w:rPr>
      </w:pPr>
    </w:p>
    <w:p w14:paraId="67CB1290" w14:textId="6873A7F2" w:rsidR="004D65C6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Član</w:t>
      </w:r>
      <w:r w:rsidR="00A812C8" w:rsidRPr="00175BC4">
        <w:rPr>
          <w:bCs/>
          <w:lang w:val="hr-HR"/>
        </w:rPr>
        <w:t>a</w:t>
      </w:r>
      <w:r w:rsidRPr="00175BC4">
        <w:rPr>
          <w:bCs/>
          <w:lang w:val="hr-HR"/>
        </w:rPr>
        <w:t>k 186. Zakona, propis</w:t>
      </w:r>
      <w:r w:rsidR="00A812C8" w:rsidRPr="00175BC4">
        <w:rPr>
          <w:bCs/>
          <w:lang w:val="hr-HR"/>
        </w:rPr>
        <w:t xml:space="preserve">ane su vrste lučkih pristojbi </w:t>
      </w:r>
      <w:r w:rsidR="00061084" w:rsidRPr="00175BC4">
        <w:rPr>
          <w:bCs/>
          <w:lang w:val="hr-HR"/>
        </w:rPr>
        <w:t>i</w:t>
      </w:r>
      <w:r w:rsidR="00CC0608" w:rsidRPr="00175BC4">
        <w:rPr>
          <w:bCs/>
          <w:lang w:val="hr-HR"/>
        </w:rPr>
        <w:t xml:space="preserve"> </w:t>
      </w:r>
      <w:r w:rsidR="00061084" w:rsidRPr="00175BC4">
        <w:rPr>
          <w:bCs/>
          <w:lang w:val="hr-HR"/>
        </w:rPr>
        <w:t xml:space="preserve">njihova </w:t>
      </w:r>
      <w:r w:rsidR="00A812C8" w:rsidRPr="00175BC4">
        <w:rPr>
          <w:bCs/>
          <w:lang w:val="hr-HR"/>
        </w:rPr>
        <w:t>naplata</w:t>
      </w:r>
      <w:r w:rsidRPr="00175BC4">
        <w:rPr>
          <w:bCs/>
          <w:lang w:val="hr-HR"/>
        </w:rPr>
        <w:t>: „</w:t>
      </w:r>
      <w:r w:rsidR="00CC0608" w:rsidRPr="00175BC4">
        <w:rPr>
          <w:bCs/>
          <w:lang w:val="hr-HR"/>
        </w:rPr>
        <w:t xml:space="preserve"> (2) </w:t>
      </w:r>
      <w:r w:rsidRPr="00175BC4">
        <w:rPr>
          <w:bCs/>
          <w:lang w:val="hr-HR"/>
        </w:rPr>
        <w:t>Pristojba za uporabu obale ili pristana plaća se za plovilo koje koristi luku ili pristanište u svrhu ukrcaja ili iskrcaja tereta ili putnika i opskrbe“.</w:t>
      </w:r>
      <w:r w:rsidR="00B138C8">
        <w:rPr>
          <w:bCs/>
          <w:lang w:val="hr-HR"/>
        </w:rPr>
        <w:t xml:space="preserve"> Članak 187. Zakona, propisuje: „(2) Hrvatska javna i ratna plovila oslobođena su plaćanja pristojbi“. </w:t>
      </w:r>
      <w:r w:rsidRPr="00175BC4">
        <w:rPr>
          <w:bCs/>
          <w:lang w:val="hr-HR"/>
        </w:rPr>
        <w:t xml:space="preserve"> </w:t>
      </w:r>
    </w:p>
    <w:p w14:paraId="1920CAC6" w14:textId="77777777" w:rsidR="00B138C8" w:rsidRPr="00175BC4" w:rsidRDefault="00B138C8" w:rsidP="00F80DC8">
      <w:pPr>
        <w:suppressAutoHyphens/>
        <w:jc w:val="both"/>
        <w:rPr>
          <w:bCs/>
          <w:lang w:val="hr-HR"/>
        </w:rPr>
      </w:pPr>
    </w:p>
    <w:p w14:paraId="7F629F12" w14:textId="25B7E829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Plaćanjem lučke pristojbe javne ustanove (nacionalni parkovi, parkovi prirode i dr.) plaćaju nadležnoj lučkoj upravi kao javnoj ustanovi koja ima javne ovlasti obavljanja lučkih djelatnosti temeljem Zakona, obavljanje lučke usluge tj. usluge komercijalne prirode, korištenja luka odnosno pristaništa što ih stavlja u ravnopravan položaj s ostalim upraviteljima luka ili pristaništa koji obavljaju istu lučku uslugu. Kriteriji za određivanje visine lučkih pristojbi određeni su Pravilnikom o kriterijima za određivanje visine lučkih naknada u lukama unutarnjih voda (</w:t>
      </w:r>
      <w:r w:rsidR="00E96920" w:rsidRPr="00175BC4">
        <w:rPr>
          <w:bCs/>
          <w:lang w:val="hr-HR"/>
        </w:rPr>
        <w:t>„</w:t>
      </w:r>
      <w:r w:rsidRPr="00175BC4">
        <w:rPr>
          <w:bCs/>
          <w:lang w:val="hr-HR"/>
        </w:rPr>
        <w:t>Narodne novine</w:t>
      </w:r>
      <w:r w:rsidR="00E96920" w:rsidRPr="00175BC4">
        <w:rPr>
          <w:bCs/>
          <w:lang w:val="hr-HR"/>
        </w:rPr>
        <w:t>“</w:t>
      </w:r>
      <w:r w:rsidRPr="00175BC4">
        <w:rPr>
          <w:bCs/>
          <w:lang w:val="hr-HR"/>
        </w:rPr>
        <w:t>, broj 16/2024).</w:t>
      </w:r>
    </w:p>
    <w:p w14:paraId="1EEC2FAA" w14:textId="77777777" w:rsidR="00A812C8" w:rsidRPr="00175BC4" w:rsidRDefault="00A812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28F96874" w14:textId="78AB7FD8" w:rsidR="00F80DC8" w:rsidRPr="00175BC4" w:rsidRDefault="00F80D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Provođenjem odredbi ove Uredbe povećat će se prihodi Javnih ustanova Lučkih uprava Vukovar, Osijek, Slavonski Brod i Sisak kroz naplatu lučkih naknada u lukama i pristaništima odnosno lučkih pristojbi te naknada za koncesije sukladno odredbama Zakona o koncesijama („Narodne novine“, broj 69/2017 i 107/2020).  </w:t>
      </w:r>
    </w:p>
    <w:p w14:paraId="66548651" w14:textId="53B1AD36" w:rsidR="009968AB" w:rsidRPr="00175BC4" w:rsidRDefault="009968AB" w:rsidP="00F80DC8">
      <w:pPr>
        <w:suppressAutoHyphens/>
        <w:jc w:val="both"/>
        <w:rPr>
          <w:bCs/>
          <w:lang w:val="hr-HR"/>
        </w:rPr>
      </w:pPr>
    </w:p>
    <w:p w14:paraId="624EDE03" w14:textId="1F26FF07" w:rsidR="009968AB" w:rsidRPr="00175BC4" w:rsidRDefault="009968AB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Isto tako, odredbe ove Uredbe uključuju financijska sredstva osigurana u Državnom proračunu za 202</w:t>
      </w:r>
      <w:r w:rsidR="0060370D" w:rsidRPr="00175BC4">
        <w:rPr>
          <w:bCs/>
          <w:lang w:val="hr-HR"/>
        </w:rPr>
        <w:t>5</w:t>
      </w:r>
      <w:r w:rsidRPr="00175BC4">
        <w:rPr>
          <w:bCs/>
          <w:lang w:val="hr-HR"/>
        </w:rPr>
        <w:t>. godinu i projekcijama za 202</w:t>
      </w:r>
      <w:r w:rsidR="0060370D" w:rsidRPr="00175BC4">
        <w:rPr>
          <w:bCs/>
          <w:lang w:val="hr-HR"/>
        </w:rPr>
        <w:t>6</w:t>
      </w:r>
      <w:r w:rsidRPr="00175BC4">
        <w:rPr>
          <w:bCs/>
          <w:lang w:val="hr-HR"/>
        </w:rPr>
        <w:t>. i 202</w:t>
      </w:r>
      <w:r w:rsidR="0060370D" w:rsidRPr="00175BC4">
        <w:rPr>
          <w:bCs/>
          <w:lang w:val="hr-HR"/>
        </w:rPr>
        <w:t>7</w:t>
      </w:r>
      <w:r w:rsidRPr="00175BC4">
        <w:rPr>
          <w:bCs/>
          <w:lang w:val="hr-HR"/>
        </w:rPr>
        <w:t>. godinu te sredstva u sklopu Fondova EU.</w:t>
      </w:r>
    </w:p>
    <w:p w14:paraId="0328E56A" w14:textId="77777777" w:rsidR="00F80DC8" w:rsidRPr="00175BC4" w:rsidRDefault="00F80D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52F5BA9F" w14:textId="10B3B336" w:rsidR="00F80DC8" w:rsidRPr="00175BC4" w:rsidRDefault="00A812C8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S</w:t>
      </w:r>
      <w:r w:rsidR="00F80DC8" w:rsidRPr="00175BC4">
        <w:rPr>
          <w:bCs/>
          <w:lang w:val="hr-HR"/>
        </w:rPr>
        <w:t>tupanjem na snagu ove Uredbe prestaju važiti: Uredba o pristaništima unutarnjih voda (</w:t>
      </w:r>
      <w:r w:rsidRPr="00175BC4">
        <w:rPr>
          <w:bCs/>
          <w:lang w:val="hr-HR"/>
        </w:rPr>
        <w:t>„Narodne novine“, broj 134/2008</w:t>
      </w:r>
      <w:r w:rsidR="00F80DC8" w:rsidRPr="00175BC4">
        <w:rPr>
          <w:bCs/>
          <w:lang w:val="hr-HR"/>
        </w:rPr>
        <w:t xml:space="preserve">) i Uredba o tehničko-tehnološkim uvjetima za luke i uvjetima sigurnosti plovidbe u lukama i pristaništima unutarnjih voda </w:t>
      </w:r>
      <w:r w:rsidRPr="00175BC4">
        <w:rPr>
          <w:bCs/>
          <w:lang w:val="hr-HR"/>
        </w:rPr>
        <w:t>(„Narodne novine“, broj 32/2009</w:t>
      </w:r>
      <w:r w:rsidR="00F80DC8" w:rsidRPr="00175BC4">
        <w:rPr>
          <w:bCs/>
          <w:lang w:val="hr-HR"/>
        </w:rPr>
        <w:t xml:space="preserve">).                 </w:t>
      </w:r>
    </w:p>
    <w:p w14:paraId="38053890" w14:textId="77777777" w:rsidR="00F80DC8" w:rsidRPr="00175BC4" w:rsidRDefault="00F80D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3B57ABC7" w14:textId="62FD809A" w:rsidR="00F80DC8" w:rsidRPr="00175BC4" w:rsidRDefault="0018597D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 xml:space="preserve">Također će se izvršiti pravno usklađivanje ovog podzakonskog propisa </w:t>
      </w:r>
      <w:r w:rsidR="00F80DC8" w:rsidRPr="00175BC4">
        <w:rPr>
          <w:bCs/>
          <w:lang w:val="hr-HR"/>
        </w:rPr>
        <w:t>s Zakonom o plovidbi i lukama unutarnjih voda („Narodne novine“, broj 144/21)</w:t>
      </w:r>
      <w:r w:rsidR="00A5395A" w:rsidRPr="00175BC4">
        <w:rPr>
          <w:bCs/>
          <w:lang w:val="hr-HR"/>
        </w:rPr>
        <w:t xml:space="preserve"> </w:t>
      </w:r>
      <w:r w:rsidR="009968AB" w:rsidRPr="00175BC4">
        <w:rPr>
          <w:bCs/>
          <w:lang w:val="hr-HR"/>
        </w:rPr>
        <w:t xml:space="preserve">te sa odredbama </w:t>
      </w:r>
      <w:r w:rsidR="00F80DC8" w:rsidRPr="00175BC4">
        <w:rPr>
          <w:bCs/>
          <w:lang w:val="hr-HR"/>
        </w:rPr>
        <w:t>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vodama („Narodne novine“, broj 66/2019, 84/2021 i 47/2023), 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zaštiti okoliša („Narodne novine“, broj 80/2013, 153/2013, 78/2015, 12/2018 i 118/2018), 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prostornom uređenju („Narodne novine“, broj 153/2013, 65/2017, 114/2018, 39/2019, 98/2019 i 67/2023), 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gradnji  („Narodne novine“, broj 153/2013, 20/2017, 39/2019</w:t>
      </w:r>
      <w:r w:rsidR="0060370D" w:rsidRPr="00175BC4">
        <w:rPr>
          <w:bCs/>
          <w:lang w:val="hr-HR"/>
        </w:rPr>
        <w:t>,</w:t>
      </w:r>
      <w:r w:rsidR="00F80DC8" w:rsidRPr="00175BC4">
        <w:rPr>
          <w:bCs/>
          <w:lang w:val="hr-HR"/>
        </w:rPr>
        <w:t xml:space="preserve"> 125/2019</w:t>
      </w:r>
      <w:r w:rsidR="0060370D" w:rsidRPr="00175BC4">
        <w:rPr>
          <w:bCs/>
          <w:lang w:val="hr-HR"/>
        </w:rPr>
        <w:t xml:space="preserve"> i 145/2024</w:t>
      </w:r>
      <w:r w:rsidR="00F80DC8" w:rsidRPr="00175BC4">
        <w:rPr>
          <w:bCs/>
          <w:lang w:val="hr-HR"/>
        </w:rPr>
        <w:t>), 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koncesijama („Narodne novine“, broj 69/2017 i 107/2020) i Zakon</w:t>
      </w:r>
      <w:r w:rsidR="009968AB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o izvršavanju </w:t>
      </w:r>
      <w:r w:rsidR="00F80DC8" w:rsidRPr="00175BC4">
        <w:rPr>
          <w:bCs/>
          <w:lang w:val="hr-HR"/>
        </w:rPr>
        <w:lastRenderedPageBreak/>
        <w:t>Državnog pror</w:t>
      </w:r>
      <w:r w:rsidR="0060370D" w:rsidRPr="00175BC4">
        <w:rPr>
          <w:bCs/>
          <w:lang w:val="hr-HR"/>
        </w:rPr>
        <w:t>ačuna Republike Hrvatske za 2025</w:t>
      </w:r>
      <w:r w:rsidR="00F80DC8" w:rsidRPr="00175BC4">
        <w:rPr>
          <w:bCs/>
          <w:lang w:val="hr-HR"/>
        </w:rPr>
        <w:t xml:space="preserve">. godinu („Narodne novine“, broj </w:t>
      </w:r>
      <w:r w:rsidR="0060370D" w:rsidRPr="00175BC4">
        <w:t>149/2024</w:t>
      </w:r>
      <w:r w:rsidR="00F80DC8" w:rsidRPr="00175BC4">
        <w:rPr>
          <w:bCs/>
          <w:lang w:val="hr-HR"/>
        </w:rPr>
        <w:t>).</w:t>
      </w:r>
    </w:p>
    <w:p w14:paraId="2D65C55D" w14:textId="77777777" w:rsidR="00F80DC8" w:rsidRPr="00175BC4" w:rsidRDefault="00F80D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345152FC" w14:textId="2C9BB8CA" w:rsidR="00F80DC8" w:rsidRPr="00175BC4" w:rsidRDefault="0018597D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U z</w:t>
      </w:r>
      <w:r w:rsidR="00F80DC8" w:rsidRPr="00175BC4">
        <w:rPr>
          <w:bCs/>
          <w:lang w:val="hr-HR"/>
        </w:rPr>
        <w:t>avršnim odredbama predlaže se stupanje na snagu ove Uredbe osmoga dana od dana objave u „Narodnim novinama“.</w:t>
      </w:r>
    </w:p>
    <w:p w14:paraId="2EE94AFD" w14:textId="77777777" w:rsidR="00F80DC8" w:rsidRPr="00175BC4" w:rsidRDefault="00F80D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46EEA3A7" w14:textId="29DAAE5A" w:rsidR="00F80DC8" w:rsidRPr="00175BC4" w:rsidRDefault="0018597D" w:rsidP="00F80DC8">
      <w:pPr>
        <w:suppressAutoHyphens/>
        <w:jc w:val="both"/>
        <w:rPr>
          <w:bCs/>
          <w:lang w:val="hr-HR"/>
        </w:rPr>
      </w:pPr>
      <w:r w:rsidRPr="00175BC4">
        <w:rPr>
          <w:bCs/>
          <w:lang w:val="hr-HR"/>
        </w:rPr>
        <w:t>P</w:t>
      </w:r>
      <w:r w:rsidR="00F80DC8" w:rsidRPr="00175BC4">
        <w:rPr>
          <w:bCs/>
          <w:lang w:val="hr-HR"/>
        </w:rPr>
        <w:t xml:space="preserve">redmetna Uredba doprinijet će provedbi strateških ciljeva i mjera koje su identificirane kroz prioritetna javne politike grupirane u tematskim skupinama: luke i pristaništa, konkurentnost hrvatskog sektora unutarnje plovidbe, realizacija potencijala sektora unutarnje plovidbe u Republici Hrvatskoj, primjena ekoloških standarda i strateške usklađenosti, unaprjeđenje infrastrukture i sigurnosti plovidbe te veća iskorištenost turističkog </w:t>
      </w:r>
      <w:r w:rsidR="00373F4E" w:rsidRPr="00175BC4">
        <w:rPr>
          <w:bCs/>
          <w:lang w:val="hr-HR"/>
        </w:rPr>
        <w:t xml:space="preserve">i gospodarskog </w:t>
      </w:r>
      <w:r w:rsidR="00F80DC8" w:rsidRPr="00175BC4">
        <w:rPr>
          <w:bCs/>
          <w:lang w:val="hr-HR"/>
        </w:rPr>
        <w:t xml:space="preserve">potencijala </w:t>
      </w:r>
      <w:r w:rsidR="00110462" w:rsidRPr="00175BC4">
        <w:rPr>
          <w:bCs/>
          <w:lang w:val="hr-HR"/>
        </w:rPr>
        <w:t xml:space="preserve">u sklopu </w:t>
      </w:r>
      <w:r w:rsidR="00F80DC8" w:rsidRPr="00175BC4">
        <w:rPr>
          <w:bCs/>
          <w:lang w:val="hr-HR"/>
        </w:rPr>
        <w:t>Strategij</w:t>
      </w:r>
      <w:r w:rsidR="00110462" w:rsidRPr="00175BC4">
        <w:rPr>
          <w:bCs/>
          <w:lang w:val="hr-HR"/>
        </w:rPr>
        <w:t>e</w:t>
      </w:r>
      <w:r w:rsidR="00F80DC8" w:rsidRPr="00175BC4">
        <w:rPr>
          <w:bCs/>
          <w:lang w:val="hr-HR"/>
        </w:rPr>
        <w:t xml:space="preserve"> razvitka riječnog prometa u Republici Hrvatskoj za razdoblje od 2022. do 2032. godine („Narodne novine“, broj 87/2022)</w:t>
      </w:r>
      <w:r w:rsidR="00110462" w:rsidRPr="00175BC4">
        <w:rPr>
          <w:bCs/>
          <w:lang w:val="hr-HR"/>
        </w:rPr>
        <w:t xml:space="preserve"> </w:t>
      </w:r>
      <w:r w:rsidRPr="00175BC4">
        <w:rPr>
          <w:bCs/>
          <w:lang w:val="hr-HR"/>
        </w:rPr>
        <w:t>te</w:t>
      </w:r>
      <w:r w:rsidR="00F80DC8" w:rsidRPr="00175BC4">
        <w:rPr>
          <w:bCs/>
          <w:lang w:val="hr-HR"/>
        </w:rPr>
        <w:t xml:space="preserve"> </w:t>
      </w:r>
      <w:r w:rsidR="00CC0608" w:rsidRPr="00175BC4">
        <w:rPr>
          <w:bCs/>
          <w:lang w:val="hr-HR"/>
        </w:rPr>
        <w:t xml:space="preserve">provedbi </w:t>
      </w:r>
      <w:r w:rsidR="00F80DC8" w:rsidRPr="00175BC4">
        <w:rPr>
          <w:bCs/>
          <w:lang w:val="hr-HR"/>
        </w:rPr>
        <w:t>posebni</w:t>
      </w:r>
      <w:r w:rsidRPr="00175BC4">
        <w:rPr>
          <w:bCs/>
          <w:lang w:val="hr-HR"/>
        </w:rPr>
        <w:t>h</w:t>
      </w:r>
      <w:r w:rsidR="00F80DC8" w:rsidRPr="00175BC4">
        <w:rPr>
          <w:bCs/>
          <w:lang w:val="hr-HR"/>
        </w:rPr>
        <w:t xml:space="preserve"> ciljeva </w:t>
      </w:r>
      <w:r w:rsidR="00110462" w:rsidRPr="00175BC4">
        <w:rPr>
          <w:bCs/>
          <w:lang w:val="hr-HR"/>
        </w:rPr>
        <w:t xml:space="preserve">i mjera </w:t>
      </w:r>
      <w:r w:rsidR="00F80DC8" w:rsidRPr="00175BC4">
        <w:rPr>
          <w:bCs/>
          <w:lang w:val="hr-HR"/>
        </w:rPr>
        <w:t xml:space="preserve">iz Srednjoročnog plana razvitka vodnih putova, luka i pristaništa Republike Hrvatske za razdoblje od 2022. do 2031. godine </w:t>
      </w:r>
      <w:r w:rsidR="00CC0608" w:rsidRPr="00175BC4">
        <w:rPr>
          <w:bCs/>
          <w:lang w:val="hr-HR"/>
        </w:rPr>
        <w:t xml:space="preserve">i aktivnostima iz pripadajućeg </w:t>
      </w:r>
      <w:r w:rsidR="00F80DC8" w:rsidRPr="00175BC4">
        <w:rPr>
          <w:bCs/>
          <w:lang w:val="hr-HR"/>
        </w:rPr>
        <w:t>Akcijsk</w:t>
      </w:r>
      <w:r w:rsidR="00CC0608" w:rsidRPr="00175BC4">
        <w:rPr>
          <w:bCs/>
          <w:lang w:val="hr-HR"/>
        </w:rPr>
        <w:t>og</w:t>
      </w:r>
      <w:r w:rsidR="00F80DC8" w:rsidRPr="00175BC4">
        <w:rPr>
          <w:bCs/>
          <w:lang w:val="hr-HR"/>
        </w:rPr>
        <w:t xml:space="preserve"> plan</w:t>
      </w:r>
      <w:r w:rsidR="00CC0608" w:rsidRPr="00175BC4">
        <w:rPr>
          <w:bCs/>
          <w:lang w:val="hr-HR"/>
        </w:rPr>
        <w:t>a</w:t>
      </w:r>
      <w:r w:rsidR="00F80DC8" w:rsidRPr="00175BC4">
        <w:rPr>
          <w:bCs/>
          <w:lang w:val="hr-HR"/>
        </w:rPr>
        <w:t xml:space="preserve"> („Narodne novine“, broj 99/2022). </w:t>
      </w:r>
    </w:p>
    <w:p w14:paraId="4C090C0B" w14:textId="77777777" w:rsidR="00F80DC8" w:rsidRPr="00175BC4" w:rsidRDefault="00F80DC8" w:rsidP="00F80DC8">
      <w:pPr>
        <w:suppressAutoHyphens/>
        <w:jc w:val="both"/>
        <w:rPr>
          <w:bCs/>
          <w:sz w:val="22"/>
          <w:szCs w:val="22"/>
          <w:lang w:val="hr-HR"/>
        </w:rPr>
      </w:pPr>
    </w:p>
    <w:p w14:paraId="18562496" w14:textId="3AD16C8C" w:rsidR="00B41F29" w:rsidRPr="00175BC4" w:rsidRDefault="00F80DC8" w:rsidP="00373F4E">
      <w:pPr>
        <w:suppressAutoHyphens/>
        <w:jc w:val="both"/>
      </w:pPr>
      <w:r w:rsidRPr="00175BC4">
        <w:rPr>
          <w:bCs/>
          <w:lang w:val="hr-HR"/>
        </w:rPr>
        <w:t xml:space="preserve">S obzirom da će se </w:t>
      </w:r>
      <w:r w:rsidR="00C54C51" w:rsidRPr="00175BC4">
        <w:rPr>
          <w:bCs/>
          <w:lang w:val="hr-HR"/>
        </w:rPr>
        <w:t xml:space="preserve">ovom </w:t>
      </w:r>
      <w:r w:rsidRPr="00175BC4">
        <w:rPr>
          <w:bCs/>
          <w:lang w:val="hr-HR"/>
        </w:rPr>
        <w:t xml:space="preserve">Uredbom osigurati provedba općih i specifičnih ciljeva </w:t>
      </w:r>
      <w:r w:rsidR="00373F4E" w:rsidRPr="00175BC4">
        <w:rPr>
          <w:bCs/>
          <w:lang w:val="hr-HR"/>
        </w:rPr>
        <w:t>te</w:t>
      </w:r>
      <w:r w:rsidR="00112492" w:rsidRPr="00175BC4">
        <w:rPr>
          <w:bCs/>
          <w:lang w:val="hr-HR"/>
        </w:rPr>
        <w:t xml:space="preserve"> </w:t>
      </w:r>
      <w:r w:rsidRPr="00175BC4">
        <w:rPr>
          <w:bCs/>
          <w:lang w:val="hr-HR"/>
        </w:rPr>
        <w:t xml:space="preserve">mjera vezanih uz promet unutarnjim plovnim putevima </w:t>
      </w:r>
      <w:r w:rsidR="00C54C51" w:rsidRPr="00175BC4">
        <w:rPr>
          <w:bCs/>
          <w:lang w:val="hr-HR"/>
        </w:rPr>
        <w:t>i</w:t>
      </w:r>
      <w:r w:rsidRPr="00175BC4">
        <w:rPr>
          <w:bCs/>
          <w:lang w:val="hr-HR"/>
        </w:rPr>
        <w:t xml:space="preserve"> integracij</w:t>
      </w:r>
      <w:r w:rsidR="00110462" w:rsidRPr="00175BC4">
        <w:rPr>
          <w:bCs/>
          <w:lang w:val="hr-HR"/>
        </w:rPr>
        <w:t>u</w:t>
      </w:r>
      <w:r w:rsidRPr="00175BC4">
        <w:rPr>
          <w:bCs/>
          <w:lang w:val="hr-HR"/>
        </w:rPr>
        <w:t xml:space="preserve"> u TEN-T mrežu (koridora Rajna – Dunav) </w:t>
      </w:r>
      <w:r w:rsidR="00110462" w:rsidRPr="00175BC4">
        <w:rPr>
          <w:bCs/>
          <w:lang w:val="hr-HR"/>
        </w:rPr>
        <w:t xml:space="preserve">sukladno </w:t>
      </w:r>
      <w:r w:rsidRPr="00175BC4">
        <w:rPr>
          <w:bCs/>
          <w:lang w:val="hr-HR"/>
        </w:rPr>
        <w:t>Strategij</w:t>
      </w:r>
      <w:r w:rsidR="00110462" w:rsidRPr="00175BC4">
        <w:rPr>
          <w:bCs/>
          <w:lang w:val="hr-HR"/>
        </w:rPr>
        <w:t>i</w:t>
      </w:r>
      <w:r w:rsidRPr="00175BC4">
        <w:rPr>
          <w:bCs/>
          <w:lang w:val="hr-HR"/>
        </w:rPr>
        <w:t xml:space="preserve"> prometnog razvoja Republike Hrvatske za razdoblje od 2017. do 2030. godine („Narodne novine“, broj 84/2017)</w:t>
      </w:r>
      <w:r w:rsidR="00373F4E" w:rsidRPr="00175BC4">
        <w:rPr>
          <w:bCs/>
          <w:lang w:val="hr-HR"/>
        </w:rPr>
        <w:t xml:space="preserve"> odnosno Uredbi o mjerama racionalizacije radi ubrzanja realizacije transeuropske prometne mreže (TEN-T) („Narodne novine“, broj 135/2024)</w:t>
      </w:r>
      <w:r w:rsidRPr="00175BC4">
        <w:rPr>
          <w:bCs/>
          <w:lang w:val="hr-HR"/>
        </w:rPr>
        <w:t xml:space="preserve">, predlaže se </w:t>
      </w:r>
      <w:r w:rsidR="00A5395A" w:rsidRPr="00175BC4">
        <w:rPr>
          <w:bCs/>
          <w:lang w:val="hr-HR"/>
        </w:rPr>
        <w:t xml:space="preserve">Vladi Republike Hrvatske </w:t>
      </w:r>
      <w:r w:rsidRPr="00175BC4">
        <w:rPr>
          <w:bCs/>
          <w:lang w:val="hr-HR"/>
        </w:rPr>
        <w:t xml:space="preserve">upućivanje </w:t>
      </w:r>
      <w:r w:rsidR="00C54C51" w:rsidRPr="00175BC4">
        <w:rPr>
          <w:bCs/>
          <w:lang w:val="hr-HR"/>
        </w:rPr>
        <w:t xml:space="preserve">predmetne </w:t>
      </w:r>
      <w:r w:rsidRPr="00175BC4">
        <w:rPr>
          <w:bCs/>
          <w:lang w:val="hr-HR"/>
        </w:rPr>
        <w:t>Uredbe u redovitu proceduru donošenja.</w:t>
      </w:r>
      <w:r w:rsidR="00A5395A" w:rsidRPr="00175BC4">
        <w:rPr>
          <w:bCs/>
          <w:lang w:val="hr-HR"/>
        </w:rPr>
        <w:t xml:space="preserve"> </w:t>
      </w:r>
    </w:p>
    <w:sectPr w:rsidR="00B41F29" w:rsidRPr="00175BC4" w:rsidSect="00276B2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7E0"/>
    <w:multiLevelType w:val="hybridMultilevel"/>
    <w:tmpl w:val="FC9A3C58"/>
    <w:lvl w:ilvl="0" w:tplc="53DCB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10101"/>
    <w:multiLevelType w:val="hybridMultilevel"/>
    <w:tmpl w:val="6374ECFC"/>
    <w:lvl w:ilvl="0" w:tplc="76089B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87487"/>
    <w:multiLevelType w:val="hybridMultilevel"/>
    <w:tmpl w:val="DAD01840"/>
    <w:lvl w:ilvl="0" w:tplc="2998F0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E72D8F"/>
    <w:multiLevelType w:val="hybridMultilevel"/>
    <w:tmpl w:val="34F632FA"/>
    <w:lvl w:ilvl="0" w:tplc="D0AE2E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3B0E87"/>
    <w:multiLevelType w:val="hybridMultilevel"/>
    <w:tmpl w:val="11042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0DF5"/>
    <w:multiLevelType w:val="hybridMultilevel"/>
    <w:tmpl w:val="3EE658BA"/>
    <w:lvl w:ilvl="0" w:tplc="41FE107E">
      <w:start w:val="1"/>
      <w:numFmt w:val="decimal"/>
      <w:lvlText w:val="%1.)"/>
      <w:lvlJc w:val="left"/>
      <w:pPr>
        <w:ind w:left="644" w:hanging="360"/>
      </w:pPr>
      <w:rPr>
        <w:rFonts w:ascii="Times New Roman" w:eastAsia="Times New Roman" w:hAnsi="Times New Roman" w:cs="Times New Roman"/>
        <w:i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4E"/>
    <w:rsid w:val="000114FF"/>
    <w:rsid w:val="00024EB9"/>
    <w:rsid w:val="000431EC"/>
    <w:rsid w:val="000436E9"/>
    <w:rsid w:val="000564B8"/>
    <w:rsid w:val="000605B4"/>
    <w:rsid w:val="00061084"/>
    <w:rsid w:val="000805F0"/>
    <w:rsid w:val="00081181"/>
    <w:rsid w:val="00097457"/>
    <w:rsid w:val="000B2742"/>
    <w:rsid w:val="000B4383"/>
    <w:rsid w:val="000F36E6"/>
    <w:rsid w:val="0010055F"/>
    <w:rsid w:val="00103877"/>
    <w:rsid w:val="00110462"/>
    <w:rsid w:val="00112492"/>
    <w:rsid w:val="00132D13"/>
    <w:rsid w:val="0015168B"/>
    <w:rsid w:val="00175BC4"/>
    <w:rsid w:val="00175E82"/>
    <w:rsid w:val="0018597D"/>
    <w:rsid w:val="001B46CD"/>
    <w:rsid w:val="001E32D1"/>
    <w:rsid w:val="002207BA"/>
    <w:rsid w:val="002242F3"/>
    <w:rsid w:val="00232EDE"/>
    <w:rsid w:val="002406EB"/>
    <w:rsid w:val="0024265F"/>
    <w:rsid w:val="00245F9D"/>
    <w:rsid w:val="00261311"/>
    <w:rsid w:val="0026380E"/>
    <w:rsid w:val="00276B20"/>
    <w:rsid w:val="002C3935"/>
    <w:rsid w:val="002D1A7B"/>
    <w:rsid w:val="003364A5"/>
    <w:rsid w:val="00373F4E"/>
    <w:rsid w:val="003A253B"/>
    <w:rsid w:val="003D34B2"/>
    <w:rsid w:val="00401C90"/>
    <w:rsid w:val="004265D9"/>
    <w:rsid w:val="00436EB4"/>
    <w:rsid w:val="00462589"/>
    <w:rsid w:val="00481DA3"/>
    <w:rsid w:val="004A056B"/>
    <w:rsid w:val="004A3362"/>
    <w:rsid w:val="004B2C3E"/>
    <w:rsid w:val="004C6944"/>
    <w:rsid w:val="004D65C6"/>
    <w:rsid w:val="00526D52"/>
    <w:rsid w:val="0054268B"/>
    <w:rsid w:val="005946E9"/>
    <w:rsid w:val="005A298B"/>
    <w:rsid w:val="005C6B9D"/>
    <w:rsid w:val="005D08AD"/>
    <w:rsid w:val="005D2C94"/>
    <w:rsid w:val="005E4AEE"/>
    <w:rsid w:val="005F121D"/>
    <w:rsid w:val="0060370D"/>
    <w:rsid w:val="00644945"/>
    <w:rsid w:val="00647542"/>
    <w:rsid w:val="00655C05"/>
    <w:rsid w:val="00657CED"/>
    <w:rsid w:val="0067425A"/>
    <w:rsid w:val="006A51BF"/>
    <w:rsid w:val="006A78AD"/>
    <w:rsid w:val="006C65C6"/>
    <w:rsid w:val="006D3AA1"/>
    <w:rsid w:val="006E687D"/>
    <w:rsid w:val="006E758B"/>
    <w:rsid w:val="00747A5B"/>
    <w:rsid w:val="007535D3"/>
    <w:rsid w:val="007829EE"/>
    <w:rsid w:val="0079078E"/>
    <w:rsid w:val="007954A3"/>
    <w:rsid w:val="00797479"/>
    <w:rsid w:val="00806D65"/>
    <w:rsid w:val="00812DD2"/>
    <w:rsid w:val="00815AFA"/>
    <w:rsid w:val="00816A60"/>
    <w:rsid w:val="00870DD2"/>
    <w:rsid w:val="00875F2E"/>
    <w:rsid w:val="008F448B"/>
    <w:rsid w:val="00936906"/>
    <w:rsid w:val="0094739A"/>
    <w:rsid w:val="009968AB"/>
    <w:rsid w:val="009A3BA8"/>
    <w:rsid w:val="009B0568"/>
    <w:rsid w:val="009C61A3"/>
    <w:rsid w:val="009F0056"/>
    <w:rsid w:val="00A219AF"/>
    <w:rsid w:val="00A5395A"/>
    <w:rsid w:val="00A6447F"/>
    <w:rsid w:val="00A812C8"/>
    <w:rsid w:val="00AA0CBA"/>
    <w:rsid w:val="00AB4045"/>
    <w:rsid w:val="00AF044E"/>
    <w:rsid w:val="00B138C8"/>
    <w:rsid w:val="00B40DF3"/>
    <w:rsid w:val="00B41D93"/>
    <w:rsid w:val="00B41F29"/>
    <w:rsid w:val="00B471B5"/>
    <w:rsid w:val="00B70B13"/>
    <w:rsid w:val="00BB013E"/>
    <w:rsid w:val="00BE0030"/>
    <w:rsid w:val="00C10ACF"/>
    <w:rsid w:val="00C5437D"/>
    <w:rsid w:val="00C54C51"/>
    <w:rsid w:val="00C5591E"/>
    <w:rsid w:val="00C630D6"/>
    <w:rsid w:val="00C64ACD"/>
    <w:rsid w:val="00C879BB"/>
    <w:rsid w:val="00CC0608"/>
    <w:rsid w:val="00CE48F6"/>
    <w:rsid w:val="00CF0509"/>
    <w:rsid w:val="00D01C0B"/>
    <w:rsid w:val="00D25183"/>
    <w:rsid w:val="00D3700E"/>
    <w:rsid w:val="00D72A1C"/>
    <w:rsid w:val="00D75488"/>
    <w:rsid w:val="00D83CFF"/>
    <w:rsid w:val="00DB6C84"/>
    <w:rsid w:val="00DC735B"/>
    <w:rsid w:val="00DE46BF"/>
    <w:rsid w:val="00DE78BF"/>
    <w:rsid w:val="00E007FF"/>
    <w:rsid w:val="00E144FB"/>
    <w:rsid w:val="00E14EBF"/>
    <w:rsid w:val="00E41717"/>
    <w:rsid w:val="00E55E5A"/>
    <w:rsid w:val="00E60261"/>
    <w:rsid w:val="00E63DCB"/>
    <w:rsid w:val="00E64539"/>
    <w:rsid w:val="00E7396A"/>
    <w:rsid w:val="00E74616"/>
    <w:rsid w:val="00E96920"/>
    <w:rsid w:val="00EA7B3F"/>
    <w:rsid w:val="00EE4EB9"/>
    <w:rsid w:val="00EE66CC"/>
    <w:rsid w:val="00F0105A"/>
    <w:rsid w:val="00F0512B"/>
    <w:rsid w:val="00F163E0"/>
    <w:rsid w:val="00F238DA"/>
    <w:rsid w:val="00F26450"/>
    <w:rsid w:val="00F31081"/>
    <w:rsid w:val="00F377A1"/>
    <w:rsid w:val="00F54BFD"/>
    <w:rsid w:val="00F66293"/>
    <w:rsid w:val="00F67681"/>
    <w:rsid w:val="00F80DC8"/>
    <w:rsid w:val="00F81013"/>
    <w:rsid w:val="00F94ABA"/>
    <w:rsid w:val="00F96BFB"/>
    <w:rsid w:val="00FC0024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6314"/>
  <w15:chartTrackingRefBased/>
  <w15:docId w15:val="{A7740D5C-0B35-4F29-95EE-67996E0A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99"/>
    <w:rsid w:val="00AF0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044E"/>
  </w:style>
  <w:style w:type="paragraph" w:styleId="NormalWeb">
    <w:name w:val="Normal (Web)"/>
    <w:basedOn w:val="Normal"/>
    <w:uiPriority w:val="99"/>
    <w:unhideWhenUsed/>
    <w:rsid w:val="00AF044E"/>
    <w:pPr>
      <w:spacing w:before="100" w:beforeAutospacing="1" w:after="100" w:afterAutospacing="1"/>
    </w:pPr>
    <w:rPr>
      <w:rFonts w:eastAsiaTheme="minorEastAsia"/>
      <w:lang w:eastAsia="en-US"/>
    </w:rPr>
  </w:style>
  <w:style w:type="table" w:styleId="TableGrid">
    <w:name w:val="Table Grid"/>
    <w:basedOn w:val="TableNormal"/>
    <w:uiPriority w:val="39"/>
    <w:rsid w:val="00AF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AD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t-10-9-sred">
    <w:name w:val="t-10-9-sred"/>
    <w:basedOn w:val="Normal"/>
    <w:rsid w:val="00BB013E"/>
    <w:pPr>
      <w:spacing w:before="100" w:beforeAutospacing="1" w:after="100" w:afterAutospacing="1"/>
    </w:pPr>
    <w:rPr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AZJMDCZ6QSYZ-766340090-11569</_dlc_DocId>
    <_dlc_DocIdUrl xmlns="a494813a-d0d8-4dad-94cb-0d196f36ba15">
      <Url>https://ekoordinacije.vlada.hr/sektorske-politike/_layouts/15/DocIdRedir.aspx?ID=AZJMDCZ6QSYZ-766340090-11569</Url>
      <Description>AZJMDCZ6QSYZ-766340090-11569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B771-E9FC-48EE-9F35-1C94470DE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8FA44-ECA9-4E22-A5EE-32E8474876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0B159F-0B64-4D6B-A8FF-DDC0919E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E9C2E-8894-4CE6-8373-4856FCFFCDFA}">
  <ds:schemaRefs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2743EC6-6B03-4CD7-942F-15A63EFF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26</Pages>
  <Words>10101</Words>
  <Characters>57581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Šmuk</dc:creator>
  <cp:keywords/>
  <dc:description/>
  <cp:lastModifiedBy>Sunčica Marini</cp:lastModifiedBy>
  <cp:revision>35</cp:revision>
  <cp:lastPrinted>2025-06-23T08:22:00Z</cp:lastPrinted>
  <dcterms:created xsi:type="dcterms:W3CDTF">2025-06-18T09:21:00Z</dcterms:created>
  <dcterms:modified xsi:type="dcterms:W3CDTF">2025-07-09T15:09:00Z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bcfdadec-305d-44ef-a45b-487693c9bbb4</vt:lpwstr>
  </property>
</Properties>
</file>