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77F1E" w14:textId="50EF859A" w:rsidR="004E1A1D" w:rsidRPr="00AA5D72" w:rsidRDefault="00BF7F0B" w:rsidP="00BF7F0B">
      <w:pPr>
        <w:tabs>
          <w:tab w:val="left" w:pos="3285"/>
        </w:tabs>
        <w:jc w:val="center"/>
        <w:rPr>
          <w:rFonts w:ascii="Times New Roman" w:hAnsi="Times New Roman" w:cs="Times New Roman"/>
          <w:sz w:val="24"/>
          <w:szCs w:val="24"/>
        </w:rPr>
      </w:pPr>
      <w:r w:rsidRPr="00AA5D72">
        <w:rPr>
          <w:rFonts w:ascii="Times New Roman" w:hAnsi="Times New Roman" w:cs="Times New Roman"/>
          <w:noProof/>
          <w:color w:val="000000" w:themeColor="text1"/>
          <w:sz w:val="24"/>
          <w:szCs w:val="24"/>
          <w:lang w:eastAsia="hr-HR"/>
        </w:rPr>
        <w:drawing>
          <wp:inline distT="0" distB="0" distL="0" distR="0" wp14:anchorId="73EA0AFD" wp14:editId="74B4849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p>
    <w:p w14:paraId="378DC3C9" w14:textId="77777777" w:rsidR="00BF7F0B" w:rsidRPr="00AA5D72" w:rsidRDefault="00BF7F0B" w:rsidP="00BF7F0B">
      <w:pPr>
        <w:spacing w:before="60" w:after="1680" w:line="240" w:lineRule="auto"/>
        <w:jc w:val="center"/>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VLADA REPUBLIKE HRVATSKE</w:t>
      </w:r>
    </w:p>
    <w:p w14:paraId="549CD135"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1F12BA45" w14:textId="2BD4E717" w:rsidR="00BF7F0B" w:rsidRPr="00AA5D72" w:rsidRDefault="00BF7F0B" w:rsidP="00D13BE1">
      <w:pPr>
        <w:spacing w:after="0" w:line="240" w:lineRule="auto"/>
        <w:ind w:left="5664" w:firstLine="708"/>
        <w:jc w:val="center"/>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Zagreb,</w:t>
      </w:r>
      <w:r w:rsidR="00002679" w:rsidRPr="00AA5D72">
        <w:rPr>
          <w:rFonts w:ascii="Times New Roman" w:eastAsia="Times New Roman" w:hAnsi="Times New Roman" w:cs="Times New Roman"/>
          <w:color w:val="000000"/>
          <w:sz w:val="24"/>
          <w:szCs w:val="24"/>
          <w:lang w:eastAsia="hr-HR"/>
        </w:rPr>
        <w:t xml:space="preserve"> </w:t>
      </w:r>
      <w:r w:rsidR="00960EA6">
        <w:rPr>
          <w:rFonts w:ascii="Times New Roman" w:eastAsia="Times New Roman" w:hAnsi="Times New Roman" w:cs="Times New Roman"/>
          <w:color w:val="000000"/>
          <w:sz w:val="24"/>
          <w:szCs w:val="24"/>
          <w:lang w:eastAsia="hr-HR"/>
        </w:rPr>
        <w:t xml:space="preserve">6. studenoga </w:t>
      </w:r>
      <w:bookmarkStart w:id="0" w:name="_GoBack"/>
      <w:bookmarkEnd w:id="0"/>
      <w:r w:rsidRPr="00AA5D72">
        <w:rPr>
          <w:rFonts w:ascii="Times New Roman" w:eastAsia="Times New Roman" w:hAnsi="Times New Roman" w:cs="Times New Roman"/>
          <w:color w:val="000000"/>
          <w:sz w:val="24"/>
          <w:szCs w:val="24"/>
          <w:lang w:eastAsia="hr-HR"/>
        </w:rPr>
        <w:t>202</w:t>
      </w:r>
      <w:r w:rsidR="00A137E1" w:rsidRPr="00AA5D72">
        <w:rPr>
          <w:rFonts w:ascii="Times New Roman" w:eastAsia="Times New Roman" w:hAnsi="Times New Roman" w:cs="Times New Roman"/>
          <w:color w:val="000000"/>
          <w:sz w:val="24"/>
          <w:szCs w:val="24"/>
          <w:lang w:eastAsia="hr-HR"/>
        </w:rPr>
        <w:t>5</w:t>
      </w:r>
      <w:r w:rsidRPr="00AA5D72">
        <w:rPr>
          <w:rFonts w:ascii="Times New Roman" w:eastAsia="Times New Roman" w:hAnsi="Times New Roman" w:cs="Times New Roman"/>
          <w:color w:val="000000"/>
          <w:sz w:val="24"/>
          <w:szCs w:val="24"/>
          <w:lang w:eastAsia="hr-HR"/>
        </w:rPr>
        <w:t>.</w:t>
      </w:r>
    </w:p>
    <w:p w14:paraId="2C809EA4"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5D52CE8C"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4CCAA9F3"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15E6A7FF"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4CC79782" w14:textId="77777777" w:rsidR="00BF7F0B" w:rsidRPr="00AA5D72" w:rsidRDefault="00BF7F0B" w:rsidP="00BF7F0B">
      <w:pPr>
        <w:spacing w:after="0" w:line="240" w:lineRule="auto"/>
        <w:jc w:val="right"/>
        <w:rPr>
          <w:rFonts w:ascii="Times New Roman" w:eastAsia="Times New Roman" w:hAnsi="Times New Roman" w:cs="Times New Roman"/>
          <w:color w:val="000000"/>
          <w:sz w:val="24"/>
          <w:szCs w:val="24"/>
          <w:lang w:eastAsia="hr-HR"/>
        </w:rPr>
      </w:pPr>
    </w:p>
    <w:p w14:paraId="200C4712" w14:textId="175ECBE9"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___________________________________________________________________________</w:t>
      </w:r>
      <w:r w:rsidR="005B4B7F" w:rsidRPr="00AA5D72">
        <w:rPr>
          <w:rFonts w:ascii="Times New Roman" w:eastAsia="Times New Roman" w:hAnsi="Times New Roman" w:cs="Times New Roman"/>
          <w:color w:val="000000"/>
          <w:sz w:val="24"/>
          <w:szCs w:val="24"/>
          <w:lang w:eastAsia="hr-HR"/>
        </w:rPr>
        <w:t>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F7F0B" w:rsidRPr="00AA5D72" w14:paraId="4B240CE4" w14:textId="77777777" w:rsidTr="00231E45">
        <w:tc>
          <w:tcPr>
            <w:tcW w:w="1951" w:type="dxa"/>
          </w:tcPr>
          <w:p w14:paraId="120F4626" w14:textId="77777777" w:rsidR="00BF7F0B" w:rsidRPr="00AA5D72" w:rsidRDefault="00BF7F0B" w:rsidP="00BF7F0B">
            <w:pPr>
              <w:spacing w:line="360" w:lineRule="auto"/>
              <w:jc w:val="right"/>
              <w:rPr>
                <w:color w:val="000000"/>
                <w:sz w:val="24"/>
                <w:szCs w:val="24"/>
              </w:rPr>
            </w:pPr>
            <w:r w:rsidRPr="00AA5D72">
              <w:rPr>
                <w:color w:val="000000"/>
                <w:sz w:val="24"/>
                <w:szCs w:val="24"/>
              </w:rPr>
              <w:t xml:space="preserve"> </w:t>
            </w:r>
          </w:p>
          <w:p w14:paraId="6F02D3A7" w14:textId="77777777" w:rsidR="00BF7F0B" w:rsidRPr="00AA5D72" w:rsidRDefault="00BF7F0B" w:rsidP="00BF7F0B">
            <w:pPr>
              <w:spacing w:line="360" w:lineRule="auto"/>
              <w:jc w:val="right"/>
              <w:rPr>
                <w:color w:val="000000"/>
                <w:sz w:val="24"/>
                <w:szCs w:val="24"/>
              </w:rPr>
            </w:pPr>
            <w:r w:rsidRPr="00AA5D72">
              <w:rPr>
                <w:b/>
                <w:smallCaps/>
                <w:color w:val="000000"/>
                <w:sz w:val="24"/>
                <w:szCs w:val="24"/>
              </w:rPr>
              <w:t>Predlagatelj</w:t>
            </w:r>
            <w:r w:rsidRPr="00AA5D72">
              <w:rPr>
                <w:b/>
                <w:color w:val="000000"/>
                <w:sz w:val="24"/>
                <w:szCs w:val="24"/>
              </w:rPr>
              <w:t>:</w:t>
            </w:r>
          </w:p>
        </w:tc>
        <w:tc>
          <w:tcPr>
            <w:tcW w:w="7229" w:type="dxa"/>
          </w:tcPr>
          <w:p w14:paraId="5A7EA22E" w14:textId="77777777" w:rsidR="00BF7F0B" w:rsidRPr="00AA5D72" w:rsidRDefault="00BF7F0B" w:rsidP="00BF7F0B">
            <w:pPr>
              <w:spacing w:line="360" w:lineRule="auto"/>
              <w:rPr>
                <w:color w:val="000000"/>
                <w:sz w:val="24"/>
                <w:szCs w:val="24"/>
              </w:rPr>
            </w:pPr>
          </w:p>
          <w:p w14:paraId="4720A9EF" w14:textId="77777777" w:rsidR="00BF7F0B" w:rsidRPr="00AA5D72" w:rsidRDefault="00BF7F0B" w:rsidP="00BF7F0B">
            <w:pPr>
              <w:spacing w:line="360" w:lineRule="auto"/>
              <w:rPr>
                <w:color w:val="000000"/>
                <w:sz w:val="24"/>
                <w:szCs w:val="24"/>
              </w:rPr>
            </w:pPr>
            <w:r w:rsidRPr="00AA5D72">
              <w:rPr>
                <w:color w:val="000000"/>
                <w:sz w:val="24"/>
                <w:szCs w:val="24"/>
              </w:rPr>
              <w:t>Ministarstvo financija</w:t>
            </w:r>
          </w:p>
        </w:tc>
      </w:tr>
    </w:tbl>
    <w:p w14:paraId="410F6337" w14:textId="5893EF1F"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___________________________________________________________________________</w:t>
      </w:r>
      <w:r w:rsidR="005B4B7F" w:rsidRPr="00AA5D72">
        <w:rPr>
          <w:rFonts w:ascii="Times New Roman" w:eastAsia="Times New Roman" w:hAnsi="Times New Roman" w:cs="Times New Roman"/>
          <w:color w:val="000000"/>
          <w:sz w:val="24"/>
          <w:szCs w:val="24"/>
          <w:lang w:eastAsia="hr-HR"/>
        </w:rPr>
        <w:t>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F7F0B" w:rsidRPr="00AA5D72" w14:paraId="2064EA22" w14:textId="77777777" w:rsidTr="0087028C">
        <w:trPr>
          <w:trHeight w:val="2256"/>
        </w:trPr>
        <w:tc>
          <w:tcPr>
            <w:tcW w:w="1951" w:type="dxa"/>
          </w:tcPr>
          <w:p w14:paraId="065E0D66" w14:textId="77777777" w:rsidR="00BF7F0B" w:rsidRPr="0087028C" w:rsidRDefault="00BF7F0B" w:rsidP="00BF7F0B">
            <w:pPr>
              <w:spacing w:line="360" w:lineRule="auto"/>
              <w:jc w:val="right"/>
              <w:rPr>
                <w:b/>
                <w:smallCaps/>
                <w:color w:val="000000"/>
                <w:sz w:val="24"/>
                <w:szCs w:val="24"/>
              </w:rPr>
            </w:pPr>
          </w:p>
          <w:p w14:paraId="6134C26B" w14:textId="77777777" w:rsidR="00BF7F0B" w:rsidRPr="0087028C" w:rsidRDefault="00BF7F0B" w:rsidP="00BF7F0B">
            <w:pPr>
              <w:spacing w:line="360" w:lineRule="auto"/>
              <w:jc w:val="right"/>
              <w:rPr>
                <w:color w:val="000000"/>
                <w:sz w:val="24"/>
                <w:szCs w:val="24"/>
              </w:rPr>
            </w:pPr>
            <w:r w:rsidRPr="0087028C">
              <w:rPr>
                <w:b/>
                <w:smallCaps/>
                <w:color w:val="000000"/>
                <w:sz w:val="24"/>
                <w:szCs w:val="24"/>
              </w:rPr>
              <w:t>Predmet</w:t>
            </w:r>
            <w:r w:rsidRPr="0087028C">
              <w:rPr>
                <w:b/>
                <w:color w:val="000000"/>
                <w:sz w:val="24"/>
                <w:szCs w:val="24"/>
              </w:rPr>
              <w:t>:</w:t>
            </w:r>
          </w:p>
        </w:tc>
        <w:tc>
          <w:tcPr>
            <w:tcW w:w="7229" w:type="dxa"/>
          </w:tcPr>
          <w:p w14:paraId="40135DD6" w14:textId="77777777" w:rsidR="00BF7F0B" w:rsidRPr="0087028C" w:rsidRDefault="00BF7F0B" w:rsidP="00BF7F0B">
            <w:pPr>
              <w:spacing w:line="360" w:lineRule="auto"/>
              <w:jc w:val="both"/>
              <w:rPr>
                <w:color w:val="000000"/>
                <w:sz w:val="24"/>
                <w:szCs w:val="24"/>
              </w:rPr>
            </w:pPr>
          </w:p>
          <w:p w14:paraId="7FF09C08" w14:textId="3185692E" w:rsidR="0087028C" w:rsidRPr="0087028C" w:rsidRDefault="00396A8A" w:rsidP="0087028C">
            <w:pPr>
              <w:spacing w:line="360" w:lineRule="auto"/>
              <w:jc w:val="both"/>
              <w:rPr>
                <w:sz w:val="24"/>
                <w:szCs w:val="24"/>
              </w:rPr>
            </w:pPr>
            <w:r w:rsidRPr="0087028C">
              <w:rPr>
                <w:color w:val="000000"/>
                <w:sz w:val="24"/>
                <w:szCs w:val="24"/>
              </w:rPr>
              <w:t>Nacrt k</w:t>
            </w:r>
            <w:r w:rsidR="00BF7F0B" w:rsidRPr="0087028C">
              <w:rPr>
                <w:color w:val="000000"/>
                <w:sz w:val="24"/>
                <w:szCs w:val="24"/>
              </w:rPr>
              <w:t>onačn</w:t>
            </w:r>
            <w:r w:rsidRPr="0087028C">
              <w:rPr>
                <w:color w:val="000000"/>
                <w:sz w:val="24"/>
                <w:szCs w:val="24"/>
              </w:rPr>
              <w:t>og</w:t>
            </w:r>
            <w:r w:rsidR="00BF7F0B" w:rsidRPr="0087028C">
              <w:rPr>
                <w:color w:val="000000"/>
                <w:sz w:val="24"/>
                <w:szCs w:val="24"/>
              </w:rPr>
              <w:t xml:space="preserve"> prijedlog</w:t>
            </w:r>
            <w:r w:rsidRPr="0087028C">
              <w:rPr>
                <w:color w:val="000000"/>
                <w:sz w:val="24"/>
                <w:szCs w:val="24"/>
              </w:rPr>
              <w:t>a</w:t>
            </w:r>
            <w:r w:rsidR="00BF7F0B" w:rsidRPr="0087028C">
              <w:rPr>
                <w:color w:val="000000"/>
                <w:sz w:val="24"/>
                <w:szCs w:val="24"/>
              </w:rPr>
              <w:t xml:space="preserve"> zakona o potvrđivanju </w:t>
            </w:r>
            <w:bookmarkStart w:id="1" w:name="_Hlk204074812"/>
            <w:r w:rsidR="0087028C" w:rsidRPr="0087028C">
              <w:rPr>
                <w:sz w:val="24"/>
                <w:szCs w:val="24"/>
              </w:rPr>
              <w:t>Protokola između Republike Hrvatske i Švicarske Konfederacije kojim se mijenja i dopunjuje Ugovor između Republike Hrvatske i Švicarske Konfederacije</w:t>
            </w:r>
          </w:p>
          <w:p w14:paraId="4203A1D9" w14:textId="355CDA84" w:rsidR="00BF7F0B" w:rsidRPr="0087028C" w:rsidRDefault="0087028C" w:rsidP="0087028C">
            <w:pPr>
              <w:spacing w:line="360" w:lineRule="auto"/>
              <w:jc w:val="both"/>
              <w:rPr>
                <w:color w:val="000000"/>
                <w:sz w:val="24"/>
                <w:szCs w:val="24"/>
              </w:rPr>
            </w:pPr>
            <w:r w:rsidRPr="0087028C">
              <w:rPr>
                <w:sz w:val="24"/>
                <w:szCs w:val="24"/>
              </w:rPr>
              <w:t>o izbjegavanju dvostrukog oporezivanja porezima na dohodak i na imovinu</w:t>
            </w:r>
            <w:bookmarkEnd w:id="1"/>
          </w:p>
        </w:tc>
      </w:tr>
    </w:tbl>
    <w:p w14:paraId="5A76EE32" w14:textId="1E01FF91"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r w:rsidRPr="00AA5D72">
        <w:rPr>
          <w:rFonts w:ascii="Times New Roman" w:eastAsia="Times New Roman" w:hAnsi="Times New Roman" w:cs="Times New Roman"/>
          <w:color w:val="000000"/>
          <w:sz w:val="24"/>
          <w:szCs w:val="24"/>
          <w:lang w:eastAsia="hr-HR"/>
        </w:rPr>
        <w:t>___________________________________________________________________________</w:t>
      </w:r>
      <w:r w:rsidR="005B4B7F" w:rsidRPr="00AA5D72">
        <w:rPr>
          <w:rFonts w:ascii="Times New Roman" w:eastAsia="Times New Roman" w:hAnsi="Times New Roman" w:cs="Times New Roman"/>
          <w:color w:val="000000"/>
          <w:sz w:val="24"/>
          <w:szCs w:val="24"/>
          <w:lang w:eastAsia="hr-HR"/>
        </w:rPr>
        <w:t>__</w:t>
      </w:r>
    </w:p>
    <w:p w14:paraId="1F9CD7D2"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5F105D18"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432919DA" w14:textId="77777777" w:rsidR="00BF7F0B" w:rsidRPr="00AA5D72" w:rsidRDefault="00BF7F0B" w:rsidP="00BF7F0B">
      <w:pPr>
        <w:spacing w:after="0" w:line="240" w:lineRule="auto"/>
        <w:jc w:val="both"/>
        <w:rPr>
          <w:rFonts w:ascii="Times New Roman" w:eastAsia="Times New Roman" w:hAnsi="Times New Roman" w:cs="Times New Roman"/>
          <w:color w:val="000000"/>
          <w:sz w:val="24"/>
          <w:szCs w:val="24"/>
          <w:lang w:eastAsia="hr-HR"/>
        </w:rPr>
      </w:pPr>
    </w:p>
    <w:p w14:paraId="1AD1A4D4"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58F4630C"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3288B40D"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417037C1"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0917C993"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709CB370"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469CC1E1"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06C6A7B0"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0E1BC157"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59D4D522" w14:textId="2D7CD193"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0FEB7923" w14:textId="77777777" w:rsidR="00E46620" w:rsidRPr="00AA5D72" w:rsidRDefault="00E46620" w:rsidP="00BF7F0B">
      <w:pPr>
        <w:spacing w:after="0" w:line="240" w:lineRule="auto"/>
        <w:rPr>
          <w:rFonts w:ascii="Times New Roman" w:eastAsia="Times New Roman" w:hAnsi="Times New Roman" w:cs="Times New Roman"/>
          <w:color w:val="000000"/>
          <w:sz w:val="24"/>
          <w:szCs w:val="24"/>
          <w:lang w:eastAsia="hr-HR"/>
        </w:rPr>
      </w:pPr>
    </w:p>
    <w:p w14:paraId="550171D6" w14:textId="77777777" w:rsidR="00BF7F0B" w:rsidRPr="00AA5D72" w:rsidRDefault="00BF7F0B" w:rsidP="00BF7F0B">
      <w:pPr>
        <w:spacing w:after="0" w:line="240" w:lineRule="auto"/>
        <w:rPr>
          <w:rFonts w:ascii="Times New Roman" w:eastAsia="Times New Roman" w:hAnsi="Times New Roman" w:cs="Times New Roman"/>
          <w:color w:val="000000"/>
          <w:sz w:val="24"/>
          <w:szCs w:val="24"/>
          <w:lang w:eastAsia="hr-HR"/>
        </w:rPr>
      </w:pPr>
    </w:p>
    <w:p w14:paraId="435838A1" w14:textId="77777777" w:rsidR="00BF7F0B" w:rsidRPr="00AA5D72" w:rsidRDefault="00BF7F0B" w:rsidP="005B4B7F">
      <w:pPr>
        <w:pBdr>
          <w:top w:val="single" w:sz="4" w:space="1" w:color="404040"/>
        </w:pBdr>
        <w:tabs>
          <w:tab w:val="left" w:pos="0"/>
          <w:tab w:val="right" w:pos="9072"/>
        </w:tabs>
        <w:spacing w:after="0" w:line="240" w:lineRule="auto"/>
        <w:jc w:val="center"/>
        <w:rPr>
          <w:rFonts w:ascii="Times New Roman" w:eastAsia="Times New Roman" w:hAnsi="Times New Roman" w:cs="Times New Roman"/>
          <w:color w:val="000000"/>
          <w:spacing w:val="20"/>
          <w:sz w:val="24"/>
          <w:szCs w:val="24"/>
          <w:lang w:eastAsia="hr-HR"/>
        </w:rPr>
      </w:pPr>
      <w:r w:rsidRPr="00AA5D72">
        <w:rPr>
          <w:rFonts w:ascii="Times New Roman" w:eastAsia="Times New Roman" w:hAnsi="Times New Roman" w:cs="Times New Roman"/>
          <w:color w:val="000000"/>
          <w:spacing w:val="20"/>
          <w:sz w:val="24"/>
          <w:szCs w:val="24"/>
          <w:lang w:eastAsia="hr-HR"/>
        </w:rPr>
        <w:t>Banski dvori | Trg Sv. Marka 2  | 10000 Zagreb | tel. 01 4569 222 | vlada.gov.hr</w:t>
      </w:r>
    </w:p>
    <w:p w14:paraId="2A81467E" w14:textId="77777777" w:rsidR="00BF7F0B" w:rsidRPr="00AA5D72" w:rsidRDefault="00BF7F0B" w:rsidP="00BF7F0B">
      <w:pPr>
        <w:keepNext/>
        <w:widowControl w:val="0"/>
        <w:spacing w:after="0" w:line="300" w:lineRule="exact"/>
        <w:ind w:left="720" w:hanging="720"/>
        <w:jc w:val="center"/>
        <w:outlineLvl w:val="2"/>
        <w:rPr>
          <w:rFonts w:ascii="Times New Roman" w:eastAsia="MS Mincho" w:hAnsi="Times New Roman" w:cs="Times New Roman"/>
          <w:b/>
          <w:kern w:val="2"/>
          <w:sz w:val="24"/>
          <w:szCs w:val="24"/>
          <w:lang w:eastAsia="ja-JP"/>
        </w:rPr>
        <w:sectPr w:rsidR="00BF7F0B" w:rsidRPr="00AA5D72" w:rsidSect="005B4B7F">
          <w:headerReference w:type="default" r:id="rId13"/>
          <w:footerReference w:type="default" r:id="rId14"/>
          <w:pgSz w:w="11906" w:h="16838"/>
          <w:pgMar w:top="1418" w:right="1133" w:bottom="1418" w:left="1418" w:header="544" w:footer="544" w:gutter="0"/>
          <w:cols w:space="708"/>
          <w:docGrid w:linePitch="360"/>
        </w:sectPr>
      </w:pPr>
    </w:p>
    <w:p w14:paraId="3C7A069F" w14:textId="77777777" w:rsidR="00BF7F0B" w:rsidRPr="00AA5D72" w:rsidRDefault="00BF7F0B" w:rsidP="00BF7F0B">
      <w:pPr>
        <w:keepNext/>
        <w:widowControl w:val="0"/>
        <w:spacing w:after="0" w:line="300" w:lineRule="exact"/>
        <w:ind w:left="720" w:hanging="720"/>
        <w:jc w:val="center"/>
        <w:outlineLvl w:val="2"/>
        <w:rPr>
          <w:rFonts w:ascii="Times New Roman" w:eastAsia="MS Mincho" w:hAnsi="Times New Roman" w:cs="Times New Roman"/>
          <w:b/>
          <w:kern w:val="2"/>
          <w:sz w:val="24"/>
          <w:szCs w:val="24"/>
          <w:lang w:eastAsia="ja-JP"/>
        </w:rPr>
      </w:pPr>
      <w:r w:rsidRPr="00AA5D72">
        <w:rPr>
          <w:rFonts w:ascii="Times New Roman" w:eastAsia="MS Mincho" w:hAnsi="Times New Roman" w:cs="Times New Roman"/>
          <w:b/>
          <w:kern w:val="2"/>
          <w:sz w:val="24"/>
          <w:szCs w:val="24"/>
          <w:lang w:eastAsia="ja-JP"/>
        </w:rPr>
        <w:lastRenderedPageBreak/>
        <w:t>MINISTARSTVO FINANCIJA</w:t>
      </w:r>
    </w:p>
    <w:p w14:paraId="305CDA1A" w14:textId="77777777" w:rsidR="00BF7F0B" w:rsidRPr="00AA5D72" w:rsidRDefault="00BF7F0B" w:rsidP="00BF7F0B">
      <w:pPr>
        <w:pBdr>
          <w:bottom w:val="single" w:sz="4" w:space="1" w:color="auto"/>
        </w:pBdr>
        <w:spacing w:after="0" w:line="240" w:lineRule="auto"/>
        <w:jc w:val="center"/>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p>
    <w:p w14:paraId="7527F733"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94364FA" w14:textId="77777777" w:rsidR="00BF7F0B" w:rsidRPr="00AA5D72" w:rsidRDefault="00BF7F0B" w:rsidP="00BF7F0B">
      <w:pPr>
        <w:spacing w:after="0" w:line="240" w:lineRule="auto"/>
        <w:jc w:val="right"/>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b/>
          <w:sz w:val="24"/>
          <w:szCs w:val="24"/>
          <w:lang w:eastAsia="hr-HR"/>
        </w:rPr>
        <w:tab/>
        <w:t>NACRT</w:t>
      </w:r>
    </w:p>
    <w:p w14:paraId="498591A1"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243099E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78D8A55"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C00E767"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9BA0C1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16EDEF8"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56C994C"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241E436"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4DC98CE"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DDEB842"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44F6FE8"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684C60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5EAE2E4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5B32EA28"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B4DE47C"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Pr="00AA5D72">
        <w:rPr>
          <w:rFonts w:ascii="Times New Roman" w:eastAsia="Times New Roman" w:hAnsi="Times New Roman" w:cs="Times New Roman"/>
          <w:sz w:val="24"/>
          <w:szCs w:val="24"/>
          <w:lang w:eastAsia="hr-HR"/>
        </w:rPr>
        <w:tab/>
      </w:r>
    </w:p>
    <w:p w14:paraId="06434EBA"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5F2FFBB4"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ED802D4" w14:textId="77777777" w:rsidR="00BF7F0B" w:rsidRPr="00AA5D72" w:rsidRDefault="00BF7F0B" w:rsidP="00BF7F0B">
      <w:pPr>
        <w:spacing w:after="0" w:line="240" w:lineRule="auto"/>
        <w:jc w:val="center"/>
        <w:rPr>
          <w:rFonts w:ascii="Times New Roman" w:eastAsia="Times New Roman" w:hAnsi="Times New Roman" w:cs="Times New Roman"/>
          <w:sz w:val="24"/>
          <w:szCs w:val="24"/>
          <w:lang w:eastAsia="hr-HR"/>
        </w:rPr>
      </w:pPr>
    </w:p>
    <w:p w14:paraId="4FF16212" w14:textId="2974AA74" w:rsidR="00BF7F0B" w:rsidRPr="00AA5D72" w:rsidRDefault="00BF7F0B" w:rsidP="00BF7F0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after="0" w:line="360" w:lineRule="atLeast"/>
        <w:ind w:right="29"/>
        <w:jc w:val="center"/>
        <w:outlineLvl w:val="0"/>
        <w:rPr>
          <w:rFonts w:ascii="Times New Roman" w:eastAsia="MS Mincho" w:hAnsi="Times New Roman" w:cs="Times New Roman"/>
          <w:b/>
          <w:color w:val="000000"/>
          <w:sz w:val="24"/>
          <w:szCs w:val="24"/>
          <w:lang w:eastAsia="hr-HR"/>
        </w:rPr>
      </w:pPr>
      <w:r w:rsidRPr="00AA5D72">
        <w:rPr>
          <w:rFonts w:ascii="Times New Roman" w:eastAsia="MS Mincho" w:hAnsi="Times New Roman" w:cs="Times New Roman"/>
          <w:b/>
          <w:color w:val="000000"/>
          <w:sz w:val="24"/>
          <w:szCs w:val="24"/>
          <w:lang w:eastAsia="hr-HR"/>
        </w:rPr>
        <w:t>KONAČN</w:t>
      </w:r>
      <w:r w:rsidR="00396A8A" w:rsidRPr="00AA5D72">
        <w:rPr>
          <w:rFonts w:ascii="Times New Roman" w:eastAsia="MS Mincho" w:hAnsi="Times New Roman" w:cs="Times New Roman"/>
          <w:b/>
          <w:color w:val="000000"/>
          <w:sz w:val="24"/>
          <w:szCs w:val="24"/>
          <w:lang w:eastAsia="hr-HR"/>
        </w:rPr>
        <w:t>I</w:t>
      </w:r>
      <w:r w:rsidRPr="00AA5D72">
        <w:rPr>
          <w:rFonts w:ascii="Times New Roman" w:eastAsia="MS Mincho" w:hAnsi="Times New Roman" w:cs="Times New Roman"/>
          <w:b/>
          <w:color w:val="000000"/>
          <w:sz w:val="24"/>
          <w:szCs w:val="24"/>
          <w:lang w:eastAsia="hr-HR"/>
        </w:rPr>
        <w:t xml:space="preserve"> PRIJEDLOG ZAKONA O POTVRĐIVANJU </w:t>
      </w:r>
    </w:p>
    <w:p w14:paraId="097A98D2" w14:textId="7F3F52A6" w:rsidR="00BF7F0B" w:rsidRPr="0087028C" w:rsidRDefault="0087028C" w:rsidP="0087028C">
      <w:pPr>
        <w:spacing w:after="0" w:line="240" w:lineRule="auto"/>
        <w:jc w:val="center"/>
        <w:rPr>
          <w:rFonts w:ascii="Times New Roman" w:eastAsia="MS Mincho" w:hAnsi="Times New Roman" w:cs="Times New Roman"/>
          <w:b/>
          <w:color w:val="000000"/>
          <w:sz w:val="24"/>
          <w:szCs w:val="24"/>
          <w:lang w:eastAsia="hr-HR"/>
        </w:rPr>
      </w:pPr>
      <w:bookmarkStart w:id="2" w:name="_Hlk204074783"/>
      <w:r>
        <w:rPr>
          <w:rFonts w:ascii="Times New Roman" w:eastAsia="MS Mincho" w:hAnsi="Times New Roman" w:cs="Times New Roman"/>
          <w:b/>
          <w:color w:val="000000"/>
          <w:sz w:val="24"/>
          <w:szCs w:val="24"/>
          <w:lang w:eastAsia="hr-HR"/>
        </w:rPr>
        <w:t>PROTOKOLA</w:t>
      </w:r>
      <w:r w:rsidR="00812EBB" w:rsidRPr="00AA5D72">
        <w:rPr>
          <w:rFonts w:ascii="Times New Roman" w:eastAsia="MS Mincho" w:hAnsi="Times New Roman" w:cs="Times New Roman"/>
          <w:b/>
          <w:color w:val="000000"/>
          <w:sz w:val="24"/>
          <w:szCs w:val="24"/>
          <w:lang w:eastAsia="hr-HR"/>
        </w:rPr>
        <w:t xml:space="preserve"> </w:t>
      </w:r>
      <w:r w:rsidRPr="0087028C">
        <w:rPr>
          <w:rFonts w:ascii="Times New Roman" w:eastAsia="MS Mincho" w:hAnsi="Times New Roman" w:cs="Times New Roman"/>
          <w:b/>
          <w:color w:val="000000"/>
          <w:sz w:val="24"/>
          <w:szCs w:val="24"/>
          <w:lang w:eastAsia="hr-HR"/>
        </w:rPr>
        <w:t>IZMEĐU REPUBLIKE HRVATSKE I ŠVICARSKE KONFEDERACIJE KOJIM SE MIJENJA I DOPUNJUJE UGOVOR IZMEĐU REPUBLIKE HRVATSKE I ŠVICARSKE KONFEDERACIJE</w:t>
      </w:r>
      <w:r>
        <w:rPr>
          <w:rFonts w:ascii="Times New Roman" w:eastAsia="MS Mincho" w:hAnsi="Times New Roman" w:cs="Times New Roman"/>
          <w:b/>
          <w:color w:val="000000"/>
          <w:sz w:val="24"/>
          <w:szCs w:val="24"/>
          <w:lang w:eastAsia="hr-HR"/>
        </w:rPr>
        <w:t xml:space="preserve"> </w:t>
      </w:r>
      <w:r w:rsidRPr="0087028C">
        <w:rPr>
          <w:rFonts w:ascii="Times New Roman" w:eastAsia="MS Mincho" w:hAnsi="Times New Roman" w:cs="Times New Roman"/>
          <w:b/>
          <w:color w:val="000000"/>
          <w:sz w:val="24"/>
          <w:szCs w:val="24"/>
          <w:lang w:eastAsia="hr-HR"/>
        </w:rPr>
        <w:t>O IZBJEGAVANJU DVOSTRUKOG OPOREZIVANJA POREZIMA NA DOHODAK I NA IMOVINU</w:t>
      </w:r>
    </w:p>
    <w:bookmarkEnd w:id="2"/>
    <w:p w14:paraId="3F4570E1"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608313E"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355F8A1"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43021E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591D74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76FCFE3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2B2213B"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6B1C1C0"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C62E37A"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8BD9B6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CFFC7AF"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2B9C7BC9"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2D45A78F"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439F51C"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1E7D1D0C" w14:textId="1BDDE4B1"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2A9B284E" w14:textId="77777777" w:rsidR="00D13BE1" w:rsidRPr="00AA5D72" w:rsidRDefault="00D13BE1" w:rsidP="00BF7F0B">
      <w:pPr>
        <w:spacing w:after="0" w:line="240" w:lineRule="auto"/>
        <w:jc w:val="both"/>
        <w:rPr>
          <w:rFonts w:ascii="Times New Roman" w:eastAsia="Times New Roman" w:hAnsi="Times New Roman" w:cs="Times New Roman"/>
          <w:sz w:val="24"/>
          <w:szCs w:val="24"/>
          <w:lang w:eastAsia="hr-HR"/>
        </w:rPr>
      </w:pPr>
    </w:p>
    <w:p w14:paraId="40D02216"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0BB87FD6" w14:textId="1661D921"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42D37392" w14:textId="77777777" w:rsidR="00D8435C" w:rsidRPr="00AA5D72" w:rsidRDefault="00D8435C" w:rsidP="00BF7F0B">
      <w:pPr>
        <w:spacing w:after="0" w:line="240" w:lineRule="auto"/>
        <w:jc w:val="both"/>
        <w:rPr>
          <w:rFonts w:ascii="Times New Roman" w:eastAsia="Times New Roman" w:hAnsi="Times New Roman" w:cs="Times New Roman"/>
          <w:sz w:val="24"/>
          <w:szCs w:val="24"/>
          <w:lang w:eastAsia="hr-HR"/>
        </w:rPr>
      </w:pPr>
    </w:p>
    <w:p w14:paraId="400CE00D" w14:textId="77777777" w:rsidR="00BF7F0B" w:rsidRPr="00AA5D72" w:rsidRDefault="00BF7F0B" w:rsidP="00BF7F0B">
      <w:pPr>
        <w:spacing w:after="0" w:line="240" w:lineRule="auto"/>
        <w:jc w:val="both"/>
        <w:rPr>
          <w:rFonts w:ascii="Times New Roman" w:eastAsia="Times New Roman" w:hAnsi="Times New Roman" w:cs="Times New Roman"/>
          <w:sz w:val="24"/>
          <w:szCs w:val="24"/>
          <w:lang w:eastAsia="hr-HR"/>
        </w:rPr>
      </w:pPr>
    </w:p>
    <w:p w14:paraId="6DF9883F" w14:textId="77777777" w:rsidR="0087028C" w:rsidRDefault="0087028C" w:rsidP="00BF7F0B">
      <w:pPr>
        <w:spacing w:after="0" w:line="240" w:lineRule="auto"/>
        <w:jc w:val="center"/>
        <w:rPr>
          <w:rFonts w:ascii="Times New Roman" w:eastAsia="Times New Roman" w:hAnsi="Times New Roman" w:cs="Times New Roman"/>
          <w:sz w:val="24"/>
          <w:szCs w:val="24"/>
          <w:lang w:eastAsia="hr-HR"/>
        </w:rPr>
      </w:pPr>
    </w:p>
    <w:p w14:paraId="4EECD4B9" w14:textId="77777777" w:rsidR="0087028C" w:rsidRDefault="0087028C" w:rsidP="00BF7F0B">
      <w:pPr>
        <w:spacing w:after="0" w:line="240" w:lineRule="auto"/>
        <w:jc w:val="center"/>
        <w:rPr>
          <w:rFonts w:ascii="Times New Roman" w:eastAsia="Times New Roman" w:hAnsi="Times New Roman" w:cs="Times New Roman"/>
          <w:sz w:val="24"/>
          <w:szCs w:val="24"/>
          <w:lang w:eastAsia="hr-HR"/>
        </w:rPr>
      </w:pPr>
    </w:p>
    <w:p w14:paraId="0D3522C4" w14:textId="079EBB29" w:rsidR="00BF7F0B" w:rsidRPr="00AA5D72" w:rsidRDefault="00BF7F0B" w:rsidP="00BF7F0B">
      <w:pPr>
        <w:spacing w:after="0" w:line="240" w:lineRule="auto"/>
        <w:jc w:val="center"/>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________________________________________________________________________</w:t>
      </w:r>
      <w:r w:rsidR="002C26E7" w:rsidRPr="00AA5D72">
        <w:rPr>
          <w:rFonts w:ascii="Times New Roman" w:eastAsia="Times New Roman" w:hAnsi="Times New Roman" w:cs="Times New Roman"/>
          <w:sz w:val="24"/>
          <w:szCs w:val="24"/>
          <w:lang w:eastAsia="hr-HR"/>
        </w:rPr>
        <w:t>___</w:t>
      </w:r>
      <w:r w:rsidR="00F74DCE" w:rsidRPr="00AA5D72">
        <w:rPr>
          <w:rFonts w:ascii="Times New Roman" w:eastAsia="Times New Roman" w:hAnsi="Times New Roman" w:cs="Times New Roman"/>
          <w:sz w:val="24"/>
          <w:szCs w:val="24"/>
          <w:lang w:eastAsia="hr-HR"/>
        </w:rPr>
        <w:br/>
      </w:r>
      <w:r w:rsidRPr="00AA5D72">
        <w:rPr>
          <w:rFonts w:ascii="Times New Roman" w:eastAsia="Times New Roman" w:hAnsi="Times New Roman" w:cs="Times New Roman"/>
          <w:b/>
          <w:sz w:val="24"/>
          <w:szCs w:val="24"/>
          <w:lang w:eastAsia="hr-HR"/>
        </w:rPr>
        <w:t>Zagreb,</w:t>
      </w:r>
      <w:r w:rsidR="00002679" w:rsidRPr="00AA5D72">
        <w:rPr>
          <w:rFonts w:ascii="Times New Roman" w:eastAsia="Times New Roman" w:hAnsi="Times New Roman" w:cs="Times New Roman"/>
          <w:b/>
          <w:sz w:val="24"/>
          <w:szCs w:val="24"/>
          <w:lang w:eastAsia="hr-HR"/>
        </w:rPr>
        <w:t xml:space="preserve"> </w:t>
      </w:r>
      <w:r w:rsidR="00960EA6">
        <w:rPr>
          <w:rFonts w:ascii="Times New Roman" w:eastAsia="Times New Roman" w:hAnsi="Times New Roman" w:cs="Times New Roman"/>
          <w:b/>
          <w:sz w:val="24"/>
          <w:szCs w:val="24"/>
          <w:lang w:eastAsia="hr-HR"/>
        </w:rPr>
        <w:t xml:space="preserve">studeni </w:t>
      </w:r>
      <w:r w:rsidRPr="00AA5D72">
        <w:rPr>
          <w:rFonts w:ascii="Times New Roman" w:eastAsia="Times New Roman" w:hAnsi="Times New Roman" w:cs="Times New Roman"/>
          <w:b/>
          <w:sz w:val="24"/>
          <w:szCs w:val="24"/>
          <w:lang w:eastAsia="hr-HR"/>
        </w:rPr>
        <w:t>202</w:t>
      </w:r>
      <w:r w:rsidR="00BB152F" w:rsidRPr="00AA5D72">
        <w:rPr>
          <w:rFonts w:ascii="Times New Roman" w:eastAsia="Times New Roman" w:hAnsi="Times New Roman" w:cs="Times New Roman"/>
          <w:b/>
          <w:sz w:val="24"/>
          <w:szCs w:val="24"/>
          <w:lang w:eastAsia="hr-HR"/>
        </w:rPr>
        <w:t>5</w:t>
      </w:r>
      <w:r w:rsidRPr="00AA5D72">
        <w:rPr>
          <w:rFonts w:ascii="Times New Roman" w:eastAsia="Times New Roman" w:hAnsi="Times New Roman" w:cs="Times New Roman"/>
          <w:b/>
          <w:sz w:val="24"/>
          <w:szCs w:val="24"/>
          <w:lang w:eastAsia="hr-HR"/>
        </w:rPr>
        <w:t>.</w:t>
      </w:r>
    </w:p>
    <w:p w14:paraId="02175800" w14:textId="506E8566" w:rsidR="00166F5A" w:rsidRPr="00AA5D72" w:rsidRDefault="00166F5A" w:rsidP="00A4182E">
      <w:pPr>
        <w:widowControl w:val="0"/>
        <w:tabs>
          <w:tab w:val="left" w:pos="0"/>
          <w:tab w:val="left" w:pos="1134"/>
          <w:tab w:val="left" w:pos="8640"/>
        </w:tabs>
        <w:spacing w:after="0" w:line="240" w:lineRule="auto"/>
        <w:ind w:right="3"/>
        <w:jc w:val="center"/>
        <w:rPr>
          <w:rFonts w:ascii="Times New Roman" w:eastAsia="Times New Roman" w:hAnsi="Times New Roman" w:cs="Times New Roman"/>
          <w:b/>
          <w:sz w:val="24"/>
          <w:szCs w:val="24"/>
          <w:lang w:eastAsia="hr-HR"/>
        </w:rPr>
      </w:pPr>
    </w:p>
    <w:p w14:paraId="173CAD85" w14:textId="79B7251A" w:rsidR="00A4182E" w:rsidRPr="00AA5D72" w:rsidRDefault="00A4182E" w:rsidP="00A4182E">
      <w:pPr>
        <w:widowControl w:val="0"/>
        <w:tabs>
          <w:tab w:val="left" w:pos="0"/>
          <w:tab w:val="left" w:pos="1134"/>
          <w:tab w:val="left" w:pos="8640"/>
        </w:tabs>
        <w:spacing w:after="0" w:line="240" w:lineRule="auto"/>
        <w:ind w:right="3"/>
        <w:jc w:val="center"/>
        <w:rPr>
          <w:rFonts w:ascii="Times New Roman" w:eastAsia="Times New Roman" w:hAnsi="Times New Roman" w:cs="Times New Roman"/>
          <w:b/>
          <w:sz w:val="24"/>
          <w:szCs w:val="24"/>
          <w:lang w:eastAsia="hr-HR"/>
        </w:rPr>
      </w:pPr>
      <w:r w:rsidRPr="00AA5D72">
        <w:rPr>
          <w:rFonts w:ascii="Times New Roman" w:eastAsia="Times New Roman" w:hAnsi="Times New Roman" w:cs="Times New Roman"/>
          <w:b/>
          <w:sz w:val="24"/>
          <w:szCs w:val="24"/>
          <w:lang w:eastAsia="hr-HR"/>
        </w:rPr>
        <w:lastRenderedPageBreak/>
        <w:t xml:space="preserve">KONAČNI PRIJEDLOG ZAKONA O POTVRĐIVANJU </w:t>
      </w:r>
      <w:bookmarkStart w:id="3" w:name="_Hlk126057063"/>
    </w:p>
    <w:bookmarkEnd w:id="3"/>
    <w:p w14:paraId="14560992" w14:textId="3A9ECC51" w:rsidR="00A4182E" w:rsidRDefault="0087028C" w:rsidP="0087028C">
      <w:pPr>
        <w:tabs>
          <w:tab w:val="left" w:pos="-720"/>
        </w:tabs>
        <w:suppressAutoHyphens/>
        <w:spacing w:after="0" w:line="240" w:lineRule="auto"/>
        <w:jc w:val="center"/>
        <w:rPr>
          <w:rFonts w:ascii="Times New Roman" w:eastAsia="MS Mincho" w:hAnsi="Times New Roman" w:cs="Times New Roman"/>
          <w:b/>
          <w:color w:val="000000"/>
          <w:sz w:val="24"/>
          <w:szCs w:val="24"/>
          <w:lang w:eastAsia="hr-HR"/>
        </w:rPr>
      </w:pPr>
      <w:r w:rsidRPr="0087028C">
        <w:rPr>
          <w:rFonts w:ascii="Times New Roman" w:eastAsia="MS Mincho" w:hAnsi="Times New Roman" w:cs="Times New Roman"/>
          <w:b/>
          <w:color w:val="000000"/>
          <w:sz w:val="24"/>
          <w:szCs w:val="24"/>
          <w:lang w:eastAsia="hr-HR"/>
        </w:rPr>
        <w:t>PROTOKOLA IZMEĐU REPUBLIKE HRVATSKE I ŠVICARSKE KONFEDERACIJE KOJIM SE MIJENJA I DOPUNJUJE UGOVOR IZMEĐU REPUBLIKE HRVATSKE I ŠVICARSKE KONFEDERACIJE O IZBJEGAVANJU DVOSTRUKOG OPOREZIVANJA POREZIMA NA DOHODAK I NA IMOVINU</w:t>
      </w:r>
    </w:p>
    <w:p w14:paraId="1FC999F7" w14:textId="77777777" w:rsidR="0087028C" w:rsidRDefault="0087028C" w:rsidP="0087028C">
      <w:pPr>
        <w:tabs>
          <w:tab w:val="left" w:pos="-720"/>
        </w:tabs>
        <w:suppressAutoHyphens/>
        <w:spacing w:after="0" w:line="240" w:lineRule="auto"/>
        <w:jc w:val="center"/>
        <w:rPr>
          <w:rFonts w:ascii="Times New Roman" w:eastAsia="MS Mincho" w:hAnsi="Times New Roman" w:cs="Times New Roman"/>
          <w:b/>
          <w:color w:val="000000"/>
          <w:sz w:val="24"/>
          <w:szCs w:val="24"/>
          <w:lang w:eastAsia="hr-HR"/>
        </w:rPr>
      </w:pPr>
    </w:p>
    <w:p w14:paraId="505B559D" w14:textId="77777777" w:rsidR="0087028C" w:rsidRPr="00AA5D72" w:rsidRDefault="0087028C" w:rsidP="0087028C">
      <w:pPr>
        <w:tabs>
          <w:tab w:val="left" w:pos="-720"/>
        </w:tabs>
        <w:suppressAutoHyphens/>
        <w:spacing w:after="0" w:line="240" w:lineRule="auto"/>
        <w:jc w:val="center"/>
        <w:rPr>
          <w:rFonts w:ascii="Times New Roman" w:eastAsia="Times New Roman" w:hAnsi="Times New Roman" w:cs="Times New Roman"/>
          <w:b/>
          <w:sz w:val="24"/>
          <w:szCs w:val="24"/>
          <w:lang w:eastAsia="hr-HR"/>
        </w:rPr>
      </w:pPr>
    </w:p>
    <w:p w14:paraId="43B9D937" w14:textId="77777777" w:rsidR="00A4182E" w:rsidRPr="00AA5D72" w:rsidRDefault="00A4182E" w:rsidP="00A4182E">
      <w:pPr>
        <w:keepNext/>
        <w:numPr>
          <w:ilvl w:val="0"/>
          <w:numId w:val="1"/>
        </w:numPr>
        <w:spacing w:after="0" w:line="240" w:lineRule="auto"/>
        <w:ind w:left="709" w:hanging="709"/>
        <w:jc w:val="both"/>
        <w:outlineLvl w:val="3"/>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 xml:space="preserve">USTAVNA OSNOVA </w:t>
      </w:r>
    </w:p>
    <w:p w14:paraId="4BCEEF24"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5CB921F3" w14:textId="65094AA5" w:rsidR="00A4182E" w:rsidRPr="00AA5D72" w:rsidRDefault="00A4182E" w:rsidP="0087028C">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Ustavna osnova za donošenje Zakona o potvrđivanju</w:t>
      </w:r>
      <w:r w:rsidR="00D8435C" w:rsidRPr="00AA5D72">
        <w:rPr>
          <w:rFonts w:ascii="Times New Roman" w:eastAsia="Times New Roman" w:hAnsi="Times New Roman" w:cs="Times New Roman"/>
          <w:sz w:val="24"/>
          <w:szCs w:val="24"/>
          <w:lang w:eastAsia="hr-HR"/>
        </w:rPr>
        <w:t xml:space="preserve"> </w:t>
      </w:r>
      <w:r w:rsidR="0087028C" w:rsidRPr="0087028C">
        <w:rPr>
          <w:rFonts w:ascii="Times New Roman" w:eastAsia="Times New Roman" w:hAnsi="Times New Roman" w:cs="Times New Roman"/>
          <w:sz w:val="24"/>
          <w:szCs w:val="24"/>
          <w:lang w:eastAsia="hr-HR"/>
        </w:rPr>
        <w:t xml:space="preserve">Protokola </w:t>
      </w:r>
      <w:bookmarkStart w:id="4" w:name="_Hlk204075463"/>
      <w:r w:rsidR="0087028C" w:rsidRPr="0087028C">
        <w:rPr>
          <w:rFonts w:ascii="Times New Roman" w:eastAsia="Times New Roman" w:hAnsi="Times New Roman" w:cs="Times New Roman"/>
          <w:sz w:val="24"/>
          <w:szCs w:val="24"/>
          <w:lang w:eastAsia="hr-HR"/>
        </w:rPr>
        <w:t xml:space="preserve">između Republike Hrvatske i Švicarske Konfederacije kojim se mijenja i dopunjuje </w:t>
      </w:r>
      <w:bookmarkStart w:id="5" w:name="_Hlk204075060"/>
      <w:r w:rsidR="0087028C" w:rsidRPr="0087028C">
        <w:rPr>
          <w:rFonts w:ascii="Times New Roman" w:eastAsia="Times New Roman" w:hAnsi="Times New Roman" w:cs="Times New Roman"/>
          <w:sz w:val="24"/>
          <w:szCs w:val="24"/>
          <w:lang w:eastAsia="hr-HR"/>
        </w:rPr>
        <w:t>Ugovor između Republike Hrvatske i Švicarske Konfederacije</w:t>
      </w:r>
      <w:r w:rsidR="0087028C">
        <w:rPr>
          <w:rFonts w:ascii="Times New Roman" w:eastAsia="Times New Roman" w:hAnsi="Times New Roman" w:cs="Times New Roman"/>
          <w:sz w:val="24"/>
          <w:szCs w:val="24"/>
          <w:lang w:eastAsia="hr-HR"/>
        </w:rPr>
        <w:t xml:space="preserve"> </w:t>
      </w:r>
      <w:r w:rsidR="0087028C" w:rsidRPr="0087028C">
        <w:rPr>
          <w:rFonts w:ascii="Times New Roman" w:eastAsia="Times New Roman" w:hAnsi="Times New Roman" w:cs="Times New Roman"/>
          <w:sz w:val="24"/>
          <w:szCs w:val="24"/>
          <w:lang w:eastAsia="hr-HR"/>
        </w:rPr>
        <w:t>o izbjegavanju dvostrukog oporezivanja porezima na dohodak i na imovinu</w:t>
      </w:r>
      <w:r w:rsidR="00812EBB" w:rsidRPr="00AA5D72">
        <w:rPr>
          <w:rFonts w:ascii="Times New Roman" w:eastAsia="Times New Roman" w:hAnsi="Times New Roman" w:cs="Times New Roman"/>
          <w:sz w:val="24"/>
          <w:szCs w:val="24"/>
          <w:lang w:eastAsia="hr-HR"/>
        </w:rPr>
        <w:t xml:space="preserve"> </w:t>
      </w:r>
      <w:bookmarkEnd w:id="5"/>
      <w:bookmarkEnd w:id="4"/>
      <w:r w:rsidRPr="00AA5D72">
        <w:rPr>
          <w:rFonts w:ascii="Times New Roman" w:eastAsia="Times New Roman" w:hAnsi="Times New Roman" w:cs="Times New Roman"/>
          <w:sz w:val="24"/>
          <w:szCs w:val="24"/>
          <w:lang w:eastAsia="hr-HR"/>
        </w:rPr>
        <w:t xml:space="preserve">(u daljnjem tekstu: </w:t>
      </w:r>
      <w:r w:rsidR="0087028C">
        <w:rPr>
          <w:rFonts w:ascii="Times New Roman" w:eastAsia="Times New Roman" w:hAnsi="Times New Roman" w:cs="Times New Roman"/>
          <w:sz w:val="24"/>
          <w:szCs w:val="24"/>
          <w:lang w:eastAsia="hr-HR"/>
        </w:rPr>
        <w:t>Protokol</w:t>
      </w:r>
      <w:r w:rsidRPr="00AA5D72">
        <w:rPr>
          <w:rFonts w:ascii="Times New Roman" w:eastAsia="Times New Roman" w:hAnsi="Times New Roman" w:cs="Times New Roman"/>
          <w:sz w:val="24"/>
          <w:szCs w:val="24"/>
          <w:lang w:eastAsia="hr-HR"/>
        </w:rPr>
        <w:t>) sadržana</w:t>
      </w:r>
      <w:r w:rsidRPr="00AA5D72">
        <w:rPr>
          <w:rFonts w:ascii="Times New Roman" w:eastAsia="Times New Roman" w:hAnsi="Times New Roman" w:cs="Times New Roman"/>
          <w:b/>
          <w:sz w:val="24"/>
          <w:szCs w:val="24"/>
          <w:lang w:eastAsia="hr-HR"/>
        </w:rPr>
        <w:t xml:space="preserve"> </w:t>
      </w:r>
      <w:r w:rsidRPr="00AA5D72">
        <w:rPr>
          <w:rFonts w:ascii="Times New Roman" w:eastAsia="Times New Roman" w:hAnsi="Times New Roman" w:cs="Times New Roman"/>
          <w:sz w:val="24"/>
          <w:szCs w:val="24"/>
          <w:lang w:eastAsia="hr-HR"/>
        </w:rPr>
        <w:t xml:space="preserve">je u odredbi članka 140. stavka 1. Ustava Republike Hrvatske („Narodne novine“, br. 85/10. – pročišćeni tekst i </w:t>
      </w:r>
      <w:r w:rsidRPr="00AA5D72">
        <w:rPr>
          <w:rFonts w:ascii="Times New Roman" w:eastAsia="Times New Roman" w:hAnsi="Times New Roman" w:cs="Times New Roman"/>
          <w:iCs/>
          <w:sz w:val="24"/>
          <w:szCs w:val="24"/>
          <w:lang w:eastAsia="hr-HR"/>
        </w:rPr>
        <w:t>5/14.</w:t>
      </w:r>
      <w:r w:rsidRPr="00AA5D72">
        <w:rPr>
          <w:rFonts w:ascii="Times New Roman" w:eastAsia="Times New Roman" w:hAnsi="Times New Roman" w:cs="Times New Roman"/>
          <w:sz w:val="24"/>
          <w:szCs w:val="24"/>
          <w:lang w:eastAsia="hr-HR"/>
        </w:rPr>
        <w:t xml:space="preserve"> – Odluka Ustavnog suda </w:t>
      </w:r>
      <w:r w:rsidRPr="00AA5D72">
        <w:rPr>
          <w:rFonts w:ascii="Times New Roman" w:eastAsia="Times New Roman" w:hAnsi="Times New Roman" w:cs="Times New Roman"/>
          <w:iCs/>
          <w:sz w:val="24"/>
          <w:szCs w:val="24"/>
          <w:lang w:eastAsia="hr-HR"/>
        </w:rPr>
        <w:t>Republike Hrvatske</w:t>
      </w:r>
      <w:r w:rsidRPr="00AA5D72">
        <w:rPr>
          <w:rFonts w:ascii="Times New Roman" w:eastAsia="Times New Roman" w:hAnsi="Times New Roman" w:cs="Times New Roman"/>
          <w:sz w:val="24"/>
          <w:szCs w:val="24"/>
          <w:lang w:eastAsia="hr-HR"/>
        </w:rPr>
        <w:t xml:space="preserve">). </w:t>
      </w:r>
    </w:p>
    <w:p w14:paraId="45585A5E"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698FA1FC"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46463895" w14:textId="77777777" w:rsidR="00A4182E" w:rsidRPr="00AA5D72" w:rsidRDefault="00A4182E" w:rsidP="00A4182E">
      <w:pPr>
        <w:keepNext/>
        <w:numPr>
          <w:ilvl w:val="0"/>
          <w:numId w:val="1"/>
        </w:numPr>
        <w:spacing w:after="0" w:line="240" w:lineRule="auto"/>
        <w:ind w:left="709" w:hanging="709"/>
        <w:jc w:val="both"/>
        <w:outlineLvl w:val="0"/>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OCJENA STANJA I CILJ KOJI SE DONOŠENJEM ZAKONA ŽELI POSTIĆI</w:t>
      </w:r>
    </w:p>
    <w:p w14:paraId="0EF58586" w14:textId="77777777" w:rsidR="00A4182E" w:rsidRPr="00AA5D72" w:rsidRDefault="00A4182E" w:rsidP="00A4182E">
      <w:pPr>
        <w:keepNext/>
        <w:spacing w:after="0" w:line="240" w:lineRule="auto"/>
        <w:ind w:left="-283"/>
        <w:jc w:val="both"/>
        <w:outlineLvl w:val="0"/>
        <w:rPr>
          <w:rFonts w:ascii="Times New Roman" w:eastAsia="Times New Roman" w:hAnsi="Times New Roman" w:cs="Times New Roman"/>
          <w:b/>
          <w:bCs/>
          <w:sz w:val="24"/>
          <w:szCs w:val="24"/>
          <w:lang w:eastAsia="hr-HR"/>
        </w:rPr>
      </w:pPr>
    </w:p>
    <w:p w14:paraId="19CDA68A" w14:textId="678EB8E7" w:rsidR="0087028C" w:rsidRPr="0087028C" w:rsidRDefault="00A4182E" w:rsidP="0087028C">
      <w:pPr>
        <w:spacing w:after="0" w:line="240" w:lineRule="auto"/>
        <w:ind w:firstLine="708"/>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 xml:space="preserve">Republika Hrvatska </w:t>
      </w:r>
      <w:r w:rsidR="0087028C">
        <w:rPr>
          <w:rFonts w:ascii="Times New Roman" w:eastAsia="Times New Roman" w:hAnsi="Times New Roman" w:cs="Times New Roman"/>
          <w:sz w:val="24"/>
          <w:szCs w:val="24"/>
          <w:lang w:eastAsia="hr-HR"/>
        </w:rPr>
        <w:t>i Švicarska Konfederacija</w:t>
      </w:r>
      <w:r w:rsidR="0087028C" w:rsidRPr="0087028C">
        <w:t xml:space="preserve"> </w:t>
      </w:r>
      <w:r w:rsidR="0087028C" w:rsidRPr="0087028C">
        <w:rPr>
          <w:rFonts w:ascii="Times New Roman" w:eastAsia="Times New Roman" w:hAnsi="Times New Roman" w:cs="Times New Roman"/>
          <w:sz w:val="24"/>
          <w:szCs w:val="24"/>
          <w:lang w:eastAsia="hr-HR"/>
        </w:rPr>
        <w:t xml:space="preserve">sklopile su </w:t>
      </w:r>
      <w:r w:rsidR="00770694" w:rsidRPr="00770694">
        <w:rPr>
          <w:rFonts w:ascii="Times New Roman" w:eastAsia="Times New Roman" w:hAnsi="Times New Roman" w:cs="Times New Roman"/>
          <w:sz w:val="24"/>
          <w:szCs w:val="24"/>
          <w:lang w:eastAsia="hr-HR"/>
        </w:rPr>
        <w:t xml:space="preserve">12. ožujka 1999. </w:t>
      </w:r>
      <w:r w:rsidR="00770694" w:rsidRPr="0087028C">
        <w:rPr>
          <w:rFonts w:ascii="Times New Roman" w:eastAsia="Times New Roman" w:hAnsi="Times New Roman" w:cs="Times New Roman"/>
          <w:sz w:val="24"/>
          <w:szCs w:val="24"/>
          <w:lang w:eastAsia="hr-HR"/>
        </w:rPr>
        <w:t>Ugovor o izbjegavanju dvostrukog oporezivanja porezima na dohodak i na imovinu</w:t>
      </w:r>
      <w:r w:rsidR="00770694" w:rsidRPr="00AA5D72">
        <w:rPr>
          <w:rFonts w:ascii="Times New Roman" w:eastAsia="Times New Roman" w:hAnsi="Times New Roman" w:cs="Times New Roman"/>
          <w:sz w:val="24"/>
          <w:szCs w:val="24"/>
          <w:lang w:eastAsia="hr-HR"/>
        </w:rPr>
        <w:t xml:space="preserve"> </w:t>
      </w:r>
      <w:r w:rsidR="0087028C" w:rsidRPr="0087028C">
        <w:rPr>
          <w:rFonts w:ascii="Times New Roman" w:eastAsia="Times New Roman" w:hAnsi="Times New Roman" w:cs="Times New Roman"/>
          <w:sz w:val="24"/>
          <w:szCs w:val="24"/>
          <w:lang w:eastAsia="hr-HR"/>
        </w:rPr>
        <w:t>(</w:t>
      </w:r>
      <w:r w:rsidR="00770694">
        <w:rPr>
          <w:rFonts w:ascii="Times New Roman" w:eastAsia="Times New Roman" w:hAnsi="Times New Roman" w:cs="Times New Roman"/>
          <w:sz w:val="24"/>
          <w:szCs w:val="24"/>
          <w:lang w:eastAsia="hr-HR"/>
        </w:rPr>
        <w:t>„</w:t>
      </w:r>
      <w:r w:rsidR="0087028C" w:rsidRPr="0087028C">
        <w:rPr>
          <w:rFonts w:ascii="Times New Roman" w:eastAsia="Times New Roman" w:hAnsi="Times New Roman" w:cs="Times New Roman"/>
          <w:sz w:val="24"/>
          <w:szCs w:val="24"/>
          <w:lang w:eastAsia="hr-HR"/>
        </w:rPr>
        <w:t>Narodne novine – Međunarodni ugovori</w:t>
      </w:r>
      <w:r w:rsidR="00770694">
        <w:rPr>
          <w:rFonts w:ascii="Times New Roman" w:eastAsia="Times New Roman" w:hAnsi="Times New Roman" w:cs="Times New Roman"/>
          <w:sz w:val="24"/>
          <w:szCs w:val="24"/>
          <w:lang w:eastAsia="hr-HR"/>
        </w:rPr>
        <w:t>“</w:t>
      </w:r>
      <w:r w:rsidR="0087028C" w:rsidRPr="0087028C">
        <w:rPr>
          <w:rFonts w:ascii="Times New Roman" w:eastAsia="Times New Roman" w:hAnsi="Times New Roman" w:cs="Times New Roman"/>
          <w:sz w:val="24"/>
          <w:szCs w:val="24"/>
          <w:lang w:eastAsia="hr-HR"/>
        </w:rPr>
        <w:t xml:space="preserve">, broj </w:t>
      </w:r>
      <w:r w:rsidR="00770694">
        <w:rPr>
          <w:rFonts w:ascii="Times New Roman" w:eastAsia="Times New Roman" w:hAnsi="Times New Roman" w:cs="Times New Roman"/>
          <w:sz w:val="24"/>
          <w:szCs w:val="24"/>
          <w:lang w:eastAsia="hr-HR"/>
        </w:rPr>
        <w:t>8</w:t>
      </w:r>
      <w:r w:rsidR="0087028C" w:rsidRPr="0087028C">
        <w:rPr>
          <w:rFonts w:ascii="Times New Roman" w:eastAsia="Times New Roman" w:hAnsi="Times New Roman" w:cs="Times New Roman"/>
          <w:sz w:val="24"/>
          <w:szCs w:val="24"/>
          <w:lang w:eastAsia="hr-HR"/>
        </w:rPr>
        <w:t>/</w:t>
      </w:r>
      <w:r w:rsidR="00770694">
        <w:rPr>
          <w:rFonts w:ascii="Times New Roman" w:eastAsia="Times New Roman" w:hAnsi="Times New Roman" w:cs="Times New Roman"/>
          <w:sz w:val="24"/>
          <w:szCs w:val="24"/>
          <w:lang w:eastAsia="hr-HR"/>
        </w:rPr>
        <w:t>99.</w:t>
      </w:r>
      <w:r w:rsidR="007858E1">
        <w:rPr>
          <w:rFonts w:ascii="Times New Roman" w:eastAsia="Times New Roman" w:hAnsi="Times New Roman" w:cs="Times New Roman"/>
          <w:sz w:val="24"/>
          <w:szCs w:val="24"/>
          <w:lang w:eastAsia="hr-HR"/>
        </w:rPr>
        <w:t>, u daljnjem tekstu: Ugovor</w:t>
      </w:r>
      <w:r w:rsidR="0087028C" w:rsidRPr="0087028C">
        <w:rPr>
          <w:rFonts w:ascii="Times New Roman" w:eastAsia="Times New Roman" w:hAnsi="Times New Roman" w:cs="Times New Roman"/>
          <w:sz w:val="24"/>
          <w:szCs w:val="24"/>
          <w:lang w:eastAsia="hr-HR"/>
        </w:rPr>
        <w:t xml:space="preserve">), koji je na snazi od </w:t>
      </w:r>
      <w:r w:rsidR="00770694">
        <w:rPr>
          <w:rFonts w:ascii="Times New Roman" w:eastAsia="Times New Roman" w:hAnsi="Times New Roman" w:cs="Times New Roman"/>
          <w:sz w:val="24"/>
          <w:szCs w:val="24"/>
          <w:lang w:eastAsia="hr-HR"/>
        </w:rPr>
        <w:t>20</w:t>
      </w:r>
      <w:r w:rsidR="0087028C" w:rsidRPr="0087028C">
        <w:rPr>
          <w:rFonts w:ascii="Times New Roman" w:eastAsia="Times New Roman" w:hAnsi="Times New Roman" w:cs="Times New Roman"/>
          <w:sz w:val="24"/>
          <w:szCs w:val="24"/>
          <w:lang w:eastAsia="hr-HR"/>
        </w:rPr>
        <w:t xml:space="preserve">. prosinca </w:t>
      </w:r>
      <w:r w:rsidR="00770694">
        <w:rPr>
          <w:rFonts w:ascii="Times New Roman" w:eastAsia="Times New Roman" w:hAnsi="Times New Roman" w:cs="Times New Roman"/>
          <w:sz w:val="24"/>
          <w:szCs w:val="24"/>
          <w:lang w:eastAsia="hr-HR"/>
        </w:rPr>
        <w:t>1999</w:t>
      </w:r>
      <w:r w:rsidR="0087028C" w:rsidRPr="0087028C">
        <w:rPr>
          <w:rFonts w:ascii="Times New Roman" w:eastAsia="Times New Roman" w:hAnsi="Times New Roman" w:cs="Times New Roman"/>
          <w:sz w:val="24"/>
          <w:szCs w:val="24"/>
          <w:lang w:eastAsia="hr-HR"/>
        </w:rPr>
        <w:t xml:space="preserve">. </w:t>
      </w:r>
    </w:p>
    <w:p w14:paraId="017AB682" w14:textId="77777777" w:rsidR="0087028C" w:rsidRPr="0087028C" w:rsidRDefault="0087028C" w:rsidP="0087028C">
      <w:pPr>
        <w:spacing w:after="0" w:line="240" w:lineRule="auto"/>
        <w:ind w:firstLine="708"/>
        <w:jc w:val="both"/>
        <w:rPr>
          <w:rFonts w:ascii="Times New Roman" w:eastAsia="Times New Roman" w:hAnsi="Times New Roman" w:cs="Times New Roman"/>
          <w:sz w:val="24"/>
          <w:szCs w:val="24"/>
          <w:lang w:eastAsia="hr-HR"/>
        </w:rPr>
      </w:pPr>
    </w:p>
    <w:p w14:paraId="05950C1F" w14:textId="77777777" w:rsidR="004B0839" w:rsidRPr="004B0839" w:rsidRDefault="004B0839" w:rsidP="004B0839">
      <w:pPr>
        <w:spacing w:after="0" w:line="240" w:lineRule="auto"/>
        <w:ind w:firstLine="708"/>
        <w:jc w:val="both"/>
        <w:rPr>
          <w:rFonts w:ascii="Times New Roman" w:eastAsia="Times New Roman" w:hAnsi="Times New Roman" w:cs="Times New Roman"/>
          <w:sz w:val="24"/>
          <w:szCs w:val="24"/>
          <w:lang w:eastAsia="hr-HR"/>
        </w:rPr>
      </w:pPr>
      <w:r w:rsidRPr="004B0839">
        <w:rPr>
          <w:rFonts w:ascii="Times New Roman" w:eastAsia="Times New Roman" w:hAnsi="Times New Roman" w:cs="Times New Roman"/>
          <w:sz w:val="24"/>
          <w:szCs w:val="24"/>
          <w:lang w:eastAsia="hr-HR"/>
        </w:rPr>
        <w:t xml:space="preserve">Protekom vremena te uslijed značajnih izmjena Modela ugovora o izbjegavanju dvostrukog oporezivanja Organizacije za gospodarsku suradnju i razvoj (u daljnjem tekstu: OECD), koji hrvatska i švicarska strana koriste kao osnovu za svoje modele ugovora za izbjegavanje dvostrukog oporezivanja, kao i stupanjem na snagu Mnogostrane konvencije o provedbi mjera povezanih s ugovorima o izbjegavanju dvostrukog oporezivanja u svrhu sprječavanja smanjenja porezne osnovice i preusmjeravanja dobiti („Narodne novine — Međunarodni ugovori”, broj 7/20.) te globalnog Modela pravila protiv smanjenja porezne osnovice (Drugi stup) izrađenih od strane OECD-a, uočena je nužnost usklađenja i proširenja postojećih odredbi Ugovora. </w:t>
      </w:r>
    </w:p>
    <w:p w14:paraId="53316AFA" w14:textId="77777777" w:rsidR="004B0839" w:rsidRDefault="004B0839" w:rsidP="0087028C">
      <w:pPr>
        <w:spacing w:after="0" w:line="240" w:lineRule="auto"/>
        <w:ind w:firstLine="708"/>
        <w:jc w:val="both"/>
        <w:rPr>
          <w:rFonts w:ascii="Times New Roman" w:eastAsia="Times New Roman" w:hAnsi="Times New Roman" w:cs="Times New Roman"/>
          <w:sz w:val="24"/>
          <w:szCs w:val="24"/>
          <w:lang w:eastAsia="hr-HR"/>
        </w:rPr>
      </w:pPr>
    </w:p>
    <w:p w14:paraId="7CF59D2F" w14:textId="44BD130B" w:rsidR="004B0839" w:rsidRPr="004B0839" w:rsidRDefault="004B0839" w:rsidP="004B0839">
      <w:pPr>
        <w:spacing w:after="0" w:line="240" w:lineRule="auto"/>
        <w:ind w:firstLine="709"/>
        <w:jc w:val="both"/>
        <w:rPr>
          <w:rFonts w:ascii="Times New Roman" w:eastAsia="Times New Roman" w:hAnsi="Times New Roman" w:cs="Times New Roman"/>
          <w:sz w:val="24"/>
          <w:szCs w:val="24"/>
          <w:lang w:eastAsia="hr-HR"/>
        </w:rPr>
      </w:pPr>
      <w:r w:rsidRPr="004B0839">
        <w:rPr>
          <w:rFonts w:ascii="Times New Roman" w:eastAsia="Times New Roman" w:hAnsi="Times New Roman" w:cs="Times New Roman"/>
          <w:sz w:val="24"/>
          <w:szCs w:val="24"/>
          <w:lang w:eastAsia="hr-HR"/>
        </w:rPr>
        <w:t xml:space="preserve">U tu svrhu, </w:t>
      </w:r>
      <w:r>
        <w:rPr>
          <w:rFonts w:ascii="Times New Roman" w:eastAsia="Times New Roman" w:hAnsi="Times New Roman" w:cs="Times New Roman"/>
          <w:sz w:val="24"/>
          <w:szCs w:val="24"/>
          <w:lang w:eastAsia="hr-HR"/>
        </w:rPr>
        <w:t>Švicarska Konfederacija</w:t>
      </w:r>
      <w:r w:rsidRPr="004B0839">
        <w:rPr>
          <w:rFonts w:ascii="Times New Roman" w:eastAsia="Times New Roman" w:hAnsi="Times New Roman" w:cs="Times New Roman"/>
          <w:sz w:val="24"/>
          <w:szCs w:val="24"/>
          <w:lang w:eastAsia="hr-HR"/>
        </w:rPr>
        <w:t xml:space="preserve"> predložila je izmjene i dopune pojedinih odredaba Ugovora. Izmjene i dopune odnose se na izmjenu teksta preambule Ugovora, dopunu članka 7. (Dobit od poslovanja) i članka 9. (Povezana poduzeća) Ugovora, cjelovitu izmjenu i dopunu članka 26. (Razmjena obavijesti) Ugovora, uvođenje novog članka 27.A (Pravo na povlastice) u Ugovor te dopunu odredbi postojećeg Protokola uz Ugovor. </w:t>
      </w:r>
    </w:p>
    <w:p w14:paraId="4580A84D" w14:textId="77777777" w:rsidR="0087028C" w:rsidRPr="0087028C" w:rsidRDefault="0087028C" w:rsidP="0087028C">
      <w:pPr>
        <w:spacing w:after="0" w:line="240" w:lineRule="auto"/>
        <w:ind w:firstLine="708"/>
        <w:jc w:val="both"/>
        <w:rPr>
          <w:rFonts w:ascii="Times New Roman" w:eastAsia="Times New Roman" w:hAnsi="Times New Roman" w:cs="Times New Roman"/>
          <w:sz w:val="24"/>
          <w:szCs w:val="24"/>
          <w:lang w:eastAsia="hr-HR"/>
        </w:rPr>
      </w:pPr>
    </w:p>
    <w:p w14:paraId="4C8F1263" w14:textId="73562D28" w:rsidR="0087028C" w:rsidRDefault="0087028C" w:rsidP="0087028C">
      <w:pPr>
        <w:spacing w:after="0" w:line="240" w:lineRule="auto"/>
        <w:ind w:firstLine="708"/>
        <w:jc w:val="both"/>
        <w:rPr>
          <w:rFonts w:ascii="Times New Roman" w:eastAsia="Times New Roman" w:hAnsi="Times New Roman" w:cs="Times New Roman"/>
          <w:sz w:val="24"/>
          <w:szCs w:val="24"/>
          <w:lang w:eastAsia="hr-HR"/>
        </w:rPr>
      </w:pPr>
      <w:r w:rsidRPr="0087028C">
        <w:rPr>
          <w:rFonts w:ascii="Times New Roman" w:eastAsia="Times New Roman" w:hAnsi="Times New Roman" w:cs="Times New Roman"/>
          <w:sz w:val="24"/>
          <w:szCs w:val="24"/>
          <w:lang w:eastAsia="hr-HR"/>
        </w:rPr>
        <w:t>Dogovor o ov</w:t>
      </w:r>
      <w:r w:rsidR="007858E1">
        <w:rPr>
          <w:rFonts w:ascii="Times New Roman" w:eastAsia="Times New Roman" w:hAnsi="Times New Roman" w:cs="Times New Roman"/>
          <w:sz w:val="24"/>
          <w:szCs w:val="24"/>
          <w:lang w:eastAsia="hr-HR"/>
        </w:rPr>
        <w:t>im pitanjima</w:t>
      </w:r>
      <w:r w:rsidRPr="0087028C">
        <w:rPr>
          <w:rFonts w:ascii="Times New Roman" w:eastAsia="Times New Roman" w:hAnsi="Times New Roman" w:cs="Times New Roman"/>
          <w:sz w:val="24"/>
          <w:szCs w:val="24"/>
          <w:lang w:eastAsia="hr-HR"/>
        </w:rPr>
        <w:t xml:space="preserve"> postignut je</w:t>
      </w:r>
      <w:r w:rsidR="004B0839">
        <w:rPr>
          <w:rFonts w:ascii="Times New Roman" w:eastAsia="Times New Roman" w:hAnsi="Times New Roman" w:cs="Times New Roman"/>
          <w:sz w:val="24"/>
          <w:szCs w:val="24"/>
          <w:lang w:eastAsia="hr-HR"/>
        </w:rPr>
        <w:t xml:space="preserve"> 18</w:t>
      </w:r>
      <w:r w:rsidRPr="0087028C">
        <w:rPr>
          <w:rFonts w:ascii="Times New Roman" w:eastAsia="Times New Roman" w:hAnsi="Times New Roman" w:cs="Times New Roman"/>
          <w:sz w:val="24"/>
          <w:szCs w:val="24"/>
          <w:lang w:eastAsia="hr-HR"/>
        </w:rPr>
        <w:t xml:space="preserve">. </w:t>
      </w:r>
      <w:r w:rsidR="004B0839">
        <w:rPr>
          <w:rFonts w:ascii="Times New Roman" w:eastAsia="Times New Roman" w:hAnsi="Times New Roman" w:cs="Times New Roman"/>
          <w:sz w:val="24"/>
          <w:szCs w:val="24"/>
          <w:lang w:eastAsia="hr-HR"/>
        </w:rPr>
        <w:t>srpnja</w:t>
      </w:r>
      <w:r w:rsidRPr="0087028C">
        <w:rPr>
          <w:rFonts w:ascii="Times New Roman" w:eastAsia="Times New Roman" w:hAnsi="Times New Roman" w:cs="Times New Roman"/>
          <w:sz w:val="24"/>
          <w:szCs w:val="24"/>
          <w:lang w:eastAsia="hr-HR"/>
        </w:rPr>
        <w:t xml:space="preserve"> 20</w:t>
      </w:r>
      <w:r w:rsidR="004B0839">
        <w:rPr>
          <w:rFonts w:ascii="Times New Roman" w:eastAsia="Times New Roman" w:hAnsi="Times New Roman" w:cs="Times New Roman"/>
          <w:sz w:val="24"/>
          <w:szCs w:val="24"/>
          <w:lang w:eastAsia="hr-HR"/>
        </w:rPr>
        <w:t>25</w:t>
      </w:r>
      <w:r w:rsidRPr="0087028C">
        <w:rPr>
          <w:rFonts w:ascii="Times New Roman" w:eastAsia="Times New Roman" w:hAnsi="Times New Roman" w:cs="Times New Roman"/>
          <w:sz w:val="24"/>
          <w:szCs w:val="24"/>
          <w:lang w:eastAsia="hr-HR"/>
        </w:rPr>
        <w:t xml:space="preserve">. </w:t>
      </w:r>
      <w:r w:rsidR="004B0839">
        <w:rPr>
          <w:rFonts w:ascii="Times New Roman" w:eastAsia="Times New Roman" w:hAnsi="Times New Roman" w:cs="Times New Roman"/>
          <w:sz w:val="24"/>
          <w:szCs w:val="24"/>
          <w:lang w:eastAsia="hr-HR"/>
        </w:rPr>
        <w:t>u Zagrebu</w:t>
      </w:r>
      <w:r w:rsidRPr="0087028C">
        <w:rPr>
          <w:rFonts w:ascii="Times New Roman" w:eastAsia="Times New Roman" w:hAnsi="Times New Roman" w:cs="Times New Roman"/>
          <w:sz w:val="24"/>
          <w:szCs w:val="24"/>
          <w:lang w:eastAsia="hr-HR"/>
        </w:rPr>
        <w:t>, sklapanjem</w:t>
      </w:r>
      <w:r w:rsidR="004B0839">
        <w:rPr>
          <w:rFonts w:ascii="Times New Roman" w:eastAsia="Times New Roman" w:hAnsi="Times New Roman" w:cs="Times New Roman"/>
          <w:sz w:val="24"/>
          <w:szCs w:val="24"/>
          <w:lang w:eastAsia="hr-HR"/>
        </w:rPr>
        <w:t xml:space="preserve"> Protokola</w:t>
      </w:r>
      <w:r w:rsidRPr="0087028C">
        <w:rPr>
          <w:rFonts w:ascii="Times New Roman" w:eastAsia="Times New Roman" w:hAnsi="Times New Roman" w:cs="Times New Roman"/>
          <w:sz w:val="24"/>
          <w:szCs w:val="24"/>
          <w:lang w:eastAsia="hr-HR"/>
        </w:rPr>
        <w:t>.</w:t>
      </w:r>
    </w:p>
    <w:p w14:paraId="0D2027BC" w14:textId="77777777" w:rsidR="004B0839" w:rsidRDefault="004B0839" w:rsidP="0087028C">
      <w:pPr>
        <w:spacing w:after="0" w:line="240" w:lineRule="auto"/>
        <w:ind w:firstLine="708"/>
        <w:jc w:val="both"/>
        <w:rPr>
          <w:rFonts w:ascii="Times New Roman" w:eastAsia="Times New Roman" w:hAnsi="Times New Roman" w:cs="Times New Roman"/>
          <w:sz w:val="24"/>
          <w:szCs w:val="24"/>
          <w:lang w:eastAsia="hr-HR"/>
        </w:rPr>
      </w:pPr>
    </w:p>
    <w:p w14:paraId="3E207F7D" w14:textId="77777777" w:rsidR="0087028C" w:rsidRDefault="0087028C" w:rsidP="00A4182E">
      <w:pPr>
        <w:spacing w:after="0" w:line="240" w:lineRule="auto"/>
        <w:ind w:firstLine="708"/>
        <w:jc w:val="both"/>
        <w:rPr>
          <w:rFonts w:ascii="Times New Roman" w:eastAsia="Times New Roman" w:hAnsi="Times New Roman" w:cs="Times New Roman"/>
          <w:sz w:val="24"/>
          <w:szCs w:val="24"/>
          <w:lang w:eastAsia="hr-HR"/>
        </w:rPr>
      </w:pPr>
    </w:p>
    <w:p w14:paraId="3F348F67" w14:textId="77777777" w:rsidR="00A4182E" w:rsidRPr="00AA5D72" w:rsidRDefault="00A4182E" w:rsidP="00A4182E">
      <w:pPr>
        <w:keepNext/>
        <w:numPr>
          <w:ilvl w:val="0"/>
          <w:numId w:val="1"/>
        </w:numPr>
        <w:spacing w:after="0" w:line="240" w:lineRule="auto"/>
        <w:ind w:left="709" w:hanging="709"/>
        <w:jc w:val="both"/>
        <w:outlineLvl w:val="0"/>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OSNOVNA PITANJA KOJA SE PREDLAŽU UREDITI ZAKONOM</w:t>
      </w:r>
    </w:p>
    <w:p w14:paraId="5E6E4446" w14:textId="77777777" w:rsidR="00A4182E" w:rsidRPr="00AA5D72" w:rsidRDefault="00A4182E" w:rsidP="00A4182E">
      <w:pPr>
        <w:keepNext/>
        <w:spacing w:after="0" w:line="240" w:lineRule="auto"/>
        <w:ind w:left="437"/>
        <w:jc w:val="both"/>
        <w:outlineLvl w:val="0"/>
        <w:rPr>
          <w:rFonts w:ascii="Times New Roman" w:eastAsia="Times New Roman" w:hAnsi="Times New Roman" w:cs="Times New Roman"/>
          <w:b/>
          <w:bCs/>
          <w:sz w:val="24"/>
          <w:szCs w:val="24"/>
          <w:lang w:eastAsia="hr-HR"/>
        </w:rPr>
      </w:pPr>
    </w:p>
    <w:p w14:paraId="473E13CF" w14:textId="44924AC0"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 xml:space="preserve">Ovim Zakonom potvrđuje se </w:t>
      </w:r>
      <w:r w:rsidR="004B0839">
        <w:rPr>
          <w:rFonts w:ascii="Times New Roman" w:eastAsia="Times New Roman" w:hAnsi="Times New Roman" w:cs="Times New Roman"/>
          <w:sz w:val="24"/>
          <w:szCs w:val="24"/>
          <w:lang w:eastAsia="hr-HR"/>
        </w:rPr>
        <w:t>Protokol</w:t>
      </w:r>
      <w:r w:rsidRPr="00AA5D72">
        <w:rPr>
          <w:rFonts w:ascii="Times New Roman" w:eastAsia="Times New Roman" w:hAnsi="Times New Roman" w:cs="Times New Roman"/>
          <w:sz w:val="24"/>
          <w:szCs w:val="24"/>
          <w:lang w:eastAsia="hr-HR"/>
        </w:rPr>
        <w:t xml:space="preserve"> kako bi nje</w:t>
      </w:r>
      <w:r w:rsidR="00812EBB" w:rsidRPr="00AA5D72">
        <w:rPr>
          <w:rFonts w:ascii="Times New Roman" w:eastAsia="Times New Roman" w:hAnsi="Times New Roman" w:cs="Times New Roman"/>
          <w:sz w:val="24"/>
          <w:szCs w:val="24"/>
          <w:lang w:eastAsia="hr-HR"/>
        </w:rPr>
        <w:t xml:space="preserve">gove </w:t>
      </w:r>
      <w:r w:rsidRPr="00AA5D72">
        <w:rPr>
          <w:rFonts w:ascii="Times New Roman" w:eastAsia="Times New Roman" w:hAnsi="Times New Roman" w:cs="Times New Roman"/>
          <w:sz w:val="24"/>
          <w:szCs w:val="24"/>
          <w:lang w:eastAsia="hr-HR"/>
        </w:rPr>
        <w:t>odredbe, u smislu članka 141. Ustava Republike Hrvatske, postale dio unutarnjeg pravnog poretka Republike Hrvatske.</w:t>
      </w:r>
    </w:p>
    <w:p w14:paraId="338AD8FF"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5D02E710" w14:textId="256A02E2" w:rsidR="007858E1" w:rsidRPr="007858E1" w:rsidRDefault="00A4182E" w:rsidP="007858E1">
      <w:pPr>
        <w:tabs>
          <w:tab w:val="left" w:pos="0"/>
          <w:tab w:val="left" w:pos="709"/>
        </w:tabs>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r>
      <w:r w:rsidR="004B0839">
        <w:rPr>
          <w:rFonts w:ascii="Times New Roman" w:eastAsia="Times New Roman" w:hAnsi="Times New Roman" w:cs="Times New Roman"/>
          <w:sz w:val="24"/>
          <w:szCs w:val="24"/>
          <w:lang w:eastAsia="hr-HR"/>
        </w:rPr>
        <w:t>Protokol</w:t>
      </w:r>
      <w:r w:rsidRPr="00AA5D72">
        <w:rPr>
          <w:rFonts w:ascii="Times New Roman" w:eastAsia="Times New Roman" w:hAnsi="Times New Roman" w:cs="Times New Roman"/>
          <w:sz w:val="24"/>
          <w:szCs w:val="24"/>
          <w:lang w:eastAsia="hr-HR"/>
        </w:rPr>
        <w:t xml:space="preserve"> </w:t>
      </w:r>
      <w:bookmarkStart w:id="6" w:name="_Hlk135128517"/>
      <w:r w:rsidR="007858E1" w:rsidRPr="007858E1">
        <w:rPr>
          <w:rFonts w:ascii="Times New Roman" w:eastAsia="Times New Roman" w:hAnsi="Times New Roman" w:cs="Times New Roman"/>
          <w:sz w:val="24"/>
          <w:szCs w:val="24"/>
          <w:lang w:eastAsia="hr-HR"/>
        </w:rPr>
        <w:t>odražava cjelovit</w:t>
      </w:r>
      <w:r w:rsidR="007858E1">
        <w:rPr>
          <w:rFonts w:ascii="Times New Roman" w:eastAsia="Times New Roman" w:hAnsi="Times New Roman" w:cs="Times New Roman"/>
          <w:sz w:val="24"/>
          <w:szCs w:val="24"/>
          <w:lang w:eastAsia="hr-HR"/>
        </w:rPr>
        <w:t>e</w:t>
      </w:r>
      <w:r w:rsidR="007858E1" w:rsidRPr="007858E1">
        <w:rPr>
          <w:rFonts w:ascii="Times New Roman" w:eastAsia="Times New Roman" w:hAnsi="Times New Roman" w:cs="Times New Roman"/>
          <w:sz w:val="24"/>
          <w:szCs w:val="24"/>
          <w:lang w:eastAsia="hr-HR"/>
        </w:rPr>
        <w:t xml:space="preserve"> izmjen</w:t>
      </w:r>
      <w:r w:rsidR="007858E1">
        <w:rPr>
          <w:rFonts w:ascii="Times New Roman" w:eastAsia="Times New Roman" w:hAnsi="Times New Roman" w:cs="Times New Roman"/>
          <w:sz w:val="24"/>
          <w:szCs w:val="24"/>
          <w:lang w:eastAsia="hr-HR"/>
        </w:rPr>
        <w:t>e</w:t>
      </w:r>
      <w:r w:rsidR="007858E1" w:rsidRPr="007858E1">
        <w:rPr>
          <w:rFonts w:ascii="Times New Roman" w:eastAsia="Times New Roman" w:hAnsi="Times New Roman" w:cs="Times New Roman"/>
          <w:sz w:val="24"/>
          <w:szCs w:val="24"/>
          <w:lang w:eastAsia="hr-HR"/>
        </w:rPr>
        <w:t xml:space="preserve"> i dopun</w:t>
      </w:r>
      <w:r w:rsidR="007858E1">
        <w:rPr>
          <w:rFonts w:ascii="Times New Roman" w:eastAsia="Times New Roman" w:hAnsi="Times New Roman" w:cs="Times New Roman"/>
          <w:sz w:val="24"/>
          <w:szCs w:val="24"/>
          <w:lang w:eastAsia="hr-HR"/>
        </w:rPr>
        <w:t>e</w:t>
      </w:r>
      <w:r w:rsidR="007858E1" w:rsidRPr="007858E1">
        <w:rPr>
          <w:rFonts w:ascii="Times New Roman" w:eastAsia="Times New Roman" w:hAnsi="Times New Roman" w:cs="Times New Roman"/>
          <w:sz w:val="24"/>
          <w:szCs w:val="24"/>
          <w:lang w:eastAsia="hr-HR"/>
        </w:rPr>
        <w:t xml:space="preserve"> pojedinih odredaba postojećeg Ugovora, u svrhu primjene novih međunarodnih standarda u sprječavanju porezne utaje i izbjegavanja plaćanja poreza, sukladno izmjenama Modela ugovora o izbjegavanju dvostrukog oporezivanja OECD-a, odredbama Mnogostrane konvencije o provedbi mjera povezanih s ugovorima o izbjegavanju dvostrukog oporezivanja u svrhu sprječavanja smanjenje porezne osnovice i preusmjeravanja dobiti te globalnog Modela pravila protiv smanjenja porezne osnovice (Drugi stup) izrađenih od strane OECD-a.  </w:t>
      </w:r>
    </w:p>
    <w:p w14:paraId="536745A0" w14:textId="77777777" w:rsidR="007858E1" w:rsidRPr="007858E1" w:rsidRDefault="007858E1" w:rsidP="007858E1">
      <w:pPr>
        <w:tabs>
          <w:tab w:val="left" w:pos="0"/>
          <w:tab w:val="left" w:pos="709"/>
        </w:tabs>
        <w:spacing w:after="0" w:line="240" w:lineRule="auto"/>
        <w:jc w:val="both"/>
        <w:rPr>
          <w:rFonts w:ascii="Times New Roman" w:eastAsia="Times New Roman" w:hAnsi="Times New Roman" w:cs="Times New Roman"/>
          <w:sz w:val="24"/>
          <w:szCs w:val="24"/>
          <w:lang w:eastAsia="hr-HR"/>
        </w:rPr>
      </w:pPr>
    </w:p>
    <w:p w14:paraId="70B37E95" w14:textId="3BE6EBC8" w:rsidR="00A4182E" w:rsidRPr="00AA5D72" w:rsidRDefault="007858E1" w:rsidP="007858E1">
      <w:pPr>
        <w:tabs>
          <w:tab w:val="left" w:pos="567"/>
          <w:tab w:val="left" w:pos="709"/>
        </w:tabs>
        <w:spacing w:after="0" w:line="240" w:lineRule="auto"/>
        <w:ind w:firstLine="709"/>
        <w:jc w:val="both"/>
        <w:rPr>
          <w:rFonts w:ascii="Times New Roman" w:eastAsia="Times New Roman" w:hAnsi="Times New Roman" w:cs="Times New Roman"/>
          <w:sz w:val="24"/>
          <w:szCs w:val="24"/>
          <w:lang w:eastAsia="hr-HR"/>
        </w:rPr>
      </w:pPr>
      <w:r w:rsidRPr="007858E1">
        <w:rPr>
          <w:rFonts w:ascii="Times New Roman" w:eastAsia="Times New Roman" w:hAnsi="Times New Roman" w:cs="Times New Roman"/>
          <w:sz w:val="24"/>
          <w:szCs w:val="24"/>
          <w:lang w:eastAsia="hr-HR"/>
        </w:rPr>
        <w:lastRenderedPageBreak/>
        <w:t>Cjelovitim izmjenama i dopunama obuhvaćene su izmjene teksta preambule Ugovora, dopune članaka 7. i 9. Ugovora koji se odnose na oporezivanje dobiti od poslovanja te poslovanje povezanih poduzeća, a koji prema novom prijedlogu propisuju provođenje odgovarajućeg usklađenja u državi ugovornici za iznos poreza koji je obračunat na dobit u drugoj državi ugovornici te se vremenski ograničava provođenje usklađenja. Predložena je cjelovita izmjena i dopuna članka 26. Ugovora koji se odnosi na razmjenu obavijesti, kako bi se u odnosima između Republike Hrvatske i Švicarske Konfederacije, odnosno njihovih nadležnih tijela, unaprijedila razmjena obavijesti značajnih za provedbu odredaba Ugovora ili provedbu nacionalnog zakonodavstva. Isto tako, predloženo je uvođenje novog članka 27.A koji se odnosi na ostvarivanje prava na povlastice, odnosno koji propisuje mjeru protiv zlouporabe odredbi Ugovora te dopune odredbi postojećeg Protokola uz Ugovor u dijelu koji se odnosi na minimalno oporezivanje velikih multinacionalnih grupa temeljem globalnog Modela pravila protiv smanjenja porezne osnovice (Drugi stup) kao i dodatne dopune članka 26.</w:t>
      </w:r>
    </w:p>
    <w:bookmarkEnd w:id="6"/>
    <w:p w14:paraId="310C1310" w14:textId="4F83CC9D" w:rsidR="00A4182E" w:rsidRPr="00AA5D72" w:rsidRDefault="00A4182E" w:rsidP="00A4182E">
      <w:pPr>
        <w:spacing w:after="0" w:line="240" w:lineRule="auto"/>
        <w:ind w:firstLine="708"/>
        <w:jc w:val="both"/>
        <w:rPr>
          <w:rFonts w:ascii="Times New Roman" w:eastAsia="Times New Roman" w:hAnsi="Times New Roman" w:cs="Times New Roman"/>
          <w:sz w:val="24"/>
          <w:szCs w:val="24"/>
          <w:lang w:eastAsia="hr-HR"/>
        </w:rPr>
      </w:pPr>
    </w:p>
    <w:p w14:paraId="37442D3F"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4D889AF5" w14:textId="77777777" w:rsidR="00A4182E" w:rsidRPr="00AA5D72" w:rsidRDefault="00A4182E" w:rsidP="00A4182E">
      <w:pPr>
        <w:keepNext/>
        <w:numPr>
          <w:ilvl w:val="0"/>
          <w:numId w:val="1"/>
        </w:numPr>
        <w:spacing w:after="0" w:line="240" w:lineRule="auto"/>
        <w:ind w:left="709" w:hanging="709"/>
        <w:jc w:val="both"/>
        <w:outlineLvl w:val="5"/>
        <w:rPr>
          <w:rFonts w:ascii="Times New Roman" w:eastAsia="Times New Roman" w:hAnsi="Times New Roman" w:cs="Times New Roman"/>
          <w:b/>
          <w:bCs/>
          <w:sz w:val="24"/>
          <w:szCs w:val="24"/>
          <w:lang w:eastAsia="hr-HR"/>
        </w:rPr>
      </w:pPr>
      <w:r w:rsidRPr="00AA5D72">
        <w:rPr>
          <w:rFonts w:ascii="Times New Roman" w:eastAsia="Times New Roman" w:hAnsi="Times New Roman" w:cs="Times New Roman"/>
          <w:b/>
          <w:bCs/>
          <w:sz w:val="24"/>
          <w:szCs w:val="24"/>
          <w:lang w:eastAsia="hr-HR"/>
        </w:rPr>
        <w:t>OCJENA SREDSTAVA POTREBNIH ZA PROVOĐENJE ZAKONA</w:t>
      </w:r>
    </w:p>
    <w:p w14:paraId="0CAD9760" w14:textId="77777777" w:rsidR="00A4182E" w:rsidRPr="00AA5D72" w:rsidRDefault="00A4182E" w:rsidP="00A4182E">
      <w:pPr>
        <w:spacing w:after="0" w:line="240" w:lineRule="auto"/>
        <w:ind w:left="360" w:hanging="360"/>
        <w:jc w:val="both"/>
        <w:rPr>
          <w:rFonts w:ascii="Times New Roman" w:eastAsia="Times New Roman" w:hAnsi="Times New Roman" w:cs="Times New Roman"/>
          <w:sz w:val="24"/>
          <w:szCs w:val="24"/>
          <w:lang w:eastAsia="hr-HR"/>
        </w:rPr>
      </w:pPr>
    </w:p>
    <w:p w14:paraId="7A9506B4" w14:textId="4C1D93CB"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 xml:space="preserve">Za provedbu ovoga Zakona nije potrebno osigurati dodatna financijska sredstva u državnom proračunu Republike Hrvatske. </w:t>
      </w:r>
    </w:p>
    <w:p w14:paraId="2389DC55" w14:textId="5497ADB9" w:rsidR="00871471" w:rsidRPr="00AA5D72" w:rsidRDefault="00871471" w:rsidP="00A4182E">
      <w:pPr>
        <w:spacing w:after="0" w:line="240" w:lineRule="auto"/>
        <w:jc w:val="both"/>
        <w:rPr>
          <w:rFonts w:ascii="Times New Roman" w:eastAsia="Times New Roman" w:hAnsi="Times New Roman" w:cs="Times New Roman"/>
          <w:sz w:val="24"/>
          <w:szCs w:val="24"/>
          <w:lang w:eastAsia="hr-HR"/>
        </w:rPr>
      </w:pPr>
    </w:p>
    <w:p w14:paraId="422F1682"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389EBD3B" w14:textId="63B842B0" w:rsidR="00A4182E" w:rsidRPr="00657A5E" w:rsidRDefault="00A4182E" w:rsidP="00A4182E">
      <w:pPr>
        <w:numPr>
          <w:ilvl w:val="0"/>
          <w:numId w:val="1"/>
        </w:numPr>
        <w:tabs>
          <w:tab w:val="left" w:pos="-720"/>
        </w:tabs>
        <w:suppressAutoHyphens/>
        <w:spacing w:after="0" w:line="240" w:lineRule="auto"/>
        <w:ind w:left="709" w:hanging="709"/>
        <w:jc w:val="both"/>
        <w:rPr>
          <w:rFonts w:ascii="Times New Roman" w:eastAsia="Times New Roman" w:hAnsi="Times New Roman" w:cs="Times New Roman"/>
          <w:b/>
          <w:spacing w:val="-3"/>
          <w:sz w:val="24"/>
          <w:szCs w:val="24"/>
          <w:lang w:eastAsia="hr-HR"/>
        </w:rPr>
      </w:pPr>
      <w:r w:rsidRPr="00156FEC">
        <w:rPr>
          <w:rFonts w:ascii="Times New Roman" w:eastAsia="Times New Roman" w:hAnsi="Times New Roman" w:cs="Times New Roman"/>
          <w:b/>
          <w:spacing w:val="-3"/>
          <w:sz w:val="24"/>
          <w:szCs w:val="24"/>
          <w:lang w:eastAsia="hr-HR"/>
        </w:rPr>
        <w:t xml:space="preserve">ZAKONI KOJIMA SE POTVRĐUJU </w:t>
      </w:r>
      <w:r w:rsidRPr="00657A5E">
        <w:rPr>
          <w:rFonts w:ascii="Times New Roman" w:eastAsia="Times New Roman" w:hAnsi="Times New Roman" w:cs="Times New Roman"/>
          <w:b/>
          <w:spacing w:val="-3"/>
          <w:sz w:val="24"/>
          <w:szCs w:val="24"/>
          <w:lang w:eastAsia="hr-HR"/>
        </w:rPr>
        <w:t>MEĐUNARODNI UGOVORI</w:t>
      </w:r>
    </w:p>
    <w:p w14:paraId="1E46B43C" w14:textId="77777777" w:rsidR="00156FEC" w:rsidRPr="00657A5E" w:rsidRDefault="00156FEC" w:rsidP="00156FEC">
      <w:pPr>
        <w:tabs>
          <w:tab w:val="left" w:pos="-720"/>
        </w:tabs>
        <w:suppressAutoHyphens/>
        <w:spacing w:after="0" w:line="240" w:lineRule="auto"/>
        <w:ind w:left="709"/>
        <w:jc w:val="both"/>
        <w:rPr>
          <w:rFonts w:ascii="Times New Roman" w:eastAsia="Times New Roman" w:hAnsi="Times New Roman" w:cs="Times New Roman"/>
          <w:b/>
          <w:spacing w:val="-3"/>
          <w:sz w:val="24"/>
          <w:szCs w:val="24"/>
          <w:lang w:eastAsia="hr-HR"/>
        </w:rPr>
      </w:pPr>
    </w:p>
    <w:p w14:paraId="3CCE49DD" w14:textId="08FA02DA" w:rsidR="00A4182E" w:rsidRPr="00AA5D72" w:rsidRDefault="00A4182E" w:rsidP="00A4182E">
      <w:pPr>
        <w:spacing w:after="0" w:line="240" w:lineRule="auto"/>
        <w:ind w:firstLine="709"/>
        <w:jc w:val="both"/>
        <w:rPr>
          <w:rFonts w:ascii="Times New Roman" w:eastAsia="Times New Roman" w:hAnsi="Times New Roman" w:cs="Times New Roman"/>
          <w:sz w:val="24"/>
          <w:szCs w:val="24"/>
          <w:lang w:eastAsia="hr-HR"/>
        </w:rPr>
      </w:pPr>
      <w:r w:rsidRPr="00657A5E">
        <w:rPr>
          <w:rFonts w:ascii="Times New Roman" w:eastAsia="Times New Roman" w:hAnsi="Times New Roman" w:cs="Times New Roman"/>
          <w:sz w:val="24"/>
          <w:szCs w:val="24"/>
          <w:lang w:eastAsia="hr-HR"/>
        </w:rPr>
        <w:t>Temelj za donošenje ovoga Zakona nalazi se u članku 207.a Poslovnika Hrvatskoga sabora („Narodne novine“, br. 81/13., 113/16., 69/17., 29/18., 53/20., 119/20. – Odluka Ustavnog suda Republike Hrvatske</w:t>
      </w:r>
      <w:r w:rsidR="00166F5A" w:rsidRPr="00657A5E">
        <w:rPr>
          <w:rFonts w:ascii="Times New Roman" w:eastAsia="Times New Roman" w:hAnsi="Times New Roman" w:cs="Times New Roman"/>
          <w:sz w:val="24"/>
          <w:szCs w:val="24"/>
          <w:lang w:eastAsia="hr-HR"/>
        </w:rPr>
        <w:t>,</w:t>
      </w:r>
      <w:r w:rsidRPr="00657A5E">
        <w:rPr>
          <w:rFonts w:ascii="Times New Roman" w:eastAsia="Times New Roman" w:hAnsi="Times New Roman" w:cs="Times New Roman"/>
          <w:sz w:val="24"/>
          <w:szCs w:val="24"/>
          <w:lang w:eastAsia="hr-HR"/>
        </w:rPr>
        <w:t xml:space="preserve"> 123/20</w:t>
      </w:r>
      <w:r w:rsidR="00166F5A" w:rsidRPr="00657A5E">
        <w:rPr>
          <w:rFonts w:ascii="Times New Roman" w:eastAsia="Times New Roman" w:hAnsi="Times New Roman" w:cs="Times New Roman"/>
          <w:sz w:val="24"/>
          <w:szCs w:val="24"/>
          <w:lang w:eastAsia="hr-HR"/>
        </w:rPr>
        <w:t>. i 86/23. – Odluka Ustavnog suda Republike Hrvatske</w:t>
      </w:r>
      <w:r w:rsidRPr="00657A5E">
        <w:rPr>
          <w:rFonts w:ascii="Times New Roman" w:eastAsia="Times New Roman" w:hAnsi="Times New Roman" w:cs="Times New Roman"/>
          <w:sz w:val="24"/>
          <w:szCs w:val="24"/>
          <w:lang w:eastAsia="hr-HR"/>
        </w:rPr>
        <w:t>), prema kojemu se zakoni kojima se, u skladu s Ustavom Republike Hrvatske, potvrđuju međunarodni ugovori donose u pravilu u jednom čitanju, a postupak donošenja pokreće se podnošenjem konačnog prijedloga zakona o potvrđivanju međunarodnog ugovora.</w:t>
      </w:r>
    </w:p>
    <w:p w14:paraId="20D31B03" w14:textId="77777777" w:rsidR="00B03F3D" w:rsidRPr="00AA5D72" w:rsidRDefault="00B03F3D" w:rsidP="00A4182E">
      <w:pPr>
        <w:spacing w:after="0" w:line="240" w:lineRule="auto"/>
        <w:ind w:firstLine="709"/>
        <w:jc w:val="both"/>
        <w:rPr>
          <w:rFonts w:ascii="Times New Roman" w:eastAsia="Times New Roman" w:hAnsi="Times New Roman" w:cs="Times New Roman"/>
          <w:sz w:val="24"/>
          <w:szCs w:val="24"/>
          <w:lang w:eastAsia="hr-HR"/>
        </w:rPr>
      </w:pPr>
    </w:p>
    <w:p w14:paraId="4E7C85C7" w14:textId="7C1C3737" w:rsidR="00A4182E" w:rsidRPr="00AA5D72" w:rsidRDefault="00A4182E" w:rsidP="00A4182E">
      <w:pPr>
        <w:spacing w:after="0" w:line="240" w:lineRule="auto"/>
        <w:ind w:firstLine="709"/>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 xml:space="preserve">Donošenje ovoga Zakona pretpostavka je za ispunjenje formalno-pravnih pretpostavki kako bi </w:t>
      </w:r>
      <w:r w:rsidR="00156FEC">
        <w:rPr>
          <w:rFonts w:ascii="Times New Roman" w:eastAsia="Times New Roman" w:hAnsi="Times New Roman" w:cs="Times New Roman"/>
          <w:sz w:val="24"/>
          <w:szCs w:val="24"/>
          <w:lang w:eastAsia="hr-HR"/>
        </w:rPr>
        <w:t>Protokol</w:t>
      </w:r>
      <w:r w:rsidRPr="00AA5D72">
        <w:rPr>
          <w:rFonts w:ascii="Times New Roman" w:eastAsia="Times New Roman" w:hAnsi="Times New Roman" w:cs="Times New Roman"/>
          <w:sz w:val="24"/>
          <w:szCs w:val="24"/>
          <w:lang w:eastAsia="hr-HR"/>
        </w:rPr>
        <w:t xml:space="preserve"> stupi</w:t>
      </w:r>
      <w:r w:rsidR="003A7CF4" w:rsidRPr="00AA5D72">
        <w:rPr>
          <w:rFonts w:ascii="Times New Roman" w:eastAsia="Times New Roman" w:hAnsi="Times New Roman" w:cs="Times New Roman"/>
          <w:sz w:val="24"/>
          <w:szCs w:val="24"/>
          <w:lang w:eastAsia="hr-HR"/>
        </w:rPr>
        <w:t>o</w:t>
      </w:r>
      <w:r w:rsidRPr="00AA5D72">
        <w:rPr>
          <w:rFonts w:ascii="Times New Roman" w:eastAsia="Times New Roman" w:hAnsi="Times New Roman" w:cs="Times New Roman"/>
          <w:sz w:val="24"/>
          <w:szCs w:val="24"/>
          <w:lang w:eastAsia="hr-HR"/>
        </w:rPr>
        <w:t xml:space="preserve"> na snagu. </w:t>
      </w:r>
    </w:p>
    <w:p w14:paraId="1A251290" w14:textId="77777777" w:rsidR="00A4182E" w:rsidRPr="00AA5D72" w:rsidRDefault="00A4182E" w:rsidP="00A4182E">
      <w:pPr>
        <w:spacing w:after="0" w:line="240" w:lineRule="auto"/>
        <w:ind w:firstLine="709"/>
        <w:jc w:val="both"/>
        <w:rPr>
          <w:rFonts w:ascii="Times New Roman" w:eastAsia="Times New Roman" w:hAnsi="Times New Roman" w:cs="Times New Roman"/>
          <w:sz w:val="24"/>
          <w:szCs w:val="24"/>
          <w:lang w:eastAsia="hr-HR"/>
        </w:rPr>
      </w:pPr>
    </w:p>
    <w:p w14:paraId="1B45EE0A" w14:textId="2E355331" w:rsidR="00A4182E" w:rsidRPr="00AA5D72" w:rsidRDefault="00A4182E" w:rsidP="00A4182E">
      <w:pPr>
        <w:spacing w:after="0" w:line="240" w:lineRule="auto"/>
        <w:ind w:firstLine="709"/>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 xml:space="preserve"> Naime, s obzirom na razloge navedene u točkama II. i III. ovoga Konačnog prijedloga zakona te s obzirom da je za provedbu dogovorenih mehanizama iz </w:t>
      </w:r>
      <w:r w:rsidR="00156FEC">
        <w:rPr>
          <w:rFonts w:ascii="Times New Roman" w:eastAsia="Times New Roman" w:hAnsi="Times New Roman" w:cs="Times New Roman"/>
          <w:sz w:val="24"/>
          <w:szCs w:val="24"/>
          <w:lang w:eastAsia="hr-HR"/>
        </w:rPr>
        <w:t>Protokola</w:t>
      </w:r>
      <w:r w:rsidRPr="00AA5D72">
        <w:rPr>
          <w:rFonts w:ascii="Times New Roman" w:eastAsia="Times New Roman" w:hAnsi="Times New Roman" w:cs="Times New Roman"/>
          <w:sz w:val="24"/>
          <w:szCs w:val="24"/>
          <w:lang w:eastAsia="hr-HR"/>
        </w:rPr>
        <w:t xml:space="preserve"> i radi intenziviranja gospodarske suradnje između Republike Hrvatske i </w:t>
      </w:r>
      <w:r w:rsidR="00156FEC">
        <w:rPr>
          <w:rFonts w:ascii="Times New Roman" w:eastAsia="Times New Roman" w:hAnsi="Times New Roman" w:cs="Times New Roman"/>
          <w:sz w:val="24"/>
          <w:szCs w:val="24"/>
          <w:lang w:eastAsia="hr-HR"/>
        </w:rPr>
        <w:t>Švicarske Konfederacije</w:t>
      </w:r>
      <w:r w:rsidR="00C65FCE" w:rsidRPr="00AA5D72">
        <w:rPr>
          <w:rFonts w:ascii="Times New Roman" w:eastAsia="Times New Roman" w:hAnsi="Times New Roman" w:cs="Times New Roman"/>
          <w:sz w:val="24"/>
          <w:szCs w:val="24"/>
          <w:lang w:eastAsia="hr-HR"/>
        </w:rPr>
        <w:t xml:space="preserve"> </w:t>
      </w:r>
      <w:r w:rsidRPr="00AA5D72">
        <w:rPr>
          <w:rFonts w:ascii="Times New Roman" w:eastAsia="Times New Roman" w:hAnsi="Times New Roman" w:cs="Times New Roman"/>
          <w:sz w:val="24"/>
          <w:szCs w:val="24"/>
          <w:lang w:eastAsia="hr-HR"/>
        </w:rPr>
        <w:t xml:space="preserve">potrebno što skorije stvoriti uvjete za stupanje </w:t>
      </w:r>
      <w:r w:rsidR="00156FEC">
        <w:rPr>
          <w:rFonts w:ascii="Times New Roman" w:eastAsia="Times New Roman" w:hAnsi="Times New Roman" w:cs="Times New Roman"/>
          <w:sz w:val="24"/>
          <w:szCs w:val="24"/>
          <w:lang w:eastAsia="hr-HR"/>
        </w:rPr>
        <w:t>Protokola</w:t>
      </w:r>
      <w:r w:rsidRPr="00AA5D72">
        <w:rPr>
          <w:rFonts w:ascii="Times New Roman" w:eastAsia="Times New Roman" w:hAnsi="Times New Roman" w:cs="Times New Roman"/>
          <w:sz w:val="24"/>
          <w:szCs w:val="24"/>
          <w:lang w:eastAsia="hr-HR"/>
        </w:rPr>
        <w:t xml:space="preserve"> na snagu</w:t>
      </w:r>
      <w:r w:rsidR="00475B5A">
        <w:rPr>
          <w:rFonts w:ascii="Times New Roman" w:eastAsia="Times New Roman" w:hAnsi="Times New Roman" w:cs="Times New Roman"/>
          <w:sz w:val="24"/>
          <w:szCs w:val="24"/>
          <w:lang w:eastAsia="hr-HR"/>
        </w:rPr>
        <w:t>,</w:t>
      </w:r>
      <w:r w:rsidR="00C65CB3" w:rsidRPr="00AA5D72">
        <w:rPr>
          <w:rFonts w:ascii="Times New Roman" w:eastAsia="Times New Roman" w:hAnsi="Times New Roman" w:cs="Times New Roman"/>
          <w:sz w:val="24"/>
          <w:szCs w:val="24"/>
          <w:lang w:eastAsia="hr-HR"/>
        </w:rPr>
        <w:t xml:space="preserve"> </w:t>
      </w:r>
      <w:r w:rsidRPr="00AA5D72">
        <w:rPr>
          <w:rFonts w:ascii="Times New Roman" w:eastAsia="Times New Roman" w:hAnsi="Times New Roman" w:cs="Times New Roman"/>
          <w:sz w:val="24"/>
          <w:szCs w:val="24"/>
          <w:lang w:eastAsia="hr-HR"/>
        </w:rPr>
        <w:t xml:space="preserve">ocjenjuje </w:t>
      </w:r>
      <w:r w:rsidR="00475B5A">
        <w:rPr>
          <w:rFonts w:ascii="Times New Roman" w:eastAsia="Times New Roman" w:hAnsi="Times New Roman" w:cs="Times New Roman"/>
          <w:sz w:val="24"/>
          <w:szCs w:val="24"/>
          <w:lang w:eastAsia="hr-HR"/>
        </w:rPr>
        <w:t xml:space="preserve">se </w:t>
      </w:r>
      <w:r w:rsidRPr="00AA5D72">
        <w:rPr>
          <w:rFonts w:ascii="Times New Roman" w:eastAsia="Times New Roman" w:hAnsi="Times New Roman" w:cs="Times New Roman"/>
          <w:sz w:val="24"/>
          <w:szCs w:val="24"/>
          <w:lang w:eastAsia="hr-HR"/>
        </w:rPr>
        <w:t xml:space="preserve">da postoji interes da Republika Hrvatska što skorije okonča svoj unutarnji pravni postupak, kako bi se stvorile pretpostavke da </w:t>
      </w:r>
      <w:r w:rsidR="00156FEC">
        <w:rPr>
          <w:rFonts w:ascii="Times New Roman" w:eastAsia="Times New Roman" w:hAnsi="Times New Roman" w:cs="Times New Roman"/>
          <w:sz w:val="24"/>
          <w:szCs w:val="24"/>
          <w:lang w:eastAsia="hr-HR"/>
        </w:rPr>
        <w:t>Protokol</w:t>
      </w:r>
      <w:r w:rsidRPr="00AA5D72">
        <w:rPr>
          <w:rFonts w:ascii="Times New Roman" w:eastAsia="Times New Roman" w:hAnsi="Times New Roman" w:cs="Times New Roman"/>
          <w:sz w:val="24"/>
          <w:szCs w:val="24"/>
          <w:lang w:eastAsia="hr-HR"/>
        </w:rPr>
        <w:t xml:space="preserve">, u skladu sa svojim odredbama, u odnosima dviju </w:t>
      </w:r>
      <w:r w:rsidR="00C97D8E" w:rsidRPr="00AA5D72">
        <w:rPr>
          <w:rFonts w:ascii="Times New Roman" w:eastAsia="Times New Roman" w:hAnsi="Times New Roman" w:cs="Times New Roman"/>
          <w:sz w:val="24"/>
          <w:szCs w:val="24"/>
          <w:lang w:eastAsia="hr-HR"/>
        </w:rPr>
        <w:t>država</w:t>
      </w:r>
      <w:r w:rsidRPr="00AA5D72">
        <w:rPr>
          <w:rFonts w:ascii="Times New Roman" w:eastAsia="Times New Roman" w:hAnsi="Times New Roman" w:cs="Times New Roman"/>
          <w:sz w:val="24"/>
          <w:szCs w:val="24"/>
          <w:lang w:eastAsia="hr-HR"/>
        </w:rPr>
        <w:t xml:space="preserve"> stupi na snagu. </w:t>
      </w:r>
    </w:p>
    <w:p w14:paraId="64C9B34C" w14:textId="77777777"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p>
    <w:p w14:paraId="28F05742" w14:textId="69D740E4" w:rsidR="00A4182E" w:rsidRPr="00AA5D72" w:rsidRDefault="00A4182E" w:rsidP="00A4182E">
      <w:pPr>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z w:val="24"/>
          <w:szCs w:val="24"/>
          <w:lang w:eastAsia="hr-HR"/>
        </w:rPr>
        <w:tab/>
        <w:t xml:space="preserve">S obzirom na prirodu postupka potvrđivanja </w:t>
      </w:r>
      <w:r w:rsidRPr="00657A5E">
        <w:rPr>
          <w:rFonts w:ascii="Times New Roman" w:eastAsia="Times New Roman" w:hAnsi="Times New Roman" w:cs="Times New Roman"/>
          <w:sz w:val="24"/>
          <w:szCs w:val="24"/>
          <w:lang w:eastAsia="hr-HR"/>
        </w:rPr>
        <w:t xml:space="preserve">međunarodnih ugovora, kojima država i formalno izražava spremnost da bude vezana već potpisanim međunarodnim ugovorom, kao i na činjenicu da u ovoj fazi postupka u pravilu nisu moguće izmjene ili dopune teksta međunarodnog ugovora, predlaže se </w:t>
      </w:r>
      <w:r w:rsidR="006730CD" w:rsidRPr="00657A5E">
        <w:rPr>
          <w:rFonts w:ascii="Times New Roman" w:eastAsia="Times New Roman" w:hAnsi="Times New Roman" w:cs="Times New Roman"/>
          <w:sz w:val="24"/>
          <w:szCs w:val="24"/>
          <w:lang w:eastAsia="hr-HR"/>
        </w:rPr>
        <w:t xml:space="preserve">da se </w:t>
      </w:r>
      <w:r w:rsidRPr="00657A5E">
        <w:rPr>
          <w:rFonts w:ascii="Times New Roman" w:eastAsia="Times New Roman" w:hAnsi="Times New Roman" w:cs="Times New Roman"/>
          <w:sz w:val="24"/>
          <w:szCs w:val="24"/>
          <w:lang w:eastAsia="hr-HR"/>
        </w:rPr>
        <w:t>ovaj Konačni prijedlog zakona raspravi i prihvati u jednom čitanju.</w:t>
      </w:r>
    </w:p>
    <w:p w14:paraId="275040FD" w14:textId="0DC46460" w:rsidR="00A4182E" w:rsidRPr="00AA5D72" w:rsidRDefault="00A4182E"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1270FD72" w14:textId="462D6D35" w:rsidR="003927CD" w:rsidRPr="00AA5D72" w:rsidRDefault="003927CD"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78F9E319" w14:textId="77777777" w:rsidR="001B3817" w:rsidRDefault="001B3817"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0088040D" w14:textId="77777777" w:rsidR="00475B5A" w:rsidRDefault="00475B5A"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6F0619F9" w14:textId="77777777" w:rsidR="00475B5A" w:rsidRDefault="00475B5A"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4483B90F" w14:textId="77777777" w:rsidR="00475B5A" w:rsidRDefault="00475B5A"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3BA0D3F2" w14:textId="77777777" w:rsidR="00657A5E" w:rsidRPr="00AA5D72" w:rsidRDefault="00657A5E"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4090F471" w14:textId="77777777" w:rsidR="001B3817" w:rsidRPr="00AA5D72" w:rsidRDefault="001B3817"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57C36969" w14:textId="7EAFD534" w:rsidR="00A643D6" w:rsidRPr="00AA5D72" w:rsidRDefault="00A643D6" w:rsidP="00A4182E">
      <w:pPr>
        <w:tabs>
          <w:tab w:val="left" w:pos="-720"/>
        </w:tabs>
        <w:suppressAutoHyphens/>
        <w:spacing w:after="0" w:line="240" w:lineRule="auto"/>
        <w:rPr>
          <w:rFonts w:ascii="Times New Roman" w:eastAsia="Times New Roman" w:hAnsi="Times New Roman" w:cs="Times New Roman"/>
          <w:b/>
          <w:sz w:val="24"/>
          <w:szCs w:val="24"/>
          <w:lang w:eastAsia="hr-HR"/>
        </w:rPr>
      </w:pPr>
    </w:p>
    <w:p w14:paraId="4CDA04B9" w14:textId="05F65B87" w:rsidR="00A4182E" w:rsidRPr="00AA5D72" w:rsidRDefault="00A4182E" w:rsidP="00A4182E">
      <w:pPr>
        <w:widowControl w:val="0"/>
        <w:tabs>
          <w:tab w:val="left" w:pos="0"/>
          <w:tab w:val="left" w:pos="1134"/>
          <w:tab w:val="left" w:pos="8640"/>
        </w:tabs>
        <w:spacing w:after="0" w:line="240" w:lineRule="auto"/>
        <w:ind w:right="3"/>
        <w:jc w:val="center"/>
        <w:rPr>
          <w:rFonts w:ascii="Times New Roman" w:eastAsia="Times New Roman" w:hAnsi="Times New Roman" w:cs="Times New Roman"/>
          <w:b/>
          <w:sz w:val="24"/>
          <w:szCs w:val="24"/>
          <w:lang w:eastAsia="hr-HR"/>
        </w:rPr>
      </w:pPr>
      <w:r w:rsidRPr="00AA5D72">
        <w:rPr>
          <w:rFonts w:ascii="Times New Roman" w:eastAsia="Times New Roman" w:hAnsi="Times New Roman" w:cs="Times New Roman"/>
          <w:b/>
          <w:sz w:val="24"/>
          <w:szCs w:val="24"/>
          <w:lang w:eastAsia="hr-HR"/>
        </w:rPr>
        <w:lastRenderedPageBreak/>
        <w:t xml:space="preserve">KONAČNI PRIJEDLOG ZAKONA O POTVRĐIVANJU </w:t>
      </w:r>
    </w:p>
    <w:p w14:paraId="387A8A2D" w14:textId="1D7960DE" w:rsidR="00D8435C" w:rsidRPr="00AA5D72" w:rsidRDefault="00156FEC"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r w:rsidRPr="0087028C">
        <w:rPr>
          <w:rFonts w:ascii="Times New Roman" w:eastAsia="MS Mincho" w:hAnsi="Times New Roman" w:cs="Times New Roman"/>
          <w:b/>
          <w:color w:val="000000"/>
          <w:sz w:val="24"/>
          <w:szCs w:val="24"/>
          <w:lang w:eastAsia="hr-HR"/>
        </w:rPr>
        <w:t>PROTOKOLA IZMEĐU REPUBLIKE HRVATSKE I ŠVICARSKE KONFEDERACIJE KOJIM SE MIJENJA I DOPUNJUJE UGOVOR IZMEĐU REPUBLIKE HRVATSKE I ŠVICARSKE KONFEDERACIJE O IZBJEGAVANJU DVOSTRUKOG OPOREZIVANJA POREZIMA NA DOHODAK I NA IMOVINU</w:t>
      </w:r>
    </w:p>
    <w:p w14:paraId="63B94D7B" w14:textId="77777777" w:rsidR="00D92FA2" w:rsidRDefault="00D92FA2"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p>
    <w:p w14:paraId="1964082A" w14:textId="77777777" w:rsidR="00156FEC" w:rsidRPr="00AA5D72" w:rsidRDefault="00156FEC"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p>
    <w:p w14:paraId="6B7D60FC"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r w:rsidRPr="00AA5D72">
        <w:rPr>
          <w:rFonts w:ascii="Times New Roman" w:eastAsia="Times New Roman" w:hAnsi="Times New Roman" w:cs="Times New Roman"/>
          <w:b/>
          <w:bCs/>
          <w:spacing w:val="-2"/>
          <w:sz w:val="24"/>
          <w:szCs w:val="24"/>
          <w:lang w:eastAsia="hr-HR"/>
        </w:rPr>
        <w:t>Članak 1.</w:t>
      </w:r>
    </w:p>
    <w:p w14:paraId="43FE8E3F" w14:textId="77777777"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b/>
          <w:spacing w:val="-2"/>
          <w:sz w:val="24"/>
          <w:szCs w:val="24"/>
          <w:lang w:eastAsia="hr-HR"/>
        </w:rPr>
      </w:pPr>
    </w:p>
    <w:p w14:paraId="17A3D38B" w14:textId="3D0A952C"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spacing w:val="-2"/>
          <w:sz w:val="24"/>
          <w:szCs w:val="24"/>
          <w:lang w:eastAsia="hr-HR"/>
        </w:rPr>
      </w:pPr>
      <w:r w:rsidRPr="00AA5D72">
        <w:rPr>
          <w:rFonts w:ascii="Times New Roman" w:eastAsia="Times New Roman" w:hAnsi="Times New Roman" w:cs="Times New Roman"/>
          <w:spacing w:val="-2"/>
          <w:sz w:val="24"/>
          <w:szCs w:val="24"/>
          <w:lang w:eastAsia="hr-HR"/>
        </w:rPr>
        <w:tab/>
        <w:t xml:space="preserve">Potvrđuje se </w:t>
      </w:r>
      <w:r w:rsidR="00156FEC">
        <w:rPr>
          <w:rFonts w:ascii="Times New Roman" w:eastAsia="Times New Roman" w:hAnsi="Times New Roman" w:cs="Times New Roman"/>
          <w:sz w:val="24"/>
          <w:szCs w:val="24"/>
          <w:lang w:eastAsia="hr-HR"/>
        </w:rPr>
        <w:t>Protokol</w:t>
      </w:r>
      <w:r w:rsidR="00A643D6" w:rsidRPr="00AA5D72">
        <w:rPr>
          <w:rFonts w:ascii="Times New Roman" w:eastAsia="Times New Roman" w:hAnsi="Times New Roman" w:cs="Times New Roman"/>
          <w:sz w:val="24"/>
          <w:szCs w:val="24"/>
          <w:lang w:eastAsia="hr-HR"/>
        </w:rPr>
        <w:t xml:space="preserve"> </w:t>
      </w:r>
      <w:r w:rsidR="00156FEC" w:rsidRPr="00156FEC">
        <w:rPr>
          <w:rFonts w:ascii="Times New Roman" w:eastAsia="Times New Roman" w:hAnsi="Times New Roman" w:cs="Times New Roman"/>
          <w:sz w:val="24"/>
          <w:szCs w:val="24"/>
          <w:lang w:eastAsia="hr-HR"/>
        </w:rPr>
        <w:t>između Republike Hrvatske i Švicarske Konfederacije kojim se mijenja i dopunjuje Ugovor između Republike Hrvatske i Švicarske Konfederacije o izbjegavanju dvostrukog oporezivanja porezima na dohodak i na imovinu</w:t>
      </w:r>
      <w:r w:rsidRPr="00AA5D72">
        <w:rPr>
          <w:rFonts w:ascii="Times New Roman" w:eastAsia="Times New Roman" w:hAnsi="Times New Roman" w:cs="Times New Roman"/>
          <w:sz w:val="24"/>
          <w:szCs w:val="24"/>
          <w:lang w:eastAsia="hr-HR"/>
        </w:rPr>
        <w:t xml:space="preserve">, potpisan </w:t>
      </w:r>
      <w:r w:rsidR="00D8435C" w:rsidRPr="00AA5D72">
        <w:rPr>
          <w:rFonts w:ascii="Times New Roman" w:eastAsia="Times New Roman" w:hAnsi="Times New Roman" w:cs="Times New Roman"/>
          <w:sz w:val="24"/>
          <w:szCs w:val="24"/>
          <w:lang w:eastAsia="hr-HR"/>
        </w:rPr>
        <w:t xml:space="preserve">u </w:t>
      </w:r>
      <w:r w:rsidR="00156FEC">
        <w:rPr>
          <w:rFonts w:ascii="Times New Roman" w:eastAsia="Times New Roman" w:hAnsi="Times New Roman" w:cs="Times New Roman"/>
          <w:sz w:val="24"/>
          <w:szCs w:val="24"/>
          <w:lang w:eastAsia="hr-HR"/>
        </w:rPr>
        <w:t>Zagrebu</w:t>
      </w:r>
      <w:r w:rsidR="00D8435C" w:rsidRPr="00AA5D72">
        <w:rPr>
          <w:rFonts w:ascii="Times New Roman" w:eastAsia="Times New Roman" w:hAnsi="Times New Roman" w:cs="Times New Roman"/>
          <w:sz w:val="24"/>
          <w:szCs w:val="24"/>
          <w:lang w:eastAsia="hr-HR"/>
        </w:rPr>
        <w:t xml:space="preserve"> </w:t>
      </w:r>
      <w:r w:rsidR="00156FEC">
        <w:rPr>
          <w:rFonts w:ascii="Times New Roman" w:eastAsia="Times New Roman" w:hAnsi="Times New Roman" w:cs="Times New Roman"/>
          <w:sz w:val="24"/>
          <w:szCs w:val="24"/>
          <w:lang w:eastAsia="hr-HR"/>
        </w:rPr>
        <w:t>18</w:t>
      </w:r>
      <w:r w:rsidR="00D8435C" w:rsidRPr="00AA5D72">
        <w:rPr>
          <w:rFonts w:ascii="Times New Roman" w:eastAsia="Times New Roman" w:hAnsi="Times New Roman" w:cs="Times New Roman"/>
          <w:sz w:val="24"/>
          <w:szCs w:val="24"/>
          <w:lang w:eastAsia="hr-HR"/>
        </w:rPr>
        <w:t xml:space="preserve">. </w:t>
      </w:r>
      <w:r w:rsidR="001B3817" w:rsidRPr="00AA5D72">
        <w:rPr>
          <w:rFonts w:ascii="Times New Roman" w:eastAsia="Times New Roman" w:hAnsi="Times New Roman" w:cs="Times New Roman"/>
          <w:sz w:val="24"/>
          <w:szCs w:val="24"/>
          <w:lang w:eastAsia="hr-HR"/>
        </w:rPr>
        <w:t>s</w:t>
      </w:r>
      <w:r w:rsidR="00156FEC">
        <w:rPr>
          <w:rFonts w:ascii="Times New Roman" w:eastAsia="Times New Roman" w:hAnsi="Times New Roman" w:cs="Times New Roman"/>
          <w:sz w:val="24"/>
          <w:szCs w:val="24"/>
          <w:lang w:eastAsia="hr-HR"/>
        </w:rPr>
        <w:t>rpnja</w:t>
      </w:r>
      <w:r w:rsidR="00D8435C" w:rsidRPr="00AA5D72">
        <w:rPr>
          <w:rFonts w:ascii="Times New Roman" w:eastAsia="Times New Roman" w:hAnsi="Times New Roman" w:cs="Times New Roman"/>
          <w:sz w:val="24"/>
          <w:szCs w:val="24"/>
          <w:lang w:eastAsia="hr-HR"/>
        </w:rPr>
        <w:t xml:space="preserve"> 202</w:t>
      </w:r>
      <w:r w:rsidR="001B3817" w:rsidRPr="00AA5D72">
        <w:rPr>
          <w:rFonts w:ascii="Times New Roman" w:eastAsia="Times New Roman" w:hAnsi="Times New Roman" w:cs="Times New Roman"/>
          <w:sz w:val="24"/>
          <w:szCs w:val="24"/>
          <w:lang w:eastAsia="hr-HR"/>
        </w:rPr>
        <w:t>5</w:t>
      </w:r>
      <w:r w:rsidRPr="00AA5D72">
        <w:rPr>
          <w:rFonts w:ascii="Times New Roman" w:eastAsia="Times New Roman" w:hAnsi="Times New Roman" w:cs="Times New Roman"/>
          <w:sz w:val="24"/>
          <w:szCs w:val="24"/>
          <w:lang w:eastAsia="hr-HR"/>
        </w:rPr>
        <w:t>.</w:t>
      </w:r>
      <w:r w:rsidR="00333269" w:rsidRPr="00AA5D72">
        <w:rPr>
          <w:rFonts w:ascii="Times New Roman" w:eastAsia="Times New Roman" w:hAnsi="Times New Roman" w:cs="Times New Roman"/>
          <w:sz w:val="24"/>
          <w:szCs w:val="24"/>
          <w:lang w:eastAsia="hr-HR"/>
        </w:rPr>
        <w:t>,</w:t>
      </w:r>
      <w:r w:rsidRPr="00AA5D72">
        <w:rPr>
          <w:rFonts w:ascii="Times New Roman" w:eastAsia="Times New Roman" w:hAnsi="Times New Roman" w:cs="Times New Roman"/>
          <w:spacing w:val="-2"/>
          <w:sz w:val="24"/>
          <w:szCs w:val="24"/>
          <w:lang w:eastAsia="hr-HR"/>
        </w:rPr>
        <w:t xml:space="preserve"> u izvorniku na hrvatskom, </w:t>
      </w:r>
      <w:r w:rsidR="001B3817" w:rsidRPr="00AA5D72">
        <w:rPr>
          <w:rFonts w:ascii="Times New Roman" w:eastAsia="Times New Roman" w:hAnsi="Times New Roman" w:cs="Times New Roman"/>
          <w:spacing w:val="-2"/>
          <w:sz w:val="24"/>
          <w:szCs w:val="24"/>
          <w:lang w:eastAsia="hr-HR"/>
        </w:rPr>
        <w:t>njemačkom</w:t>
      </w:r>
      <w:r w:rsidR="00625C68" w:rsidRPr="00AA5D72">
        <w:rPr>
          <w:rFonts w:ascii="Times New Roman" w:eastAsia="Times New Roman" w:hAnsi="Times New Roman" w:cs="Times New Roman"/>
          <w:spacing w:val="-2"/>
          <w:sz w:val="24"/>
          <w:szCs w:val="24"/>
          <w:lang w:eastAsia="hr-HR"/>
        </w:rPr>
        <w:t xml:space="preserve"> </w:t>
      </w:r>
      <w:r w:rsidRPr="00AA5D72">
        <w:rPr>
          <w:rFonts w:ascii="Times New Roman" w:eastAsia="Times New Roman" w:hAnsi="Times New Roman" w:cs="Times New Roman"/>
          <w:spacing w:val="-2"/>
          <w:sz w:val="24"/>
          <w:szCs w:val="24"/>
          <w:lang w:eastAsia="hr-HR"/>
        </w:rPr>
        <w:t xml:space="preserve">i engleskom jeziku. </w:t>
      </w:r>
    </w:p>
    <w:p w14:paraId="02F72802"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spacing w:val="-2"/>
          <w:sz w:val="24"/>
          <w:szCs w:val="24"/>
          <w:lang w:eastAsia="hr-HR"/>
        </w:rPr>
      </w:pPr>
    </w:p>
    <w:p w14:paraId="5EC68428"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p>
    <w:p w14:paraId="00C8CB8D" w14:textId="77777777" w:rsidR="00A4182E" w:rsidRPr="00AA5D72" w:rsidRDefault="00A4182E" w:rsidP="00A4182E">
      <w:pPr>
        <w:tabs>
          <w:tab w:val="center" w:pos="4513"/>
        </w:tabs>
        <w:suppressAutoHyphens/>
        <w:spacing w:after="0" w:line="240" w:lineRule="auto"/>
        <w:jc w:val="center"/>
        <w:rPr>
          <w:rFonts w:ascii="Times New Roman" w:eastAsia="Times New Roman" w:hAnsi="Times New Roman" w:cs="Times New Roman"/>
          <w:b/>
          <w:bCs/>
          <w:spacing w:val="-2"/>
          <w:sz w:val="24"/>
          <w:szCs w:val="24"/>
          <w:lang w:eastAsia="hr-HR"/>
        </w:rPr>
      </w:pPr>
      <w:r w:rsidRPr="00AA5D72">
        <w:rPr>
          <w:rFonts w:ascii="Times New Roman" w:eastAsia="Times New Roman" w:hAnsi="Times New Roman" w:cs="Times New Roman"/>
          <w:b/>
          <w:bCs/>
          <w:spacing w:val="-2"/>
          <w:sz w:val="24"/>
          <w:szCs w:val="24"/>
          <w:lang w:eastAsia="hr-HR"/>
        </w:rPr>
        <w:t>Članak 2.</w:t>
      </w:r>
    </w:p>
    <w:p w14:paraId="3235A29C" w14:textId="77777777"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spacing w:val="-2"/>
          <w:sz w:val="24"/>
          <w:szCs w:val="24"/>
          <w:lang w:eastAsia="hr-HR"/>
        </w:rPr>
      </w:pPr>
    </w:p>
    <w:p w14:paraId="4EAC11F7" w14:textId="59034528" w:rsidR="00A4182E" w:rsidRPr="00AA5D72" w:rsidRDefault="00A4182E" w:rsidP="00A4182E">
      <w:pPr>
        <w:tabs>
          <w:tab w:val="left" w:pos="-720"/>
        </w:tabs>
        <w:suppressAutoHyphens/>
        <w:spacing w:after="0" w:line="240" w:lineRule="auto"/>
        <w:jc w:val="both"/>
        <w:rPr>
          <w:rFonts w:ascii="Times New Roman" w:eastAsia="Times New Roman" w:hAnsi="Times New Roman" w:cs="Times New Roman"/>
          <w:sz w:val="24"/>
          <w:szCs w:val="24"/>
          <w:lang w:eastAsia="hr-HR"/>
        </w:rPr>
      </w:pPr>
      <w:r w:rsidRPr="00AA5D72">
        <w:rPr>
          <w:rFonts w:ascii="Times New Roman" w:eastAsia="Times New Roman" w:hAnsi="Times New Roman" w:cs="Times New Roman"/>
          <w:spacing w:val="-2"/>
          <w:sz w:val="24"/>
          <w:szCs w:val="24"/>
          <w:lang w:eastAsia="hr-HR"/>
        </w:rPr>
        <w:tab/>
        <w:t xml:space="preserve">Tekst </w:t>
      </w:r>
      <w:r w:rsidR="00156FEC">
        <w:rPr>
          <w:rFonts w:ascii="Times New Roman" w:eastAsia="Times New Roman" w:hAnsi="Times New Roman" w:cs="Times New Roman"/>
          <w:sz w:val="24"/>
          <w:szCs w:val="24"/>
          <w:lang w:eastAsia="hr-HR"/>
        </w:rPr>
        <w:t>Protokola</w:t>
      </w:r>
      <w:r w:rsidRPr="00AA5D72">
        <w:rPr>
          <w:rFonts w:ascii="Times New Roman" w:eastAsia="Times New Roman" w:hAnsi="Times New Roman" w:cs="Times New Roman"/>
          <w:sz w:val="24"/>
          <w:szCs w:val="24"/>
          <w:lang w:eastAsia="hr-HR"/>
        </w:rPr>
        <w:t xml:space="preserve"> iz članka 1. ovoga Zakona, u izvorniku na hrvatskom jeziku, glasi:</w:t>
      </w:r>
    </w:p>
    <w:p w14:paraId="4A2C7B86" w14:textId="7D6EC04C" w:rsidR="00BF7F0B" w:rsidRPr="00AA5D72" w:rsidRDefault="00BF7F0B" w:rsidP="00BF7F0B">
      <w:pPr>
        <w:tabs>
          <w:tab w:val="left" w:pos="3285"/>
        </w:tabs>
        <w:rPr>
          <w:rFonts w:ascii="Times New Roman" w:hAnsi="Times New Roman" w:cs="Times New Roman"/>
          <w:sz w:val="24"/>
          <w:szCs w:val="24"/>
        </w:rPr>
      </w:pPr>
    </w:p>
    <w:p w14:paraId="47FE69A9" w14:textId="5DA6CADC" w:rsidR="00FD0488" w:rsidRPr="00FD0488" w:rsidRDefault="00FD0488" w:rsidP="00FD0488">
      <w:pPr>
        <w:tabs>
          <w:tab w:val="left" w:pos="420"/>
          <w:tab w:val="left" w:pos="851"/>
        </w:tabs>
        <w:spacing w:after="0" w:line="240" w:lineRule="auto"/>
        <w:jc w:val="center"/>
        <w:rPr>
          <w:rFonts w:ascii="Times New Roman" w:hAnsi="Times New Roman" w:cs="Times New Roman"/>
          <w:b/>
          <w:bCs/>
          <w:sz w:val="24"/>
          <w:szCs w:val="24"/>
          <w:lang w:bidi="ne-IN"/>
        </w:rPr>
      </w:pPr>
      <w:bookmarkStart w:id="7" w:name="_Hlk109286514"/>
      <w:r w:rsidRPr="00FD0488">
        <w:rPr>
          <w:rFonts w:ascii="Times New Roman" w:hAnsi="Times New Roman" w:cs="Times New Roman"/>
          <w:b/>
          <w:bCs/>
          <w:sz w:val="24"/>
          <w:szCs w:val="24"/>
          <w:lang w:bidi="ne-IN"/>
        </w:rPr>
        <w:t>Protokol između Republike Hrvatske i Švicarske Konfederacije kojim se mijenja i dopunjuje</w:t>
      </w:r>
    </w:p>
    <w:p w14:paraId="062848B9" w14:textId="77777777" w:rsidR="00FD0488" w:rsidRPr="00FD0488" w:rsidRDefault="00FD0488" w:rsidP="00FD0488">
      <w:pPr>
        <w:tabs>
          <w:tab w:val="left" w:pos="420"/>
          <w:tab w:val="left" w:pos="851"/>
        </w:tabs>
        <w:spacing w:after="0" w:line="240" w:lineRule="auto"/>
        <w:jc w:val="center"/>
        <w:rPr>
          <w:rFonts w:ascii="Times New Roman" w:hAnsi="Times New Roman" w:cs="Times New Roman"/>
          <w:b/>
          <w:bCs/>
          <w:sz w:val="24"/>
          <w:szCs w:val="24"/>
          <w:lang w:bidi="ne-IN"/>
        </w:rPr>
      </w:pPr>
      <w:r w:rsidRPr="00FD0488">
        <w:rPr>
          <w:rFonts w:ascii="Times New Roman" w:hAnsi="Times New Roman" w:cs="Times New Roman"/>
          <w:b/>
          <w:bCs/>
          <w:sz w:val="24"/>
          <w:szCs w:val="24"/>
          <w:lang w:bidi="ne-IN"/>
        </w:rPr>
        <w:t>Ugovor između Republike Hrvatske i Švicarske Konfederacije</w:t>
      </w:r>
    </w:p>
    <w:p w14:paraId="527A89E4" w14:textId="2CE8039A" w:rsidR="00FD0488" w:rsidRPr="00FD0488" w:rsidRDefault="00FD0488" w:rsidP="00FD0488">
      <w:pPr>
        <w:tabs>
          <w:tab w:val="left" w:pos="420"/>
          <w:tab w:val="left" w:pos="851"/>
        </w:tabs>
        <w:spacing w:after="0" w:line="240" w:lineRule="auto"/>
        <w:jc w:val="center"/>
        <w:rPr>
          <w:rFonts w:ascii="Times New Roman" w:hAnsi="Times New Roman" w:cs="Times New Roman"/>
          <w:b/>
          <w:bCs/>
          <w:sz w:val="24"/>
          <w:szCs w:val="24"/>
          <w:lang w:bidi="ne-IN"/>
        </w:rPr>
      </w:pPr>
      <w:r w:rsidRPr="00FD0488">
        <w:rPr>
          <w:rFonts w:ascii="Times New Roman" w:hAnsi="Times New Roman" w:cs="Times New Roman"/>
          <w:b/>
          <w:bCs/>
          <w:sz w:val="24"/>
          <w:szCs w:val="24"/>
          <w:lang w:bidi="ne-IN"/>
        </w:rPr>
        <w:t>o izbjegavanju dvostrukog oporezivanja porezima na dohodak i na imovinu</w:t>
      </w:r>
    </w:p>
    <w:p w14:paraId="1C0ABDD2" w14:textId="77777777" w:rsid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05B25F38" w14:textId="77777777" w:rsid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2040BB81"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320F56F"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Vlada Republike Hrvatske i Švicarsko savezno vijeće,</w:t>
      </w:r>
    </w:p>
    <w:p w14:paraId="02747C7E"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49D8A718"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želeći sklopiti Protokol kojim se mijenja i dopunjuje Ugovor između Republike Hrvatske i Švicarske Konfederacije o izbjegavanju dvostrukog oporezivanja porezima na dohodak i na imovinu, potpisan u Zagrebu 12. ožujka 1999. (dalje u tekstu „Ugovor“),</w:t>
      </w:r>
    </w:p>
    <w:p w14:paraId="178F1BD7"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82BC299"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sporazumjeli su se kako slijedi: </w:t>
      </w:r>
    </w:p>
    <w:p w14:paraId="71D549F6"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ab/>
      </w:r>
    </w:p>
    <w:p w14:paraId="1E834F2A"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2E80CE35" w14:textId="77777777" w:rsidR="00FD0488" w:rsidRPr="00670D5C" w:rsidRDefault="00FD0488" w:rsidP="00670D5C">
      <w:pPr>
        <w:tabs>
          <w:tab w:val="left" w:pos="420"/>
          <w:tab w:val="left" w:pos="851"/>
        </w:tabs>
        <w:spacing w:after="0" w:line="240" w:lineRule="auto"/>
        <w:jc w:val="center"/>
        <w:rPr>
          <w:rFonts w:ascii="Times New Roman" w:hAnsi="Times New Roman" w:cs="Times New Roman"/>
          <w:b/>
          <w:bCs/>
          <w:sz w:val="24"/>
          <w:szCs w:val="24"/>
          <w:lang w:bidi="ne-IN"/>
        </w:rPr>
      </w:pPr>
      <w:r w:rsidRPr="00670D5C">
        <w:rPr>
          <w:rFonts w:ascii="Times New Roman" w:hAnsi="Times New Roman" w:cs="Times New Roman"/>
          <w:b/>
          <w:bCs/>
          <w:sz w:val="24"/>
          <w:szCs w:val="24"/>
          <w:lang w:bidi="ne-IN"/>
        </w:rPr>
        <w:t>ČLANAK 1.</w:t>
      </w:r>
    </w:p>
    <w:p w14:paraId="1E7399D4"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53E113EF"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Preambula Ugovora briše se i zamjenjuje se sljedećom novom preambulom:</w:t>
      </w:r>
    </w:p>
    <w:p w14:paraId="7CC6A152" w14:textId="77777777" w:rsid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5A429E34" w14:textId="77777777" w:rsidR="00670D5C" w:rsidRPr="00FD0488" w:rsidRDefault="00670D5C" w:rsidP="00FD0488">
      <w:pPr>
        <w:tabs>
          <w:tab w:val="left" w:pos="420"/>
          <w:tab w:val="left" w:pos="851"/>
        </w:tabs>
        <w:spacing w:after="0" w:line="240" w:lineRule="auto"/>
        <w:jc w:val="both"/>
        <w:rPr>
          <w:rFonts w:ascii="Times New Roman" w:hAnsi="Times New Roman" w:cs="Times New Roman"/>
          <w:sz w:val="24"/>
          <w:szCs w:val="24"/>
          <w:lang w:bidi="ne-IN"/>
        </w:rPr>
      </w:pPr>
    </w:p>
    <w:p w14:paraId="6E99E092"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„VLADA REPUBLIKE HRVATSKE </w:t>
      </w:r>
    </w:p>
    <w:p w14:paraId="20493E3F"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34E5BE72"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I </w:t>
      </w:r>
    </w:p>
    <w:p w14:paraId="6CC7E0CC"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4B07D397"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ŠVICARSKO SAVEZNO VIJEĆE </w:t>
      </w:r>
    </w:p>
    <w:p w14:paraId="064D2DD6"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59E42662"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ŽELEĆI sklopiti Ugovor o izbjegavanju dvostrukog oporezivanja porezima na dohodak i na imovinu, </w:t>
      </w:r>
    </w:p>
    <w:p w14:paraId="20A16DEC"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C02B4EC"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ŽELEĆI unaprijediti svoje gospodarske odnose i poboljšati svoju suradnju u području poreza, </w:t>
      </w:r>
    </w:p>
    <w:p w14:paraId="3EE3B8CC"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413535B6"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NAMJERAVAJUĆI ukloniti dvostruko oporezivanje porezima na dohodak i na imovinu bez stvaranja mogućnosti za neoporezivanje ili umanjeno oporezivanje putem porezne utaje ili izbjegavanja plaćanja </w:t>
      </w:r>
      <w:r w:rsidRPr="00FD0488">
        <w:rPr>
          <w:rFonts w:ascii="Times New Roman" w:hAnsi="Times New Roman" w:cs="Times New Roman"/>
          <w:sz w:val="24"/>
          <w:szCs w:val="24"/>
          <w:lang w:bidi="ne-IN"/>
        </w:rPr>
        <w:lastRenderedPageBreak/>
        <w:t xml:space="preserve">poreza (uključujući putem aranžmana koji se sklapaju s ciljem ostvarivanja olakšica predviđenih u ovom Ugovoru za neizravnu korist rezidenata trećih država), </w:t>
      </w:r>
    </w:p>
    <w:p w14:paraId="315A6B86"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74DBB670"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SPORAZUMJELI su se kako slijedi:“</w:t>
      </w:r>
    </w:p>
    <w:p w14:paraId="2BF2E0D2"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1FA7B521"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7FDC687C" w14:textId="77777777" w:rsidR="00FD0488" w:rsidRPr="00670D5C" w:rsidRDefault="00FD0488" w:rsidP="00670D5C">
      <w:pPr>
        <w:tabs>
          <w:tab w:val="left" w:pos="420"/>
          <w:tab w:val="left" w:pos="851"/>
        </w:tabs>
        <w:spacing w:after="0" w:line="240" w:lineRule="auto"/>
        <w:jc w:val="center"/>
        <w:rPr>
          <w:rFonts w:ascii="Times New Roman" w:hAnsi="Times New Roman" w:cs="Times New Roman"/>
          <w:b/>
          <w:bCs/>
          <w:sz w:val="24"/>
          <w:szCs w:val="24"/>
          <w:lang w:bidi="ne-IN"/>
        </w:rPr>
      </w:pPr>
      <w:r w:rsidRPr="00670D5C">
        <w:rPr>
          <w:rFonts w:ascii="Times New Roman" w:hAnsi="Times New Roman" w:cs="Times New Roman"/>
          <w:b/>
          <w:bCs/>
          <w:sz w:val="24"/>
          <w:szCs w:val="24"/>
          <w:lang w:bidi="ne-IN"/>
        </w:rPr>
        <w:t>ČLANAK 2.</w:t>
      </w:r>
    </w:p>
    <w:p w14:paraId="45A15169"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58BD066E" w14:textId="77777777" w:rsidR="00FD0488" w:rsidRPr="00FD0488" w:rsidRDefault="00FD0488" w:rsidP="00670D5C">
      <w:pPr>
        <w:tabs>
          <w:tab w:val="left" w:pos="420"/>
          <w:tab w:val="left" w:pos="851"/>
        </w:tabs>
        <w:spacing w:after="0" w:line="240" w:lineRule="auto"/>
        <w:ind w:left="426" w:hanging="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1.</w:t>
      </w:r>
      <w:r w:rsidRPr="00FD0488">
        <w:rPr>
          <w:rFonts w:ascii="Times New Roman" w:hAnsi="Times New Roman" w:cs="Times New Roman"/>
          <w:sz w:val="24"/>
          <w:szCs w:val="24"/>
          <w:lang w:bidi="ne-IN"/>
        </w:rPr>
        <w:tab/>
        <w:t xml:space="preserve">Postojeći stavak 7. članka 7. (Dobit od poslovanja) Ugovora mijenja numeraciju i postaje stavak 8. </w:t>
      </w:r>
    </w:p>
    <w:p w14:paraId="66AC8945" w14:textId="77777777" w:rsidR="00FD0488" w:rsidRPr="00FD0488" w:rsidRDefault="00FD0488" w:rsidP="00670D5C">
      <w:pPr>
        <w:tabs>
          <w:tab w:val="left" w:pos="420"/>
          <w:tab w:val="left" w:pos="851"/>
        </w:tabs>
        <w:spacing w:after="0" w:line="240" w:lineRule="auto"/>
        <w:ind w:left="426" w:hanging="426"/>
        <w:jc w:val="both"/>
        <w:rPr>
          <w:rFonts w:ascii="Times New Roman" w:hAnsi="Times New Roman" w:cs="Times New Roman"/>
          <w:sz w:val="24"/>
          <w:szCs w:val="24"/>
          <w:lang w:bidi="ne-IN"/>
        </w:rPr>
      </w:pPr>
    </w:p>
    <w:p w14:paraId="041AF7B5" w14:textId="77777777" w:rsidR="00FD0488" w:rsidRPr="00FD0488" w:rsidRDefault="00FD0488" w:rsidP="00670D5C">
      <w:pPr>
        <w:tabs>
          <w:tab w:val="left" w:pos="420"/>
          <w:tab w:val="left" w:pos="851"/>
        </w:tabs>
        <w:spacing w:after="0" w:line="240" w:lineRule="auto"/>
        <w:ind w:left="426" w:hanging="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2.</w:t>
      </w:r>
      <w:r w:rsidRPr="00FD0488">
        <w:rPr>
          <w:rFonts w:ascii="Times New Roman" w:hAnsi="Times New Roman" w:cs="Times New Roman"/>
          <w:sz w:val="24"/>
          <w:szCs w:val="24"/>
          <w:lang w:bidi="ne-IN"/>
        </w:rPr>
        <w:tab/>
        <w:t>Sljedeći novi stavak 7. dodaje se članku 7. (Dobit od poslovanja) Ugovora:</w:t>
      </w:r>
    </w:p>
    <w:p w14:paraId="199D93DA" w14:textId="77777777" w:rsidR="00FD0488" w:rsidRPr="00FD0488" w:rsidRDefault="00FD0488" w:rsidP="00670D5C">
      <w:pPr>
        <w:tabs>
          <w:tab w:val="left" w:pos="420"/>
          <w:tab w:val="left" w:pos="851"/>
        </w:tabs>
        <w:spacing w:after="0" w:line="240" w:lineRule="auto"/>
        <w:ind w:left="426" w:hanging="426"/>
        <w:jc w:val="both"/>
        <w:rPr>
          <w:rFonts w:ascii="Times New Roman" w:hAnsi="Times New Roman" w:cs="Times New Roman"/>
          <w:sz w:val="24"/>
          <w:szCs w:val="24"/>
          <w:lang w:bidi="ne-IN"/>
        </w:rPr>
      </w:pPr>
    </w:p>
    <w:p w14:paraId="4D3DD568" w14:textId="7BB5377B" w:rsidR="00FD0488" w:rsidRPr="00FD0488" w:rsidRDefault="00FD0488" w:rsidP="00670D5C">
      <w:pPr>
        <w:tabs>
          <w:tab w:val="left" w:pos="709"/>
          <w:tab w:val="left" w:pos="1701"/>
        </w:tabs>
        <w:spacing w:after="0" w:line="240" w:lineRule="auto"/>
        <w:ind w:left="851" w:hanging="425"/>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„7.</w:t>
      </w:r>
      <w:r w:rsidRPr="00FD0488">
        <w:rPr>
          <w:rFonts w:ascii="Times New Roman" w:hAnsi="Times New Roman" w:cs="Times New Roman"/>
          <w:sz w:val="24"/>
          <w:szCs w:val="24"/>
          <w:lang w:bidi="ne-IN"/>
        </w:rPr>
        <w:tab/>
        <w:t xml:space="preserve">Država ugovornica ne provodi prilagodbu dobiti koja se može pripisati stalnoj poslovnoj jedinici poduzeća jedne od država ugovornica nakon proteka 6 godina od kraja porezne godine u kojoj se moglo očekivati pripisivanje dobiti stalnoj poslovnoj jedinici. Odredbe ovog stavka ne primjenjuju se u slučaju prijevare, grube nepažnje ili namjernog propusta.“ </w:t>
      </w:r>
    </w:p>
    <w:p w14:paraId="4C2E428A"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w:t>
      </w:r>
    </w:p>
    <w:p w14:paraId="25BB8F9C"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27812798" w14:textId="77777777" w:rsidR="00FD0488" w:rsidRPr="00670D5C" w:rsidRDefault="00FD0488" w:rsidP="00670D5C">
      <w:pPr>
        <w:tabs>
          <w:tab w:val="left" w:pos="420"/>
          <w:tab w:val="left" w:pos="851"/>
        </w:tabs>
        <w:spacing w:after="0" w:line="240" w:lineRule="auto"/>
        <w:jc w:val="center"/>
        <w:rPr>
          <w:rFonts w:ascii="Times New Roman" w:hAnsi="Times New Roman" w:cs="Times New Roman"/>
          <w:b/>
          <w:bCs/>
          <w:sz w:val="24"/>
          <w:szCs w:val="24"/>
          <w:lang w:bidi="ne-IN"/>
        </w:rPr>
      </w:pPr>
      <w:r w:rsidRPr="00670D5C">
        <w:rPr>
          <w:rFonts w:ascii="Times New Roman" w:hAnsi="Times New Roman" w:cs="Times New Roman"/>
          <w:b/>
          <w:bCs/>
          <w:sz w:val="24"/>
          <w:szCs w:val="24"/>
          <w:lang w:bidi="ne-IN"/>
        </w:rPr>
        <w:t>ČLANAK 3.</w:t>
      </w:r>
    </w:p>
    <w:p w14:paraId="20D8B67B"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34DD525E"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1.</w:t>
      </w:r>
      <w:r w:rsidRPr="00FD0488">
        <w:rPr>
          <w:rFonts w:ascii="Times New Roman" w:hAnsi="Times New Roman" w:cs="Times New Roman"/>
          <w:sz w:val="24"/>
          <w:szCs w:val="24"/>
          <w:lang w:bidi="ne-IN"/>
        </w:rPr>
        <w:tab/>
        <w:t>Postojeća odredba članka 9. (Povezana poduzeća) Ugovora postaje stavak 1.</w:t>
      </w:r>
    </w:p>
    <w:p w14:paraId="29ADB724"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0857B580"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2.</w:t>
      </w:r>
      <w:r w:rsidRPr="00FD0488">
        <w:rPr>
          <w:rFonts w:ascii="Times New Roman" w:hAnsi="Times New Roman" w:cs="Times New Roman"/>
          <w:sz w:val="24"/>
          <w:szCs w:val="24"/>
          <w:lang w:bidi="ne-IN"/>
        </w:rPr>
        <w:tab/>
        <w:t xml:space="preserve">Sljedeći novi stavci 2. i 3. dodaju se članku 9. (Povezana poduzeća) Ugovora: </w:t>
      </w:r>
    </w:p>
    <w:p w14:paraId="27DAA5AD"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0A129DD7" w14:textId="20D06C67" w:rsidR="00FD0488" w:rsidRPr="00FD0488" w:rsidRDefault="00FD0488" w:rsidP="00670D5C">
      <w:pPr>
        <w:tabs>
          <w:tab w:val="left" w:pos="851"/>
        </w:tabs>
        <w:spacing w:after="0" w:line="240" w:lineRule="auto"/>
        <w:ind w:left="851" w:hanging="425"/>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„2.</w:t>
      </w:r>
      <w:r w:rsidRPr="00FD0488">
        <w:rPr>
          <w:rFonts w:ascii="Times New Roman" w:hAnsi="Times New Roman" w:cs="Times New Roman"/>
          <w:sz w:val="24"/>
          <w:szCs w:val="24"/>
          <w:lang w:bidi="ne-IN"/>
        </w:rPr>
        <w:tab/>
        <w:t>Ako država ugovornica u dobit poduzeća te države ugovornice uključi – i sukladno tome oporezuje – dobit na koju je poduzeću druge države ugovornice već obračunat porez u toj drugoj državi ugovornici i takva uključena dobit je dobit za koju bi se moglo očekivati da ju ostvaruje poduzeće prvospomenute države ugovornice ako su uvjeti dogovoreni između dva poduzeća bili jednaki onima koji bi bili dogovoreni između dva neovisna poduzeća, tada ta druga država ugovornica na odgovarajući način usklađuje iznos poreza koji je u njoj obračunat na tu dobit. Pri utvrđivanju takvog usklađenja, trebaju se uzeti u obzir druge odredbe ovog Ugovora te se nadležna tijela država ugovornica, prema potrebi, međusobno savjetuju.</w:t>
      </w:r>
    </w:p>
    <w:p w14:paraId="073DF93B"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F8F01C8" w14:textId="77777777" w:rsidR="00FD0488" w:rsidRPr="00FD0488" w:rsidRDefault="00FD0488" w:rsidP="00B805D5">
      <w:pPr>
        <w:tabs>
          <w:tab w:val="left" w:pos="420"/>
          <w:tab w:val="left" w:pos="851"/>
        </w:tabs>
        <w:spacing w:after="0" w:line="240" w:lineRule="auto"/>
        <w:ind w:left="846" w:hanging="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3.</w:t>
      </w:r>
      <w:r w:rsidRPr="00FD0488">
        <w:rPr>
          <w:rFonts w:ascii="Times New Roman" w:hAnsi="Times New Roman" w:cs="Times New Roman"/>
          <w:sz w:val="24"/>
          <w:szCs w:val="24"/>
          <w:lang w:bidi="ne-IN"/>
        </w:rPr>
        <w:tab/>
        <w:t>Država ugovornica ne uključuje u dobit poduzeća, niti sukladno tome oporezuje, dobit koju bi ostvarilo poduzeće, ali zbog uvjeta iz stavka 1. nije ostvarena, nakon proteka 6 godina od kraja porezne godine u kojoj bi ju poduzeće ostvarilo. Odredbe ovog stavka ne primjenjuju se u slučaju prijevare, grube nepažnje ili namjernog propusta.“</w:t>
      </w:r>
    </w:p>
    <w:p w14:paraId="5C443C15"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40C1D728"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767F817" w14:textId="77777777" w:rsidR="00FD0488" w:rsidRPr="00670D5C" w:rsidRDefault="00FD0488" w:rsidP="00670D5C">
      <w:pPr>
        <w:tabs>
          <w:tab w:val="left" w:pos="420"/>
          <w:tab w:val="left" w:pos="851"/>
        </w:tabs>
        <w:spacing w:after="0" w:line="240" w:lineRule="auto"/>
        <w:jc w:val="center"/>
        <w:rPr>
          <w:rFonts w:ascii="Times New Roman" w:hAnsi="Times New Roman" w:cs="Times New Roman"/>
          <w:b/>
          <w:bCs/>
          <w:sz w:val="24"/>
          <w:szCs w:val="24"/>
          <w:lang w:bidi="ne-IN"/>
        </w:rPr>
      </w:pPr>
      <w:r w:rsidRPr="00670D5C">
        <w:rPr>
          <w:rFonts w:ascii="Times New Roman" w:hAnsi="Times New Roman" w:cs="Times New Roman"/>
          <w:b/>
          <w:bCs/>
          <w:sz w:val="24"/>
          <w:szCs w:val="24"/>
          <w:lang w:bidi="ne-IN"/>
        </w:rPr>
        <w:t>ČLANAK 4.</w:t>
      </w:r>
    </w:p>
    <w:p w14:paraId="1AA56D0A"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5754D493"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Članak 26. (Razmjena obavijesti) Ugovora zamjenjuje se sljedećim člankom: </w:t>
      </w:r>
    </w:p>
    <w:p w14:paraId="6C6BF13A"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04123882" w14:textId="77777777" w:rsidR="00FD0488" w:rsidRPr="00FD0488" w:rsidRDefault="00FD0488" w:rsidP="00670D5C">
      <w:pPr>
        <w:tabs>
          <w:tab w:val="left" w:pos="420"/>
          <w:tab w:val="left" w:pos="851"/>
        </w:tabs>
        <w:spacing w:after="0" w:line="240" w:lineRule="auto"/>
        <w:jc w:val="center"/>
        <w:rPr>
          <w:rFonts w:ascii="Times New Roman" w:hAnsi="Times New Roman" w:cs="Times New Roman"/>
          <w:sz w:val="24"/>
          <w:szCs w:val="24"/>
          <w:lang w:bidi="ne-IN"/>
        </w:rPr>
      </w:pPr>
      <w:r w:rsidRPr="00FD0488">
        <w:rPr>
          <w:rFonts w:ascii="Times New Roman" w:hAnsi="Times New Roman" w:cs="Times New Roman"/>
          <w:sz w:val="24"/>
          <w:szCs w:val="24"/>
          <w:lang w:bidi="ne-IN"/>
        </w:rPr>
        <w:t>„Članak 26.</w:t>
      </w:r>
    </w:p>
    <w:p w14:paraId="4A0E7F36" w14:textId="77777777" w:rsidR="00FD0488" w:rsidRPr="00FD0488" w:rsidRDefault="00FD0488" w:rsidP="00670D5C">
      <w:pPr>
        <w:tabs>
          <w:tab w:val="left" w:pos="420"/>
          <w:tab w:val="left" w:pos="851"/>
        </w:tabs>
        <w:spacing w:after="0" w:line="240" w:lineRule="auto"/>
        <w:jc w:val="center"/>
        <w:rPr>
          <w:rFonts w:ascii="Times New Roman" w:hAnsi="Times New Roman" w:cs="Times New Roman"/>
          <w:sz w:val="24"/>
          <w:szCs w:val="24"/>
          <w:lang w:bidi="ne-IN"/>
        </w:rPr>
      </w:pPr>
      <w:r w:rsidRPr="00FD0488">
        <w:rPr>
          <w:rFonts w:ascii="Times New Roman" w:hAnsi="Times New Roman" w:cs="Times New Roman"/>
          <w:sz w:val="24"/>
          <w:szCs w:val="24"/>
          <w:lang w:bidi="ne-IN"/>
        </w:rPr>
        <w:t>Razmjena obavijesti</w:t>
      </w:r>
    </w:p>
    <w:p w14:paraId="293305FF" w14:textId="77777777" w:rsidR="00FD0488" w:rsidRPr="00FD0488" w:rsidRDefault="00FD0488" w:rsidP="00670D5C">
      <w:pPr>
        <w:tabs>
          <w:tab w:val="left" w:pos="420"/>
          <w:tab w:val="left" w:pos="851"/>
        </w:tabs>
        <w:spacing w:after="0" w:line="240" w:lineRule="auto"/>
        <w:jc w:val="center"/>
        <w:rPr>
          <w:rFonts w:ascii="Times New Roman" w:hAnsi="Times New Roman" w:cs="Times New Roman"/>
          <w:sz w:val="24"/>
          <w:szCs w:val="24"/>
          <w:lang w:bidi="ne-IN"/>
        </w:rPr>
      </w:pPr>
    </w:p>
    <w:p w14:paraId="2579D723" w14:textId="77777777" w:rsidR="00FD0488" w:rsidRPr="00FD0488" w:rsidRDefault="00FD0488" w:rsidP="00873CB0">
      <w:pPr>
        <w:tabs>
          <w:tab w:val="left" w:pos="567"/>
          <w:tab w:val="left" w:pos="851"/>
        </w:tabs>
        <w:spacing w:after="0" w:line="240" w:lineRule="auto"/>
        <w:ind w:left="567" w:hanging="567"/>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1.</w:t>
      </w:r>
      <w:r w:rsidRPr="00FD0488">
        <w:rPr>
          <w:rFonts w:ascii="Times New Roman" w:hAnsi="Times New Roman" w:cs="Times New Roman"/>
          <w:sz w:val="24"/>
          <w:szCs w:val="24"/>
          <w:lang w:bidi="ne-IN"/>
        </w:rPr>
        <w:tab/>
        <w:t>Nadležna tijela država ugovornica razmjenjuju takve obavijesti ako je to predvidivo bitno za provedbu odredaba ovog Ugovora ili za provedbu ili izvršavanje unutarnjih propisa koje se odnose na poreze bilo koje vrste i opisa koji su uvedeni u ime država ugovornica ili njihovih političkih podjedinica ili lokalnih vlasti, u mjeri u kojoj oporezivanje prema tim propisima nije u suprotnosti s Ugovorom. Razmjena obavijesti nije ograničena člancima 1. i 2.</w:t>
      </w:r>
    </w:p>
    <w:p w14:paraId="4E3F28D7" w14:textId="77777777" w:rsidR="00FD0488" w:rsidRPr="00FD0488" w:rsidRDefault="00FD0488" w:rsidP="00670D5C">
      <w:pPr>
        <w:tabs>
          <w:tab w:val="left" w:pos="420"/>
          <w:tab w:val="left" w:pos="851"/>
        </w:tabs>
        <w:spacing w:after="0" w:line="240" w:lineRule="auto"/>
        <w:ind w:left="567" w:hanging="567"/>
        <w:jc w:val="both"/>
        <w:rPr>
          <w:rFonts w:ascii="Times New Roman" w:hAnsi="Times New Roman" w:cs="Times New Roman"/>
          <w:sz w:val="24"/>
          <w:szCs w:val="24"/>
          <w:lang w:bidi="ne-IN"/>
        </w:rPr>
      </w:pPr>
    </w:p>
    <w:p w14:paraId="680E92C0" w14:textId="77777777" w:rsidR="00FD0488" w:rsidRPr="00FD0488" w:rsidRDefault="00FD0488" w:rsidP="00873CB0">
      <w:pPr>
        <w:tabs>
          <w:tab w:val="left" w:pos="567"/>
          <w:tab w:val="left" w:pos="851"/>
        </w:tabs>
        <w:spacing w:after="0" w:line="240" w:lineRule="auto"/>
        <w:ind w:left="567" w:hanging="567"/>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2.</w:t>
      </w:r>
      <w:r w:rsidRPr="00FD0488">
        <w:rPr>
          <w:rFonts w:ascii="Times New Roman" w:hAnsi="Times New Roman" w:cs="Times New Roman"/>
          <w:sz w:val="24"/>
          <w:szCs w:val="24"/>
          <w:lang w:bidi="ne-IN"/>
        </w:rPr>
        <w:tab/>
        <w:t xml:space="preserve">Svaka obavijest koju prema stavku 1. primi država ugovornica smatra se tajnom na isti način kao i obavijesti pribavljene prema unutarnjim propisima te države ugovornice te se može priopćiti samo osobama ili tijelima (uključujući sudove i upravna tijela) koja se bave obračunom ili naplatom poreza, ovrhom ili progonom u pogledu poreza, odlučivanjem o žalbama koje se odnose na poreze iz stavka 1. ili nadzorom nad gore spomenutim. Te osobe ili tijela koriste se obavijestima samo u navedene svrhe. Oni mogu otkrivati obavijesti u javnom sudskom postupku ili u sudskim odlukama. Neovisno o prethodno navedenom, obavijesti koje zaprimi država ugovornica mogu se koristit u druge svrhe kada se takve obavijesti mogu koristiti za takve druge svrhe prema propisima obiju država ugovornica te nadležno tijelo države ugovornice koja daje obavijesti odobri takvo korištenje. </w:t>
      </w:r>
    </w:p>
    <w:p w14:paraId="1220B701"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0C196062" w14:textId="77777777" w:rsidR="00FD0488" w:rsidRDefault="00FD0488" w:rsidP="00670D5C">
      <w:pPr>
        <w:tabs>
          <w:tab w:val="left" w:pos="420"/>
          <w:tab w:val="left" w:pos="851"/>
        </w:tabs>
        <w:spacing w:after="0" w:line="240" w:lineRule="auto"/>
        <w:ind w:left="426" w:hanging="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3.</w:t>
      </w:r>
      <w:r w:rsidRPr="00FD0488">
        <w:rPr>
          <w:rFonts w:ascii="Times New Roman" w:hAnsi="Times New Roman" w:cs="Times New Roman"/>
          <w:sz w:val="24"/>
          <w:szCs w:val="24"/>
          <w:lang w:bidi="ne-IN"/>
        </w:rPr>
        <w:tab/>
        <w:t>Odredbe stavaka 1. i 2. ne mogu se ni u kojem slučaju tumačiti tako da državi ugovornici nameću obvezu da:</w:t>
      </w:r>
    </w:p>
    <w:p w14:paraId="7B45B0E0" w14:textId="77777777" w:rsidR="00670D5C" w:rsidRPr="00FD0488" w:rsidRDefault="00670D5C" w:rsidP="00670D5C">
      <w:pPr>
        <w:tabs>
          <w:tab w:val="left" w:pos="420"/>
          <w:tab w:val="left" w:pos="851"/>
        </w:tabs>
        <w:spacing w:after="0" w:line="240" w:lineRule="auto"/>
        <w:ind w:left="426" w:hanging="426"/>
        <w:jc w:val="both"/>
        <w:rPr>
          <w:rFonts w:ascii="Times New Roman" w:hAnsi="Times New Roman" w:cs="Times New Roman"/>
          <w:sz w:val="24"/>
          <w:szCs w:val="24"/>
          <w:lang w:bidi="ne-IN"/>
        </w:rPr>
      </w:pPr>
    </w:p>
    <w:p w14:paraId="449339DC" w14:textId="77777777" w:rsidR="00FD0488" w:rsidRPr="00FD0488" w:rsidRDefault="00FD0488" w:rsidP="00670D5C">
      <w:pPr>
        <w:tabs>
          <w:tab w:val="left" w:pos="851"/>
        </w:tabs>
        <w:spacing w:after="0" w:line="240" w:lineRule="auto"/>
        <w:ind w:left="851" w:hanging="425"/>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a)</w:t>
      </w:r>
      <w:r w:rsidRPr="00FD0488">
        <w:rPr>
          <w:rFonts w:ascii="Times New Roman" w:hAnsi="Times New Roman" w:cs="Times New Roman"/>
          <w:sz w:val="24"/>
          <w:szCs w:val="24"/>
          <w:lang w:bidi="ne-IN"/>
        </w:rPr>
        <w:tab/>
        <w:t>poduzima upravne mjere suprotne propisima ili upravnoj praksi te ili druge države ugovornice;</w:t>
      </w:r>
    </w:p>
    <w:p w14:paraId="5F1F97D8" w14:textId="77777777" w:rsidR="00FD0488" w:rsidRPr="00FD0488" w:rsidRDefault="00FD0488" w:rsidP="00670D5C">
      <w:pPr>
        <w:tabs>
          <w:tab w:val="left" w:pos="851"/>
        </w:tabs>
        <w:spacing w:after="0" w:line="240" w:lineRule="auto"/>
        <w:ind w:left="851" w:hanging="425"/>
        <w:jc w:val="both"/>
        <w:rPr>
          <w:rFonts w:ascii="Times New Roman" w:hAnsi="Times New Roman" w:cs="Times New Roman"/>
          <w:sz w:val="24"/>
          <w:szCs w:val="24"/>
          <w:lang w:bidi="ne-IN"/>
        </w:rPr>
      </w:pPr>
    </w:p>
    <w:p w14:paraId="79C3A3A3" w14:textId="34219074" w:rsidR="00FD0488" w:rsidRDefault="00FD0488" w:rsidP="00670D5C">
      <w:pPr>
        <w:tabs>
          <w:tab w:val="left" w:pos="851"/>
        </w:tabs>
        <w:spacing w:after="0" w:line="240" w:lineRule="auto"/>
        <w:ind w:left="851" w:hanging="425"/>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b)</w:t>
      </w:r>
      <w:r w:rsidRPr="00FD0488">
        <w:rPr>
          <w:rFonts w:ascii="Times New Roman" w:hAnsi="Times New Roman" w:cs="Times New Roman"/>
          <w:sz w:val="24"/>
          <w:szCs w:val="24"/>
          <w:lang w:bidi="ne-IN"/>
        </w:rPr>
        <w:tab/>
        <w:t>dostavlja obavijesti koje se ne mogu dobiti prema propisima ili u uobičajenom postupanju uprave te ili druge države ugovornice;</w:t>
      </w:r>
    </w:p>
    <w:p w14:paraId="3245151E" w14:textId="77777777" w:rsidR="00670D5C" w:rsidRPr="00FD0488" w:rsidRDefault="00670D5C" w:rsidP="00670D5C">
      <w:pPr>
        <w:tabs>
          <w:tab w:val="left" w:pos="851"/>
        </w:tabs>
        <w:spacing w:after="0" w:line="240" w:lineRule="auto"/>
        <w:ind w:left="851" w:hanging="425"/>
        <w:jc w:val="both"/>
        <w:rPr>
          <w:rFonts w:ascii="Times New Roman" w:hAnsi="Times New Roman" w:cs="Times New Roman"/>
          <w:sz w:val="24"/>
          <w:szCs w:val="24"/>
          <w:lang w:bidi="ne-IN"/>
        </w:rPr>
      </w:pPr>
    </w:p>
    <w:p w14:paraId="61699907" w14:textId="77777777" w:rsidR="00FD0488" w:rsidRPr="00FD0488" w:rsidRDefault="00FD0488" w:rsidP="00670D5C">
      <w:pPr>
        <w:tabs>
          <w:tab w:val="left" w:pos="851"/>
        </w:tabs>
        <w:spacing w:after="0" w:line="240" w:lineRule="auto"/>
        <w:ind w:left="851" w:hanging="425"/>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c)</w:t>
      </w:r>
      <w:r w:rsidRPr="00FD0488">
        <w:rPr>
          <w:rFonts w:ascii="Times New Roman" w:hAnsi="Times New Roman" w:cs="Times New Roman"/>
          <w:sz w:val="24"/>
          <w:szCs w:val="24"/>
          <w:lang w:bidi="ne-IN"/>
        </w:rPr>
        <w:tab/>
        <w:t>dostavlja obavijesti čije bi otkrivanje povrijedilo obvezu čuvanja bilo koje trgovačke, poslovne, industrijske, komercijalne ili profesionalne tajne ili trgovačkih postupaka, ili obavijesti čije bi otkrivanje bilo protivno javnom poretku (ordre public).</w:t>
      </w:r>
    </w:p>
    <w:p w14:paraId="2B208247"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1932A461" w14:textId="77777777" w:rsidR="00FD0488" w:rsidRPr="00FD0488" w:rsidRDefault="00FD0488" w:rsidP="00670D5C">
      <w:pPr>
        <w:tabs>
          <w:tab w:val="left" w:pos="420"/>
          <w:tab w:val="left" w:pos="851"/>
        </w:tabs>
        <w:spacing w:after="0" w:line="240" w:lineRule="auto"/>
        <w:ind w:left="426" w:hanging="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4.</w:t>
      </w:r>
      <w:r w:rsidRPr="00FD0488">
        <w:rPr>
          <w:rFonts w:ascii="Times New Roman" w:hAnsi="Times New Roman" w:cs="Times New Roman"/>
          <w:sz w:val="24"/>
          <w:szCs w:val="24"/>
          <w:lang w:bidi="ne-IN"/>
        </w:rPr>
        <w:tab/>
        <w:t xml:space="preserve">Ako država ugovornica zatraži obavijesti u skladu s ovim člankom, druga država ugovornica koristi svoje mjere za prikupljanje obavijesti kako bi pribavila tražene obavijesti, iako ta druga država ugovornica možda ne treba takve obavijesti za svoje vlastite porezne svrhe. Obveza sadržana u prethodnoj rečenici podliježe ograničenjima iz stavka 3., ali ni u kojem slučaju se takva ograničenja neće tumačiti tako da državi ugovornici daju pravo odbiti dostavljanje obavijesti isključivo iz razloga nepostojanja domaćeg zanimanja za takvom obavijesti.    </w:t>
      </w:r>
    </w:p>
    <w:p w14:paraId="46D8D4C3" w14:textId="77777777" w:rsidR="00FD0488" w:rsidRPr="00FD0488" w:rsidRDefault="00FD0488" w:rsidP="00670D5C">
      <w:pPr>
        <w:tabs>
          <w:tab w:val="left" w:pos="420"/>
          <w:tab w:val="left" w:pos="851"/>
        </w:tabs>
        <w:spacing w:after="0" w:line="240" w:lineRule="auto"/>
        <w:ind w:left="426" w:hanging="426"/>
        <w:jc w:val="both"/>
        <w:rPr>
          <w:rFonts w:ascii="Times New Roman" w:hAnsi="Times New Roman" w:cs="Times New Roman"/>
          <w:sz w:val="24"/>
          <w:szCs w:val="24"/>
          <w:lang w:bidi="ne-IN"/>
        </w:rPr>
      </w:pPr>
    </w:p>
    <w:p w14:paraId="0767072C" w14:textId="77777777" w:rsidR="00FD0488" w:rsidRPr="00FD0488" w:rsidRDefault="00FD0488" w:rsidP="00670D5C">
      <w:pPr>
        <w:tabs>
          <w:tab w:val="left" w:pos="420"/>
          <w:tab w:val="left" w:pos="851"/>
        </w:tabs>
        <w:spacing w:after="0" w:line="240" w:lineRule="auto"/>
        <w:ind w:left="426" w:hanging="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5.</w:t>
      </w:r>
      <w:r w:rsidRPr="00FD0488">
        <w:rPr>
          <w:rFonts w:ascii="Times New Roman" w:hAnsi="Times New Roman" w:cs="Times New Roman"/>
          <w:sz w:val="24"/>
          <w:szCs w:val="24"/>
          <w:lang w:bidi="ne-IN"/>
        </w:rPr>
        <w:tab/>
        <w:t>Ni u kojem slučaju se odredbe stavka 3. neće tumačiti tako da državi ugovornici daju pravo odbiti dostavljanje obavijesti isključivo iz razloga što tražene obavijesti drži banka, druga financijska institucija, imenovani zastupnik ili osoba koja djeluje kao posrednik ili u fiducijarnom svojstvu ili zato što se odnose na vlasničke udjele u osobi.“</w:t>
      </w:r>
    </w:p>
    <w:p w14:paraId="168ADDA8"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866321F"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339DC307" w14:textId="77777777" w:rsidR="00FD0488" w:rsidRPr="00670D5C" w:rsidRDefault="00FD0488" w:rsidP="00670D5C">
      <w:pPr>
        <w:tabs>
          <w:tab w:val="left" w:pos="420"/>
          <w:tab w:val="left" w:pos="851"/>
        </w:tabs>
        <w:spacing w:after="0" w:line="240" w:lineRule="auto"/>
        <w:jc w:val="center"/>
        <w:rPr>
          <w:rFonts w:ascii="Times New Roman" w:hAnsi="Times New Roman" w:cs="Times New Roman"/>
          <w:b/>
          <w:bCs/>
          <w:sz w:val="24"/>
          <w:szCs w:val="24"/>
          <w:lang w:bidi="ne-IN"/>
        </w:rPr>
      </w:pPr>
      <w:r w:rsidRPr="00670D5C">
        <w:rPr>
          <w:rFonts w:ascii="Times New Roman" w:hAnsi="Times New Roman" w:cs="Times New Roman"/>
          <w:b/>
          <w:bCs/>
          <w:sz w:val="24"/>
          <w:szCs w:val="24"/>
          <w:lang w:bidi="ne-IN"/>
        </w:rPr>
        <w:t>ČLANAK 5.</w:t>
      </w:r>
    </w:p>
    <w:p w14:paraId="464FAF5F"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7A07A274"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Sljedeći novi članak 27.A (Pravo na povlastice) dodaje se Ugovoru:  </w:t>
      </w:r>
    </w:p>
    <w:p w14:paraId="11F03F45"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48B7E8BF" w14:textId="77777777" w:rsidR="00FD0488" w:rsidRPr="00FD0488" w:rsidRDefault="00FD0488" w:rsidP="00670D5C">
      <w:pPr>
        <w:tabs>
          <w:tab w:val="left" w:pos="420"/>
          <w:tab w:val="left" w:pos="851"/>
        </w:tabs>
        <w:spacing w:after="0" w:line="240" w:lineRule="auto"/>
        <w:jc w:val="center"/>
        <w:rPr>
          <w:rFonts w:ascii="Times New Roman" w:hAnsi="Times New Roman" w:cs="Times New Roman"/>
          <w:sz w:val="24"/>
          <w:szCs w:val="24"/>
          <w:lang w:bidi="ne-IN"/>
        </w:rPr>
      </w:pPr>
      <w:r w:rsidRPr="00FD0488">
        <w:rPr>
          <w:rFonts w:ascii="Times New Roman" w:hAnsi="Times New Roman" w:cs="Times New Roman"/>
          <w:sz w:val="24"/>
          <w:szCs w:val="24"/>
          <w:lang w:bidi="ne-IN"/>
        </w:rPr>
        <w:t>„Članak 27.A</w:t>
      </w:r>
    </w:p>
    <w:p w14:paraId="5268C772" w14:textId="1DB69566" w:rsidR="00FD0488" w:rsidRPr="00FD0488" w:rsidRDefault="00FD0488" w:rsidP="00670D5C">
      <w:pPr>
        <w:tabs>
          <w:tab w:val="left" w:pos="420"/>
          <w:tab w:val="left" w:pos="851"/>
        </w:tabs>
        <w:spacing w:after="0" w:line="240" w:lineRule="auto"/>
        <w:jc w:val="center"/>
        <w:rPr>
          <w:rFonts w:ascii="Times New Roman" w:hAnsi="Times New Roman" w:cs="Times New Roman"/>
          <w:sz w:val="24"/>
          <w:szCs w:val="24"/>
          <w:lang w:bidi="ne-IN"/>
        </w:rPr>
      </w:pPr>
      <w:r w:rsidRPr="00FD0488">
        <w:rPr>
          <w:rFonts w:ascii="Times New Roman" w:hAnsi="Times New Roman" w:cs="Times New Roman"/>
          <w:sz w:val="24"/>
          <w:szCs w:val="24"/>
          <w:lang w:bidi="ne-IN"/>
        </w:rPr>
        <w:t>Pravo na povlastice</w:t>
      </w:r>
    </w:p>
    <w:p w14:paraId="18B83503"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DD66A56"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Neovisno o drugim odredbama ovog Ugovora, povlastica prema ovom Ugovoru ne dodjeljuje se u pogledu dijela dohotka ili imovine ako je razumno za zaključiti, uzimajući u obzir sve relevantne činjenice i okolnosti, da je ostvarivanje te povlastice bilo jedna od glavnih svrha svakog aranžmana ili transakcije koja je, izravno ili neizravno, rezultirala tom povlasticom, osim ako je utvrđeno da bi dodjeljivanje te povlastice u tim okolnostima bilo u skladu s predmetom i svrhom relevantnih odredaba ovog Ugovora.“</w:t>
      </w:r>
    </w:p>
    <w:p w14:paraId="55BA5290"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7FE38C0"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1ED400CF" w14:textId="77777777" w:rsidR="00FD0488" w:rsidRPr="00670D5C" w:rsidRDefault="00FD0488" w:rsidP="00670D5C">
      <w:pPr>
        <w:tabs>
          <w:tab w:val="left" w:pos="420"/>
          <w:tab w:val="left" w:pos="851"/>
        </w:tabs>
        <w:spacing w:after="0" w:line="240" w:lineRule="auto"/>
        <w:jc w:val="center"/>
        <w:rPr>
          <w:rFonts w:ascii="Times New Roman" w:hAnsi="Times New Roman" w:cs="Times New Roman"/>
          <w:b/>
          <w:bCs/>
          <w:sz w:val="24"/>
          <w:szCs w:val="24"/>
          <w:lang w:bidi="ne-IN"/>
        </w:rPr>
      </w:pPr>
      <w:r w:rsidRPr="00670D5C">
        <w:rPr>
          <w:rFonts w:ascii="Times New Roman" w:hAnsi="Times New Roman" w:cs="Times New Roman"/>
          <w:b/>
          <w:bCs/>
          <w:sz w:val="24"/>
          <w:szCs w:val="24"/>
          <w:lang w:bidi="ne-IN"/>
        </w:rPr>
        <w:t>ČLANAK 6.</w:t>
      </w:r>
    </w:p>
    <w:p w14:paraId="462FBD9F"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308A4DFC"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1.</w:t>
      </w:r>
      <w:r w:rsidRPr="00FD0488">
        <w:rPr>
          <w:rFonts w:ascii="Times New Roman" w:hAnsi="Times New Roman" w:cs="Times New Roman"/>
          <w:sz w:val="24"/>
          <w:szCs w:val="24"/>
          <w:lang w:bidi="ne-IN"/>
        </w:rPr>
        <w:tab/>
        <w:t>Postojeća odredba dodatka članku 7. Protokola uz Ugovor postaje stavak 2. Protokola uz Ugovor.</w:t>
      </w:r>
    </w:p>
    <w:p w14:paraId="44DE927D"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29A6AC5D"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2.</w:t>
      </w:r>
      <w:r w:rsidRPr="00FD0488">
        <w:rPr>
          <w:rFonts w:ascii="Times New Roman" w:hAnsi="Times New Roman" w:cs="Times New Roman"/>
          <w:sz w:val="24"/>
          <w:szCs w:val="24"/>
          <w:lang w:bidi="ne-IN"/>
        </w:rPr>
        <w:tab/>
        <w:t xml:space="preserve">Sljedeći novi stavak 1. dodaje se Protokolu uz Ugovor: </w:t>
      </w:r>
    </w:p>
    <w:p w14:paraId="7A2F3549"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001C38FE" w14:textId="77777777" w:rsidR="00FD0488" w:rsidRPr="00FD0488" w:rsidRDefault="00FD0488" w:rsidP="00670D5C">
      <w:pPr>
        <w:tabs>
          <w:tab w:val="left" w:pos="420"/>
          <w:tab w:val="left" w:pos="851"/>
        </w:tabs>
        <w:spacing w:after="0" w:line="240" w:lineRule="auto"/>
        <w:ind w:left="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„1.</w:t>
      </w:r>
      <w:r w:rsidRPr="00FD0488">
        <w:rPr>
          <w:rFonts w:ascii="Times New Roman" w:hAnsi="Times New Roman" w:cs="Times New Roman"/>
          <w:sz w:val="24"/>
          <w:szCs w:val="24"/>
          <w:lang w:bidi="ne-IN"/>
        </w:rPr>
        <w:tab/>
        <w:t xml:space="preserve">Općenito </w:t>
      </w:r>
    </w:p>
    <w:p w14:paraId="55C32B55"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3B624B86" w14:textId="77777777" w:rsidR="00FD0488" w:rsidRPr="00FD0488" w:rsidRDefault="00FD0488" w:rsidP="00670D5C">
      <w:pPr>
        <w:tabs>
          <w:tab w:val="left" w:pos="420"/>
          <w:tab w:val="left" w:pos="851"/>
        </w:tabs>
        <w:spacing w:after="0" w:line="240" w:lineRule="auto"/>
        <w:ind w:left="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Podrazumijeva se da odredbe Ugovora ne sprječavaju države ugovornice u provedbi odredaba domaćeg prava koje se odnose na minimalno oporezivanje velikih multinacionalnih grupa, koje se donose na temelju globalnog Modela pravila protiv smanjenja porezne osnovice (Drugi stup) izrađenog od strane Uključivog okvira za borbu protiv smanjenja porezne osnovice i premještanja dobiti Organizacije za gospodarsku suradnju i razvoj (OECD) i Skupine G20 (G20).“   </w:t>
      </w:r>
    </w:p>
    <w:p w14:paraId="44F82E45"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74302939" w14:textId="1FC159B1"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3.</w:t>
      </w:r>
      <w:r w:rsidRPr="00FD0488">
        <w:rPr>
          <w:rFonts w:ascii="Times New Roman" w:hAnsi="Times New Roman" w:cs="Times New Roman"/>
          <w:sz w:val="24"/>
          <w:szCs w:val="24"/>
          <w:lang w:bidi="ne-IN"/>
        </w:rPr>
        <w:tab/>
        <w:t xml:space="preserve">Sljedeći novi stavak 3. dodaje se Protokolu uz Ugovor: </w:t>
      </w:r>
    </w:p>
    <w:p w14:paraId="76AA729F"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03FC42C3" w14:textId="77777777" w:rsidR="00FD0488" w:rsidRDefault="00FD0488" w:rsidP="00670D5C">
      <w:pPr>
        <w:tabs>
          <w:tab w:val="left" w:pos="420"/>
          <w:tab w:val="left" w:pos="851"/>
        </w:tabs>
        <w:spacing w:after="0" w:line="240" w:lineRule="auto"/>
        <w:ind w:left="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„3.</w:t>
      </w:r>
      <w:r w:rsidRPr="00FD0488">
        <w:rPr>
          <w:rFonts w:ascii="Times New Roman" w:hAnsi="Times New Roman" w:cs="Times New Roman"/>
          <w:sz w:val="24"/>
          <w:szCs w:val="24"/>
          <w:lang w:bidi="ne-IN"/>
        </w:rPr>
        <w:tab/>
        <w:t>Dodatak članku 26.</w:t>
      </w:r>
    </w:p>
    <w:p w14:paraId="208FB6B6" w14:textId="77777777" w:rsidR="00DC3071" w:rsidRPr="00FD0488" w:rsidRDefault="00DC3071" w:rsidP="00670D5C">
      <w:pPr>
        <w:tabs>
          <w:tab w:val="left" w:pos="420"/>
          <w:tab w:val="left" w:pos="851"/>
        </w:tabs>
        <w:spacing w:after="0" w:line="240" w:lineRule="auto"/>
        <w:ind w:left="426"/>
        <w:jc w:val="both"/>
        <w:rPr>
          <w:rFonts w:ascii="Times New Roman" w:hAnsi="Times New Roman" w:cs="Times New Roman"/>
          <w:sz w:val="24"/>
          <w:szCs w:val="24"/>
          <w:lang w:bidi="ne-IN"/>
        </w:rPr>
      </w:pPr>
    </w:p>
    <w:p w14:paraId="7F99F632" w14:textId="29053869" w:rsidR="00FD0488" w:rsidRDefault="00FD0488" w:rsidP="00DC3071">
      <w:pPr>
        <w:pStyle w:val="ListParagraph"/>
        <w:numPr>
          <w:ilvl w:val="0"/>
          <w:numId w:val="45"/>
        </w:numPr>
        <w:tabs>
          <w:tab w:val="left" w:pos="420"/>
          <w:tab w:val="left" w:pos="1276"/>
        </w:tabs>
        <w:spacing w:after="0" w:line="240" w:lineRule="auto"/>
        <w:jc w:val="both"/>
        <w:rPr>
          <w:rFonts w:ascii="Times New Roman" w:hAnsi="Times New Roman" w:cs="Times New Roman"/>
          <w:sz w:val="24"/>
          <w:szCs w:val="24"/>
          <w:lang w:bidi="ne-IN"/>
        </w:rPr>
      </w:pPr>
      <w:r w:rsidRPr="00873CB0">
        <w:rPr>
          <w:rFonts w:ascii="Times New Roman" w:hAnsi="Times New Roman" w:cs="Times New Roman"/>
          <w:sz w:val="24"/>
          <w:szCs w:val="24"/>
          <w:lang w:bidi="ne-IN"/>
        </w:rPr>
        <w:t xml:space="preserve">Podrazumijeva se da će se razmjena obavijesti tražiti samo onda kada je država ugovornica podnositeljica zahtjeva iscrpila sve redovne izvore informacija koji su joj na raspolaganju prema unutarnjim poreznim postupanjima. </w:t>
      </w:r>
    </w:p>
    <w:p w14:paraId="4C1F5658" w14:textId="77777777" w:rsidR="00DC3071" w:rsidRPr="00873CB0" w:rsidRDefault="00DC3071" w:rsidP="00DC3071">
      <w:pPr>
        <w:pStyle w:val="ListParagraph"/>
        <w:tabs>
          <w:tab w:val="left" w:pos="420"/>
          <w:tab w:val="left" w:pos="1276"/>
        </w:tabs>
        <w:spacing w:after="0" w:line="240" w:lineRule="auto"/>
        <w:ind w:left="1271"/>
        <w:jc w:val="both"/>
        <w:rPr>
          <w:rFonts w:ascii="Times New Roman" w:hAnsi="Times New Roman" w:cs="Times New Roman"/>
          <w:sz w:val="24"/>
          <w:szCs w:val="24"/>
          <w:lang w:bidi="ne-IN"/>
        </w:rPr>
      </w:pPr>
    </w:p>
    <w:p w14:paraId="5086E7AE" w14:textId="77777777" w:rsidR="00FD0488" w:rsidRPr="00FD0488" w:rsidRDefault="00FD0488" w:rsidP="00DC3071">
      <w:pPr>
        <w:tabs>
          <w:tab w:val="left" w:pos="420"/>
          <w:tab w:val="left" w:pos="1276"/>
        </w:tabs>
        <w:spacing w:after="0" w:line="240" w:lineRule="auto"/>
        <w:ind w:left="1276" w:hanging="425"/>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b)</w:t>
      </w:r>
      <w:r w:rsidRPr="00FD0488">
        <w:rPr>
          <w:rFonts w:ascii="Times New Roman" w:hAnsi="Times New Roman" w:cs="Times New Roman"/>
          <w:sz w:val="24"/>
          <w:szCs w:val="24"/>
          <w:lang w:bidi="ne-IN"/>
        </w:rPr>
        <w:tab/>
        <w:t>Podrazumijeva se da porezna tijela države ugovornice podnositeljice zahtjeva dostavljaju sljedeće obavijesti poreznim tijelima zamoljene države ugovornice kod podnošenja zahtjev za obavijestima prema članku 26.:</w:t>
      </w:r>
    </w:p>
    <w:p w14:paraId="6272E071" w14:textId="77777777" w:rsidR="00FD0488" w:rsidRPr="00FD0488" w:rsidRDefault="00FD0488" w:rsidP="00873CB0">
      <w:pPr>
        <w:tabs>
          <w:tab w:val="left" w:pos="420"/>
          <w:tab w:val="left" w:pos="851"/>
          <w:tab w:val="left" w:pos="1843"/>
        </w:tabs>
        <w:spacing w:before="160" w:after="0" w:line="240" w:lineRule="auto"/>
        <w:ind w:left="1843" w:hanging="567"/>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(i)</w:t>
      </w:r>
      <w:r w:rsidRPr="00FD0488">
        <w:rPr>
          <w:rFonts w:ascii="Times New Roman" w:hAnsi="Times New Roman" w:cs="Times New Roman"/>
          <w:sz w:val="24"/>
          <w:szCs w:val="24"/>
          <w:lang w:bidi="ne-IN"/>
        </w:rPr>
        <w:tab/>
        <w:t>identitet osobe koja se ispituje ili istražuje;</w:t>
      </w:r>
    </w:p>
    <w:p w14:paraId="6C192DE8" w14:textId="77777777" w:rsidR="00FD0488" w:rsidRPr="00FD0488" w:rsidRDefault="00FD0488" w:rsidP="00873CB0">
      <w:pPr>
        <w:tabs>
          <w:tab w:val="left" w:pos="420"/>
          <w:tab w:val="left" w:pos="851"/>
          <w:tab w:val="left" w:pos="1843"/>
        </w:tabs>
        <w:spacing w:before="160" w:after="0" w:line="240" w:lineRule="auto"/>
        <w:ind w:left="1843" w:hanging="567"/>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(ii)</w:t>
      </w:r>
      <w:r w:rsidRPr="00FD0488">
        <w:rPr>
          <w:rFonts w:ascii="Times New Roman" w:hAnsi="Times New Roman" w:cs="Times New Roman"/>
          <w:sz w:val="24"/>
          <w:szCs w:val="24"/>
          <w:lang w:bidi="ne-IN"/>
        </w:rPr>
        <w:tab/>
        <w:t>vremensko razdoblje za koje se obavijest traži;</w:t>
      </w:r>
    </w:p>
    <w:p w14:paraId="1D031BD6" w14:textId="77777777" w:rsidR="00FD0488" w:rsidRPr="00FD0488" w:rsidRDefault="00FD0488" w:rsidP="00873CB0">
      <w:pPr>
        <w:tabs>
          <w:tab w:val="left" w:pos="420"/>
          <w:tab w:val="left" w:pos="851"/>
          <w:tab w:val="left" w:pos="1843"/>
        </w:tabs>
        <w:spacing w:before="160" w:after="0" w:line="240" w:lineRule="auto"/>
        <w:ind w:left="1843" w:hanging="567"/>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(iii)</w:t>
      </w:r>
      <w:r w:rsidRPr="00FD0488">
        <w:rPr>
          <w:rFonts w:ascii="Times New Roman" w:hAnsi="Times New Roman" w:cs="Times New Roman"/>
          <w:sz w:val="24"/>
          <w:szCs w:val="24"/>
          <w:lang w:bidi="ne-IN"/>
        </w:rPr>
        <w:tab/>
        <w:t xml:space="preserve">izjavu o traženoj obavijesti uključujući njenu prirodu i oblik u kojem država ugovornica podnositeljica zahtjeva želi primiti obavijest od zamoljene države ugovornice; </w:t>
      </w:r>
    </w:p>
    <w:p w14:paraId="1B4FB2A4" w14:textId="77777777" w:rsidR="00FD0488" w:rsidRPr="00FD0488" w:rsidRDefault="00FD0488" w:rsidP="00873CB0">
      <w:pPr>
        <w:tabs>
          <w:tab w:val="left" w:pos="420"/>
          <w:tab w:val="left" w:pos="851"/>
          <w:tab w:val="left" w:pos="1843"/>
        </w:tabs>
        <w:spacing w:before="160" w:after="0" w:line="240" w:lineRule="auto"/>
        <w:ind w:left="1843" w:hanging="567"/>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(iv)</w:t>
      </w:r>
      <w:r w:rsidRPr="00FD0488">
        <w:rPr>
          <w:rFonts w:ascii="Times New Roman" w:hAnsi="Times New Roman" w:cs="Times New Roman"/>
          <w:sz w:val="24"/>
          <w:szCs w:val="24"/>
          <w:lang w:bidi="ne-IN"/>
        </w:rPr>
        <w:tab/>
        <w:t>poreznu svrhu za koju je obavijest zatražena;</w:t>
      </w:r>
    </w:p>
    <w:p w14:paraId="5B850582" w14:textId="77777777" w:rsidR="00FD0488" w:rsidRDefault="00FD0488" w:rsidP="00873CB0">
      <w:pPr>
        <w:tabs>
          <w:tab w:val="left" w:pos="420"/>
          <w:tab w:val="left" w:pos="851"/>
          <w:tab w:val="left" w:pos="1843"/>
        </w:tabs>
        <w:spacing w:before="160" w:after="0" w:line="240" w:lineRule="auto"/>
        <w:ind w:left="1843" w:hanging="567"/>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(v)</w:t>
      </w:r>
      <w:r w:rsidRPr="00FD0488">
        <w:rPr>
          <w:rFonts w:ascii="Times New Roman" w:hAnsi="Times New Roman" w:cs="Times New Roman"/>
          <w:sz w:val="24"/>
          <w:szCs w:val="24"/>
          <w:lang w:bidi="ne-IN"/>
        </w:rPr>
        <w:tab/>
        <w:t xml:space="preserve">u mjeri u kojoj je poznato, ime i adresu bilo koje osobe za koju se vjeruje da posjeduje traženu obavijest. </w:t>
      </w:r>
    </w:p>
    <w:p w14:paraId="549090B8" w14:textId="77777777" w:rsidR="00DC3071" w:rsidRDefault="00DC3071" w:rsidP="00DC3071">
      <w:pPr>
        <w:tabs>
          <w:tab w:val="left" w:pos="420"/>
          <w:tab w:val="left" w:pos="1276"/>
        </w:tabs>
        <w:spacing w:after="0" w:line="240" w:lineRule="auto"/>
        <w:ind w:left="1276" w:hanging="425"/>
        <w:jc w:val="both"/>
        <w:rPr>
          <w:rFonts w:ascii="Times New Roman" w:hAnsi="Times New Roman" w:cs="Times New Roman"/>
          <w:sz w:val="24"/>
          <w:szCs w:val="24"/>
          <w:lang w:bidi="ne-IN"/>
        </w:rPr>
      </w:pPr>
    </w:p>
    <w:p w14:paraId="19313474" w14:textId="4D35400C" w:rsidR="00FD0488" w:rsidRPr="00DC3071" w:rsidRDefault="00FD0488" w:rsidP="00B805D5">
      <w:pPr>
        <w:pStyle w:val="ListParagraph"/>
        <w:numPr>
          <w:ilvl w:val="0"/>
          <w:numId w:val="46"/>
        </w:numPr>
        <w:tabs>
          <w:tab w:val="left" w:pos="420"/>
          <w:tab w:val="left" w:pos="1276"/>
        </w:tabs>
        <w:spacing w:after="0" w:line="240" w:lineRule="auto"/>
        <w:jc w:val="both"/>
        <w:rPr>
          <w:rFonts w:ascii="Times New Roman" w:hAnsi="Times New Roman" w:cs="Times New Roman"/>
          <w:sz w:val="24"/>
          <w:szCs w:val="24"/>
          <w:lang w:bidi="ne-IN"/>
        </w:rPr>
      </w:pPr>
      <w:r w:rsidRPr="00DC3071">
        <w:rPr>
          <w:rFonts w:ascii="Times New Roman" w:hAnsi="Times New Roman" w:cs="Times New Roman"/>
          <w:sz w:val="24"/>
          <w:szCs w:val="24"/>
          <w:lang w:bidi="ne-IN"/>
        </w:rPr>
        <w:t>Podrazumijeva se da pozivanje na „predvidivu bitnost” ima namjeru osigurati razmjenu obavijesti u području poreza u najširoj mogućoj mjeri i istodobno razjasniti da države ugovornice nemaju slobodu upuštati se u „traženje naslijepo” ili zatražiti obavijest za koju je malo vjerojatno da će biti bitna za porezne poslovne predmetnog poreznog obveznika. Dok podstavak b) sadrži važne zahtjeve za postupanjem kojima je namjera osiguranje da se traženja naslijepo ne pojavljuju, točke (i) do (v) podstavka b) ipak se ne smiju tumačiti na način da sprečavaju učinkovitu razmjenu obavijesti.</w:t>
      </w:r>
    </w:p>
    <w:p w14:paraId="100C9177" w14:textId="77777777" w:rsidR="00DC3071" w:rsidRPr="00DC3071" w:rsidRDefault="00DC3071" w:rsidP="00DC3071">
      <w:pPr>
        <w:pStyle w:val="ListParagraph"/>
        <w:tabs>
          <w:tab w:val="left" w:pos="420"/>
          <w:tab w:val="left" w:pos="1276"/>
        </w:tabs>
        <w:spacing w:after="0" w:line="240" w:lineRule="auto"/>
        <w:ind w:left="1271"/>
        <w:jc w:val="both"/>
        <w:rPr>
          <w:rFonts w:ascii="Times New Roman" w:hAnsi="Times New Roman" w:cs="Times New Roman"/>
          <w:sz w:val="24"/>
          <w:szCs w:val="24"/>
          <w:lang w:bidi="ne-IN"/>
        </w:rPr>
      </w:pPr>
    </w:p>
    <w:p w14:paraId="0FB61305" w14:textId="6418FB4A" w:rsidR="00FD0488" w:rsidRPr="00DC3071" w:rsidRDefault="00FD0488" w:rsidP="00B805D5">
      <w:pPr>
        <w:pStyle w:val="ListParagraph"/>
        <w:numPr>
          <w:ilvl w:val="0"/>
          <w:numId w:val="46"/>
        </w:numPr>
        <w:tabs>
          <w:tab w:val="left" w:pos="420"/>
          <w:tab w:val="left" w:pos="1276"/>
        </w:tabs>
        <w:spacing w:after="0" w:line="240" w:lineRule="auto"/>
        <w:jc w:val="both"/>
        <w:rPr>
          <w:rFonts w:ascii="Times New Roman" w:hAnsi="Times New Roman" w:cs="Times New Roman"/>
          <w:sz w:val="24"/>
          <w:szCs w:val="24"/>
          <w:lang w:bidi="ne-IN"/>
        </w:rPr>
      </w:pPr>
      <w:r w:rsidRPr="00DC3071">
        <w:rPr>
          <w:rFonts w:ascii="Times New Roman" w:hAnsi="Times New Roman" w:cs="Times New Roman"/>
          <w:sz w:val="24"/>
          <w:szCs w:val="24"/>
          <w:lang w:bidi="ne-IN"/>
        </w:rPr>
        <w:t xml:space="preserve">Podrazumijeva se da članak 26. ne zahtijeva od država ugovornica automatsku ili spontanu razmjenu obavijesti.  </w:t>
      </w:r>
    </w:p>
    <w:p w14:paraId="7DEF6595" w14:textId="77777777" w:rsidR="00DC3071" w:rsidRPr="00DC3071" w:rsidRDefault="00DC3071" w:rsidP="00DC3071">
      <w:pPr>
        <w:tabs>
          <w:tab w:val="left" w:pos="420"/>
          <w:tab w:val="left" w:pos="1276"/>
        </w:tabs>
        <w:spacing w:after="0" w:line="240" w:lineRule="auto"/>
        <w:jc w:val="both"/>
        <w:rPr>
          <w:rFonts w:ascii="Times New Roman" w:hAnsi="Times New Roman" w:cs="Times New Roman"/>
          <w:sz w:val="24"/>
          <w:szCs w:val="24"/>
          <w:lang w:bidi="ne-IN"/>
        </w:rPr>
      </w:pPr>
    </w:p>
    <w:p w14:paraId="5704683A" w14:textId="77777777" w:rsidR="00FD0488" w:rsidRPr="00FD0488" w:rsidRDefault="00FD0488" w:rsidP="00DC3071">
      <w:pPr>
        <w:tabs>
          <w:tab w:val="left" w:pos="420"/>
          <w:tab w:val="left" w:pos="1276"/>
        </w:tabs>
        <w:spacing w:after="0" w:line="240" w:lineRule="auto"/>
        <w:ind w:left="1276" w:hanging="425"/>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e)</w:t>
      </w:r>
      <w:r w:rsidRPr="00FD0488">
        <w:rPr>
          <w:rFonts w:ascii="Times New Roman" w:hAnsi="Times New Roman" w:cs="Times New Roman"/>
          <w:sz w:val="24"/>
          <w:szCs w:val="24"/>
          <w:lang w:bidi="ne-IN"/>
        </w:rPr>
        <w:tab/>
        <w:t xml:space="preserve">Podrazumijeva se da u slučaju razmjene obavijesti, ostaju primjenjiva pravila upravnog postupka u pogledu prava poreznih obveznika osiguranih u zamoljenoj državi ugovornici. </w:t>
      </w:r>
      <w:r w:rsidRPr="00FD0488">
        <w:rPr>
          <w:rFonts w:ascii="Times New Roman" w:hAnsi="Times New Roman" w:cs="Times New Roman"/>
          <w:sz w:val="24"/>
          <w:szCs w:val="24"/>
          <w:lang w:bidi="ne-IN"/>
        </w:rPr>
        <w:lastRenderedPageBreak/>
        <w:t>Nadalje se podrazumijeva da ove odredbe imaju za cilj jamčiti poreznom obvezniku pošten postupak, a ne sprječavati ili neopravdano odužiti postupak razmjene obavijesti.“</w:t>
      </w:r>
    </w:p>
    <w:p w14:paraId="5F1F68DD" w14:textId="77777777" w:rsid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0F857F22" w14:textId="77777777" w:rsidR="00DC3071" w:rsidRPr="00FD0488" w:rsidRDefault="00DC3071" w:rsidP="00FD0488">
      <w:pPr>
        <w:tabs>
          <w:tab w:val="left" w:pos="420"/>
          <w:tab w:val="left" w:pos="851"/>
        </w:tabs>
        <w:spacing w:after="0" w:line="240" w:lineRule="auto"/>
        <w:jc w:val="both"/>
        <w:rPr>
          <w:rFonts w:ascii="Times New Roman" w:hAnsi="Times New Roman" w:cs="Times New Roman"/>
          <w:sz w:val="24"/>
          <w:szCs w:val="24"/>
          <w:lang w:bidi="ne-IN"/>
        </w:rPr>
      </w:pPr>
    </w:p>
    <w:p w14:paraId="4510DCC8" w14:textId="77777777" w:rsidR="00FD0488" w:rsidRPr="00873CB0" w:rsidRDefault="00FD0488" w:rsidP="00873CB0">
      <w:pPr>
        <w:tabs>
          <w:tab w:val="left" w:pos="420"/>
          <w:tab w:val="left" w:pos="851"/>
        </w:tabs>
        <w:spacing w:after="0" w:line="240" w:lineRule="auto"/>
        <w:jc w:val="center"/>
        <w:rPr>
          <w:rFonts w:ascii="Times New Roman" w:hAnsi="Times New Roman" w:cs="Times New Roman"/>
          <w:b/>
          <w:bCs/>
          <w:sz w:val="24"/>
          <w:szCs w:val="24"/>
          <w:lang w:bidi="ne-IN"/>
        </w:rPr>
      </w:pPr>
      <w:r w:rsidRPr="00873CB0">
        <w:rPr>
          <w:rFonts w:ascii="Times New Roman" w:hAnsi="Times New Roman" w:cs="Times New Roman"/>
          <w:b/>
          <w:bCs/>
          <w:sz w:val="24"/>
          <w:szCs w:val="24"/>
          <w:lang w:bidi="ne-IN"/>
        </w:rPr>
        <w:t>ČLANAK 7.</w:t>
      </w:r>
    </w:p>
    <w:p w14:paraId="32F2AD90"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ab/>
      </w:r>
    </w:p>
    <w:p w14:paraId="22F93D0A" w14:textId="77777777" w:rsidR="00FD0488" w:rsidRPr="00FD0488" w:rsidRDefault="00FD0488" w:rsidP="00873CB0">
      <w:pPr>
        <w:tabs>
          <w:tab w:val="left" w:pos="420"/>
          <w:tab w:val="left" w:pos="851"/>
        </w:tabs>
        <w:spacing w:after="0" w:line="240" w:lineRule="auto"/>
        <w:ind w:left="426" w:hanging="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1.</w:t>
      </w:r>
      <w:r w:rsidRPr="00FD0488">
        <w:rPr>
          <w:rFonts w:ascii="Times New Roman" w:hAnsi="Times New Roman" w:cs="Times New Roman"/>
          <w:sz w:val="24"/>
          <w:szCs w:val="24"/>
          <w:lang w:bidi="ne-IN"/>
        </w:rPr>
        <w:tab/>
        <w:t xml:space="preserve">Svaka država ugovornica obavješćuje drugu, diplomatskim putem, o okončanju postupaka propisanih njezinim pravom za stupanje na snagu ovog Protokola. </w:t>
      </w:r>
    </w:p>
    <w:p w14:paraId="4EA7664C" w14:textId="77777777" w:rsidR="00FD0488" w:rsidRPr="00FD0488" w:rsidRDefault="00FD0488" w:rsidP="00873CB0">
      <w:pPr>
        <w:tabs>
          <w:tab w:val="left" w:pos="420"/>
          <w:tab w:val="left" w:pos="851"/>
        </w:tabs>
        <w:spacing w:after="0" w:line="240" w:lineRule="auto"/>
        <w:ind w:left="426" w:hanging="426"/>
        <w:jc w:val="both"/>
        <w:rPr>
          <w:rFonts w:ascii="Times New Roman" w:hAnsi="Times New Roman" w:cs="Times New Roman"/>
          <w:sz w:val="24"/>
          <w:szCs w:val="24"/>
          <w:lang w:bidi="ne-IN"/>
        </w:rPr>
      </w:pPr>
    </w:p>
    <w:p w14:paraId="394BDEAC" w14:textId="77777777" w:rsidR="00873CB0" w:rsidRDefault="00FD0488" w:rsidP="00873CB0">
      <w:pPr>
        <w:tabs>
          <w:tab w:val="left" w:pos="420"/>
          <w:tab w:val="left" w:pos="851"/>
        </w:tabs>
        <w:spacing w:after="0" w:line="240" w:lineRule="auto"/>
        <w:ind w:left="426" w:hanging="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2.</w:t>
      </w:r>
      <w:r w:rsidRPr="00FD0488">
        <w:rPr>
          <w:rFonts w:ascii="Times New Roman" w:hAnsi="Times New Roman" w:cs="Times New Roman"/>
          <w:sz w:val="24"/>
          <w:szCs w:val="24"/>
          <w:lang w:bidi="ne-IN"/>
        </w:rPr>
        <w:tab/>
        <w:t>Protokol stupa na snagu datumom primitka posljednje od tih obavijesti i potom proizvodi učinak:</w:t>
      </w:r>
    </w:p>
    <w:p w14:paraId="070C5E42" w14:textId="796881E3" w:rsidR="00FD0488" w:rsidRPr="00FD0488" w:rsidRDefault="00FD0488" w:rsidP="00873CB0">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 </w:t>
      </w:r>
    </w:p>
    <w:p w14:paraId="0088CBFE" w14:textId="77777777" w:rsidR="00FD0488" w:rsidRPr="00FD0488" w:rsidRDefault="00FD0488" w:rsidP="00873CB0">
      <w:pPr>
        <w:tabs>
          <w:tab w:val="left" w:pos="851"/>
        </w:tabs>
        <w:spacing w:after="0" w:line="240" w:lineRule="auto"/>
        <w:ind w:left="851" w:hanging="425"/>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a)</w:t>
      </w:r>
      <w:r w:rsidRPr="00FD0488">
        <w:rPr>
          <w:rFonts w:ascii="Times New Roman" w:hAnsi="Times New Roman" w:cs="Times New Roman"/>
          <w:sz w:val="24"/>
          <w:szCs w:val="24"/>
          <w:lang w:bidi="ne-IN"/>
        </w:rPr>
        <w:tab/>
        <w:t xml:space="preserve">u pogledu poreza zadržanih na izvoru, za iznose plaćene ili odobrene na ili nakon prvog dana siječnja godine koja slijedi nakon datuma na koji ovaj Protokol stupa na snagu;  </w:t>
      </w:r>
    </w:p>
    <w:p w14:paraId="1B0683BA" w14:textId="77777777" w:rsidR="00FD0488" w:rsidRPr="00FD0488" w:rsidRDefault="00FD0488" w:rsidP="00873CB0">
      <w:pPr>
        <w:tabs>
          <w:tab w:val="left" w:pos="851"/>
        </w:tabs>
        <w:spacing w:after="0" w:line="240" w:lineRule="auto"/>
        <w:ind w:left="851" w:hanging="425"/>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w:t>
      </w:r>
    </w:p>
    <w:p w14:paraId="63F82FBD" w14:textId="77777777" w:rsidR="00FD0488" w:rsidRPr="00FD0488" w:rsidRDefault="00FD0488" w:rsidP="00873CB0">
      <w:pPr>
        <w:tabs>
          <w:tab w:val="left" w:pos="851"/>
        </w:tabs>
        <w:spacing w:after="0" w:line="240" w:lineRule="auto"/>
        <w:ind w:left="851" w:hanging="425"/>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b)</w:t>
      </w:r>
      <w:r w:rsidRPr="00FD0488">
        <w:rPr>
          <w:rFonts w:ascii="Times New Roman" w:hAnsi="Times New Roman" w:cs="Times New Roman"/>
          <w:sz w:val="24"/>
          <w:szCs w:val="24"/>
          <w:lang w:bidi="ne-IN"/>
        </w:rPr>
        <w:tab/>
        <w:t xml:space="preserve">u pogledu drugih poreza, za porezne godine koje počinju na ili nakon prvog dana siječnja godine koja slijedi nakon datuma na koji ovaj Protokol stupa na snagu.   </w:t>
      </w:r>
    </w:p>
    <w:p w14:paraId="434C61B4"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44D1818" w14:textId="77777777" w:rsidR="00FD0488" w:rsidRPr="00FD0488" w:rsidRDefault="00FD0488" w:rsidP="00873CB0">
      <w:pPr>
        <w:tabs>
          <w:tab w:val="left" w:pos="420"/>
          <w:tab w:val="left" w:pos="851"/>
        </w:tabs>
        <w:spacing w:after="0" w:line="240" w:lineRule="auto"/>
        <w:ind w:left="426" w:hanging="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3.</w:t>
      </w:r>
      <w:r w:rsidRPr="00FD0488">
        <w:rPr>
          <w:rFonts w:ascii="Times New Roman" w:hAnsi="Times New Roman" w:cs="Times New Roman"/>
          <w:sz w:val="24"/>
          <w:szCs w:val="24"/>
          <w:lang w:bidi="ne-IN"/>
        </w:rPr>
        <w:tab/>
        <w:t xml:space="preserve">Neovisno o odredbama stavka 2. ovog članka, izmjene i dopune iz članaka 2. i 3. ovog Protokola, proizvode učinak od datuma stupanja na snagu ovog Protokola, bez obzira na porezno razdoblje na koje se predmet odnosi. </w:t>
      </w:r>
    </w:p>
    <w:p w14:paraId="7CA24B86" w14:textId="77777777" w:rsidR="00FD0488" w:rsidRPr="00FD0488" w:rsidRDefault="00FD0488" w:rsidP="00873CB0">
      <w:pPr>
        <w:tabs>
          <w:tab w:val="left" w:pos="420"/>
          <w:tab w:val="left" w:pos="851"/>
        </w:tabs>
        <w:spacing w:after="0" w:line="240" w:lineRule="auto"/>
        <w:ind w:left="426" w:hanging="426"/>
        <w:jc w:val="both"/>
        <w:rPr>
          <w:rFonts w:ascii="Times New Roman" w:hAnsi="Times New Roman" w:cs="Times New Roman"/>
          <w:sz w:val="24"/>
          <w:szCs w:val="24"/>
          <w:lang w:bidi="ne-IN"/>
        </w:rPr>
      </w:pPr>
    </w:p>
    <w:p w14:paraId="793848B7" w14:textId="77777777" w:rsidR="00FD0488" w:rsidRPr="00FD0488" w:rsidRDefault="00FD0488" w:rsidP="00873CB0">
      <w:pPr>
        <w:tabs>
          <w:tab w:val="left" w:pos="420"/>
          <w:tab w:val="left" w:pos="851"/>
        </w:tabs>
        <w:spacing w:after="0" w:line="240" w:lineRule="auto"/>
        <w:ind w:left="426" w:hanging="426"/>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4.</w:t>
      </w:r>
      <w:r w:rsidRPr="00FD0488">
        <w:rPr>
          <w:rFonts w:ascii="Times New Roman" w:hAnsi="Times New Roman" w:cs="Times New Roman"/>
          <w:sz w:val="24"/>
          <w:szCs w:val="24"/>
          <w:lang w:bidi="ne-IN"/>
        </w:rPr>
        <w:tab/>
        <w:t xml:space="preserve">Neovisno o odredbama stavka 2. ovog članka, izmjene i dopune iz članaka 4. i 6. ovog Protokola, proizvode učinak, u pogledu članka 26. (Razmjena obavijesti), na obavijesti koje se odnose na poreznu godinu koja počinje na ili nakon prvog dana siječnja kalendarske godine koja slijedi nakon one u kojoj Protokol stupa na snagu.  </w:t>
      </w:r>
    </w:p>
    <w:p w14:paraId="7F4A8A30"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9A4616D"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23A7487"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U potvrdu toga niže potpisani, za to propisno ovlašteni, potpisali su ovaj Protokol. </w:t>
      </w:r>
    </w:p>
    <w:p w14:paraId="77954864"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35070D01"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6A8AAFC2" w14:textId="2DB97518"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r w:rsidRPr="00FD0488">
        <w:rPr>
          <w:rFonts w:ascii="Times New Roman" w:hAnsi="Times New Roman" w:cs="Times New Roman"/>
          <w:sz w:val="24"/>
          <w:szCs w:val="24"/>
          <w:lang w:bidi="ne-IN"/>
        </w:rPr>
        <w:t xml:space="preserve">Sastavljeno u dva primjerka u </w:t>
      </w:r>
      <w:r>
        <w:rPr>
          <w:rFonts w:ascii="Times New Roman" w:hAnsi="Times New Roman" w:cs="Times New Roman"/>
          <w:sz w:val="24"/>
          <w:szCs w:val="24"/>
          <w:lang w:bidi="ne-IN"/>
        </w:rPr>
        <w:t>Zagrebu</w:t>
      </w:r>
      <w:r w:rsidRPr="00FD0488">
        <w:rPr>
          <w:rFonts w:ascii="Times New Roman" w:hAnsi="Times New Roman" w:cs="Times New Roman"/>
          <w:sz w:val="24"/>
          <w:szCs w:val="24"/>
          <w:lang w:bidi="ne-IN"/>
        </w:rPr>
        <w:t xml:space="preserve"> dana </w:t>
      </w:r>
      <w:r w:rsidR="00475B5A">
        <w:rPr>
          <w:rFonts w:ascii="Times New Roman" w:hAnsi="Times New Roman" w:cs="Times New Roman"/>
          <w:sz w:val="24"/>
          <w:szCs w:val="24"/>
          <w:lang w:bidi="ne-IN"/>
        </w:rPr>
        <w:t>18</w:t>
      </w:r>
      <w:r>
        <w:rPr>
          <w:rFonts w:ascii="Times New Roman" w:hAnsi="Times New Roman" w:cs="Times New Roman"/>
          <w:sz w:val="24"/>
          <w:szCs w:val="24"/>
          <w:lang w:bidi="ne-IN"/>
        </w:rPr>
        <w:t>. srpnja</w:t>
      </w:r>
      <w:r w:rsidRPr="00FD0488">
        <w:rPr>
          <w:rFonts w:ascii="Times New Roman" w:hAnsi="Times New Roman" w:cs="Times New Roman"/>
          <w:sz w:val="24"/>
          <w:szCs w:val="24"/>
          <w:lang w:bidi="ne-IN"/>
        </w:rPr>
        <w:t xml:space="preserve"> 20</w:t>
      </w:r>
      <w:r>
        <w:rPr>
          <w:rFonts w:ascii="Times New Roman" w:hAnsi="Times New Roman" w:cs="Times New Roman"/>
          <w:sz w:val="24"/>
          <w:szCs w:val="24"/>
          <w:lang w:bidi="ne-IN"/>
        </w:rPr>
        <w:t>25.</w:t>
      </w:r>
      <w:r w:rsidRPr="00FD0488">
        <w:rPr>
          <w:rFonts w:ascii="Times New Roman" w:hAnsi="Times New Roman" w:cs="Times New Roman"/>
          <w:sz w:val="24"/>
          <w:szCs w:val="24"/>
          <w:lang w:bidi="ne-IN"/>
        </w:rPr>
        <w:t xml:space="preserve"> na hrvatskom, njemačkom i engleskom jeziku, pri čemu su svi tekstovi jednako vjerodostojni. U slučaju razlike u tumačenju hrvatskog i njemačkog teksta, mjerodavan je engleski tekst. </w:t>
      </w:r>
    </w:p>
    <w:p w14:paraId="6585A1DB"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529F3C7A" w14:textId="77777777" w:rsidR="00FD0488" w:rsidRPr="00FD0488" w:rsidRDefault="00FD0488" w:rsidP="00FD0488">
      <w:pPr>
        <w:tabs>
          <w:tab w:val="left" w:pos="420"/>
          <w:tab w:val="left" w:pos="851"/>
        </w:tabs>
        <w:spacing w:after="0" w:line="240" w:lineRule="auto"/>
        <w:jc w:val="both"/>
        <w:rPr>
          <w:rFonts w:ascii="Times New Roman" w:hAnsi="Times New Roman" w:cs="Times New Roman"/>
          <w:sz w:val="24"/>
          <w:szCs w:val="24"/>
          <w:lang w:bidi="ne-IN"/>
        </w:rPr>
      </w:pPr>
    </w:p>
    <w:p w14:paraId="3AF102D8" w14:textId="77777777" w:rsidR="009F50A1" w:rsidRPr="00AA5D72" w:rsidRDefault="009F50A1" w:rsidP="009F50A1">
      <w:pPr>
        <w:pStyle w:val="Title"/>
        <w:tabs>
          <w:tab w:val="left" w:pos="420"/>
        </w:tabs>
        <w:ind w:firstLine="770"/>
        <w:rPr>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FD0488" w:rsidRPr="00AA5D72" w14:paraId="01E1A6A2" w14:textId="77777777" w:rsidTr="008D79E0">
        <w:tc>
          <w:tcPr>
            <w:tcW w:w="4871" w:type="dxa"/>
          </w:tcPr>
          <w:p w14:paraId="294E2CDC" w14:textId="0BBFE2F2" w:rsidR="00FD0488" w:rsidRPr="00AA5D72" w:rsidRDefault="00FD0488" w:rsidP="008D79E0">
            <w:pPr>
              <w:tabs>
                <w:tab w:val="left" w:pos="420"/>
                <w:tab w:val="left" w:pos="851"/>
              </w:tabs>
              <w:jc w:val="center"/>
              <w:rPr>
                <w:b/>
                <w:bCs/>
                <w:color w:val="000000" w:themeColor="text1"/>
                <w:sz w:val="24"/>
                <w:szCs w:val="24"/>
                <w:lang w:eastAsia="en-US" w:bidi="ne-IN"/>
              </w:rPr>
            </w:pPr>
            <w:r w:rsidRPr="00AA5D72">
              <w:rPr>
                <w:b/>
                <w:bCs/>
                <w:color w:val="000000" w:themeColor="text1"/>
                <w:sz w:val="24"/>
                <w:szCs w:val="24"/>
                <w:lang w:eastAsia="en-US" w:bidi="ne-IN"/>
              </w:rPr>
              <w:t xml:space="preserve">Za </w:t>
            </w:r>
            <w:r w:rsidR="00475B5A">
              <w:rPr>
                <w:b/>
                <w:bCs/>
                <w:color w:val="000000" w:themeColor="text1"/>
                <w:sz w:val="24"/>
                <w:szCs w:val="24"/>
                <w:lang w:eastAsia="en-US" w:bidi="ne-IN"/>
              </w:rPr>
              <w:t xml:space="preserve">Vladu </w:t>
            </w:r>
            <w:r w:rsidRPr="00AA5D72">
              <w:rPr>
                <w:b/>
                <w:bCs/>
                <w:color w:val="000000" w:themeColor="text1"/>
                <w:sz w:val="24"/>
                <w:szCs w:val="24"/>
                <w:lang w:eastAsia="en-US" w:bidi="ne-IN"/>
              </w:rPr>
              <w:t>Republik</w:t>
            </w:r>
            <w:r w:rsidR="00475B5A">
              <w:rPr>
                <w:b/>
                <w:bCs/>
                <w:color w:val="000000" w:themeColor="text1"/>
                <w:sz w:val="24"/>
                <w:szCs w:val="24"/>
                <w:lang w:eastAsia="en-US" w:bidi="ne-IN"/>
              </w:rPr>
              <w:t>e</w:t>
            </w:r>
            <w:r w:rsidRPr="00AA5D72">
              <w:rPr>
                <w:b/>
                <w:bCs/>
                <w:color w:val="000000" w:themeColor="text1"/>
                <w:sz w:val="24"/>
                <w:szCs w:val="24"/>
                <w:lang w:eastAsia="en-US" w:bidi="ne-IN"/>
              </w:rPr>
              <w:t xml:space="preserve"> Hrvatsk</w:t>
            </w:r>
            <w:r w:rsidR="00475B5A">
              <w:rPr>
                <w:b/>
                <w:bCs/>
                <w:color w:val="000000" w:themeColor="text1"/>
                <w:sz w:val="24"/>
                <w:szCs w:val="24"/>
                <w:lang w:eastAsia="en-US" w:bidi="ne-IN"/>
              </w:rPr>
              <w:t>e</w:t>
            </w:r>
          </w:p>
          <w:p w14:paraId="371BB6E9" w14:textId="77777777" w:rsidR="00FD0488" w:rsidRPr="00AA5D72" w:rsidRDefault="00FD0488" w:rsidP="008D79E0">
            <w:pPr>
              <w:tabs>
                <w:tab w:val="left" w:pos="420"/>
                <w:tab w:val="left" w:pos="851"/>
              </w:tabs>
              <w:jc w:val="center"/>
              <w:rPr>
                <w:b/>
                <w:bCs/>
                <w:color w:val="000000" w:themeColor="text1"/>
                <w:sz w:val="24"/>
                <w:szCs w:val="24"/>
                <w:lang w:eastAsia="en-US" w:bidi="ne-IN"/>
              </w:rPr>
            </w:pPr>
          </w:p>
          <w:p w14:paraId="3D44CAF5" w14:textId="77777777" w:rsidR="00FD0488" w:rsidRPr="00AA5D72" w:rsidRDefault="00FD0488" w:rsidP="008D79E0">
            <w:pPr>
              <w:tabs>
                <w:tab w:val="left" w:pos="420"/>
                <w:tab w:val="left" w:pos="851"/>
              </w:tabs>
              <w:jc w:val="center"/>
              <w:rPr>
                <w:b/>
                <w:bCs/>
                <w:color w:val="000000" w:themeColor="text1"/>
                <w:sz w:val="24"/>
                <w:szCs w:val="24"/>
                <w:lang w:eastAsia="en-US" w:bidi="ne-IN"/>
              </w:rPr>
            </w:pPr>
          </w:p>
          <w:p w14:paraId="132AE955" w14:textId="2AEE9643" w:rsidR="00FD0488" w:rsidRPr="00AA5D72" w:rsidRDefault="00FD0488" w:rsidP="008D79E0">
            <w:pPr>
              <w:tabs>
                <w:tab w:val="left" w:pos="420"/>
                <w:tab w:val="left" w:pos="851"/>
              </w:tabs>
              <w:jc w:val="center"/>
              <w:rPr>
                <w:color w:val="000000" w:themeColor="text1"/>
                <w:sz w:val="24"/>
                <w:szCs w:val="24"/>
                <w:lang w:bidi="ne-IN"/>
              </w:rPr>
            </w:pPr>
            <w:r>
              <w:rPr>
                <w:color w:val="000000" w:themeColor="text1"/>
                <w:sz w:val="24"/>
                <w:szCs w:val="24"/>
                <w:lang w:bidi="ne-IN"/>
              </w:rPr>
              <w:t>dr</w:t>
            </w:r>
            <w:r w:rsidRPr="00AA5D72">
              <w:rPr>
                <w:color w:val="000000" w:themeColor="text1"/>
                <w:sz w:val="24"/>
                <w:szCs w:val="24"/>
                <w:lang w:bidi="ne-IN"/>
              </w:rPr>
              <w:t xml:space="preserve">. sc. </w:t>
            </w:r>
            <w:r>
              <w:rPr>
                <w:color w:val="000000" w:themeColor="text1"/>
                <w:sz w:val="24"/>
                <w:szCs w:val="24"/>
                <w:lang w:bidi="ne-IN"/>
              </w:rPr>
              <w:t>Marko Primorac</w:t>
            </w:r>
            <w:r w:rsidRPr="00AA5D72">
              <w:rPr>
                <w:color w:val="000000" w:themeColor="text1"/>
                <w:sz w:val="24"/>
                <w:szCs w:val="24"/>
                <w:lang w:bidi="ne-IN"/>
              </w:rPr>
              <w:t>, v. r.</w:t>
            </w:r>
          </w:p>
          <w:p w14:paraId="1A480797" w14:textId="77777777" w:rsidR="00FD0488" w:rsidRDefault="00FD0488" w:rsidP="008D79E0">
            <w:pPr>
              <w:tabs>
                <w:tab w:val="left" w:pos="420"/>
                <w:tab w:val="left" w:pos="851"/>
              </w:tabs>
              <w:jc w:val="center"/>
              <w:rPr>
                <w:color w:val="000000" w:themeColor="text1"/>
                <w:sz w:val="24"/>
                <w:szCs w:val="24"/>
                <w:lang w:bidi="ne-IN"/>
              </w:rPr>
            </w:pPr>
            <w:r>
              <w:rPr>
                <w:color w:val="000000" w:themeColor="text1"/>
                <w:sz w:val="24"/>
                <w:szCs w:val="24"/>
                <w:lang w:bidi="ne-IN"/>
              </w:rPr>
              <w:t>pod</w:t>
            </w:r>
            <w:r w:rsidRPr="00AA5D72">
              <w:rPr>
                <w:color w:val="000000" w:themeColor="text1"/>
                <w:sz w:val="24"/>
                <w:szCs w:val="24"/>
                <w:lang w:bidi="ne-IN"/>
              </w:rPr>
              <w:t>predsjednik Vlade Republike Hrvatske</w:t>
            </w:r>
            <w:r>
              <w:rPr>
                <w:color w:val="000000" w:themeColor="text1"/>
                <w:sz w:val="24"/>
                <w:szCs w:val="24"/>
                <w:lang w:bidi="ne-IN"/>
              </w:rPr>
              <w:t xml:space="preserve"> i </w:t>
            </w:r>
          </w:p>
          <w:p w14:paraId="70460A90" w14:textId="12B68994" w:rsidR="00FD0488" w:rsidRPr="00AA5D72" w:rsidRDefault="00FD0488" w:rsidP="008D79E0">
            <w:pPr>
              <w:tabs>
                <w:tab w:val="left" w:pos="420"/>
                <w:tab w:val="left" w:pos="851"/>
              </w:tabs>
              <w:jc w:val="center"/>
              <w:rPr>
                <w:color w:val="000000" w:themeColor="text1"/>
                <w:sz w:val="24"/>
                <w:szCs w:val="24"/>
                <w:lang w:bidi="ne-IN"/>
              </w:rPr>
            </w:pPr>
            <w:r>
              <w:rPr>
                <w:color w:val="000000" w:themeColor="text1"/>
                <w:sz w:val="24"/>
                <w:szCs w:val="24"/>
                <w:lang w:bidi="ne-IN"/>
              </w:rPr>
              <w:t>ministar financija</w:t>
            </w:r>
          </w:p>
        </w:tc>
        <w:tc>
          <w:tcPr>
            <w:tcW w:w="4871" w:type="dxa"/>
          </w:tcPr>
          <w:p w14:paraId="4A10285A" w14:textId="77777777" w:rsidR="00FD0488" w:rsidRPr="00AA5D72" w:rsidRDefault="00FD0488" w:rsidP="008D79E0">
            <w:pPr>
              <w:tabs>
                <w:tab w:val="left" w:pos="420"/>
                <w:tab w:val="left" w:pos="851"/>
              </w:tabs>
              <w:jc w:val="center"/>
              <w:rPr>
                <w:b/>
                <w:bCs/>
                <w:color w:val="000000" w:themeColor="text1"/>
                <w:sz w:val="24"/>
                <w:szCs w:val="24"/>
                <w:lang w:eastAsia="en-US" w:bidi="ne-IN"/>
              </w:rPr>
            </w:pPr>
            <w:r w:rsidRPr="00AA5D72">
              <w:rPr>
                <w:b/>
                <w:bCs/>
                <w:color w:val="000000" w:themeColor="text1"/>
                <w:sz w:val="24"/>
                <w:szCs w:val="24"/>
                <w:lang w:eastAsia="en-US" w:bidi="ne-IN"/>
              </w:rPr>
              <w:t xml:space="preserve">Za </w:t>
            </w:r>
            <w:r w:rsidRPr="00FD0488">
              <w:rPr>
                <w:b/>
                <w:bCs/>
                <w:color w:val="000000" w:themeColor="text1"/>
                <w:sz w:val="24"/>
                <w:szCs w:val="24"/>
                <w:lang w:eastAsia="en-US" w:bidi="ne-IN"/>
              </w:rPr>
              <w:t>Švicarsko savezno vijeće</w:t>
            </w:r>
          </w:p>
          <w:p w14:paraId="68E8F037" w14:textId="77777777" w:rsidR="00FD0488" w:rsidRPr="00AA5D72" w:rsidRDefault="00FD0488" w:rsidP="008D79E0">
            <w:pPr>
              <w:tabs>
                <w:tab w:val="left" w:pos="420"/>
                <w:tab w:val="left" w:pos="851"/>
              </w:tabs>
              <w:jc w:val="center"/>
              <w:rPr>
                <w:color w:val="000000" w:themeColor="text1"/>
                <w:sz w:val="24"/>
                <w:szCs w:val="24"/>
                <w:lang w:eastAsia="en-US" w:bidi="ne-IN"/>
              </w:rPr>
            </w:pPr>
          </w:p>
          <w:p w14:paraId="4B5460EC" w14:textId="77777777" w:rsidR="00FD0488" w:rsidRPr="00AA5D72" w:rsidRDefault="00FD0488" w:rsidP="008D79E0">
            <w:pPr>
              <w:tabs>
                <w:tab w:val="left" w:pos="420"/>
                <w:tab w:val="left" w:pos="851"/>
              </w:tabs>
              <w:jc w:val="center"/>
              <w:rPr>
                <w:color w:val="000000" w:themeColor="text1"/>
                <w:sz w:val="24"/>
                <w:szCs w:val="24"/>
                <w:lang w:eastAsia="en-US" w:bidi="ne-IN"/>
              </w:rPr>
            </w:pPr>
          </w:p>
          <w:p w14:paraId="7F1709A2" w14:textId="2BEFA06A" w:rsidR="00FD0488" w:rsidRPr="00AA5D72" w:rsidRDefault="00FD0488" w:rsidP="008D79E0">
            <w:pPr>
              <w:tabs>
                <w:tab w:val="left" w:pos="420"/>
                <w:tab w:val="left" w:pos="851"/>
              </w:tabs>
              <w:jc w:val="center"/>
              <w:rPr>
                <w:color w:val="000000" w:themeColor="text1"/>
                <w:sz w:val="24"/>
                <w:szCs w:val="24"/>
                <w:lang w:eastAsia="en-US" w:bidi="ne-IN"/>
              </w:rPr>
            </w:pPr>
            <w:r w:rsidRPr="00950147">
              <w:rPr>
                <w:sz w:val="24"/>
                <w:szCs w:val="24"/>
              </w:rPr>
              <w:t>NJ.</w:t>
            </w:r>
            <w:r>
              <w:rPr>
                <w:sz w:val="24"/>
                <w:szCs w:val="24"/>
              </w:rPr>
              <w:t xml:space="preserve"> </w:t>
            </w:r>
            <w:r w:rsidRPr="00950147">
              <w:rPr>
                <w:sz w:val="24"/>
                <w:szCs w:val="24"/>
              </w:rPr>
              <w:t>E.</w:t>
            </w:r>
            <w:r>
              <w:rPr>
                <w:sz w:val="24"/>
                <w:szCs w:val="24"/>
              </w:rPr>
              <w:t xml:space="preserve"> </w:t>
            </w:r>
            <w:r w:rsidRPr="00950147">
              <w:rPr>
                <w:sz w:val="24"/>
                <w:szCs w:val="24"/>
              </w:rPr>
              <w:t xml:space="preserve">Urs Wolfgang </w:t>
            </w:r>
            <w:r w:rsidR="00475B5A">
              <w:rPr>
                <w:sz w:val="24"/>
                <w:szCs w:val="24"/>
              </w:rPr>
              <w:t xml:space="preserve">Friedrich </w:t>
            </w:r>
            <w:r w:rsidRPr="00950147">
              <w:rPr>
                <w:sz w:val="24"/>
                <w:szCs w:val="24"/>
              </w:rPr>
              <w:t>Wilhelm Hammer</w:t>
            </w:r>
            <w:r w:rsidRPr="00AA5D72">
              <w:rPr>
                <w:color w:val="000000" w:themeColor="text1"/>
                <w:sz w:val="24"/>
                <w:szCs w:val="24"/>
                <w:lang w:eastAsia="en-US" w:bidi="ne-IN"/>
              </w:rPr>
              <w:t>, v. r.</w:t>
            </w:r>
          </w:p>
          <w:p w14:paraId="31D98C21" w14:textId="5D4B6C71" w:rsidR="00FD0488" w:rsidRPr="00AA5D72" w:rsidRDefault="00FD0488" w:rsidP="008D79E0">
            <w:pPr>
              <w:tabs>
                <w:tab w:val="left" w:pos="420"/>
                <w:tab w:val="left" w:pos="851"/>
              </w:tabs>
              <w:jc w:val="center"/>
              <w:rPr>
                <w:color w:val="000000" w:themeColor="text1"/>
                <w:sz w:val="24"/>
                <w:szCs w:val="24"/>
                <w:lang w:eastAsia="en-US" w:bidi="ne-IN"/>
              </w:rPr>
            </w:pPr>
            <w:r w:rsidRPr="00950147">
              <w:rPr>
                <w:sz w:val="24"/>
                <w:szCs w:val="24"/>
              </w:rPr>
              <w:t>izvanredn</w:t>
            </w:r>
            <w:r>
              <w:rPr>
                <w:sz w:val="24"/>
                <w:szCs w:val="24"/>
              </w:rPr>
              <w:t>i</w:t>
            </w:r>
            <w:r w:rsidRPr="00950147">
              <w:rPr>
                <w:sz w:val="24"/>
                <w:szCs w:val="24"/>
              </w:rPr>
              <w:t xml:space="preserve"> i opunomoćen</w:t>
            </w:r>
            <w:r>
              <w:rPr>
                <w:sz w:val="24"/>
                <w:szCs w:val="24"/>
              </w:rPr>
              <w:t>i</w:t>
            </w:r>
            <w:r w:rsidRPr="00950147">
              <w:rPr>
                <w:sz w:val="24"/>
                <w:szCs w:val="24"/>
              </w:rPr>
              <w:t xml:space="preserve"> veleposlanik Švicarske Konfederacije u </w:t>
            </w:r>
            <w:r w:rsidR="00475B5A">
              <w:rPr>
                <w:sz w:val="24"/>
                <w:szCs w:val="24"/>
              </w:rPr>
              <w:t>Republici Hrvatskoj</w:t>
            </w:r>
          </w:p>
        </w:tc>
      </w:tr>
    </w:tbl>
    <w:p w14:paraId="4B06F455" w14:textId="77777777" w:rsidR="009F50A1" w:rsidRPr="00AA5D72" w:rsidRDefault="009F50A1" w:rsidP="009F50A1">
      <w:pPr>
        <w:spacing w:after="200" w:line="276" w:lineRule="auto"/>
        <w:rPr>
          <w:rFonts w:ascii="Times New Roman" w:eastAsia="MS Mincho" w:hAnsi="Times New Roman" w:cs="Times New Roman"/>
          <w:b/>
          <w:kern w:val="2"/>
          <w:sz w:val="24"/>
          <w:szCs w:val="24"/>
        </w:rPr>
      </w:pPr>
      <w:r w:rsidRPr="00AA5D72">
        <w:rPr>
          <w:rFonts w:ascii="Times New Roman" w:hAnsi="Times New Roman" w:cs="Times New Roman"/>
          <w:sz w:val="24"/>
          <w:szCs w:val="24"/>
        </w:rPr>
        <w:br w:type="page"/>
      </w:r>
    </w:p>
    <w:bookmarkEnd w:id="7"/>
    <w:p w14:paraId="5F9D1B4D" w14:textId="00CACF4D" w:rsidR="002C26E7" w:rsidRPr="00AA5D72" w:rsidRDefault="002C26E7" w:rsidP="002C26E7">
      <w:pPr>
        <w:widowControl w:val="0"/>
        <w:autoSpaceDE w:val="0"/>
        <w:autoSpaceDN w:val="0"/>
        <w:spacing w:before="186" w:after="0" w:line="240" w:lineRule="auto"/>
        <w:ind w:right="-2"/>
        <w:jc w:val="center"/>
        <w:outlineLvl w:val="2"/>
        <w:rPr>
          <w:rFonts w:ascii="Times New Roman" w:eastAsia="Times New Roman" w:hAnsi="Times New Roman" w:cs="Times New Roman"/>
          <w:b/>
          <w:bCs/>
          <w:sz w:val="24"/>
          <w:szCs w:val="24"/>
        </w:rPr>
      </w:pPr>
      <w:r w:rsidRPr="00AA5D72">
        <w:rPr>
          <w:rFonts w:ascii="Times New Roman" w:eastAsia="Times New Roman" w:hAnsi="Times New Roman" w:cs="Times New Roman"/>
          <w:b/>
          <w:bCs/>
          <w:sz w:val="24"/>
          <w:szCs w:val="24"/>
        </w:rPr>
        <w:lastRenderedPageBreak/>
        <w:t>Članak</w:t>
      </w:r>
      <w:r w:rsidRPr="00AA5D72">
        <w:rPr>
          <w:rFonts w:ascii="Times New Roman" w:eastAsia="Times New Roman" w:hAnsi="Times New Roman" w:cs="Times New Roman"/>
          <w:b/>
          <w:bCs/>
          <w:spacing w:val="-2"/>
          <w:sz w:val="24"/>
          <w:szCs w:val="24"/>
        </w:rPr>
        <w:t xml:space="preserve"> </w:t>
      </w:r>
      <w:r w:rsidRPr="00AA5D72">
        <w:rPr>
          <w:rFonts w:ascii="Times New Roman" w:eastAsia="Times New Roman" w:hAnsi="Times New Roman" w:cs="Times New Roman"/>
          <w:b/>
          <w:bCs/>
          <w:spacing w:val="-5"/>
          <w:sz w:val="24"/>
          <w:szCs w:val="24"/>
        </w:rPr>
        <w:t>3.</w:t>
      </w:r>
    </w:p>
    <w:p w14:paraId="292D42D9" w14:textId="77777777" w:rsidR="002C26E7" w:rsidRPr="00AA5D72" w:rsidRDefault="002C26E7" w:rsidP="002C26E7">
      <w:pPr>
        <w:widowControl w:val="0"/>
        <w:autoSpaceDE w:val="0"/>
        <w:autoSpaceDN w:val="0"/>
        <w:spacing w:before="5" w:after="0" w:line="240" w:lineRule="auto"/>
        <w:ind w:right="-2"/>
        <w:rPr>
          <w:rFonts w:ascii="Times New Roman" w:eastAsia="Times New Roman" w:hAnsi="Times New Roman" w:cs="Times New Roman"/>
          <w:b/>
          <w:sz w:val="24"/>
          <w:szCs w:val="24"/>
        </w:rPr>
      </w:pPr>
    </w:p>
    <w:p w14:paraId="486A4B8F" w14:textId="77777777" w:rsidR="002C26E7" w:rsidRPr="00AA5D72" w:rsidRDefault="002C26E7" w:rsidP="002C26E7">
      <w:pPr>
        <w:widowControl w:val="0"/>
        <w:autoSpaceDE w:val="0"/>
        <w:autoSpaceDN w:val="0"/>
        <w:spacing w:after="0" w:line="266" w:lineRule="auto"/>
        <w:ind w:right="-2" w:firstLine="720"/>
        <w:jc w:val="both"/>
        <w:rPr>
          <w:rFonts w:ascii="Times New Roman" w:eastAsia="Times New Roman" w:hAnsi="Times New Roman" w:cs="Times New Roman"/>
          <w:sz w:val="24"/>
          <w:szCs w:val="24"/>
        </w:rPr>
      </w:pPr>
      <w:r w:rsidRPr="00AA5D72">
        <w:rPr>
          <w:rFonts w:ascii="Times New Roman" w:eastAsia="Times New Roman" w:hAnsi="Times New Roman" w:cs="Times New Roman"/>
          <w:sz w:val="24"/>
          <w:szCs w:val="24"/>
        </w:rPr>
        <w:t>Provedba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ovoga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Zakona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u</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djelokrugu</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je</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tijela</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državne</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uprave</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nadležnog</w:t>
      </w:r>
      <w:r w:rsidRPr="00AA5D72">
        <w:rPr>
          <w:rFonts w:ascii="Times New Roman" w:eastAsia="Times New Roman" w:hAnsi="Times New Roman" w:cs="Times New Roman"/>
          <w:spacing w:val="40"/>
          <w:sz w:val="24"/>
          <w:szCs w:val="24"/>
        </w:rPr>
        <w:t xml:space="preserve"> </w:t>
      </w:r>
      <w:r w:rsidRPr="00AA5D72">
        <w:rPr>
          <w:rFonts w:ascii="Times New Roman" w:eastAsia="Times New Roman" w:hAnsi="Times New Roman" w:cs="Times New Roman"/>
          <w:sz w:val="24"/>
          <w:szCs w:val="24"/>
        </w:rPr>
        <w:t>za poslove financija.</w:t>
      </w:r>
    </w:p>
    <w:p w14:paraId="30E186CA" w14:textId="77777777" w:rsidR="002C26E7" w:rsidRPr="00AA5D72" w:rsidRDefault="002C26E7" w:rsidP="002C26E7">
      <w:pPr>
        <w:widowControl w:val="0"/>
        <w:autoSpaceDE w:val="0"/>
        <w:autoSpaceDN w:val="0"/>
        <w:spacing w:after="0" w:line="240" w:lineRule="auto"/>
        <w:ind w:right="-2"/>
        <w:rPr>
          <w:rFonts w:ascii="Times New Roman" w:eastAsia="Times New Roman" w:hAnsi="Times New Roman" w:cs="Times New Roman"/>
          <w:sz w:val="24"/>
          <w:szCs w:val="24"/>
        </w:rPr>
      </w:pPr>
    </w:p>
    <w:p w14:paraId="56FCC50E" w14:textId="77777777" w:rsidR="002C26E7" w:rsidRPr="00AA5D72" w:rsidRDefault="002C26E7" w:rsidP="002C26E7">
      <w:pPr>
        <w:widowControl w:val="0"/>
        <w:autoSpaceDE w:val="0"/>
        <w:autoSpaceDN w:val="0"/>
        <w:spacing w:before="1" w:after="0" w:line="240" w:lineRule="auto"/>
        <w:ind w:right="-2"/>
        <w:rPr>
          <w:rFonts w:ascii="Times New Roman" w:eastAsia="Times New Roman" w:hAnsi="Times New Roman" w:cs="Times New Roman"/>
          <w:sz w:val="24"/>
          <w:szCs w:val="24"/>
        </w:rPr>
      </w:pPr>
    </w:p>
    <w:p w14:paraId="3A20837A" w14:textId="77777777" w:rsidR="002C26E7" w:rsidRPr="00AA5D72" w:rsidRDefault="002C26E7" w:rsidP="002C26E7">
      <w:pPr>
        <w:widowControl w:val="0"/>
        <w:autoSpaceDE w:val="0"/>
        <w:autoSpaceDN w:val="0"/>
        <w:spacing w:after="0" w:line="240" w:lineRule="auto"/>
        <w:ind w:right="-2"/>
        <w:jc w:val="center"/>
        <w:outlineLvl w:val="2"/>
        <w:rPr>
          <w:rFonts w:ascii="Times New Roman" w:eastAsia="Times New Roman" w:hAnsi="Times New Roman" w:cs="Times New Roman"/>
          <w:b/>
          <w:bCs/>
          <w:sz w:val="24"/>
          <w:szCs w:val="24"/>
        </w:rPr>
      </w:pPr>
      <w:r w:rsidRPr="00AA5D72">
        <w:rPr>
          <w:rFonts w:ascii="Times New Roman" w:eastAsia="Times New Roman" w:hAnsi="Times New Roman" w:cs="Times New Roman"/>
          <w:b/>
          <w:bCs/>
          <w:sz w:val="24"/>
          <w:szCs w:val="24"/>
        </w:rPr>
        <w:t>Članak</w:t>
      </w:r>
      <w:r w:rsidRPr="00AA5D72">
        <w:rPr>
          <w:rFonts w:ascii="Times New Roman" w:eastAsia="Times New Roman" w:hAnsi="Times New Roman" w:cs="Times New Roman"/>
          <w:b/>
          <w:bCs/>
          <w:spacing w:val="-2"/>
          <w:sz w:val="24"/>
          <w:szCs w:val="24"/>
        </w:rPr>
        <w:t xml:space="preserve"> </w:t>
      </w:r>
      <w:r w:rsidRPr="00AA5D72">
        <w:rPr>
          <w:rFonts w:ascii="Times New Roman" w:eastAsia="Times New Roman" w:hAnsi="Times New Roman" w:cs="Times New Roman"/>
          <w:b/>
          <w:bCs/>
          <w:spacing w:val="-5"/>
          <w:sz w:val="24"/>
          <w:szCs w:val="24"/>
        </w:rPr>
        <w:t>4.</w:t>
      </w:r>
    </w:p>
    <w:p w14:paraId="0C60AD8D" w14:textId="77777777" w:rsidR="002C26E7" w:rsidRPr="00AA5D72" w:rsidRDefault="002C26E7" w:rsidP="002C26E7">
      <w:pPr>
        <w:widowControl w:val="0"/>
        <w:autoSpaceDE w:val="0"/>
        <w:autoSpaceDN w:val="0"/>
        <w:spacing w:before="5" w:after="0" w:line="240" w:lineRule="auto"/>
        <w:ind w:right="-2"/>
        <w:rPr>
          <w:rFonts w:ascii="Times New Roman" w:eastAsia="Times New Roman" w:hAnsi="Times New Roman" w:cs="Times New Roman"/>
          <w:b/>
          <w:sz w:val="24"/>
          <w:szCs w:val="24"/>
        </w:rPr>
      </w:pPr>
    </w:p>
    <w:p w14:paraId="73EE9F9C" w14:textId="7787A34B" w:rsidR="002C26E7" w:rsidRPr="00AA5D72" w:rsidRDefault="002C26E7" w:rsidP="002C26E7">
      <w:pPr>
        <w:widowControl w:val="0"/>
        <w:autoSpaceDE w:val="0"/>
        <w:autoSpaceDN w:val="0"/>
        <w:spacing w:after="0" w:line="266" w:lineRule="auto"/>
        <w:ind w:right="-2" w:firstLine="710"/>
        <w:jc w:val="both"/>
        <w:rPr>
          <w:rFonts w:ascii="Times New Roman" w:eastAsia="Times New Roman" w:hAnsi="Times New Roman" w:cs="Times New Roman"/>
          <w:sz w:val="24"/>
          <w:szCs w:val="24"/>
        </w:rPr>
      </w:pPr>
      <w:r w:rsidRPr="00AA5D72">
        <w:rPr>
          <w:rFonts w:ascii="Times New Roman" w:eastAsia="Times New Roman" w:hAnsi="Times New Roman" w:cs="Times New Roman"/>
          <w:sz w:val="24"/>
          <w:szCs w:val="24"/>
        </w:rPr>
        <w:t>Na</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dan</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stupanja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na</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snagu</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ovoga</w:t>
      </w:r>
      <w:r w:rsidRPr="00AA5D72">
        <w:rPr>
          <w:rFonts w:ascii="Times New Roman" w:eastAsia="Times New Roman" w:hAnsi="Times New Roman" w:cs="Times New Roman"/>
          <w:spacing w:val="39"/>
          <w:sz w:val="24"/>
          <w:szCs w:val="24"/>
        </w:rPr>
        <w:t xml:space="preserve"> </w:t>
      </w:r>
      <w:r w:rsidRPr="00AA5D72">
        <w:rPr>
          <w:rFonts w:ascii="Times New Roman" w:eastAsia="Times New Roman" w:hAnsi="Times New Roman" w:cs="Times New Roman"/>
          <w:sz w:val="24"/>
          <w:szCs w:val="24"/>
        </w:rPr>
        <w:t>Zakona</w:t>
      </w:r>
      <w:r w:rsidRPr="00AA5D72">
        <w:rPr>
          <w:rFonts w:ascii="Times New Roman" w:eastAsia="Times New Roman" w:hAnsi="Times New Roman" w:cs="Times New Roman"/>
          <w:spacing w:val="39"/>
          <w:sz w:val="24"/>
          <w:szCs w:val="24"/>
        </w:rPr>
        <w:t xml:space="preserve"> </w:t>
      </w:r>
      <w:r w:rsidR="00BF6ED8">
        <w:rPr>
          <w:rFonts w:ascii="Times New Roman" w:eastAsia="Times New Roman" w:hAnsi="Times New Roman" w:cs="Times New Roman"/>
          <w:sz w:val="24"/>
          <w:szCs w:val="24"/>
        </w:rPr>
        <w:t>Protokol</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iz</w:t>
      </w:r>
      <w:r w:rsidRPr="00AA5D72">
        <w:rPr>
          <w:rFonts w:ascii="Times New Roman" w:eastAsia="Times New Roman" w:hAnsi="Times New Roman" w:cs="Times New Roman"/>
          <w:spacing w:val="37"/>
          <w:sz w:val="24"/>
          <w:szCs w:val="24"/>
        </w:rPr>
        <w:t xml:space="preserve"> </w:t>
      </w:r>
      <w:r w:rsidRPr="00AA5D72">
        <w:rPr>
          <w:rFonts w:ascii="Times New Roman" w:eastAsia="Times New Roman" w:hAnsi="Times New Roman" w:cs="Times New Roman"/>
          <w:sz w:val="24"/>
          <w:szCs w:val="24"/>
        </w:rPr>
        <w:t>članka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1.</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ovoga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Zakona</w:t>
      </w:r>
      <w:r w:rsidRPr="00AA5D72">
        <w:rPr>
          <w:rFonts w:ascii="Times New Roman" w:eastAsia="Times New Roman" w:hAnsi="Times New Roman" w:cs="Times New Roman"/>
          <w:spacing w:val="37"/>
          <w:sz w:val="24"/>
          <w:szCs w:val="24"/>
        </w:rPr>
        <w:t xml:space="preserve"> </w:t>
      </w:r>
      <w:r w:rsidRPr="00AA5D72">
        <w:rPr>
          <w:rFonts w:ascii="Times New Roman" w:eastAsia="Times New Roman" w:hAnsi="Times New Roman" w:cs="Times New Roman"/>
          <w:sz w:val="24"/>
          <w:szCs w:val="24"/>
        </w:rPr>
        <w:t>nije</w:t>
      </w:r>
      <w:r w:rsidRPr="00AA5D72">
        <w:rPr>
          <w:rFonts w:ascii="Times New Roman" w:eastAsia="Times New Roman" w:hAnsi="Times New Roman" w:cs="Times New Roman"/>
          <w:spacing w:val="37"/>
          <w:sz w:val="24"/>
          <w:szCs w:val="24"/>
        </w:rPr>
        <w:t xml:space="preserve"> </w:t>
      </w:r>
      <w:r w:rsidRPr="00AA5D72">
        <w:rPr>
          <w:rFonts w:ascii="Times New Roman" w:eastAsia="Times New Roman" w:hAnsi="Times New Roman" w:cs="Times New Roman"/>
          <w:sz w:val="24"/>
          <w:szCs w:val="24"/>
        </w:rPr>
        <w:t>na</w:t>
      </w:r>
      <w:r w:rsidRPr="00AA5D72">
        <w:rPr>
          <w:rFonts w:ascii="Times New Roman" w:eastAsia="Times New Roman" w:hAnsi="Times New Roman" w:cs="Times New Roman"/>
          <w:spacing w:val="38"/>
          <w:sz w:val="24"/>
          <w:szCs w:val="24"/>
        </w:rPr>
        <w:t xml:space="preserve"> </w:t>
      </w:r>
      <w:r w:rsidRPr="00AA5D72">
        <w:rPr>
          <w:rFonts w:ascii="Times New Roman" w:eastAsia="Times New Roman" w:hAnsi="Times New Roman" w:cs="Times New Roman"/>
          <w:sz w:val="24"/>
          <w:szCs w:val="24"/>
        </w:rPr>
        <w:t>snazi te će se podaci o nje</w:t>
      </w:r>
      <w:r w:rsidR="00034E76" w:rsidRPr="00AA5D72">
        <w:rPr>
          <w:rFonts w:ascii="Times New Roman" w:eastAsia="Times New Roman" w:hAnsi="Times New Roman" w:cs="Times New Roman"/>
          <w:sz w:val="24"/>
          <w:szCs w:val="24"/>
        </w:rPr>
        <w:t>govom</w:t>
      </w:r>
      <w:r w:rsidRPr="00AA5D72">
        <w:rPr>
          <w:rFonts w:ascii="Times New Roman" w:eastAsia="Times New Roman" w:hAnsi="Times New Roman" w:cs="Times New Roman"/>
          <w:sz w:val="24"/>
          <w:szCs w:val="24"/>
        </w:rPr>
        <w:t xml:space="preserve"> stupanju na snagu objaviti u skladu s odredbom članka 30. stavka 3.</w:t>
      </w:r>
      <w:r w:rsidRPr="00AA5D72">
        <w:rPr>
          <w:rFonts w:ascii="Times New Roman" w:eastAsia="Times New Roman" w:hAnsi="Times New Roman" w:cs="Times New Roman"/>
          <w:spacing w:val="80"/>
          <w:w w:val="150"/>
          <w:sz w:val="24"/>
          <w:szCs w:val="24"/>
        </w:rPr>
        <w:t xml:space="preserve"> </w:t>
      </w:r>
      <w:r w:rsidRPr="00AA5D72">
        <w:rPr>
          <w:rFonts w:ascii="Times New Roman" w:eastAsia="Times New Roman" w:hAnsi="Times New Roman" w:cs="Times New Roman"/>
          <w:sz w:val="24"/>
          <w:szCs w:val="24"/>
        </w:rPr>
        <w:t>Zakona o sklapanju i izvršavanju međunarodnih ugovora („Narodne novine“, broj 28/96.).</w:t>
      </w:r>
    </w:p>
    <w:p w14:paraId="246E1604" w14:textId="77777777" w:rsidR="002C26E7" w:rsidRPr="00AA5D72" w:rsidRDefault="002C26E7" w:rsidP="002C26E7">
      <w:pPr>
        <w:widowControl w:val="0"/>
        <w:autoSpaceDE w:val="0"/>
        <w:autoSpaceDN w:val="0"/>
        <w:spacing w:after="0" w:line="240" w:lineRule="auto"/>
        <w:ind w:right="-2"/>
        <w:rPr>
          <w:rFonts w:ascii="Times New Roman" w:eastAsia="Times New Roman" w:hAnsi="Times New Roman" w:cs="Times New Roman"/>
          <w:sz w:val="24"/>
          <w:szCs w:val="24"/>
        </w:rPr>
      </w:pPr>
    </w:p>
    <w:p w14:paraId="2E4F5220" w14:textId="77777777" w:rsidR="002C26E7" w:rsidRPr="00AA5D72" w:rsidRDefault="002C26E7" w:rsidP="002C26E7">
      <w:pPr>
        <w:widowControl w:val="0"/>
        <w:autoSpaceDE w:val="0"/>
        <w:autoSpaceDN w:val="0"/>
        <w:spacing w:after="0" w:line="240" w:lineRule="auto"/>
        <w:ind w:right="-2"/>
        <w:rPr>
          <w:rFonts w:ascii="Times New Roman" w:eastAsia="Times New Roman" w:hAnsi="Times New Roman" w:cs="Times New Roman"/>
          <w:sz w:val="24"/>
          <w:szCs w:val="24"/>
        </w:rPr>
      </w:pPr>
    </w:p>
    <w:p w14:paraId="340E51B8" w14:textId="77777777" w:rsidR="002C26E7" w:rsidRPr="00AA5D72" w:rsidRDefault="002C26E7" w:rsidP="002C26E7">
      <w:pPr>
        <w:widowControl w:val="0"/>
        <w:autoSpaceDE w:val="0"/>
        <w:autoSpaceDN w:val="0"/>
        <w:spacing w:before="1" w:after="0" w:line="240" w:lineRule="auto"/>
        <w:ind w:right="-2"/>
        <w:jc w:val="center"/>
        <w:outlineLvl w:val="2"/>
        <w:rPr>
          <w:rFonts w:ascii="Times New Roman" w:eastAsia="Times New Roman" w:hAnsi="Times New Roman" w:cs="Times New Roman"/>
          <w:b/>
          <w:bCs/>
          <w:sz w:val="24"/>
          <w:szCs w:val="24"/>
        </w:rPr>
      </w:pPr>
      <w:r w:rsidRPr="00AA5D72">
        <w:rPr>
          <w:rFonts w:ascii="Times New Roman" w:eastAsia="Times New Roman" w:hAnsi="Times New Roman" w:cs="Times New Roman"/>
          <w:b/>
          <w:bCs/>
          <w:sz w:val="24"/>
          <w:szCs w:val="24"/>
        </w:rPr>
        <w:t>Članak</w:t>
      </w:r>
      <w:r w:rsidRPr="00AA5D72">
        <w:rPr>
          <w:rFonts w:ascii="Times New Roman" w:eastAsia="Times New Roman" w:hAnsi="Times New Roman" w:cs="Times New Roman"/>
          <w:b/>
          <w:bCs/>
          <w:spacing w:val="-2"/>
          <w:sz w:val="24"/>
          <w:szCs w:val="24"/>
        </w:rPr>
        <w:t xml:space="preserve"> </w:t>
      </w:r>
      <w:r w:rsidRPr="00AA5D72">
        <w:rPr>
          <w:rFonts w:ascii="Times New Roman" w:eastAsia="Times New Roman" w:hAnsi="Times New Roman" w:cs="Times New Roman"/>
          <w:b/>
          <w:bCs/>
          <w:spacing w:val="-5"/>
          <w:sz w:val="24"/>
          <w:szCs w:val="24"/>
        </w:rPr>
        <w:t>5.</w:t>
      </w:r>
    </w:p>
    <w:p w14:paraId="2461CD3F" w14:textId="77777777" w:rsidR="002C26E7" w:rsidRPr="00AA5D72" w:rsidRDefault="002C26E7" w:rsidP="002C26E7">
      <w:pPr>
        <w:widowControl w:val="0"/>
        <w:autoSpaceDE w:val="0"/>
        <w:autoSpaceDN w:val="0"/>
        <w:spacing w:before="7" w:after="0" w:line="240" w:lineRule="auto"/>
        <w:ind w:right="-2"/>
        <w:rPr>
          <w:rFonts w:ascii="Times New Roman" w:eastAsia="Times New Roman" w:hAnsi="Times New Roman" w:cs="Times New Roman"/>
          <w:b/>
          <w:sz w:val="24"/>
          <w:szCs w:val="24"/>
        </w:rPr>
      </w:pPr>
    </w:p>
    <w:p w14:paraId="570BB5B7" w14:textId="77777777" w:rsidR="002C26E7" w:rsidRPr="00AA5D72" w:rsidRDefault="002C26E7" w:rsidP="002C26E7">
      <w:pPr>
        <w:widowControl w:val="0"/>
        <w:autoSpaceDE w:val="0"/>
        <w:autoSpaceDN w:val="0"/>
        <w:spacing w:before="1" w:after="0" w:line="240" w:lineRule="auto"/>
        <w:ind w:right="-2" w:firstLine="708"/>
        <w:rPr>
          <w:rFonts w:ascii="Times New Roman" w:eastAsia="Times New Roman" w:hAnsi="Times New Roman" w:cs="Times New Roman"/>
          <w:sz w:val="24"/>
          <w:szCs w:val="24"/>
        </w:rPr>
      </w:pPr>
      <w:r w:rsidRPr="00AA5D72">
        <w:rPr>
          <w:rFonts w:ascii="Times New Roman" w:eastAsia="Times New Roman" w:hAnsi="Times New Roman" w:cs="Times New Roman"/>
          <w:sz w:val="24"/>
          <w:szCs w:val="24"/>
        </w:rPr>
        <w:t>Ovaj</w:t>
      </w:r>
      <w:r w:rsidRPr="00AA5D72">
        <w:rPr>
          <w:rFonts w:ascii="Times New Roman" w:eastAsia="Times New Roman" w:hAnsi="Times New Roman" w:cs="Times New Roman"/>
          <w:spacing w:val="-2"/>
          <w:sz w:val="24"/>
          <w:szCs w:val="24"/>
        </w:rPr>
        <w:t xml:space="preserve"> </w:t>
      </w:r>
      <w:r w:rsidRPr="00AA5D72">
        <w:rPr>
          <w:rFonts w:ascii="Times New Roman" w:eastAsia="Times New Roman" w:hAnsi="Times New Roman" w:cs="Times New Roman"/>
          <w:sz w:val="24"/>
          <w:szCs w:val="24"/>
        </w:rPr>
        <w:t>Zakon</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stupa</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na snagu</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osmoga</w:t>
      </w:r>
      <w:r w:rsidRPr="00AA5D72">
        <w:rPr>
          <w:rFonts w:ascii="Times New Roman" w:eastAsia="Times New Roman" w:hAnsi="Times New Roman" w:cs="Times New Roman"/>
          <w:spacing w:val="-2"/>
          <w:sz w:val="24"/>
          <w:szCs w:val="24"/>
        </w:rPr>
        <w:t xml:space="preserve"> </w:t>
      </w:r>
      <w:r w:rsidRPr="00AA5D72">
        <w:rPr>
          <w:rFonts w:ascii="Times New Roman" w:eastAsia="Times New Roman" w:hAnsi="Times New Roman" w:cs="Times New Roman"/>
          <w:sz w:val="24"/>
          <w:szCs w:val="24"/>
        </w:rPr>
        <w:t>dana</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od dana</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objave</w:t>
      </w:r>
      <w:r w:rsidRPr="00AA5D72">
        <w:rPr>
          <w:rFonts w:ascii="Times New Roman" w:eastAsia="Times New Roman" w:hAnsi="Times New Roman" w:cs="Times New Roman"/>
          <w:spacing w:val="-2"/>
          <w:sz w:val="24"/>
          <w:szCs w:val="24"/>
        </w:rPr>
        <w:t xml:space="preserve"> </w:t>
      </w:r>
      <w:r w:rsidRPr="00AA5D72">
        <w:rPr>
          <w:rFonts w:ascii="Times New Roman" w:eastAsia="Times New Roman" w:hAnsi="Times New Roman" w:cs="Times New Roman"/>
          <w:sz w:val="24"/>
          <w:szCs w:val="24"/>
        </w:rPr>
        <w:t>u</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z w:val="24"/>
          <w:szCs w:val="24"/>
        </w:rPr>
        <w:t>Narodnim</w:t>
      </w:r>
      <w:r w:rsidRPr="00AA5D72">
        <w:rPr>
          <w:rFonts w:ascii="Times New Roman" w:eastAsia="Times New Roman" w:hAnsi="Times New Roman" w:cs="Times New Roman"/>
          <w:spacing w:val="-1"/>
          <w:sz w:val="24"/>
          <w:szCs w:val="24"/>
        </w:rPr>
        <w:t xml:space="preserve"> </w:t>
      </w:r>
      <w:r w:rsidRPr="00AA5D72">
        <w:rPr>
          <w:rFonts w:ascii="Times New Roman" w:eastAsia="Times New Roman" w:hAnsi="Times New Roman" w:cs="Times New Roman"/>
          <w:spacing w:val="-2"/>
          <w:sz w:val="24"/>
          <w:szCs w:val="24"/>
        </w:rPr>
        <w:t>novinama“.</w:t>
      </w:r>
    </w:p>
    <w:p w14:paraId="7747006C" w14:textId="77777777" w:rsidR="002C26E7" w:rsidRPr="00AA5D72" w:rsidRDefault="002C26E7" w:rsidP="002C26E7">
      <w:pPr>
        <w:spacing w:after="0" w:line="240" w:lineRule="auto"/>
        <w:ind w:right="-2"/>
        <w:jc w:val="center"/>
        <w:rPr>
          <w:rFonts w:ascii="Times New Roman" w:eastAsia="Times New Roman" w:hAnsi="Times New Roman" w:cs="Times New Roman"/>
          <w:b/>
          <w:sz w:val="24"/>
          <w:szCs w:val="24"/>
          <w:lang w:eastAsia="hr-HR"/>
        </w:rPr>
      </w:pPr>
    </w:p>
    <w:p w14:paraId="79E8325B"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5BE0C877"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59775D5D"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53459459"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2F58F2D3"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4D0A259F"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C842199"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3CF0E237"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DE83D3D"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DA29711"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03D55B33"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0FB1121"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4874E085"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1EBB9021"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1E8D4EDF"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866285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D91D9E9"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4268EC6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B25E93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D91B633"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6F16FD0"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7A9CA839"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772FE64"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380E006C"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1AD667C3"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82DAB0D"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3E7C7017"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9F97858"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2BEFAE0E"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675335C4"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5A33886E"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278299CC" w14:textId="77777777" w:rsidR="00F921FD" w:rsidRPr="00AA5D72" w:rsidRDefault="00F921FD" w:rsidP="002C26E7">
      <w:pPr>
        <w:spacing w:after="0" w:line="240" w:lineRule="auto"/>
        <w:jc w:val="center"/>
        <w:rPr>
          <w:rFonts w:ascii="Times New Roman" w:eastAsia="Times New Roman" w:hAnsi="Times New Roman" w:cs="Times New Roman"/>
          <w:b/>
          <w:sz w:val="24"/>
          <w:szCs w:val="24"/>
          <w:lang w:eastAsia="hr-HR"/>
        </w:rPr>
      </w:pPr>
    </w:p>
    <w:p w14:paraId="02684FFD" w14:textId="77777777" w:rsidR="002C26E7" w:rsidRPr="00AA5D72" w:rsidRDefault="002C26E7" w:rsidP="002C26E7">
      <w:pPr>
        <w:spacing w:after="0" w:line="240" w:lineRule="auto"/>
        <w:jc w:val="center"/>
        <w:rPr>
          <w:rFonts w:ascii="Times New Roman" w:eastAsia="Times New Roman" w:hAnsi="Times New Roman" w:cs="Times New Roman"/>
          <w:b/>
          <w:sz w:val="24"/>
          <w:szCs w:val="24"/>
          <w:lang w:eastAsia="hr-HR"/>
        </w:rPr>
      </w:pPr>
    </w:p>
    <w:p w14:paraId="42862E0B" w14:textId="77777777" w:rsidR="00575F48" w:rsidRPr="00AA5D72" w:rsidRDefault="00575F48" w:rsidP="002C26E7">
      <w:pPr>
        <w:spacing w:after="0" w:line="240" w:lineRule="auto"/>
        <w:jc w:val="center"/>
        <w:rPr>
          <w:rFonts w:ascii="Times New Roman" w:eastAsia="Times New Roman" w:hAnsi="Times New Roman" w:cs="Times New Roman"/>
          <w:b/>
          <w:sz w:val="24"/>
          <w:szCs w:val="24"/>
          <w:lang w:eastAsia="hr-HR"/>
        </w:rPr>
      </w:pPr>
    </w:p>
    <w:p w14:paraId="171F2444" w14:textId="77777777" w:rsidR="002C26E7" w:rsidRPr="00AA5D72" w:rsidRDefault="002C26E7" w:rsidP="002C26E7">
      <w:pPr>
        <w:keepNext/>
        <w:tabs>
          <w:tab w:val="center" w:pos="4513"/>
        </w:tabs>
        <w:suppressAutoHyphens/>
        <w:spacing w:after="0" w:line="240" w:lineRule="auto"/>
        <w:jc w:val="center"/>
        <w:outlineLvl w:val="4"/>
        <w:rPr>
          <w:rFonts w:ascii="Times New Roman" w:eastAsia="Times New Roman" w:hAnsi="Times New Roman" w:cs="Times New Roman"/>
          <w:b/>
          <w:spacing w:val="-3"/>
          <w:sz w:val="24"/>
          <w:szCs w:val="24"/>
          <w:lang w:eastAsia="hr-HR"/>
        </w:rPr>
      </w:pPr>
      <w:r w:rsidRPr="00AA5D72">
        <w:rPr>
          <w:rFonts w:ascii="Times New Roman" w:eastAsia="Times New Roman" w:hAnsi="Times New Roman" w:cs="Times New Roman"/>
          <w:b/>
          <w:spacing w:val="-3"/>
          <w:sz w:val="24"/>
          <w:szCs w:val="24"/>
          <w:lang w:eastAsia="hr-HR"/>
        </w:rPr>
        <w:lastRenderedPageBreak/>
        <w:t>OBRAZLOŽENJE</w:t>
      </w:r>
    </w:p>
    <w:p w14:paraId="20BF073E" w14:textId="77777777" w:rsidR="002C26E7" w:rsidRPr="00AA5D72" w:rsidRDefault="002C26E7" w:rsidP="002C26E7">
      <w:pPr>
        <w:spacing w:after="0" w:line="240" w:lineRule="auto"/>
        <w:jc w:val="center"/>
        <w:rPr>
          <w:rFonts w:ascii="Times New Roman" w:eastAsia="Times New Roman" w:hAnsi="Times New Roman" w:cs="Times New Roman"/>
          <w:sz w:val="24"/>
          <w:szCs w:val="24"/>
          <w:lang w:eastAsia="hr-HR"/>
        </w:rPr>
      </w:pPr>
    </w:p>
    <w:p w14:paraId="5B859463" w14:textId="77777777" w:rsidR="002C26E7" w:rsidRPr="00AA5D72" w:rsidRDefault="002C26E7" w:rsidP="002C26E7">
      <w:pPr>
        <w:spacing w:after="0" w:line="240" w:lineRule="auto"/>
        <w:jc w:val="center"/>
        <w:rPr>
          <w:rFonts w:ascii="Times New Roman" w:eastAsia="Times New Roman" w:hAnsi="Times New Roman" w:cs="Times New Roman"/>
          <w:sz w:val="24"/>
          <w:szCs w:val="24"/>
          <w:lang w:eastAsia="hr-HR"/>
        </w:rPr>
      </w:pPr>
    </w:p>
    <w:p w14:paraId="2E9A8304" w14:textId="6AB8D05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t>Člankom 1.</w:t>
      </w:r>
      <w:r w:rsidRPr="00AA5D72">
        <w:rPr>
          <w:rFonts w:ascii="Times New Roman" w:eastAsia="Times New Roman" w:hAnsi="Times New Roman" w:cs="Times New Roman"/>
          <w:spacing w:val="-3"/>
          <w:sz w:val="24"/>
          <w:szCs w:val="24"/>
          <w:lang w:eastAsia="hr-HR"/>
        </w:rPr>
        <w:t xml:space="preserve"> Konačnog prijedloga zakona utvrđuje se da Hrvatski sabor potvrđuje </w:t>
      </w:r>
      <w:r w:rsidR="00BF6ED8" w:rsidRPr="00BF6ED8">
        <w:rPr>
          <w:rFonts w:ascii="Times New Roman" w:eastAsia="Times New Roman" w:hAnsi="Times New Roman" w:cs="Times New Roman"/>
          <w:spacing w:val="-3"/>
          <w:sz w:val="24"/>
          <w:szCs w:val="24"/>
          <w:lang w:eastAsia="hr-HR"/>
        </w:rPr>
        <w:t xml:space="preserve">Protokol između Republike Hrvatske i Švicarske Konfederacije kojim se mijenja i dopunjuje Ugovor između Republike Hrvatske i Švicarske Konfederacije o izbjegavanju dvostrukog oporezivanja porezima na dohodak i na imovinu, </w:t>
      </w:r>
      <w:r w:rsidRPr="00AA5D72">
        <w:rPr>
          <w:rFonts w:ascii="Times New Roman" w:eastAsia="Times New Roman" w:hAnsi="Times New Roman" w:cs="Times New Roman"/>
          <w:spacing w:val="-3"/>
          <w:sz w:val="24"/>
          <w:szCs w:val="24"/>
          <w:lang w:eastAsia="hr-HR"/>
        </w:rPr>
        <w:t>sukladno odredbi članka 140. stavka 1. Ustava Republike Hrvatske („Narodne novine“, br</w:t>
      </w:r>
      <w:r w:rsidR="00943B0F">
        <w:rPr>
          <w:rFonts w:ascii="Times New Roman" w:eastAsia="Times New Roman" w:hAnsi="Times New Roman" w:cs="Times New Roman"/>
          <w:spacing w:val="-3"/>
          <w:sz w:val="24"/>
          <w:szCs w:val="24"/>
          <w:lang w:eastAsia="hr-HR"/>
        </w:rPr>
        <w:t>.</w:t>
      </w:r>
      <w:r w:rsidRPr="00AA5D72">
        <w:rPr>
          <w:rFonts w:ascii="Times New Roman" w:eastAsia="Times New Roman" w:hAnsi="Times New Roman" w:cs="Times New Roman"/>
          <w:spacing w:val="-3"/>
          <w:sz w:val="24"/>
          <w:szCs w:val="24"/>
          <w:lang w:eastAsia="hr-HR"/>
        </w:rPr>
        <w:t xml:space="preserve"> 85/10. – pročišćeni tekst</w:t>
      </w:r>
      <w:r w:rsidRPr="00AA5D72">
        <w:rPr>
          <w:rFonts w:ascii="Times New Roman" w:eastAsia="Times New Roman" w:hAnsi="Times New Roman" w:cs="Times New Roman"/>
          <w:sz w:val="24"/>
          <w:szCs w:val="24"/>
          <w:lang w:eastAsia="hr-HR"/>
        </w:rPr>
        <w:t xml:space="preserve"> i </w:t>
      </w:r>
      <w:r w:rsidRPr="00AA5D72">
        <w:rPr>
          <w:rFonts w:ascii="Times New Roman" w:eastAsia="Times New Roman" w:hAnsi="Times New Roman" w:cs="Times New Roman"/>
          <w:iCs/>
          <w:sz w:val="24"/>
          <w:szCs w:val="24"/>
          <w:lang w:eastAsia="hr-HR"/>
        </w:rPr>
        <w:t>5/14.</w:t>
      </w:r>
      <w:r w:rsidRPr="00AA5D72">
        <w:rPr>
          <w:rFonts w:ascii="Times New Roman" w:eastAsia="Times New Roman" w:hAnsi="Times New Roman" w:cs="Times New Roman"/>
          <w:i/>
          <w:sz w:val="24"/>
          <w:szCs w:val="24"/>
          <w:lang w:eastAsia="hr-HR"/>
        </w:rPr>
        <w:t xml:space="preserve"> –</w:t>
      </w:r>
      <w:r w:rsidRPr="00AA5D72">
        <w:rPr>
          <w:rFonts w:ascii="Times New Roman" w:eastAsia="Times New Roman" w:hAnsi="Times New Roman" w:cs="Times New Roman"/>
          <w:sz w:val="24"/>
          <w:szCs w:val="24"/>
          <w:lang w:eastAsia="hr-HR"/>
        </w:rPr>
        <w:t xml:space="preserve"> Odluka Ustavnog suda </w:t>
      </w:r>
      <w:r w:rsidRPr="00AA5D72">
        <w:rPr>
          <w:rFonts w:ascii="Times New Roman" w:eastAsia="Times New Roman" w:hAnsi="Times New Roman" w:cs="Times New Roman"/>
          <w:iCs/>
          <w:sz w:val="24"/>
          <w:szCs w:val="24"/>
          <w:lang w:eastAsia="hr-HR"/>
        </w:rPr>
        <w:t>Republike Hrvatske</w:t>
      </w:r>
      <w:r w:rsidRPr="00AA5D72">
        <w:rPr>
          <w:rFonts w:ascii="Times New Roman" w:eastAsia="Times New Roman" w:hAnsi="Times New Roman" w:cs="Times New Roman"/>
          <w:i/>
          <w:spacing w:val="-3"/>
          <w:sz w:val="24"/>
          <w:szCs w:val="24"/>
          <w:lang w:eastAsia="hr-HR"/>
        </w:rPr>
        <w:t>),</w:t>
      </w:r>
      <w:r w:rsidRPr="00AA5D72">
        <w:rPr>
          <w:rFonts w:ascii="Times New Roman" w:eastAsia="Times New Roman" w:hAnsi="Times New Roman" w:cs="Times New Roman"/>
          <w:spacing w:val="-3"/>
          <w:sz w:val="24"/>
          <w:szCs w:val="24"/>
          <w:lang w:eastAsia="hr-HR"/>
        </w:rPr>
        <w:t xml:space="preserve"> čime se iskazuje formalni pristanak Republike Hrvatske da bude vezana ov</w:t>
      </w:r>
      <w:r w:rsidR="00A643D6" w:rsidRPr="00AA5D72">
        <w:rPr>
          <w:rFonts w:ascii="Times New Roman" w:eastAsia="Times New Roman" w:hAnsi="Times New Roman" w:cs="Times New Roman"/>
          <w:spacing w:val="-3"/>
          <w:sz w:val="24"/>
          <w:szCs w:val="24"/>
          <w:lang w:eastAsia="hr-HR"/>
        </w:rPr>
        <w:t xml:space="preserve">im </w:t>
      </w:r>
      <w:r w:rsidR="00BF6ED8">
        <w:rPr>
          <w:rFonts w:ascii="Times New Roman" w:eastAsia="Times New Roman" w:hAnsi="Times New Roman" w:cs="Times New Roman"/>
          <w:spacing w:val="-3"/>
          <w:sz w:val="24"/>
          <w:szCs w:val="24"/>
          <w:lang w:eastAsia="hr-HR"/>
        </w:rPr>
        <w:t>Protokolom</w:t>
      </w:r>
      <w:r w:rsidRPr="00AA5D72">
        <w:rPr>
          <w:rFonts w:ascii="Times New Roman" w:eastAsia="Times New Roman" w:hAnsi="Times New Roman" w:cs="Times New Roman"/>
          <w:spacing w:val="-3"/>
          <w:sz w:val="24"/>
          <w:szCs w:val="24"/>
          <w:lang w:eastAsia="hr-HR"/>
        </w:rPr>
        <w:t>, na temelju čega će ovaj pristanak biti iskazan i u odnosima s drugom ugovornom strankom.</w:t>
      </w:r>
    </w:p>
    <w:p w14:paraId="78A0FD40"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spacing w:val="-3"/>
          <w:sz w:val="24"/>
          <w:szCs w:val="24"/>
          <w:lang w:eastAsia="hr-HR"/>
        </w:rPr>
        <w:t xml:space="preserve"> </w:t>
      </w:r>
    </w:p>
    <w:p w14:paraId="5320876B" w14:textId="65043296"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t>Članak 2.</w:t>
      </w:r>
      <w:r w:rsidRPr="00AA5D72">
        <w:rPr>
          <w:rFonts w:ascii="Times New Roman" w:eastAsia="Times New Roman" w:hAnsi="Times New Roman" w:cs="Times New Roman"/>
          <w:spacing w:val="-3"/>
          <w:sz w:val="24"/>
          <w:szCs w:val="24"/>
          <w:lang w:eastAsia="hr-HR"/>
        </w:rPr>
        <w:t xml:space="preserve"> Konačnog prijedloga zakona sadrži tekst </w:t>
      </w:r>
      <w:r w:rsidR="00BF6ED8">
        <w:rPr>
          <w:rFonts w:ascii="Times New Roman" w:eastAsia="Times New Roman" w:hAnsi="Times New Roman" w:cs="Times New Roman"/>
          <w:spacing w:val="-3"/>
          <w:sz w:val="24"/>
          <w:szCs w:val="24"/>
          <w:lang w:eastAsia="hr-HR"/>
        </w:rPr>
        <w:t>Protokola</w:t>
      </w:r>
      <w:r w:rsidRPr="00AA5D72">
        <w:rPr>
          <w:rFonts w:ascii="Times New Roman" w:eastAsia="Times New Roman" w:hAnsi="Times New Roman" w:cs="Times New Roman"/>
          <w:sz w:val="24"/>
          <w:szCs w:val="24"/>
          <w:lang w:eastAsia="hr-HR"/>
        </w:rPr>
        <w:t xml:space="preserve"> </w:t>
      </w:r>
      <w:r w:rsidRPr="00AA5D72">
        <w:rPr>
          <w:rFonts w:ascii="Times New Roman" w:eastAsia="Times New Roman" w:hAnsi="Times New Roman" w:cs="Times New Roman"/>
          <w:spacing w:val="-3"/>
          <w:sz w:val="24"/>
          <w:szCs w:val="24"/>
          <w:lang w:eastAsia="hr-HR"/>
        </w:rPr>
        <w:t xml:space="preserve">u izvorniku na </w:t>
      </w:r>
      <w:r w:rsidRPr="00AA5D72">
        <w:rPr>
          <w:rFonts w:ascii="Times New Roman" w:eastAsia="Times New Roman" w:hAnsi="Times New Roman" w:cs="Times New Roman"/>
          <w:sz w:val="24"/>
          <w:szCs w:val="24"/>
          <w:lang w:eastAsia="hr-HR"/>
        </w:rPr>
        <w:t>hrvatskom jeziku</w:t>
      </w:r>
      <w:r w:rsidRPr="00AA5D72">
        <w:rPr>
          <w:rFonts w:ascii="Times New Roman" w:eastAsia="Times New Roman" w:hAnsi="Times New Roman" w:cs="Times New Roman"/>
          <w:spacing w:val="-3"/>
          <w:sz w:val="24"/>
          <w:szCs w:val="24"/>
          <w:lang w:eastAsia="hr-HR"/>
        </w:rPr>
        <w:t xml:space="preserve">. </w:t>
      </w:r>
    </w:p>
    <w:p w14:paraId="21F807CA"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434F83C9" w14:textId="665F9103"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t>Člankom 3.</w:t>
      </w:r>
      <w:r w:rsidRPr="00AA5D72">
        <w:rPr>
          <w:rFonts w:ascii="Times New Roman" w:eastAsia="Times New Roman" w:hAnsi="Times New Roman" w:cs="Times New Roman"/>
          <w:spacing w:val="-3"/>
          <w:sz w:val="24"/>
          <w:szCs w:val="24"/>
          <w:lang w:eastAsia="hr-HR"/>
        </w:rPr>
        <w:t xml:space="preserve"> Konačnog prijedloga zakona o potvrđivanju </w:t>
      </w:r>
      <w:r w:rsidR="00BF6ED8">
        <w:rPr>
          <w:rFonts w:ascii="Times New Roman" w:eastAsia="Times New Roman" w:hAnsi="Times New Roman" w:cs="Times New Roman"/>
          <w:spacing w:val="-3"/>
          <w:sz w:val="24"/>
          <w:szCs w:val="24"/>
          <w:lang w:eastAsia="hr-HR"/>
        </w:rPr>
        <w:t xml:space="preserve">Protokola </w:t>
      </w:r>
      <w:r w:rsidRPr="00AA5D72">
        <w:rPr>
          <w:rFonts w:ascii="Times New Roman" w:eastAsia="Times New Roman" w:hAnsi="Times New Roman" w:cs="Times New Roman"/>
          <w:spacing w:val="-3"/>
          <w:sz w:val="24"/>
          <w:szCs w:val="24"/>
          <w:lang w:eastAsia="hr-HR"/>
        </w:rPr>
        <w:t>utvrđuje se da je provedba Zakona u djelokrugu tijela državne uprave nadležnog za poslove financija.</w:t>
      </w:r>
    </w:p>
    <w:p w14:paraId="5C7F80B9"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227A16B8" w14:textId="3271AB06"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sidRPr="00AA5D72">
        <w:rPr>
          <w:rFonts w:ascii="Times New Roman" w:eastAsia="Times New Roman" w:hAnsi="Times New Roman" w:cs="Times New Roman"/>
          <w:b/>
          <w:spacing w:val="-3"/>
          <w:sz w:val="24"/>
          <w:szCs w:val="24"/>
          <w:lang w:eastAsia="hr-HR"/>
        </w:rPr>
        <w:t>Člankom 4.</w:t>
      </w:r>
      <w:r w:rsidRPr="00AA5D72">
        <w:rPr>
          <w:rFonts w:ascii="Times New Roman" w:eastAsia="Times New Roman" w:hAnsi="Times New Roman" w:cs="Times New Roman"/>
          <w:spacing w:val="-3"/>
          <w:sz w:val="24"/>
          <w:szCs w:val="24"/>
          <w:lang w:eastAsia="hr-HR"/>
        </w:rPr>
        <w:t xml:space="preserve"> utvrđuje se da na dan stupanja na snagu Zakona </w:t>
      </w:r>
      <w:r w:rsidR="00BF6ED8">
        <w:rPr>
          <w:rFonts w:ascii="Times New Roman" w:eastAsia="Times New Roman" w:hAnsi="Times New Roman" w:cs="Times New Roman"/>
          <w:spacing w:val="-3"/>
          <w:sz w:val="24"/>
          <w:szCs w:val="24"/>
          <w:lang w:eastAsia="hr-HR"/>
        </w:rPr>
        <w:t>Protokol</w:t>
      </w:r>
      <w:r w:rsidRPr="00AA5D72">
        <w:rPr>
          <w:rFonts w:ascii="Times New Roman" w:eastAsia="Times New Roman" w:hAnsi="Times New Roman" w:cs="Times New Roman"/>
          <w:spacing w:val="-3"/>
          <w:sz w:val="24"/>
          <w:szCs w:val="24"/>
          <w:lang w:eastAsia="hr-HR"/>
        </w:rPr>
        <w:t xml:space="preserve"> nije na snazi te da će se podaci o nje</w:t>
      </w:r>
      <w:r w:rsidR="00A643D6" w:rsidRPr="00AA5D72">
        <w:rPr>
          <w:rFonts w:ascii="Times New Roman" w:eastAsia="Times New Roman" w:hAnsi="Times New Roman" w:cs="Times New Roman"/>
          <w:spacing w:val="-3"/>
          <w:sz w:val="24"/>
          <w:szCs w:val="24"/>
          <w:lang w:eastAsia="hr-HR"/>
        </w:rPr>
        <w:t>govom</w:t>
      </w:r>
      <w:r w:rsidRPr="00AA5D72">
        <w:rPr>
          <w:rFonts w:ascii="Times New Roman" w:eastAsia="Times New Roman" w:hAnsi="Times New Roman" w:cs="Times New Roman"/>
          <w:spacing w:val="-3"/>
          <w:sz w:val="24"/>
          <w:szCs w:val="24"/>
          <w:lang w:eastAsia="hr-HR"/>
        </w:rPr>
        <w:t xml:space="preserve"> stupanju na snagu objaviti sukladno odredbi članka 30. stavka 3. Zakona o sklapanju i izvršavanju međunarodnih ugovora </w:t>
      </w:r>
      <w:r w:rsidRPr="00AA5D72">
        <w:rPr>
          <w:rFonts w:ascii="Times New Roman" w:eastAsia="Times New Roman" w:hAnsi="Times New Roman" w:cs="Times New Roman"/>
          <w:spacing w:val="-2"/>
          <w:sz w:val="24"/>
          <w:szCs w:val="24"/>
          <w:lang w:eastAsia="hr-HR"/>
        </w:rPr>
        <w:t>(„Narodne novine“, broj 28/96.)</w:t>
      </w:r>
      <w:r w:rsidRPr="00AA5D72">
        <w:rPr>
          <w:rFonts w:ascii="Times New Roman" w:eastAsia="Times New Roman" w:hAnsi="Times New Roman" w:cs="Times New Roman"/>
          <w:spacing w:val="-3"/>
          <w:sz w:val="24"/>
          <w:szCs w:val="24"/>
          <w:lang w:eastAsia="hr-HR"/>
        </w:rPr>
        <w:t xml:space="preserve">. </w:t>
      </w:r>
    </w:p>
    <w:p w14:paraId="40C65EB2" w14:textId="77777777" w:rsidR="002C26E7" w:rsidRPr="00AA5D72" w:rsidRDefault="002C26E7" w:rsidP="002C26E7">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14:paraId="13ED7681" w14:textId="3F9061F9" w:rsidR="00872CBD" w:rsidRPr="00623C98" w:rsidRDefault="002C26E7" w:rsidP="00C436FD">
      <w:pPr>
        <w:tabs>
          <w:tab w:val="left" w:pos="-720"/>
        </w:tabs>
        <w:suppressAutoHyphens/>
        <w:spacing w:after="0" w:line="240" w:lineRule="auto"/>
        <w:ind w:left="360" w:hanging="360"/>
        <w:jc w:val="both"/>
        <w:rPr>
          <w:rFonts w:ascii="Times New Roman" w:eastAsia="Times New Roman" w:hAnsi="Times New Roman" w:cs="Times New Roman"/>
          <w:b/>
          <w:sz w:val="24"/>
          <w:szCs w:val="24"/>
          <w:lang w:eastAsia="hr-HR"/>
        </w:rPr>
      </w:pPr>
      <w:r w:rsidRPr="00AA5D72">
        <w:rPr>
          <w:rFonts w:ascii="Times New Roman" w:eastAsia="Times New Roman" w:hAnsi="Times New Roman" w:cs="Times New Roman"/>
          <w:b/>
          <w:spacing w:val="-3"/>
          <w:sz w:val="24"/>
          <w:szCs w:val="24"/>
          <w:lang w:eastAsia="hr-HR"/>
        </w:rPr>
        <w:t>Člankom 5.</w:t>
      </w:r>
      <w:r w:rsidRPr="00AA5D72">
        <w:rPr>
          <w:rFonts w:ascii="Times New Roman" w:eastAsia="Times New Roman" w:hAnsi="Times New Roman" w:cs="Times New Roman"/>
          <w:spacing w:val="-3"/>
          <w:sz w:val="24"/>
          <w:szCs w:val="24"/>
          <w:lang w:eastAsia="hr-HR"/>
        </w:rPr>
        <w:t xml:space="preserve"> uređuje se stupanje na snagu Zak</w:t>
      </w:r>
      <w:r w:rsidR="00C436FD" w:rsidRPr="00AA5D72">
        <w:rPr>
          <w:rFonts w:ascii="Times New Roman" w:eastAsia="Times New Roman" w:hAnsi="Times New Roman" w:cs="Times New Roman"/>
          <w:spacing w:val="-3"/>
          <w:sz w:val="24"/>
          <w:szCs w:val="24"/>
          <w:lang w:eastAsia="hr-HR"/>
        </w:rPr>
        <w:t>o</w:t>
      </w:r>
      <w:r w:rsidRPr="00AA5D72">
        <w:rPr>
          <w:rFonts w:ascii="Times New Roman" w:eastAsia="Times New Roman" w:hAnsi="Times New Roman" w:cs="Times New Roman"/>
          <w:spacing w:val="-3"/>
          <w:sz w:val="24"/>
          <w:szCs w:val="24"/>
          <w:lang w:eastAsia="hr-HR"/>
        </w:rPr>
        <w:t>na.</w:t>
      </w:r>
    </w:p>
    <w:sectPr w:rsidR="00872CBD" w:rsidRPr="00623C98" w:rsidSect="006E3B62">
      <w:pgSz w:w="11906" w:h="16838"/>
      <w:pgMar w:top="1276" w:right="1133" w:bottom="993" w:left="993" w:header="54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5BFA9" w14:textId="77777777" w:rsidR="008251A3" w:rsidRDefault="005F3BF8">
      <w:pPr>
        <w:spacing w:after="0" w:line="240" w:lineRule="auto"/>
      </w:pPr>
      <w:r>
        <w:separator/>
      </w:r>
    </w:p>
  </w:endnote>
  <w:endnote w:type="continuationSeparator" w:id="0">
    <w:p w14:paraId="187942A3" w14:textId="77777777" w:rsidR="008251A3" w:rsidRDefault="005F3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3587"/>
      <w:docPartObj>
        <w:docPartGallery w:val="Page Numbers (Bottom of Page)"/>
        <w:docPartUnique/>
      </w:docPartObj>
    </w:sdtPr>
    <w:sdtEndPr/>
    <w:sdtContent>
      <w:p w14:paraId="470564E1" w14:textId="32DAEC1B" w:rsidR="00732983" w:rsidRDefault="00872CBD">
        <w:pPr>
          <w:pStyle w:val="Footer"/>
          <w:jc w:val="center"/>
        </w:pPr>
        <w:r w:rsidRPr="002A0935">
          <w:rPr>
            <w:color w:val="FFFFFF" w:themeColor="background1"/>
          </w:rPr>
          <w:fldChar w:fldCharType="begin"/>
        </w:r>
        <w:r w:rsidRPr="002A0935">
          <w:rPr>
            <w:color w:val="FFFFFF" w:themeColor="background1"/>
          </w:rPr>
          <w:instrText xml:space="preserve"> PAGE   \* MERGEFORMAT </w:instrText>
        </w:r>
        <w:r w:rsidRPr="002A0935">
          <w:rPr>
            <w:color w:val="FFFFFF" w:themeColor="background1"/>
          </w:rPr>
          <w:fldChar w:fldCharType="separate"/>
        </w:r>
        <w:r w:rsidR="00960EA6">
          <w:rPr>
            <w:noProof/>
            <w:color w:val="FFFFFF" w:themeColor="background1"/>
          </w:rPr>
          <w:t>2</w:t>
        </w:r>
        <w:r w:rsidRPr="002A0935">
          <w:rPr>
            <w:color w:val="FFFFFF" w:themeColor="background1"/>
          </w:rPr>
          <w:fldChar w:fldCharType="end"/>
        </w:r>
      </w:p>
    </w:sdtContent>
  </w:sdt>
  <w:p w14:paraId="34FBE162" w14:textId="77777777" w:rsidR="00732983" w:rsidRDefault="0073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0E713" w14:textId="77777777" w:rsidR="008251A3" w:rsidRDefault="005F3BF8">
      <w:pPr>
        <w:spacing w:after="0" w:line="240" w:lineRule="auto"/>
      </w:pPr>
      <w:r>
        <w:separator/>
      </w:r>
    </w:p>
  </w:footnote>
  <w:footnote w:type="continuationSeparator" w:id="0">
    <w:p w14:paraId="02183035" w14:textId="77777777" w:rsidR="008251A3" w:rsidRDefault="005F3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5E98" w14:textId="77777777" w:rsidR="00732983" w:rsidRPr="00CF6124" w:rsidRDefault="00732983">
    <w:pPr>
      <w:pStyle w:val="Header"/>
      <w:jc w:val="center"/>
      <w:rPr>
        <w:sz w:val="24"/>
        <w:szCs w:val="24"/>
      </w:rPr>
    </w:pPr>
  </w:p>
  <w:p w14:paraId="2CD0B933" w14:textId="77777777" w:rsidR="00732983" w:rsidRDefault="00732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996"/>
    <w:multiLevelType w:val="hybridMultilevel"/>
    <w:tmpl w:val="754E8E12"/>
    <w:lvl w:ilvl="0" w:tplc="587040B4">
      <w:start w:val="1"/>
      <w:numFmt w:val="lowerRoman"/>
      <w:lvlText w:val="(%1)"/>
      <w:lvlJc w:val="left"/>
      <w:pPr>
        <w:tabs>
          <w:tab w:val="num" w:pos="2279"/>
        </w:tabs>
        <w:ind w:left="2279"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345394"/>
    <w:multiLevelType w:val="hybridMultilevel"/>
    <w:tmpl w:val="7ADCB4EA"/>
    <w:lvl w:ilvl="0" w:tplc="45CE7942">
      <w:start w:val="1"/>
      <w:numFmt w:val="upperRoman"/>
      <w:lvlText w:val="%1."/>
      <w:lvlJc w:val="left"/>
      <w:pPr>
        <w:ind w:left="437" w:hanging="720"/>
      </w:pPr>
      <w:rPr>
        <w:rFonts w:hint="default"/>
      </w:rPr>
    </w:lvl>
    <w:lvl w:ilvl="1" w:tplc="041A0019" w:tentative="1">
      <w:start w:val="1"/>
      <w:numFmt w:val="lowerLetter"/>
      <w:lvlText w:val="%2."/>
      <w:lvlJc w:val="left"/>
      <w:pPr>
        <w:ind w:left="797" w:hanging="360"/>
      </w:pPr>
    </w:lvl>
    <w:lvl w:ilvl="2" w:tplc="041A001B" w:tentative="1">
      <w:start w:val="1"/>
      <w:numFmt w:val="lowerRoman"/>
      <w:lvlText w:val="%3."/>
      <w:lvlJc w:val="right"/>
      <w:pPr>
        <w:ind w:left="1517" w:hanging="180"/>
      </w:pPr>
    </w:lvl>
    <w:lvl w:ilvl="3" w:tplc="041A000F" w:tentative="1">
      <w:start w:val="1"/>
      <w:numFmt w:val="decimal"/>
      <w:lvlText w:val="%4."/>
      <w:lvlJc w:val="left"/>
      <w:pPr>
        <w:ind w:left="2237" w:hanging="360"/>
      </w:pPr>
    </w:lvl>
    <w:lvl w:ilvl="4" w:tplc="041A0019" w:tentative="1">
      <w:start w:val="1"/>
      <w:numFmt w:val="lowerLetter"/>
      <w:lvlText w:val="%5."/>
      <w:lvlJc w:val="left"/>
      <w:pPr>
        <w:ind w:left="2957" w:hanging="360"/>
      </w:pPr>
    </w:lvl>
    <w:lvl w:ilvl="5" w:tplc="041A001B" w:tentative="1">
      <w:start w:val="1"/>
      <w:numFmt w:val="lowerRoman"/>
      <w:lvlText w:val="%6."/>
      <w:lvlJc w:val="right"/>
      <w:pPr>
        <w:ind w:left="3677" w:hanging="180"/>
      </w:pPr>
    </w:lvl>
    <w:lvl w:ilvl="6" w:tplc="041A000F" w:tentative="1">
      <w:start w:val="1"/>
      <w:numFmt w:val="decimal"/>
      <w:lvlText w:val="%7."/>
      <w:lvlJc w:val="left"/>
      <w:pPr>
        <w:ind w:left="4397" w:hanging="360"/>
      </w:pPr>
    </w:lvl>
    <w:lvl w:ilvl="7" w:tplc="041A0019" w:tentative="1">
      <w:start w:val="1"/>
      <w:numFmt w:val="lowerLetter"/>
      <w:lvlText w:val="%8."/>
      <w:lvlJc w:val="left"/>
      <w:pPr>
        <w:ind w:left="5117" w:hanging="360"/>
      </w:pPr>
    </w:lvl>
    <w:lvl w:ilvl="8" w:tplc="041A001B" w:tentative="1">
      <w:start w:val="1"/>
      <w:numFmt w:val="lowerRoman"/>
      <w:lvlText w:val="%9."/>
      <w:lvlJc w:val="right"/>
      <w:pPr>
        <w:ind w:left="5837" w:hanging="180"/>
      </w:pPr>
    </w:lvl>
  </w:abstractNum>
  <w:abstractNum w:abstractNumId="2" w15:restartNumberingAfterBreak="0">
    <w:nsid w:val="06260222"/>
    <w:multiLevelType w:val="hybridMultilevel"/>
    <w:tmpl w:val="35E04254"/>
    <w:lvl w:ilvl="0" w:tplc="00AAEE20">
      <w:start w:val="3"/>
      <w:numFmt w:val="decimal"/>
      <w:lvlText w:val="%1."/>
      <w:lvlJc w:val="left"/>
      <w:pPr>
        <w:tabs>
          <w:tab w:val="num" w:pos="720"/>
        </w:tabs>
        <w:ind w:left="720" w:hanging="360"/>
      </w:pPr>
      <w:rPr>
        <w:rFonts w:hint="default"/>
        <w:b w:val="0"/>
        <w:bCs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B336629"/>
    <w:multiLevelType w:val="hybridMultilevel"/>
    <w:tmpl w:val="531CB964"/>
    <w:lvl w:ilvl="0" w:tplc="2E76C404">
      <w:start w:val="1"/>
      <w:numFmt w:val="decimal"/>
      <w:lvlText w:val="%1."/>
      <w:lvlJc w:val="left"/>
      <w:pPr>
        <w:tabs>
          <w:tab w:val="num" w:pos="360"/>
        </w:tabs>
        <w:ind w:left="360" w:hanging="360"/>
      </w:pPr>
      <w:rPr>
        <w:rFonts w:hint="default"/>
      </w:rPr>
    </w:lvl>
    <w:lvl w:ilvl="1" w:tplc="4B4C0238">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4" w15:restartNumberingAfterBreak="0">
    <w:nsid w:val="0DC56659"/>
    <w:multiLevelType w:val="hybridMultilevel"/>
    <w:tmpl w:val="D59202A6"/>
    <w:lvl w:ilvl="0" w:tplc="AC221FC2">
      <w:start w:val="1"/>
      <w:numFmt w:val="lowerLetter"/>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5" w15:restartNumberingAfterBreak="0">
    <w:nsid w:val="15E6506D"/>
    <w:multiLevelType w:val="singleLevel"/>
    <w:tmpl w:val="5F0E1EF4"/>
    <w:lvl w:ilvl="0">
      <w:start w:val="1"/>
      <w:numFmt w:val="decimal"/>
      <w:lvlText w:val="%1."/>
      <w:lvlJc w:val="left"/>
      <w:pPr>
        <w:tabs>
          <w:tab w:val="num" w:pos="360"/>
        </w:tabs>
        <w:ind w:left="360" w:hanging="360"/>
      </w:pPr>
      <w:rPr>
        <w:rFonts w:hint="default"/>
        <w:b w:val="0"/>
        <w:bCs/>
      </w:rPr>
    </w:lvl>
  </w:abstractNum>
  <w:abstractNum w:abstractNumId="6" w15:restartNumberingAfterBreak="0">
    <w:nsid w:val="17F83A24"/>
    <w:multiLevelType w:val="hybridMultilevel"/>
    <w:tmpl w:val="97F2BF3A"/>
    <w:lvl w:ilvl="0" w:tplc="69684D40">
      <w:start w:val="1"/>
      <w:numFmt w:val="decimal"/>
      <w:lvlText w:val="%1."/>
      <w:lvlJc w:val="left"/>
      <w:pPr>
        <w:tabs>
          <w:tab w:val="num" w:pos="810"/>
        </w:tabs>
        <w:ind w:left="810" w:hanging="45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1AAC7EDA"/>
    <w:multiLevelType w:val="multilevel"/>
    <w:tmpl w:val="17685F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hint="default"/>
        <w:color w:val="313131"/>
        <w:sz w:val="24"/>
        <w:szCs w:val="24"/>
      </w:rPr>
    </w:lvl>
    <w:lvl w:ilvl="2">
      <w:start w:val="1"/>
      <w:numFmt w:val="lowerRoman"/>
      <w:lvlText w:val="(%3)"/>
      <w:lvlJc w:val="left"/>
      <w:pPr>
        <w:tabs>
          <w:tab w:val="num" w:pos="2160"/>
        </w:tabs>
        <w:ind w:left="2160" w:hanging="180"/>
      </w:pPr>
      <w:rPr>
        <w:rFonts w:hint="eastAsi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B3E5FE1"/>
    <w:multiLevelType w:val="hybridMultilevel"/>
    <w:tmpl w:val="9FB0CFBC"/>
    <w:lvl w:ilvl="0" w:tplc="F3D0FA84">
      <w:start w:val="1"/>
      <w:numFmt w:val="lowerLetter"/>
      <w:lvlText w:val="%1)"/>
      <w:lvlJc w:val="left"/>
      <w:pPr>
        <w:tabs>
          <w:tab w:val="num" w:pos="632"/>
        </w:tabs>
        <w:ind w:left="632" w:hanging="360"/>
      </w:pPr>
      <w:rPr>
        <w:rFonts w:ascii="Times New Roman" w:hAnsi="Times New Roman" w:cs="Times New Roman" w:hint="default"/>
        <w:color w:val="313131"/>
        <w:sz w:val="24"/>
        <w:szCs w:val="24"/>
      </w:rPr>
    </w:lvl>
    <w:lvl w:ilvl="1" w:tplc="1AE66892">
      <w:start w:val="4"/>
      <w:numFmt w:val="lowerLetter"/>
      <w:lvlText w:val="(%2)"/>
      <w:lvlJc w:val="left"/>
      <w:pPr>
        <w:tabs>
          <w:tab w:val="num" w:pos="1352"/>
        </w:tabs>
        <w:ind w:left="1352" w:hanging="360"/>
      </w:pPr>
      <w:rPr>
        <w:rFonts w:hint="default"/>
      </w:rPr>
    </w:lvl>
    <w:lvl w:ilvl="2" w:tplc="71181DDC">
      <w:start w:val="1"/>
      <w:numFmt w:val="decimal"/>
      <w:lvlText w:val="%3."/>
      <w:lvlJc w:val="left"/>
      <w:pPr>
        <w:tabs>
          <w:tab w:val="num" w:pos="2252"/>
        </w:tabs>
        <w:ind w:left="2252" w:hanging="360"/>
      </w:pPr>
      <w:rPr>
        <w:rFonts w:hint="default"/>
      </w:rPr>
    </w:lvl>
    <w:lvl w:ilvl="3" w:tplc="041A0017">
      <w:start w:val="1"/>
      <w:numFmt w:val="lowerLetter"/>
      <w:lvlText w:val="%4)"/>
      <w:lvlJc w:val="left"/>
      <w:pPr>
        <w:tabs>
          <w:tab w:val="num" w:pos="2792"/>
        </w:tabs>
        <w:ind w:left="2792" w:hanging="360"/>
      </w:pPr>
    </w:lvl>
    <w:lvl w:ilvl="4" w:tplc="041A0019" w:tentative="1">
      <w:start w:val="1"/>
      <w:numFmt w:val="lowerLetter"/>
      <w:lvlText w:val="%5."/>
      <w:lvlJc w:val="left"/>
      <w:pPr>
        <w:tabs>
          <w:tab w:val="num" w:pos="3512"/>
        </w:tabs>
        <w:ind w:left="3512" w:hanging="360"/>
      </w:pPr>
    </w:lvl>
    <w:lvl w:ilvl="5" w:tplc="041A001B" w:tentative="1">
      <w:start w:val="1"/>
      <w:numFmt w:val="lowerRoman"/>
      <w:lvlText w:val="%6."/>
      <w:lvlJc w:val="right"/>
      <w:pPr>
        <w:tabs>
          <w:tab w:val="num" w:pos="4232"/>
        </w:tabs>
        <w:ind w:left="4232" w:hanging="180"/>
      </w:pPr>
    </w:lvl>
    <w:lvl w:ilvl="6" w:tplc="041A000F" w:tentative="1">
      <w:start w:val="1"/>
      <w:numFmt w:val="decimal"/>
      <w:lvlText w:val="%7."/>
      <w:lvlJc w:val="left"/>
      <w:pPr>
        <w:tabs>
          <w:tab w:val="num" w:pos="4952"/>
        </w:tabs>
        <w:ind w:left="4952" w:hanging="360"/>
      </w:pPr>
    </w:lvl>
    <w:lvl w:ilvl="7" w:tplc="041A0019" w:tentative="1">
      <w:start w:val="1"/>
      <w:numFmt w:val="lowerLetter"/>
      <w:lvlText w:val="%8."/>
      <w:lvlJc w:val="left"/>
      <w:pPr>
        <w:tabs>
          <w:tab w:val="num" w:pos="5672"/>
        </w:tabs>
        <w:ind w:left="5672" w:hanging="360"/>
      </w:pPr>
    </w:lvl>
    <w:lvl w:ilvl="8" w:tplc="041A001B" w:tentative="1">
      <w:start w:val="1"/>
      <w:numFmt w:val="lowerRoman"/>
      <w:lvlText w:val="%9."/>
      <w:lvlJc w:val="right"/>
      <w:pPr>
        <w:tabs>
          <w:tab w:val="num" w:pos="6392"/>
        </w:tabs>
        <w:ind w:left="6392" w:hanging="180"/>
      </w:pPr>
    </w:lvl>
  </w:abstractNum>
  <w:abstractNum w:abstractNumId="9" w15:restartNumberingAfterBreak="0">
    <w:nsid w:val="1E43299B"/>
    <w:multiLevelType w:val="hybridMultilevel"/>
    <w:tmpl w:val="CD364306"/>
    <w:lvl w:ilvl="0" w:tplc="BD3084AA">
      <w:start w:val="1"/>
      <w:numFmt w:val="lowerLetter"/>
      <w:lvlText w:val="%1)"/>
      <w:lvlJc w:val="left"/>
      <w:pPr>
        <w:tabs>
          <w:tab w:val="num" w:pos="1080"/>
        </w:tabs>
        <w:ind w:left="1080" w:hanging="360"/>
      </w:pPr>
      <w:rPr>
        <w:rFonts w:ascii="Times New Roman" w:hAnsi="Times New Roman" w:cs="Times New Roman" w:hint="default"/>
        <w:color w:val="auto"/>
        <w:sz w:val="24"/>
        <w:szCs w:val="24"/>
      </w:rPr>
    </w:lvl>
    <w:lvl w:ilvl="1" w:tplc="977A8B9A">
      <w:start w:val="1"/>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220430E0"/>
    <w:multiLevelType w:val="hybridMultilevel"/>
    <w:tmpl w:val="E3D4CF98"/>
    <w:lvl w:ilvl="0" w:tplc="2E76C404">
      <w:start w:val="1"/>
      <w:numFmt w:val="decimal"/>
      <w:lvlText w:val="%1."/>
      <w:lvlJc w:val="left"/>
      <w:pPr>
        <w:tabs>
          <w:tab w:val="num" w:pos="720"/>
        </w:tabs>
        <w:ind w:left="720" w:hanging="360"/>
      </w:pPr>
      <w:rPr>
        <w:rFonts w:hint="default"/>
      </w:rPr>
    </w:lvl>
    <w:lvl w:ilvl="1" w:tplc="1CAAF154">
      <w:start w:val="1"/>
      <w:numFmt w:val="lowerRoman"/>
      <w:lvlText w:val="(%2)"/>
      <w:lvlJc w:val="left"/>
      <w:pPr>
        <w:tabs>
          <w:tab w:val="num" w:pos="1800"/>
        </w:tabs>
        <w:ind w:left="1800" w:hanging="720"/>
      </w:pPr>
      <w:rPr>
        <w:rFonts w:hint="default"/>
      </w:rPr>
    </w:lvl>
    <w:lvl w:ilvl="2" w:tplc="3040918A">
      <w:start w:val="1"/>
      <w:numFmt w:val="lowerLetter"/>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23E659AE"/>
    <w:multiLevelType w:val="hybridMultilevel"/>
    <w:tmpl w:val="84A083E0"/>
    <w:lvl w:ilvl="0" w:tplc="CFB6F878">
      <w:start w:val="1"/>
      <w:numFmt w:val="decimal"/>
      <w:lvlText w:val="%1."/>
      <w:lvlJc w:val="left"/>
      <w:pPr>
        <w:tabs>
          <w:tab w:val="num" w:pos="1080"/>
        </w:tabs>
        <w:ind w:left="1080" w:hanging="360"/>
      </w:pPr>
      <w:rPr>
        <w:rFonts w:ascii="Times New Roman" w:hAnsi="Times New Roman" w:cs="Times New Roman" w:hint="default"/>
        <w:b w:val="0"/>
        <w:i w:val="0"/>
        <w:color w:val="auto"/>
        <w:sz w:val="24"/>
        <w:szCs w:val="24"/>
      </w:rPr>
    </w:lvl>
    <w:lvl w:ilvl="1" w:tplc="041A0017">
      <w:start w:val="1"/>
      <w:numFmt w:val="lowerLetter"/>
      <w:lvlText w:val="%2)"/>
      <w:lvlJc w:val="left"/>
      <w:pPr>
        <w:ind w:left="2940" w:hanging="1140"/>
      </w:pPr>
      <w:rPr>
        <w:rFonts w:hint="default"/>
      </w:rPr>
    </w:lvl>
    <w:lvl w:ilvl="2" w:tplc="139EF7A4">
      <w:start w:val="1"/>
      <w:numFmt w:val="lowerRoman"/>
      <w:lvlText w:val="(%3)"/>
      <w:lvlJc w:val="left"/>
      <w:pPr>
        <w:ind w:left="3420" w:hanging="72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252A7FC6"/>
    <w:multiLevelType w:val="hybridMultilevel"/>
    <w:tmpl w:val="E1E8056C"/>
    <w:lvl w:ilvl="0" w:tplc="041A0017">
      <w:start w:val="1"/>
      <w:numFmt w:val="lowerLetter"/>
      <w:lvlText w:val="%1)"/>
      <w:lvlJc w:val="left"/>
      <w:pPr>
        <w:tabs>
          <w:tab w:val="num" w:pos="780"/>
        </w:tabs>
        <w:ind w:left="780" w:hanging="360"/>
      </w:pPr>
      <w:rPr>
        <w:rFonts w:hint="default"/>
      </w:rPr>
    </w:lvl>
    <w:lvl w:ilvl="1" w:tplc="2E76C404">
      <w:start w:val="1"/>
      <w:numFmt w:val="decimal"/>
      <w:lvlText w:val="%2."/>
      <w:lvlJc w:val="left"/>
      <w:pPr>
        <w:tabs>
          <w:tab w:val="num" w:pos="360"/>
        </w:tabs>
        <w:ind w:left="360" w:hanging="360"/>
      </w:pPr>
      <w:rPr>
        <w:rFonts w:hint="default"/>
      </w:rPr>
    </w:lvl>
    <w:lvl w:ilvl="2" w:tplc="80C8F538">
      <w:start w:val="1"/>
      <w:numFmt w:val="lowerLetter"/>
      <w:lvlText w:val="%3)"/>
      <w:lvlJc w:val="left"/>
      <w:pPr>
        <w:ind w:left="2400" w:hanging="360"/>
      </w:pPr>
      <w:rPr>
        <w:rFonts w:hint="default"/>
      </w:rPr>
    </w:lvl>
    <w:lvl w:ilvl="3" w:tplc="041A000F">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6C3E0DD4">
      <w:start w:val="1"/>
      <w:numFmt w:val="lowerRoman"/>
      <w:lvlText w:val="(%6)"/>
      <w:lvlJc w:val="right"/>
      <w:pPr>
        <w:tabs>
          <w:tab w:val="num" w:pos="4380"/>
        </w:tabs>
        <w:ind w:left="4380" w:hanging="180"/>
      </w:pPr>
      <w:rPr>
        <w:rFonts w:ascii="Times New Roman" w:eastAsiaTheme="minorHAnsi" w:hAnsi="Times New Roman" w:cs="Times New Roman"/>
      </w:r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13" w15:restartNumberingAfterBreak="0">
    <w:nsid w:val="292F1DAC"/>
    <w:multiLevelType w:val="hybridMultilevel"/>
    <w:tmpl w:val="E730CF3A"/>
    <w:lvl w:ilvl="0" w:tplc="587040B4">
      <w:start w:val="1"/>
      <w:numFmt w:val="lowerRoman"/>
      <w:lvlText w:val="(%1)"/>
      <w:lvlJc w:val="left"/>
      <w:pPr>
        <w:ind w:left="1637" w:hanging="360"/>
      </w:pPr>
      <w:rPr>
        <w:rFonts w:hint="default"/>
      </w:rPr>
    </w:lvl>
    <w:lvl w:ilvl="1" w:tplc="041A0019">
      <w:start w:val="1"/>
      <w:numFmt w:val="lowerLetter"/>
      <w:lvlText w:val="%2."/>
      <w:lvlJc w:val="left"/>
      <w:pPr>
        <w:ind w:left="1494" w:hanging="360"/>
      </w:pPr>
    </w:lvl>
    <w:lvl w:ilvl="2" w:tplc="041A001B" w:tentative="1">
      <w:start w:val="1"/>
      <w:numFmt w:val="lowerRoman"/>
      <w:lvlText w:val="%3."/>
      <w:lvlJc w:val="right"/>
      <w:pPr>
        <w:ind w:left="2214" w:hanging="180"/>
      </w:pPr>
    </w:lvl>
    <w:lvl w:ilvl="3" w:tplc="041A000F" w:tentative="1">
      <w:start w:val="1"/>
      <w:numFmt w:val="decimal"/>
      <w:lvlText w:val="%4."/>
      <w:lvlJc w:val="left"/>
      <w:pPr>
        <w:ind w:left="2934" w:hanging="360"/>
      </w:pPr>
    </w:lvl>
    <w:lvl w:ilvl="4" w:tplc="041A0019" w:tentative="1">
      <w:start w:val="1"/>
      <w:numFmt w:val="lowerLetter"/>
      <w:lvlText w:val="%5."/>
      <w:lvlJc w:val="left"/>
      <w:pPr>
        <w:ind w:left="3654" w:hanging="360"/>
      </w:pPr>
    </w:lvl>
    <w:lvl w:ilvl="5" w:tplc="041A001B" w:tentative="1">
      <w:start w:val="1"/>
      <w:numFmt w:val="lowerRoman"/>
      <w:lvlText w:val="%6."/>
      <w:lvlJc w:val="right"/>
      <w:pPr>
        <w:ind w:left="4374" w:hanging="180"/>
      </w:pPr>
    </w:lvl>
    <w:lvl w:ilvl="6" w:tplc="041A000F" w:tentative="1">
      <w:start w:val="1"/>
      <w:numFmt w:val="decimal"/>
      <w:lvlText w:val="%7."/>
      <w:lvlJc w:val="left"/>
      <w:pPr>
        <w:ind w:left="5094" w:hanging="360"/>
      </w:pPr>
    </w:lvl>
    <w:lvl w:ilvl="7" w:tplc="041A0019" w:tentative="1">
      <w:start w:val="1"/>
      <w:numFmt w:val="lowerLetter"/>
      <w:lvlText w:val="%8."/>
      <w:lvlJc w:val="left"/>
      <w:pPr>
        <w:ind w:left="5814" w:hanging="360"/>
      </w:pPr>
    </w:lvl>
    <w:lvl w:ilvl="8" w:tplc="041A001B" w:tentative="1">
      <w:start w:val="1"/>
      <w:numFmt w:val="lowerRoman"/>
      <w:lvlText w:val="%9."/>
      <w:lvlJc w:val="right"/>
      <w:pPr>
        <w:ind w:left="6534" w:hanging="180"/>
      </w:pPr>
    </w:lvl>
  </w:abstractNum>
  <w:abstractNum w:abstractNumId="14" w15:restartNumberingAfterBreak="0">
    <w:nsid w:val="2AFC3A59"/>
    <w:multiLevelType w:val="hybridMultilevel"/>
    <w:tmpl w:val="3B34905E"/>
    <w:lvl w:ilvl="0" w:tplc="98242236">
      <w:start w:val="1"/>
      <w:numFmt w:val="lowerRoman"/>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5" w15:restartNumberingAfterBreak="0">
    <w:nsid w:val="2CE86B9D"/>
    <w:multiLevelType w:val="hybridMultilevel"/>
    <w:tmpl w:val="8F7C2C60"/>
    <w:lvl w:ilvl="0" w:tplc="82DCD900">
      <w:start w:val="1"/>
      <w:numFmt w:val="lowerLetter"/>
      <w:lvlText w:val="(%1)"/>
      <w:lvlJc w:val="left"/>
      <w:pPr>
        <w:tabs>
          <w:tab w:val="num" w:pos="360"/>
        </w:tabs>
        <w:ind w:left="360" w:hanging="360"/>
      </w:pPr>
      <w:rPr>
        <w:rFonts w:hint="default"/>
      </w:rPr>
    </w:lvl>
    <w:lvl w:ilvl="1" w:tplc="041A000F">
      <w:start w:val="1"/>
      <w:numFmt w:val="decimal"/>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6" w15:restartNumberingAfterBreak="0">
    <w:nsid w:val="31E97C74"/>
    <w:multiLevelType w:val="hybridMultilevel"/>
    <w:tmpl w:val="3F588F7C"/>
    <w:lvl w:ilvl="0" w:tplc="041A000F">
      <w:start w:val="1"/>
      <w:numFmt w:val="decimal"/>
      <w:lvlText w:val="%1."/>
      <w:lvlJc w:val="left"/>
      <w:pPr>
        <w:tabs>
          <w:tab w:val="num" w:pos="360"/>
        </w:tabs>
        <w:ind w:left="360" w:hanging="360"/>
      </w:pPr>
      <w:rPr>
        <w:rFonts w:hint="default"/>
        <w:b w:val="0"/>
        <w:bCs/>
      </w:rPr>
    </w:lvl>
    <w:lvl w:ilvl="1" w:tplc="FFFFFFFF">
      <w:start w:val="1"/>
      <w:numFmt w:val="lowerLetter"/>
      <w:lvlText w:val="%2)"/>
      <w:lvlJc w:val="left"/>
      <w:pPr>
        <w:ind w:left="2220" w:hanging="1140"/>
      </w:pPr>
      <w:rPr>
        <w:rFonts w:hint="default"/>
      </w:r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C7310E"/>
    <w:multiLevelType w:val="hybridMultilevel"/>
    <w:tmpl w:val="F642E92C"/>
    <w:lvl w:ilvl="0" w:tplc="049E9248">
      <w:start w:val="9"/>
      <w:numFmt w:val="lowerLetter"/>
      <w:lvlText w:val="(%1)"/>
      <w:lvlJc w:val="left"/>
      <w:pPr>
        <w:ind w:left="3011" w:hanging="180"/>
      </w:pPr>
      <w:rPr>
        <w:rFonts w:hint="eastAsia"/>
      </w:rPr>
    </w:lvl>
    <w:lvl w:ilvl="1" w:tplc="041A0019">
      <w:start w:val="1"/>
      <w:numFmt w:val="lowerLetter"/>
      <w:lvlText w:val="%2."/>
      <w:lvlJc w:val="left"/>
      <w:pPr>
        <w:ind w:left="1440" w:hanging="360"/>
      </w:pPr>
    </w:lvl>
    <w:lvl w:ilvl="2" w:tplc="0E4861F6">
      <w:start w:val="1"/>
      <w:numFmt w:val="lowerRoman"/>
      <w:lvlText w:val="(%3)"/>
      <w:lvlJc w:val="left"/>
      <w:pPr>
        <w:ind w:left="2160" w:hanging="180"/>
      </w:pPr>
      <w:rPr>
        <w:rFonts w:hint="default"/>
      </w:rPr>
    </w:lvl>
    <w:lvl w:ilvl="3" w:tplc="D6ECAA5E">
      <w:start w:val="1"/>
      <w:numFmt w:val="lowerLetter"/>
      <w:lvlText w:val="%4)"/>
      <w:lvlJc w:val="left"/>
      <w:pPr>
        <w:ind w:left="2880" w:hanging="360"/>
      </w:pPr>
      <w:rPr>
        <w:rFonts w:hint="default"/>
      </w:r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CD44E7"/>
    <w:multiLevelType w:val="hybridMultilevel"/>
    <w:tmpl w:val="9BEC533A"/>
    <w:lvl w:ilvl="0" w:tplc="3852078A">
      <w:start w:val="1"/>
      <w:numFmt w:val="lowerLetter"/>
      <w:lvlText w:val="%1)"/>
      <w:lvlJc w:val="left"/>
      <w:pPr>
        <w:ind w:left="1146" w:hanging="360"/>
      </w:pPr>
      <w:rPr>
        <w:rFonts w:ascii="Times New Roman" w:hAnsi="Times New Roman" w:cs="Times New Roman" w:hint="default"/>
        <w:color w:val="313131"/>
        <w:sz w:val="24"/>
        <w:szCs w:val="24"/>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9" w15:restartNumberingAfterBreak="0">
    <w:nsid w:val="3700359E"/>
    <w:multiLevelType w:val="hybridMultilevel"/>
    <w:tmpl w:val="D4DA3BE4"/>
    <w:lvl w:ilvl="0" w:tplc="FF4C9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C80A3D"/>
    <w:multiLevelType w:val="hybridMultilevel"/>
    <w:tmpl w:val="06B80FA8"/>
    <w:lvl w:ilvl="0" w:tplc="D7D4659C">
      <w:start w:val="2"/>
      <w:numFmt w:val="lowerRoman"/>
      <w:lvlText w:val="(%1)"/>
      <w:lvlJc w:val="left"/>
      <w:pPr>
        <w:tabs>
          <w:tab w:val="num" w:pos="1800"/>
        </w:tabs>
        <w:ind w:left="180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91C1F4C"/>
    <w:multiLevelType w:val="hybridMultilevel"/>
    <w:tmpl w:val="A5C4F24E"/>
    <w:lvl w:ilvl="0" w:tplc="041A000F">
      <w:start w:val="1"/>
      <w:numFmt w:val="decimal"/>
      <w:lvlText w:val="%1."/>
      <w:lvlJc w:val="left"/>
      <w:pPr>
        <w:tabs>
          <w:tab w:val="num" w:pos="786"/>
        </w:tabs>
        <w:ind w:left="786" w:hanging="360"/>
      </w:pPr>
      <w:rPr>
        <w:rFonts w:hint="default"/>
      </w:rPr>
    </w:lvl>
    <w:lvl w:ilvl="1" w:tplc="041A0019" w:tentative="1">
      <w:start w:val="1"/>
      <w:numFmt w:val="lowerLetter"/>
      <w:lvlText w:val="%2."/>
      <w:lvlJc w:val="left"/>
      <w:pPr>
        <w:tabs>
          <w:tab w:val="num" w:pos="1506"/>
        </w:tabs>
        <w:ind w:left="1506" w:hanging="360"/>
      </w:pPr>
    </w:lvl>
    <w:lvl w:ilvl="2" w:tplc="041A001B" w:tentative="1">
      <w:start w:val="1"/>
      <w:numFmt w:val="lowerRoman"/>
      <w:lvlText w:val="%3."/>
      <w:lvlJc w:val="right"/>
      <w:pPr>
        <w:tabs>
          <w:tab w:val="num" w:pos="2226"/>
        </w:tabs>
        <w:ind w:left="2226" w:hanging="180"/>
      </w:pPr>
    </w:lvl>
    <w:lvl w:ilvl="3" w:tplc="041A000F" w:tentative="1">
      <w:start w:val="1"/>
      <w:numFmt w:val="decimal"/>
      <w:lvlText w:val="%4."/>
      <w:lvlJc w:val="left"/>
      <w:pPr>
        <w:tabs>
          <w:tab w:val="num" w:pos="2946"/>
        </w:tabs>
        <w:ind w:left="2946" w:hanging="360"/>
      </w:p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22" w15:restartNumberingAfterBreak="0">
    <w:nsid w:val="394E2FEE"/>
    <w:multiLevelType w:val="hybridMultilevel"/>
    <w:tmpl w:val="D416F804"/>
    <w:lvl w:ilvl="0" w:tplc="FFFFFFFF">
      <w:start w:val="1"/>
      <w:numFmt w:val="lowerLetter"/>
      <w:lvlText w:val="%1)"/>
      <w:lvlJc w:val="left"/>
      <w:pPr>
        <w:ind w:left="1707" w:hanging="1140"/>
      </w:pPr>
      <w:rPr>
        <w:rFonts w:hint="default"/>
      </w:rPr>
    </w:lvl>
    <w:lvl w:ilvl="1" w:tplc="041A0019" w:tentative="1">
      <w:start w:val="1"/>
      <w:numFmt w:val="lowerLetter"/>
      <w:lvlText w:val="%2."/>
      <w:lvlJc w:val="left"/>
      <w:pPr>
        <w:ind w:left="927" w:hanging="360"/>
      </w:pPr>
    </w:lvl>
    <w:lvl w:ilvl="2" w:tplc="041A001B" w:tentative="1">
      <w:start w:val="1"/>
      <w:numFmt w:val="lowerRoman"/>
      <w:lvlText w:val="%3."/>
      <w:lvlJc w:val="right"/>
      <w:pPr>
        <w:ind w:left="1647" w:hanging="180"/>
      </w:pPr>
    </w:lvl>
    <w:lvl w:ilvl="3" w:tplc="041A000F" w:tentative="1">
      <w:start w:val="1"/>
      <w:numFmt w:val="decimal"/>
      <w:lvlText w:val="%4."/>
      <w:lvlJc w:val="left"/>
      <w:pPr>
        <w:ind w:left="2367" w:hanging="360"/>
      </w:pPr>
    </w:lvl>
    <w:lvl w:ilvl="4" w:tplc="041A0019" w:tentative="1">
      <w:start w:val="1"/>
      <w:numFmt w:val="lowerLetter"/>
      <w:lvlText w:val="%5."/>
      <w:lvlJc w:val="left"/>
      <w:pPr>
        <w:ind w:left="3087" w:hanging="360"/>
      </w:pPr>
    </w:lvl>
    <w:lvl w:ilvl="5" w:tplc="041A001B" w:tentative="1">
      <w:start w:val="1"/>
      <w:numFmt w:val="lowerRoman"/>
      <w:lvlText w:val="%6."/>
      <w:lvlJc w:val="right"/>
      <w:pPr>
        <w:ind w:left="3807" w:hanging="180"/>
      </w:pPr>
    </w:lvl>
    <w:lvl w:ilvl="6" w:tplc="041A000F" w:tentative="1">
      <w:start w:val="1"/>
      <w:numFmt w:val="decimal"/>
      <w:lvlText w:val="%7."/>
      <w:lvlJc w:val="left"/>
      <w:pPr>
        <w:ind w:left="4527" w:hanging="360"/>
      </w:pPr>
    </w:lvl>
    <w:lvl w:ilvl="7" w:tplc="041A0019" w:tentative="1">
      <w:start w:val="1"/>
      <w:numFmt w:val="lowerLetter"/>
      <w:lvlText w:val="%8."/>
      <w:lvlJc w:val="left"/>
      <w:pPr>
        <w:ind w:left="5247" w:hanging="360"/>
      </w:pPr>
    </w:lvl>
    <w:lvl w:ilvl="8" w:tplc="041A001B" w:tentative="1">
      <w:start w:val="1"/>
      <w:numFmt w:val="lowerRoman"/>
      <w:lvlText w:val="%9."/>
      <w:lvlJc w:val="right"/>
      <w:pPr>
        <w:ind w:left="5967" w:hanging="180"/>
      </w:pPr>
    </w:lvl>
  </w:abstractNum>
  <w:abstractNum w:abstractNumId="23" w15:restartNumberingAfterBreak="0">
    <w:nsid w:val="4136086D"/>
    <w:multiLevelType w:val="hybridMultilevel"/>
    <w:tmpl w:val="C6B250BC"/>
    <w:lvl w:ilvl="0" w:tplc="8ADEF3BE">
      <w:start w:val="1"/>
      <w:numFmt w:val="lowerLetter"/>
      <w:lvlText w:val="%1)"/>
      <w:lvlJc w:val="left"/>
      <w:pPr>
        <w:ind w:left="720" w:hanging="360"/>
      </w:pPr>
      <w:rPr>
        <w:rFonts w:hint="default"/>
        <w:b w:val="0"/>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39B42E8"/>
    <w:multiLevelType w:val="hybridMultilevel"/>
    <w:tmpl w:val="10E0D4BC"/>
    <w:lvl w:ilvl="0" w:tplc="C84CAB78">
      <w:start w:val="3"/>
      <w:numFmt w:val="decimal"/>
      <w:lvlText w:val="%1."/>
      <w:lvlJc w:val="left"/>
      <w:pPr>
        <w:tabs>
          <w:tab w:val="num" w:pos="720"/>
        </w:tabs>
        <w:ind w:left="72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5F87242"/>
    <w:multiLevelType w:val="hybridMultilevel"/>
    <w:tmpl w:val="254081B4"/>
    <w:lvl w:ilvl="0" w:tplc="69CE99C4">
      <w:start w:val="2"/>
      <w:numFmt w:val="lowerLetter"/>
      <w:lvlText w:val="%1)"/>
      <w:lvlJc w:val="left"/>
      <w:pPr>
        <w:tabs>
          <w:tab w:val="num" w:pos="780"/>
        </w:tabs>
        <w:ind w:left="7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D0E5DD4"/>
    <w:multiLevelType w:val="hybridMultilevel"/>
    <w:tmpl w:val="9B86D78C"/>
    <w:lvl w:ilvl="0" w:tplc="179AB27E">
      <w:start w:val="2"/>
      <w:numFmt w:val="decimal"/>
      <w:lvlText w:val="%1."/>
      <w:lvlJc w:val="left"/>
      <w:pPr>
        <w:tabs>
          <w:tab w:val="num" w:pos="720"/>
        </w:tabs>
        <w:ind w:left="72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DC37818"/>
    <w:multiLevelType w:val="hybridMultilevel"/>
    <w:tmpl w:val="A2982C54"/>
    <w:lvl w:ilvl="0" w:tplc="041A0017">
      <w:start w:val="1"/>
      <w:numFmt w:val="lowerLetter"/>
      <w:lvlText w:val="%1)"/>
      <w:lvlJc w:val="left"/>
      <w:pPr>
        <w:tabs>
          <w:tab w:val="num" w:pos="2349"/>
        </w:tabs>
        <w:ind w:left="2349" w:hanging="360"/>
      </w:pPr>
      <w:rPr>
        <w:rFonts w:hint="default"/>
      </w:rPr>
    </w:lvl>
    <w:lvl w:ilvl="1" w:tplc="82DCD900">
      <w:start w:val="1"/>
      <w:numFmt w:val="lowerLetter"/>
      <w:lvlText w:val="(%2)"/>
      <w:lvlJc w:val="left"/>
      <w:pPr>
        <w:tabs>
          <w:tab w:val="num" w:pos="2067"/>
        </w:tabs>
        <w:ind w:left="2067" w:hanging="360"/>
      </w:pPr>
      <w:rPr>
        <w:rFonts w:hint="default"/>
      </w:rPr>
    </w:lvl>
    <w:lvl w:ilvl="2" w:tplc="87A417EC">
      <w:start w:val="1"/>
      <w:numFmt w:val="decimal"/>
      <w:lvlText w:val="%3."/>
      <w:lvlJc w:val="left"/>
      <w:pPr>
        <w:tabs>
          <w:tab w:val="num" w:pos="3479"/>
        </w:tabs>
        <w:ind w:left="3479" w:hanging="360"/>
      </w:pPr>
      <w:rPr>
        <w:rFonts w:hint="default"/>
      </w:rPr>
    </w:lvl>
    <w:lvl w:ilvl="3" w:tplc="706079C0">
      <w:start w:val="1"/>
      <w:numFmt w:val="upperRoman"/>
      <w:lvlText w:val="%4."/>
      <w:lvlJc w:val="left"/>
      <w:pPr>
        <w:ind w:left="4379" w:hanging="720"/>
      </w:pPr>
      <w:rPr>
        <w:rFonts w:hint="default"/>
      </w:rPr>
    </w:lvl>
    <w:lvl w:ilvl="4" w:tplc="041A0019" w:tentative="1">
      <w:start w:val="1"/>
      <w:numFmt w:val="lowerLetter"/>
      <w:lvlText w:val="%5."/>
      <w:lvlJc w:val="left"/>
      <w:pPr>
        <w:tabs>
          <w:tab w:val="num" w:pos="4739"/>
        </w:tabs>
        <w:ind w:left="4739" w:hanging="360"/>
      </w:pPr>
    </w:lvl>
    <w:lvl w:ilvl="5" w:tplc="041A001B" w:tentative="1">
      <w:start w:val="1"/>
      <w:numFmt w:val="lowerRoman"/>
      <w:lvlText w:val="%6."/>
      <w:lvlJc w:val="right"/>
      <w:pPr>
        <w:tabs>
          <w:tab w:val="num" w:pos="5459"/>
        </w:tabs>
        <w:ind w:left="5459" w:hanging="180"/>
      </w:pPr>
    </w:lvl>
    <w:lvl w:ilvl="6" w:tplc="041A000F" w:tentative="1">
      <w:start w:val="1"/>
      <w:numFmt w:val="decimal"/>
      <w:lvlText w:val="%7."/>
      <w:lvlJc w:val="left"/>
      <w:pPr>
        <w:tabs>
          <w:tab w:val="num" w:pos="6179"/>
        </w:tabs>
        <w:ind w:left="6179" w:hanging="360"/>
      </w:pPr>
    </w:lvl>
    <w:lvl w:ilvl="7" w:tplc="041A0019" w:tentative="1">
      <w:start w:val="1"/>
      <w:numFmt w:val="lowerLetter"/>
      <w:lvlText w:val="%8."/>
      <w:lvlJc w:val="left"/>
      <w:pPr>
        <w:tabs>
          <w:tab w:val="num" w:pos="6899"/>
        </w:tabs>
        <w:ind w:left="6899" w:hanging="360"/>
      </w:pPr>
    </w:lvl>
    <w:lvl w:ilvl="8" w:tplc="041A001B" w:tentative="1">
      <w:start w:val="1"/>
      <w:numFmt w:val="lowerRoman"/>
      <w:lvlText w:val="%9."/>
      <w:lvlJc w:val="right"/>
      <w:pPr>
        <w:tabs>
          <w:tab w:val="num" w:pos="7619"/>
        </w:tabs>
        <w:ind w:left="7619" w:hanging="180"/>
      </w:pPr>
    </w:lvl>
  </w:abstractNum>
  <w:abstractNum w:abstractNumId="28" w15:restartNumberingAfterBreak="0">
    <w:nsid w:val="4E3A4087"/>
    <w:multiLevelType w:val="hybridMultilevel"/>
    <w:tmpl w:val="A40E3AA2"/>
    <w:lvl w:ilvl="0" w:tplc="2E76C40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4E514E95"/>
    <w:multiLevelType w:val="hybridMultilevel"/>
    <w:tmpl w:val="0BF6393E"/>
    <w:lvl w:ilvl="0" w:tplc="9208B988">
      <w:start w:val="1"/>
      <w:numFmt w:val="lowerLetter"/>
      <w:lvlText w:val="%1)"/>
      <w:lvlJc w:val="left"/>
      <w:pPr>
        <w:ind w:left="1288" w:hanging="360"/>
      </w:pPr>
      <w:rPr>
        <w:rFonts w:ascii="Times New Roman" w:hAnsi="Times New Roman" w:cs="Times New Roman" w:hint="default"/>
        <w:b w:val="0"/>
        <w:i w:val="0"/>
        <w:strike w:val="0"/>
        <w:dstrike w:val="0"/>
        <w:color w:val="000000"/>
        <w:sz w:val="24"/>
        <w:szCs w:val="24"/>
        <w:u w:val="none" w:color="000000"/>
        <w:vertAlign w:val="baseline"/>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30" w15:restartNumberingAfterBreak="0">
    <w:nsid w:val="51A61002"/>
    <w:multiLevelType w:val="hybridMultilevel"/>
    <w:tmpl w:val="65CCD44A"/>
    <w:lvl w:ilvl="0" w:tplc="DEFE50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54B6FFA"/>
    <w:multiLevelType w:val="hybridMultilevel"/>
    <w:tmpl w:val="FCACD7D4"/>
    <w:lvl w:ilvl="0" w:tplc="6FFECEBA">
      <w:start w:val="1"/>
      <w:numFmt w:val="decimal"/>
      <w:lvlText w:val="%1."/>
      <w:lvlJc w:val="left"/>
      <w:pPr>
        <w:tabs>
          <w:tab w:val="num" w:pos="360"/>
        </w:tabs>
        <w:ind w:left="360" w:hanging="360"/>
      </w:pPr>
      <w:rPr>
        <w:rFonts w:hint="default"/>
        <w:b w:val="0"/>
        <w:color w:val="auto"/>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58446FDC"/>
    <w:multiLevelType w:val="hybridMultilevel"/>
    <w:tmpl w:val="BC6C0514"/>
    <w:lvl w:ilvl="0" w:tplc="30C0A2BE">
      <w:start w:val="1"/>
      <w:numFmt w:val="lowerLetter"/>
      <w:lvlText w:val="%1)"/>
      <w:lvlJc w:val="left"/>
      <w:pPr>
        <w:tabs>
          <w:tab w:val="num" w:pos="1587"/>
        </w:tabs>
        <w:ind w:left="1587" w:hanging="360"/>
      </w:pPr>
      <w:rPr>
        <w:rFonts w:ascii="Times New Roman" w:hAnsi="Times New Roman" w:cs="Times New Roman" w:hint="default"/>
        <w:color w:val="auto"/>
        <w:sz w:val="24"/>
        <w:szCs w:val="24"/>
      </w:rPr>
    </w:lvl>
    <w:lvl w:ilvl="1" w:tplc="D49869B4">
      <w:start w:val="1"/>
      <w:numFmt w:val="lowerRoman"/>
      <w:lvlText w:val="(%2)"/>
      <w:lvlJc w:val="left"/>
      <w:pPr>
        <w:tabs>
          <w:tab w:val="num" w:pos="2667"/>
        </w:tabs>
        <w:ind w:left="2667" w:hanging="720"/>
      </w:pPr>
      <w:rPr>
        <w:rFonts w:hint="eastAsia"/>
      </w:rPr>
    </w:lvl>
    <w:lvl w:ilvl="2" w:tplc="7B8ABD0C">
      <w:start w:val="1"/>
      <w:numFmt w:val="decimal"/>
      <w:lvlText w:val="%3."/>
      <w:lvlJc w:val="left"/>
      <w:pPr>
        <w:tabs>
          <w:tab w:val="num" w:pos="3207"/>
        </w:tabs>
        <w:ind w:left="3207" w:hanging="360"/>
      </w:pPr>
      <w:rPr>
        <w:rFonts w:hint="default"/>
        <w:b w:val="0"/>
        <w:color w:val="auto"/>
      </w:rPr>
    </w:lvl>
    <w:lvl w:ilvl="3" w:tplc="041A000F" w:tentative="1">
      <w:start w:val="1"/>
      <w:numFmt w:val="decimal"/>
      <w:lvlText w:val="%4."/>
      <w:lvlJc w:val="left"/>
      <w:pPr>
        <w:tabs>
          <w:tab w:val="num" w:pos="3747"/>
        </w:tabs>
        <w:ind w:left="3747" w:hanging="360"/>
      </w:pPr>
    </w:lvl>
    <w:lvl w:ilvl="4" w:tplc="041A0019" w:tentative="1">
      <w:start w:val="1"/>
      <w:numFmt w:val="lowerLetter"/>
      <w:lvlText w:val="%5."/>
      <w:lvlJc w:val="left"/>
      <w:pPr>
        <w:tabs>
          <w:tab w:val="num" w:pos="4467"/>
        </w:tabs>
        <w:ind w:left="4467" w:hanging="360"/>
      </w:pPr>
    </w:lvl>
    <w:lvl w:ilvl="5" w:tplc="041A001B" w:tentative="1">
      <w:start w:val="1"/>
      <w:numFmt w:val="lowerRoman"/>
      <w:lvlText w:val="%6."/>
      <w:lvlJc w:val="right"/>
      <w:pPr>
        <w:tabs>
          <w:tab w:val="num" w:pos="5187"/>
        </w:tabs>
        <w:ind w:left="5187" w:hanging="180"/>
      </w:pPr>
    </w:lvl>
    <w:lvl w:ilvl="6" w:tplc="041A000F" w:tentative="1">
      <w:start w:val="1"/>
      <w:numFmt w:val="decimal"/>
      <w:lvlText w:val="%7."/>
      <w:lvlJc w:val="left"/>
      <w:pPr>
        <w:tabs>
          <w:tab w:val="num" w:pos="5907"/>
        </w:tabs>
        <w:ind w:left="5907" w:hanging="360"/>
      </w:pPr>
    </w:lvl>
    <w:lvl w:ilvl="7" w:tplc="041A0019" w:tentative="1">
      <w:start w:val="1"/>
      <w:numFmt w:val="lowerLetter"/>
      <w:lvlText w:val="%8."/>
      <w:lvlJc w:val="left"/>
      <w:pPr>
        <w:tabs>
          <w:tab w:val="num" w:pos="6627"/>
        </w:tabs>
        <w:ind w:left="6627" w:hanging="360"/>
      </w:pPr>
    </w:lvl>
    <w:lvl w:ilvl="8" w:tplc="041A001B" w:tentative="1">
      <w:start w:val="1"/>
      <w:numFmt w:val="lowerRoman"/>
      <w:lvlText w:val="%9."/>
      <w:lvlJc w:val="right"/>
      <w:pPr>
        <w:tabs>
          <w:tab w:val="num" w:pos="7347"/>
        </w:tabs>
        <w:ind w:left="7347" w:hanging="180"/>
      </w:pPr>
    </w:lvl>
  </w:abstractNum>
  <w:abstractNum w:abstractNumId="33" w15:restartNumberingAfterBreak="0">
    <w:nsid w:val="58D81BD0"/>
    <w:multiLevelType w:val="hybridMultilevel"/>
    <w:tmpl w:val="C970506C"/>
    <w:lvl w:ilvl="0" w:tplc="A664E7B4">
      <w:start w:val="3"/>
      <w:numFmt w:val="decimal"/>
      <w:lvlText w:val="%1."/>
      <w:lvlJc w:val="left"/>
      <w:pPr>
        <w:ind w:left="927" w:hanging="567"/>
      </w:pPr>
      <w:rPr>
        <w:rFonts w:ascii="Times New Roman" w:eastAsia="Times New Roman" w:hAnsi="Times New Roman" w:cs="Times New Roman" w:hint="default"/>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A164CAA"/>
    <w:multiLevelType w:val="hybridMultilevel"/>
    <w:tmpl w:val="9A901B12"/>
    <w:lvl w:ilvl="0" w:tplc="E3E4349C">
      <w:start w:val="1"/>
      <w:numFmt w:val="lowerLetter"/>
      <w:lvlText w:val="%1)"/>
      <w:lvlJc w:val="left"/>
      <w:pPr>
        <w:ind w:left="1002" w:hanging="435"/>
      </w:pPr>
      <w:rPr>
        <w:rFonts w:ascii="Times New Roman" w:hAnsi="Times New Roman" w:cs="Times New Roman" w:hint="default"/>
        <w:color w:val="313131"/>
        <w:sz w:val="24"/>
        <w:szCs w:val="24"/>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5" w15:restartNumberingAfterBreak="0">
    <w:nsid w:val="5F8D6A96"/>
    <w:multiLevelType w:val="hybridMultilevel"/>
    <w:tmpl w:val="840E9C2E"/>
    <w:lvl w:ilvl="0" w:tplc="9968D5EC">
      <w:start w:val="3"/>
      <w:numFmt w:val="lowerLetter"/>
      <w:lvlText w:val="%1)"/>
      <w:lvlJc w:val="left"/>
      <w:pPr>
        <w:ind w:left="1271"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82528FE"/>
    <w:multiLevelType w:val="hybridMultilevel"/>
    <w:tmpl w:val="1ECCE94C"/>
    <w:lvl w:ilvl="0" w:tplc="C6DCA02A">
      <w:start w:val="1"/>
      <w:numFmt w:val="lowerLetter"/>
      <w:lvlText w:val="%1)"/>
      <w:lvlJc w:val="left"/>
      <w:pPr>
        <w:ind w:left="1146" w:hanging="360"/>
      </w:pPr>
      <w:rPr>
        <w:rFonts w:ascii="Times New Roman" w:hAnsi="Times New Roman" w:cs="Times New Roman" w:hint="default"/>
        <w:color w:val="313131"/>
        <w:sz w:val="24"/>
        <w:szCs w:val="24"/>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7" w15:restartNumberingAfterBreak="0">
    <w:nsid w:val="6C7D4BB8"/>
    <w:multiLevelType w:val="hybridMultilevel"/>
    <w:tmpl w:val="2DB29426"/>
    <w:lvl w:ilvl="0" w:tplc="FF400440">
      <w:start w:val="1"/>
      <w:numFmt w:val="lowerLetter"/>
      <w:lvlText w:val="%1)"/>
      <w:lvlJc w:val="left"/>
      <w:pPr>
        <w:tabs>
          <w:tab w:val="num" w:pos="720"/>
        </w:tabs>
        <w:ind w:left="720" w:hanging="360"/>
      </w:pPr>
      <w:rPr>
        <w:rFonts w:ascii="Times New Roman" w:hAnsi="Times New Roman" w:cs="Times New Roman" w:hint="default"/>
        <w:color w:val="auto"/>
        <w:sz w:val="24"/>
        <w:szCs w:val="24"/>
      </w:rPr>
    </w:lvl>
    <w:lvl w:ilvl="1" w:tplc="C400B4C6">
      <w:start w:val="1"/>
      <w:numFmt w:val="decimal"/>
      <w:lvlText w:val="%2."/>
      <w:lvlJc w:val="left"/>
      <w:pPr>
        <w:tabs>
          <w:tab w:val="num" w:pos="720"/>
        </w:tabs>
        <w:ind w:left="720" w:hanging="720"/>
      </w:pPr>
      <w:rPr>
        <w:rFonts w:hint="default"/>
        <w:b w:val="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6FF568EC"/>
    <w:multiLevelType w:val="hybridMultilevel"/>
    <w:tmpl w:val="8584B4EA"/>
    <w:lvl w:ilvl="0" w:tplc="58A62C44">
      <w:start w:val="1"/>
      <w:numFmt w:val="decimal"/>
      <w:lvlText w:val="%1."/>
      <w:lvlJc w:val="left"/>
      <w:pPr>
        <w:tabs>
          <w:tab w:val="num" w:pos="861"/>
        </w:tabs>
        <w:ind w:left="861" w:hanging="435"/>
      </w:pPr>
      <w:rPr>
        <w:rFonts w:hint="default"/>
      </w:rPr>
    </w:lvl>
    <w:lvl w:ilvl="1" w:tplc="67FA725E">
      <w:start w:val="1"/>
      <w:numFmt w:val="lowerRoman"/>
      <w:lvlText w:val="(%2)"/>
      <w:lvlJc w:val="left"/>
      <w:pPr>
        <w:tabs>
          <w:tab w:val="num" w:pos="1866"/>
        </w:tabs>
        <w:ind w:left="1866" w:hanging="720"/>
      </w:pPr>
      <w:rPr>
        <w:rFonts w:hint="default"/>
      </w:rPr>
    </w:lvl>
    <w:lvl w:ilvl="2" w:tplc="C2ACEB8E">
      <w:start w:val="1"/>
      <w:numFmt w:val="decimal"/>
      <w:lvlText w:val="%3."/>
      <w:lvlJc w:val="left"/>
      <w:pPr>
        <w:tabs>
          <w:tab w:val="num" w:pos="2406"/>
        </w:tabs>
        <w:ind w:left="2406" w:hanging="360"/>
      </w:pPr>
      <w:rPr>
        <w:rFonts w:hint="default"/>
      </w:rPr>
    </w:lvl>
    <w:lvl w:ilvl="3" w:tplc="0420A8F4">
      <w:start w:val="1"/>
      <w:numFmt w:val="lowerLetter"/>
      <w:lvlText w:val="%4)"/>
      <w:lvlJc w:val="left"/>
      <w:pPr>
        <w:ind w:left="2946" w:hanging="360"/>
      </w:pPr>
      <w:rPr>
        <w:rFonts w:hint="default"/>
      </w:r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39" w15:restartNumberingAfterBreak="0">
    <w:nsid w:val="6FFE28EE"/>
    <w:multiLevelType w:val="hybridMultilevel"/>
    <w:tmpl w:val="97F2BF3A"/>
    <w:lvl w:ilvl="0" w:tplc="FFFFFFFF">
      <w:start w:val="1"/>
      <w:numFmt w:val="decimal"/>
      <w:lvlText w:val="%1."/>
      <w:lvlJc w:val="left"/>
      <w:pPr>
        <w:tabs>
          <w:tab w:val="num" w:pos="450"/>
        </w:tabs>
        <w:ind w:left="450" w:hanging="45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747619CE"/>
    <w:multiLevelType w:val="multilevel"/>
    <w:tmpl w:val="1D48CBA8"/>
    <w:lvl w:ilvl="0">
      <w:start w:val="1"/>
      <w:numFmt w:val="decimal"/>
      <w:lvlText w:val="%1."/>
      <w:lvlJc w:val="left"/>
      <w:pPr>
        <w:ind w:left="6" w:hanging="720"/>
      </w:pPr>
      <w:rPr>
        <w:rFonts w:hint="default"/>
      </w:rPr>
    </w:lvl>
    <w:lvl w:ilvl="1">
      <w:start w:val="1"/>
      <w:numFmt w:val="decimal"/>
      <w:isLgl/>
      <w:lvlText w:val="%1.%2."/>
      <w:lvlJc w:val="left"/>
      <w:pPr>
        <w:ind w:left="-354" w:hanging="360"/>
      </w:pPr>
      <w:rPr>
        <w:rFonts w:hint="default"/>
        <w:b w:val="0"/>
        <w:bCs/>
      </w:rPr>
    </w:lvl>
    <w:lvl w:ilvl="2">
      <w:start w:val="1"/>
      <w:numFmt w:val="decimal"/>
      <w:isLgl/>
      <w:lvlText w:val="%1.%2.%3."/>
      <w:lvlJc w:val="left"/>
      <w:pPr>
        <w:ind w:left="6" w:hanging="720"/>
      </w:pPr>
      <w:rPr>
        <w:rFonts w:hint="default"/>
      </w:rPr>
    </w:lvl>
    <w:lvl w:ilvl="3">
      <w:start w:val="1"/>
      <w:numFmt w:val="decimal"/>
      <w:isLgl/>
      <w:lvlText w:val="%1.%2.%3.%4."/>
      <w:lvlJc w:val="left"/>
      <w:pPr>
        <w:ind w:left="6" w:hanging="720"/>
      </w:pPr>
      <w:rPr>
        <w:rFonts w:hint="default"/>
      </w:rPr>
    </w:lvl>
    <w:lvl w:ilvl="4">
      <w:start w:val="1"/>
      <w:numFmt w:val="decimal"/>
      <w:isLgl/>
      <w:lvlText w:val="%1.%2.%3.%4.%5."/>
      <w:lvlJc w:val="left"/>
      <w:pPr>
        <w:ind w:left="366" w:hanging="1080"/>
      </w:pPr>
      <w:rPr>
        <w:rFonts w:hint="default"/>
      </w:rPr>
    </w:lvl>
    <w:lvl w:ilvl="5">
      <w:start w:val="1"/>
      <w:numFmt w:val="decimal"/>
      <w:isLgl/>
      <w:lvlText w:val="%1.%2.%3.%4.%5.%6."/>
      <w:lvlJc w:val="left"/>
      <w:pPr>
        <w:ind w:left="366" w:hanging="1080"/>
      </w:pPr>
      <w:rPr>
        <w:rFonts w:hint="default"/>
      </w:rPr>
    </w:lvl>
    <w:lvl w:ilvl="6">
      <w:start w:val="1"/>
      <w:numFmt w:val="decimal"/>
      <w:isLgl/>
      <w:lvlText w:val="%1.%2.%3.%4.%5.%6.%7."/>
      <w:lvlJc w:val="left"/>
      <w:pPr>
        <w:ind w:left="726" w:hanging="1440"/>
      </w:pPr>
      <w:rPr>
        <w:rFonts w:hint="default"/>
      </w:rPr>
    </w:lvl>
    <w:lvl w:ilvl="7">
      <w:start w:val="1"/>
      <w:numFmt w:val="decimal"/>
      <w:isLgl/>
      <w:lvlText w:val="%1.%2.%3.%4.%5.%6.%7.%8."/>
      <w:lvlJc w:val="left"/>
      <w:pPr>
        <w:ind w:left="726" w:hanging="1440"/>
      </w:pPr>
      <w:rPr>
        <w:rFonts w:hint="default"/>
      </w:rPr>
    </w:lvl>
    <w:lvl w:ilvl="8">
      <w:start w:val="1"/>
      <w:numFmt w:val="decimal"/>
      <w:isLgl/>
      <w:lvlText w:val="%1.%2.%3.%4.%5.%6.%7.%8.%9."/>
      <w:lvlJc w:val="left"/>
      <w:pPr>
        <w:ind w:left="1086" w:hanging="1800"/>
      </w:pPr>
      <w:rPr>
        <w:rFonts w:hint="default"/>
      </w:rPr>
    </w:lvl>
  </w:abstractNum>
  <w:abstractNum w:abstractNumId="41" w15:restartNumberingAfterBreak="0">
    <w:nsid w:val="74B04AC7"/>
    <w:multiLevelType w:val="hybridMultilevel"/>
    <w:tmpl w:val="417E0362"/>
    <w:lvl w:ilvl="0" w:tplc="0C86E85E">
      <w:start w:val="1"/>
      <w:numFmt w:val="decimal"/>
      <w:lvlText w:val="%1."/>
      <w:lvlJc w:val="left"/>
      <w:pPr>
        <w:tabs>
          <w:tab w:val="num" w:pos="720"/>
        </w:tabs>
        <w:ind w:left="720" w:hanging="360"/>
      </w:pPr>
      <w:rPr>
        <w:rFonts w:hint="default"/>
        <w:b w:val="0"/>
        <w:bCs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15:restartNumberingAfterBreak="0">
    <w:nsid w:val="76090E88"/>
    <w:multiLevelType w:val="hybridMultilevel"/>
    <w:tmpl w:val="CA5CE0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80071E0"/>
    <w:multiLevelType w:val="hybridMultilevel"/>
    <w:tmpl w:val="9B6AAB64"/>
    <w:lvl w:ilvl="0" w:tplc="4730683E">
      <w:start w:val="1"/>
      <w:numFmt w:val="lowerLetter"/>
      <w:lvlText w:val="%1)"/>
      <w:lvlJc w:val="left"/>
      <w:pPr>
        <w:ind w:left="1271" w:hanging="42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4" w15:restartNumberingAfterBreak="0">
    <w:nsid w:val="7AB379E3"/>
    <w:multiLevelType w:val="multilevel"/>
    <w:tmpl w:val="4424A9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color w:val="auto"/>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AD34936"/>
    <w:multiLevelType w:val="hybridMultilevel"/>
    <w:tmpl w:val="7CB241B0"/>
    <w:lvl w:ilvl="0" w:tplc="500418D6">
      <w:start w:val="1"/>
      <w:numFmt w:val="decimal"/>
      <w:lvlText w:val="%1."/>
      <w:lvlJc w:val="left"/>
      <w:pPr>
        <w:tabs>
          <w:tab w:val="num" w:pos="720"/>
        </w:tabs>
        <w:ind w:left="720" w:hanging="360"/>
      </w:pPr>
      <w:rPr>
        <w:rFonts w:hint="default"/>
        <w:b w:val="0"/>
        <w:bCs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12"/>
  </w:num>
  <w:num w:numId="4">
    <w:abstractNumId w:val="15"/>
  </w:num>
  <w:num w:numId="5">
    <w:abstractNumId w:val="28"/>
  </w:num>
  <w:num w:numId="6">
    <w:abstractNumId w:val="32"/>
  </w:num>
  <w:num w:numId="7">
    <w:abstractNumId w:val="10"/>
  </w:num>
  <w:num w:numId="8">
    <w:abstractNumId w:val="37"/>
  </w:num>
  <w:num w:numId="9">
    <w:abstractNumId w:val="9"/>
  </w:num>
  <w:num w:numId="10">
    <w:abstractNumId w:val="8"/>
  </w:num>
  <w:num w:numId="11">
    <w:abstractNumId w:val="7"/>
  </w:num>
  <w:num w:numId="12">
    <w:abstractNumId w:val="27"/>
  </w:num>
  <w:num w:numId="13">
    <w:abstractNumId w:val="13"/>
  </w:num>
  <w:num w:numId="14">
    <w:abstractNumId w:val="36"/>
  </w:num>
  <w:num w:numId="15">
    <w:abstractNumId w:val="14"/>
  </w:num>
  <w:num w:numId="16">
    <w:abstractNumId w:val="42"/>
  </w:num>
  <w:num w:numId="17">
    <w:abstractNumId w:val="16"/>
  </w:num>
  <w:num w:numId="18">
    <w:abstractNumId w:val="2"/>
  </w:num>
  <w:num w:numId="19">
    <w:abstractNumId w:val="3"/>
  </w:num>
  <w:num w:numId="20">
    <w:abstractNumId w:val="41"/>
  </w:num>
  <w:num w:numId="21">
    <w:abstractNumId w:val="31"/>
  </w:num>
  <w:num w:numId="22">
    <w:abstractNumId w:val="45"/>
  </w:num>
  <w:num w:numId="23">
    <w:abstractNumId w:val="21"/>
  </w:num>
  <w:num w:numId="24">
    <w:abstractNumId w:val="6"/>
  </w:num>
  <w:num w:numId="25">
    <w:abstractNumId w:val="30"/>
  </w:num>
  <w:num w:numId="26">
    <w:abstractNumId w:val="11"/>
  </w:num>
  <w:num w:numId="27">
    <w:abstractNumId w:val="19"/>
  </w:num>
  <w:num w:numId="28">
    <w:abstractNumId w:val="0"/>
  </w:num>
  <w:num w:numId="29">
    <w:abstractNumId w:val="38"/>
  </w:num>
  <w:num w:numId="30">
    <w:abstractNumId w:val="34"/>
  </w:num>
  <w:num w:numId="31">
    <w:abstractNumId w:val="33"/>
  </w:num>
  <w:num w:numId="32">
    <w:abstractNumId w:val="25"/>
  </w:num>
  <w:num w:numId="33">
    <w:abstractNumId w:val="40"/>
  </w:num>
  <w:num w:numId="34">
    <w:abstractNumId w:val="24"/>
  </w:num>
  <w:num w:numId="35">
    <w:abstractNumId w:val="26"/>
  </w:num>
  <w:num w:numId="36">
    <w:abstractNumId w:val="17"/>
  </w:num>
  <w:num w:numId="37">
    <w:abstractNumId w:val="20"/>
  </w:num>
  <w:num w:numId="38">
    <w:abstractNumId w:val="22"/>
  </w:num>
  <w:num w:numId="39">
    <w:abstractNumId w:val="39"/>
  </w:num>
  <w:num w:numId="40">
    <w:abstractNumId w:val="23"/>
  </w:num>
  <w:num w:numId="41">
    <w:abstractNumId w:val="4"/>
  </w:num>
  <w:num w:numId="42">
    <w:abstractNumId w:val="29"/>
  </w:num>
  <w:num w:numId="43">
    <w:abstractNumId w:val="18"/>
  </w:num>
  <w:num w:numId="44">
    <w:abstractNumId w:val="44"/>
  </w:num>
  <w:num w:numId="45">
    <w:abstractNumId w:val="43"/>
  </w:num>
  <w:num w:numId="46">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0B"/>
    <w:rsid w:val="00002679"/>
    <w:rsid w:val="000115EA"/>
    <w:rsid w:val="00014EEF"/>
    <w:rsid w:val="00015771"/>
    <w:rsid w:val="00034E76"/>
    <w:rsid w:val="000570AC"/>
    <w:rsid w:val="00062131"/>
    <w:rsid w:val="00062BB2"/>
    <w:rsid w:val="000A19B4"/>
    <w:rsid w:val="001140E0"/>
    <w:rsid w:val="0011636F"/>
    <w:rsid w:val="001257A3"/>
    <w:rsid w:val="00150539"/>
    <w:rsid w:val="00156FEC"/>
    <w:rsid w:val="00166F5A"/>
    <w:rsid w:val="00184A61"/>
    <w:rsid w:val="001B107B"/>
    <w:rsid w:val="001B3817"/>
    <w:rsid w:val="001D4A21"/>
    <w:rsid w:val="0022198B"/>
    <w:rsid w:val="00231337"/>
    <w:rsid w:val="00251C4E"/>
    <w:rsid w:val="0026775C"/>
    <w:rsid w:val="002C26E7"/>
    <w:rsid w:val="002F1FE1"/>
    <w:rsid w:val="00307615"/>
    <w:rsid w:val="00333269"/>
    <w:rsid w:val="00336080"/>
    <w:rsid w:val="00384CB0"/>
    <w:rsid w:val="003927CD"/>
    <w:rsid w:val="00396A8A"/>
    <w:rsid w:val="003A7077"/>
    <w:rsid w:val="003A7CF4"/>
    <w:rsid w:val="003A7EF6"/>
    <w:rsid w:val="003F3840"/>
    <w:rsid w:val="004174B0"/>
    <w:rsid w:val="0042743A"/>
    <w:rsid w:val="00436DA6"/>
    <w:rsid w:val="0044650A"/>
    <w:rsid w:val="004526A7"/>
    <w:rsid w:val="00475575"/>
    <w:rsid w:val="00475B5A"/>
    <w:rsid w:val="0048438F"/>
    <w:rsid w:val="00490493"/>
    <w:rsid w:val="004A44A4"/>
    <w:rsid w:val="004B0839"/>
    <w:rsid w:val="004E1A1D"/>
    <w:rsid w:val="004F2065"/>
    <w:rsid w:val="00526028"/>
    <w:rsid w:val="005600E8"/>
    <w:rsid w:val="00575F48"/>
    <w:rsid w:val="00586E4F"/>
    <w:rsid w:val="005B4B7F"/>
    <w:rsid w:val="005D5D07"/>
    <w:rsid w:val="005E0785"/>
    <w:rsid w:val="005E154D"/>
    <w:rsid w:val="005F3BF8"/>
    <w:rsid w:val="00623C98"/>
    <w:rsid w:val="00625C68"/>
    <w:rsid w:val="00625D37"/>
    <w:rsid w:val="00630A5F"/>
    <w:rsid w:val="00643A51"/>
    <w:rsid w:val="00657A5E"/>
    <w:rsid w:val="00670D5C"/>
    <w:rsid w:val="006730CD"/>
    <w:rsid w:val="006A6B9F"/>
    <w:rsid w:val="006C3749"/>
    <w:rsid w:val="006E1CCE"/>
    <w:rsid w:val="006E3B62"/>
    <w:rsid w:val="006E53DA"/>
    <w:rsid w:val="006F77D2"/>
    <w:rsid w:val="0072047F"/>
    <w:rsid w:val="00732983"/>
    <w:rsid w:val="00747675"/>
    <w:rsid w:val="007619DC"/>
    <w:rsid w:val="00770694"/>
    <w:rsid w:val="007858E1"/>
    <w:rsid w:val="00812EBB"/>
    <w:rsid w:val="008251A3"/>
    <w:rsid w:val="008252D9"/>
    <w:rsid w:val="00860493"/>
    <w:rsid w:val="0086282E"/>
    <w:rsid w:val="0087028C"/>
    <w:rsid w:val="00871471"/>
    <w:rsid w:val="00872CBD"/>
    <w:rsid w:val="00873CB0"/>
    <w:rsid w:val="008E34E0"/>
    <w:rsid w:val="008E5B3E"/>
    <w:rsid w:val="00915B0E"/>
    <w:rsid w:val="00935A4B"/>
    <w:rsid w:val="00943B0F"/>
    <w:rsid w:val="00945357"/>
    <w:rsid w:val="00953222"/>
    <w:rsid w:val="00960EA6"/>
    <w:rsid w:val="00981726"/>
    <w:rsid w:val="009A06E0"/>
    <w:rsid w:val="009A153E"/>
    <w:rsid w:val="009A61A7"/>
    <w:rsid w:val="009D7667"/>
    <w:rsid w:val="009E2D6E"/>
    <w:rsid w:val="009E4173"/>
    <w:rsid w:val="009E58F2"/>
    <w:rsid w:val="009F50A1"/>
    <w:rsid w:val="00A1357C"/>
    <w:rsid w:val="00A137E1"/>
    <w:rsid w:val="00A4182E"/>
    <w:rsid w:val="00A624B0"/>
    <w:rsid w:val="00A643D6"/>
    <w:rsid w:val="00AA5D72"/>
    <w:rsid w:val="00AC27DF"/>
    <w:rsid w:val="00AC70D5"/>
    <w:rsid w:val="00AF428E"/>
    <w:rsid w:val="00B03F3D"/>
    <w:rsid w:val="00B046BA"/>
    <w:rsid w:val="00B156BD"/>
    <w:rsid w:val="00B214E8"/>
    <w:rsid w:val="00B408C9"/>
    <w:rsid w:val="00B716C3"/>
    <w:rsid w:val="00B805D5"/>
    <w:rsid w:val="00BA481B"/>
    <w:rsid w:val="00BB152F"/>
    <w:rsid w:val="00BF6ED8"/>
    <w:rsid w:val="00BF7F0B"/>
    <w:rsid w:val="00C06B01"/>
    <w:rsid w:val="00C1374B"/>
    <w:rsid w:val="00C436FD"/>
    <w:rsid w:val="00C56434"/>
    <w:rsid w:val="00C57E89"/>
    <w:rsid w:val="00C65CB3"/>
    <w:rsid w:val="00C65FCE"/>
    <w:rsid w:val="00C7412C"/>
    <w:rsid w:val="00C819B9"/>
    <w:rsid w:val="00C86992"/>
    <w:rsid w:val="00C97D8E"/>
    <w:rsid w:val="00CA6D51"/>
    <w:rsid w:val="00CB3239"/>
    <w:rsid w:val="00CC1188"/>
    <w:rsid w:val="00D13BE1"/>
    <w:rsid w:val="00D34BA2"/>
    <w:rsid w:val="00D37238"/>
    <w:rsid w:val="00D56386"/>
    <w:rsid w:val="00D8435C"/>
    <w:rsid w:val="00D92FA2"/>
    <w:rsid w:val="00DC3071"/>
    <w:rsid w:val="00E26516"/>
    <w:rsid w:val="00E46620"/>
    <w:rsid w:val="00E528FA"/>
    <w:rsid w:val="00EB65EC"/>
    <w:rsid w:val="00ED2FA4"/>
    <w:rsid w:val="00EE3859"/>
    <w:rsid w:val="00EE78F3"/>
    <w:rsid w:val="00F00620"/>
    <w:rsid w:val="00F05C8F"/>
    <w:rsid w:val="00F650BF"/>
    <w:rsid w:val="00F74DCE"/>
    <w:rsid w:val="00F75AE0"/>
    <w:rsid w:val="00F921FD"/>
    <w:rsid w:val="00FA6BCC"/>
    <w:rsid w:val="00FB7D6F"/>
    <w:rsid w:val="00FD04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F579"/>
  <w15:chartTrackingRefBased/>
  <w15:docId w15:val="{E8C2D60C-F126-49E6-9EC0-0108D4C8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3A5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after="0" w:line="360" w:lineRule="atLeast"/>
      <w:ind w:right="29"/>
      <w:jc w:val="center"/>
      <w:outlineLvl w:val="0"/>
    </w:pPr>
    <w:rPr>
      <w:rFonts w:ascii="Arial" w:eastAsia="MS Mincho" w:hAnsi="Arial" w:cs="Times New Roman"/>
      <w:b/>
      <w:sz w:val="24"/>
      <w:szCs w:val="20"/>
      <w:lang w:val="en-GB" w:eastAsia="hr-HR"/>
    </w:rPr>
  </w:style>
  <w:style w:type="paragraph" w:styleId="Heading2">
    <w:name w:val="heading 2"/>
    <w:basedOn w:val="Normal"/>
    <w:next w:val="Normal"/>
    <w:link w:val="Heading2Char"/>
    <w:qFormat/>
    <w:rsid w:val="00643A51"/>
    <w:pPr>
      <w:keepNext/>
      <w:spacing w:after="0" w:line="480" w:lineRule="auto"/>
      <w:ind w:right="27"/>
      <w:jc w:val="center"/>
      <w:outlineLvl w:val="1"/>
    </w:pPr>
    <w:rPr>
      <w:rFonts w:ascii="Times New Roman" w:eastAsia="MS Mincho" w:hAnsi="Times New Roman" w:cs="Times New Roman"/>
      <w:b/>
      <w:bCs/>
      <w:sz w:val="24"/>
      <w:szCs w:val="20"/>
      <w:lang w:val="en-US" w:eastAsia="es-ES"/>
    </w:rPr>
  </w:style>
  <w:style w:type="paragraph" w:styleId="Heading3">
    <w:name w:val="heading 3"/>
    <w:basedOn w:val="Normal"/>
    <w:next w:val="Normal"/>
    <w:link w:val="Heading3Char"/>
    <w:qFormat/>
    <w:rsid w:val="00643A51"/>
    <w:pPr>
      <w:keepNext/>
      <w:widowControl w:val="0"/>
      <w:spacing w:after="0" w:line="300" w:lineRule="exact"/>
      <w:ind w:left="720" w:hanging="720"/>
      <w:jc w:val="center"/>
      <w:outlineLvl w:val="2"/>
    </w:pPr>
    <w:rPr>
      <w:rFonts w:ascii="Century" w:eastAsia="MS Mincho" w:hAnsi="Century" w:cs="Times New Roman"/>
      <w:b/>
      <w:kern w:val="2"/>
      <w:sz w:val="24"/>
      <w:szCs w:val="24"/>
      <w:lang w:val="en-US" w:eastAsia="ja-JP"/>
    </w:rPr>
  </w:style>
  <w:style w:type="paragraph" w:styleId="Heading4">
    <w:name w:val="heading 4"/>
    <w:basedOn w:val="Normal"/>
    <w:next w:val="Normal"/>
    <w:link w:val="Heading4Char"/>
    <w:qFormat/>
    <w:rsid w:val="00643A51"/>
    <w:pPr>
      <w:keepNext/>
      <w:widowControl w:val="0"/>
      <w:spacing w:after="0" w:line="300" w:lineRule="exact"/>
      <w:jc w:val="center"/>
      <w:outlineLvl w:val="3"/>
    </w:pPr>
    <w:rPr>
      <w:rFonts w:ascii="Century" w:eastAsia="MS Mincho" w:hAnsi="Century" w:cs="Times New Roman"/>
      <w:b/>
      <w:kern w:val="2"/>
      <w:sz w:val="24"/>
      <w:szCs w:val="24"/>
      <w:lang w:val="en-US" w:eastAsia="ja-JP"/>
    </w:rPr>
  </w:style>
  <w:style w:type="paragraph" w:styleId="Heading5">
    <w:name w:val="heading 5"/>
    <w:basedOn w:val="Normal"/>
    <w:next w:val="Normal"/>
    <w:link w:val="Heading5Char"/>
    <w:qFormat/>
    <w:rsid w:val="00643A51"/>
    <w:pPr>
      <w:keepNext/>
      <w:widowControl w:val="0"/>
      <w:spacing w:after="0" w:line="240" w:lineRule="auto"/>
      <w:jc w:val="center"/>
      <w:outlineLvl w:val="4"/>
    </w:pPr>
    <w:rPr>
      <w:rFonts w:ascii="Century" w:eastAsia="MS Mincho" w:hAnsi="Century" w:cs="Times New Roman"/>
      <w:b/>
      <w:bCs/>
      <w:kern w:val="2"/>
      <w:sz w:val="28"/>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7F0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F7F0B"/>
    <w:pPr>
      <w:tabs>
        <w:tab w:val="center" w:pos="4536"/>
        <w:tab w:val="right" w:pos="9072"/>
      </w:tabs>
      <w:spacing w:after="0" w:line="240" w:lineRule="auto"/>
    </w:pPr>
    <w:rPr>
      <w:rFonts w:ascii="Times New Roman" w:eastAsia="Times New Roman" w:hAnsi="Times New Roman" w:cs="Times New Roman"/>
      <w:sz w:val="20"/>
      <w:szCs w:val="20"/>
      <w:lang w:val="de-DE" w:eastAsia="hr-HR"/>
    </w:rPr>
  </w:style>
  <w:style w:type="character" w:customStyle="1" w:styleId="HeaderChar">
    <w:name w:val="Header Char"/>
    <w:basedOn w:val="DefaultParagraphFont"/>
    <w:link w:val="Header"/>
    <w:uiPriority w:val="99"/>
    <w:rsid w:val="00BF7F0B"/>
    <w:rPr>
      <w:rFonts w:ascii="Times New Roman" w:eastAsia="Times New Roman" w:hAnsi="Times New Roman" w:cs="Times New Roman"/>
      <w:sz w:val="20"/>
      <w:szCs w:val="20"/>
      <w:lang w:val="de-DE" w:eastAsia="hr-HR"/>
    </w:rPr>
  </w:style>
  <w:style w:type="paragraph" w:styleId="Footer">
    <w:name w:val="footer"/>
    <w:basedOn w:val="Normal"/>
    <w:link w:val="FooterChar"/>
    <w:uiPriority w:val="99"/>
    <w:rsid w:val="00BF7F0B"/>
    <w:pPr>
      <w:tabs>
        <w:tab w:val="center" w:pos="4536"/>
        <w:tab w:val="right" w:pos="9072"/>
      </w:tabs>
      <w:spacing w:after="0" w:line="240" w:lineRule="auto"/>
    </w:pPr>
    <w:rPr>
      <w:rFonts w:ascii="Times New Roman" w:eastAsia="Times New Roman" w:hAnsi="Times New Roman" w:cs="Times New Roman"/>
      <w:sz w:val="20"/>
      <w:szCs w:val="20"/>
      <w:lang w:val="de-DE" w:eastAsia="hr-HR"/>
    </w:rPr>
  </w:style>
  <w:style w:type="character" w:customStyle="1" w:styleId="FooterChar">
    <w:name w:val="Footer Char"/>
    <w:basedOn w:val="DefaultParagraphFont"/>
    <w:link w:val="Footer"/>
    <w:uiPriority w:val="99"/>
    <w:rsid w:val="00BF7F0B"/>
    <w:rPr>
      <w:rFonts w:ascii="Times New Roman" w:eastAsia="Times New Roman" w:hAnsi="Times New Roman" w:cs="Times New Roman"/>
      <w:sz w:val="20"/>
      <w:szCs w:val="20"/>
      <w:lang w:val="de-DE" w:eastAsia="hr-HR"/>
    </w:rPr>
  </w:style>
  <w:style w:type="table" w:customStyle="1" w:styleId="Reetkatablice1">
    <w:name w:val="Rešetka tablice1"/>
    <w:basedOn w:val="TableNormal"/>
    <w:next w:val="TableGrid"/>
    <w:uiPriority w:val="39"/>
    <w:rsid w:val="002C26E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6E7"/>
    <w:pPr>
      <w:ind w:left="720"/>
      <w:contextualSpacing/>
    </w:pPr>
  </w:style>
  <w:style w:type="character" w:customStyle="1" w:styleId="Heading1Char">
    <w:name w:val="Heading 1 Char"/>
    <w:basedOn w:val="DefaultParagraphFont"/>
    <w:link w:val="Heading1"/>
    <w:rsid w:val="00643A51"/>
    <w:rPr>
      <w:rFonts w:ascii="Arial" w:eastAsia="MS Mincho" w:hAnsi="Arial" w:cs="Times New Roman"/>
      <w:b/>
      <w:sz w:val="24"/>
      <w:szCs w:val="20"/>
      <w:lang w:val="en-GB" w:eastAsia="hr-HR"/>
    </w:rPr>
  </w:style>
  <w:style w:type="character" w:customStyle="1" w:styleId="Heading2Char">
    <w:name w:val="Heading 2 Char"/>
    <w:basedOn w:val="DefaultParagraphFont"/>
    <w:link w:val="Heading2"/>
    <w:rsid w:val="00643A51"/>
    <w:rPr>
      <w:rFonts w:ascii="Times New Roman" w:eastAsia="MS Mincho" w:hAnsi="Times New Roman" w:cs="Times New Roman"/>
      <w:b/>
      <w:bCs/>
      <w:sz w:val="24"/>
      <w:szCs w:val="20"/>
      <w:lang w:val="en-US" w:eastAsia="es-ES"/>
    </w:rPr>
  </w:style>
  <w:style w:type="character" w:customStyle="1" w:styleId="Heading3Char">
    <w:name w:val="Heading 3 Char"/>
    <w:basedOn w:val="DefaultParagraphFont"/>
    <w:link w:val="Heading3"/>
    <w:rsid w:val="00643A51"/>
    <w:rPr>
      <w:rFonts w:ascii="Century" w:eastAsia="MS Mincho" w:hAnsi="Century" w:cs="Times New Roman"/>
      <w:b/>
      <w:kern w:val="2"/>
      <w:sz w:val="24"/>
      <w:szCs w:val="24"/>
      <w:lang w:val="en-US" w:eastAsia="ja-JP"/>
    </w:rPr>
  </w:style>
  <w:style w:type="character" w:customStyle="1" w:styleId="Heading4Char">
    <w:name w:val="Heading 4 Char"/>
    <w:basedOn w:val="DefaultParagraphFont"/>
    <w:link w:val="Heading4"/>
    <w:rsid w:val="00643A51"/>
    <w:rPr>
      <w:rFonts w:ascii="Century" w:eastAsia="MS Mincho" w:hAnsi="Century" w:cs="Times New Roman"/>
      <w:b/>
      <w:kern w:val="2"/>
      <w:sz w:val="24"/>
      <w:szCs w:val="24"/>
      <w:lang w:val="en-US" w:eastAsia="ja-JP"/>
    </w:rPr>
  </w:style>
  <w:style w:type="character" w:customStyle="1" w:styleId="Heading5Char">
    <w:name w:val="Heading 5 Char"/>
    <w:basedOn w:val="DefaultParagraphFont"/>
    <w:link w:val="Heading5"/>
    <w:rsid w:val="00643A51"/>
    <w:rPr>
      <w:rFonts w:ascii="Century" w:eastAsia="MS Mincho" w:hAnsi="Century" w:cs="Times New Roman"/>
      <w:b/>
      <w:bCs/>
      <w:kern w:val="2"/>
      <w:sz w:val="28"/>
      <w:szCs w:val="24"/>
      <w:lang w:val="en-US" w:eastAsia="ja-JP"/>
    </w:rPr>
  </w:style>
  <w:style w:type="paragraph" w:styleId="CommentText">
    <w:name w:val="annotation text"/>
    <w:basedOn w:val="Normal"/>
    <w:link w:val="CommentTextChar"/>
    <w:rsid w:val="00643A51"/>
    <w:pPr>
      <w:spacing w:after="0" w:line="240" w:lineRule="auto"/>
    </w:pPr>
    <w:rPr>
      <w:rFonts w:ascii="Times New Roman" w:eastAsia="Times New Roman" w:hAnsi="Times New Roman" w:cs="Times New Roman"/>
      <w:sz w:val="20"/>
      <w:szCs w:val="20"/>
      <w:lang w:val="de-DE" w:eastAsia="hr-HR"/>
    </w:rPr>
  </w:style>
  <w:style w:type="character" w:customStyle="1" w:styleId="CommentTextChar">
    <w:name w:val="Comment Text Char"/>
    <w:basedOn w:val="DefaultParagraphFont"/>
    <w:link w:val="CommentText"/>
    <w:rsid w:val="00643A51"/>
    <w:rPr>
      <w:rFonts w:ascii="Times New Roman" w:eastAsia="Times New Roman" w:hAnsi="Times New Roman" w:cs="Times New Roman"/>
      <w:sz w:val="20"/>
      <w:szCs w:val="20"/>
      <w:lang w:val="de-DE" w:eastAsia="hr-HR"/>
    </w:rPr>
  </w:style>
  <w:style w:type="paragraph" w:styleId="BodyTextIndent2">
    <w:name w:val="Body Text Indent 2"/>
    <w:aliases w:val="  uvlaka 2"/>
    <w:basedOn w:val="Normal"/>
    <w:link w:val="BodyTextIndent2Char"/>
    <w:rsid w:val="00643A51"/>
    <w:pPr>
      <w:spacing w:after="0" w:line="240" w:lineRule="auto"/>
      <w:ind w:left="1418" w:hanging="710"/>
      <w:jc w:val="both"/>
    </w:pPr>
    <w:rPr>
      <w:rFonts w:ascii="Arial" w:eastAsia="Times New Roman" w:hAnsi="Arial" w:cs="Times New Roman"/>
      <w:sz w:val="20"/>
      <w:szCs w:val="20"/>
      <w:lang w:val="de-DE" w:eastAsia="hr-HR"/>
    </w:rPr>
  </w:style>
  <w:style w:type="character" w:customStyle="1" w:styleId="BodyTextIndent2Char">
    <w:name w:val="Body Text Indent 2 Char"/>
    <w:aliases w:val="  uvlaka 2 Char"/>
    <w:basedOn w:val="DefaultParagraphFont"/>
    <w:link w:val="BodyTextIndent2"/>
    <w:rsid w:val="00643A51"/>
    <w:rPr>
      <w:rFonts w:ascii="Arial" w:eastAsia="Times New Roman" w:hAnsi="Arial" w:cs="Times New Roman"/>
      <w:sz w:val="20"/>
      <w:szCs w:val="20"/>
      <w:lang w:val="de-DE" w:eastAsia="hr-HR"/>
    </w:rPr>
  </w:style>
  <w:style w:type="paragraph" w:styleId="BodyTextIndent3">
    <w:name w:val="Body Text Indent 3"/>
    <w:aliases w:val=" uvlaka 3"/>
    <w:basedOn w:val="Normal"/>
    <w:link w:val="BodyTextIndent3Char"/>
    <w:rsid w:val="00643A51"/>
    <w:pPr>
      <w:spacing w:after="0" w:line="240" w:lineRule="auto"/>
      <w:ind w:left="851" w:hanging="425"/>
      <w:jc w:val="both"/>
    </w:pPr>
    <w:rPr>
      <w:rFonts w:ascii="Arial" w:eastAsia="Times New Roman" w:hAnsi="Arial" w:cs="Times New Roman"/>
      <w:sz w:val="20"/>
      <w:szCs w:val="20"/>
      <w:lang w:val="en-US" w:eastAsia="hr-HR"/>
    </w:rPr>
  </w:style>
  <w:style w:type="character" w:customStyle="1" w:styleId="BodyTextIndent3Char">
    <w:name w:val="Body Text Indent 3 Char"/>
    <w:aliases w:val=" uvlaka 3 Char"/>
    <w:basedOn w:val="DefaultParagraphFont"/>
    <w:link w:val="BodyTextIndent3"/>
    <w:rsid w:val="00643A51"/>
    <w:rPr>
      <w:rFonts w:ascii="Arial" w:eastAsia="Times New Roman" w:hAnsi="Arial" w:cs="Times New Roman"/>
      <w:sz w:val="20"/>
      <w:szCs w:val="20"/>
      <w:lang w:val="en-US" w:eastAsia="hr-HR"/>
    </w:rPr>
  </w:style>
  <w:style w:type="paragraph" w:styleId="BodyText2">
    <w:name w:val="Body Text 2"/>
    <w:basedOn w:val="Normal"/>
    <w:link w:val="BodyText2Char"/>
    <w:rsid w:val="00643A51"/>
    <w:pPr>
      <w:spacing w:after="120" w:line="480" w:lineRule="auto"/>
    </w:pPr>
    <w:rPr>
      <w:rFonts w:ascii="Times New Roman" w:eastAsia="Times New Roman" w:hAnsi="Times New Roman" w:cs="Times New Roman"/>
      <w:sz w:val="20"/>
      <w:szCs w:val="20"/>
      <w:lang w:val="de-DE" w:eastAsia="hr-HR"/>
    </w:rPr>
  </w:style>
  <w:style w:type="character" w:customStyle="1" w:styleId="BodyText2Char">
    <w:name w:val="Body Text 2 Char"/>
    <w:basedOn w:val="DefaultParagraphFont"/>
    <w:link w:val="BodyText2"/>
    <w:rsid w:val="00643A51"/>
    <w:rPr>
      <w:rFonts w:ascii="Times New Roman" w:eastAsia="Times New Roman" w:hAnsi="Times New Roman" w:cs="Times New Roman"/>
      <w:sz w:val="20"/>
      <w:szCs w:val="20"/>
      <w:lang w:val="de-DE" w:eastAsia="hr-HR"/>
    </w:rPr>
  </w:style>
  <w:style w:type="paragraph" w:customStyle="1" w:styleId="T-98-2">
    <w:name w:val="T-9/8-2"/>
    <w:basedOn w:val="Normal"/>
    <w:rsid w:val="00643A51"/>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GB"/>
    </w:rPr>
  </w:style>
  <w:style w:type="paragraph" w:styleId="BalloonText">
    <w:name w:val="Balloon Text"/>
    <w:basedOn w:val="Normal"/>
    <w:link w:val="BalloonTextChar"/>
    <w:rsid w:val="00643A51"/>
    <w:pPr>
      <w:spacing w:after="0" w:line="240" w:lineRule="auto"/>
    </w:pPr>
    <w:rPr>
      <w:rFonts w:ascii="Tahoma" w:eastAsia="Times New Roman" w:hAnsi="Tahoma" w:cs="Times New Roman"/>
      <w:sz w:val="16"/>
      <w:szCs w:val="16"/>
      <w:lang w:val="de-DE" w:eastAsia="hr-HR"/>
    </w:rPr>
  </w:style>
  <w:style w:type="character" w:customStyle="1" w:styleId="BalloonTextChar">
    <w:name w:val="Balloon Text Char"/>
    <w:basedOn w:val="DefaultParagraphFont"/>
    <w:link w:val="BalloonText"/>
    <w:rsid w:val="00643A51"/>
    <w:rPr>
      <w:rFonts w:ascii="Tahoma" w:eastAsia="Times New Roman" w:hAnsi="Tahoma" w:cs="Times New Roman"/>
      <w:sz w:val="16"/>
      <w:szCs w:val="16"/>
      <w:lang w:val="de-DE" w:eastAsia="hr-HR"/>
    </w:rPr>
  </w:style>
  <w:style w:type="character" w:styleId="CommentReference">
    <w:name w:val="annotation reference"/>
    <w:rsid w:val="00643A51"/>
    <w:rPr>
      <w:sz w:val="16"/>
      <w:szCs w:val="16"/>
    </w:rPr>
  </w:style>
  <w:style w:type="paragraph" w:styleId="CommentSubject">
    <w:name w:val="annotation subject"/>
    <w:basedOn w:val="CommentText"/>
    <w:next w:val="CommentText"/>
    <w:link w:val="CommentSubjectChar"/>
    <w:rsid w:val="00643A51"/>
    <w:rPr>
      <w:b/>
      <w:bCs/>
    </w:rPr>
  </w:style>
  <w:style w:type="character" w:customStyle="1" w:styleId="CommentSubjectChar">
    <w:name w:val="Comment Subject Char"/>
    <w:basedOn w:val="CommentTextChar"/>
    <w:link w:val="CommentSubject"/>
    <w:rsid w:val="00643A51"/>
    <w:rPr>
      <w:rFonts w:ascii="Times New Roman" w:eastAsia="Times New Roman" w:hAnsi="Times New Roman" w:cs="Times New Roman"/>
      <w:b/>
      <w:bCs/>
      <w:sz w:val="20"/>
      <w:szCs w:val="20"/>
      <w:lang w:val="de-DE" w:eastAsia="hr-HR"/>
    </w:rPr>
  </w:style>
  <w:style w:type="paragraph" w:customStyle="1" w:styleId="Revizija1">
    <w:name w:val="Revizija1"/>
    <w:hidden/>
    <w:uiPriority w:val="99"/>
    <w:semiHidden/>
    <w:rsid w:val="00643A51"/>
    <w:pPr>
      <w:spacing w:after="0" w:line="240" w:lineRule="auto"/>
    </w:pPr>
    <w:rPr>
      <w:rFonts w:ascii="Times New Roman" w:eastAsia="Times New Roman" w:hAnsi="Times New Roman" w:cs="Times New Roman"/>
      <w:sz w:val="20"/>
      <w:szCs w:val="20"/>
      <w:lang w:val="de-DE" w:eastAsia="hr-HR"/>
    </w:rPr>
  </w:style>
  <w:style w:type="paragraph" w:customStyle="1" w:styleId="Odlomakpopisa1">
    <w:name w:val="Odlomak popisa1"/>
    <w:basedOn w:val="Normal"/>
    <w:uiPriority w:val="34"/>
    <w:qFormat/>
    <w:rsid w:val="00643A51"/>
    <w:pPr>
      <w:spacing w:after="0" w:line="240" w:lineRule="auto"/>
      <w:ind w:left="708"/>
    </w:pPr>
    <w:rPr>
      <w:rFonts w:ascii="Times New Roman" w:eastAsia="Times New Roman" w:hAnsi="Times New Roman" w:cs="Times New Roman"/>
      <w:sz w:val="20"/>
      <w:szCs w:val="20"/>
      <w:lang w:val="de-DE" w:eastAsia="hr-HR"/>
    </w:rPr>
  </w:style>
  <w:style w:type="paragraph" w:styleId="BodyText">
    <w:name w:val="Body Text"/>
    <w:basedOn w:val="Normal"/>
    <w:link w:val="BodyTextChar"/>
    <w:rsid w:val="00643A51"/>
    <w:pPr>
      <w:spacing w:after="120" w:line="240" w:lineRule="auto"/>
    </w:pPr>
    <w:rPr>
      <w:rFonts w:ascii="Times New Roman" w:eastAsia="Times New Roman" w:hAnsi="Times New Roman" w:cs="Times New Roman"/>
      <w:sz w:val="20"/>
      <w:szCs w:val="20"/>
      <w:lang w:val="de-DE" w:eastAsia="hr-HR"/>
    </w:rPr>
  </w:style>
  <w:style w:type="character" w:customStyle="1" w:styleId="BodyTextChar">
    <w:name w:val="Body Text Char"/>
    <w:basedOn w:val="DefaultParagraphFont"/>
    <w:link w:val="BodyText"/>
    <w:rsid w:val="00643A51"/>
    <w:rPr>
      <w:rFonts w:ascii="Times New Roman" w:eastAsia="Times New Roman" w:hAnsi="Times New Roman" w:cs="Times New Roman"/>
      <w:sz w:val="20"/>
      <w:szCs w:val="20"/>
      <w:lang w:val="de-DE" w:eastAsia="hr-HR"/>
    </w:rPr>
  </w:style>
  <w:style w:type="paragraph" w:styleId="Revision">
    <w:name w:val="Revision"/>
    <w:hidden/>
    <w:uiPriority w:val="99"/>
    <w:semiHidden/>
    <w:rsid w:val="00643A51"/>
    <w:pPr>
      <w:spacing w:after="0" w:line="240" w:lineRule="auto"/>
    </w:pPr>
    <w:rPr>
      <w:rFonts w:ascii="Times New Roman" w:eastAsia="Times New Roman" w:hAnsi="Times New Roman" w:cs="Times New Roman"/>
      <w:sz w:val="20"/>
      <w:szCs w:val="20"/>
      <w:lang w:val="de-DE" w:eastAsia="hr-HR"/>
    </w:rPr>
  </w:style>
  <w:style w:type="character" w:customStyle="1" w:styleId="st">
    <w:name w:val="st"/>
    <w:basedOn w:val="DefaultParagraphFont"/>
    <w:rsid w:val="00643A51"/>
  </w:style>
  <w:style w:type="character" w:styleId="Emphasis">
    <w:name w:val="Emphasis"/>
    <w:uiPriority w:val="20"/>
    <w:qFormat/>
    <w:rsid w:val="00643A51"/>
    <w:rPr>
      <w:i/>
      <w:iCs/>
    </w:rPr>
  </w:style>
  <w:style w:type="character" w:styleId="PageNumber">
    <w:name w:val="page number"/>
    <w:basedOn w:val="DefaultParagraphFont"/>
    <w:rsid w:val="00643A51"/>
  </w:style>
  <w:style w:type="character" w:styleId="HTMLCite">
    <w:name w:val="HTML Cite"/>
    <w:uiPriority w:val="99"/>
    <w:semiHidden/>
    <w:unhideWhenUsed/>
    <w:rsid w:val="00643A51"/>
    <w:rPr>
      <w:i/>
      <w:iCs/>
    </w:rPr>
  </w:style>
  <w:style w:type="character" w:customStyle="1" w:styleId="tm-p-em">
    <w:name w:val="tm-p-em"/>
    <w:basedOn w:val="DefaultParagraphFont"/>
    <w:rsid w:val="00643A51"/>
  </w:style>
  <w:style w:type="character" w:customStyle="1" w:styleId="tm-p-">
    <w:name w:val="tm-p-"/>
    <w:basedOn w:val="DefaultParagraphFont"/>
    <w:rsid w:val="00643A51"/>
  </w:style>
  <w:style w:type="paragraph" w:styleId="BodyTextIndent">
    <w:name w:val="Body Text Indent"/>
    <w:basedOn w:val="Normal"/>
    <w:link w:val="BodyTextIndentChar"/>
    <w:rsid w:val="00643A51"/>
    <w:pPr>
      <w:widowControl w:val="0"/>
      <w:spacing w:after="0" w:line="240" w:lineRule="auto"/>
      <w:ind w:left="210" w:hangingChars="100" w:hanging="210"/>
      <w:jc w:val="both"/>
    </w:pPr>
    <w:rPr>
      <w:rFonts w:ascii="Century" w:eastAsia="MS Mincho" w:hAnsi="Century" w:cs="Times New Roman"/>
      <w:kern w:val="2"/>
      <w:sz w:val="21"/>
      <w:szCs w:val="24"/>
      <w:lang w:val="en-US" w:eastAsia="ja-JP"/>
    </w:rPr>
  </w:style>
  <w:style w:type="character" w:customStyle="1" w:styleId="BodyTextIndentChar">
    <w:name w:val="Body Text Indent Char"/>
    <w:basedOn w:val="DefaultParagraphFont"/>
    <w:link w:val="BodyTextIndent"/>
    <w:rsid w:val="00643A51"/>
    <w:rPr>
      <w:rFonts w:ascii="Century" w:eastAsia="MS Mincho" w:hAnsi="Century" w:cs="Times New Roman"/>
      <w:kern w:val="2"/>
      <w:sz w:val="21"/>
      <w:szCs w:val="24"/>
      <w:lang w:val="en-US" w:eastAsia="ja-JP"/>
    </w:rPr>
  </w:style>
  <w:style w:type="paragraph" w:customStyle="1" w:styleId="a">
    <w:name w:val="条約"/>
    <w:basedOn w:val="Normal"/>
    <w:rsid w:val="00643A51"/>
    <w:pPr>
      <w:widowControl w:val="0"/>
      <w:spacing w:after="0" w:line="240" w:lineRule="auto"/>
      <w:ind w:left="220" w:hangingChars="100" w:hanging="220"/>
      <w:jc w:val="both"/>
    </w:pPr>
    <w:rPr>
      <w:rFonts w:ascii="Times New Roman" w:eastAsia="MS Mincho" w:hAnsi="Times New Roman" w:cs="Times New Roman"/>
      <w:kern w:val="2"/>
      <w:szCs w:val="24"/>
      <w:lang w:val="en-US" w:eastAsia="ja-JP"/>
    </w:rPr>
  </w:style>
  <w:style w:type="paragraph" w:customStyle="1" w:styleId="a0">
    <w:name w:val="(ａ)"/>
    <w:basedOn w:val="a"/>
    <w:rsid w:val="00643A51"/>
    <w:pPr>
      <w:ind w:leftChars="105" w:left="440"/>
    </w:pPr>
  </w:style>
  <w:style w:type="paragraph" w:customStyle="1" w:styleId="i">
    <w:name w:val="(i)"/>
    <w:basedOn w:val="a"/>
    <w:rsid w:val="00643A51"/>
    <w:pPr>
      <w:ind w:leftChars="210" w:left="661"/>
    </w:pPr>
  </w:style>
  <w:style w:type="paragraph" w:styleId="Subtitle">
    <w:name w:val="Subtitle"/>
    <w:basedOn w:val="Normal"/>
    <w:link w:val="SubtitleChar"/>
    <w:qFormat/>
    <w:rsid w:val="00643A51"/>
    <w:pPr>
      <w:widowControl w:val="0"/>
      <w:overflowPunct w:val="0"/>
      <w:autoSpaceDE w:val="0"/>
      <w:autoSpaceDN w:val="0"/>
      <w:adjustRightInd w:val="0"/>
      <w:spacing w:after="0" w:line="360" w:lineRule="atLeast"/>
      <w:jc w:val="both"/>
    </w:pPr>
    <w:rPr>
      <w:rFonts w:ascii="Times New Roman" w:eastAsia="MS Mincho" w:hAnsi="Times New Roman" w:cs="Times New Roman"/>
      <w:sz w:val="28"/>
      <w:szCs w:val="20"/>
      <w:lang w:val="en-US" w:eastAsia="ja-JP"/>
    </w:rPr>
  </w:style>
  <w:style w:type="character" w:customStyle="1" w:styleId="SubtitleChar">
    <w:name w:val="Subtitle Char"/>
    <w:basedOn w:val="DefaultParagraphFont"/>
    <w:link w:val="Subtitle"/>
    <w:rsid w:val="00643A51"/>
    <w:rPr>
      <w:rFonts w:ascii="Times New Roman" w:eastAsia="MS Mincho" w:hAnsi="Times New Roman" w:cs="Times New Roman"/>
      <w:sz w:val="28"/>
      <w:szCs w:val="20"/>
      <w:lang w:val="en-US" w:eastAsia="ja-JP"/>
    </w:rPr>
  </w:style>
  <w:style w:type="paragraph" w:customStyle="1" w:styleId="D-">
    <w:name w:val="D-本文"/>
    <w:basedOn w:val="Normal"/>
    <w:rsid w:val="00643A51"/>
    <w:pPr>
      <w:widowControl w:val="0"/>
      <w:overflowPunct w:val="0"/>
      <w:spacing w:after="0" w:line="260" w:lineRule="exact"/>
      <w:ind w:firstLineChars="350" w:firstLine="840"/>
      <w:jc w:val="both"/>
    </w:pPr>
    <w:rPr>
      <w:rFonts w:ascii="Times New Roman" w:eastAsia="MS Mincho" w:hAnsi="Times New Roman" w:cs="Times New Roman"/>
      <w:kern w:val="2"/>
      <w:sz w:val="24"/>
      <w:szCs w:val="20"/>
      <w:lang w:val="en-US" w:eastAsia="ja-JP"/>
    </w:rPr>
  </w:style>
  <w:style w:type="paragraph" w:styleId="Title">
    <w:name w:val="Title"/>
    <w:basedOn w:val="Normal"/>
    <w:link w:val="TitleChar"/>
    <w:qFormat/>
    <w:rsid w:val="00643A51"/>
    <w:pPr>
      <w:widowControl w:val="0"/>
      <w:spacing w:after="0" w:line="240" w:lineRule="auto"/>
      <w:jc w:val="center"/>
    </w:pPr>
    <w:rPr>
      <w:rFonts w:ascii="Times New Roman" w:eastAsia="MS Mincho" w:hAnsi="Times New Roman" w:cs="Times New Roman"/>
      <w:b/>
      <w:kern w:val="2"/>
      <w:sz w:val="24"/>
      <w:szCs w:val="24"/>
      <w:lang w:val="de-DE" w:eastAsia="hr-HR"/>
    </w:rPr>
  </w:style>
  <w:style w:type="character" w:customStyle="1" w:styleId="TitleChar">
    <w:name w:val="Title Char"/>
    <w:basedOn w:val="DefaultParagraphFont"/>
    <w:link w:val="Title"/>
    <w:rsid w:val="00643A51"/>
    <w:rPr>
      <w:rFonts w:ascii="Times New Roman" w:eastAsia="MS Mincho" w:hAnsi="Times New Roman" w:cs="Times New Roman"/>
      <w:b/>
      <w:kern w:val="2"/>
      <w:sz w:val="24"/>
      <w:szCs w:val="24"/>
      <w:lang w:val="de-DE" w:eastAsia="hr-HR"/>
    </w:rPr>
  </w:style>
  <w:style w:type="paragraph" w:customStyle="1" w:styleId="D-1">
    <w:name w:val="D-1."/>
    <w:basedOn w:val="Normal"/>
    <w:rsid w:val="00643A51"/>
    <w:pPr>
      <w:widowControl w:val="0"/>
      <w:overflowPunct w:val="0"/>
      <w:spacing w:after="0" w:line="260" w:lineRule="atLeast"/>
      <w:jc w:val="both"/>
    </w:pPr>
    <w:rPr>
      <w:rFonts w:ascii="Times New Roman" w:eastAsia="MS Mincho" w:hAnsi="Times New Roman" w:cs="Times New Roman"/>
      <w:kern w:val="2"/>
      <w:sz w:val="24"/>
      <w:szCs w:val="24"/>
      <w:lang w:val="en-US" w:eastAsia="ja-JP"/>
    </w:rPr>
  </w:style>
  <w:style w:type="paragraph" w:customStyle="1" w:styleId="NormalWeb1">
    <w:name w:val="Normal (Web)1"/>
    <w:basedOn w:val="Normal"/>
    <w:rsid w:val="00643A51"/>
    <w:pPr>
      <w:spacing w:before="100" w:after="100" w:line="240" w:lineRule="auto"/>
    </w:pPr>
    <w:rPr>
      <w:rFonts w:ascii="Times New Roman" w:eastAsia="MS Mincho" w:hAnsi="Times New Roman" w:cs="Times New Roman"/>
      <w:color w:val="000000"/>
      <w:sz w:val="24"/>
      <w:szCs w:val="20"/>
      <w:lang w:val="en-GB" w:eastAsia="ja-JP"/>
    </w:rPr>
  </w:style>
  <w:style w:type="paragraph" w:styleId="BlockText">
    <w:name w:val="Block Text"/>
    <w:basedOn w:val="Normal"/>
    <w:rsid w:val="00643A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after="0" w:line="360" w:lineRule="atLeast"/>
      <w:ind w:left="1080" w:right="29" w:hanging="1080"/>
    </w:pPr>
    <w:rPr>
      <w:rFonts w:ascii="Arial" w:eastAsia="MS Mincho" w:hAnsi="Arial" w:cs="Times New Roman"/>
      <w:sz w:val="24"/>
      <w:szCs w:val="20"/>
      <w:lang w:val="en-GB" w:eastAsia="ja-JP"/>
    </w:rPr>
  </w:style>
  <w:style w:type="paragraph" w:styleId="BodyText3">
    <w:name w:val="Body Text 3"/>
    <w:basedOn w:val="Normal"/>
    <w:link w:val="BodyText3Char"/>
    <w:rsid w:val="00643A51"/>
    <w:pPr>
      <w:widowControl w:val="0"/>
      <w:spacing w:after="0" w:line="300" w:lineRule="exact"/>
      <w:jc w:val="both"/>
    </w:pPr>
    <w:rPr>
      <w:rFonts w:ascii="Century" w:eastAsia="MS Mincho" w:hAnsi="Century" w:cs="Times New Roman"/>
      <w:kern w:val="2"/>
      <w:szCs w:val="24"/>
      <w:lang w:val="en-US" w:eastAsia="ja-JP"/>
    </w:rPr>
  </w:style>
  <w:style w:type="character" w:customStyle="1" w:styleId="BodyText3Char">
    <w:name w:val="Body Text 3 Char"/>
    <w:basedOn w:val="DefaultParagraphFont"/>
    <w:link w:val="BodyText3"/>
    <w:rsid w:val="00643A51"/>
    <w:rPr>
      <w:rFonts w:ascii="Century" w:eastAsia="MS Mincho" w:hAnsi="Century" w:cs="Times New Roman"/>
      <w:kern w:val="2"/>
      <w:szCs w:val="24"/>
      <w:lang w:val="en-US" w:eastAsia="ja-JP"/>
    </w:rPr>
  </w:style>
  <w:style w:type="paragraph" w:styleId="NormalWeb">
    <w:name w:val="Normal (Web)"/>
    <w:basedOn w:val="Normal"/>
    <w:rsid w:val="00643A51"/>
    <w:pPr>
      <w:spacing w:before="100" w:beforeAutospacing="1" w:after="100" w:afterAutospacing="1" w:line="240" w:lineRule="auto"/>
    </w:pPr>
    <w:rPr>
      <w:rFonts w:ascii="Arial" w:eastAsia="MS PGothic" w:hAnsi="Arial" w:cs="Arial"/>
      <w:color w:val="000000"/>
      <w:sz w:val="24"/>
      <w:szCs w:val="24"/>
      <w:lang w:val="en-US" w:eastAsia="ja-JP"/>
    </w:rPr>
  </w:style>
  <w:style w:type="paragraph" w:customStyle="1" w:styleId="Titlepage">
    <w:name w:val="Title page"/>
    <w:basedOn w:val="Normal"/>
    <w:rsid w:val="00643A51"/>
    <w:pPr>
      <w:spacing w:after="240" w:line="360" w:lineRule="atLeast"/>
      <w:jc w:val="center"/>
    </w:pPr>
    <w:rPr>
      <w:rFonts w:ascii="Times" w:eastAsia="MS Mincho" w:hAnsi="Times" w:cs="Times New Roman"/>
      <w:caps/>
      <w:sz w:val="24"/>
      <w:szCs w:val="24"/>
      <w:lang w:val="en-AU" w:eastAsia="en-AU"/>
    </w:rPr>
  </w:style>
  <w:style w:type="paragraph" w:customStyle="1" w:styleId="ArticleNumber">
    <w:name w:val="Article Number"/>
    <w:basedOn w:val="Normal"/>
    <w:next w:val="ArticleName"/>
    <w:rsid w:val="00643A51"/>
    <w:pPr>
      <w:keepNext/>
      <w:spacing w:before="480" w:after="480" w:line="360" w:lineRule="atLeast"/>
      <w:jc w:val="center"/>
    </w:pPr>
    <w:rPr>
      <w:rFonts w:ascii="Times" w:eastAsia="MS Mincho" w:hAnsi="Times" w:cs="Times New Roman"/>
      <w:i/>
      <w:sz w:val="24"/>
      <w:szCs w:val="24"/>
      <w:lang w:val="en-AU" w:eastAsia="en-AU"/>
    </w:rPr>
  </w:style>
  <w:style w:type="paragraph" w:customStyle="1" w:styleId="ArticleName">
    <w:name w:val="Article Name"/>
    <w:basedOn w:val="Normal"/>
    <w:next w:val="Paragraphtext"/>
    <w:rsid w:val="00643A51"/>
    <w:pPr>
      <w:keepNext/>
      <w:spacing w:before="360" w:after="360" w:line="360" w:lineRule="atLeast"/>
      <w:jc w:val="center"/>
    </w:pPr>
    <w:rPr>
      <w:rFonts w:ascii="Times" w:eastAsia="MS Mincho" w:hAnsi="Times" w:cs="Times New Roman"/>
      <w:caps/>
      <w:sz w:val="24"/>
      <w:szCs w:val="24"/>
      <w:lang w:val="en-AU" w:eastAsia="en-AU"/>
    </w:rPr>
  </w:style>
  <w:style w:type="paragraph" w:customStyle="1" w:styleId="Paragraphtext">
    <w:name w:val="Paragraph text"/>
    <w:basedOn w:val="Normal"/>
    <w:rsid w:val="00643A51"/>
    <w:pPr>
      <w:spacing w:before="360" w:after="360" w:line="360" w:lineRule="atLeast"/>
    </w:pPr>
    <w:rPr>
      <w:rFonts w:ascii="Times New Roman" w:eastAsia="MS Mincho" w:hAnsi="Times New Roman" w:cs="Times New Roman"/>
      <w:sz w:val="24"/>
      <w:szCs w:val="20"/>
      <w:lang w:val="en-AU" w:eastAsia="en-AU"/>
    </w:rPr>
  </w:style>
  <w:style w:type="paragraph" w:customStyle="1" w:styleId="Subparatext">
    <w:name w:val="Subpara text"/>
    <w:basedOn w:val="Normal"/>
    <w:rsid w:val="00643A51"/>
    <w:pPr>
      <w:spacing w:after="240" w:line="360" w:lineRule="atLeast"/>
      <w:ind w:left="1134" w:hanging="567"/>
    </w:pPr>
    <w:rPr>
      <w:rFonts w:ascii="Times New Roman" w:eastAsia="MS Mincho" w:hAnsi="Times New Roman" w:cs="Times New Roman"/>
      <w:sz w:val="24"/>
      <w:szCs w:val="20"/>
      <w:lang w:val="en-AU" w:eastAsia="en-AU"/>
    </w:rPr>
  </w:style>
  <w:style w:type="paragraph" w:customStyle="1" w:styleId="SSparatext">
    <w:name w:val="SS para text"/>
    <w:basedOn w:val="Subparatext"/>
    <w:rsid w:val="00643A51"/>
    <w:pPr>
      <w:ind w:left="1701"/>
    </w:pPr>
  </w:style>
  <w:style w:type="paragraph" w:customStyle="1" w:styleId="Specialsubpara">
    <w:name w:val="Special subpara"/>
    <w:basedOn w:val="Paragraphtext"/>
    <w:rsid w:val="00643A51"/>
    <w:pPr>
      <w:tabs>
        <w:tab w:val="left" w:pos="567"/>
        <w:tab w:val="left" w:pos="1134"/>
      </w:tabs>
      <w:ind w:left="1134" w:hanging="1134"/>
    </w:pPr>
  </w:style>
  <w:style w:type="paragraph" w:customStyle="1" w:styleId="ChapterArticle">
    <w:name w:val="Chapter Article #"/>
    <w:basedOn w:val="ArticleNumber"/>
    <w:rsid w:val="00643A51"/>
    <w:pPr>
      <w:spacing w:before="360" w:after="360"/>
    </w:pPr>
  </w:style>
  <w:style w:type="paragraph" w:customStyle="1" w:styleId="Chapter">
    <w:name w:val="Chapter #"/>
    <w:basedOn w:val="ArticleName"/>
    <w:next w:val="ChapterTitle"/>
    <w:rsid w:val="00643A51"/>
    <w:pPr>
      <w:spacing w:before="720" w:after="720"/>
    </w:pPr>
    <w:rPr>
      <w:b/>
    </w:rPr>
  </w:style>
  <w:style w:type="paragraph" w:customStyle="1" w:styleId="ChapterTitle">
    <w:name w:val="Chapter Title"/>
    <w:basedOn w:val="Chapter"/>
    <w:rsid w:val="00643A51"/>
  </w:style>
  <w:style w:type="paragraph" w:customStyle="1" w:styleId="Govtservpara1">
    <w:name w:val="Govt serv para 1"/>
    <w:basedOn w:val="Specialsubpara"/>
    <w:rsid w:val="00643A51"/>
    <w:pPr>
      <w:tabs>
        <w:tab w:val="clear" w:pos="1134"/>
      </w:tabs>
      <w:ind w:left="851" w:hanging="851"/>
    </w:pPr>
  </w:style>
  <w:style w:type="paragraph" w:customStyle="1" w:styleId="Govtservsspara1">
    <w:name w:val="Govt serv ss para1"/>
    <w:basedOn w:val="SSparatext"/>
    <w:rsid w:val="00643A51"/>
    <w:pPr>
      <w:ind w:left="1418"/>
    </w:pPr>
  </w:style>
  <w:style w:type="paragraph" w:styleId="EnvelopeAddress">
    <w:name w:val="envelope address"/>
    <w:basedOn w:val="Normal"/>
    <w:rsid w:val="00643A51"/>
    <w:pPr>
      <w:framePr w:w="7920" w:h="1980" w:hRule="exact" w:hSpace="141" w:wrap="auto" w:hAnchor="page" w:xAlign="center" w:yAlign="bottom"/>
      <w:spacing w:after="0" w:line="240" w:lineRule="auto"/>
      <w:ind w:left="2880"/>
    </w:pPr>
    <w:rPr>
      <w:rFonts w:ascii="Arial" w:eastAsia="MS Mincho" w:hAnsi="Arial" w:cs="Times New Roman"/>
      <w:b/>
      <w:sz w:val="24"/>
      <w:szCs w:val="20"/>
      <w:lang w:val="nl" w:eastAsia="nl-NL"/>
    </w:rPr>
  </w:style>
  <w:style w:type="character" w:styleId="Hyperlink">
    <w:name w:val="Hyperlink"/>
    <w:rsid w:val="00643A51"/>
    <w:rPr>
      <w:color w:val="0000FF"/>
      <w:u w:val="single"/>
    </w:rPr>
  </w:style>
  <w:style w:type="character" w:styleId="FollowedHyperlink">
    <w:name w:val="FollowedHyperlink"/>
    <w:rsid w:val="00643A51"/>
    <w:rPr>
      <w:color w:val="800080"/>
      <w:u w:val="single"/>
    </w:rPr>
  </w:style>
  <w:style w:type="paragraph" w:customStyle="1" w:styleId="BodyTextIn">
    <w:name w:val="Body Text In"/>
    <w:rsid w:val="00643A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pPr>
    <w:rPr>
      <w:rFonts w:ascii="Times New Roman" w:eastAsia="MS Mincho" w:hAnsi="Times New Roman" w:cs="Times New Roman"/>
      <w:snapToGrid w:val="0"/>
      <w:sz w:val="24"/>
      <w:szCs w:val="20"/>
      <w:lang w:val="en-US"/>
    </w:rPr>
  </w:style>
  <w:style w:type="paragraph" w:customStyle="1" w:styleId="1">
    <w:name w:val="1."/>
    <w:basedOn w:val="Normal"/>
    <w:rsid w:val="00643A51"/>
    <w:pPr>
      <w:tabs>
        <w:tab w:val="left" w:pos="2552"/>
      </w:tabs>
      <w:spacing w:after="0" w:line="240" w:lineRule="auto"/>
      <w:ind w:left="1701"/>
      <w:jc w:val="both"/>
    </w:pPr>
    <w:rPr>
      <w:rFonts w:ascii="Tms Rmn" w:eastAsia="MS Mincho" w:hAnsi="Tms Rmn" w:cs="Times New Roman"/>
      <w:sz w:val="24"/>
      <w:szCs w:val="20"/>
      <w:lang w:val="fr-FR" w:eastAsia="ja-JP"/>
    </w:rPr>
  </w:style>
  <w:style w:type="paragraph" w:styleId="FootnoteText">
    <w:name w:val="footnote text"/>
    <w:basedOn w:val="Normal"/>
    <w:link w:val="FootnoteTextChar"/>
    <w:semiHidden/>
    <w:rsid w:val="00643A51"/>
    <w:pPr>
      <w:spacing w:before="240" w:after="24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semiHidden/>
    <w:rsid w:val="00643A51"/>
    <w:rPr>
      <w:rFonts w:ascii="Times New Roman" w:eastAsia="Times New Roman" w:hAnsi="Times New Roman" w:cs="Times New Roman"/>
      <w:sz w:val="20"/>
      <w:szCs w:val="20"/>
      <w:lang w:val="en-AU" w:eastAsia="en-AU"/>
    </w:rPr>
  </w:style>
  <w:style w:type="paragraph" w:customStyle="1" w:styleId="SSparagraph">
    <w:name w:val="SS paragraph"/>
    <w:basedOn w:val="Paragraphtext"/>
    <w:rsid w:val="00643A51"/>
    <w:pPr>
      <w:spacing w:before="0" w:after="240"/>
      <w:ind w:left="1701" w:hanging="567"/>
    </w:pPr>
    <w:rPr>
      <w:rFonts w:eastAsia="Times New Roman"/>
    </w:rPr>
  </w:style>
  <w:style w:type="numbering" w:customStyle="1" w:styleId="Bezpopisa1">
    <w:name w:val="Bez popisa1"/>
    <w:next w:val="NoList"/>
    <w:uiPriority w:val="99"/>
    <w:semiHidden/>
    <w:unhideWhenUsed/>
    <w:rsid w:val="00643A51"/>
  </w:style>
  <w:style w:type="numbering" w:customStyle="1" w:styleId="NoList1">
    <w:name w:val="No List1"/>
    <w:next w:val="NoList"/>
    <w:uiPriority w:val="99"/>
    <w:semiHidden/>
    <w:unhideWhenUsed/>
    <w:rsid w:val="00EB65EC"/>
  </w:style>
  <w:style w:type="paragraph" w:styleId="NoSpacing">
    <w:name w:val="No Spacing"/>
    <w:uiPriority w:val="1"/>
    <w:qFormat/>
    <w:rsid w:val="006C37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AZJMDCZ6QSYZ-1849078857-50271</_dlc_DocId>
    <_dlc_DocIdUrl xmlns="a494813a-d0d8-4dad-94cb-0d196f36ba15">
      <Url>https://ekoordinacije.vlada.hr/koordinacija-gospodarstvo/_layouts/15/DocIdRedir.aspx?ID=AZJMDCZ6QSYZ-1849078857-50271</Url>
      <Description>AZJMDCZ6QSYZ-1849078857-50271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80FF-BEA2-4EC9-9A83-D0AE97743BCE}">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8449AFB-36B3-4DBB-A83D-5BA004BDBFC5}">
  <ds:schemaRefs>
    <ds:schemaRef ds:uri="http://schemas.microsoft.com/sharepoint/v3/contenttype/forms"/>
  </ds:schemaRefs>
</ds:datastoreItem>
</file>

<file path=customXml/itemProps3.xml><?xml version="1.0" encoding="utf-8"?>
<ds:datastoreItem xmlns:ds="http://schemas.openxmlformats.org/officeDocument/2006/customXml" ds:itemID="{5A27F955-365A-4DEC-B83E-C76C7C01D7DE}">
  <ds:schemaRefs>
    <ds:schemaRef ds:uri="http://schemas.microsoft.com/sharepoint/events"/>
  </ds:schemaRefs>
</ds:datastoreItem>
</file>

<file path=customXml/itemProps4.xml><?xml version="1.0" encoding="utf-8"?>
<ds:datastoreItem xmlns:ds="http://schemas.openxmlformats.org/officeDocument/2006/customXml" ds:itemID="{1D94F9D5-2FCD-44DD-8148-F8CEB4D59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0C8C46-A3A5-4B2B-ADC4-5ED358E8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11</Pages>
  <Words>3096</Words>
  <Characters>17652</Characters>
  <Application>Microsoft Office Word</Application>
  <DocSecurity>0</DocSecurity>
  <Lines>147</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Sertić Tomiček</dc:creator>
  <cp:keywords/>
  <dc:description/>
  <cp:lastModifiedBy>Sonja Tučkar</cp:lastModifiedBy>
  <cp:revision>14</cp:revision>
  <cp:lastPrinted>2025-10-29T09:07:00Z</cp:lastPrinted>
  <dcterms:created xsi:type="dcterms:W3CDTF">2025-04-22T06:58:00Z</dcterms:created>
  <dcterms:modified xsi:type="dcterms:W3CDTF">2025-10-29T09:09:00Z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8475f470-83cd-49bb-a09e-9d69c7abe55f</vt:lpwstr>
  </property>
</Properties>
</file>