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E01C3" w14:textId="77777777" w:rsidR="0071627C" w:rsidRPr="0071627C" w:rsidRDefault="0071627C" w:rsidP="00AB19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718BD93" w14:textId="77777777" w:rsidR="0071627C" w:rsidRPr="0071627C" w:rsidRDefault="0071627C" w:rsidP="00AB19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72B91AA" w14:textId="77777777" w:rsidR="0071627C" w:rsidRPr="0071627C" w:rsidRDefault="0071627C" w:rsidP="0071627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7FDDFB" w14:textId="77777777" w:rsidR="0071627C" w:rsidRPr="0071627C" w:rsidRDefault="0071627C" w:rsidP="0071627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1627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</w:p>
    <w:p w14:paraId="3D73BB01" w14:textId="02C14154" w:rsidR="0071627C" w:rsidRPr="0071627C" w:rsidRDefault="0071627C" w:rsidP="007162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627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78AE978" wp14:editId="4555AC56">
            <wp:extent cx="504825" cy="685800"/>
            <wp:effectExtent l="0" t="0" r="9525" b="0"/>
            <wp:docPr id="1584075779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9E085" w14:textId="77777777" w:rsidR="0071627C" w:rsidRPr="0071627C" w:rsidRDefault="0071627C" w:rsidP="0071627C">
      <w:pPr>
        <w:spacing w:before="60" w:after="1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627C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14:paraId="276DAE22" w14:textId="4128B764" w:rsidR="0071627C" w:rsidRPr="0071627C" w:rsidRDefault="0071627C" w:rsidP="0071627C">
      <w:pPr>
        <w:tabs>
          <w:tab w:val="right" w:pos="9070"/>
        </w:tabs>
        <w:spacing w:after="24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627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1627C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F0303A">
        <w:rPr>
          <w:rFonts w:ascii="Times New Roman" w:eastAsia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C51237">
        <w:rPr>
          <w:rFonts w:ascii="Times New Roman" w:eastAsia="Times New Roman" w:hAnsi="Times New Roman" w:cs="Times New Roman"/>
          <w:sz w:val="24"/>
          <w:szCs w:val="24"/>
        </w:rPr>
        <w:t>. studenoga</w:t>
      </w:r>
      <w:r w:rsidRPr="0071627C">
        <w:rPr>
          <w:rFonts w:ascii="Times New Roman" w:eastAsia="Times New Roman" w:hAnsi="Times New Roman" w:cs="Times New Roman"/>
          <w:sz w:val="24"/>
          <w:szCs w:val="24"/>
        </w:rPr>
        <w:t xml:space="preserve"> 2025.</w:t>
      </w:r>
    </w:p>
    <w:p w14:paraId="10AB8ECA" w14:textId="77777777" w:rsidR="00D65013" w:rsidRPr="00A214BC" w:rsidRDefault="00D65013" w:rsidP="00D65013">
      <w:pPr>
        <w:pBdr>
          <w:bottom w:val="single" w:sz="4" w:space="1" w:color="auto"/>
        </w:pBdr>
        <w:rPr>
          <w:rFonts w:eastAsia="Times New Roman"/>
          <w:b/>
        </w:rPr>
      </w:pPr>
    </w:p>
    <w:p w14:paraId="20919275" w14:textId="77777777" w:rsidR="00D65013" w:rsidRPr="00F27AB5" w:rsidRDefault="00D65013" w:rsidP="00D65013">
      <w:pPr>
        <w:rPr>
          <w:rFonts w:ascii="Times New Roman" w:eastAsia="Times New Roman" w:hAnsi="Times New Roman" w:cs="Times New Roman"/>
          <w:b/>
        </w:rPr>
      </w:pPr>
    </w:p>
    <w:p w14:paraId="0BAC5964" w14:textId="77777777" w:rsidR="00D65013" w:rsidRPr="00F27AB5" w:rsidRDefault="00D65013" w:rsidP="00D65013">
      <w:pPr>
        <w:tabs>
          <w:tab w:val="left" w:pos="1843"/>
        </w:tabs>
        <w:rPr>
          <w:rFonts w:ascii="Times New Roman" w:eastAsia="Times New Roman" w:hAnsi="Times New Roman" w:cs="Times New Roman"/>
          <w:b/>
        </w:rPr>
      </w:pPr>
      <w:r w:rsidRPr="00F27AB5">
        <w:rPr>
          <w:rFonts w:ascii="Times New Roman" w:eastAsia="Times New Roman" w:hAnsi="Times New Roman" w:cs="Times New Roman"/>
          <w:b/>
        </w:rPr>
        <w:t>PREDLAGATELJ:</w:t>
      </w:r>
      <w:r w:rsidRPr="00F27AB5">
        <w:rPr>
          <w:rFonts w:ascii="Times New Roman" w:eastAsia="Times New Roman" w:hAnsi="Times New Roman" w:cs="Times New Roman"/>
          <w:b/>
        </w:rPr>
        <w:tab/>
      </w:r>
      <w:r w:rsidRPr="00F27AB5">
        <w:rPr>
          <w:rFonts w:ascii="Times New Roman" w:eastAsia="Times New Roman" w:hAnsi="Times New Roman" w:cs="Times New Roman"/>
        </w:rPr>
        <w:t>Ministarstvo zaštite okoliša i zelene tranzicije</w:t>
      </w:r>
    </w:p>
    <w:p w14:paraId="6DEDFE5C" w14:textId="77777777" w:rsidR="00D65013" w:rsidRPr="00F27AB5" w:rsidRDefault="00D65013" w:rsidP="00D6501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</w:rPr>
      </w:pPr>
    </w:p>
    <w:p w14:paraId="5E43EFA1" w14:textId="77777777" w:rsidR="00D65013" w:rsidRPr="00F27AB5" w:rsidRDefault="00D65013" w:rsidP="00D65013">
      <w:pPr>
        <w:ind w:left="2124" w:hanging="1416"/>
        <w:rPr>
          <w:rFonts w:ascii="Times New Roman" w:eastAsia="Times New Roman" w:hAnsi="Times New Roman" w:cs="Times New Roman"/>
          <w:b/>
        </w:rPr>
      </w:pPr>
    </w:p>
    <w:p w14:paraId="6F4CD604" w14:textId="1BD345B5" w:rsidR="00D65013" w:rsidRPr="00F27AB5" w:rsidRDefault="00D65013" w:rsidP="00594656">
      <w:pPr>
        <w:pStyle w:val="NoSpacing"/>
        <w:ind w:left="2127" w:hanging="1419"/>
        <w:jc w:val="both"/>
        <w:rPr>
          <w:rFonts w:ascii="Times New Roman" w:eastAsia="Times New Roman" w:hAnsi="Times New Roman" w:cs="Times New Roman"/>
          <w:bCs/>
        </w:rPr>
      </w:pPr>
      <w:r w:rsidRPr="00F27AB5">
        <w:rPr>
          <w:rFonts w:ascii="Times New Roman" w:eastAsia="Times New Roman" w:hAnsi="Times New Roman" w:cs="Times New Roman"/>
          <w:b/>
        </w:rPr>
        <w:t xml:space="preserve">PREDMET: </w:t>
      </w:r>
      <w:bookmarkStart w:id="1" w:name="_Hlk184212989"/>
      <w:r w:rsidRPr="00F27AB5">
        <w:rPr>
          <w:rFonts w:ascii="Times New Roman" w:eastAsia="Times New Roman" w:hAnsi="Times New Roman" w:cs="Times New Roman"/>
          <w:b/>
        </w:rPr>
        <w:tab/>
      </w:r>
      <w:r w:rsidRPr="00D65013">
        <w:rPr>
          <w:rFonts w:ascii="Times New Roman" w:eastAsia="Times New Roman" w:hAnsi="Times New Roman" w:cs="Times New Roman"/>
          <w:bCs/>
        </w:rPr>
        <w:t xml:space="preserve">Prijedlog odluke </w:t>
      </w:r>
      <w:r w:rsidR="00594656">
        <w:rPr>
          <w:rFonts w:ascii="Times New Roman" w:eastAsia="Times New Roman" w:hAnsi="Times New Roman" w:cs="Times New Roman"/>
          <w:bCs/>
        </w:rPr>
        <w:t>o osiguranju sredstava</w:t>
      </w:r>
      <w:r w:rsidRPr="00D65013">
        <w:rPr>
          <w:rFonts w:ascii="Times New Roman" w:eastAsia="Times New Roman" w:hAnsi="Times New Roman" w:cs="Times New Roman"/>
          <w:bCs/>
        </w:rPr>
        <w:t xml:space="preserve"> za pokriće dijela troškova zbrinjavanja goriva iz otpada</w:t>
      </w:r>
      <w:r w:rsidR="00594656">
        <w:rPr>
          <w:rFonts w:ascii="Times New Roman" w:eastAsia="Times New Roman" w:hAnsi="Times New Roman" w:cs="Times New Roman"/>
          <w:bCs/>
        </w:rPr>
        <w:t xml:space="preserve"> </w:t>
      </w:r>
      <w:r w:rsidRPr="00D65013">
        <w:rPr>
          <w:rFonts w:ascii="Times New Roman" w:eastAsia="Times New Roman" w:hAnsi="Times New Roman" w:cs="Times New Roman"/>
          <w:bCs/>
        </w:rPr>
        <w:t xml:space="preserve">trgovačkim društvima koja upravljaju izgrađenim </w:t>
      </w:r>
      <w:r w:rsidR="000821CC">
        <w:rPr>
          <w:rFonts w:ascii="Times New Roman" w:eastAsia="Times New Roman" w:hAnsi="Times New Roman" w:cs="Times New Roman"/>
          <w:bCs/>
        </w:rPr>
        <w:t>c</w:t>
      </w:r>
      <w:r w:rsidRPr="00D65013">
        <w:rPr>
          <w:rFonts w:ascii="Times New Roman" w:eastAsia="Times New Roman" w:hAnsi="Times New Roman" w:cs="Times New Roman"/>
          <w:bCs/>
        </w:rPr>
        <w:t>entrima za gospodarenje otpadom</w:t>
      </w:r>
    </w:p>
    <w:bookmarkEnd w:id="1"/>
    <w:p w14:paraId="71BB522F" w14:textId="77777777" w:rsidR="00D65013" w:rsidRPr="00A45E57" w:rsidRDefault="00D65013" w:rsidP="00D6501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</w:rPr>
      </w:pPr>
    </w:p>
    <w:p w14:paraId="28895C7F" w14:textId="77777777" w:rsidR="0071627C" w:rsidRDefault="0071627C" w:rsidP="007162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ED8D50" w14:textId="77777777" w:rsidR="00D65013" w:rsidRDefault="00D65013" w:rsidP="007162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7FA51B" w14:textId="77777777" w:rsidR="00D65013" w:rsidRPr="0071627C" w:rsidRDefault="00D65013" w:rsidP="007162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AE3F37" w14:textId="77777777" w:rsidR="0071627C" w:rsidRPr="0071627C" w:rsidRDefault="0071627C" w:rsidP="007162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268B2D" w14:textId="77777777" w:rsidR="0061238E" w:rsidRDefault="0061238E" w:rsidP="007162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9CEF12" w14:textId="77777777" w:rsidR="0061238E" w:rsidRDefault="0061238E" w:rsidP="007162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E33DC0" w14:textId="77777777" w:rsidR="00D65013" w:rsidRPr="0071627C" w:rsidRDefault="00D65013" w:rsidP="007162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1D5AF2" w14:textId="5AC4DC12" w:rsidR="00AB1947" w:rsidRPr="00D65013" w:rsidRDefault="0071627C" w:rsidP="00D65013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404040"/>
          <w:spacing w:val="20"/>
          <w:sz w:val="24"/>
          <w:szCs w:val="24"/>
          <w:lang w:eastAsia="hr-HR"/>
        </w:rPr>
      </w:pPr>
      <w:r w:rsidRPr="0071627C">
        <w:rPr>
          <w:rFonts w:ascii="Times New Roman" w:eastAsia="Times New Roman" w:hAnsi="Times New Roman" w:cs="Times New Roman"/>
          <w:color w:val="404040"/>
          <w:spacing w:val="20"/>
          <w:sz w:val="24"/>
          <w:szCs w:val="24"/>
        </w:rPr>
        <w:t>Banski dvori | Trg Sv. Marka 2  | 10000 Zagreb | tel. 01 4569 222 | vlada.gov.hr</w:t>
      </w:r>
      <w:r w:rsidRPr="007162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91BCEEF" w14:textId="6331AEAF" w:rsidR="006B7513" w:rsidRDefault="006B7513" w:rsidP="006B7513">
      <w:pPr>
        <w:pStyle w:val="NoSpacing"/>
        <w:ind w:firstLine="7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14:paraId="6D880598" w14:textId="0CABC593" w:rsidR="006B7513" w:rsidRDefault="006B7513" w:rsidP="00CE389B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36BFCA" w14:textId="4E2FC6DE" w:rsidR="00AB1947" w:rsidRPr="0071627C" w:rsidRDefault="00AB1947" w:rsidP="00CE389B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27C">
        <w:rPr>
          <w:rFonts w:ascii="Times New Roman" w:hAnsi="Times New Roman" w:cs="Times New Roman"/>
          <w:sz w:val="24"/>
          <w:szCs w:val="24"/>
        </w:rPr>
        <w:t>Na temelju članka 31. stavka 2. Zakona o Vladi Republike Hrvatske („Narodne novine“, br</w:t>
      </w:r>
      <w:r w:rsidR="00CE389B">
        <w:rPr>
          <w:rFonts w:ascii="Times New Roman" w:hAnsi="Times New Roman" w:cs="Times New Roman"/>
          <w:sz w:val="24"/>
          <w:szCs w:val="24"/>
        </w:rPr>
        <w:t>.</w:t>
      </w:r>
      <w:r w:rsidRPr="0071627C">
        <w:rPr>
          <w:rFonts w:ascii="Times New Roman" w:hAnsi="Times New Roman" w:cs="Times New Roman"/>
          <w:sz w:val="24"/>
          <w:szCs w:val="24"/>
        </w:rPr>
        <w:t xml:space="preserve"> 150/11</w:t>
      </w:r>
      <w:r w:rsidR="00CE389B">
        <w:rPr>
          <w:rFonts w:ascii="Times New Roman" w:hAnsi="Times New Roman" w:cs="Times New Roman"/>
          <w:sz w:val="24"/>
          <w:szCs w:val="24"/>
        </w:rPr>
        <w:t>.</w:t>
      </w:r>
      <w:r w:rsidRPr="0071627C">
        <w:rPr>
          <w:rFonts w:ascii="Times New Roman" w:hAnsi="Times New Roman" w:cs="Times New Roman"/>
          <w:sz w:val="24"/>
          <w:szCs w:val="24"/>
        </w:rPr>
        <w:t>, 119/14</w:t>
      </w:r>
      <w:r w:rsidR="00CE389B">
        <w:rPr>
          <w:rFonts w:ascii="Times New Roman" w:hAnsi="Times New Roman" w:cs="Times New Roman"/>
          <w:sz w:val="24"/>
          <w:szCs w:val="24"/>
        </w:rPr>
        <w:t>.</w:t>
      </w:r>
      <w:r w:rsidRPr="0071627C">
        <w:rPr>
          <w:rFonts w:ascii="Times New Roman" w:hAnsi="Times New Roman" w:cs="Times New Roman"/>
          <w:sz w:val="24"/>
          <w:szCs w:val="24"/>
        </w:rPr>
        <w:t>, 93/16</w:t>
      </w:r>
      <w:r w:rsidR="00CE389B">
        <w:rPr>
          <w:rFonts w:ascii="Times New Roman" w:hAnsi="Times New Roman" w:cs="Times New Roman"/>
          <w:sz w:val="24"/>
          <w:szCs w:val="24"/>
        </w:rPr>
        <w:t>.</w:t>
      </w:r>
      <w:r w:rsidRPr="0071627C">
        <w:rPr>
          <w:rFonts w:ascii="Times New Roman" w:hAnsi="Times New Roman" w:cs="Times New Roman"/>
          <w:sz w:val="24"/>
          <w:szCs w:val="24"/>
        </w:rPr>
        <w:t>, 116/18</w:t>
      </w:r>
      <w:r w:rsidR="00CE389B">
        <w:rPr>
          <w:rFonts w:ascii="Times New Roman" w:hAnsi="Times New Roman" w:cs="Times New Roman"/>
          <w:sz w:val="24"/>
          <w:szCs w:val="24"/>
        </w:rPr>
        <w:t>.</w:t>
      </w:r>
      <w:r w:rsidRPr="0071627C">
        <w:rPr>
          <w:rFonts w:ascii="Times New Roman" w:hAnsi="Times New Roman" w:cs="Times New Roman"/>
          <w:sz w:val="24"/>
          <w:szCs w:val="24"/>
        </w:rPr>
        <w:t>, 80/22</w:t>
      </w:r>
      <w:r w:rsidR="00CE389B">
        <w:rPr>
          <w:rFonts w:ascii="Times New Roman" w:hAnsi="Times New Roman" w:cs="Times New Roman"/>
          <w:sz w:val="24"/>
          <w:szCs w:val="24"/>
        </w:rPr>
        <w:t>.</w:t>
      </w:r>
      <w:r w:rsidRPr="0071627C">
        <w:rPr>
          <w:rFonts w:ascii="Times New Roman" w:hAnsi="Times New Roman" w:cs="Times New Roman"/>
          <w:sz w:val="24"/>
          <w:szCs w:val="24"/>
        </w:rPr>
        <w:t xml:space="preserve"> i 78/24</w:t>
      </w:r>
      <w:r w:rsidR="00CE389B">
        <w:rPr>
          <w:rFonts w:ascii="Times New Roman" w:hAnsi="Times New Roman" w:cs="Times New Roman"/>
          <w:sz w:val="24"/>
          <w:szCs w:val="24"/>
        </w:rPr>
        <w:t>.</w:t>
      </w:r>
      <w:r w:rsidRPr="0071627C">
        <w:rPr>
          <w:rFonts w:ascii="Times New Roman" w:hAnsi="Times New Roman" w:cs="Times New Roman"/>
          <w:sz w:val="24"/>
          <w:szCs w:val="24"/>
        </w:rPr>
        <w:t xml:space="preserve">), </w:t>
      </w:r>
      <w:bookmarkStart w:id="2" w:name="_Hlk192054734"/>
      <w:r w:rsidR="00472711" w:rsidRPr="0071627C">
        <w:rPr>
          <w:rFonts w:ascii="Times New Roman" w:hAnsi="Times New Roman" w:cs="Times New Roman"/>
          <w:sz w:val="24"/>
          <w:szCs w:val="24"/>
        </w:rPr>
        <w:t xml:space="preserve">a u vezi s člankom </w:t>
      </w:r>
      <w:r w:rsidR="000E3EC8" w:rsidRPr="0071627C">
        <w:rPr>
          <w:rFonts w:ascii="Times New Roman" w:hAnsi="Times New Roman" w:cs="Times New Roman"/>
          <w:sz w:val="24"/>
          <w:szCs w:val="24"/>
        </w:rPr>
        <w:t xml:space="preserve">19. stavkom 1. podstavkom </w:t>
      </w:r>
      <w:r w:rsidR="006E762A" w:rsidRPr="0071627C">
        <w:rPr>
          <w:rFonts w:ascii="Times New Roman" w:hAnsi="Times New Roman" w:cs="Times New Roman"/>
          <w:sz w:val="24"/>
          <w:szCs w:val="24"/>
        </w:rPr>
        <w:t>2.</w:t>
      </w:r>
      <w:r w:rsidR="000E3EC8" w:rsidRPr="0071627C">
        <w:rPr>
          <w:rFonts w:ascii="Times New Roman" w:hAnsi="Times New Roman" w:cs="Times New Roman"/>
          <w:sz w:val="24"/>
          <w:szCs w:val="24"/>
        </w:rPr>
        <w:t xml:space="preserve"> Zakona o Fondu za zaštitu okoliša i energetsku učinkovitost („Narodne novine“, br</w:t>
      </w:r>
      <w:r w:rsidR="00CE389B">
        <w:rPr>
          <w:rFonts w:ascii="Times New Roman" w:hAnsi="Times New Roman" w:cs="Times New Roman"/>
          <w:sz w:val="24"/>
          <w:szCs w:val="24"/>
        </w:rPr>
        <w:t>.</w:t>
      </w:r>
      <w:r w:rsidR="000E3EC8" w:rsidRPr="0071627C">
        <w:rPr>
          <w:rFonts w:ascii="Times New Roman" w:hAnsi="Times New Roman" w:cs="Times New Roman"/>
          <w:sz w:val="24"/>
          <w:szCs w:val="24"/>
        </w:rPr>
        <w:t xml:space="preserve"> 107/03</w:t>
      </w:r>
      <w:r w:rsidR="00CE389B">
        <w:rPr>
          <w:rFonts w:ascii="Times New Roman" w:hAnsi="Times New Roman" w:cs="Times New Roman"/>
          <w:sz w:val="24"/>
          <w:szCs w:val="24"/>
        </w:rPr>
        <w:t>.</w:t>
      </w:r>
      <w:r w:rsidR="000E3EC8" w:rsidRPr="0071627C">
        <w:rPr>
          <w:rFonts w:ascii="Times New Roman" w:hAnsi="Times New Roman" w:cs="Times New Roman"/>
          <w:sz w:val="24"/>
          <w:szCs w:val="24"/>
        </w:rPr>
        <w:t xml:space="preserve"> i 144/12</w:t>
      </w:r>
      <w:r w:rsidR="00CE389B">
        <w:rPr>
          <w:rFonts w:ascii="Times New Roman" w:hAnsi="Times New Roman" w:cs="Times New Roman"/>
          <w:sz w:val="24"/>
          <w:szCs w:val="24"/>
        </w:rPr>
        <w:t>.</w:t>
      </w:r>
      <w:r w:rsidR="000E3EC8" w:rsidRPr="0071627C">
        <w:rPr>
          <w:rFonts w:ascii="Times New Roman" w:hAnsi="Times New Roman" w:cs="Times New Roman"/>
          <w:sz w:val="24"/>
          <w:szCs w:val="24"/>
        </w:rPr>
        <w:t xml:space="preserve">) i člankom </w:t>
      </w:r>
      <w:r w:rsidR="00472711" w:rsidRPr="0071627C">
        <w:rPr>
          <w:rFonts w:ascii="Times New Roman" w:hAnsi="Times New Roman" w:cs="Times New Roman"/>
          <w:sz w:val="24"/>
          <w:szCs w:val="24"/>
        </w:rPr>
        <w:t>8. stavk</w:t>
      </w:r>
      <w:r w:rsidR="00CE389B">
        <w:rPr>
          <w:rFonts w:ascii="Times New Roman" w:hAnsi="Times New Roman" w:cs="Times New Roman"/>
          <w:sz w:val="24"/>
          <w:szCs w:val="24"/>
        </w:rPr>
        <w:t>om</w:t>
      </w:r>
      <w:r w:rsidR="00472711" w:rsidRPr="0071627C">
        <w:rPr>
          <w:rFonts w:ascii="Times New Roman" w:hAnsi="Times New Roman" w:cs="Times New Roman"/>
          <w:sz w:val="24"/>
          <w:szCs w:val="24"/>
        </w:rPr>
        <w:t xml:space="preserve"> 4. </w:t>
      </w:r>
      <w:r w:rsidR="00CE389B">
        <w:rPr>
          <w:rFonts w:ascii="Times New Roman" w:hAnsi="Times New Roman" w:cs="Times New Roman"/>
          <w:sz w:val="24"/>
          <w:szCs w:val="24"/>
        </w:rPr>
        <w:t xml:space="preserve">točkom 1. </w:t>
      </w:r>
      <w:r w:rsidR="00472711" w:rsidRPr="0071627C">
        <w:rPr>
          <w:rFonts w:ascii="Times New Roman" w:hAnsi="Times New Roman" w:cs="Times New Roman"/>
          <w:sz w:val="24"/>
          <w:szCs w:val="24"/>
        </w:rPr>
        <w:t>pod</w:t>
      </w:r>
      <w:r w:rsidR="000821CC">
        <w:rPr>
          <w:rFonts w:ascii="Times New Roman" w:hAnsi="Times New Roman" w:cs="Times New Roman"/>
          <w:sz w:val="24"/>
          <w:szCs w:val="24"/>
        </w:rPr>
        <w:t>točkom</w:t>
      </w:r>
      <w:r w:rsidR="00472711" w:rsidRPr="0071627C">
        <w:rPr>
          <w:rFonts w:ascii="Times New Roman" w:hAnsi="Times New Roman" w:cs="Times New Roman"/>
          <w:sz w:val="24"/>
          <w:szCs w:val="24"/>
        </w:rPr>
        <w:t xml:space="preserve"> 1. Pravilnika o uvjetima i načinu dodjeljivanja sredstava Fonda za zaštitu okoliša i energetsku učinkovitost, te kriterijima i mjerilima za ocjenjivanje zahtjeva za dodjeljivanje sredstava </w:t>
      </w:r>
      <w:r w:rsidR="00122828">
        <w:rPr>
          <w:rFonts w:ascii="Times New Roman" w:hAnsi="Times New Roman" w:cs="Times New Roman"/>
          <w:sz w:val="24"/>
          <w:szCs w:val="24"/>
        </w:rPr>
        <w:t>F</w:t>
      </w:r>
      <w:r w:rsidR="00472711" w:rsidRPr="0071627C">
        <w:rPr>
          <w:rFonts w:ascii="Times New Roman" w:hAnsi="Times New Roman" w:cs="Times New Roman"/>
          <w:sz w:val="24"/>
          <w:szCs w:val="24"/>
        </w:rPr>
        <w:t>onda („Narodne novine“, broj</w:t>
      </w:r>
      <w:r w:rsidR="000E3EC8" w:rsidRPr="0071627C">
        <w:rPr>
          <w:rFonts w:ascii="Times New Roman" w:hAnsi="Times New Roman" w:cs="Times New Roman"/>
          <w:sz w:val="24"/>
          <w:szCs w:val="24"/>
        </w:rPr>
        <w:t xml:space="preserve"> </w:t>
      </w:r>
      <w:r w:rsidR="00472711" w:rsidRPr="0071627C">
        <w:rPr>
          <w:rFonts w:ascii="Times New Roman" w:hAnsi="Times New Roman" w:cs="Times New Roman"/>
          <w:sz w:val="24"/>
          <w:szCs w:val="24"/>
        </w:rPr>
        <w:t>88/24</w:t>
      </w:r>
      <w:r w:rsidR="00CE389B">
        <w:rPr>
          <w:rFonts w:ascii="Times New Roman" w:hAnsi="Times New Roman" w:cs="Times New Roman"/>
          <w:sz w:val="24"/>
          <w:szCs w:val="24"/>
        </w:rPr>
        <w:t>.</w:t>
      </w:r>
      <w:r w:rsidR="00472711" w:rsidRPr="0071627C">
        <w:rPr>
          <w:rFonts w:ascii="Times New Roman" w:hAnsi="Times New Roman" w:cs="Times New Roman"/>
          <w:sz w:val="24"/>
          <w:szCs w:val="24"/>
        </w:rPr>
        <w:t>)</w:t>
      </w:r>
      <w:r w:rsidR="00CE389B">
        <w:rPr>
          <w:rFonts w:ascii="Times New Roman" w:hAnsi="Times New Roman" w:cs="Times New Roman"/>
          <w:sz w:val="24"/>
          <w:szCs w:val="24"/>
        </w:rPr>
        <w:t>,</w:t>
      </w:r>
      <w:r w:rsidR="00472711" w:rsidRPr="0071627C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71627C">
        <w:rPr>
          <w:rFonts w:ascii="Times New Roman" w:hAnsi="Times New Roman" w:cs="Times New Roman"/>
          <w:sz w:val="24"/>
          <w:szCs w:val="24"/>
        </w:rPr>
        <w:t>Vlada Republike Hrvatske je na sjednici održanoj __________2025. donijela</w:t>
      </w:r>
    </w:p>
    <w:p w14:paraId="11A80DC7" w14:textId="77777777" w:rsidR="00AB1947" w:rsidRPr="0071627C" w:rsidRDefault="00AB1947" w:rsidP="00AB19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725371F" w14:textId="77777777" w:rsidR="00AB1947" w:rsidRPr="0071627C" w:rsidRDefault="00AB1947" w:rsidP="007162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C0AA6D" w14:textId="5630FCBC" w:rsidR="00AB1947" w:rsidRDefault="00AB1947" w:rsidP="007162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27C">
        <w:rPr>
          <w:rFonts w:ascii="Times New Roman" w:hAnsi="Times New Roman" w:cs="Times New Roman"/>
          <w:b/>
          <w:sz w:val="24"/>
          <w:szCs w:val="24"/>
        </w:rPr>
        <w:t>O</w:t>
      </w:r>
      <w:r w:rsidR="00082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27C">
        <w:rPr>
          <w:rFonts w:ascii="Times New Roman" w:hAnsi="Times New Roman" w:cs="Times New Roman"/>
          <w:b/>
          <w:sz w:val="24"/>
          <w:szCs w:val="24"/>
        </w:rPr>
        <w:t>D</w:t>
      </w:r>
      <w:r w:rsidR="00082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27C">
        <w:rPr>
          <w:rFonts w:ascii="Times New Roman" w:hAnsi="Times New Roman" w:cs="Times New Roman"/>
          <w:b/>
          <w:sz w:val="24"/>
          <w:szCs w:val="24"/>
        </w:rPr>
        <w:t>L</w:t>
      </w:r>
      <w:r w:rsidR="00082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27C">
        <w:rPr>
          <w:rFonts w:ascii="Times New Roman" w:hAnsi="Times New Roman" w:cs="Times New Roman"/>
          <w:b/>
          <w:sz w:val="24"/>
          <w:szCs w:val="24"/>
        </w:rPr>
        <w:t>U</w:t>
      </w:r>
      <w:r w:rsidR="00082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27C">
        <w:rPr>
          <w:rFonts w:ascii="Times New Roman" w:hAnsi="Times New Roman" w:cs="Times New Roman"/>
          <w:b/>
          <w:sz w:val="24"/>
          <w:szCs w:val="24"/>
        </w:rPr>
        <w:t>K</w:t>
      </w:r>
      <w:r w:rsidR="00082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27C">
        <w:rPr>
          <w:rFonts w:ascii="Times New Roman" w:hAnsi="Times New Roman" w:cs="Times New Roman"/>
          <w:b/>
          <w:sz w:val="24"/>
          <w:szCs w:val="24"/>
        </w:rPr>
        <w:t>U</w:t>
      </w:r>
    </w:p>
    <w:p w14:paraId="305C8F84" w14:textId="77777777" w:rsidR="000821CC" w:rsidRPr="0071627C" w:rsidRDefault="000821CC" w:rsidP="007162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614EA3" w14:textId="3365DCAD" w:rsidR="0071627C" w:rsidRPr="0071627C" w:rsidRDefault="00594656" w:rsidP="0071627C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osiguranju sredstava</w:t>
      </w:r>
      <w:r w:rsidR="0071627C" w:rsidRPr="0071627C">
        <w:rPr>
          <w:rFonts w:ascii="Times New Roman" w:eastAsia="Times New Roman" w:hAnsi="Times New Roman" w:cs="Times New Roman"/>
          <w:b/>
          <w:sz w:val="24"/>
          <w:szCs w:val="24"/>
        </w:rPr>
        <w:t xml:space="preserve"> za pokriće dijela troškova zbrinjavanja goriva</w:t>
      </w:r>
      <w:r w:rsidR="0068367C">
        <w:rPr>
          <w:rFonts w:ascii="Times New Roman" w:eastAsia="Times New Roman" w:hAnsi="Times New Roman" w:cs="Times New Roman"/>
          <w:b/>
          <w:sz w:val="24"/>
          <w:szCs w:val="24"/>
        </w:rPr>
        <w:t xml:space="preserve"> iz </w:t>
      </w:r>
      <w:r w:rsidR="0068367C" w:rsidRPr="0071627C">
        <w:rPr>
          <w:rFonts w:ascii="Times New Roman" w:eastAsia="Times New Roman" w:hAnsi="Times New Roman" w:cs="Times New Roman"/>
          <w:b/>
          <w:sz w:val="24"/>
          <w:szCs w:val="24"/>
        </w:rPr>
        <w:t>otpada</w:t>
      </w:r>
    </w:p>
    <w:p w14:paraId="0A128814" w14:textId="3A5359CA" w:rsidR="0071627C" w:rsidRPr="0071627C" w:rsidRDefault="0071627C" w:rsidP="0071627C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627C">
        <w:rPr>
          <w:rFonts w:ascii="Times New Roman" w:eastAsia="Times New Roman" w:hAnsi="Times New Roman" w:cs="Times New Roman"/>
          <w:b/>
          <w:sz w:val="24"/>
          <w:szCs w:val="24"/>
        </w:rPr>
        <w:t xml:space="preserve">trgovačkim društvima koja upravljaju izgrađenim </w:t>
      </w:r>
      <w:r w:rsidR="000821CC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71627C">
        <w:rPr>
          <w:rFonts w:ascii="Times New Roman" w:eastAsia="Times New Roman" w:hAnsi="Times New Roman" w:cs="Times New Roman"/>
          <w:b/>
          <w:sz w:val="24"/>
          <w:szCs w:val="24"/>
        </w:rPr>
        <w:t>entrima za</w:t>
      </w:r>
    </w:p>
    <w:p w14:paraId="03FB17F9" w14:textId="68D3935D" w:rsidR="0071627C" w:rsidRPr="0071627C" w:rsidRDefault="0071627C" w:rsidP="0071627C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627C">
        <w:rPr>
          <w:rFonts w:ascii="Times New Roman" w:eastAsia="Times New Roman" w:hAnsi="Times New Roman" w:cs="Times New Roman"/>
          <w:b/>
          <w:sz w:val="24"/>
          <w:szCs w:val="24"/>
        </w:rPr>
        <w:t>gospodarenje otpadom</w:t>
      </w:r>
    </w:p>
    <w:p w14:paraId="6AE868C3" w14:textId="77777777" w:rsidR="00AB1947" w:rsidRPr="0071627C" w:rsidRDefault="00AB1947" w:rsidP="000821C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800E4" w14:textId="6F2FCDAE" w:rsidR="00AB1947" w:rsidRDefault="00AB1947" w:rsidP="00082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27C">
        <w:rPr>
          <w:rFonts w:ascii="Times New Roman" w:hAnsi="Times New Roman" w:cs="Times New Roman"/>
          <w:b/>
          <w:sz w:val="24"/>
          <w:szCs w:val="24"/>
        </w:rPr>
        <w:t>I.</w:t>
      </w:r>
    </w:p>
    <w:p w14:paraId="17F27843" w14:textId="77777777" w:rsidR="000821CC" w:rsidRPr="0071627C" w:rsidRDefault="000821CC" w:rsidP="00082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171500" w14:textId="1380A0DB" w:rsidR="00AB1947" w:rsidRDefault="00AB1947" w:rsidP="009D24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27C">
        <w:rPr>
          <w:rFonts w:ascii="Times New Roman" w:hAnsi="Times New Roman" w:cs="Times New Roman"/>
          <w:sz w:val="24"/>
          <w:szCs w:val="24"/>
        </w:rPr>
        <w:t xml:space="preserve">Fond za zaštitu okoliša i energetsku učinkovitost (u daljnjem tekstu: Fond) osigurat će </w:t>
      </w:r>
      <w:r w:rsidR="00991F27" w:rsidRPr="0071627C">
        <w:rPr>
          <w:rFonts w:ascii="Times New Roman" w:hAnsi="Times New Roman" w:cs="Times New Roman"/>
          <w:sz w:val="24"/>
          <w:szCs w:val="24"/>
        </w:rPr>
        <w:t xml:space="preserve">financijska </w:t>
      </w:r>
      <w:r w:rsidRPr="0071627C">
        <w:rPr>
          <w:rFonts w:ascii="Times New Roman" w:hAnsi="Times New Roman" w:cs="Times New Roman"/>
          <w:sz w:val="24"/>
          <w:szCs w:val="24"/>
        </w:rPr>
        <w:t xml:space="preserve">sredstva </w:t>
      </w:r>
      <w:r w:rsidR="00991F27" w:rsidRPr="0071627C">
        <w:rPr>
          <w:rFonts w:ascii="Times New Roman" w:hAnsi="Times New Roman" w:cs="Times New Roman"/>
          <w:sz w:val="24"/>
          <w:szCs w:val="24"/>
        </w:rPr>
        <w:t xml:space="preserve">najviše </w:t>
      </w:r>
      <w:r w:rsidRPr="0071627C">
        <w:rPr>
          <w:rFonts w:ascii="Times New Roman" w:hAnsi="Times New Roman" w:cs="Times New Roman"/>
          <w:sz w:val="24"/>
          <w:szCs w:val="24"/>
        </w:rPr>
        <w:t xml:space="preserve">u ukupnom iznosu </w:t>
      </w:r>
      <w:r w:rsidR="00991F27" w:rsidRPr="0071627C">
        <w:rPr>
          <w:rFonts w:ascii="Times New Roman" w:hAnsi="Times New Roman" w:cs="Times New Roman"/>
          <w:sz w:val="24"/>
          <w:szCs w:val="24"/>
        </w:rPr>
        <w:t>do</w:t>
      </w:r>
      <w:r w:rsidRPr="0071627C">
        <w:rPr>
          <w:rFonts w:ascii="Times New Roman" w:hAnsi="Times New Roman" w:cs="Times New Roman"/>
          <w:sz w:val="24"/>
          <w:szCs w:val="24"/>
        </w:rPr>
        <w:t xml:space="preserve"> </w:t>
      </w:r>
      <w:r w:rsidR="004B111C" w:rsidRPr="0071627C">
        <w:rPr>
          <w:rFonts w:ascii="Times New Roman" w:hAnsi="Times New Roman" w:cs="Times New Roman"/>
          <w:sz w:val="24"/>
          <w:szCs w:val="24"/>
        </w:rPr>
        <w:t xml:space="preserve">1.800.000,00 </w:t>
      </w:r>
      <w:r w:rsidR="00991F27" w:rsidRPr="0071627C">
        <w:rPr>
          <w:rFonts w:ascii="Times New Roman" w:hAnsi="Times New Roman" w:cs="Times New Roman"/>
          <w:sz w:val="24"/>
          <w:szCs w:val="24"/>
        </w:rPr>
        <w:t>eura</w:t>
      </w:r>
      <w:r w:rsidRPr="0071627C">
        <w:rPr>
          <w:rFonts w:ascii="Times New Roman" w:hAnsi="Times New Roman" w:cs="Times New Roman"/>
          <w:sz w:val="24"/>
          <w:szCs w:val="24"/>
        </w:rPr>
        <w:t xml:space="preserve"> bez </w:t>
      </w:r>
      <w:r w:rsidR="00991F27" w:rsidRPr="0071627C">
        <w:rPr>
          <w:rFonts w:ascii="Times New Roman" w:hAnsi="Times New Roman" w:cs="Times New Roman"/>
          <w:sz w:val="24"/>
          <w:szCs w:val="24"/>
        </w:rPr>
        <w:t>poreza na dodanu vrijednost</w:t>
      </w:r>
      <w:r w:rsidRPr="0071627C">
        <w:rPr>
          <w:rFonts w:ascii="Times New Roman" w:hAnsi="Times New Roman" w:cs="Times New Roman"/>
          <w:sz w:val="24"/>
          <w:szCs w:val="24"/>
        </w:rPr>
        <w:t xml:space="preserve"> za pokriće dijela troškova zbrinjavanja goriva iz otpada trgovačk</w:t>
      </w:r>
      <w:r w:rsidR="00EC20B1">
        <w:rPr>
          <w:rFonts w:ascii="Times New Roman" w:hAnsi="Times New Roman" w:cs="Times New Roman"/>
          <w:sz w:val="24"/>
          <w:szCs w:val="24"/>
        </w:rPr>
        <w:t>o</w:t>
      </w:r>
      <w:r w:rsidRPr="0071627C">
        <w:rPr>
          <w:rFonts w:ascii="Times New Roman" w:hAnsi="Times New Roman" w:cs="Times New Roman"/>
          <w:sz w:val="24"/>
          <w:szCs w:val="24"/>
        </w:rPr>
        <w:t>m društv</w:t>
      </w:r>
      <w:r w:rsidR="00EC20B1">
        <w:rPr>
          <w:rFonts w:ascii="Times New Roman" w:hAnsi="Times New Roman" w:cs="Times New Roman"/>
          <w:sz w:val="24"/>
          <w:szCs w:val="24"/>
        </w:rPr>
        <w:t>u</w:t>
      </w:r>
      <w:r w:rsidRPr="0071627C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12468082"/>
      <w:r w:rsidR="002E1D74" w:rsidRPr="009D2458">
        <w:rPr>
          <w:rFonts w:ascii="Times New Roman" w:hAnsi="Times New Roman" w:cs="Times New Roman"/>
          <w:sz w:val="24"/>
          <w:szCs w:val="24"/>
        </w:rPr>
        <w:t xml:space="preserve">EKOPLUS </w:t>
      </w:r>
      <w:r w:rsidR="00AE53F7" w:rsidRPr="009D2458">
        <w:rPr>
          <w:rFonts w:ascii="Times New Roman" w:hAnsi="Times New Roman" w:cs="Times New Roman"/>
          <w:sz w:val="24"/>
          <w:szCs w:val="24"/>
        </w:rPr>
        <w:t>d.o.o.</w:t>
      </w:r>
      <w:r w:rsidR="00EC20B1" w:rsidRPr="009D2458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212468953"/>
      <w:r w:rsidR="00EC20B1" w:rsidRPr="009D2458">
        <w:rPr>
          <w:rFonts w:ascii="Times New Roman" w:hAnsi="Times New Roman" w:cs="Times New Roman"/>
          <w:sz w:val="24"/>
          <w:szCs w:val="24"/>
        </w:rPr>
        <w:t>koje upravlja izgrađenim centrom za gospodarenje otpadom Marišćina</w:t>
      </w:r>
      <w:bookmarkEnd w:id="4"/>
      <w:r w:rsidR="00AE53F7" w:rsidRPr="009D2458">
        <w:rPr>
          <w:rFonts w:ascii="Times New Roman" w:hAnsi="Times New Roman" w:cs="Times New Roman"/>
          <w:sz w:val="24"/>
          <w:szCs w:val="24"/>
        </w:rPr>
        <w:t xml:space="preserve">, </w:t>
      </w:r>
      <w:r w:rsidR="00DF059E" w:rsidRPr="009D2458">
        <w:rPr>
          <w:rFonts w:ascii="Times New Roman" w:hAnsi="Times New Roman" w:cs="Times New Roman"/>
          <w:sz w:val="24"/>
          <w:szCs w:val="24"/>
        </w:rPr>
        <w:t xml:space="preserve">trgovačkom društvu </w:t>
      </w:r>
      <w:r w:rsidR="002E1D74" w:rsidRPr="009D2458">
        <w:rPr>
          <w:rFonts w:ascii="Times New Roman" w:hAnsi="Times New Roman" w:cs="Times New Roman"/>
          <w:sz w:val="24"/>
          <w:szCs w:val="24"/>
        </w:rPr>
        <w:t>KAŠTIJUN</w:t>
      </w:r>
      <w:r w:rsidR="00AE53F7" w:rsidRPr="009D2458">
        <w:rPr>
          <w:rFonts w:ascii="Times New Roman" w:hAnsi="Times New Roman" w:cs="Times New Roman"/>
          <w:sz w:val="24"/>
          <w:szCs w:val="24"/>
        </w:rPr>
        <w:t xml:space="preserve"> d.o.o. </w:t>
      </w:r>
      <w:r w:rsidR="00EC20B1" w:rsidRPr="009D2458">
        <w:rPr>
          <w:rFonts w:ascii="Times New Roman" w:hAnsi="Times New Roman" w:cs="Times New Roman"/>
          <w:sz w:val="24"/>
          <w:szCs w:val="24"/>
        </w:rPr>
        <w:t xml:space="preserve">koje upravlja izgrađenim centrom za gospodarenje otpadom Kaštijun </w:t>
      </w:r>
      <w:r w:rsidR="00AE53F7" w:rsidRPr="009D2458">
        <w:rPr>
          <w:rFonts w:ascii="Times New Roman" w:hAnsi="Times New Roman" w:cs="Times New Roman"/>
          <w:sz w:val="24"/>
          <w:szCs w:val="24"/>
        </w:rPr>
        <w:t xml:space="preserve">i </w:t>
      </w:r>
      <w:r w:rsidR="00EC20B1" w:rsidRPr="009D2458">
        <w:rPr>
          <w:rFonts w:ascii="Times New Roman" w:hAnsi="Times New Roman" w:cs="Times New Roman"/>
          <w:sz w:val="24"/>
          <w:szCs w:val="24"/>
        </w:rPr>
        <w:t xml:space="preserve">trgovačkom društvu </w:t>
      </w:r>
      <w:r w:rsidR="002E1D74" w:rsidRPr="009D2458">
        <w:rPr>
          <w:rFonts w:ascii="Times New Roman" w:hAnsi="Times New Roman" w:cs="Times New Roman"/>
          <w:sz w:val="24"/>
          <w:szCs w:val="24"/>
        </w:rPr>
        <w:t>BIKARAC</w:t>
      </w:r>
      <w:r w:rsidR="00AE53F7" w:rsidRPr="009D2458">
        <w:rPr>
          <w:rFonts w:ascii="Times New Roman" w:hAnsi="Times New Roman" w:cs="Times New Roman"/>
          <w:sz w:val="24"/>
          <w:szCs w:val="24"/>
        </w:rPr>
        <w:t xml:space="preserve"> d.o.o. </w:t>
      </w:r>
      <w:bookmarkEnd w:id="3"/>
      <w:r w:rsidR="00EC20B1" w:rsidRPr="009D2458">
        <w:rPr>
          <w:rFonts w:ascii="Times New Roman" w:hAnsi="Times New Roman" w:cs="Times New Roman"/>
          <w:sz w:val="24"/>
          <w:szCs w:val="24"/>
        </w:rPr>
        <w:t xml:space="preserve">koje upravlja izgrađenim centrom za gospodarenje otpadom Bikarac </w:t>
      </w:r>
      <w:r w:rsidR="00122828" w:rsidRPr="009D2458">
        <w:rPr>
          <w:rFonts w:ascii="Times New Roman" w:hAnsi="Times New Roman" w:cs="Times New Roman"/>
          <w:sz w:val="24"/>
          <w:szCs w:val="24"/>
        </w:rPr>
        <w:t xml:space="preserve">i </w:t>
      </w:r>
      <w:r w:rsidRPr="009D2458">
        <w:rPr>
          <w:rFonts w:ascii="Times New Roman" w:hAnsi="Times New Roman" w:cs="Times New Roman"/>
          <w:sz w:val="24"/>
          <w:szCs w:val="24"/>
        </w:rPr>
        <w:t>koja</w:t>
      </w:r>
      <w:r w:rsidRPr="0071627C">
        <w:rPr>
          <w:rFonts w:ascii="Times New Roman" w:hAnsi="Times New Roman" w:cs="Times New Roman"/>
          <w:sz w:val="24"/>
          <w:szCs w:val="24"/>
        </w:rPr>
        <w:t xml:space="preserve"> pružaju usluge od općeg gospodarskog interesa.</w:t>
      </w:r>
    </w:p>
    <w:p w14:paraId="6A21AFA0" w14:textId="77777777" w:rsidR="005D1E43" w:rsidRPr="0071627C" w:rsidRDefault="005D1E43" w:rsidP="009D2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8D89AD" w14:textId="17046512" w:rsidR="00AB1947" w:rsidRDefault="00AB1947" w:rsidP="009D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27C">
        <w:rPr>
          <w:rFonts w:ascii="Times New Roman" w:hAnsi="Times New Roman" w:cs="Times New Roman"/>
          <w:b/>
          <w:sz w:val="24"/>
          <w:szCs w:val="24"/>
        </w:rPr>
        <w:t>II.</w:t>
      </w:r>
    </w:p>
    <w:p w14:paraId="1EA62B8C" w14:textId="77777777" w:rsidR="000821CC" w:rsidRPr="0071627C" w:rsidRDefault="000821CC" w:rsidP="009D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FB48A" w14:textId="501B6747" w:rsidR="00182FF5" w:rsidRDefault="00AB1947" w:rsidP="009D24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27C">
        <w:rPr>
          <w:rFonts w:ascii="Times New Roman" w:hAnsi="Times New Roman" w:cs="Times New Roman"/>
          <w:sz w:val="24"/>
          <w:szCs w:val="24"/>
        </w:rPr>
        <w:t xml:space="preserve">Fond će sufinancirati svako pojedino trgovačko društvo </w:t>
      </w:r>
      <w:r w:rsidR="004B4CE9" w:rsidRPr="009D2458">
        <w:rPr>
          <w:rFonts w:ascii="Times New Roman" w:hAnsi="Times New Roman" w:cs="Times New Roman"/>
          <w:sz w:val="24"/>
          <w:szCs w:val="24"/>
        </w:rPr>
        <w:t xml:space="preserve">iz točke I. ove Odluke </w:t>
      </w:r>
      <w:r w:rsidRPr="009D2458">
        <w:rPr>
          <w:rFonts w:ascii="Times New Roman" w:hAnsi="Times New Roman" w:cs="Times New Roman"/>
          <w:sz w:val="24"/>
          <w:szCs w:val="24"/>
        </w:rPr>
        <w:t>i koje</w:t>
      </w:r>
      <w:r w:rsidRPr="0071627C">
        <w:rPr>
          <w:rFonts w:ascii="Times New Roman" w:hAnsi="Times New Roman" w:cs="Times New Roman"/>
          <w:sz w:val="24"/>
          <w:szCs w:val="24"/>
        </w:rPr>
        <w:t xml:space="preserve"> ispunjava sve preduvjete za sufinanciranje </w:t>
      </w:r>
      <w:r w:rsidR="00521E76">
        <w:rPr>
          <w:rFonts w:ascii="Times New Roman" w:hAnsi="Times New Roman" w:cs="Times New Roman"/>
          <w:sz w:val="24"/>
          <w:szCs w:val="24"/>
        </w:rPr>
        <w:t xml:space="preserve">dijela </w:t>
      </w:r>
      <w:r w:rsidRPr="0071627C">
        <w:rPr>
          <w:rFonts w:ascii="Times New Roman" w:hAnsi="Times New Roman" w:cs="Times New Roman"/>
          <w:sz w:val="24"/>
          <w:szCs w:val="24"/>
        </w:rPr>
        <w:t xml:space="preserve">troškova zbrinjavanja goriva iz otpada u visini </w:t>
      </w:r>
      <w:r w:rsidR="00991F27" w:rsidRPr="0071627C">
        <w:rPr>
          <w:rFonts w:ascii="Times New Roman" w:hAnsi="Times New Roman" w:cs="Times New Roman"/>
          <w:sz w:val="24"/>
          <w:szCs w:val="24"/>
        </w:rPr>
        <w:t xml:space="preserve">do </w:t>
      </w:r>
      <w:r w:rsidR="00A1056C" w:rsidRPr="0071627C">
        <w:rPr>
          <w:rFonts w:ascii="Times New Roman" w:hAnsi="Times New Roman" w:cs="Times New Roman"/>
          <w:sz w:val="24"/>
          <w:szCs w:val="24"/>
        </w:rPr>
        <w:t>40</w:t>
      </w:r>
      <w:r w:rsidRPr="0071627C">
        <w:rPr>
          <w:rFonts w:ascii="Times New Roman" w:hAnsi="Times New Roman" w:cs="Times New Roman"/>
          <w:sz w:val="24"/>
          <w:szCs w:val="24"/>
        </w:rPr>
        <w:t xml:space="preserve"> % prihvatljivih i Fondu opravdanih troškova</w:t>
      </w:r>
      <w:r w:rsidR="00182FF5" w:rsidRPr="0071627C">
        <w:rPr>
          <w:rFonts w:ascii="Times New Roman" w:hAnsi="Times New Roman" w:cs="Times New Roman"/>
          <w:sz w:val="24"/>
          <w:szCs w:val="24"/>
        </w:rPr>
        <w:t xml:space="preserve"> (nastalih nakon donošenja </w:t>
      </w:r>
      <w:r w:rsidR="00B8305F">
        <w:rPr>
          <w:rFonts w:ascii="Times New Roman" w:hAnsi="Times New Roman" w:cs="Times New Roman"/>
          <w:sz w:val="24"/>
          <w:szCs w:val="24"/>
        </w:rPr>
        <w:t>o</w:t>
      </w:r>
      <w:r w:rsidR="00182FF5" w:rsidRPr="0071627C">
        <w:rPr>
          <w:rFonts w:ascii="Times New Roman" w:hAnsi="Times New Roman" w:cs="Times New Roman"/>
          <w:sz w:val="24"/>
          <w:szCs w:val="24"/>
        </w:rPr>
        <w:t>dluka o financiranju)</w:t>
      </w:r>
      <w:r w:rsidRPr="0071627C">
        <w:rPr>
          <w:rFonts w:ascii="Times New Roman" w:hAnsi="Times New Roman" w:cs="Times New Roman"/>
          <w:sz w:val="24"/>
          <w:szCs w:val="24"/>
        </w:rPr>
        <w:t xml:space="preserve">, </w:t>
      </w:r>
      <w:r w:rsidR="003F00B2" w:rsidRPr="0071627C">
        <w:rPr>
          <w:rFonts w:ascii="Times New Roman" w:hAnsi="Times New Roman" w:cs="Times New Roman"/>
          <w:sz w:val="24"/>
          <w:szCs w:val="24"/>
        </w:rPr>
        <w:t xml:space="preserve">najviše u iznosu </w:t>
      </w:r>
      <w:r w:rsidR="00991F27" w:rsidRPr="0071627C">
        <w:rPr>
          <w:rFonts w:ascii="Times New Roman" w:hAnsi="Times New Roman" w:cs="Times New Roman"/>
          <w:sz w:val="24"/>
          <w:szCs w:val="24"/>
        </w:rPr>
        <w:t>koji ne smije prelaziti</w:t>
      </w:r>
      <w:r w:rsidRPr="0071627C">
        <w:rPr>
          <w:rFonts w:ascii="Times New Roman" w:hAnsi="Times New Roman" w:cs="Times New Roman"/>
          <w:sz w:val="24"/>
          <w:szCs w:val="24"/>
        </w:rPr>
        <w:t xml:space="preserve"> 750.000,00 </w:t>
      </w:r>
      <w:r w:rsidR="00991F27" w:rsidRPr="0071627C">
        <w:rPr>
          <w:rFonts w:ascii="Times New Roman" w:hAnsi="Times New Roman" w:cs="Times New Roman"/>
          <w:sz w:val="24"/>
          <w:szCs w:val="24"/>
        </w:rPr>
        <w:t>eura</w:t>
      </w:r>
      <w:r w:rsidRPr="0071627C">
        <w:rPr>
          <w:rFonts w:ascii="Times New Roman" w:hAnsi="Times New Roman" w:cs="Times New Roman"/>
          <w:sz w:val="24"/>
          <w:szCs w:val="24"/>
        </w:rPr>
        <w:t xml:space="preserve"> </w:t>
      </w:r>
      <w:r w:rsidR="00991F27" w:rsidRPr="0071627C">
        <w:rPr>
          <w:rFonts w:ascii="Times New Roman" w:hAnsi="Times New Roman" w:cs="Times New Roman"/>
          <w:sz w:val="24"/>
          <w:szCs w:val="24"/>
        </w:rPr>
        <w:t>tijekom bilo kojeg trogodišnjeg razdoblja sukladno pravilima o dodjeli de minimis potpora poduzetnicima koji pružaju usluge od općeg gospodarskog interesa.</w:t>
      </w:r>
      <w:r w:rsidR="004B111C" w:rsidRPr="007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896E8" w14:textId="77D809B1" w:rsidR="0071627C" w:rsidRPr="0071627C" w:rsidRDefault="0071627C" w:rsidP="00521E76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9A109" w14:textId="79518B57" w:rsidR="00AB1947" w:rsidRDefault="00AB1947" w:rsidP="00B8305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62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</w:t>
      </w:r>
    </w:p>
    <w:p w14:paraId="485B710E" w14:textId="77777777" w:rsidR="00B8305F" w:rsidRPr="0071627C" w:rsidRDefault="00B8305F" w:rsidP="00B8305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18FC3E" w14:textId="046E194B" w:rsidR="00182FF5" w:rsidRDefault="00AB1947" w:rsidP="00B8305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27C">
        <w:rPr>
          <w:rFonts w:ascii="Times New Roman" w:hAnsi="Times New Roman" w:cs="Times New Roman"/>
          <w:bCs/>
          <w:sz w:val="24"/>
          <w:szCs w:val="24"/>
        </w:rPr>
        <w:t xml:space="preserve">U svrhu provedbe </w:t>
      </w:r>
      <w:r w:rsidRPr="007C45FA">
        <w:rPr>
          <w:rFonts w:ascii="Times New Roman" w:hAnsi="Times New Roman" w:cs="Times New Roman"/>
          <w:bCs/>
          <w:sz w:val="24"/>
          <w:szCs w:val="24"/>
        </w:rPr>
        <w:t>ove Odluke Fond se obvezuje prethodno utvrditi i osigurati sve pretpostavke za utvrđivanje prava na sufinanciranje kao i visinu sredstava za pokriće</w:t>
      </w:r>
      <w:r w:rsidRPr="0071627C">
        <w:rPr>
          <w:rFonts w:ascii="Times New Roman" w:hAnsi="Times New Roman" w:cs="Times New Roman"/>
          <w:bCs/>
          <w:sz w:val="24"/>
          <w:szCs w:val="24"/>
        </w:rPr>
        <w:t xml:space="preserve"> dijela troškova </w:t>
      </w:r>
      <w:r w:rsidR="00991F27" w:rsidRPr="0071627C">
        <w:rPr>
          <w:rFonts w:ascii="Times New Roman" w:hAnsi="Times New Roman" w:cs="Times New Roman"/>
          <w:bCs/>
          <w:sz w:val="24"/>
          <w:szCs w:val="24"/>
        </w:rPr>
        <w:t xml:space="preserve">zbrinjavanja </w:t>
      </w:r>
      <w:r w:rsidRPr="0071627C">
        <w:rPr>
          <w:rFonts w:ascii="Times New Roman" w:hAnsi="Times New Roman" w:cs="Times New Roman"/>
          <w:bCs/>
          <w:sz w:val="24"/>
          <w:szCs w:val="24"/>
        </w:rPr>
        <w:t>goriva iz otpada trgovačkim društvima iz točke I. ove Odluke što uključuje i pretpostavke koje se odnose na otklanjanje potencijalnog rizika dvostrukog financiranja i mehanizme kontrole namjenski utrošenih sredst</w:t>
      </w:r>
      <w:r w:rsidR="00522AF0" w:rsidRPr="0071627C">
        <w:rPr>
          <w:rFonts w:ascii="Times New Roman" w:hAnsi="Times New Roman" w:cs="Times New Roman"/>
          <w:bCs/>
          <w:sz w:val="24"/>
          <w:szCs w:val="24"/>
        </w:rPr>
        <w:t>a</w:t>
      </w:r>
      <w:r w:rsidRPr="0071627C">
        <w:rPr>
          <w:rFonts w:ascii="Times New Roman" w:hAnsi="Times New Roman" w:cs="Times New Roman"/>
          <w:bCs/>
          <w:sz w:val="24"/>
          <w:szCs w:val="24"/>
        </w:rPr>
        <w:t>va Fonda</w:t>
      </w:r>
      <w:r w:rsidR="0071627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AB74A5" w14:textId="77777777" w:rsidR="0048658C" w:rsidRDefault="0048658C" w:rsidP="00B8305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F0EB4F" w14:textId="775DE4CC" w:rsidR="0048658C" w:rsidRDefault="0048658C" w:rsidP="0048658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62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Pr="007162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E800B6B" w14:textId="77777777" w:rsidR="0048658C" w:rsidRDefault="0048658C" w:rsidP="0048658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42D9EC" w14:textId="40E445F6" w:rsidR="0048658C" w:rsidRDefault="0048658C" w:rsidP="004865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2458">
        <w:rPr>
          <w:rFonts w:ascii="Times New Roman" w:hAnsi="Times New Roman" w:cs="Times New Roman"/>
          <w:sz w:val="24"/>
          <w:szCs w:val="24"/>
        </w:rPr>
        <w:t xml:space="preserve">Nakon utvrđenja svih pretpostavki za sufinanciranje </w:t>
      </w:r>
      <w:bookmarkStart w:id="5" w:name="_Hlk212468672"/>
      <w:r w:rsidR="00D4530B">
        <w:rPr>
          <w:rFonts w:ascii="Times New Roman" w:hAnsi="Times New Roman" w:cs="Times New Roman"/>
          <w:sz w:val="24"/>
          <w:szCs w:val="24"/>
        </w:rPr>
        <w:t>Fond će s</w:t>
      </w:r>
      <w:r w:rsidRPr="009D2458">
        <w:rPr>
          <w:rFonts w:ascii="Times New Roman" w:hAnsi="Times New Roman" w:cs="Times New Roman"/>
          <w:sz w:val="24"/>
          <w:szCs w:val="24"/>
        </w:rPr>
        <w:t xml:space="preserve"> trgovačkim društvima </w:t>
      </w:r>
      <w:bookmarkEnd w:id="5"/>
      <w:r w:rsidR="00D4530B">
        <w:rPr>
          <w:rFonts w:ascii="Times New Roman" w:hAnsi="Times New Roman" w:cs="Times New Roman"/>
          <w:sz w:val="24"/>
          <w:szCs w:val="24"/>
        </w:rPr>
        <w:t xml:space="preserve">iz točke I. ove Odluke </w:t>
      </w:r>
      <w:r w:rsidRPr="009D2458">
        <w:rPr>
          <w:rFonts w:ascii="Times New Roman" w:hAnsi="Times New Roman" w:cs="Times New Roman"/>
          <w:sz w:val="24"/>
          <w:szCs w:val="24"/>
        </w:rPr>
        <w:t xml:space="preserve">sklopiti ugovore o sufinanciranju </w:t>
      </w:r>
      <w:r w:rsidR="00521E76" w:rsidRPr="009D2458">
        <w:rPr>
          <w:rFonts w:ascii="Times New Roman" w:hAnsi="Times New Roman" w:cs="Times New Roman"/>
          <w:sz w:val="24"/>
          <w:szCs w:val="24"/>
        </w:rPr>
        <w:t xml:space="preserve">dijela </w:t>
      </w:r>
      <w:r w:rsidRPr="009D2458">
        <w:rPr>
          <w:rFonts w:ascii="Times New Roman" w:hAnsi="Times New Roman" w:cs="Times New Roman"/>
          <w:sz w:val="24"/>
          <w:szCs w:val="24"/>
        </w:rPr>
        <w:t>troškova zbrinjavanja goriva iz otpada kojim će urediti međusobna prava i obveze.</w:t>
      </w:r>
    </w:p>
    <w:p w14:paraId="1807E562" w14:textId="77777777" w:rsidR="0048658C" w:rsidRDefault="0048658C" w:rsidP="00B8305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3F32F4" w14:textId="77777777" w:rsidR="00182FF5" w:rsidRPr="0071627C" w:rsidRDefault="00182FF5" w:rsidP="00B8305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08AC49" w14:textId="32ED8D1B" w:rsidR="00AB1947" w:rsidRDefault="00AB1947" w:rsidP="00B830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_Hlk180416367"/>
      <w:r w:rsidRPr="007162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</w:t>
      </w:r>
    </w:p>
    <w:p w14:paraId="6B76E8CE" w14:textId="77777777" w:rsidR="00B8305F" w:rsidRPr="0071627C" w:rsidRDefault="00B8305F" w:rsidP="00B830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C65187" w14:textId="2CDDBF3D" w:rsidR="00AB1947" w:rsidRDefault="00AB1947" w:rsidP="00B8305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27C">
        <w:rPr>
          <w:rFonts w:ascii="Times New Roman" w:hAnsi="Times New Roman" w:cs="Times New Roman"/>
          <w:bCs/>
          <w:sz w:val="24"/>
          <w:szCs w:val="24"/>
        </w:rPr>
        <w:t xml:space="preserve">Zadužuje se Ministarstvo zaštite okoliša i zelene tranzicije da koordinira aktivnosti u svrhu sufinanciranja </w:t>
      </w:r>
      <w:r w:rsidR="00991F27" w:rsidRPr="0071627C">
        <w:rPr>
          <w:rFonts w:ascii="Times New Roman" w:hAnsi="Times New Roman" w:cs="Times New Roman"/>
          <w:bCs/>
          <w:sz w:val="24"/>
          <w:szCs w:val="24"/>
        </w:rPr>
        <w:t xml:space="preserve">dijela troškova </w:t>
      </w:r>
      <w:r w:rsidRPr="0071627C">
        <w:rPr>
          <w:rFonts w:ascii="Times New Roman" w:hAnsi="Times New Roman" w:cs="Times New Roman"/>
          <w:bCs/>
          <w:sz w:val="24"/>
          <w:szCs w:val="24"/>
        </w:rPr>
        <w:t>zbrinjavanja goriva iz otpada proizveden</w:t>
      </w:r>
      <w:r w:rsidR="00991F27" w:rsidRPr="0071627C">
        <w:rPr>
          <w:rFonts w:ascii="Times New Roman" w:hAnsi="Times New Roman" w:cs="Times New Roman"/>
          <w:bCs/>
          <w:sz w:val="24"/>
          <w:szCs w:val="24"/>
        </w:rPr>
        <w:t>og</w:t>
      </w:r>
      <w:r w:rsidRPr="0071627C">
        <w:rPr>
          <w:rFonts w:ascii="Times New Roman" w:hAnsi="Times New Roman" w:cs="Times New Roman"/>
          <w:bCs/>
          <w:sz w:val="24"/>
          <w:szCs w:val="24"/>
        </w:rPr>
        <w:t xml:space="preserve"> na izgrađenim </w:t>
      </w:r>
      <w:r w:rsidR="00B8305F">
        <w:rPr>
          <w:rFonts w:ascii="Times New Roman" w:hAnsi="Times New Roman" w:cs="Times New Roman"/>
          <w:bCs/>
          <w:sz w:val="24"/>
          <w:szCs w:val="24"/>
        </w:rPr>
        <w:t>c</w:t>
      </w:r>
      <w:r w:rsidRPr="0071627C">
        <w:rPr>
          <w:rFonts w:ascii="Times New Roman" w:hAnsi="Times New Roman" w:cs="Times New Roman"/>
          <w:bCs/>
          <w:sz w:val="24"/>
          <w:szCs w:val="24"/>
        </w:rPr>
        <w:t>entrima za gospodarenje otpadom trgovačkim društvima</w:t>
      </w:r>
      <w:r w:rsidR="00D4530B">
        <w:rPr>
          <w:rFonts w:ascii="Times New Roman" w:hAnsi="Times New Roman" w:cs="Times New Roman"/>
          <w:bCs/>
          <w:sz w:val="24"/>
          <w:szCs w:val="24"/>
        </w:rPr>
        <w:t xml:space="preserve"> iz točke I. ove Odluke</w:t>
      </w:r>
      <w:r w:rsidRPr="0071627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9A1200" w14:textId="46F6D784" w:rsidR="00D65013" w:rsidRDefault="00D65013" w:rsidP="00B8305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6B6BEBE" w14:textId="304EA8D7" w:rsidR="00B8305F" w:rsidRDefault="00B8305F" w:rsidP="00B8305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C3255D4" w14:textId="106C03BB" w:rsidR="00AB1947" w:rsidRDefault="00AB1947" w:rsidP="00B830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62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 w:rsidR="004865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7162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3F43AD4E" w14:textId="77777777" w:rsidR="00B8305F" w:rsidRPr="0071627C" w:rsidRDefault="00B8305F" w:rsidP="00B830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bookmarkEnd w:id="6"/>
    <w:p w14:paraId="0A271505" w14:textId="4B36A576" w:rsidR="005D1E43" w:rsidRPr="0071627C" w:rsidRDefault="00AB1947" w:rsidP="000A3E49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27C">
        <w:rPr>
          <w:rFonts w:ascii="Times New Roman" w:hAnsi="Times New Roman" w:cs="Times New Roman"/>
          <w:bCs/>
          <w:sz w:val="24"/>
          <w:szCs w:val="24"/>
        </w:rPr>
        <w:t>Sredstva za provedbu ove Odluke osigurana su</w:t>
      </w:r>
      <w:r w:rsidRPr="007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F27" w:rsidRPr="0071627C">
        <w:rPr>
          <w:rFonts w:ascii="Times New Roman" w:hAnsi="Times New Roman" w:cs="Times New Roman"/>
          <w:bCs/>
          <w:sz w:val="24"/>
          <w:szCs w:val="24"/>
        </w:rPr>
        <w:t>u</w:t>
      </w:r>
      <w:r w:rsidR="00991F27" w:rsidRPr="007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27C">
        <w:rPr>
          <w:rFonts w:ascii="Times New Roman" w:hAnsi="Times New Roman" w:cs="Times New Roman"/>
          <w:sz w:val="24"/>
          <w:szCs w:val="24"/>
        </w:rPr>
        <w:t>Financijsk</w:t>
      </w:r>
      <w:r w:rsidR="00991F27" w:rsidRPr="0071627C">
        <w:rPr>
          <w:rFonts w:ascii="Times New Roman" w:hAnsi="Times New Roman" w:cs="Times New Roman"/>
          <w:sz w:val="24"/>
          <w:szCs w:val="24"/>
        </w:rPr>
        <w:t>om</w:t>
      </w:r>
      <w:r w:rsidRPr="0071627C">
        <w:rPr>
          <w:rFonts w:ascii="Times New Roman" w:hAnsi="Times New Roman" w:cs="Times New Roman"/>
          <w:sz w:val="24"/>
          <w:szCs w:val="24"/>
        </w:rPr>
        <w:t xml:space="preserve"> plan</w:t>
      </w:r>
      <w:r w:rsidR="00991F27" w:rsidRPr="0071627C">
        <w:rPr>
          <w:rFonts w:ascii="Times New Roman" w:hAnsi="Times New Roman" w:cs="Times New Roman"/>
          <w:sz w:val="24"/>
          <w:szCs w:val="24"/>
        </w:rPr>
        <w:t>u</w:t>
      </w:r>
      <w:r w:rsidRPr="0071627C">
        <w:rPr>
          <w:rFonts w:ascii="Times New Roman" w:hAnsi="Times New Roman" w:cs="Times New Roman"/>
          <w:sz w:val="24"/>
          <w:szCs w:val="24"/>
        </w:rPr>
        <w:t xml:space="preserve"> Fonda za </w:t>
      </w:r>
      <w:r w:rsidR="000A3E49">
        <w:rPr>
          <w:rFonts w:ascii="Times New Roman" w:hAnsi="Times New Roman" w:cs="Times New Roman"/>
          <w:sz w:val="24"/>
          <w:szCs w:val="24"/>
        </w:rPr>
        <w:t xml:space="preserve">zaštitu okoliša i energetsku učinkovitost za </w:t>
      </w:r>
      <w:r w:rsidR="00A1056C" w:rsidRPr="0071627C">
        <w:rPr>
          <w:rFonts w:ascii="Times New Roman" w:hAnsi="Times New Roman" w:cs="Times New Roman"/>
          <w:sz w:val="24"/>
          <w:szCs w:val="24"/>
        </w:rPr>
        <w:t>2025.</w:t>
      </w:r>
      <w:r w:rsidRPr="0071627C">
        <w:rPr>
          <w:rFonts w:ascii="Times New Roman" w:hAnsi="Times New Roman" w:cs="Times New Roman"/>
          <w:sz w:val="24"/>
          <w:szCs w:val="24"/>
        </w:rPr>
        <w:t xml:space="preserve"> </w:t>
      </w:r>
      <w:r w:rsidR="00991F27" w:rsidRPr="0071627C">
        <w:rPr>
          <w:rFonts w:ascii="Times New Roman" w:hAnsi="Times New Roman" w:cs="Times New Roman"/>
          <w:sz w:val="24"/>
          <w:szCs w:val="24"/>
        </w:rPr>
        <w:t>i</w:t>
      </w:r>
      <w:r w:rsidR="00A1056C" w:rsidRPr="0071627C">
        <w:rPr>
          <w:rFonts w:ascii="Times New Roman" w:hAnsi="Times New Roman" w:cs="Times New Roman"/>
          <w:sz w:val="24"/>
          <w:szCs w:val="24"/>
        </w:rPr>
        <w:t xml:space="preserve"> projekcija</w:t>
      </w:r>
      <w:r w:rsidR="00991F27" w:rsidRPr="0071627C">
        <w:rPr>
          <w:rFonts w:ascii="Times New Roman" w:hAnsi="Times New Roman" w:cs="Times New Roman"/>
          <w:sz w:val="24"/>
          <w:szCs w:val="24"/>
        </w:rPr>
        <w:t>ma</w:t>
      </w:r>
      <w:r w:rsidR="00A1056C" w:rsidRPr="0071627C">
        <w:rPr>
          <w:rFonts w:ascii="Times New Roman" w:hAnsi="Times New Roman" w:cs="Times New Roman"/>
          <w:sz w:val="24"/>
          <w:szCs w:val="24"/>
        </w:rPr>
        <w:t xml:space="preserve"> za 2026. i 2027. godinu </w:t>
      </w:r>
      <w:r w:rsidR="00991F27" w:rsidRPr="0071627C">
        <w:rPr>
          <w:rFonts w:ascii="Times New Roman" w:hAnsi="Times New Roman" w:cs="Times New Roman"/>
          <w:sz w:val="24"/>
          <w:szCs w:val="24"/>
        </w:rPr>
        <w:t>na aktivnosti K200003 Gospodarenje otpadom – izgradnja centara za gospodarenje otpadom.</w:t>
      </w:r>
    </w:p>
    <w:p w14:paraId="0BA3B03E" w14:textId="77777777" w:rsidR="00AB1947" w:rsidRPr="0071627C" w:rsidRDefault="00AB1947" w:rsidP="00B830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1ACF68B" w14:textId="54415247" w:rsidR="00AB1947" w:rsidRDefault="00AB1947" w:rsidP="00B830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62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</w:t>
      </w:r>
      <w:r w:rsidR="0048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7162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02DCF4BB" w14:textId="77777777" w:rsidR="000A3E49" w:rsidRPr="0071627C" w:rsidRDefault="000A3E49" w:rsidP="00B830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7AF8EF" w14:textId="77777777" w:rsidR="00AB1947" w:rsidRPr="0071627C" w:rsidRDefault="00AB1947" w:rsidP="000A3E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27C">
        <w:rPr>
          <w:rFonts w:ascii="Times New Roman" w:hAnsi="Times New Roman" w:cs="Times New Roman"/>
          <w:color w:val="000000" w:themeColor="text1"/>
          <w:sz w:val="24"/>
          <w:szCs w:val="24"/>
        </w:rPr>
        <w:t>Ova Odluka stupa na snagu danom donošenja.</w:t>
      </w:r>
    </w:p>
    <w:p w14:paraId="6E459B82" w14:textId="77777777" w:rsidR="005D1E43" w:rsidRDefault="005D1E43" w:rsidP="00AB1947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FAC9269" w14:textId="185E21DB" w:rsidR="00AB1947" w:rsidRPr="0071627C" w:rsidRDefault="00AB1947" w:rsidP="00AB1947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62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KLASA:</w:t>
      </w:r>
    </w:p>
    <w:p w14:paraId="3A7998B7" w14:textId="77777777" w:rsidR="00AB1947" w:rsidRPr="0071627C" w:rsidRDefault="00AB1947" w:rsidP="00AB1947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62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URBROJ:</w:t>
      </w:r>
    </w:p>
    <w:p w14:paraId="65E484C3" w14:textId="77777777" w:rsidR="00AB1947" w:rsidRPr="0071627C" w:rsidRDefault="00AB1947" w:rsidP="00AB1947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8BE2920" w14:textId="77777777" w:rsidR="00B21900" w:rsidRPr="0071627C" w:rsidRDefault="00AB1947" w:rsidP="00AB1947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62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Zagreb,</w:t>
      </w:r>
      <w:r w:rsidRPr="007162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___________ 2025.</w:t>
      </w:r>
      <w:r w:rsidRPr="007162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162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162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62184845" w14:textId="77777777" w:rsidR="00B21900" w:rsidRPr="0071627C" w:rsidRDefault="00B21900" w:rsidP="00AB1947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18C7B93" w14:textId="77777777" w:rsidR="00B21900" w:rsidRPr="0071627C" w:rsidRDefault="00B21900" w:rsidP="00AB1947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AC61658" w14:textId="2823A49B" w:rsidR="00AB1947" w:rsidRDefault="00B21900" w:rsidP="00B21900">
      <w:pPr>
        <w:spacing w:after="0" w:line="20" w:lineRule="atLeast"/>
        <w:ind w:left="637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62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="00AB1947" w:rsidRPr="007162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PREDSJEDNIK</w:t>
      </w:r>
    </w:p>
    <w:p w14:paraId="62A3EDEA" w14:textId="77777777" w:rsidR="005D1E43" w:rsidRPr="0071627C" w:rsidRDefault="005D1E43" w:rsidP="00B21900">
      <w:pPr>
        <w:spacing w:after="0" w:line="20" w:lineRule="atLeast"/>
        <w:ind w:left="637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C53D7DA" w14:textId="77777777" w:rsidR="00AB1947" w:rsidRPr="0071627C" w:rsidRDefault="00AB1947" w:rsidP="00AB1947">
      <w:pPr>
        <w:spacing w:after="0" w:line="20" w:lineRule="atLeast"/>
        <w:ind w:left="56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62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mr. sc. Andrej Plenković</w:t>
      </w:r>
    </w:p>
    <w:p w14:paraId="3350DDAD" w14:textId="77777777" w:rsidR="00CF64E3" w:rsidRPr="0071627C" w:rsidRDefault="00CF64E3">
      <w:pPr>
        <w:rPr>
          <w:rFonts w:ascii="Times New Roman" w:hAnsi="Times New Roman" w:cs="Times New Roman"/>
          <w:sz w:val="24"/>
          <w:szCs w:val="24"/>
        </w:rPr>
      </w:pPr>
    </w:p>
    <w:p w14:paraId="6E94142B" w14:textId="77777777" w:rsidR="003548D6" w:rsidRPr="0071627C" w:rsidRDefault="003548D6">
      <w:pPr>
        <w:rPr>
          <w:rFonts w:ascii="Times New Roman" w:hAnsi="Times New Roman" w:cs="Times New Roman"/>
          <w:sz w:val="24"/>
          <w:szCs w:val="24"/>
        </w:rPr>
      </w:pPr>
    </w:p>
    <w:p w14:paraId="0E7216AF" w14:textId="77777777" w:rsidR="000E3EC8" w:rsidRPr="0071627C" w:rsidRDefault="000E3EC8">
      <w:pPr>
        <w:rPr>
          <w:rFonts w:ascii="Times New Roman" w:hAnsi="Times New Roman" w:cs="Times New Roman"/>
          <w:sz w:val="24"/>
          <w:szCs w:val="24"/>
        </w:rPr>
      </w:pPr>
    </w:p>
    <w:p w14:paraId="39DC12C9" w14:textId="77777777" w:rsidR="000E3EC8" w:rsidRPr="0071627C" w:rsidRDefault="000E3EC8">
      <w:pPr>
        <w:rPr>
          <w:rFonts w:ascii="Times New Roman" w:hAnsi="Times New Roman" w:cs="Times New Roman"/>
          <w:sz w:val="24"/>
          <w:szCs w:val="24"/>
        </w:rPr>
      </w:pPr>
    </w:p>
    <w:p w14:paraId="2E5DB2BA" w14:textId="77777777" w:rsidR="000E3EC8" w:rsidRPr="0071627C" w:rsidRDefault="000E3EC8">
      <w:pPr>
        <w:rPr>
          <w:rFonts w:ascii="Times New Roman" w:hAnsi="Times New Roman" w:cs="Times New Roman"/>
          <w:sz w:val="24"/>
          <w:szCs w:val="24"/>
        </w:rPr>
      </w:pPr>
    </w:p>
    <w:p w14:paraId="63CC022C" w14:textId="77777777" w:rsidR="000E3EC8" w:rsidRPr="0071627C" w:rsidRDefault="000E3EC8">
      <w:pPr>
        <w:rPr>
          <w:rFonts w:ascii="Times New Roman" w:hAnsi="Times New Roman" w:cs="Times New Roman"/>
          <w:sz w:val="24"/>
          <w:szCs w:val="24"/>
        </w:rPr>
      </w:pPr>
    </w:p>
    <w:p w14:paraId="4CCF169F" w14:textId="77777777" w:rsidR="000E3EC8" w:rsidRPr="0071627C" w:rsidRDefault="000E3EC8">
      <w:pPr>
        <w:rPr>
          <w:rFonts w:ascii="Times New Roman" w:hAnsi="Times New Roman" w:cs="Times New Roman"/>
          <w:sz w:val="24"/>
          <w:szCs w:val="24"/>
        </w:rPr>
      </w:pPr>
    </w:p>
    <w:p w14:paraId="07AFC574" w14:textId="77777777" w:rsidR="000E3EC8" w:rsidRPr="0071627C" w:rsidRDefault="000E3EC8">
      <w:pPr>
        <w:rPr>
          <w:rFonts w:ascii="Times New Roman" w:hAnsi="Times New Roman" w:cs="Times New Roman"/>
          <w:sz w:val="24"/>
          <w:szCs w:val="24"/>
        </w:rPr>
      </w:pPr>
    </w:p>
    <w:p w14:paraId="3535667A" w14:textId="77777777" w:rsidR="000E3EC8" w:rsidRPr="0071627C" w:rsidRDefault="000E3EC8">
      <w:pPr>
        <w:rPr>
          <w:rFonts w:ascii="Times New Roman" w:hAnsi="Times New Roman" w:cs="Times New Roman"/>
          <w:sz w:val="24"/>
          <w:szCs w:val="24"/>
        </w:rPr>
      </w:pPr>
    </w:p>
    <w:p w14:paraId="5EDAC6E5" w14:textId="77777777" w:rsidR="000E3EC8" w:rsidRPr="0071627C" w:rsidRDefault="000E3EC8">
      <w:pPr>
        <w:rPr>
          <w:rFonts w:ascii="Times New Roman" w:hAnsi="Times New Roman" w:cs="Times New Roman"/>
          <w:sz w:val="24"/>
          <w:szCs w:val="24"/>
        </w:rPr>
      </w:pPr>
    </w:p>
    <w:p w14:paraId="385FE1B6" w14:textId="77777777" w:rsidR="000E3EC8" w:rsidRPr="0071627C" w:rsidRDefault="000E3EC8">
      <w:pPr>
        <w:rPr>
          <w:rFonts w:ascii="Times New Roman" w:hAnsi="Times New Roman" w:cs="Times New Roman"/>
          <w:sz w:val="24"/>
          <w:szCs w:val="24"/>
        </w:rPr>
      </w:pPr>
    </w:p>
    <w:p w14:paraId="565C505A" w14:textId="77777777" w:rsidR="000E3EC8" w:rsidRPr="0071627C" w:rsidRDefault="000E3EC8">
      <w:pPr>
        <w:rPr>
          <w:rFonts w:ascii="Times New Roman" w:hAnsi="Times New Roman" w:cs="Times New Roman"/>
          <w:sz w:val="24"/>
          <w:szCs w:val="24"/>
        </w:rPr>
      </w:pPr>
    </w:p>
    <w:p w14:paraId="01DEE8FF" w14:textId="77777777" w:rsidR="000E3EC8" w:rsidRPr="0071627C" w:rsidRDefault="000E3EC8">
      <w:pPr>
        <w:rPr>
          <w:rFonts w:ascii="Times New Roman" w:hAnsi="Times New Roman" w:cs="Times New Roman"/>
          <w:sz w:val="24"/>
          <w:szCs w:val="24"/>
        </w:rPr>
      </w:pPr>
    </w:p>
    <w:p w14:paraId="2E3081D9" w14:textId="77777777" w:rsidR="000E3EC8" w:rsidRDefault="000E3EC8">
      <w:pPr>
        <w:rPr>
          <w:rFonts w:ascii="Times New Roman" w:hAnsi="Times New Roman" w:cs="Times New Roman"/>
          <w:sz w:val="24"/>
          <w:szCs w:val="24"/>
        </w:rPr>
      </w:pPr>
    </w:p>
    <w:p w14:paraId="629F7DFA" w14:textId="77777777" w:rsidR="0071627C" w:rsidRDefault="0071627C">
      <w:pPr>
        <w:rPr>
          <w:rFonts w:ascii="Times New Roman" w:hAnsi="Times New Roman" w:cs="Times New Roman"/>
          <w:sz w:val="24"/>
          <w:szCs w:val="24"/>
        </w:rPr>
      </w:pPr>
    </w:p>
    <w:p w14:paraId="793482F3" w14:textId="77777777" w:rsidR="003548D6" w:rsidRPr="0071627C" w:rsidRDefault="003548D6" w:rsidP="003548D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62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</w:t>
      </w:r>
    </w:p>
    <w:p w14:paraId="7E13E06B" w14:textId="20214376" w:rsidR="00501C26" w:rsidRPr="0071627C" w:rsidRDefault="00A53B75" w:rsidP="005A4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Temeljem Strategije za gospodarenje otpadom (</w:t>
      </w:r>
      <w:r w:rsidR="005C5AA0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„Narodne novine“ broj,</w:t>
      </w:r>
      <w:r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130/05), Zakona o održivom gospodarenju otpadom </w:t>
      </w:r>
      <w:r w:rsidR="005C5AA0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(„Narodne novine“  84/2021 i Odluka Ustavnog suda 142/2023)</w:t>
      </w:r>
      <w:r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</w:t>
      </w:r>
      <w:r w:rsidR="00501C26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prethodnim kao i </w:t>
      </w:r>
      <w:r w:rsidR="005C5AA0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trenutno važećim </w:t>
      </w:r>
      <w:r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Plan</w:t>
      </w:r>
      <w:r w:rsidR="00501C26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om</w:t>
      </w:r>
      <w:r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gospodarenja otpadom R</w:t>
      </w:r>
      <w:r w:rsid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epublike Hrvatske</w:t>
      </w:r>
      <w:r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razdoblje od 2023. </w:t>
      </w:r>
      <w:r w:rsidR="00F70A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2028. godine</w:t>
      </w:r>
      <w:r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C5AA0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(„Narodne novine“ broj, 84/23</w:t>
      </w:r>
      <w:r w:rsid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104/25</w:t>
      </w:r>
      <w:r w:rsidR="005C5AA0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</w:t>
      </w:r>
      <w:r w:rsidR="00501C26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utvrđena je</w:t>
      </w:r>
      <w:r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izgradnja Centara za gospodarenje otpadom (</w:t>
      </w:r>
      <w:r w:rsidR="005C5AA0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daljnjem tekstu: </w:t>
      </w:r>
      <w:r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CGO) u svrhu uspostavljanja infrastrukture </w:t>
      </w:r>
      <w:r w:rsidR="00501C26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odnosno cjelovitog</w:t>
      </w:r>
      <w:r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sustava za gospodarenje otpadom.</w:t>
      </w:r>
      <w:r w:rsidRPr="007162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C26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Navedenim zakonskim okvirom utvrđeno je da </w:t>
      </w:r>
      <w:r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uspostavu cjelovitog sustava gospodarenja (komunalnim) otpadom odnosno postizanje svih ciljeva vezano uz odlaganje i red prvenstva u gospodarenja otpadom nije moguće ispuniti bez energetske oporabe.</w:t>
      </w:r>
      <w:r w:rsidR="002C1DF1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76C76649" w14:textId="4D83E2FD" w:rsidR="00A53B75" w:rsidRPr="0071627C" w:rsidRDefault="000232F3" w:rsidP="00A05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Obzirom na nedostatak postrojenja za energetsku oporabu goriva iz otpada (u daljnjem tekstu</w:t>
      </w:r>
      <w:r w:rsidR="00F70A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 </w:t>
      </w:r>
      <w:r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GIO) u </w:t>
      </w:r>
      <w:r w:rsidR="00F70A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Republici </w:t>
      </w:r>
      <w:r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Hrvatskoj, a imajući u vidu da je GIO jedan od izlaznih produkata obrade otpada na CGO-ima, dolazi do rizika neravnoteže u </w:t>
      </w:r>
      <w:r w:rsidR="00A53B75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financijsk</w:t>
      </w:r>
      <w:r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oj</w:t>
      </w:r>
      <w:r w:rsidR="00A53B75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održivost</w:t>
      </w:r>
      <w:r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="00A53B75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CGO-a obzirom </w:t>
      </w:r>
      <w:r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da </w:t>
      </w:r>
      <w:r w:rsidR="00A53B75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 cijena ne formira na temelju pokrivanja troškova rada CGO-a, već odlukama J</w:t>
      </w:r>
      <w:r w:rsidR="00F70A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edinica lokalne i regionalne samouprave</w:t>
      </w:r>
      <w:r w:rsidR="00A53B75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</w:p>
    <w:p w14:paraId="562CEAA5" w14:textId="60BC2A39" w:rsidR="00963BD8" w:rsidRPr="0071627C" w:rsidRDefault="00A53B75" w:rsidP="007C4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27C">
        <w:rPr>
          <w:rFonts w:ascii="Times New Roman" w:hAnsi="Times New Roman" w:cs="Times New Roman"/>
          <w:sz w:val="24"/>
          <w:szCs w:val="24"/>
        </w:rPr>
        <w:t>Nastavno na prethodno razloženu problematiku</w:t>
      </w:r>
      <w:r w:rsidR="00A05F71" w:rsidRPr="0071627C">
        <w:rPr>
          <w:rFonts w:ascii="Times New Roman" w:hAnsi="Times New Roman" w:cs="Times New Roman"/>
          <w:sz w:val="24"/>
          <w:szCs w:val="24"/>
        </w:rPr>
        <w:t xml:space="preserve"> uz dodatne </w:t>
      </w:r>
      <w:r w:rsidRPr="0071627C">
        <w:rPr>
          <w:rFonts w:ascii="Times New Roman" w:hAnsi="Times New Roman" w:cs="Times New Roman"/>
          <w:sz w:val="24"/>
          <w:szCs w:val="24"/>
        </w:rPr>
        <w:t xml:space="preserve">otežane okolnosti </w:t>
      </w:r>
      <w:r w:rsidR="006A4137" w:rsidRPr="0071627C">
        <w:rPr>
          <w:rFonts w:ascii="Times New Roman" w:hAnsi="Times New Roman" w:cs="Times New Roman"/>
          <w:sz w:val="24"/>
          <w:szCs w:val="24"/>
        </w:rPr>
        <w:t xml:space="preserve">u poslovanju </w:t>
      </w:r>
      <w:r w:rsidR="00A05F71" w:rsidRPr="0071627C">
        <w:rPr>
          <w:rFonts w:ascii="Times New Roman" w:hAnsi="Times New Roman" w:cs="Times New Roman"/>
          <w:sz w:val="24"/>
          <w:szCs w:val="24"/>
        </w:rPr>
        <w:t xml:space="preserve">uzrokovane tadašnjom </w:t>
      </w:r>
      <w:r w:rsidR="006A4137" w:rsidRPr="0071627C">
        <w:rPr>
          <w:rFonts w:ascii="Times New Roman" w:hAnsi="Times New Roman" w:cs="Times New Roman"/>
          <w:sz w:val="24"/>
          <w:szCs w:val="24"/>
        </w:rPr>
        <w:t>pandemij</w:t>
      </w:r>
      <w:r w:rsidR="00A05F71" w:rsidRPr="0071627C">
        <w:rPr>
          <w:rFonts w:ascii="Times New Roman" w:hAnsi="Times New Roman" w:cs="Times New Roman"/>
          <w:sz w:val="24"/>
          <w:szCs w:val="24"/>
        </w:rPr>
        <w:t>om</w:t>
      </w:r>
      <w:r w:rsidRPr="0071627C">
        <w:rPr>
          <w:rFonts w:ascii="Times New Roman" w:hAnsi="Times New Roman" w:cs="Times New Roman"/>
          <w:sz w:val="24"/>
          <w:szCs w:val="24"/>
        </w:rPr>
        <w:t xml:space="preserve"> COVID 1</w:t>
      </w:r>
      <w:r w:rsidR="00F37799" w:rsidRPr="0071627C">
        <w:rPr>
          <w:rFonts w:ascii="Times New Roman" w:hAnsi="Times New Roman" w:cs="Times New Roman"/>
          <w:sz w:val="24"/>
          <w:szCs w:val="24"/>
        </w:rPr>
        <w:t>9</w:t>
      </w:r>
      <w:r w:rsidRPr="0071627C">
        <w:rPr>
          <w:rFonts w:ascii="Times New Roman" w:hAnsi="Times New Roman" w:cs="Times New Roman"/>
          <w:sz w:val="24"/>
          <w:szCs w:val="24"/>
        </w:rPr>
        <w:t>, Fond</w:t>
      </w:r>
      <w:r w:rsidR="00F70AA9">
        <w:rPr>
          <w:rFonts w:ascii="Times New Roman" w:hAnsi="Times New Roman" w:cs="Times New Roman"/>
          <w:sz w:val="24"/>
          <w:szCs w:val="24"/>
        </w:rPr>
        <w:t xml:space="preserve"> je</w:t>
      </w:r>
      <w:r w:rsidR="00991F27" w:rsidRPr="0071627C">
        <w:rPr>
          <w:rFonts w:ascii="Times New Roman" w:hAnsi="Times New Roman" w:cs="Times New Roman"/>
          <w:sz w:val="24"/>
          <w:szCs w:val="24"/>
        </w:rPr>
        <w:t xml:space="preserve"> su</w:t>
      </w:r>
      <w:r w:rsidRPr="0071627C">
        <w:rPr>
          <w:rFonts w:ascii="Times New Roman" w:hAnsi="Times New Roman" w:cs="Times New Roman"/>
          <w:sz w:val="24"/>
          <w:szCs w:val="24"/>
        </w:rPr>
        <w:t xml:space="preserve">financirao </w:t>
      </w:r>
      <w:r w:rsidR="0078500D" w:rsidRPr="0071627C">
        <w:rPr>
          <w:rFonts w:ascii="Times New Roman" w:hAnsi="Times New Roman" w:cs="Times New Roman"/>
          <w:sz w:val="24"/>
          <w:szCs w:val="24"/>
        </w:rPr>
        <w:t>CGO</w:t>
      </w:r>
      <w:r w:rsidR="00A05F71" w:rsidRPr="0071627C">
        <w:rPr>
          <w:rFonts w:ascii="Times New Roman" w:hAnsi="Times New Roman" w:cs="Times New Roman"/>
          <w:sz w:val="24"/>
          <w:szCs w:val="24"/>
        </w:rPr>
        <w:t>-ima</w:t>
      </w:r>
      <w:r w:rsidRPr="0071627C">
        <w:rPr>
          <w:rFonts w:ascii="Times New Roman" w:hAnsi="Times New Roman" w:cs="Times New Roman"/>
          <w:sz w:val="24"/>
          <w:szCs w:val="24"/>
        </w:rPr>
        <w:t xml:space="preserve"> Marišćin</w:t>
      </w:r>
      <w:r w:rsidR="00A05F71" w:rsidRPr="0071627C">
        <w:rPr>
          <w:rFonts w:ascii="Times New Roman" w:hAnsi="Times New Roman" w:cs="Times New Roman"/>
          <w:sz w:val="24"/>
          <w:szCs w:val="24"/>
        </w:rPr>
        <w:t>a</w:t>
      </w:r>
      <w:r w:rsidRPr="0071627C">
        <w:rPr>
          <w:rFonts w:ascii="Times New Roman" w:hAnsi="Times New Roman" w:cs="Times New Roman"/>
          <w:sz w:val="24"/>
          <w:szCs w:val="24"/>
        </w:rPr>
        <w:t xml:space="preserve"> i Kaštijun u </w:t>
      </w:r>
      <w:r w:rsidR="00F70AA9">
        <w:rPr>
          <w:rFonts w:ascii="Times New Roman" w:hAnsi="Times New Roman" w:cs="Times New Roman"/>
          <w:sz w:val="24"/>
          <w:szCs w:val="24"/>
        </w:rPr>
        <w:t xml:space="preserve">razdoblju </w:t>
      </w:r>
      <w:r w:rsidR="00C97AC0" w:rsidRPr="0071627C">
        <w:rPr>
          <w:rFonts w:ascii="Times New Roman" w:hAnsi="Times New Roman" w:cs="Times New Roman"/>
          <w:sz w:val="24"/>
          <w:szCs w:val="24"/>
        </w:rPr>
        <w:t xml:space="preserve">od </w:t>
      </w:r>
      <w:r w:rsidR="00346923" w:rsidRPr="0071627C">
        <w:rPr>
          <w:rFonts w:ascii="Times New Roman" w:hAnsi="Times New Roman" w:cs="Times New Roman"/>
          <w:sz w:val="24"/>
          <w:szCs w:val="24"/>
        </w:rPr>
        <w:t xml:space="preserve"> 2020</w:t>
      </w:r>
      <w:r w:rsidRPr="0071627C">
        <w:rPr>
          <w:rFonts w:ascii="Times New Roman" w:hAnsi="Times New Roman" w:cs="Times New Roman"/>
          <w:sz w:val="24"/>
          <w:szCs w:val="24"/>
        </w:rPr>
        <w:t>.</w:t>
      </w:r>
      <w:r w:rsidR="00346923" w:rsidRPr="0071627C">
        <w:rPr>
          <w:rFonts w:ascii="Times New Roman" w:hAnsi="Times New Roman" w:cs="Times New Roman"/>
          <w:sz w:val="24"/>
          <w:szCs w:val="24"/>
        </w:rPr>
        <w:t xml:space="preserve"> do 2023</w:t>
      </w:r>
      <w:r w:rsidRPr="0071627C">
        <w:rPr>
          <w:rFonts w:ascii="Times New Roman" w:hAnsi="Times New Roman" w:cs="Times New Roman"/>
          <w:sz w:val="24"/>
          <w:szCs w:val="24"/>
        </w:rPr>
        <w:t>.</w:t>
      </w:r>
      <w:r w:rsidR="00A05F71" w:rsidRPr="0071627C">
        <w:rPr>
          <w:rFonts w:ascii="Times New Roman" w:hAnsi="Times New Roman" w:cs="Times New Roman"/>
          <w:sz w:val="24"/>
          <w:szCs w:val="24"/>
        </w:rPr>
        <w:t xml:space="preserve"> </w:t>
      </w:r>
      <w:r w:rsidR="007C45FA">
        <w:rPr>
          <w:rFonts w:ascii="Times New Roman" w:hAnsi="Times New Roman" w:cs="Times New Roman"/>
          <w:sz w:val="24"/>
          <w:szCs w:val="24"/>
        </w:rPr>
        <w:t xml:space="preserve">godine </w:t>
      </w:r>
      <w:r w:rsidR="00A05F71" w:rsidRPr="0071627C">
        <w:rPr>
          <w:rFonts w:ascii="Times New Roman" w:hAnsi="Times New Roman" w:cs="Times New Roman"/>
          <w:sz w:val="24"/>
          <w:szCs w:val="24"/>
        </w:rPr>
        <w:t>troškove zbrinjavanja GIO. Za navedeno je do kraja 2023. godine utrošeno 743.247,7</w:t>
      </w:r>
      <w:r w:rsidR="00CA3751" w:rsidRPr="0071627C">
        <w:rPr>
          <w:rFonts w:ascii="Times New Roman" w:hAnsi="Times New Roman" w:cs="Times New Roman"/>
          <w:sz w:val="24"/>
          <w:szCs w:val="24"/>
        </w:rPr>
        <w:t xml:space="preserve">3 </w:t>
      </w:r>
      <w:r w:rsidR="00C97AC0" w:rsidRPr="0071627C">
        <w:rPr>
          <w:rFonts w:ascii="Times New Roman" w:hAnsi="Times New Roman" w:cs="Times New Roman"/>
          <w:sz w:val="24"/>
          <w:szCs w:val="24"/>
        </w:rPr>
        <w:t xml:space="preserve">eura </w:t>
      </w:r>
      <w:r w:rsidR="00A05F71" w:rsidRPr="0071627C">
        <w:rPr>
          <w:rFonts w:ascii="Times New Roman" w:hAnsi="Times New Roman" w:cs="Times New Roman"/>
          <w:sz w:val="24"/>
          <w:szCs w:val="24"/>
        </w:rPr>
        <w:t xml:space="preserve">po korisniku što je činilo </w:t>
      </w:r>
      <w:r w:rsidR="00346923" w:rsidRPr="0071627C">
        <w:rPr>
          <w:rFonts w:ascii="Times New Roman" w:hAnsi="Times New Roman" w:cs="Times New Roman"/>
          <w:sz w:val="24"/>
          <w:szCs w:val="24"/>
        </w:rPr>
        <w:t>40 %</w:t>
      </w:r>
      <w:r w:rsidR="003A4E05" w:rsidRPr="0071627C">
        <w:rPr>
          <w:rFonts w:ascii="Times New Roman" w:hAnsi="Times New Roman" w:cs="Times New Roman"/>
          <w:sz w:val="24"/>
          <w:szCs w:val="24"/>
        </w:rPr>
        <w:t xml:space="preserve"> </w:t>
      </w:r>
      <w:r w:rsidR="00A05F71" w:rsidRPr="0071627C">
        <w:rPr>
          <w:rFonts w:ascii="Times New Roman" w:hAnsi="Times New Roman" w:cs="Times New Roman"/>
          <w:sz w:val="24"/>
          <w:szCs w:val="24"/>
        </w:rPr>
        <w:t xml:space="preserve">Fondu prihvatljivih i opravdanih troškova. </w:t>
      </w:r>
      <w:r w:rsidR="003A4E05" w:rsidRPr="0071627C">
        <w:rPr>
          <w:rFonts w:ascii="Times New Roman" w:hAnsi="Times New Roman" w:cs="Times New Roman"/>
          <w:sz w:val="24"/>
          <w:szCs w:val="24"/>
        </w:rPr>
        <w:t xml:space="preserve">Tijekom </w:t>
      </w:r>
      <w:r w:rsidR="00346923" w:rsidRPr="0071627C">
        <w:rPr>
          <w:rFonts w:ascii="Times New Roman" w:hAnsi="Times New Roman" w:cs="Times New Roman"/>
          <w:sz w:val="24"/>
          <w:szCs w:val="24"/>
        </w:rPr>
        <w:t>2023</w:t>
      </w:r>
      <w:r w:rsidR="006602CB" w:rsidRPr="0071627C">
        <w:rPr>
          <w:rFonts w:ascii="Times New Roman" w:hAnsi="Times New Roman" w:cs="Times New Roman"/>
          <w:sz w:val="24"/>
          <w:szCs w:val="24"/>
        </w:rPr>
        <w:t>.</w:t>
      </w:r>
      <w:r w:rsidR="00346923" w:rsidRPr="0071627C">
        <w:rPr>
          <w:rFonts w:ascii="Times New Roman" w:hAnsi="Times New Roman" w:cs="Times New Roman"/>
          <w:sz w:val="24"/>
          <w:szCs w:val="24"/>
        </w:rPr>
        <w:t xml:space="preserve"> i 2024</w:t>
      </w:r>
      <w:r w:rsidR="006602CB" w:rsidRPr="0071627C">
        <w:rPr>
          <w:rFonts w:ascii="Times New Roman" w:hAnsi="Times New Roman" w:cs="Times New Roman"/>
          <w:sz w:val="24"/>
          <w:szCs w:val="24"/>
        </w:rPr>
        <w:t>.</w:t>
      </w:r>
      <w:r w:rsidR="00346923" w:rsidRPr="0071627C">
        <w:rPr>
          <w:rFonts w:ascii="Times New Roman" w:hAnsi="Times New Roman" w:cs="Times New Roman"/>
          <w:sz w:val="24"/>
          <w:szCs w:val="24"/>
        </w:rPr>
        <w:t xml:space="preserve"> </w:t>
      </w:r>
      <w:r w:rsidR="007C45FA">
        <w:rPr>
          <w:rFonts w:ascii="Times New Roman" w:hAnsi="Times New Roman" w:cs="Times New Roman"/>
          <w:sz w:val="24"/>
          <w:szCs w:val="24"/>
        </w:rPr>
        <w:t xml:space="preserve">godine </w:t>
      </w:r>
      <w:r w:rsidR="003A4E05" w:rsidRPr="0071627C">
        <w:rPr>
          <w:rFonts w:ascii="Times New Roman" w:hAnsi="Times New Roman" w:cs="Times New Roman"/>
          <w:sz w:val="24"/>
          <w:szCs w:val="24"/>
        </w:rPr>
        <w:t xml:space="preserve">operativni </w:t>
      </w:r>
      <w:r w:rsidR="0078500D" w:rsidRPr="0071627C">
        <w:rPr>
          <w:rFonts w:ascii="Times New Roman" w:hAnsi="Times New Roman" w:cs="Times New Roman"/>
          <w:sz w:val="24"/>
          <w:szCs w:val="24"/>
        </w:rPr>
        <w:t>CGO-i</w:t>
      </w:r>
      <w:r w:rsidR="003A4E05" w:rsidRPr="0071627C">
        <w:rPr>
          <w:rFonts w:ascii="Times New Roman" w:hAnsi="Times New Roman" w:cs="Times New Roman"/>
          <w:sz w:val="24"/>
          <w:szCs w:val="24"/>
        </w:rPr>
        <w:t xml:space="preserve"> </w:t>
      </w:r>
      <w:r w:rsidR="00A1056C" w:rsidRPr="0071627C">
        <w:rPr>
          <w:rFonts w:ascii="Times New Roman" w:hAnsi="Times New Roman" w:cs="Times New Roman"/>
          <w:sz w:val="24"/>
          <w:szCs w:val="24"/>
        </w:rPr>
        <w:t xml:space="preserve">koji trenutačno proizvode GIO </w:t>
      </w:r>
      <w:r w:rsidR="003A4E05" w:rsidRPr="0071627C">
        <w:rPr>
          <w:rFonts w:ascii="Times New Roman" w:hAnsi="Times New Roman" w:cs="Times New Roman"/>
          <w:sz w:val="24"/>
          <w:szCs w:val="24"/>
        </w:rPr>
        <w:t xml:space="preserve">Marišćina, Kaštijun i Bikarac </w:t>
      </w:r>
      <w:r w:rsidR="00963BD8" w:rsidRPr="0071627C">
        <w:rPr>
          <w:rFonts w:ascii="Times New Roman" w:hAnsi="Times New Roman" w:cs="Times New Roman"/>
          <w:sz w:val="24"/>
          <w:szCs w:val="24"/>
        </w:rPr>
        <w:t xml:space="preserve">(u daljnjem tekstu: predlagatelji sufinanciranja) </w:t>
      </w:r>
      <w:r w:rsidR="00346923" w:rsidRPr="0071627C">
        <w:rPr>
          <w:rFonts w:ascii="Times New Roman" w:hAnsi="Times New Roman" w:cs="Times New Roman"/>
          <w:sz w:val="24"/>
          <w:szCs w:val="24"/>
        </w:rPr>
        <w:t>do</w:t>
      </w:r>
      <w:r w:rsidR="006602CB" w:rsidRPr="0071627C">
        <w:rPr>
          <w:rFonts w:ascii="Times New Roman" w:hAnsi="Times New Roman" w:cs="Times New Roman"/>
          <w:sz w:val="24"/>
          <w:szCs w:val="24"/>
        </w:rPr>
        <w:t>s</w:t>
      </w:r>
      <w:r w:rsidR="00346923" w:rsidRPr="0071627C">
        <w:rPr>
          <w:rFonts w:ascii="Times New Roman" w:hAnsi="Times New Roman" w:cs="Times New Roman"/>
          <w:sz w:val="24"/>
          <w:szCs w:val="24"/>
        </w:rPr>
        <w:t>t</w:t>
      </w:r>
      <w:r w:rsidR="006602CB" w:rsidRPr="0071627C">
        <w:rPr>
          <w:rFonts w:ascii="Times New Roman" w:hAnsi="Times New Roman" w:cs="Times New Roman"/>
          <w:sz w:val="24"/>
          <w:szCs w:val="24"/>
        </w:rPr>
        <w:t>a</w:t>
      </w:r>
      <w:r w:rsidR="00346923" w:rsidRPr="0071627C">
        <w:rPr>
          <w:rFonts w:ascii="Times New Roman" w:hAnsi="Times New Roman" w:cs="Times New Roman"/>
          <w:sz w:val="24"/>
          <w:szCs w:val="24"/>
        </w:rPr>
        <w:t xml:space="preserve">vili </w:t>
      </w:r>
      <w:r w:rsidR="003A4E05" w:rsidRPr="0071627C">
        <w:rPr>
          <w:rFonts w:ascii="Times New Roman" w:hAnsi="Times New Roman" w:cs="Times New Roman"/>
          <w:sz w:val="24"/>
          <w:szCs w:val="24"/>
        </w:rPr>
        <w:t xml:space="preserve">su </w:t>
      </w:r>
      <w:r w:rsidR="00346923" w:rsidRPr="0071627C">
        <w:rPr>
          <w:rFonts w:ascii="Times New Roman" w:hAnsi="Times New Roman" w:cs="Times New Roman"/>
          <w:sz w:val="24"/>
          <w:szCs w:val="24"/>
        </w:rPr>
        <w:t>zahtjeve</w:t>
      </w:r>
      <w:r w:rsidR="003A4E05" w:rsidRPr="0071627C">
        <w:rPr>
          <w:rFonts w:ascii="Times New Roman" w:hAnsi="Times New Roman" w:cs="Times New Roman"/>
          <w:sz w:val="24"/>
          <w:szCs w:val="24"/>
        </w:rPr>
        <w:t xml:space="preserve"> za </w:t>
      </w:r>
      <w:r w:rsidR="00963BD8" w:rsidRPr="0071627C">
        <w:rPr>
          <w:rFonts w:ascii="Times New Roman" w:hAnsi="Times New Roman" w:cs="Times New Roman"/>
          <w:sz w:val="24"/>
          <w:szCs w:val="24"/>
        </w:rPr>
        <w:t>su</w:t>
      </w:r>
      <w:r w:rsidR="003A4E05" w:rsidRPr="0071627C">
        <w:rPr>
          <w:rFonts w:ascii="Times New Roman" w:hAnsi="Times New Roman" w:cs="Times New Roman"/>
          <w:sz w:val="24"/>
          <w:szCs w:val="24"/>
        </w:rPr>
        <w:t xml:space="preserve">financiranjem </w:t>
      </w:r>
      <w:r w:rsidR="00A05F71" w:rsidRPr="0071627C">
        <w:rPr>
          <w:rFonts w:ascii="Times New Roman" w:hAnsi="Times New Roman" w:cs="Times New Roman"/>
          <w:sz w:val="24"/>
          <w:szCs w:val="24"/>
        </w:rPr>
        <w:t>GIO</w:t>
      </w:r>
      <w:r w:rsidR="00346923" w:rsidRPr="007162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445816" w14:textId="58692FE2" w:rsidR="00A05F71" w:rsidRPr="0071627C" w:rsidRDefault="00346923" w:rsidP="00A05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27C">
        <w:rPr>
          <w:rFonts w:ascii="Times New Roman" w:hAnsi="Times New Roman" w:cs="Times New Roman"/>
          <w:sz w:val="24"/>
          <w:szCs w:val="24"/>
        </w:rPr>
        <w:t xml:space="preserve">Fond je razmotrio </w:t>
      </w:r>
      <w:r w:rsidR="006602CB" w:rsidRPr="0071627C">
        <w:rPr>
          <w:rFonts w:ascii="Times New Roman" w:hAnsi="Times New Roman" w:cs="Times New Roman"/>
          <w:sz w:val="24"/>
          <w:szCs w:val="24"/>
        </w:rPr>
        <w:t>mogućnosti</w:t>
      </w:r>
      <w:r w:rsidRPr="0071627C">
        <w:rPr>
          <w:rFonts w:ascii="Times New Roman" w:hAnsi="Times New Roman" w:cs="Times New Roman"/>
          <w:sz w:val="24"/>
          <w:szCs w:val="24"/>
        </w:rPr>
        <w:t xml:space="preserve"> </w:t>
      </w:r>
      <w:r w:rsidR="00963BD8" w:rsidRPr="0071627C">
        <w:rPr>
          <w:rFonts w:ascii="Times New Roman" w:hAnsi="Times New Roman" w:cs="Times New Roman"/>
          <w:sz w:val="24"/>
          <w:szCs w:val="24"/>
        </w:rPr>
        <w:t>su</w:t>
      </w:r>
      <w:r w:rsidRPr="0071627C">
        <w:rPr>
          <w:rFonts w:ascii="Times New Roman" w:hAnsi="Times New Roman" w:cs="Times New Roman"/>
          <w:sz w:val="24"/>
          <w:szCs w:val="24"/>
        </w:rPr>
        <w:t>financiranja</w:t>
      </w:r>
      <w:r w:rsidR="00A05F71" w:rsidRPr="0071627C">
        <w:rPr>
          <w:rFonts w:ascii="Times New Roman" w:hAnsi="Times New Roman" w:cs="Times New Roman"/>
          <w:sz w:val="24"/>
          <w:szCs w:val="24"/>
        </w:rPr>
        <w:t>,</w:t>
      </w:r>
      <w:r w:rsidRPr="0071627C">
        <w:rPr>
          <w:rFonts w:ascii="Times New Roman" w:hAnsi="Times New Roman" w:cs="Times New Roman"/>
          <w:sz w:val="24"/>
          <w:szCs w:val="24"/>
        </w:rPr>
        <w:t xml:space="preserve"> </w:t>
      </w:r>
      <w:r w:rsidR="00A05F71" w:rsidRPr="0071627C">
        <w:rPr>
          <w:rFonts w:ascii="Times New Roman" w:hAnsi="Times New Roman" w:cs="Times New Roman"/>
          <w:sz w:val="24"/>
          <w:szCs w:val="24"/>
        </w:rPr>
        <w:t xml:space="preserve">te </w:t>
      </w:r>
      <w:r w:rsidRPr="0071627C">
        <w:rPr>
          <w:rFonts w:ascii="Times New Roman" w:hAnsi="Times New Roman" w:cs="Times New Roman"/>
          <w:sz w:val="24"/>
          <w:szCs w:val="24"/>
        </w:rPr>
        <w:t xml:space="preserve">je </w:t>
      </w:r>
      <w:r w:rsidR="00CA3751" w:rsidRPr="0071627C">
        <w:rPr>
          <w:rFonts w:ascii="Times New Roman" w:hAnsi="Times New Roman" w:cs="Times New Roman"/>
          <w:sz w:val="24"/>
          <w:szCs w:val="24"/>
        </w:rPr>
        <w:t xml:space="preserve">planirao </w:t>
      </w:r>
      <w:r w:rsidRPr="0071627C">
        <w:rPr>
          <w:rFonts w:ascii="Times New Roman" w:hAnsi="Times New Roman" w:cs="Times New Roman"/>
          <w:sz w:val="24"/>
          <w:szCs w:val="24"/>
        </w:rPr>
        <w:t xml:space="preserve">sredstva u </w:t>
      </w:r>
      <w:r w:rsidR="00CA3751" w:rsidRPr="0071627C">
        <w:rPr>
          <w:rFonts w:ascii="Times New Roman" w:hAnsi="Times New Roman" w:cs="Times New Roman"/>
          <w:sz w:val="24"/>
          <w:szCs w:val="24"/>
        </w:rPr>
        <w:t>F</w:t>
      </w:r>
      <w:r w:rsidRPr="0071627C">
        <w:rPr>
          <w:rFonts w:ascii="Times New Roman" w:hAnsi="Times New Roman" w:cs="Times New Roman"/>
          <w:sz w:val="24"/>
          <w:szCs w:val="24"/>
        </w:rPr>
        <w:t xml:space="preserve">inancijskom planu </w:t>
      </w:r>
      <w:r w:rsidR="00CA3751" w:rsidRPr="0071627C">
        <w:rPr>
          <w:rFonts w:ascii="Times New Roman" w:hAnsi="Times New Roman" w:cs="Times New Roman"/>
          <w:sz w:val="24"/>
          <w:szCs w:val="24"/>
        </w:rPr>
        <w:t xml:space="preserve">Fonda  za </w:t>
      </w:r>
      <w:r w:rsidRPr="0071627C">
        <w:rPr>
          <w:rFonts w:ascii="Times New Roman" w:hAnsi="Times New Roman" w:cs="Times New Roman"/>
          <w:sz w:val="24"/>
          <w:szCs w:val="24"/>
        </w:rPr>
        <w:t xml:space="preserve">2025. </w:t>
      </w:r>
      <w:r w:rsidR="00CA3751" w:rsidRPr="0071627C">
        <w:rPr>
          <w:rFonts w:ascii="Times New Roman" w:hAnsi="Times New Roman" w:cs="Times New Roman"/>
          <w:sz w:val="24"/>
          <w:szCs w:val="24"/>
        </w:rPr>
        <w:t>i</w:t>
      </w:r>
      <w:r w:rsidRPr="0071627C">
        <w:rPr>
          <w:rFonts w:ascii="Times New Roman" w:hAnsi="Times New Roman" w:cs="Times New Roman"/>
          <w:sz w:val="24"/>
          <w:szCs w:val="24"/>
        </w:rPr>
        <w:t xml:space="preserve"> projekcijama </w:t>
      </w:r>
      <w:r w:rsidR="00CA3751" w:rsidRPr="0071627C">
        <w:rPr>
          <w:rFonts w:ascii="Times New Roman" w:hAnsi="Times New Roman" w:cs="Times New Roman"/>
          <w:sz w:val="24"/>
          <w:szCs w:val="24"/>
        </w:rPr>
        <w:t xml:space="preserve">plana za </w:t>
      </w:r>
      <w:r w:rsidRPr="0071627C">
        <w:rPr>
          <w:rFonts w:ascii="Times New Roman" w:hAnsi="Times New Roman" w:cs="Times New Roman"/>
          <w:sz w:val="24"/>
          <w:szCs w:val="24"/>
        </w:rPr>
        <w:t>2026</w:t>
      </w:r>
      <w:r w:rsidR="002C1DF1" w:rsidRPr="0071627C">
        <w:rPr>
          <w:rFonts w:ascii="Times New Roman" w:hAnsi="Times New Roman" w:cs="Times New Roman"/>
          <w:sz w:val="24"/>
          <w:szCs w:val="24"/>
        </w:rPr>
        <w:t>.</w:t>
      </w:r>
      <w:r w:rsidRPr="0071627C">
        <w:rPr>
          <w:rFonts w:ascii="Times New Roman" w:hAnsi="Times New Roman" w:cs="Times New Roman"/>
          <w:sz w:val="24"/>
          <w:szCs w:val="24"/>
        </w:rPr>
        <w:t xml:space="preserve"> i 2027</w:t>
      </w:r>
      <w:r w:rsidR="002C1DF1" w:rsidRPr="0071627C">
        <w:rPr>
          <w:rFonts w:ascii="Times New Roman" w:hAnsi="Times New Roman" w:cs="Times New Roman"/>
          <w:sz w:val="24"/>
          <w:szCs w:val="24"/>
        </w:rPr>
        <w:t>.</w:t>
      </w:r>
      <w:r w:rsidRPr="0071627C">
        <w:rPr>
          <w:rFonts w:ascii="Times New Roman" w:hAnsi="Times New Roman" w:cs="Times New Roman"/>
          <w:sz w:val="24"/>
          <w:szCs w:val="24"/>
        </w:rPr>
        <w:t xml:space="preserve"> </w:t>
      </w:r>
      <w:r w:rsidR="00CA3751" w:rsidRPr="0071627C">
        <w:rPr>
          <w:rFonts w:ascii="Times New Roman" w:hAnsi="Times New Roman" w:cs="Times New Roman"/>
          <w:sz w:val="24"/>
          <w:szCs w:val="24"/>
        </w:rPr>
        <w:t xml:space="preserve">godinu, na aktivnosti K200003 – Gospodarenje otpadom – izgradnja centara za gospodarenje otpadom, </w:t>
      </w:r>
      <w:r w:rsidRPr="0071627C">
        <w:rPr>
          <w:rFonts w:ascii="Times New Roman" w:hAnsi="Times New Roman" w:cs="Times New Roman"/>
          <w:sz w:val="24"/>
          <w:szCs w:val="24"/>
        </w:rPr>
        <w:t>u iznosu o</w:t>
      </w:r>
      <w:r w:rsidR="00F37799" w:rsidRPr="0071627C">
        <w:rPr>
          <w:rFonts w:ascii="Times New Roman" w:hAnsi="Times New Roman" w:cs="Times New Roman"/>
          <w:sz w:val="24"/>
          <w:szCs w:val="24"/>
        </w:rPr>
        <w:t>d</w:t>
      </w:r>
      <w:r w:rsidRPr="0071627C">
        <w:rPr>
          <w:rFonts w:ascii="Times New Roman" w:hAnsi="Times New Roman" w:cs="Times New Roman"/>
          <w:sz w:val="24"/>
          <w:szCs w:val="24"/>
        </w:rPr>
        <w:t xml:space="preserve"> 600.000</w:t>
      </w:r>
      <w:r w:rsidR="00CA3751" w:rsidRPr="0071627C">
        <w:rPr>
          <w:rFonts w:ascii="Times New Roman" w:hAnsi="Times New Roman" w:cs="Times New Roman"/>
          <w:sz w:val="24"/>
          <w:szCs w:val="24"/>
        </w:rPr>
        <w:t>,00</w:t>
      </w:r>
      <w:r w:rsidRPr="0071627C">
        <w:rPr>
          <w:rFonts w:ascii="Times New Roman" w:hAnsi="Times New Roman" w:cs="Times New Roman"/>
          <w:sz w:val="24"/>
          <w:szCs w:val="24"/>
        </w:rPr>
        <w:t xml:space="preserve"> </w:t>
      </w:r>
      <w:r w:rsidR="00CA3751" w:rsidRPr="0071627C">
        <w:rPr>
          <w:rFonts w:ascii="Times New Roman" w:hAnsi="Times New Roman" w:cs="Times New Roman"/>
          <w:sz w:val="24"/>
          <w:szCs w:val="24"/>
        </w:rPr>
        <w:t>eura</w:t>
      </w:r>
      <w:r w:rsidRPr="0071627C">
        <w:rPr>
          <w:rFonts w:ascii="Times New Roman" w:hAnsi="Times New Roman" w:cs="Times New Roman"/>
          <w:sz w:val="24"/>
          <w:szCs w:val="24"/>
        </w:rPr>
        <w:t xml:space="preserve"> po godini.</w:t>
      </w:r>
      <w:r w:rsidR="002C1DF1" w:rsidRPr="0071627C">
        <w:rPr>
          <w:rFonts w:ascii="Times New Roman" w:hAnsi="Times New Roman" w:cs="Times New Roman"/>
          <w:sz w:val="24"/>
          <w:szCs w:val="24"/>
        </w:rPr>
        <w:t xml:space="preserve"> </w:t>
      </w:r>
      <w:r w:rsidR="00963BD8" w:rsidRPr="0071627C">
        <w:rPr>
          <w:rFonts w:ascii="Times New Roman" w:hAnsi="Times New Roman" w:cs="Times New Roman"/>
          <w:sz w:val="24"/>
          <w:szCs w:val="24"/>
        </w:rPr>
        <w:t>Predlagatelji sufinanciranja</w:t>
      </w:r>
      <w:r w:rsidRPr="0071627C">
        <w:rPr>
          <w:rFonts w:ascii="Times New Roman" w:hAnsi="Times New Roman" w:cs="Times New Roman"/>
          <w:sz w:val="24"/>
          <w:szCs w:val="24"/>
        </w:rPr>
        <w:t xml:space="preserve"> ažurirali </w:t>
      </w:r>
      <w:r w:rsidR="00963BD8" w:rsidRPr="0071627C">
        <w:rPr>
          <w:rFonts w:ascii="Times New Roman" w:hAnsi="Times New Roman" w:cs="Times New Roman"/>
          <w:sz w:val="24"/>
          <w:szCs w:val="24"/>
        </w:rPr>
        <w:t xml:space="preserve">su </w:t>
      </w:r>
      <w:r w:rsidRPr="0071627C">
        <w:rPr>
          <w:rFonts w:ascii="Times New Roman" w:hAnsi="Times New Roman" w:cs="Times New Roman"/>
          <w:sz w:val="24"/>
          <w:szCs w:val="24"/>
        </w:rPr>
        <w:t xml:space="preserve">svoje zahtjeve </w:t>
      </w:r>
      <w:r w:rsidR="003A4E05" w:rsidRPr="0071627C">
        <w:rPr>
          <w:rFonts w:ascii="Times New Roman" w:hAnsi="Times New Roman" w:cs="Times New Roman"/>
          <w:sz w:val="24"/>
          <w:szCs w:val="24"/>
        </w:rPr>
        <w:t xml:space="preserve">tijekom </w:t>
      </w:r>
      <w:r w:rsidR="00672ADB" w:rsidRPr="0071627C">
        <w:rPr>
          <w:rFonts w:ascii="Times New Roman" w:hAnsi="Times New Roman" w:cs="Times New Roman"/>
          <w:sz w:val="24"/>
          <w:szCs w:val="24"/>
        </w:rPr>
        <w:t xml:space="preserve">veljače i travnja </w:t>
      </w:r>
      <w:r w:rsidR="003A4E05" w:rsidRPr="0071627C">
        <w:rPr>
          <w:rFonts w:ascii="Times New Roman" w:hAnsi="Times New Roman" w:cs="Times New Roman"/>
          <w:sz w:val="24"/>
          <w:szCs w:val="24"/>
        </w:rPr>
        <w:t xml:space="preserve">2025., </w:t>
      </w:r>
      <w:r w:rsidRPr="0071627C">
        <w:rPr>
          <w:rFonts w:ascii="Times New Roman" w:hAnsi="Times New Roman" w:cs="Times New Roman"/>
          <w:sz w:val="24"/>
          <w:szCs w:val="24"/>
        </w:rPr>
        <w:t xml:space="preserve">te dostavili </w:t>
      </w:r>
      <w:r w:rsidR="002C1DF1" w:rsidRPr="0071627C">
        <w:rPr>
          <w:rFonts w:ascii="Times New Roman" w:hAnsi="Times New Roman" w:cs="Times New Roman"/>
          <w:sz w:val="24"/>
          <w:szCs w:val="24"/>
        </w:rPr>
        <w:t>projekcije</w:t>
      </w:r>
      <w:r w:rsidRPr="0071627C">
        <w:rPr>
          <w:rFonts w:ascii="Times New Roman" w:hAnsi="Times New Roman" w:cs="Times New Roman"/>
          <w:sz w:val="24"/>
          <w:szCs w:val="24"/>
        </w:rPr>
        <w:t xml:space="preserve"> potrebnih </w:t>
      </w:r>
      <w:r w:rsidR="002C1DF1" w:rsidRPr="0071627C">
        <w:rPr>
          <w:rFonts w:ascii="Times New Roman" w:hAnsi="Times New Roman" w:cs="Times New Roman"/>
          <w:sz w:val="24"/>
          <w:szCs w:val="24"/>
        </w:rPr>
        <w:t>sredstava</w:t>
      </w:r>
      <w:r w:rsidRPr="0071627C">
        <w:rPr>
          <w:rFonts w:ascii="Times New Roman" w:hAnsi="Times New Roman" w:cs="Times New Roman"/>
          <w:sz w:val="24"/>
          <w:szCs w:val="24"/>
        </w:rPr>
        <w:t xml:space="preserve"> kroz </w:t>
      </w:r>
      <w:r w:rsidR="002C1DF1" w:rsidRPr="0071627C">
        <w:rPr>
          <w:rFonts w:ascii="Times New Roman" w:hAnsi="Times New Roman" w:cs="Times New Roman"/>
          <w:sz w:val="24"/>
          <w:szCs w:val="24"/>
        </w:rPr>
        <w:t xml:space="preserve">iduće </w:t>
      </w:r>
      <w:r w:rsidRPr="0071627C">
        <w:rPr>
          <w:rFonts w:ascii="Times New Roman" w:hAnsi="Times New Roman" w:cs="Times New Roman"/>
          <w:sz w:val="24"/>
          <w:szCs w:val="24"/>
        </w:rPr>
        <w:t>3 godine (2025</w:t>
      </w:r>
      <w:r w:rsidR="002C1DF1" w:rsidRPr="0071627C">
        <w:rPr>
          <w:rFonts w:ascii="Times New Roman" w:hAnsi="Times New Roman" w:cs="Times New Roman"/>
          <w:sz w:val="24"/>
          <w:szCs w:val="24"/>
        </w:rPr>
        <w:t>.</w:t>
      </w:r>
      <w:r w:rsidRPr="0071627C">
        <w:rPr>
          <w:rFonts w:ascii="Times New Roman" w:hAnsi="Times New Roman" w:cs="Times New Roman"/>
          <w:sz w:val="24"/>
          <w:szCs w:val="24"/>
        </w:rPr>
        <w:t>, 2026, 2027</w:t>
      </w:r>
      <w:r w:rsidR="002A09C3" w:rsidRPr="0071627C">
        <w:rPr>
          <w:rFonts w:ascii="Times New Roman" w:hAnsi="Times New Roman" w:cs="Times New Roman"/>
          <w:sz w:val="24"/>
          <w:szCs w:val="24"/>
        </w:rPr>
        <w:t>.</w:t>
      </w:r>
      <w:r w:rsidR="00860372" w:rsidRPr="0071627C">
        <w:rPr>
          <w:rFonts w:ascii="Times New Roman" w:hAnsi="Times New Roman" w:cs="Times New Roman"/>
          <w:sz w:val="24"/>
          <w:szCs w:val="24"/>
        </w:rPr>
        <w:t xml:space="preserve"> godine</w:t>
      </w:r>
      <w:r w:rsidRPr="0071627C">
        <w:rPr>
          <w:rFonts w:ascii="Times New Roman" w:hAnsi="Times New Roman" w:cs="Times New Roman"/>
          <w:sz w:val="24"/>
          <w:szCs w:val="24"/>
        </w:rPr>
        <w:t>)</w:t>
      </w:r>
      <w:r w:rsidR="002C1DF1" w:rsidRPr="007162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0BCAA3" w14:textId="6D4A0B8F" w:rsidR="00A1056C" w:rsidRPr="0071627C" w:rsidRDefault="005A4055" w:rsidP="00A105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A1056C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Nastavno na navedeno, predlaže se</w:t>
      </w:r>
      <w:r w:rsidR="00BA2FA9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r w:rsidR="002267B1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skladu s </w:t>
      </w:r>
      <w:r w:rsidR="00963BD8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</w:t>
      </w:r>
      <w:r w:rsidR="00A1056C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rogram</w:t>
      </w:r>
      <w:r w:rsidR="002267B1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om</w:t>
      </w:r>
      <w:r w:rsidR="00A1056C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potpora </w:t>
      </w:r>
      <w:r w:rsidR="00B15492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čije donošenje</w:t>
      </w:r>
      <w:r w:rsidR="002267B1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15492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predstavlja jedan od osnovnih preduvjeta</w:t>
      </w:r>
      <w:r w:rsidR="002267B1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15492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utvrđivanje prava na sredstva Fonda </w:t>
      </w:r>
      <w:r w:rsidR="006E7348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kao i</w:t>
      </w:r>
      <w:r w:rsidR="00B15492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određivanje visine sredstava</w:t>
      </w:r>
      <w:r w:rsidR="00BA2FA9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="00B15492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 se tijekom bilo kojeg trogodišnjeg razdoblja </w:t>
      </w:r>
      <w:r w:rsidR="006E7348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predlagateljima sufinanciranja koji upravljaju radom CGO-a i pružaju usluge od općeg gospodarskog interesa, te koji ispunjavaju i druge pretpostavke utvrđene posebnim propisima i općim aktima Fonda </w:t>
      </w:r>
      <w:r w:rsidR="00B15492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</w:t>
      </w:r>
      <w:r w:rsidR="006E7348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dijeli</w:t>
      </w:r>
      <w:r w:rsidR="00B15492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ukupan iznos sredstava koji ne smije prelaziti 750.000,00 eura</w:t>
      </w:r>
      <w:r w:rsidR="004F6011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(po predlagatelju sufinanciranja)</w:t>
      </w:r>
      <w:r w:rsidR="006E7348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2267B1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3135B9C0" w14:textId="056D4238" w:rsidR="00A1056C" w:rsidRPr="009D2458" w:rsidRDefault="005A4055" w:rsidP="00A1056C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1627C">
        <w:rPr>
          <w:rFonts w:ascii="Times New Roman" w:hAnsi="Times New Roman" w:cs="Times New Roman"/>
          <w:sz w:val="24"/>
          <w:szCs w:val="24"/>
        </w:rPr>
        <w:tab/>
      </w:r>
      <w:r w:rsidR="00A1056C" w:rsidRPr="0071627C">
        <w:rPr>
          <w:rFonts w:ascii="Times New Roman" w:hAnsi="Times New Roman" w:cs="Times New Roman"/>
          <w:sz w:val="24"/>
          <w:szCs w:val="24"/>
        </w:rPr>
        <w:t xml:space="preserve">Prema </w:t>
      </w:r>
      <w:r w:rsidR="002267B1" w:rsidRPr="0071627C">
        <w:rPr>
          <w:rFonts w:ascii="Times New Roman" w:hAnsi="Times New Roman" w:cs="Times New Roman"/>
          <w:sz w:val="24"/>
          <w:szCs w:val="24"/>
        </w:rPr>
        <w:t xml:space="preserve">dostavljenim </w:t>
      </w:r>
      <w:r w:rsidR="00A1056C" w:rsidRPr="0071627C">
        <w:rPr>
          <w:rFonts w:ascii="Times New Roman" w:hAnsi="Times New Roman" w:cs="Times New Roman"/>
          <w:sz w:val="24"/>
          <w:szCs w:val="24"/>
        </w:rPr>
        <w:t xml:space="preserve">zahtjevima </w:t>
      </w:r>
      <w:r w:rsidR="006E7348" w:rsidRPr="0071627C">
        <w:rPr>
          <w:rFonts w:ascii="Times New Roman" w:hAnsi="Times New Roman" w:cs="Times New Roman"/>
          <w:sz w:val="24"/>
          <w:szCs w:val="24"/>
        </w:rPr>
        <w:t xml:space="preserve">i provedenoj analizi Fonda </w:t>
      </w:r>
      <w:r w:rsidR="00A1056C" w:rsidRPr="0071627C">
        <w:rPr>
          <w:rFonts w:ascii="Times New Roman" w:hAnsi="Times New Roman" w:cs="Times New Roman"/>
          <w:sz w:val="24"/>
          <w:szCs w:val="24"/>
        </w:rPr>
        <w:t xml:space="preserve">procjenjuje se da je u razdoblju 2025.-2027. potrebno za sufinanciranje </w:t>
      </w:r>
      <w:r w:rsidR="006E7348" w:rsidRPr="0071627C">
        <w:rPr>
          <w:rFonts w:ascii="Times New Roman" w:hAnsi="Times New Roman" w:cs="Times New Roman"/>
          <w:sz w:val="24"/>
          <w:szCs w:val="24"/>
        </w:rPr>
        <w:t>dijela troškova</w:t>
      </w:r>
      <w:r w:rsidR="004F6011" w:rsidRPr="0071627C">
        <w:rPr>
          <w:rFonts w:ascii="Times New Roman" w:hAnsi="Times New Roman" w:cs="Times New Roman"/>
          <w:sz w:val="24"/>
          <w:szCs w:val="24"/>
        </w:rPr>
        <w:t xml:space="preserve"> zbrinjavanja goriva</w:t>
      </w:r>
      <w:r w:rsidR="006E7348" w:rsidRPr="0071627C">
        <w:rPr>
          <w:rFonts w:ascii="Times New Roman" w:hAnsi="Times New Roman" w:cs="Times New Roman"/>
          <w:sz w:val="24"/>
          <w:szCs w:val="24"/>
        </w:rPr>
        <w:t xml:space="preserve"> iz otpada od strane </w:t>
      </w:r>
      <w:r w:rsidR="00A1056C" w:rsidRPr="0071627C">
        <w:rPr>
          <w:rFonts w:ascii="Times New Roman" w:hAnsi="Times New Roman" w:cs="Times New Roman"/>
          <w:sz w:val="24"/>
          <w:szCs w:val="24"/>
        </w:rPr>
        <w:t xml:space="preserve">Fonda u </w:t>
      </w:r>
      <w:r w:rsidR="006E7348" w:rsidRPr="0071627C">
        <w:rPr>
          <w:rFonts w:ascii="Times New Roman" w:hAnsi="Times New Roman" w:cs="Times New Roman"/>
          <w:sz w:val="24"/>
          <w:szCs w:val="24"/>
        </w:rPr>
        <w:t>visini do</w:t>
      </w:r>
      <w:r w:rsidR="00A1056C" w:rsidRPr="0071627C">
        <w:rPr>
          <w:rFonts w:ascii="Times New Roman" w:hAnsi="Times New Roman" w:cs="Times New Roman"/>
          <w:sz w:val="24"/>
          <w:szCs w:val="24"/>
        </w:rPr>
        <w:t xml:space="preserve"> 40 % </w:t>
      </w:r>
      <w:r w:rsidR="006E7348" w:rsidRPr="0071627C">
        <w:rPr>
          <w:rFonts w:ascii="Times New Roman" w:hAnsi="Times New Roman" w:cs="Times New Roman"/>
          <w:sz w:val="24"/>
          <w:szCs w:val="24"/>
        </w:rPr>
        <w:t>oprav</w:t>
      </w:r>
      <w:r w:rsidR="006E7348" w:rsidRPr="0071627C">
        <w:rPr>
          <w:rFonts w:ascii="Times New Roman" w:hAnsi="Times New Roman" w:cs="Times New Roman"/>
          <w:sz w:val="24"/>
          <w:szCs w:val="24"/>
        </w:rPr>
        <w:lastRenderedPageBreak/>
        <w:t xml:space="preserve">danih troškova </w:t>
      </w:r>
      <w:r w:rsidR="00A1056C" w:rsidRPr="0071627C">
        <w:rPr>
          <w:rFonts w:ascii="Times New Roman" w:hAnsi="Times New Roman" w:cs="Times New Roman"/>
          <w:sz w:val="24"/>
          <w:szCs w:val="24"/>
        </w:rPr>
        <w:t xml:space="preserve">za CGO-e Marišćina i Kaštijun osigurati </w:t>
      </w:r>
      <w:r w:rsidR="006E7348" w:rsidRPr="0071627C">
        <w:rPr>
          <w:rFonts w:ascii="Times New Roman" w:hAnsi="Times New Roman" w:cs="Times New Roman"/>
          <w:sz w:val="24"/>
          <w:szCs w:val="24"/>
        </w:rPr>
        <w:t xml:space="preserve">sredstva </w:t>
      </w:r>
      <w:r w:rsidR="00175E04" w:rsidRPr="0071627C">
        <w:rPr>
          <w:rFonts w:ascii="Times New Roman" w:hAnsi="Times New Roman" w:cs="Times New Roman"/>
          <w:sz w:val="24"/>
          <w:szCs w:val="24"/>
        </w:rPr>
        <w:t xml:space="preserve"> najviše do</w:t>
      </w:r>
      <w:r w:rsidR="00A1056C" w:rsidRPr="0071627C">
        <w:rPr>
          <w:rFonts w:ascii="Times New Roman" w:hAnsi="Times New Roman" w:cs="Times New Roman"/>
          <w:sz w:val="24"/>
          <w:szCs w:val="24"/>
        </w:rPr>
        <w:t xml:space="preserve"> 250.000</w:t>
      </w:r>
      <w:r w:rsidR="004F6011" w:rsidRPr="0071627C">
        <w:rPr>
          <w:rFonts w:ascii="Times New Roman" w:hAnsi="Times New Roman" w:cs="Times New Roman"/>
          <w:sz w:val="24"/>
          <w:szCs w:val="24"/>
        </w:rPr>
        <w:t>,00</w:t>
      </w:r>
      <w:r w:rsidR="00A1056C" w:rsidRPr="0071627C">
        <w:rPr>
          <w:rFonts w:ascii="Times New Roman" w:hAnsi="Times New Roman" w:cs="Times New Roman"/>
          <w:sz w:val="24"/>
          <w:szCs w:val="24"/>
        </w:rPr>
        <w:t xml:space="preserve"> </w:t>
      </w:r>
      <w:r w:rsidR="00B850BC" w:rsidRPr="0071627C">
        <w:rPr>
          <w:rFonts w:ascii="Times New Roman" w:hAnsi="Times New Roman" w:cs="Times New Roman"/>
          <w:sz w:val="24"/>
          <w:szCs w:val="24"/>
        </w:rPr>
        <w:t xml:space="preserve"> eura </w:t>
      </w:r>
      <w:r w:rsidR="00A1056C" w:rsidRPr="0071627C">
        <w:rPr>
          <w:rFonts w:ascii="Times New Roman" w:hAnsi="Times New Roman" w:cs="Times New Roman"/>
          <w:sz w:val="24"/>
          <w:szCs w:val="24"/>
        </w:rPr>
        <w:t>godišnje</w:t>
      </w:r>
      <w:r w:rsidR="00B850BC" w:rsidRPr="0071627C">
        <w:rPr>
          <w:rFonts w:ascii="Times New Roman" w:hAnsi="Times New Roman" w:cs="Times New Roman"/>
          <w:sz w:val="24"/>
          <w:szCs w:val="24"/>
        </w:rPr>
        <w:t xml:space="preserve"> (</w:t>
      </w:r>
      <w:r w:rsidR="00B850BC" w:rsidRPr="009D2458">
        <w:rPr>
          <w:rFonts w:ascii="Times New Roman" w:hAnsi="Times New Roman" w:cs="Times New Roman"/>
          <w:sz w:val="24"/>
          <w:szCs w:val="24"/>
        </w:rPr>
        <w:t>pojedinačno)</w:t>
      </w:r>
      <w:r w:rsidR="00A1056C" w:rsidRPr="009D2458">
        <w:rPr>
          <w:rFonts w:ascii="Times New Roman" w:hAnsi="Times New Roman" w:cs="Times New Roman"/>
          <w:sz w:val="24"/>
          <w:szCs w:val="24"/>
        </w:rPr>
        <w:t xml:space="preserve">, dok je za CGO Bikarac </w:t>
      </w:r>
      <w:r w:rsidR="00B850BC" w:rsidRPr="009D2458">
        <w:rPr>
          <w:rFonts w:ascii="Times New Roman" w:hAnsi="Times New Roman" w:cs="Times New Roman"/>
          <w:sz w:val="24"/>
          <w:szCs w:val="24"/>
        </w:rPr>
        <w:t xml:space="preserve">potrebno osigurati </w:t>
      </w:r>
      <w:r w:rsidR="00175E04" w:rsidRPr="009D2458">
        <w:rPr>
          <w:rFonts w:ascii="Times New Roman" w:hAnsi="Times New Roman" w:cs="Times New Roman"/>
          <w:sz w:val="24"/>
          <w:szCs w:val="24"/>
        </w:rPr>
        <w:t xml:space="preserve"> najviše do</w:t>
      </w:r>
      <w:r w:rsidR="00A1056C" w:rsidRPr="009D2458">
        <w:rPr>
          <w:rFonts w:ascii="Times New Roman" w:hAnsi="Times New Roman" w:cs="Times New Roman"/>
          <w:sz w:val="24"/>
          <w:szCs w:val="24"/>
        </w:rPr>
        <w:t xml:space="preserve"> 100.000</w:t>
      </w:r>
      <w:r w:rsidR="00B850BC" w:rsidRPr="009D2458">
        <w:rPr>
          <w:rFonts w:ascii="Times New Roman" w:hAnsi="Times New Roman" w:cs="Times New Roman"/>
          <w:sz w:val="24"/>
          <w:szCs w:val="24"/>
        </w:rPr>
        <w:t xml:space="preserve">,00 </w:t>
      </w:r>
      <w:r w:rsidR="004F6011" w:rsidRPr="009D2458">
        <w:rPr>
          <w:rFonts w:ascii="Times New Roman" w:hAnsi="Times New Roman" w:cs="Times New Roman"/>
          <w:sz w:val="24"/>
          <w:szCs w:val="24"/>
        </w:rPr>
        <w:t xml:space="preserve">eura </w:t>
      </w:r>
      <w:r w:rsidR="00A1056C" w:rsidRPr="009D2458">
        <w:rPr>
          <w:rFonts w:ascii="Times New Roman" w:hAnsi="Times New Roman" w:cs="Times New Roman"/>
          <w:sz w:val="24"/>
          <w:szCs w:val="24"/>
        </w:rPr>
        <w:t>godišnje</w:t>
      </w:r>
      <w:r w:rsidR="00DF059E" w:rsidRPr="009D2458">
        <w:rPr>
          <w:rFonts w:ascii="Times New Roman" w:hAnsi="Times New Roman" w:cs="Times New Roman"/>
          <w:sz w:val="24"/>
          <w:szCs w:val="24"/>
        </w:rPr>
        <w:t xml:space="preserve">. Prihvatljivi i opravdani troškovi Fonda su troškovi nastali nakon donošenja pojedinačnih Odluka o financiranju donesenih sukladno općima aktima Fonda. </w:t>
      </w:r>
    </w:p>
    <w:p w14:paraId="28CD730D" w14:textId="0FD898A9" w:rsidR="006A4137" w:rsidRPr="0071627C" w:rsidRDefault="005A4055" w:rsidP="003548D6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D2458">
        <w:rPr>
          <w:rFonts w:ascii="Times New Roman" w:hAnsi="Times New Roman" w:cs="Times New Roman"/>
          <w:sz w:val="24"/>
          <w:szCs w:val="24"/>
        </w:rPr>
        <w:tab/>
      </w:r>
      <w:r w:rsidR="006A4137" w:rsidRPr="009D2458">
        <w:rPr>
          <w:rFonts w:ascii="Times New Roman" w:hAnsi="Times New Roman" w:cs="Times New Roman"/>
          <w:sz w:val="24"/>
          <w:szCs w:val="24"/>
        </w:rPr>
        <w:t xml:space="preserve">Slijedom navedenog, </w:t>
      </w:r>
      <w:r w:rsidR="002E1D74" w:rsidRPr="009D2458">
        <w:rPr>
          <w:rFonts w:ascii="Times New Roman" w:hAnsi="Times New Roman" w:cs="Times New Roman"/>
          <w:sz w:val="24"/>
          <w:szCs w:val="24"/>
        </w:rPr>
        <w:t xml:space="preserve">Fond će sa trgovačkim društvima EKOPLUS d.o.o., KAŠTIJUN d.o.o. i BIKARAC d.o.o. </w:t>
      </w:r>
      <w:r w:rsidR="002A4208" w:rsidRPr="009D2458">
        <w:rPr>
          <w:rFonts w:ascii="Times New Roman" w:hAnsi="Times New Roman" w:cs="Times New Roman"/>
          <w:sz w:val="24"/>
          <w:szCs w:val="24"/>
        </w:rPr>
        <w:t xml:space="preserve">sklopiti </w:t>
      </w:r>
      <w:r w:rsidR="006A4137" w:rsidRPr="009D2458">
        <w:rPr>
          <w:rFonts w:ascii="Times New Roman" w:hAnsi="Times New Roman" w:cs="Times New Roman"/>
          <w:sz w:val="24"/>
          <w:szCs w:val="24"/>
        </w:rPr>
        <w:t>ugovor</w:t>
      </w:r>
      <w:r w:rsidR="002A4208" w:rsidRPr="009D2458">
        <w:rPr>
          <w:rFonts w:ascii="Times New Roman" w:hAnsi="Times New Roman" w:cs="Times New Roman"/>
          <w:sz w:val="24"/>
          <w:szCs w:val="24"/>
        </w:rPr>
        <w:t>e</w:t>
      </w:r>
      <w:r w:rsidR="006A4137" w:rsidRPr="009D2458">
        <w:rPr>
          <w:rFonts w:ascii="Times New Roman" w:hAnsi="Times New Roman" w:cs="Times New Roman"/>
          <w:sz w:val="24"/>
          <w:szCs w:val="24"/>
        </w:rPr>
        <w:t xml:space="preserve"> </w:t>
      </w:r>
      <w:r w:rsidR="002A4208" w:rsidRPr="009D2458">
        <w:rPr>
          <w:rFonts w:ascii="Times New Roman" w:hAnsi="Times New Roman" w:cs="Times New Roman"/>
          <w:sz w:val="24"/>
          <w:szCs w:val="24"/>
        </w:rPr>
        <w:t xml:space="preserve">kojima će </w:t>
      </w:r>
      <w:r w:rsidR="00A1056C" w:rsidRPr="009D2458">
        <w:rPr>
          <w:rFonts w:ascii="Times New Roman" w:hAnsi="Times New Roman" w:cs="Times New Roman"/>
          <w:sz w:val="24"/>
          <w:szCs w:val="24"/>
        </w:rPr>
        <w:t xml:space="preserve">se </w:t>
      </w:r>
      <w:r w:rsidR="006A4137" w:rsidRPr="009D2458">
        <w:rPr>
          <w:rFonts w:ascii="Times New Roman" w:hAnsi="Times New Roman" w:cs="Times New Roman"/>
          <w:sz w:val="24"/>
          <w:szCs w:val="24"/>
        </w:rPr>
        <w:t>urediti međusobna prava i obveze ugovornih strana</w:t>
      </w:r>
      <w:r w:rsidR="002A4208" w:rsidRPr="009D2458">
        <w:rPr>
          <w:rFonts w:ascii="Times New Roman" w:hAnsi="Times New Roman" w:cs="Times New Roman"/>
          <w:sz w:val="24"/>
          <w:szCs w:val="24"/>
        </w:rPr>
        <w:t xml:space="preserve">, dok će </w:t>
      </w:r>
      <w:r w:rsidR="002A4208" w:rsidRPr="009D24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Ministarstvo zaštite okoliša i zelene tranzicije koordinirati spomenute aktivnosti sufinanciranja </w:t>
      </w:r>
      <w:r w:rsidR="00B850BC" w:rsidRPr="009D24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dijela troškova </w:t>
      </w:r>
      <w:r w:rsidR="002A4208" w:rsidRPr="009D24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zbrinjavanja goriva iz otpada proizvedenih na izgrađenim CGO-ima.</w:t>
      </w:r>
      <w:r w:rsidR="002A4208" w:rsidRPr="007162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41BD4451" w14:textId="2DACAA12" w:rsidR="003548D6" w:rsidRPr="007C45FA" w:rsidRDefault="0025013E" w:rsidP="007C45FA">
      <w:pPr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1627C">
        <w:rPr>
          <w:rFonts w:ascii="Times New Roman" w:hAnsi="Times New Roman" w:cs="Times New Roman"/>
          <w:sz w:val="24"/>
          <w:szCs w:val="24"/>
        </w:rPr>
        <w:t xml:space="preserve">Sukladno odredbi članka 19. stavka 1. podstavka </w:t>
      </w:r>
      <w:r w:rsidR="006E762A" w:rsidRPr="0071627C">
        <w:rPr>
          <w:rFonts w:ascii="Times New Roman" w:hAnsi="Times New Roman" w:cs="Times New Roman"/>
          <w:sz w:val="24"/>
          <w:szCs w:val="24"/>
        </w:rPr>
        <w:t>2.</w:t>
      </w:r>
      <w:r w:rsidRPr="0071627C">
        <w:rPr>
          <w:rFonts w:ascii="Times New Roman" w:hAnsi="Times New Roman" w:cs="Times New Roman"/>
          <w:sz w:val="24"/>
          <w:szCs w:val="24"/>
        </w:rPr>
        <w:t xml:space="preserve"> Zakona o Fondu za zaštitu okoliša i energetsku učinkovitost („Narodne novine“ </w:t>
      </w:r>
      <w:r w:rsidR="00B21900" w:rsidRPr="0071627C">
        <w:rPr>
          <w:rFonts w:ascii="Times New Roman" w:hAnsi="Times New Roman" w:cs="Times New Roman"/>
          <w:sz w:val="24"/>
          <w:szCs w:val="24"/>
        </w:rPr>
        <w:t xml:space="preserve">broj 107/03 i 144/12) </w:t>
      </w:r>
      <w:r w:rsidR="000E3EC8" w:rsidRPr="0071627C">
        <w:rPr>
          <w:rFonts w:ascii="Times New Roman" w:hAnsi="Times New Roman" w:cs="Times New Roman"/>
          <w:sz w:val="24"/>
          <w:szCs w:val="24"/>
        </w:rPr>
        <w:t>a u vezi s člankom 8. stavak 4. podstavak 1. Pravilnika o uvjetima i načinu dodjeljivanja sredstava Fonda za zaštitu okoliša i energetsku učinkovitost, te kriterijima i mjerilima za ocjenjivanje zahtjeva za dodjeljivanje sredstava Fonda („Narodne novine“, broj 88/24)</w:t>
      </w:r>
      <w:r w:rsidR="00B21900" w:rsidRPr="0071627C">
        <w:rPr>
          <w:rFonts w:ascii="Times New Roman" w:hAnsi="Times New Roman" w:cs="Times New Roman"/>
          <w:sz w:val="24"/>
          <w:szCs w:val="24"/>
        </w:rPr>
        <w:t>, odlučeno je kao u izreci ove Odluke.</w:t>
      </w:r>
    </w:p>
    <w:sectPr w:rsidR="003548D6" w:rsidRPr="007C45FA" w:rsidSect="00D65013">
      <w:headerReference w:type="even" r:id="rId12"/>
      <w:headerReference w:type="default" r:id="rId13"/>
      <w:headerReference w:type="first" r:id="rId14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E3724" w14:textId="77777777" w:rsidR="003D0E7B" w:rsidRDefault="003D0E7B" w:rsidP="003548D6">
      <w:pPr>
        <w:spacing w:after="0" w:line="240" w:lineRule="auto"/>
      </w:pPr>
      <w:r>
        <w:separator/>
      </w:r>
    </w:p>
  </w:endnote>
  <w:endnote w:type="continuationSeparator" w:id="0">
    <w:p w14:paraId="5066EDA2" w14:textId="77777777" w:rsidR="003D0E7B" w:rsidRDefault="003D0E7B" w:rsidP="0035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78F1C" w14:textId="77777777" w:rsidR="003D0E7B" w:rsidRDefault="003D0E7B" w:rsidP="003548D6">
      <w:pPr>
        <w:spacing w:after="0" w:line="240" w:lineRule="auto"/>
      </w:pPr>
      <w:r>
        <w:separator/>
      </w:r>
    </w:p>
  </w:footnote>
  <w:footnote w:type="continuationSeparator" w:id="0">
    <w:p w14:paraId="0A0B76C4" w14:textId="77777777" w:rsidR="003D0E7B" w:rsidRDefault="003D0E7B" w:rsidP="00354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D5710" w14:textId="6726DBE6" w:rsidR="003548D6" w:rsidRDefault="0075109B">
    <w:pPr>
      <w:pStyle w:val="Header"/>
    </w:pPr>
    <w:r>
      <w:rPr>
        <w:noProof/>
        <w:lang w:eastAsia="hr-HR"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CEE5E6" wp14:editId="5387CF9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211218896" name="Tekstni okvir 5" descr="Stupanj klasifikacije: SLUŽBENO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12413" w14:textId="4A51C16C" w:rsidR="0075109B" w:rsidRPr="0075109B" w:rsidRDefault="0075109B" w:rsidP="0075109B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75109B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8CEE5E6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alt="Stupanj klasifikacije: SLUŽBENO" style="position:absolute;margin-left:108.25pt;margin-top:0;width:159.45pt;height:27.4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" filled="f" stroked="f">
              <v:textbox style="mso-fit-shape-to-text:t" inset="0,15pt,20pt,0">
                <w:txbxContent>
                  <w:p w14:paraId="59812413" w14:textId="4A51C16C" w:rsidR="0075109B" w:rsidRPr="0075109B" w:rsidRDefault="0075109B" w:rsidP="0075109B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75109B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71BEE" w14:textId="0D607DD9" w:rsidR="003548D6" w:rsidRDefault="0075109B">
    <w:pPr>
      <w:pStyle w:val="Header"/>
    </w:pPr>
    <w:r>
      <w:rPr>
        <w:noProof/>
        <w:lang w:eastAsia="hr-HR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C893F8" wp14:editId="66ACD3B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1535408065" name="Tekstni okvir 6" descr="Stupanj klasifikacije: SLUŽBENO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DE65E" w14:textId="7A4012AB" w:rsidR="0075109B" w:rsidRPr="0075109B" w:rsidRDefault="0075109B" w:rsidP="0075109B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9C893F8" id="_x0000_t202" coordsize="21600,21600" o:spt="202" path="m,l,21600r21600,l21600,xe">
              <v:stroke joinstyle="miter"/>
              <v:path gradientshapeok="t" o:connecttype="rect"/>
            </v:shapetype>
            <v:shape id="Tekstni okvir 6" o:spid="_x0000_s1027" type="#_x0000_t202" alt="Stupanj klasifikacije: SLUŽBENO" style="position:absolute;margin-left:108.25pt;margin-top:0;width:159.45pt;height:27.4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" filled="f" stroked="f">
              <v:textbox style="mso-fit-shape-to-text:t" inset="0,15pt,20pt,0">
                <w:txbxContent>
                  <w:p w14:paraId="1B6DE65E" w14:textId="7A4012AB" w:rsidR="0075109B" w:rsidRPr="0075109B" w:rsidRDefault="0075109B" w:rsidP="0075109B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F5076" w14:textId="338C3D63" w:rsidR="003548D6" w:rsidRDefault="0075109B">
    <w:pPr>
      <w:pStyle w:val="Header"/>
    </w:pPr>
    <w:r>
      <w:rPr>
        <w:noProof/>
        <w:lang w:eastAsia="hr-HR"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1BC254" wp14:editId="1CD0830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1962665551" name="Tekstni okvir 4" descr="Stupanj klasifikacije: SLUŽBENO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FC56A" w14:textId="52756ACB" w:rsidR="0075109B" w:rsidRPr="0075109B" w:rsidRDefault="0075109B" w:rsidP="0075109B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75109B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61BC254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8" type="#_x0000_t202" alt="Stupanj klasifikacije: SLUŽBENO" style="position:absolute;margin-left:108.25pt;margin-top:0;width:159.45pt;height:27.4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" filled="f" stroked="f">
              <v:textbox style="mso-fit-shape-to-text:t" inset="0,15pt,20pt,0">
                <w:txbxContent>
                  <w:p w14:paraId="5DEFC56A" w14:textId="52756ACB" w:rsidR="0075109B" w:rsidRPr="0075109B" w:rsidRDefault="0075109B" w:rsidP="0075109B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75109B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B7"/>
    <w:rsid w:val="00012145"/>
    <w:rsid w:val="000232F3"/>
    <w:rsid w:val="00051B2A"/>
    <w:rsid w:val="000821CC"/>
    <w:rsid w:val="0008400D"/>
    <w:rsid w:val="000A3E49"/>
    <w:rsid w:val="000E3EC8"/>
    <w:rsid w:val="000F6B3B"/>
    <w:rsid w:val="00100FE1"/>
    <w:rsid w:val="00122828"/>
    <w:rsid w:val="00130D45"/>
    <w:rsid w:val="00140F70"/>
    <w:rsid w:val="00144816"/>
    <w:rsid w:val="001744FD"/>
    <w:rsid w:val="00175E04"/>
    <w:rsid w:val="00182FF5"/>
    <w:rsid w:val="00190DC8"/>
    <w:rsid w:val="00191306"/>
    <w:rsid w:val="001940AC"/>
    <w:rsid w:val="001C2950"/>
    <w:rsid w:val="001D140E"/>
    <w:rsid w:val="001F540A"/>
    <w:rsid w:val="002033A2"/>
    <w:rsid w:val="0021317D"/>
    <w:rsid w:val="002267B1"/>
    <w:rsid w:val="0025013E"/>
    <w:rsid w:val="002530E8"/>
    <w:rsid w:val="002A09C3"/>
    <w:rsid w:val="002A4208"/>
    <w:rsid w:val="002C1DF1"/>
    <w:rsid w:val="002E1D74"/>
    <w:rsid w:val="00316920"/>
    <w:rsid w:val="00346923"/>
    <w:rsid w:val="003548D6"/>
    <w:rsid w:val="00377D38"/>
    <w:rsid w:val="00382723"/>
    <w:rsid w:val="003A4E05"/>
    <w:rsid w:val="003A5FD0"/>
    <w:rsid w:val="003B7BE6"/>
    <w:rsid w:val="003D0E7B"/>
    <w:rsid w:val="003E5D01"/>
    <w:rsid w:val="003F00B2"/>
    <w:rsid w:val="0040440A"/>
    <w:rsid w:val="00467026"/>
    <w:rsid w:val="00472711"/>
    <w:rsid w:val="0048658C"/>
    <w:rsid w:val="004876B4"/>
    <w:rsid w:val="004B111C"/>
    <w:rsid w:val="004B4CE9"/>
    <w:rsid w:val="004D1F75"/>
    <w:rsid w:val="004F6011"/>
    <w:rsid w:val="00501C26"/>
    <w:rsid w:val="00521E76"/>
    <w:rsid w:val="00522AF0"/>
    <w:rsid w:val="005419B7"/>
    <w:rsid w:val="005720E8"/>
    <w:rsid w:val="00594656"/>
    <w:rsid w:val="005A4055"/>
    <w:rsid w:val="005C5AA0"/>
    <w:rsid w:val="005D1E43"/>
    <w:rsid w:val="005D39B1"/>
    <w:rsid w:val="005F41C9"/>
    <w:rsid w:val="0061238E"/>
    <w:rsid w:val="00621ADE"/>
    <w:rsid w:val="00626F1C"/>
    <w:rsid w:val="006602CB"/>
    <w:rsid w:val="00672ADB"/>
    <w:rsid w:val="0068367C"/>
    <w:rsid w:val="006A4137"/>
    <w:rsid w:val="006B0796"/>
    <w:rsid w:val="006B7513"/>
    <w:rsid w:val="006E188C"/>
    <w:rsid w:val="006E7348"/>
    <w:rsid w:val="006E762A"/>
    <w:rsid w:val="006F77A0"/>
    <w:rsid w:val="0071627C"/>
    <w:rsid w:val="00731400"/>
    <w:rsid w:val="00737476"/>
    <w:rsid w:val="0075109B"/>
    <w:rsid w:val="007565DF"/>
    <w:rsid w:val="00764004"/>
    <w:rsid w:val="0078500D"/>
    <w:rsid w:val="0079651B"/>
    <w:rsid w:val="007C45FA"/>
    <w:rsid w:val="007F5C9E"/>
    <w:rsid w:val="00840B57"/>
    <w:rsid w:val="00844C99"/>
    <w:rsid w:val="0085420C"/>
    <w:rsid w:val="00860372"/>
    <w:rsid w:val="008E019D"/>
    <w:rsid w:val="00906934"/>
    <w:rsid w:val="00930C26"/>
    <w:rsid w:val="00963BD8"/>
    <w:rsid w:val="0098103B"/>
    <w:rsid w:val="00991F27"/>
    <w:rsid w:val="009956E0"/>
    <w:rsid w:val="009D2458"/>
    <w:rsid w:val="00A05F71"/>
    <w:rsid w:val="00A1056C"/>
    <w:rsid w:val="00A171D5"/>
    <w:rsid w:val="00A36972"/>
    <w:rsid w:val="00A53B75"/>
    <w:rsid w:val="00A81706"/>
    <w:rsid w:val="00AB1947"/>
    <w:rsid w:val="00AC6B8F"/>
    <w:rsid w:val="00AE53F7"/>
    <w:rsid w:val="00B15492"/>
    <w:rsid w:val="00B21900"/>
    <w:rsid w:val="00B70D8E"/>
    <w:rsid w:val="00B76F69"/>
    <w:rsid w:val="00B8305F"/>
    <w:rsid w:val="00B850BC"/>
    <w:rsid w:val="00BA1A64"/>
    <w:rsid w:val="00BA2FA9"/>
    <w:rsid w:val="00BD4456"/>
    <w:rsid w:val="00BF1F12"/>
    <w:rsid w:val="00BF259B"/>
    <w:rsid w:val="00BF3F9A"/>
    <w:rsid w:val="00C14A25"/>
    <w:rsid w:val="00C51237"/>
    <w:rsid w:val="00C64B44"/>
    <w:rsid w:val="00C70444"/>
    <w:rsid w:val="00C74691"/>
    <w:rsid w:val="00C95E98"/>
    <w:rsid w:val="00C96205"/>
    <w:rsid w:val="00C97AC0"/>
    <w:rsid w:val="00CA3751"/>
    <w:rsid w:val="00CE389B"/>
    <w:rsid w:val="00CF64E3"/>
    <w:rsid w:val="00CF7B7C"/>
    <w:rsid w:val="00D045A5"/>
    <w:rsid w:val="00D108F8"/>
    <w:rsid w:val="00D351F8"/>
    <w:rsid w:val="00D41CC3"/>
    <w:rsid w:val="00D442B2"/>
    <w:rsid w:val="00D4530B"/>
    <w:rsid w:val="00D47929"/>
    <w:rsid w:val="00D6484F"/>
    <w:rsid w:val="00D65013"/>
    <w:rsid w:val="00D669DF"/>
    <w:rsid w:val="00D705B5"/>
    <w:rsid w:val="00D95CF2"/>
    <w:rsid w:val="00DA03AF"/>
    <w:rsid w:val="00DA5188"/>
    <w:rsid w:val="00DB3795"/>
    <w:rsid w:val="00DB4A5C"/>
    <w:rsid w:val="00DB6786"/>
    <w:rsid w:val="00DF059E"/>
    <w:rsid w:val="00E038BE"/>
    <w:rsid w:val="00E7412E"/>
    <w:rsid w:val="00EC20B1"/>
    <w:rsid w:val="00F0303A"/>
    <w:rsid w:val="00F0738C"/>
    <w:rsid w:val="00F075EA"/>
    <w:rsid w:val="00F37799"/>
    <w:rsid w:val="00F55B35"/>
    <w:rsid w:val="00F70AA9"/>
    <w:rsid w:val="00F95CA7"/>
    <w:rsid w:val="00FA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16192"/>
  <w15:chartTrackingRefBased/>
  <w15:docId w15:val="{AF3F023D-DD3F-47A3-B49E-51A101B6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94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1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1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9B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19B7"/>
    <w:rPr>
      <w:i/>
      <w:iCs/>
      <w:color w:val="404040" w:themeColor="text1" w:themeTint="BF"/>
    </w:rPr>
  </w:style>
  <w:style w:type="paragraph" w:styleId="ListParagraph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,Tocka,2"/>
    <w:basedOn w:val="Normal"/>
    <w:link w:val="ListParagraphChar"/>
    <w:uiPriority w:val="34"/>
    <w:qFormat/>
    <w:rsid w:val="005419B7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1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9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qFormat/>
    <w:rsid w:val="00AB1947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54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D6"/>
    <w:rPr>
      <w:kern w:val="0"/>
      <w14:ligatures w14:val="none"/>
    </w:rPr>
  </w:style>
  <w:style w:type="table" w:styleId="TableGrid">
    <w:name w:val="Table Grid"/>
    <w:basedOn w:val="TableNormal"/>
    <w:uiPriority w:val="39"/>
    <w:rsid w:val="00354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(numbered (a)) Char,Normal List Char,Endnote Char,Indent Char,Paragraph Char,Citation List Char,Normal bullet 2 Char,Resume Title Char,Paragraphe de liste PBLH Char,Bullet list Char,List Paragraph Char Char Char,2 Char"/>
    <w:link w:val="ListParagraph"/>
    <w:uiPriority w:val="34"/>
    <w:qFormat/>
    <w:locked/>
    <w:rsid w:val="00346923"/>
  </w:style>
  <w:style w:type="paragraph" w:styleId="Revision">
    <w:name w:val="Revision"/>
    <w:hidden/>
    <w:uiPriority w:val="99"/>
    <w:semiHidden/>
    <w:rsid w:val="00DB3795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96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5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51B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51B"/>
    <w:rPr>
      <w:b/>
      <w:bCs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27C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205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AZJMDCZ6QSYZ-1849078857-50330</_dlc_DocId>
    <_dlc_DocIdUrl xmlns="a494813a-d0d8-4dad-94cb-0d196f36ba15">
      <Url>https://ekoordinacije.vlada.hr/koordinacija-gospodarstvo/_layouts/15/DocIdRedir.aspx?ID=AZJMDCZ6QSYZ-1849078857-50330</Url>
      <Description>AZJMDCZ6QSYZ-1849078857-50330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41661-582F-4C4A-A429-0E504573AEB0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D0FA4C-28AF-4B6D-982B-9F91E42F26B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AD6DF4-7152-492E-91AA-D7474C5C24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D4D292-41EC-47A3-9C05-F936E9B0F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0412D5-626D-4226-8160-C7518816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Fond za zastitu okolisa i energetsku ucinkovitost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Radić Ilić</dc:creator>
  <cp:keywords/>
  <dc:description/>
  <cp:lastModifiedBy>Sonja Tučkar</cp:lastModifiedBy>
  <cp:revision>11</cp:revision>
  <cp:lastPrinted>2025-10-29T09:39:00Z</cp:lastPrinted>
  <dcterms:created xsi:type="dcterms:W3CDTF">2025-10-28T07:11:00Z</dcterms:created>
  <dcterms:modified xsi:type="dcterms:W3CDTF">2025-11-14T12:45:00Z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74fbe64f,c96f1d0,5b8477c1</vt:lpwstr>
  </property>
  <property fmtid="{D5CDD505-2E9C-101B-9397-08002B2CF9AE}" pid="3" name="ClassificationContentMarkingHeaderFontProps">
    <vt:lpwstr>#1557b7,10,Times New Roman</vt:lpwstr>
  </property>
  <property fmtid="{D5CDD505-2E9C-101B-9397-08002B2CF9AE}" pid="4" name="ClassificationContentMarkingHeaderText">
    <vt:lpwstr>Stupanj klasifikacije: SLUŽBENO</vt:lpwstr>
  </property>
  <property fmtid="{D5CDD505-2E9C-101B-9397-08002B2CF9AE}" pid="5" name="ContentTypeId">
    <vt:lpwstr>0x010100E9B0585B2CC6B7498492DEAFE3511BDC</vt:lpwstr>
  </property>
  <property fmtid="{D5CDD505-2E9C-101B-9397-08002B2CF9AE}" pid="6" name="_dlc_DocIdItemGuid">
    <vt:lpwstr>2d1cc327-457a-4713-b5d9-4de0b9f90e30</vt:lpwstr>
  </property>
  <property fmtid="{D5CDD505-2E9C-101B-9397-08002B2CF9AE}" pid="7" name="MSIP_Label_a1893c90-3802-469b-8266-11cae1d6abd9_Enabled">
    <vt:lpwstr>true</vt:lpwstr>
  </property>
  <property fmtid="{D5CDD505-2E9C-101B-9397-08002B2CF9AE}" pid="8" name="MSIP_Label_a1893c90-3802-469b-8266-11cae1d6abd9_SetDate">
    <vt:lpwstr>2025-10-28T07:11:09Z</vt:lpwstr>
  </property>
  <property fmtid="{D5CDD505-2E9C-101B-9397-08002B2CF9AE}" pid="9" name="MSIP_Label_a1893c90-3802-469b-8266-11cae1d6abd9_Method">
    <vt:lpwstr>Privileged</vt:lpwstr>
  </property>
  <property fmtid="{D5CDD505-2E9C-101B-9397-08002B2CF9AE}" pid="10" name="MSIP_Label_a1893c90-3802-469b-8266-11cae1d6abd9_Name">
    <vt:lpwstr>SLUŽBENO</vt:lpwstr>
  </property>
  <property fmtid="{D5CDD505-2E9C-101B-9397-08002B2CF9AE}" pid="11" name="MSIP_Label_a1893c90-3802-469b-8266-11cae1d6abd9_SiteId">
    <vt:lpwstr>45b24d32-64bd-4126-954f-fc475240a4df</vt:lpwstr>
  </property>
  <property fmtid="{D5CDD505-2E9C-101B-9397-08002B2CF9AE}" pid="12" name="MSIP_Label_a1893c90-3802-469b-8266-11cae1d6abd9_ActionId">
    <vt:lpwstr>0fbb9508-9298-4b3f-bd0d-0bd758f5c3ce</vt:lpwstr>
  </property>
  <property fmtid="{D5CDD505-2E9C-101B-9397-08002B2CF9AE}" pid="13" name="MSIP_Label_a1893c90-3802-469b-8266-11cae1d6abd9_ContentBits">
    <vt:lpwstr>1</vt:lpwstr>
  </property>
  <property fmtid="{D5CDD505-2E9C-101B-9397-08002B2CF9AE}" pid="14" name="MSIP_Label_a1893c90-3802-469b-8266-11cae1d6abd9_Tag">
    <vt:lpwstr>10, 0, 1, 1</vt:lpwstr>
  </property>
</Properties>
</file>