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9D1F9" w14:textId="02467323" w:rsidR="00F01B76" w:rsidRPr="005F13E8" w:rsidRDefault="005F13E8" w:rsidP="005F13E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13E8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3BBB07F" wp14:editId="326EED7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3A105" w14:textId="62C35C69" w:rsidR="00F01B76" w:rsidRPr="005F13E8" w:rsidRDefault="005F13E8" w:rsidP="005F13E8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5F13E8">
        <w:rPr>
          <w:rFonts w:ascii="Times New Roman" w:hAnsi="Times New Roman" w:cs="Times New Roman"/>
          <w:sz w:val="28"/>
        </w:rPr>
        <w:t>VLADA REPUBLIKE HRVATSKE</w:t>
      </w:r>
    </w:p>
    <w:p w14:paraId="1B55497E" w14:textId="4F055C5B" w:rsidR="00F01B76" w:rsidRPr="00536351" w:rsidRDefault="00F01B76" w:rsidP="00345A97">
      <w:pPr>
        <w:autoSpaceDE w:val="0"/>
        <w:autoSpaceDN w:val="0"/>
        <w:adjustRightInd w:val="0"/>
        <w:spacing w:after="2400" w:line="276" w:lineRule="auto"/>
        <w:jc w:val="right"/>
        <w:rPr>
          <w:rFonts w:ascii="Times New Roman" w:hAnsi="Times New Roman" w:cs="Times New Roman"/>
          <w:sz w:val="24"/>
          <w:szCs w:val="24"/>
          <w:lang w:val="sv-SE" w:eastAsia="hr-HR"/>
        </w:rPr>
      </w:pPr>
      <w:r w:rsidRPr="00536351">
        <w:rPr>
          <w:rFonts w:ascii="Times New Roman" w:hAnsi="Times New Roman" w:cs="Times New Roman"/>
          <w:sz w:val="24"/>
          <w:szCs w:val="24"/>
          <w:lang w:val="sv-SE" w:eastAsia="hr-HR"/>
        </w:rPr>
        <w:t>Zagreb,</w:t>
      </w:r>
      <w:r w:rsidR="00146424">
        <w:rPr>
          <w:rFonts w:ascii="Times New Roman" w:hAnsi="Times New Roman" w:cs="Times New Roman"/>
          <w:sz w:val="24"/>
          <w:szCs w:val="24"/>
          <w:lang w:val="sv-SE" w:eastAsia="hr-HR"/>
        </w:rPr>
        <w:t xml:space="preserve"> 20</w:t>
      </w:r>
      <w:r w:rsidR="00D10719">
        <w:rPr>
          <w:rFonts w:ascii="Times New Roman" w:hAnsi="Times New Roman" w:cs="Times New Roman"/>
          <w:sz w:val="24"/>
          <w:szCs w:val="24"/>
          <w:lang w:val="sv-SE" w:eastAsia="hr-HR"/>
        </w:rPr>
        <w:t xml:space="preserve">. </w:t>
      </w:r>
      <w:r w:rsidR="004C62A2">
        <w:rPr>
          <w:rFonts w:ascii="Times New Roman" w:hAnsi="Times New Roman" w:cs="Times New Roman"/>
          <w:sz w:val="24"/>
          <w:szCs w:val="24"/>
          <w:lang w:val="sv-SE" w:eastAsia="hr-HR"/>
        </w:rPr>
        <w:t>studenoga</w:t>
      </w:r>
      <w:r w:rsidR="00D10719">
        <w:rPr>
          <w:rFonts w:ascii="Times New Roman" w:hAnsi="Times New Roman" w:cs="Times New Roman"/>
          <w:sz w:val="24"/>
          <w:szCs w:val="24"/>
          <w:lang w:val="sv-SE" w:eastAsia="hr-HR"/>
        </w:rPr>
        <w:t xml:space="preserve"> </w:t>
      </w:r>
      <w:r w:rsidRPr="00536351">
        <w:rPr>
          <w:rFonts w:ascii="Times New Roman" w:hAnsi="Times New Roman" w:cs="Times New Roman"/>
          <w:sz w:val="24"/>
          <w:szCs w:val="24"/>
          <w:lang w:val="sv-SE" w:eastAsia="hr-HR"/>
        </w:rPr>
        <w:t>202</w:t>
      </w:r>
      <w:r w:rsidR="002210A1" w:rsidRPr="00536351">
        <w:rPr>
          <w:rFonts w:ascii="Times New Roman" w:hAnsi="Times New Roman" w:cs="Times New Roman"/>
          <w:sz w:val="24"/>
          <w:szCs w:val="24"/>
          <w:lang w:val="sv-SE" w:eastAsia="hr-HR"/>
        </w:rPr>
        <w:t>5</w:t>
      </w:r>
      <w:r w:rsidRPr="00536351">
        <w:rPr>
          <w:rFonts w:ascii="Times New Roman" w:hAnsi="Times New Roman" w:cs="Times New Roman"/>
          <w:sz w:val="24"/>
          <w:szCs w:val="24"/>
          <w:lang w:val="sv-SE" w:eastAsia="hr-HR"/>
        </w:rPr>
        <w:t>.</w:t>
      </w:r>
    </w:p>
    <w:p w14:paraId="31F12B7C" w14:textId="77777777" w:rsidR="00F01B76" w:rsidRPr="00536351" w:rsidRDefault="00F01B76" w:rsidP="00345A9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-US" w:eastAsia="hr-HR"/>
        </w:rPr>
      </w:pPr>
      <w:r w:rsidRPr="00536351">
        <w:rPr>
          <w:rFonts w:ascii="Times New Roman" w:hAnsi="Times New Roman" w:cs="Times New Roman"/>
          <w:sz w:val="24"/>
          <w:szCs w:val="24"/>
          <w:lang w:val="en-US" w:eastAsia="hr-HR"/>
        </w:rPr>
        <w:t>__________________________________________________________________________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45"/>
        <w:gridCol w:w="7127"/>
      </w:tblGrid>
      <w:tr w:rsidR="00F01B76" w:rsidRPr="00536351" w14:paraId="45B4CD7D" w14:textId="77777777" w:rsidTr="009237B2">
        <w:trPr>
          <w:trHeight w:val="1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1DFD2E" w14:textId="77777777" w:rsidR="00F01B76" w:rsidRPr="00536351" w:rsidRDefault="00F01B76" w:rsidP="00345A9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363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Predlagatelj: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868BF9" w14:textId="597079BA" w:rsidR="00F01B76" w:rsidRPr="00536351" w:rsidRDefault="00F01B76" w:rsidP="004C62A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3635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Ministarstvo </w:t>
            </w:r>
            <w:r w:rsidR="004C62A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financija</w:t>
            </w:r>
          </w:p>
        </w:tc>
      </w:tr>
    </w:tbl>
    <w:p w14:paraId="443BFBF7" w14:textId="77777777" w:rsidR="00F01B76" w:rsidRPr="00536351" w:rsidRDefault="00F01B76" w:rsidP="00345A9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536351">
        <w:rPr>
          <w:rFonts w:ascii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39"/>
        <w:gridCol w:w="7133"/>
      </w:tblGrid>
      <w:tr w:rsidR="00F01B76" w:rsidRPr="00536351" w14:paraId="307F1160" w14:textId="77777777" w:rsidTr="009237B2">
        <w:trPr>
          <w:trHeight w:val="1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3E1E7A" w14:textId="77777777" w:rsidR="00F01B76" w:rsidRPr="00536351" w:rsidRDefault="00F01B76" w:rsidP="00345A9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363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Predmet:</w:t>
            </w:r>
          </w:p>
        </w:tc>
        <w:tc>
          <w:tcPr>
            <w:tcW w:w="7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240FCE" w14:textId="44A6EBE1" w:rsidR="00F01B76" w:rsidRPr="00536351" w:rsidRDefault="00B000D2" w:rsidP="004C62A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36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Prijedlog zakona </w:t>
            </w:r>
            <w:r w:rsidR="004474AE" w:rsidRPr="00536351">
              <w:rPr>
                <w:rFonts w:ascii="Times New Roman" w:hAnsi="Times New Roman" w:cs="Times New Roman"/>
                <w:bCs/>
                <w:sz w:val="24"/>
                <w:szCs w:val="24"/>
              </w:rPr>
              <w:t>o izmjen</w:t>
            </w:r>
            <w:r w:rsidR="003C4441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="004C62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dopunama</w:t>
            </w:r>
            <w:r w:rsidR="004474AE" w:rsidRPr="00536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Zakona o </w:t>
            </w:r>
            <w:r w:rsidR="004C62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porezu na dohodak </w:t>
            </w:r>
            <w:r w:rsidR="004474AE" w:rsidRPr="00536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(predlagateljice: Anka Mrak-Taritaš i Dalija Orešković, zastupnice u Hrvatskome saboru) </w:t>
            </w:r>
            <w:r w:rsidRPr="00536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Pr="00536351">
              <w:rPr>
                <w:rFonts w:ascii="Times New Roman" w:hAnsi="Times New Roman" w:cs="Times New Roman"/>
                <w:sz w:val="24"/>
                <w:szCs w:val="24"/>
              </w:rPr>
              <w:t>mišljenje Vlade</w:t>
            </w:r>
          </w:p>
        </w:tc>
      </w:tr>
    </w:tbl>
    <w:p w14:paraId="15CA6AEA" w14:textId="3B9C7536" w:rsidR="00F01B76" w:rsidRPr="00536351" w:rsidRDefault="00F01B76" w:rsidP="00345A97">
      <w:pPr>
        <w:tabs>
          <w:tab w:val="left" w:pos="1843"/>
        </w:tabs>
        <w:autoSpaceDE w:val="0"/>
        <w:autoSpaceDN w:val="0"/>
        <w:adjustRightInd w:val="0"/>
        <w:spacing w:after="0" w:line="276" w:lineRule="auto"/>
        <w:ind w:left="1843" w:hanging="1843"/>
        <w:rPr>
          <w:rFonts w:ascii="Times New Roman" w:hAnsi="Times New Roman" w:cs="Times New Roman"/>
          <w:sz w:val="24"/>
          <w:szCs w:val="24"/>
          <w:lang w:val="en-US" w:eastAsia="hr-HR"/>
        </w:rPr>
      </w:pPr>
      <w:r w:rsidRPr="00536351">
        <w:rPr>
          <w:rFonts w:ascii="Times New Roman" w:hAnsi="Times New Roman" w:cs="Times New Roman"/>
          <w:sz w:val="24"/>
          <w:szCs w:val="24"/>
          <w:lang w:val="en-US" w:eastAsia="hr-HR"/>
        </w:rPr>
        <w:t>___________________________________________________________________________</w:t>
      </w:r>
    </w:p>
    <w:p w14:paraId="11746116" w14:textId="77777777" w:rsidR="00F01B76" w:rsidRPr="00536351" w:rsidRDefault="00F01B76" w:rsidP="00345A97">
      <w:pPr>
        <w:tabs>
          <w:tab w:val="left" w:pos="1995"/>
        </w:tabs>
        <w:autoSpaceDE w:val="0"/>
        <w:autoSpaceDN w:val="0"/>
        <w:adjustRightInd w:val="0"/>
        <w:spacing w:line="276" w:lineRule="auto"/>
        <w:ind w:left="1843" w:hanging="1843"/>
        <w:rPr>
          <w:rFonts w:ascii="Times New Roman" w:hAnsi="Times New Roman" w:cs="Times New Roman"/>
          <w:sz w:val="24"/>
          <w:szCs w:val="24"/>
          <w:lang w:val="en-US" w:eastAsia="hr-HR"/>
        </w:rPr>
      </w:pPr>
      <w:r w:rsidRPr="00536351">
        <w:rPr>
          <w:rFonts w:ascii="Times New Roman" w:hAnsi="Times New Roman" w:cs="Times New Roman"/>
          <w:b/>
          <w:bCs/>
          <w:sz w:val="24"/>
          <w:szCs w:val="24"/>
          <w:lang w:val="en-US" w:eastAsia="hr-HR"/>
        </w:rPr>
        <w:tab/>
      </w:r>
    </w:p>
    <w:p w14:paraId="38BD46CF" w14:textId="77777777" w:rsidR="00F01B76" w:rsidRPr="00536351" w:rsidRDefault="00F01B76" w:rsidP="00345A97">
      <w:pPr>
        <w:autoSpaceDE w:val="0"/>
        <w:autoSpaceDN w:val="0"/>
        <w:adjustRightInd w:val="0"/>
        <w:spacing w:after="5" w:line="276" w:lineRule="auto"/>
        <w:ind w:left="122" w:firstLine="4"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</w:p>
    <w:p w14:paraId="5052476B" w14:textId="77777777" w:rsidR="00F01B76" w:rsidRPr="00536351" w:rsidRDefault="00F01B76" w:rsidP="00345A97">
      <w:pPr>
        <w:autoSpaceDE w:val="0"/>
        <w:autoSpaceDN w:val="0"/>
        <w:adjustRightInd w:val="0"/>
        <w:spacing w:after="5" w:line="276" w:lineRule="auto"/>
        <w:ind w:left="122" w:firstLine="4"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</w:p>
    <w:p w14:paraId="7F8AB400" w14:textId="77777777" w:rsidR="00F01B76" w:rsidRPr="00536351" w:rsidRDefault="00F01B76" w:rsidP="00345A97">
      <w:pPr>
        <w:autoSpaceDE w:val="0"/>
        <w:autoSpaceDN w:val="0"/>
        <w:adjustRightInd w:val="0"/>
        <w:spacing w:after="5" w:line="276" w:lineRule="auto"/>
        <w:ind w:left="122" w:firstLine="4"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</w:p>
    <w:p w14:paraId="072865EE" w14:textId="77777777" w:rsidR="00F01B76" w:rsidRPr="00536351" w:rsidRDefault="00F01B76" w:rsidP="00345A97">
      <w:pPr>
        <w:tabs>
          <w:tab w:val="left" w:pos="-720"/>
        </w:tabs>
        <w:suppressAutoHyphens/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070F8643" w14:textId="77777777" w:rsidR="00F01B76" w:rsidRPr="00536351" w:rsidRDefault="00F01B76" w:rsidP="00345A97">
      <w:pPr>
        <w:tabs>
          <w:tab w:val="left" w:pos="-720"/>
        </w:tabs>
        <w:suppressAutoHyphens/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4C535157" w14:textId="77777777" w:rsidR="00F01B76" w:rsidRPr="00536351" w:rsidRDefault="00F01B76" w:rsidP="00345A97">
      <w:pPr>
        <w:tabs>
          <w:tab w:val="left" w:pos="-720"/>
        </w:tabs>
        <w:suppressAutoHyphens/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3DB0DBD" w14:textId="77777777" w:rsidR="00F01B76" w:rsidRPr="00536351" w:rsidRDefault="00F01B76" w:rsidP="00345A97">
      <w:pPr>
        <w:tabs>
          <w:tab w:val="left" w:pos="-720"/>
        </w:tabs>
        <w:suppressAutoHyphens/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75AAE0ED" w14:textId="7BBD099F" w:rsidR="00F01B76" w:rsidRDefault="00F01B76" w:rsidP="00345A97">
      <w:pPr>
        <w:tabs>
          <w:tab w:val="left" w:pos="-720"/>
        </w:tabs>
        <w:suppressAutoHyphens/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1E272508" w14:textId="5EC45894" w:rsidR="005F13E8" w:rsidRDefault="005F13E8" w:rsidP="00345A97">
      <w:pPr>
        <w:tabs>
          <w:tab w:val="left" w:pos="-720"/>
        </w:tabs>
        <w:suppressAutoHyphens/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2D871A35" w14:textId="100EA079" w:rsidR="005F13E8" w:rsidRDefault="005F13E8" w:rsidP="005F13E8">
      <w:pPr>
        <w:tabs>
          <w:tab w:val="left" w:pos="-720"/>
          <w:tab w:val="left" w:pos="6359"/>
        </w:tabs>
        <w:suppressAutoHyphens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66D283C2" w14:textId="3515899C" w:rsidR="005F13E8" w:rsidRDefault="005F13E8" w:rsidP="00345A97">
      <w:pPr>
        <w:tabs>
          <w:tab w:val="left" w:pos="-720"/>
        </w:tabs>
        <w:suppressAutoHyphens/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1C2EEF24" w14:textId="77777777" w:rsidR="005F13E8" w:rsidRPr="00CE78D1" w:rsidRDefault="005F13E8" w:rsidP="005F13E8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 w:rsidRPr="00CE78D1">
        <w:rPr>
          <w:color w:val="404040" w:themeColor="text1" w:themeTint="BF"/>
          <w:spacing w:val="20"/>
          <w:sz w:val="20"/>
        </w:rPr>
        <w:t>Banski dvori | Trg Sv. Marka 2  | 10000 Zagreb | tel. 01 4569 2</w:t>
      </w:r>
      <w:r>
        <w:rPr>
          <w:color w:val="404040" w:themeColor="text1" w:themeTint="BF"/>
          <w:spacing w:val="20"/>
          <w:sz w:val="20"/>
        </w:rPr>
        <w:t>22</w:t>
      </w:r>
      <w:r w:rsidRPr="00CE78D1">
        <w:rPr>
          <w:color w:val="404040" w:themeColor="text1" w:themeTint="BF"/>
          <w:spacing w:val="20"/>
          <w:sz w:val="20"/>
        </w:rPr>
        <w:t xml:space="preserve"> | vlada.gov.hr</w:t>
      </w:r>
    </w:p>
    <w:p w14:paraId="164D013D" w14:textId="77777777" w:rsidR="005F13E8" w:rsidRPr="00536351" w:rsidRDefault="005F13E8" w:rsidP="00345A97">
      <w:pPr>
        <w:tabs>
          <w:tab w:val="left" w:pos="-720"/>
        </w:tabs>
        <w:suppressAutoHyphens/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C52A801" w14:textId="77777777" w:rsidR="00771648" w:rsidRPr="00771648" w:rsidRDefault="00771648" w:rsidP="007716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eastAsia="hr-HR"/>
          <w14:ligatures w14:val="none"/>
        </w:rPr>
      </w:pPr>
      <w:r w:rsidRPr="00771648"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eastAsia="hr-HR"/>
          <w14:ligatures w14:val="none"/>
        </w:rPr>
        <w:t>Prijedlog</w:t>
      </w:r>
    </w:p>
    <w:p w14:paraId="6A041E14" w14:textId="77777777" w:rsidR="00771648" w:rsidRPr="00771648" w:rsidRDefault="00771648" w:rsidP="0077164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eastAsia="hr-HR"/>
          <w14:ligatures w14:val="none"/>
        </w:rPr>
      </w:pPr>
    </w:p>
    <w:p w14:paraId="3B02DECD" w14:textId="77777777" w:rsidR="00771648" w:rsidRPr="00771648" w:rsidRDefault="00771648" w:rsidP="0077164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eastAsia="hr-HR"/>
          <w14:ligatures w14:val="none"/>
        </w:rPr>
      </w:pPr>
    </w:p>
    <w:p w14:paraId="782A29C6" w14:textId="77777777" w:rsidR="00771648" w:rsidRPr="00771648" w:rsidRDefault="00771648" w:rsidP="0077164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eastAsia="hr-HR"/>
          <w14:ligatures w14:val="none"/>
        </w:rPr>
      </w:pPr>
      <w:r w:rsidRPr="00771648"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eastAsia="hr-HR"/>
          <w14:ligatures w14:val="none"/>
        </w:rPr>
        <w:t xml:space="preserve">KLASA: </w:t>
      </w:r>
      <w:r w:rsidRPr="00771648"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eastAsia="hr-HR"/>
          <w14:ligatures w14:val="none"/>
        </w:rPr>
        <w:tab/>
      </w:r>
    </w:p>
    <w:p w14:paraId="04917FD4" w14:textId="77777777" w:rsidR="00771648" w:rsidRPr="00771648" w:rsidRDefault="00771648" w:rsidP="00771648">
      <w:pPr>
        <w:tabs>
          <w:tab w:val="left" w:pos="709"/>
          <w:tab w:val="left" w:pos="1418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eastAsia="hr-HR"/>
          <w14:ligatures w14:val="none"/>
        </w:rPr>
      </w:pPr>
      <w:r w:rsidRPr="00771648"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eastAsia="hr-HR"/>
          <w14:ligatures w14:val="none"/>
        </w:rPr>
        <w:t xml:space="preserve">URBROJ: </w:t>
      </w:r>
      <w:r w:rsidRPr="00771648"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eastAsia="hr-HR"/>
          <w14:ligatures w14:val="none"/>
        </w:rPr>
        <w:tab/>
      </w:r>
      <w:r w:rsidRPr="00771648"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eastAsia="hr-HR"/>
          <w14:ligatures w14:val="none"/>
        </w:rPr>
        <w:tab/>
      </w:r>
    </w:p>
    <w:p w14:paraId="5CE194E5" w14:textId="77777777" w:rsidR="00771648" w:rsidRPr="00771648" w:rsidRDefault="00771648" w:rsidP="0077164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eastAsia="hr-HR"/>
          <w14:ligatures w14:val="none"/>
        </w:rPr>
      </w:pPr>
    </w:p>
    <w:p w14:paraId="551A0DD3" w14:textId="77777777" w:rsidR="00771648" w:rsidRPr="00771648" w:rsidRDefault="00771648" w:rsidP="0077164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eastAsia="hr-HR"/>
          <w14:ligatures w14:val="none"/>
        </w:rPr>
      </w:pPr>
    </w:p>
    <w:p w14:paraId="6391426C" w14:textId="77777777" w:rsidR="00771648" w:rsidRPr="00771648" w:rsidRDefault="00771648" w:rsidP="00771648">
      <w:p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</w:pPr>
      <w:r w:rsidRPr="00771648"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eastAsia="hr-HR"/>
          <w14:ligatures w14:val="none"/>
        </w:rPr>
        <w:t>Zagreb,</w:t>
      </w:r>
    </w:p>
    <w:p w14:paraId="6D858A1B" w14:textId="11639009" w:rsidR="00771648" w:rsidRPr="00771648" w:rsidRDefault="00771648" w:rsidP="00771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eastAsia="hr-HR"/>
          <w14:ligatures w14:val="none"/>
        </w:rPr>
      </w:pPr>
    </w:p>
    <w:p w14:paraId="37101F40" w14:textId="77777777" w:rsidR="00771648" w:rsidRPr="00771648" w:rsidRDefault="00771648" w:rsidP="00771648">
      <w:p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008BB465" w14:textId="77777777" w:rsidR="00771648" w:rsidRPr="00771648" w:rsidRDefault="00771648" w:rsidP="00771648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eastAsia="hr-HR"/>
          <w14:ligatures w14:val="none"/>
        </w:rPr>
      </w:pPr>
      <w:r w:rsidRPr="00771648"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eastAsia="hr-HR"/>
          <w14:ligatures w14:val="none"/>
        </w:rPr>
        <w:t>PREDSJEDNIKU HRVATSKOGA SABORA</w:t>
      </w:r>
    </w:p>
    <w:p w14:paraId="0A942783" w14:textId="77777777" w:rsidR="00771648" w:rsidRPr="00771648" w:rsidRDefault="00771648" w:rsidP="00771648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eastAsia="hr-HR"/>
          <w14:ligatures w14:val="none"/>
        </w:rPr>
      </w:pPr>
    </w:p>
    <w:p w14:paraId="70BC957E" w14:textId="77777777" w:rsidR="00771648" w:rsidRPr="00771648" w:rsidRDefault="00771648" w:rsidP="00771648">
      <w:pPr>
        <w:spacing w:after="0" w:line="240" w:lineRule="auto"/>
        <w:ind w:left="4253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0DC0045E" w14:textId="77777777" w:rsidR="00771648" w:rsidRPr="00771648" w:rsidRDefault="00771648" w:rsidP="00771648">
      <w:pPr>
        <w:spacing w:after="0" w:line="240" w:lineRule="auto"/>
        <w:ind w:left="4253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1A743024" w14:textId="77777777" w:rsidR="00771648" w:rsidRPr="00771648" w:rsidRDefault="00771648" w:rsidP="00771648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</w:pPr>
      <w:r w:rsidRPr="00771648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  <w:t>PREDMET:</w:t>
      </w:r>
      <w:r w:rsidRPr="00771648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  <w:tab/>
        <w:t>Prijedlog zakona o izmjeni i dopunama Zakona o porezu na dohodak (predlagateljice: Anka Mrak-Taritaš i Dalija Orešković, zastupnice u Hrvatskome saboru) – mišljenje Vlade</w:t>
      </w:r>
    </w:p>
    <w:p w14:paraId="76678C13" w14:textId="77777777" w:rsidR="00771648" w:rsidRPr="00771648" w:rsidRDefault="00771648" w:rsidP="00771648">
      <w:p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7D759B2D" w14:textId="77777777" w:rsidR="00771648" w:rsidRPr="00771648" w:rsidRDefault="00771648" w:rsidP="00771648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</w:pPr>
      <w:r w:rsidRPr="00771648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  <w:t>Veza:</w:t>
      </w:r>
      <w:r w:rsidRPr="00771648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  <w:tab/>
        <w:t>Pismo Hrvatskoga sabora, KLASA: 410-01/25-01/01, URBROJ: 65-25-3, od 23. rujna 2025.</w:t>
      </w:r>
    </w:p>
    <w:p w14:paraId="23CF0B4E" w14:textId="77777777" w:rsidR="00771648" w:rsidRPr="00771648" w:rsidRDefault="00771648" w:rsidP="0077164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58F16FD9" w14:textId="77777777" w:rsidR="00771648" w:rsidRPr="00771648" w:rsidRDefault="00771648" w:rsidP="0077164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415CC0BB" w14:textId="77777777" w:rsidR="00771648" w:rsidRPr="00771648" w:rsidRDefault="00771648" w:rsidP="00771648">
      <w:pPr>
        <w:spacing w:after="0" w:line="240" w:lineRule="auto"/>
        <w:ind w:left="1" w:firstLine="1417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</w:pPr>
      <w:r w:rsidRPr="00771648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  <w:t xml:space="preserve">Na temelju članka 122. stavka 2. Poslovnika Hrvatskoga sabora („Narodne novine“, br. 81/13., 113/16., 69/17., 29/18., 53/20., 119/20. – Odluka Ustavnog suda Republike Hrvatske, 123/20. i 86/23. – Odluka Ustavnog suda Republike Hrvatske), Vlada Republike Hrvatske o Prijedlogu zakona o izmjeni i dopunama Zakona o porezu na dohodak (predlagateljice: </w:t>
      </w:r>
      <w:bookmarkStart w:id="0" w:name="_Hlk210130315"/>
      <w:r w:rsidRPr="00771648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  <w:t>Anka Mrak-Taritaš i Dalija Orešković</w:t>
      </w:r>
      <w:bookmarkEnd w:id="0"/>
      <w:r w:rsidRPr="00771648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  <w:t>, zastupnice u Hrvatskome saboru), daje sljedeće</w:t>
      </w:r>
    </w:p>
    <w:p w14:paraId="1E5AAB2A" w14:textId="77777777" w:rsidR="00771648" w:rsidRPr="00771648" w:rsidRDefault="00771648" w:rsidP="007716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eastAsia="hr-HR"/>
          <w14:ligatures w14:val="none"/>
        </w:rPr>
      </w:pPr>
    </w:p>
    <w:p w14:paraId="17652CF2" w14:textId="77777777" w:rsidR="00771648" w:rsidRPr="00771648" w:rsidRDefault="00771648" w:rsidP="007716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eastAsia="hr-HR"/>
          <w14:ligatures w14:val="none"/>
        </w:rPr>
      </w:pPr>
    </w:p>
    <w:p w14:paraId="1F7A0CB8" w14:textId="77777777" w:rsidR="00771648" w:rsidRPr="00771648" w:rsidRDefault="00771648" w:rsidP="00771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eastAsia="hr-HR"/>
          <w14:ligatures w14:val="none"/>
        </w:rPr>
      </w:pPr>
      <w:r w:rsidRPr="00771648"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eastAsia="hr-HR"/>
          <w14:ligatures w14:val="none"/>
        </w:rPr>
        <w:t>M I Š L J E N J E</w:t>
      </w:r>
    </w:p>
    <w:p w14:paraId="2846A94A" w14:textId="77777777" w:rsidR="00771648" w:rsidRPr="00771648" w:rsidRDefault="00771648" w:rsidP="00771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eastAsia="hr-HR"/>
          <w14:ligatures w14:val="none"/>
        </w:rPr>
      </w:pPr>
    </w:p>
    <w:p w14:paraId="39D9496F" w14:textId="77777777" w:rsidR="00771648" w:rsidRPr="00771648" w:rsidRDefault="00771648" w:rsidP="00771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  <w:r w:rsidRPr="00771648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 xml:space="preserve">Vlada Republike Hrvatske predlaže Hrvatskome saboru da ne prihvati </w:t>
      </w:r>
      <w:r w:rsidRPr="00771648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 xml:space="preserve">Prijedlog </w:t>
      </w:r>
      <w:r w:rsidRPr="00771648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 xml:space="preserve">zakona o izmjeni i dopunama Zakona o porezu na dohodak </w:t>
      </w:r>
      <w:r w:rsidRPr="00771648">
        <w:rPr>
          <w:rFonts w:ascii="Times New Roman" w:eastAsia="Times New Roman" w:hAnsi="Times New Roman" w:cs="Times New Roman"/>
          <w:kern w:val="0"/>
          <w:sz w:val="24"/>
          <w:szCs w:val="20"/>
          <w:lang w:eastAsia="x-none"/>
          <w14:ligatures w14:val="none"/>
        </w:rPr>
        <w:t>(u daljnjem</w:t>
      </w:r>
      <w:r w:rsidRPr="00771648">
        <w:rPr>
          <w:rFonts w:ascii="Times New Roman" w:eastAsia="Times New Roman" w:hAnsi="Times New Roman" w:cs="Times New Roman"/>
          <w:kern w:val="0"/>
          <w:sz w:val="24"/>
          <w:szCs w:val="20"/>
          <w:lang w:val="x-none" w:eastAsia="x-none"/>
          <w14:ligatures w14:val="none"/>
        </w:rPr>
        <w:t xml:space="preserve"> tekstu: Prijedlog zakona)</w:t>
      </w:r>
      <w:r w:rsidRPr="00771648">
        <w:rPr>
          <w:rFonts w:ascii="Times New Roman" w:eastAsia="Times New Roman" w:hAnsi="Times New Roman" w:cs="Times New Roman"/>
          <w:kern w:val="0"/>
          <w:sz w:val="24"/>
          <w:szCs w:val="20"/>
          <w:lang w:eastAsia="x-none"/>
          <w14:ligatures w14:val="none"/>
        </w:rPr>
        <w:t>,</w:t>
      </w:r>
      <w:r w:rsidRPr="00771648">
        <w:rPr>
          <w:rFonts w:ascii="Times New Roman" w:eastAsia="Times New Roman" w:hAnsi="Times New Roman" w:cs="Times New Roman"/>
          <w:kern w:val="0"/>
          <w:sz w:val="24"/>
          <w:szCs w:val="20"/>
          <w:lang w:val="x-none" w:eastAsia="x-none"/>
          <w14:ligatures w14:val="none"/>
        </w:rPr>
        <w:t xml:space="preserve"> </w:t>
      </w:r>
      <w:r w:rsidRPr="00771648">
        <w:rPr>
          <w:rFonts w:ascii="Times New Roman" w:eastAsia="Times New Roman" w:hAnsi="Times New Roman" w:cs="Times New Roman"/>
          <w:kern w:val="0"/>
          <w:sz w:val="24"/>
          <w:szCs w:val="20"/>
          <w:lang w:eastAsia="x-none"/>
          <w14:ligatures w14:val="none"/>
        </w:rPr>
        <w:t xml:space="preserve">koji su predsjedniku Hrvatskoga sabora podnijele </w:t>
      </w:r>
      <w:r w:rsidRPr="00771648">
        <w:rPr>
          <w:rFonts w:ascii="Times New Roman" w:eastAsia="Times New Roman" w:hAnsi="Times New Roman" w:cs="Times New Roman"/>
          <w:kern w:val="0"/>
          <w:sz w:val="24"/>
          <w:szCs w:val="20"/>
          <w:lang w:val="x-none" w:eastAsia="x-none"/>
          <w14:ligatures w14:val="none"/>
        </w:rPr>
        <w:t xml:space="preserve">Anka </w:t>
      </w:r>
      <w:r w:rsidRPr="00771648">
        <w:rPr>
          <w:rFonts w:ascii="Times New Roman" w:eastAsia="Times New Roman" w:hAnsi="Times New Roman" w:cs="Times New Roman"/>
          <w:kern w:val="0"/>
          <w:sz w:val="24"/>
          <w:szCs w:val="20"/>
          <w:lang w:val="x-none" w:eastAsia="x-none"/>
          <w14:ligatures w14:val="none"/>
        </w:rPr>
        <w:lastRenderedPageBreak/>
        <w:t>Mrak-Taritaš i Dalija Orešković, zastupnice u Hrvatskome saboru</w:t>
      </w:r>
      <w:r w:rsidRPr="00771648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>, aktom od 23. rujna 2025., iz sljedećih razloga:</w:t>
      </w:r>
    </w:p>
    <w:p w14:paraId="5FE30116" w14:textId="77777777" w:rsidR="00771648" w:rsidRPr="00771648" w:rsidRDefault="00771648" w:rsidP="007716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</w:p>
    <w:p w14:paraId="22AD9A10" w14:textId="77777777" w:rsidR="00771648" w:rsidRPr="00771648" w:rsidRDefault="00771648" w:rsidP="00771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val="x-none" w:eastAsia="x-none"/>
          <w14:ligatures w14:val="none"/>
        </w:rPr>
      </w:pPr>
      <w:r w:rsidRPr="00771648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 xml:space="preserve">Prijedlogom zakona predlaže se propisati </w:t>
      </w:r>
      <w:r w:rsidRPr="00771648">
        <w:rPr>
          <w:rFonts w:ascii="Times New Roman" w:eastAsia="Times New Roman" w:hAnsi="Times New Roman" w:cs="Times New Roman"/>
          <w:kern w:val="0"/>
          <w:sz w:val="24"/>
          <w:szCs w:val="20"/>
          <w:lang w:val="x-none" w:eastAsia="x-none"/>
          <w14:ligatures w14:val="none"/>
        </w:rPr>
        <w:t>da se mirovine ostvarene na temelju prijašnjih uplata doprinosa za obvezno mirovinsko osiguranje ne smatraju dohotkom odnosno da se za iste propiše izuzeće od oporezivanja</w:t>
      </w:r>
      <w:r w:rsidRPr="00771648">
        <w:rPr>
          <w:rFonts w:ascii="Times New Roman" w:eastAsia="Times New Roman" w:hAnsi="Times New Roman" w:cs="Times New Roman"/>
          <w:kern w:val="0"/>
          <w:sz w:val="24"/>
          <w:szCs w:val="20"/>
          <w:lang w:eastAsia="x-none"/>
          <w14:ligatures w14:val="none"/>
        </w:rPr>
        <w:t>.</w:t>
      </w:r>
      <w:r w:rsidRPr="00771648">
        <w:rPr>
          <w:rFonts w:ascii="Times New Roman" w:eastAsia="Times New Roman" w:hAnsi="Times New Roman" w:cs="Times New Roman"/>
          <w:b/>
          <w:kern w:val="0"/>
          <w:sz w:val="24"/>
          <w:szCs w:val="20"/>
          <w:lang w:val="x-none" w:eastAsia="x-none"/>
          <w14:ligatures w14:val="none"/>
        </w:rPr>
        <w:t xml:space="preserve"> </w:t>
      </w:r>
    </w:p>
    <w:p w14:paraId="78FC0EF5" w14:textId="77777777" w:rsidR="00771648" w:rsidRPr="00771648" w:rsidRDefault="00771648" w:rsidP="00771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val="x-none" w:eastAsia="x-none"/>
          <w14:ligatures w14:val="none"/>
        </w:rPr>
      </w:pPr>
    </w:p>
    <w:p w14:paraId="78D6C137" w14:textId="6845A123" w:rsidR="00771648" w:rsidRPr="00771648" w:rsidRDefault="00BB03AB" w:rsidP="00771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x-none"/>
          <w14:ligatures w14:val="none"/>
        </w:rPr>
        <w:t>Vlada Republike Hrvatske i</w:t>
      </w:r>
      <w:r w:rsidR="00771648" w:rsidRPr="00771648">
        <w:rPr>
          <w:rFonts w:ascii="Times New Roman" w:eastAsia="Times New Roman" w:hAnsi="Times New Roman" w:cs="Times New Roman"/>
          <w:kern w:val="0"/>
          <w:sz w:val="24"/>
          <w:szCs w:val="20"/>
          <w:lang w:eastAsia="x-none"/>
          <w14:ligatures w14:val="none"/>
        </w:rPr>
        <w:t xml:space="preserve">stiče kako je u sustavu poreza na dohodak trenutno propisana posebna porezna olakšica za umirovljenike, kao jednu od socijalno najranjivijih skupina, u obliku 50% umanjenja porezne obveze koja se odnosi na mirovinu. </w:t>
      </w:r>
      <w:r w:rsidRPr="00BB03AB">
        <w:rPr>
          <w:rFonts w:ascii="Times New Roman" w:eastAsia="Times New Roman" w:hAnsi="Times New Roman" w:cs="Times New Roman"/>
          <w:kern w:val="0"/>
          <w:sz w:val="24"/>
          <w:szCs w:val="20"/>
          <w:lang w:eastAsia="x-none"/>
          <w14:ligatures w14:val="none"/>
        </w:rPr>
        <w:t xml:space="preserve">Pri Ministarstvu financija 2024. godine osnovana je radna skupina koja je razmatrala i analizirala navedenu problematiku. Rezultat rada radne skupine </w:t>
      </w:r>
      <w:r w:rsidR="000C612E">
        <w:rPr>
          <w:rFonts w:ascii="Times New Roman" w:eastAsia="Times New Roman" w:hAnsi="Times New Roman" w:cs="Times New Roman"/>
          <w:kern w:val="0"/>
          <w:sz w:val="24"/>
          <w:szCs w:val="20"/>
          <w:lang w:eastAsia="x-none"/>
          <w14:ligatures w14:val="none"/>
        </w:rPr>
        <w:t xml:space="preserve">proizašao </w:t>
      </w:r>
      <w:bookmarkStart w:id="1" w:name="_GoBack"/>
      <w:bookmarkEnd w:id="1"/>
      <w:r w:rsidRPr="00BB03AB">
        <w:rPr>
          <w:rFonts w:ascii="Times New Roman" w:eastAsia="Times New Roman" w:hAnsi="Times New Roman" w:cs="Times New Roman"/>
          <w:kern w:val="0"/>
          <w:sz w:val="24"/>
          <w:szCs w:val="20"/>
          <w:lang w:eastAsia="x-none"/>
          <w14:ligatures w14:val="none"/>
        </w:rPr>
        <w:t>iz analize je prijedlog nastavka primjene porezne olakšice uz povećanje postotka umanjenja.</w:t>
      </w:r>
    </w:p>
    <w:p w14:paraId="61BF50B1" w14:textId="77777777" w:rsidR="00771648" w:rsidRPr="00771648" w:rsidRDefault="00771648" w:rsidP="00771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val="x-none" w:eastAsia="x-none"/>
          <w14:ligatures w14:val="none"/>
        </w:rPr>
      </w:pPr>
    </w:p>
    <w:p w14:paraId="03877DEE" w14:textId="37F0ECD0" w:rsidR="00771648" w:rsidRPr="00771648" w:rsidRDefault="00771648" w:rsidP="00771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val="x-none" w:eastAsia="x-none"/>
          <w14:ligatures w14:val="none"/>
        </w:rPr>
      </w:pPr>
      <w:r w:rsidRPr="00771648">
        <w:rPr>
          <w:rFonts w:ascii="Times New Roman" w:eastAsia="Times New Roman" w:hAnsi="Times New Roman" w:cs="Times New Roman"/>
          <w:bCs/>
          <w:kern w:val="0"/>
          <w:sz w:val="24"/>
          <w:szCs w:val="20"/>
          <w:lang w:val="x-none" w:eastAsia="x-none"/>
          <w14:ligatures w14:val="none"/>
        </w:rPr>
        <w:t>Napominje se kako su izmjene i dopune Zakona o porezu na dohodak obuhvaćene Planom zakonodavnih aktivnosti Vlade Republike Hrvatske za 2026. godinu.</w:t>
      </w:r>
    </w:p>
    <w:p w14:paraId="7FF6CEF3" w14:textId="77777777" w:rsidR="00771648" w:rsidRPr="00771648" w:rsidRDefault="00771648" w:rsidP="00771648">
      <w:pPr>
        <w:spacing w:after="0" w:line="240" w:lineRule="auto"/>
        <w:ind w:firstLine="4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</w:p>
    <w:p w14:paraId="3A6E4906" w14:textId="77777777" w:rsidR="00771648" w:rsidRPr="00771648" w:rsidRDefault="00771648" w:rsidP="00771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</w:pPr>
      <w:r w:rsidRPr="00771648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  <w:t>Uzevši u obzir prethodno navedeno, Vlada Republike Hrvatske predlaže Hrvatskome saboru da ne prihvati Prijedlog zakona.</w:t>
      </w:r>
    </w:p>
    <w:p w14:paraId="33F431B0" w14:textId="77777777" w:rsidR="00771648" w:rsidRPr="00771648" w:rsidRDefault="00771648" w:rsidP="00771648">
      <w:pPr>
        <w:spacing w:after="0" w:line="240" w:lineRule="auto"/>
        <w:ind w:firstLine="4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</w:p>
    <w:p w14:paraId="3A2303DB" w14:textId="77777777" w:rsidR="00771648" w:rsidRPr="00771648" w:rsidRDefault="00771648" w:rsidP="00771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C57B702" w14:textId="77777777" w:rsidR="00771648" w:rsidRPr="00771648" w:rsidRDefault="00771648" w:rsidP="00771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7164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svoje predstavnike, koji će u vezi s iznesenim mišljenjem biti nazočni na sjednicama Hrvatskoga sabora i njegovih radnih tijela, Vlada je odredila potpredsjednika Vlade Republike Hrvatske i ministra financija dr. sc. Marka Primorca, državne tajnike dr. sc. Terezu Rogić Lugarić i Stipu Župana, ravnatelja Porezne uprave Božidara Kutlešu i ravnatelja Carinske uprave Marija Demirovića.</w:t>
      </w:r>
    </w:p>
    <w:p w14:paraId="7C14A861" w14:textId="77777777" w:rsidR="00771648" w:rsidRPr="00771648" w:rsidRDefault="00771648" w:rsidP="0077164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FF0000"/>
          <w:kern w:val="0"/>
          <w:sz w:val="24"/>
          <w:szCs w:val="24"/>
          <w:lang w:eastAsia="hr-HR"/>
          <w14:ligatures w14:val="none"/>
        </w:rPr>
      </w:pPr>
    </w:p>
    <w:p w14:paraId="3F8C9DBB" w14:textId="77777777" w:rsidR="00771648" w:rsidRPr="00771648" w:rsidRDefault="00771648" w:rsidP="00771648">
      <w:pPr>
        <w:spacing w:after="0" w:line="240" w:lineRule="auto"/>
        <w:jc w:val="both"/>
        <w:rPr>
          <w:rFonts w:ascii="Georgia" w:eastAsia="Times New Roman" w:hAnsi="Georgia" w:cs="Times New Roman"/>
          <w:b/>
          <w:snapToGrid w:val="0"/>
          <w:kern w:val="0"/>
          <w:sz w:val="24"/>
          <w:szCs w:val="24"/>
          <w:lang w:eastAsia="hr-HR"/>
          <w14:ligatures w14:val="none"/>
        </w:rPr>
      </w:pPr>
      <w:r w:rsidRPr="00771648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  <w:tab/>
      </w:r>
      <w:r w:rsidRPr="00771648">
        <w:rPr>
          <w:rFonts w:ascii="Georgia" w:eastAsia="Times New Roman" w:hAnsi="Georgia" w:cs="Times New Roman"/>
          <w:b/>
          <w:snapToGrid w:val="0"/>
          <w:kern w:val="0"/>
          <w:sz w:val="24"/>
          <w:szCs w:val="24"/>
          <w:lang w:eastAsia="hr-HR"/>
          <w14:ligatures w14:val="none"/>
        </w:rPr>
        <w:tab/>
      </w:r>
    </w:p>
    <w:p w14:paraId="108BD897" w14:textId="77777777" w:rsidR="00771648" w:rsidRPr="00771648" w:rsidRDefault="00771648" w:rsidP="00771648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</w:pPr>
      <w:r w:rsidRPr="00771648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  <w:tab/>
        <w:t xml:space="preserve">       PREDSJEDNIK VLADE </w:t>
      </w:r>
    </w:p>
    <w:p w14:paraId="6000E189" w14:textId="77777777" w:rsidR="00771648" w:rsidRPr="00771648" w:rsidRDefault="00771648" w:rsidP="00771648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</w:pPr>
      <w:r w:rsidRPr="00771648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  <w:tab/>
        <w:t xml:space="preserve">        REPUBLIKE HRVATSKE</w:t>
      </w:r>
    </w:p>
    <w:p w14:paraId="1CD925F4" w14:textId="77777777" w:rsidR="00771648" w:rsidRPr="00771648" w:rsidRDefault="00771648" w:rsidP="00771648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tbl>
      <w:tblPr>
        <w:tblW w:w="9642" w:type="dxa"/>
        <w:tblInd w:w="360" w:type="dxa"/>
        <w:tblLook w:val="04A0" w:firstRow="1" w:lastRow="0" w:firstColumn="1" w:lastColumn="0" w:noHBand="0" w:noVBand="1"/>
      </w:tblPr>
      <w:tblGrid>
        <w:gridCol w:w="5135"/>
        <w:gridCol w:w="4507"/>
      </w:tblGrid>
      <w:tr w:rsidR="00771648" w:rsidRPr="00771648" w14:paraId="541F6884" w14:textId="77777777" w:rsidTr="00B4758E">
        <w:tc>
          <w:tcPr>
            <w:tcW w:w="5135" w:type="dxa"/>
            <w:hideMark/>
          </w:tcPr>
          <w:p w14:paraId="5191CBAB" w14:textId="77777777" w:rsidR="00771648" w:rsidRPr="00771648" w:rsidRDefault="00771648" w:rsidP="0077164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71648"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  <w:tab/>
            </w:r>
          </w:p>
        </w:tc>
        <w:tc>
          <w:tcPr>
            <w:tcW w:w="4507" w:type="dxa"/>
            <w:hideMark/>
          </w:tcPr>
          <w:p w14:paraId="613F4AA4" w14:textId="77777777" w:rsidR="00771648" w:rsidRPr="00771648" w:rsidRDefault="00771648" w:rsidP="00771648">
            <w:pPr>
              <w:spacing w:before="100" w:beforeAutospacing="1" w:after="100" w:afterAutospacing="1" w:line="240" w:lineRule="auto"/>
              <w:ind w:left="1077" w:hanging="77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71648"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  <w:t>mr. sc. Andrej Plenković</w:t>
            </w:r>
          </w:p>
        </w:tc>
      </w:tr>
    </w:tbl>
    <w:p w14:paraId="53F98238" w14:textId="77777777" w:rsidR="00771648" w:rsidRPr="00771648" w:rsidRDefault="00771648" w:rsidP="0077164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316C2814" w14:textId="77777777" w:rsidR="00B000D2" w:rsidRPr="00536351" w:rsidRDefault="00B000D2" w:rsidP="00B00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A8A56" w14:textId="77777777" w:rsidR="00CA62A4" w:rsidRPr="00536351" w:rsidRDefault="00CA62A4" w:rsidP="00345A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A62A4" w:rsidRPr="00536351" w:rsidSect="00F01B76"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3FD17" w14:textId="77777777" w:rsidR="008E0E5C" w:rsidRDefault="008E0E5C" w:rsidP="00C81D87">
      <w:pPr>
        <w:spacing w:after="0" w:line="240" w:lineRule="auto"/>
      </w:pPr>
      <w:r>
        <w:separator/>
      </w:r>
    </w:p>
  </w:endnote>
  <w:endnote w:type="continuationSeparator" w:id="0">
    <w:p w14:paraId="1392A165" w14:textId="77777777" w:rsidR="008E0E5C" w:rsidRDefault="008E0E5C" w:rsidP="00C81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6E3AF" w14:textId="77777777" w:rsidR="008E0E5C" w:rsidRDefault="008E0E5C" w:rsidP="00C81D87">
      <w:pPr>
        <w:spacing w:after="0" w:line="240" w:lineRule="auto"/>
      </w:pPr>
      <w:r>
        <w:separator/>
      </w:r>
    </w:p>
  </w:footnote>
  <w:footnote w:type="continuationSeparator" w:id="0">
    <w:p w14:paraId="0DC4A978" w14:textId="77777777" w:rsidR="008E0E5C" w:rsidRDefault="008E0E5C" w:rsidP="00C81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1754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37F9505" w14:textId="0D4E42EB" w:rsidR="00C81D87" w:rsidRPr="00C81D87" w:rsidRDefault="00C81D87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81D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1D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1D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612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81D8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D4A46FE" w14:textId="77777777" w:rsidR="00C81D87" w:rsidRDefault="00C81D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44CD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918"/>
    <w:rsid w:val="00015FAE"/>
    <w:rsid w:val="00023830"/>
    <w:rsid w:val="00034671"/>
    <w:rsid w:val="0004412B"/>
    <w:rsid w:val="000636B2"/>
    <w:rsid w:val="00073702"/>
    <w:rsid w:val="00076499"/>
    <w:rsid w:val="00087D26"/>
    <w:rsid w:val="0009674A"/>
    <w:rsid w:val="000A5D13"/>
    <w:rsid w:val="000C612E"/>
    <w:rsid w:val="000D0282"/>
    <w:rsid w:val="000E3A5D"/>
    <w:rsid w:val="000E3E3F"/>
    <w:rsid w:val="000E52AC"/>
    <w:rsid w:val="000F046B"/>
    <w:rsid w:val="000F450D"/>
    <w:rsid w:val="00105740"/>
    <w:rsid w:val="00121785"/>
    <w:rsid w:val="00121918"/>
    <w:rsid w:val="00146424"/>
    <w:rsid w:val="00170713"/>
    <w:rsid w:val="001979A3"/>
    <w:rsid w:val="001A26B4"/>
    <w:rsid w:val="001C190F"/>
    <w:rsid w:val="001D0B70"/>
    <w:rsid w:val="001D2993"/>
    <w:rsid w:val="001F31DB"/>
    <w:rsid w:val="001F4C68"/>
    <w:rsid w:val="0020513B"/>
    <w:rsid w:val="00213D75"/>
    <w:rsid w:val="002210A1"/>
    <w:rsid w:val="00221E63"/>
    <w:rsid w:val="00242085"/>
    <w:rsid w:val="00243138"/>
    <w:rsid w:val="002639FE"/>
    <w:rsid w:val="002745E6"/>
    <w:rsid w:val="0028022F"/>
    <w:rsid w:val="00284041"/>
    <w:rsid w:val="002B007C"/>
    <w:rsid w:val="002C1C74"/>
    <w:rsid w:val="002C1FB0"/>
    <w:rsid w:val="002D1A1A"/>
    <w:rsid w:val="002D4E77"/>
    <w:rsid w:val="002E0B41"/>
    <w:rsid w:val="003045F7"/>
    <w:rsid w:val="00307302"/>
    <w:rsid w:val="00313F3A"/>
    <w:rsid w:val="0031524A"/>
    <w:rsid w:val="003153FA"/>
    <w:rsid w:val="00316B30"/>
    <w:rsid w:val="00322C27"/>
    <w:rsid w:val="00344614"/>
    <w:rsid w:val="00345A97"/>
    <w:rsid w:val="00356EEF"/>
    <w:rsid w:val="003613C2"/>
    <w:rsid w:val="00361962"/>
    <w:rsid w:val="003748AA"/>
    <w:rsid w:val="0037554B"/>
    <w:rsid w:val="00382B52"/>
    <w:rsid w:val="00383E0F"/>
    <w:rsid w:val="00386647"/>
    <w:rsid w:val="00396F68"/>
    <w:rsid w:val="003A2226"/>
    <w:rsid w:val="003C4441"/>
    <w:rsid w:val="003E1F65"/>
    <w:rsid w:val="003F3D22"/>
    <w:rsid w:val="003F3FCD"/>
    <w:rsid w:val="00405DCD"/>
    <w:rsid w:val="00426CE0"/>
    <w:rsid w:val="004339E0"/>
    <w:rsid w:val="00434EDA"/>
    <w:rsid w:val="004474AE"/>
    <w:rsid w:val="0045226E"/>
    <w:rsid w:val="004528B6"/>
    <w:rsid w:val="00453D13"/>
    <w:rsid w:val="00462487"/>
    <w:rsid w:val="004873EB"/>
    <w:rsid w:val="004B6031"/>
    <w:rsid w:val="004C1B4F"/>
    <w:rsid w:val="004C4D8C"/>
    <w:rsid w:val="004C57E7"/>
    <w:rsid w:val="004C62A2"/>
    <w:rsid w:val="004D7F56"/>
    <w:rsid w:val="004E2EE2"/>
    <w:rsid w:val="004F43DA"/>
    <w:rsid w:val="00507B44"/>
    <w:rsid w:val="00510130"/>
    <w:rsid w:val="00521831"/>
    <w:rsid w:val="005247DB"/>
    <w:rsid w:val="00527E1C"/>
    <w:rsid w:val="005305D6"/>
    <w:rsid w:val="00535038"/>
    <w:rsid w:val="00536351"/>
    <w:rsid w:val="00566843"/>
    <w:rsid w:val="00571E84"/>
    <w:rsid w:val="00571F76"/>
    <w:rsid w:val="00573738"/>
    <w:rsid w:val="00583E25"/>
    <w:rsid w:val="00591A22"/>
    <w:rsid w:val="00595AFC"/>
    <w:rsid w:val="0059712B"/>
    <w:rsid w:val="005C3FE7"/>
    <w:rsid w:val="005D1A22"/>
    <w:rsid w:val="005E1650"/>
    <w:rsid w:val="005F13E8"/>
    <w:rsid w:val="006059ED"/>
    <w:rsid w:val="00607EE2"/>
    <w:rsid w:val="00644E12"/>
    <w:rsid w:val="00646951"/>
    <w:rsid w:val="006652A8"/>
    <w:rsid w:val="0066661B"/>
    <w:rsid w:val="00680FA8"/>
    <w:rsid w:val="006902AB"/>
    <w:rsid w:val="006A5A58"/>
    <w:rsid w:val="006B3A5C"/>
    <w:rsid w:val="006C10F3"/>
    <w:rsid w:val="006C3DDF"/>
    <w:rsid w:val="006E37D9"/>
    <w:rsid w:val="00704120"/>
    <w:rsid w:val="007100DD"/>
    <w:rsid w:val="00714E1D"/>
    <w:rsid w:val="007233CA"/>
    <w:rsid w:val="007330F0"/>
    <w:rsid w:val="00733F1A"/>
    <w:rsid w:val="007422DD"/>
    <w:rsid w:val="00743693"/>
    <w:rsid w:val="00761AB3"/>
    <w:rsid w:val="00762B06"/>
    <w:rsid w:val="00771648"/>
    <w:rsid w:val="00777B78"/>
    <w:rsid w:val="00786AD5"/>
    <w:rsid w:val="00794CAD"/>
    <w:rsid w:val="00796BFF"/>
    <w:rsid w:val="007B41E1"/>
    <w:rsid w:val="007B4EE7"/>
    <w:rsid w:val="007C1FE6"/>
    <w:rsid w:val="007E22D6"/>
    <w:rsid w:val="007F164A"/>
    <w:rsid w:val="007F16A2"/>
    <w:rsid w:val="00805FB9"/>
    <w:rsid w:val="00815053"/>
    <w:rsid w:val="00821C60"/>
    <w:rsid w:val="008303D3"/>
    <w:rsid w:val="00852118"/>
    <w:rsid w:val="00863465"/>
    <w:rsid w:val="00866460"/>
    <w:rsid w:val="00881892"/>
    <w:rsid w:val="008911B4"/>
    <w:rsid w:val="008918AC"/>
    <w:rsid w:val="008B3C4B"/>
    <w:rsid w:val="008B5FF7"/>
    <w:rsid w:val="008C536E"/>
    <w:rsid w:val="008D6E1A"/>
    <w:rsid w:val="008E0E5C"/>
    <w:rsid w:val="00960D61"/>
    <w:rsid w:val="00965E5F"/>
    <w:rsid w:val="0097112C"/>
    <w:rsid w:val="0097276E"/>
    <w:rsid w:val="00987931"/>
    <w:rsid w:val="009926EB"/>
    <w:rsid w:val="009A2B0B"/>
    <w:rsid w:val="009B1267"/>
    <w:rsid w:val="009B315D"/>
    <w:rsid w:val="009B37DB"/>
    <w:rsid w:val="009C4945"/>
    <w:rsid w:val="009D0C6E"/>
    <w:rsid w:val="009E3D74"/>
    <w:rsid w:val="009F254B"/>
    <w:rsid w:val="009F753D"/>
    <w:rsid w:val="009F76CB"/>
    <w:rsid w:val="00A007DA"/>
    <w:rsid w:val="00A04BA2"/>
    <w:rsid w:val="00A12FB6"/>
    <w:rsid w:val="00A44170"/>
    <w:rsid w:val="00A512E5"/>
    <w:rsid w:val="00A56AE9"/>
    <w:rsid w:val="00A73428"/>
    <w:rsid w:val="00A8264E"/>
    <w:rsid w:val="00A90131"/>
    <w:rsid w:val="00A91829"/>
    <w:rsid w:val="00A937EB"/>
    <w:rsid w:val="00A94F1A"/>
    <w:rsid w:val="00AB4F85"/>
    <w:rsid w:val="00AD1C80"/>
    <w:rsid w:val="00AD267D"/>
    <w:rsid w:val="00AD7E91"/>
    <w:rsid w:val="00B000D2"/>
    <w:rsid w:val="00B07DDC"/>
    <w:rsid w:val="00B175CA"/>
    <w:rsid w:val="00B27018"/>
    <w:rsid w:val="00B42C05"/>
    <w:rsid w:val="00B71C0D"/>
    <w:rsid w:val="00B71C19"/>
    <w:rsid w:val="00B834B3"/>
    <w:rsid w:val="00B86E46"/>
    <w:rsid w:val="00BA425E"/>
    <w:rsid w:val="00BA77E0"/>
    <w:rsid w:val="00BB03AB"/>
    <w:rsid w:val="00BD0827"/>
    <w:rsid w:val="00BD20F4"/>
    <w:rsid w:val="00BF51E6"/>
    <w:rsid w:val="00C4483F"/>
    <w:rsid w:val="00C474CA"/>
    <w:rsid w:val="00C62264"/>
    <w:rsid w:val="00C6327D"/>
    <w:rsid w:val="00C67202"/>
    <w:rsid w:val="00C71CA3"/>
    <w:rsid w:val="00C75836"/>
    <w:rsid w:val="00C80CB2"/>
    <w:rsid w:val="00C81D87"/>
    <w:rsid w:val="00C87B70"/>
    <w:rsid w:val="00C94D10"/>
    <w:rsid w:val="00CA5F96"/>
    <w:rsid w:val="00CA62A4"/>
    <w:rsid w:val="00CB5AAB"/>
    <w:rsid w:val="00CC28EF"/>
    <w:rsid w:val="00CC7F03"/>
    <w:rsid w:val="00CD7490"/>
    <w:rsid w:val="00CE4533"/>
    <w:rsid w:val="00D10719"/>
    <w:rsid w:val="00D11717"/>
    <w:rsid w:val="00D15BCC"/>
    <w:rsid w:val="00D52135"/>
    <w:rsid w:val="00D61191"/>
    <w:rsid w:val="00D64F23"/>
    <w:rsid w:val="00DA6446"/>
    <w:rsid w:val="00DA69EB"/>
    <w:rsid w:val="00DA75A4"/>
    <w:rsid w:val="00DB7B26"/>
    <w:rsid w:val="00DC57F2"/>
    <w:rsid w:val="00DC72B7"/>
    <w:rsid w:val="00DF5884"/>
    <w:rsid w:val="00DF6D56"/>
    <w:rsid w:val="00E04DA3"/>
    <w:rsid w:val="00E05E29"/>
    <w:rsid w:val="00E13A93"/>
    <w:rsid w:val="00E15AC2"/>
    <w:rsid w:val="00E27AE7"/>
    <w:rsid w:val="00E34B11"/>
    <w:rsid w:val="00E34E4E"/>
    <w:rsid w:val="00E6556E"/>
    <w:rsid w:val="00E73FD5"/>
    <w:rsid w:val="00E749AE"/>
    <w:rsid w:val="00E762B8"/>
    <w:rsid w:val="00E94EA0"/>
    <w:rsid w:val="00EA169F"/>
    <w:rsid w:val="00EC7C08"/>
    <w:rsid w:val="00ED394D"/>
    <w:rsid w:val="00EF5CA4"/>
    <w:rsid w:val="00F01B76"/>
    <w:rsid w:val="00F02691"/>
    <w:rsid w:val="00F11F4B"/>
    <w:rsid w:val="00F326C6"/>
    <w:rsid w:val="00F421EE"/>
    <w:rsid w:val="00F47073"/>
    <w:rsid w:val="00F51042"/>
    <w:rsid w:val="00F63F8C"/>
    <w:rsid w:val="00F84CCE"/>
    <w:rsid w:val="00FB0507"/>
    <w:rsid w:val="00FC33AC"/>
    <w:rsid w:val="00FC60B4"/>
    <w:rsid w:val="00FC6A43"/>
    <w:rsid w:val="00FD0995"/>
    <w:rsid w:val="00FD6A5B"/>
    <w:rsid w:val="00FE1AE5"/>
    <w:rsid w:val="00FF14E9"/>
    <w:rsid w:val="00FF232A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8CC3AC"/>
  <w15:chartTrackingRefBased/>
  <w15:docId w15:val="{BE4BF863-1CBD-4196-AF70-9206FCF0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6C10F3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hr-HR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6C10F3"/>
    <w:rPr>
      <w:rFonts w:ascii="Courier New" w:eastAsia="Times New Roman" w:hAnsi="Courier New" w:cs="Courier New"/>
      <w:kern w:val="0"/>
      <w:sz w:val="20"/>
      <w:szCs w:val="20"/>
      <w:lang w:eastAsia="hr-HR"/>
      <w14:ligatures w14:val="none"/>
    </w:rPr>
  </w:style>
  <w:style w:type="paragraph" w:styleId="ListParagraph">
    <w:name w:val="List Paragraph"/>
    <w:basedOn w:val="Normal"/>
    <w:uiPriority w:val="34"/>
    <w:qFormat/>
    <w:rsid w:val="006C10F3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81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D87"/>
  </w:style>
  <w:style w:type="paragraph" w:styleId="Footer">
    <w:name w:val="footer"/>
    <w:basedOn w:val="Normal"/>
    <w:link w:val="FooterChar"/>
    <w:uiPriority w:val="99"/>
    <w:unhideWhenUsed/>
    <w:rsid w:val="00C81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D87"/>
  </w:style>
  <w:style w:type="character" w:styleId="CommentReference">
    <w:name w:val="annotation reference"/>
    <w:basedOn w:val="DefaultParagraphFont"/>
    <w:unhideWhenUsed/>
    <w:rsid w:val="00243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31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31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138"/>
    <w:rPr>
      <w:b/>
      <w:bCs/>
      <w:sz w:val="20"/>
      <w:szCs w:val="20"/>
    </w:rPr>
  </w:style>
  <w:style w:type="paragraph" w:customStyle="1" w:styleId="Default">
    <w:name w:val="Default"/>
    <w:rsid w:val="00704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34B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34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C3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Emphasis">
    <w:name w:val="Emphasis"/>
    <w:basedOn w:val="DefaultParagraphFont"/>
    <w:uiPriority w:val="20"/>
    <w:qFormat/>
    <w:rsid w:val="00D5213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AZJMDCZ6QSYZ-1849078857-50469</_dlc_DocId>
    <_dlc_DocIdUrl xmlns="a494813a-d0d8-4dad-94cb-0d196f36ba15">
      <Url>https://ekoordinacije.vlada.hr/koordinacija-gospodarstvo/_layouts/15/DocIdRedir.aspx?ID=AZJMDCZ6QSYZ-1849078857-50469</Url>
      <Description>AZJMDCZ6QSYZ-1849078857-50469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357ED2-A0BF-4564-9E3E-3FCDFC028402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a494813a-d0d8-4dad-94cb-0d196f36ba15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AF6F800-D0C5-4F4B-8084-93C59D152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E54F2-B996-4048-ABFC-56ADBDF672B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ECD5D9F-3D4B-48CB-89BA-254CC4765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Tipura</dc:creator>
  <cp:keywords/>
  <dc:description/>
  <cp:lastModifiedBy>Sonja Tučkar</cp:lastModifiedBy>
  <cp:revision>10</cp:revision>
  <cp:lastPrinted>2025-11-12T07:53:00Z</cp:lastPrinted>
  <dcterms:created xsi:type="dcterms:W3CDTF">2025-11-07T12:57:00Z</dcterms:created>
  <dcterms:modified xsi:type="dcterms:W3CDTF">2025-11-20T13:35:00Z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5349636e-15e8-425b-a548-e330c86e9ac3</vt:lpwstr>
  </property>
</Properties>
</file>