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1F87" w14:textId="77777777" w:rsidR="00773CD3" w:rsidRPr="00AA31DC" w:rsidRDefault="00773CD3" w:rsidP="00773CD3">
      <w:pPr>
        <w:jc w:val="center"/>
      </w:pPr>
      <w:r w:rsidRPr="00AA31DC">
        <w:rPr>
          <w:noProof/>
          <w:lang w:val="en-US" w:eastAsia="en-US"/>
        </w:rPr>
        <w:drawing>
          <wp:inline distT="0" distB="0" distL="0" distR="0" wp14:anchorId="75EF80ED" wp14:editId="0032068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1DC">
        <w:fldChar w:fldCharType="begin"/>
      </w:r>
      <w:r w:rsidRPr="00AA31DC">
        <w:instrText xml:space="preserve"> INCLUDEPICTURE "http://www.inet.hr/~box/images/grb-rh.gif" \* MERGEFORMATINET </w:instrText>
      </w:r>
      <w:r w:rsidRPr="00AA31DC">
        <w:fldChar w:fldCharType="end"/>
      </w:r>
    </w:p>
    <w:p w14:paraId="7FF37BFE" w14:textId="77777777" w:rsidR="00773CD3" w:rsidRPr="00AA31DC" w:rsidRDefault="00773CD3" w:rsidP="00773CD3">
      <w:pPr>
        <w:spacing w:before="60" w:after="1680"/>
        <w:jc w:val="center"/>
        <w:rPr>
          <w:sz w:val="28"/>
        </w:rPr>
      </w:pPr>
      <w:r w:rsidRPr="00AA31DC">
        <w:rPr>
          <w:sz w:val="28"/>
        </w:rPr>
        <w:t>VLADA REPUBLIKE HRVATSKE</w:t>
      </w:r>
    </w:p>
    <w:p w14:paraId="3AE8CC70" w14:textId="34D66D8D" w:rsidR="00773CD3" w:rsidRPr="00AA31DC" w:rsidRDefault="00CD3CFC" w:rsidP="00773CD3">
      <w:pPr>
        <w:spacing w:after="2400"/>
        <w:jc w:val="right"/>
      </w:pPr>
      <w:r>
        <w:t xml:space="preserve">Zagreb, </w:t>
      </w:r>
      <w:r w:rsidR="008E00C3">
        <w:t>2</w:t>
      </w:r>
      <w:r w:rsidR="00D86BF3">
        <w:t>7</w:t>
      </w:r>
      <w:r>
        <w:t xml:space="preserve">. </w:t>
      </w:r>
      <w:r w:rsidR="00E3299D">
        <w:t>studenog</w:t>
      </w:r>
      <w:r w:rsidR="00985440">
        <w:t>a</w:t>
      </w:r>
      <w:r w:rsidR="00E3299D">
        <w:t xml:space="preserve"> </w:t>
      </w:r>
      <w:r w:rsidR="005D5FE6">
        <w:t>2025</w:t>
      </w:r>
      <w:r w:rsidR="00477CC9" w:rsidRPr="00AA31DC">
        <w:t>.</w:t>
      </w:r>
    </w:p>
    <w:p w14:paraId="0FF7C69F" w14:textId="77777777" w:rsidR="00773CD3" w:rsidRPr="00AA31DC" w:rsidRDefault="00773CD3" w:rsidP="00773CD3">
      <w:pPr>
        <w:spacing w:line="360" w:lineRule="auto"/>
      </w:pPr>
      <w:r w:rsidRPr="00AA31DC">
        <w:t>__________________________________________________________________________</w:t>
      </w:r>
    </w:p>
    <w:p w14:paraId="2F8B84C0" w14:textId="77777777" w:rsidR="00773CD3" w:rsidRPr="00AA31DC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AA31DC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AA31DC" w14:paraId="5F7A07C3" w14:textId="77777777" w:rsidTr="00C35362">
        <w:tc>
          <w:tcPr>
            <w:tcW w:w="1951" w:type="dxa"/>
          </w:tcPr>
          <w:p w14:paraId="16707C10" w14:textId="77777777" w:rsidR="00773CD3" w:rsidRPr="00AA31DC" w:rsidRDefault="00773CD3" w:rsidP="00C35362">
            <w:pPr>
              <w:spacing w:line="360" w:lineRule="auto"/>
              <w:jc w:val="right"/>
            </w:pPr>
            <w:r w:rsidRPr="00AA31DC">
              <w:rPr>
                <w:b/>
                <w:smallCaps/>
              </w:rPr>
              <w:t>Predlagatelj</w:t>
            </w:r>
            <w:r w:rsidRPr="00AA31DC">
              <w:rPr>
                <w:b/>
              </w:rPr>
              <w:t>:</w:t>
            </w:r>
          </w:p>
        </w:tc>
        <w:tc>
          <w:tcPr>
            <w:tcW w:w="7229" w:type="dxa"/>
          </w:tcPr>
          <w:p w14:paraId="74544222" w14:textId="77777777" w:rsidR="00773CD3" w:rsidRPr="00AA31DC" w:rsidRDefault="00773CD3" w:rsidP="00773CD3">
            <w:pPr>
              <w:spacing w:line="360" w:lineRule="auto"/>
            </w:pPr>
            <w:r w:rsidRPr="00AA31DC">
              <w:t>Ministarstvo zdravstva</w:t>
            </w:r>
          </w:p>
        </w:tc>
      </w:tr>
    </w:tbl>
    <w:p w14:paraId="6788B5F4" w14:textId="77777777" w:rsidR="00773CD3" w:rsidRPr="00AA31DC" w:rsidRDefault="00773CD3" w:rsidP="00773CD3">
      <w:pPr>
        <w:spacing w:line="360" w:lineRule="auto"/>
      </w:pPr>
      <w:r w:rsidRPr="00AA31DC">
        <w:t>__________________________________________________________________________</w:t>
      </w:r>
    </w:p>
    <w:p w14:paraId="02B943FC" w14:textId="77777777" w:rsidR="00773CD3" w:rsidRPr="00AA31DC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AA31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AA31DC" w14:paraId="5E9EB64F" w14:textId="77777777" w:rsidTr="00C35362">
        <w:tc>
          <w:tcPr>
            <w:tcW w:w="1951" w:type="dxa"/>
          </w:tcPr>
          <w:p w14:paraId="1871D512" w14:textId="77777777" w:rsidR="00773CD3" w:rsidRPr="00AA31DC" w:rsidRDefault="00773CD3" w:rsidP="00C35362">
            <w:pPr>
              <w:spacing w:line="360" w:lineRule="auto"/>
              <w:jc w:val="right"/>
            </w:pPr>
            <w:r w:rsidRPr="00AA31DC">
              <w:rPr>
                <w:b/>
                <w:smallCaps/>
              </w:rPr>
              <w:t>Predmet</w:t>
            </w:r>
            <w:r w:rsidRPr="00AA31DC">
              <w:rPr>
                <w:b/>
              </w:rPr>
              <w:t>:</w:t>
            </w:r>
          </w:p>
        </w:tc>
        <w:tc>
          <w:tcPr>
            <w:tcW w:w="7229" w:type="dxa"/>
          </w:tcPr>
          <w:p w14:paraId="6207C1B2" w14:textId="3434478D" w:rsidR="00773CD3" w:rsidRPr="00AA31DC" w:rsidRDefault="00773CD3" w:rsidP="00E3299D">
            <w:pPr>
              <w:spacing w:line="360" w:lineRule="auto"/>
              <w:jc w:val="both"/>
            </w:pPr>
            <w:r w:rsidRPr="00AA31DC">
              <w:t xml:space="preserve">Prijedlog odluke o </w:t>
            </w:r>
            <w:r w:rsidR="008D6E1D" w:rsidRPr="00AA31DC">
              <w:t>isplati</w:t>
            </w:r>
            <w:r w:rsidRPr="00AA31DC">
              <w:t xml:space="preserve"> sredstava </w:t>
            </w:r>
            <w:r w:rsidR="009B1731" w:rsidRPr="00AA31DC">
              <w:t xml:space="preserve">i namjenske pomoći </w:t>
            </w:r>
            <w:r w:rsidRPr="00AA31DC">
              <w:t>zdravstvenim ustanovama za podmirivanje dijela dospjelih obveza prema dobavljačima lijekova, potrošnog i ugradbenog medicinskog materijala</w:t>
            </w:r>
          </w:p>
        </w:tc>
      </w:tr>
    </w:tbl>
    <w:p w14:paraId="09C4DD14" w14:textId="77777777" w:rsidR="00773CD3" w:rsidRPr="00AA31DC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AA31DC">
        <w:t>__________________________________________________________________________</w:t>
      </w:r>
    </w:p>
    <w:p w14:paraId="6061FCB7" w14:textId="77777777" w:rsidR="00773CD3" w:rsidRPr="00AA31DC" w:rsidRDefault="00773CD3" w:rsidP="00773CD3"/>
    <w:p w14:paraId="2A28D804" w14:textId="77777777" w:rsidR="00773CD3" w:rsidRPr="00AA31DC" w:rsidRDefault="00773CD3" w:rsidP="00773CD3"/>
    <w:p w14:paraId="7BF3DBA1" w14:textId="77777777" w:rsidR="00773CD3" w:rsidRPr="00AA31DC" w:rsidRDefault="00773CD3" w:rsidP="00773CD3"/>
    <w:p w14:paraId="553DA8F2" w14:textId="77777777" w:rsidR="00773CD3" w:rsidRPr="00AA31DC" w:rsidRDefault="00773CD3" w:rsidP="00773CD3"/>
    <w:p w14:paraId="398736B0" w14:textId="77777777" w:rsidR="00773CD3" w:rsidRPr="00AA31DC" w:rsidRDefault="00773CD3" w:rsidP="00773CD3"/>
    <w:p w14:paraId="1349D18F" w14:textId="77777777" w:rsidR="00773CD3" w:rsidRPr="00AA31DC" w:rsidRDefault="00773CD3" w:rsidP="00773CD3"/>
    <w:p w14:paraId="11F929B4" w14:textId="77777777" w:rsidR="00773CD3" w:rsidRPr="00AA31DC" w:rsidRDefault="00773CD3" w:rsidP="00773CD3"/>
    <w:p w14:paraId="1EC18E32" w14:textId="77777777" w:rsidR="00773CD3" w:rsidRPr="00AA31DC" w:rsidRDefault="00773CD3" w:rsidP="00773CD3"/>
    <w:p w14:paraId="0278E9A9" w14:textId="77777777" w:rsidR="00773CD3" w:rsidRPr="00AA31DC" w:rsidRDefault="00773CD3" w:rsidP="00773CD3"/>
    <w:p w14:paraId="73A8B588" w14:textId="77777777" w:rsidR="00773CD3" w:rsidRPr="00AA31DC" w:rsidRDefault="00773CD3" w:rsidP="00773CD3"/>
    <w:p w14:paraId="2A492B01" w14:textId="77777777" w:rsidR="00773CD3" w:rsidRPr="00AA31DC" w:rsidRDefault="00773CD3" w:rsidP="00773CD3"/>
    <w:p w14:paraId="540394DC" w14:textId="77777777" w:rsidR="00773CD3" w:rsidRPr="00AA31DC" w:rsidRDefault="00773CD3" w:rsidP="00773CD3"/>
    <w:p w14:paraId="2872B169" w14:textId="77777777" w:rsidR="00773CD3" w:rsidRPr="00AA31DC" w:rsidRDefault="00773CD3" w:rsidP="00773CD3"/>
    <w:p w14:paraId="530CDBCA" w14:textId="77777777" w:rsidR="00773CD3" w:rsidRPr="00AA31DC" w:rsidRDefault="00773CD3" w:rsidP="00773CD3"/>
    <w:p w14:paraId="2F58BBA3" w14:textId="77777777" w:rsidR="00773CD3" w:rsidRPr="00AA31DC" w:rsidRDefault="00773CD3" w:rsidP="00773CD3"/>
    <w:p w14:paraId="7A231B3A" w14:textId="77777777" w:rsidR="00773CD3" w:rsidRPr="00AA31DC" w:rsidRDefault="00773CD3" w:rsidP="00773CD3"/>
    <w:p w14:paraId="2FD8770F" w14:textId="77777777" w:rsidR="00773CD3" w:rsidRPr="00AA31DC" w:rsidRDefault="00773CD3" w:rsidP="00773CD3"/>
    <w:p w14:paraId="1E5C3F03" w14:textId="77777777" w:rsidR="00773CD3" w:rsidRPr="00AA31DC" w:rsidRDefault="00773CD3" w:rsidP="00773CD3">
      <w:pPr>
        <w:sectPr w:rsidR="00773CD3" w:rsidRPr="00AA31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EA1148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5A5E407" w14:textId="77777777" w:rsidR="00773CD3" w:rsidRPr="00AA31DC" w:rsidRDefault="00773CD3" w:rsidP="00BD6284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AA31DC">
        <w:rPr>
          <w:rFonts w:eastAsia="Calibri"/>
          <w:b/>
          <w:lang w:eastAsia="en-US"/>
        </w:rPr>
        <w:t>Prijedlog</w:t>
      </w:r>
    </w:p>
    <w:p w14:paraId="5829B775" w14:textId="77777777"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36FF851" w14:textId="77777777"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9961C16" w14:textId="77777777"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EC0379B" w14:textId="0DF270DE" w:rsidR="00670B9D" w:rsidRPr="00AA31DC" w:rsidRDefault="001941DA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Na temelju članka </w:t>
      </w:r>
      <w:r w:rsidR="003578DD" w:rsidRPr="00AA31DC">
        <w:rPr>
          <w:rFonts w:eastAsia="Calibri"/>
          <w:lang w:eastAsia="en-US"/>
        </w:rPr>
        <w:t>10</w:t>
      </w:r>
      <w:r w:rsidR="00FB2AEE" w:rsidRPr="00AA31DC">
        <w:rPr>
          <w:rFonts w:eastAsia="Calibri"/>
          <w:lang w:eastAsia="en-US"/>
        </w:rPr>
        <w:t>.</w:t>
      </w:r>
      <w:r w:rsidRPr="00AA31DC">
        <w:rPr>
          <w:rFonts w:eastAsia="Calibri"/>
          <w:lang w:eastAsia="en-US"/>
        </w:rPr>
        <w:t xml:space="preserve"> Zakona o izvršavanju Državnog proračuna Republike Hrvatske za 202</w:t>
      </w:r>
      <w:r w:rsidR="005D5FE6">
        <w:rPr>
          <w:rFonts w:eastAsia="Calibri"/>
          <w:lang w:eastAsia="en-US"/>
        </w:rPr>
        <w:t>5</w:t>
      </w:r>
      <w:r w:rsidRPr="00AA31DC">
        <w:rPr>
          <w:rFonts w:eastAsia="Calibri"/>
          <w:lang w:eastAsia="en-US"/>
        </w:rPr>
        <w:t xml:space="preserve">. </w:t>
      </w:r>
      <w:r w:rsidRPr="00AF357D">
        <w:rPr>
          <w:rFonts w:eastAsia="Calibri"/>
          <w:lang w:eastAsia="en-US"/>
        </w:rPr>
        <w:t>godinu („Narodne novine“,</w:t>
      </w:r>
      <w:r w:rsidR="00DF39F0" w:rsidRPr="00AF357D">
        <w:rPr>
          <w:rFonts w:eastAsia="Calibri"/>
          <w:lang w:eastAsia="en-US"/>
        </w:rPr>
        <w:t xml:space="preserve"> br.</w:t>
      </w:r>
      <w:r w:rsidRPr="00AF357D">
        <w:rPr>
          <w:rFonts w:eastAsia="Calibri"/>
          <w:lang w:eastAsia="en-US"/>
        </w:rPr>
        <w:t xml:space="preserve"> </w:t>
      </w:r>
      <w:r w:rsidR="005D5FE6" w:rsidRPr="00AF357D">
        <w:rPr>
          <w:color w:val="000000"/>
          <w:bdr w:val="none" w:sz="0" w:space="0" w:color="auto" w:frame="1"/>
        </w:rPr>
        <w:t>149/24</w:t>
      </w:r>
      <w:r w:rsidR="00BE4F35">
        <w:rPr>
          <w:color w:val="000000"/>
          <w:bdr w:val="none" w:sz="0" w:space="0" w:color="auto" w:frame="1"/>
        </w:rPr>
        <w:t>.</w:t>
      </w:r>
      <w:r w:rsidR="00944E5F">
        <w:rPr>
          <w:color w:val="000000"/>
          <w:bdr w:val="none" w:sz="0" w:space="0" w:color="auto" w:frame="1"/>
        </w:rPr>
        <w:t xml:space="preserve">, </w:t>
      </w:r>
      <w:r w:rsidR="00CD7EC9">
        <w:rPr>
          <w:color w:val="000000"/>
          <w:bdr w:val="none" w:sz="0" w:space="0" w:color="auto" w:frame="1"/>
        </w:rPr>
        <w:t>134/25.</w:t>
      </w:r>
      <w:r w:rsidR="00944E5F">
        <w:rPr>
          <w:color w:val="000000"/>
          <w:bdr w:val="none" w:sz="0" w:space="0" w:color="auto" w:frame="1"/>
        </w:rPr>
        <w:t xml:space="preserve"> i 136/25</w:t>
      </w:r>
      <w:r w:rsidR="00E5044F">
        <w:rPr>
          <w:color w:val="000000"/>
          <w:bdr w:val="none" w:sz="0" w:space="0" w:color="auto" w:frame="1"/>
        </w:rPr>
        <w:t>.</w:t>
      </w:r>
      <w:r w:rsidR="00985440">
        <w:rPr>
          <w:color w:val="000000"/>
          <w:bdr w:val="none" w:sz="0" w:space="0" w:color="auto" w:frame="1"/>
        </w:rPr>
        <w:t xml:space="preserve"> - ispravak</w:t>
      </w:r>
      <w:r w:rsidR="005D5FE6">
        <w:rPr>
          <w:color w:val="000000"/>
          <w:bdr w:val="none" w:sz="0" w:space="0" w:color="auto" w:frame="1"/>
        </w:rPr>
        <w:t>)</w:t>
      </w:r>
      <w:r w:rsidR="00D86BF3">
        <w:rPr>
          <w:color w:val="000000"/>
          <w:bdr w:val="none" w:sz="0" w:space="0" w:color="auto" w:frame="1"/>
        </w:rPr>
        <w:t xml:space="preserve"> </w:t>
      </w:r>
      <w:r w:rsidR="00D86BF3" w:rsidRPr="00D86BF3">
        <w:rPr>
          <w:color w:val="000000"/>
          <w:bdr w:val="none" w:sz="0" w:space="0" w:color="auto" w:frame="1"/>
        </w:rPr>
        <w:t>i članka 31. stavka 2. Zakona o Vladi Republike Hrvatske („Narodne  novine“, br. 150/11., 119/14.,93/16., 116/18., 80/22. i 78/24.),</w:t>
      </w:r>
      <w:r w:rsidR="00D86BF3">
        <w:rPr>
          <w:color w:val="000000"/>
          <w:bdr w:val="none" w:sz="0" w:space="0" w:color="auto" w:frame="1"/>
        </w:rPr>
        <w:t xml:space="preserve"> </w:t>
      </w:r>
      <w:r w:rsidRPr="00AA31DC">
        <w:rPr>
          <w:rFonts w:eastAsia="Calibri"/>
          <w:lang w:eastAsia="en-US"/>
        </w:rPr>
        <w:t xml:space="preserve">Vlada Republike Hrvatske je na sjednici </w:t>
      </w:r>
      <w:r w:rsidR="00670B9D" w:rsidRPr="00AA31DC">
        <w:t>održanoj ____________ 202</w:t>
      </w:r>
      <w:r w:rsidR="005D5FE6">
        <w:t>5</w:t>
      </w:r>
      <w:r w:rsidR="00670B9D" w:rsidRPr="00AA31DC">
        <w:t>. donijela</w:t>
      </w:r>
    </w:p>
    <w:p w14:paraId="0F221751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29E54862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5C1695CA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O D L U K U</w:t>
      </w:r>
    </w:p>
    <w:p w14:paraId="697D5D71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976A9F2" w14:textId="4B94E9D6" w:rsidR="00BF781F" w:rsidRPr="00AA31DC" w:rsidRDefault="00BF781F" w:rsidP="00BE4F3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 xml:space="preserve">o </w:t>
      </w:r>
      <w:r w:rsidR="008D6E1D" w:rsidRPr="00AA31DC">
        <w:rPr>
          <w:rFonts w:eastAsia="Calibri"/>
          <w:b/>
          <w:bCs/>
          <w:lang w:eastAsia="en-US"/>
        </w:rPr>
        <w:t>isplati</w:t>
      </w:r>
      <w:r w:rsidRPr="00AA31DC">
        <w:rPr>
          <w:rFonts w:eastAsia="Calibri"/>
          <w:b/>
          <w:bCs/>
          <w:lang w:eastAsia="en-US"/>
        </w:rPr>
        <w:t xml:space="preserve"> sredstava </w:t>
      </w:r>
      <w:r w:rsidR="00FE0029" w:rsidRPr="00AA31DC">
        <w:rPr>
          <w:rFonts w:eastAsia="Calibri"/>
          <w:b/>
          <w:bCs/>
          <w:lang w:eastAsia="en-US"/>
        </w:rPr>
        <w:t xml:space="preserve">i namjenske pomoći </w:t>
      </w:r>
      <w:r w:rsidRPr="00AA31DC">
        <w:rPr>
          <w:rFonts w:eastAsia="Calibri"/>
          <w:b/>
          <w:bCs/>
          <w:lang w:eastAsia="en-US"/>
        </w:rPr>
        <w:t>zdravstvenim ustanovama za podmirivanje dijela dospjelih obveza prema dobavljačima lijekova, potrošnog i ugradbenog medicinskog materijala</w:t>
      </w:r>
    </w:p>
    <w:p w14:paraId="28625FFD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610933CA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3914C624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I.</w:t>
      </w:r>
    </w:p>
    <w:p w14:paraId="6D023349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8765A0E" w14:textId="0C52361B" w:rsidR="00BF781F" w:rsidRPr="00AA31DC" w:rsidRDefault="00BF781F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u iznosu od</w:t>
      </w:r>
      <w:r w:rsidR="00FE0029" w:rsidRPr="00AA31DC">
        <w:rPr>
          <w:rFonts w:eastAsia="Calibri"/>
          <w:lang w:eastAsia="en-US"/>
        </w:rPr>
        <w:t xml:space="preserve"> </w:t>
      </w:r>
      <w:r w:rsidR="00A7025D">
        <w:rPr>
          <w:rFonts w:eastAsia="Calibri"/>
          <w:lang w:eastAsia="en-US"/>
        </w:rPr>
        <w:t>150.000.000,00</w:t>
      </w:r>
      <w:r w:rsidR="00477CC9" w:rsidRPr="00AA31DC">
        <w:rPr>
          <w:rFonts w:eastAsia="Calibri"/>
          <w:lang w:eastAsia="en-US"/>
        </w:rPr>
        <w:t xml:space="preserve"> eura</w:t>
      </w:r>
      <w:r w:rsidRPr="00AA31DC">
        <w:rPr>
          <w:rFonts w:eastAsia="Calibri"/>
          <w:lang w:eastAsia="en-US"/>
        </w:rPr>
        <w:t xml:space="preserve"> </w:t>
      </w:r>
      <w:r w:rsidR="00BD6BAC" w:rsidRPr="00AA31DC">
        <w:rPr>
          <w:rFonts w:eastAsia="Calibri"/>
          <w:lang w:eastAsia="en-US"/>
        </w:rPr>
        <w:t>isplatit</w:t>
      </w:r>
      <w:r w:rsidRPr="00AA31DC">
        <w:rPr>
          <w:rFonts w:eastAsia="Calibri"/>
          <w:lang w:eastAsia="en-US"/>
        </w:rPr>
        <w:t xml:space="preserve"> će se zdravstvenim ustanovama kojima je osnivač Republika Hrvatska</w:t>
      </w:r>
      <w:r w:rsidR="00AD67B9" w:rsidRPr="00AA31DC">
        <w:rPr>
          <w:rFonts w:eastAsia="Calibri"/>
          <w:lang w:eastAsia="en-US"/>
        </w:rPr>
        <w:t xml:space="preserve"> i </w:t>
      </w:r>
      <w:r w:rsidR="002C3ECC" w:rsidRPr="00AA31DC">
        <w:rPr>
          <w:rFonts w:eastAsia="Calibri"/>
          <w:lang w:eastAsia="en-US"/>
        </w:rPr>
        <w:t>kojima</w:t>
      </w:r>
      <w:r w:rsidR="00AD67B9" w:rsidRPr="00AA31DC">
        <w:rPr>
          <w:rFonts w:eastAsia="Calibri"/>
          <w:lang w:eastAsia="en-US"/>
        </w:rPr>
        <w:t xml:space="preserve"> su osnivači županije</w:t>
      </w:r>
      <w:r w:rsidRPr="00AA31DC">
        <w:rPr>
          <w:rFonts w:eastAsia="Calibri"/>
          <w:lang w:eastAsia="en-US"/>
        </w:rPr>
        <w:t xml:space="preserve"> (u daljnjem tekstu: zdravstvene ustanove) za podmirivanje dijela dospjelih obveza prema dobavljačima lijekova, potrošnog i ugradbenog medicinskog </w:t>
      </w:r>
      <w:r w:rsidR="00906BFD" w:rsidRPr="00AA31DC">
        <w:rPr>
          <w:rFonts w:eastAsia="Calibri"/>
          <w:lang w:eastAsia="en-US"/>
        </w:rPr>
        <w:t>materijala.</w:t>
      </w:r>
      <w:r w:rsidR="00FE0029" w:rsidRPr="00AA31DC">
        <w:rPr>
          <w:rFonts w:eastAsia="Calibri"/>
          <w:lang w:eastAsia="en-US"/>
        </w:rPr>
        <w:t xml:space="preserve"> </w:t>
      </w:r>
    </w:p>
    <w:p w14:paraId="3F69792B" w14:textId="77777777" w:rsidR="00BF781F" w:rsidRPr="00AA31DC" w:rsidRDefault="00BF781F" w:rsidP="00BD6284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4C5A354C" w14:textId="28E0BB3C" w:rsidR="00BF781F" w:rsidRDefault="00BF781F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Sredstva iz stavka 1. ove točke koja se </w:t>
      </w:r>
      <w:r w:rsidR="00BD6BAC" w:rsidRPr="00AA31DC">
        <w:rPr>
          <w:rFonts w:eastAsia="Calibri"/>
          <w:lang w:eastAsia="en-US"/>
        </w:rPr>
        <w:t>isplate</w:t>
      </w:r>
      <w:r w:rsidRPr="00AA31DC">
        <w:rPr>
          <w:rFonts w:eastAsia="Calibri"/>
          <w:lang w:eastAsia="en-US"/>
        </w:rPr>
        <w:t xml:space="preserve"> zdravstvenim ustanovama su namjenska sredstva koja se moraju iskoristiti isključivo za podmirivanje dijela dospjelih obveza zdravstvenih ustanova prema dobavljačima lijekova, potrošnog i ug</w:t>
      </w:r>
      <w:r w:rsidR="00614BAB" w:rsidRPr="00AA31DC">
        <w:rPr>
          <w:rFonts w:eastAsia="Calibri"/>
          <w:lang w:eastAsia="en-US"/>
        </w:rPr>
        <w:t>radbenog medicinskog materijala prema ročnosti dospjelih obveza</w:t>
      </w:r>
      <w:r w:rsidR="005B252A" w:rsidRPr="00AA31DC">
        <w:rPr>
          <w:rFonts w:eastAsia="Calibri"/>
          <w:lang w:eastAsia="en-US"/>
        </w:rPr>
        <w:t>,</w:t>
      </w:r>
      <w:r w:rsidR="00614BAB" w:rsidRPr="00AA31DC">
        <w:rPr>
          <w:rFonts w:eastAsia="Calibri"/>
          <w:lang w:eastAsia="en-US"/>
        </w:rPr>
        <w:t xml:space="preserve"> na način da se najstarije dospjele obveze prvo plaćaju.</w:t>
      </w:r>
    </w:p>
    <w:p w14:paraId="507BA451" w14:textId="77777777" w:rsidR="00D86BF3" w:rsidRPr="00AA31DC" w:rsidRDefault="00D86BF3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14:paraId="2156A5D1" w14:textId="77777777" w:rsidR="009441DB" w:rsidRPr="00AA31DC" w:rsidRDefault="00C31108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iz stavka</w:t>
      </w:r>
      <w:r w:rsidR="009441DB" w:rsidRPr="00AA31DC">
        <w:rPr>
          <w:rFonts w:eastAsia="Calibri"/>
          <w:lang w:eastAsia="en-US"/>
        </w:rPr>
        <w:t xml:space="preserve"> 1</w:t>
      </w:r>
      <w:r w:rsidRPr="00AA31DC">
        <w:rPr>
          <w:rFonts w:eastAsia="Calibri"/>
          <w:lang w:eastAsia="en-US"/>
        </w:rPr>
        <w:t xml:space="preserve">. ove </w:t>
      </w:r>
      <w:r w:rsidR="00E63650" w:rsidRPr="00AA31DC">
        <w:rPr>
          <w:rFonts w:eastAsia="Calibri"/>
          <w:lang w:eastAsia="en-US"/>
        </w:rPr>
        <w:t>točke</w:t>
      </w:r>
      <w:r w:rsidRPr="00AA31DC">
        <w:rPr>
          <w:rFonts w:eastAsia="Calibri"/>
          <w:lang w:eastAsia="en-US"/>
        </w:rPr>
        <w:t xml:space="preserve"> planirana su na pozicijama Ministarstva zdravstva, </w:t>
      </w:r>
      <w:r w:rsidR="009441DB" w:rsidRPr="00AA31DC">
        <w:rPr>
          <w:rFonts w:eastAsia="Calibri"/>
          <w:lang w:eastAsia="en-US"/>
        </w:rPr>
        <w:t xml:space="preserve">na Razdjelu 096, na </w:t>
      </w:r>
      <w:r w:rsidR="00BD6BAC" w:rsidRPr="00AA31DC">
        <w:rPr>
          <w:rFonts w:eastAsia="Calibri"/>
          <w:lang w:eastAsia="en-US"/>
        </w:rPr>
        <w:t>aktivnosti A618207</w:t>
      </w:r>
      <w:r w:rsidRPr="00AA31DC">
        <w:rPr>
          <w:rFonts w:eastAsia="Calibri"/>
          <w:lang w:eastAsia="en-US"/>
        </w:rPr>
        <w:t xml:space="preserve"> Administracija i upravljanje</w:t>
      </w:r>
      <w:r w:rsidR="002F30F5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u Državnom proračunu Republike Hrvatske za </w:t>
      </w:r>
      <w:r w:rsidR="00EF76C5" w:rsidRPr="00AA31DC">
        <w:rPr>
          <w:rFonts w:eastAsia="Calibri"/>
          <w:lang w:eastAsia="en-US"/>
        </w:rPr>
        <w:t>202</w:t>
      </w:r>
      <w:r w:rsidR="005D5FE6">
        <w:rPr>
          <w:rFonts w:eastAsia="Calibri"/>
          <w:lang w:eastAsia="en-US"/>
        </w:rPr>
        <w:t>5</w:t>
      </w:r>
      <w:r w:rsidRPr="00AA31DC">
        <w:rPr>
          <w:rFonts w:eastAsia="Calibri"/>
          <w:lang w:eastAsia="en-US"/>
        </w:rPr>
        <w:t>.</w:t>
      </w:r>
      <w:r w:rsidR="00BD6BAC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g</w:t>
      </w:r>
      <w:r w:rsidR="009441DB" w:rsidRPr="00AA31DC">
        <w:rPr>
          <w:rFonts w:eastAsia="Calibri"/>
          <w:lang w:eastAsia="en-US"/>
        </w:rPr>
        <w:t>odinu</w:t>
      </w:r>
      <w:r w:rsidRPr="00AA31DC">
        <w:rPr>
          <w:rFonts w:eastAsia="Calibri"/>
          <w:lang w:eastAsia="en-US"/>
        </w:rPr>
        <w:t xml:space="preserve"> i projekcijama za </w:t>
      </w:r>
      <w:r w:rsidR="00EF76C5" w:rsidRPr="00AA31DC">
        <w:rPr>
          <w:rFonts w:eastAsia="Calibri"/>
          <w:lang w:eastAsia="en-US"/>
        </w:rPr>
        <w:t>202</w:t>
      </w:r>
      <w:r w:rsidR="005D5FE6">
        <w:rPr>
          <w:rFonts w:eastAsia="Calibri"/>
          <w:lang w:eastAsia="en-US"/>
        </w:rPr>
        <w:t>6</w:t>
      </w:r>
      <w:r w:rsidR="00EF76C5" w:rsidRPr="00AA31DC">
        <w:rPr>
          <w:rFonts w:eastAsia="Calibri"/>
          <w:lang w:eastAsia="en-US"/>
        </w:rPr>
        <w:t>. i 202</w:t>
      </w:r>
      <w:r w:rsidR="005D5FE6">
        <w:rPr>
          <w:rFonts w:eastAsia="Calibri"/>
          <w:lang w:eastAsia="en-US"/>
        </w:rPr>
        <w:t>7</w:t>
      </w:r>
      <w:r w:rsidRPr="00AA31DC">
        <w:rPr>
          <w:rFonts w:eastAsia="Calibri"/>
          <w:lang w:eastAsia="en-US"/>
        </w:rPr>
        <w:t>. godinu</w:t>
      </w:r>
      <w:r w:rsidR="00757449" w:rsidRPr="00AA31DC">
        <w:rPr>
          <w:rFonts w:eastAsia="Calibri"/>
          <w:lang w:eastAsia="en-US"/>
        </w:rPr>
        <w:t>,</w:t>
      </w:r>
      <w:r w:rsidR="00FE0029" w:rsidRPr="00AA31DC">
        <w:rPr>
          <w:rFonts w:eastAsia="Calibri"/>
          <w:lang w:eastAsia="en-US"/>
        </w:rPr>
        <w:t xml:space="preserve"> u iznosu o</w:t>
      </w:r>
      <w:r w:rsidR="00FB2AEE" w:rsidRPr="00AA31DC">
        <w:rPr>
          <w:rFonts w:eastAsia="Calibri"/>
          <w:lang w:eastAsia="en-US"/>
        </w:rPr>
        <w:t xml:space="preserve">d </w:t>
      </w:r>
      <w:r w:rsidR="002238C4">
        <w:rPr>
          <w:rFonts w:eastAsia="Calibri"/>
          <w:lang w:eastAsia="en-US"/>
        </w:rPr>
        <w:t>150.000.000</w:t>
      </w:r>
      <w:r w:rsidR="00FB2AEE" w:rsidRPr="00AA31DC">
        <w:rPr>
          <w:rFonts w:eastAsia="Calibri"/>
          <w:lang w:eastAsia="en-US"/>
        </w:rPr>
        <w:t>,00 eura.</w:t>
      </w:r>
    </w:p>
    <w:p w14:paraId="1423FFB2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44150F0E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II.</w:t>
      </w:r>
    </w:p>
    <w:p w14:paraId="76EF592F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73D5CC1" w14:textId="6A262910" w:rsidR="00BF781F" w:rsidRPr="00AA31DC" w:rsidRDefault="009441DB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iz točke I.</w:t>
      </w:r>
      <w:r w:rsidR="00AD67B9" w:rsidRPr="00AA31DC">
        <w:rPr>
          <w:rFonts w:eastAsia="Calibri"/>
          <w:lang w:eastAsia="en-US"/>
        </w:rPr>
        <w:t xml:space="preserve"> stavka 3.</w:t>
      </w:r>
      <w:r w:rsidRPr="00AA31DC">
        <w:rPr>
          <w:rFonts w:eastAsia="Calibri"/>
          <w:lang w:eastAsia="en-US"/>
        </w:rPr>
        <w:t xml:space="preserve"> ove </w:t>
      </w:r>
      <w:r w:rsidR="00ED1415" w:rsidRPr="00AA31DC">
        <w:rPr>
          <w:rFonts w:eastAsia="Calibri"/>
          <w:lang w:eastAsia="en-US"/>
        </w:rPr>
        <w:t>O</w:t>
      </w:r>
      <w:r w:rsidRPr="00AA31DC">
        <w:rPr>
          <w:rFonts w:eastAsia="Calibri"/>
          <w:lang w:eastAsia="en-US"/>
        </w:rPr>
        <w:t>dluke</w:t>
      </w:r>
      <w:r w:rsidR="00856024">
        <w:rPr>
          <w:rFonts w:eastAsia="Calibri"/>
          <w:lang w:eastAsia="en-US"/>
        </w:rPr>
        <w:t xml:space="preserve"> u ukupnom iznosu od </w:t>
      </w:r>
      <w:r w:rsidR="002238C4" w:rsidRPr="00AF357D">
        <w:rPr>
          <w:rFonts w:eastAsia="Calibri"/>
          <w:lang w:eastAsia="en-US"/>
        </w:rPr>
        <w:t>140</w:t>
      </w:r>
      <w:r w:rsidR="00A7025D" w:rsidRPr="00AF357D">
        <w:rPr>
          <w:rFonts w:eastAsia="Calibri"/>
          <w:lang w:eastAsia="en-US"/>
        </w:rPr>
        <w:t>.</w:t>
      </w:r>
      <w:r w:rsidR="002238C4" w:rsidRPr="00AF357D">
        <w:rPr>
          <w:rFonts w:eastAsia="Calibri"/>
          <w:lang w:eastAsia="en-US"/>
        </w:rPr>
        <w:t>318.588</w:t>
      </w:r>
      <w:r w:rsidR="00856024">
        <w:rPr>
          <w:rFonts w:eastAsia="Calibri"/>
          <w:lang w:eastAsia="en-US"/>
        </w:rPr>
        <w:t>,00 eura</w:t>
      </w:r>
      <w:r w:rsidR="00985440">
        <w:rPr>
          <w:rFonts w:eastAsia="Calibri"/>
          <w:lang w:eastAsia="en-US"/>
        </w:rPr>
        <w:t>,</w:t>
      </w:r>
      <w:r w:rsidR="00E955D4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Ministarstvo zdravstva preraspodijelit</w:t>
      </w:r>
      <w:r w:rsidR="00C31108" w:rsidRPr="00AA31DC">
        <w:rPr>
          <w:rFonts w:eastAsia="Calibri"/>
          <w:lang w:eastAsia="en-US"/>
        </w:rPr>
        <w:t xml:space="preserve"> će</w:t>
      </w:r>
      <w:r w:rsidRPr="00AA31DC">
        <w:rPr>
          <w:rFonts w:eastAsia="Calibri"/>
          <w:lang w:eastAsia="en-US"/>
        </w:rPr>
        <w:t xml:space="preserve"> sukladno članku </w:t>
      </w:r>
      <w:r w:rsidR="00FE0029" w:rsidRPr="00AA31DC">
        <w:rPr>
          <w:rFonts w:eastAsia="Calibri"/>
          <w:lang w:eastAsia="en-US"/>
        </w:rPr>
        <w:t>10</w:t>
      </w:r>
      <w:r w:rsidR="003E01A4" w:rsidRPr="00AA31DC">
        <w:rPr>
          <w:rFonts w:eastAsia="Calibri"/>
          <w:lang w:eastAsia="en-US"/>
        </w:rPr>
        <w:t>.</w:t>
      </w:r>
      <w:r w:rsidRPr="00AA31DC">
        <w:rPr>
          <w:rFonts w:eastAsia="Calibri"/>
          <w:lang w:eastAsia="en-US"/>
        </w:rPr>
        <w:t xml:space="preserve"> Zakona o izvršavanju Državnog pror</w:t>
      </w:r>
      <w:r w:rsidR="003F2C0F" w:rsidRPr="00AA31DC">
        <w:rPr>
          <w:rFonts w:eastAsia="Calibri"/>
          <w:lang w:eastAsia="en-US"/>
        </w:rPr>
        <w:t>ačuna Republike Hrvatske za 202</w:t>
      </w:r>
      <w:r w:rsidR="005D5FE6">
        <w:rPr>
          <w:rFonts w:eastAsia="Calibri"/>
          <w:lang w:eastAsia="en-US"/>
        </w:rPr>
        <w:t>5</w:t>
      </w:r>
      <w:r w:rsidRPr="00AA31DC">
        <w:rPr>
          <w:rFonts w:eastAsia="Calibri"/>
          <w:lang w:eastAsia="en-US"/>
        </w:rPr>
        <w:t>.</w:t>
      </w:r>
      <w:r w:rsidR="00E63650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g</w:t>
      </w:r>
      <w:r w:rsidR="00E63650" w:rsidRPr="00AA31DC">
        <w:rPr>
          <w:rFonts w:eastAsia="Calibri"/>
          <w:lang w:eastAsia="en-US"/>
        </w:rPr>
        <w:t>odinu</w:t>
      </w:r>
      <w:r w:rsidR="001656D2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</w:t>
      </w:r>
      <w:r w:rsidR="00C31108" w:rsidRPr="00AA31DC">
        <w:rPr>
          <w:rFonts w:eastAsia="Calibri"/>
          <w:lang w:eastAsia="en-US"/>
        </w:rPr>
        <w:t xml:space="preserve">na pozicije </w:t>
      </w:r>
      <w:r w:rsidR="00BF781F" w:rsidRPr="00AA31DC">
        <w:rPr>
          <w:rFonts w:eastAsia="Calibri"/>
          <w:lang w:eastAsia="en-US"/>
        </w:rPr>
        <w:t>zdravstveni</w:t>
      </w:r>
      <w:r w:rsidR="00C31108" w:rsidRPr="00AA31DC">
        <w:rPr>
          <w:rFonts w:eastAsia="Calibri"/>
          <w:lang w:eastAsia="en-US"/>
        </w:rPr>
        <w:t>h</w:t>
      </w:r>
      <w:r w:rsidR="00E63650" w:rsidRPr="00AA31DC">
        <w:rPr>
          <w:rFonts w:eastAsia="Calibri"/>
          <w:lang w:eastAsia="en-US"/>
        </w:rPr>
        <w:t xml:space="preserve"> ustanova</w:t>
      </w:r>
      <w:r w:rsidR="00BF781F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na sljedeći način</w:t>
      </w:r>
      <w:r w:rsidR="00BF781F" w:rsidRPr="00AA31DC">
        <w:rPr>
          <w:rFonts w:eastAsia="Calibri"/>
          <w:lang w:eastAsia="en-US"/>
        </w:rPr>
        <w:t xml:space="preserve">: </w:t>
      </w:r>
    </w:p>
    <w:p w14:paraId="681C3B8A" w14:textId="77777777" w:rsidR="009441DB" w:rsidRPr="00AA31DC" w:rsidRDefault="009441DB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E251EC3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Kliničkom bolničkom centru Split, iznos od</w:t>
      </w:r>
      <w:r w:rsidRPr="00AA31DC">
        <w:t xml:space="preserve"> </w:t>
      </w:r>
      <w:r w:rsidR="007602D3">
        <w:rPr>
          <w:rFonts w:eastAsia="Calibri"/>
          <w:lang w:eastAsia="en-US"/>
        </w:rPr>
        <w:t>12.998.953</w:t>
      </w:r>
      <w:r w:rsidRPr="00AA31DC">
        <w:rPr>
          <w:rFonts w:eastAsia="Calibri"/>
          <w:lang w:eastAsia="en-US"/>
        </w:rPr>
        <w:t>,00 eura</w:t>
      </w:r>
    </w:p>
    <w:p w14:paraId="1119DB76" w14:textId="77777777"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bolničk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centr</w:t>
      </w:r>
      <w:r w:rsidR="00DA38F7" w:rsidRPr="00AA31DC">
        <w:rPr>
          <w:rFonts w:eastAsia="Calibri"/>
          <w:lang w:eastAsia="en-US"/>
        </w:rPr>
        <w:t>u</w:t>
      </w:r>
      <w:r w:rsidR="000B43F8" w:rsidRPr="00AA31DC">
        <w:rPr>
          <w:rFonts w:eastAsia="Calibri"/>
          <w:lang w:eastAsia="en-US"/>
        </w:rPr>
        <w:t xml:space="preserve"> Zagreb, iznos od</w:t>
      </w:r>
      <w:r w:rsidR="001F2FC6" w:rsidRPr="00AA31DC">
        <w:rPr>
          <w:rFonts w:eastAsia="Calibri"/>
          <w:lang w:eastAsia="en-US"/>
        </w:rPr>
        <w:t xml:space="preserve"> </w:t>
      </w:r>
      <w:r w:rsidR="007602D3">
        <w:rPr>
          <w:rFonts w:eastAsia="Calibri"/>
          <w:lang w:eastAsia="en-US"/>
        </w:rPr>
        <w:t>30.965.087</w:t>
      </w:r>
      <w:r w:rsidR="00477CC9" w:rsidRPr="00AA31DC">
        <w:rPr>
          <w:rFonts w:eastAsia="Calibri"/>
          <w:lang w:eastAsia="en-US"/>
        </w:rPr>
        <w:t>,00 eura</w:t>
      </w:r>
    </w:p>
    <w:p w14:paraId="2804EF52" w14:textId="77777777" w:rsid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Kliničkom bolničkom centru Osijek, iznos od</w:t>
      </w:r>
      <w:r w:rsidRPr="00AA31DC">
        <w:t xml:space="preserve"> </w:t>
      </w:r>
      <w:r w:rsidR="007602D3">
        <w:rPr>
          <w:rFonts w:eastAsia="Calibri"/>
          <w:lang w:eastAsia="en-US"/>
        </w:rPr>
        <w:t>8.533.186</w:t>
      </w:r>
      <w:r w:rsidRPr="00AA31DC">
        <w:rPr>
          <w:rFonts w:eastAsia="Calibri"/>
          <w:lang w:eastAsia="en-US"/>
        </w:rPr>
        <w:t>,00 eura</w:t>
      </w:r>
    </w:p>
    <w:p w14:paraId="605DF221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Kliničkom bolničkom centru Rijeka, iznos od </w:t>
      </w:r>
      <w:r w:rsidR="007602D3">
        <w:rPr>
          <w:rFonts w:eastAsia="Calibri"/>
          <w:bCs/>
          <w:lang w:eastAsia="en-US"/>
        </w:rPr>
        <w:t>13.622.869</w:t>
      </w:r>
      <w:r w:rsidRPr="00117121">
        <w:rPr>
          <w:rFonts w:eastAsia="Calibri"/>
          <w:bCs/>
          <w:lang w:eastAsia="en-US"/>
        </w:rPr>
        <w:t>,00 eura</w:t>
      </w:r>
    </w:p>
    <w:p w14:paraId="0F1ED7EC" w14:textId="77777777"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bolničk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centr</w:t>
      </w:r>
      <w:r w:rsidR="00DA38F7" w:rsidRPr="00AA31DC">
        <w:rPr>
          <w:rFonts w:eastAsia="Calibri"/>
          <w:lang w:eastAsia="en-US"/>
        </w:rPr>
        <w:t>u</w:t>
      </w:r>
      <w:r w:rsidRPr="00AA31DC">
        <w:rPr>
          <w:rFonts w:eastAsia="Calibri"/>
          <w:lang w:eastAsia="en-US"/>
        </w:rPr>
        <w:t xml:space="preserve"> Sestre m</w:t>
      </w:r>
      <w:r w:rsidR="00B84278" w:rsidRPr="00AA31DC">
        <w:rPr>
          <w:rFonts w:eastAsia="Calibri"/>
          <w:lang w:eastAsia="en-US"/>
        </w:rPr>
        <w:t>ilosrdnice, iznos od</w:t>
      </w:r>
      <w:r w:rsidR="001F2FC6" w:rsidRPr="00AA31DC">
        <w:rPr>
          <w:rFonts w:eastAsia="Calibri"/>
          <w:lang w:eastAsia="en-US"/>
        </w:rPr>
        <w:t xml:space="preserve"> </w:t>
      </w:r>
      <w:r w:rsidR="007602D3">
        <w:rPr>
          <w:rFonts w:eastAsia="Calibri"/>
          <w:lang w:eastAsia="en-US"/>
        </w:rPr>
        <w:t>21.791.166</w:t>
      </w:r>
      <w:r w:rsidR="00477CC9" w:rsidRPr="00AA31DC">
        <w:rPr>
          <w:rFonts w:eastAsia="Calibri"/>
          <w:lang w:eastAsia="en-US"/>
        </w:rPr>
        <w:t>,00 eura</w:t>
      </w:r>
    </w:p>
    <w:p w14:paraId="2D4E3CD8" w14:textId="77777777" w:rsidR="00117121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</w:t>
      </w:r>
      <w:r w:rsidR="00EC7ACF" w:rsidRPr="00AA31DC">
        <w:rPr>
          <w:rFonts w:eastAsia="Calibri"/>
          <w:lang w:eastAsia="en-US"/>
        </w:rPr>
        <w:t>oj</w:t>
      </w:r>
      <w:r w:rsidRPr="00AA31DC">
        <w:rPr>
          <w:rFonts w:eastAsia="Calibri"/>
          <w:lang w:eastAsia="en-US"/>
        </w:rPr>
        <w:t xml:space="preserve"> bolnic</w:t>
      </w:r>
      <w:r w:rsidR="00EC7ACF" w:rsidRPr="00AA31DC">
        <w:rPr>
          <w:rFonts w:eastAsia="Calibri"/>
          <w:lang w:eastAsia="en-US"/>
        </w:rPr>
        <w:t>i</w:t>
      </w:r>
      <w:r w:rsidR="00A40461" w:rsidRPr="00AA31DC">
        <w:rPr>
          <w:rFonts w:eastAsia="Calibri"/>
          <w:lang w:eastAsia="en-US"/>
        </w:rPr>
        <w:t xml:space="preserve"> Dubrava</w:t>
      </w:r>
      <w:r w:rsidRPr="00AA31DC">
        <w:rPr>
          <w:rFonts w:eastAsia="Calibri"/>
          <w:lang w:eastAsia="en-US"/>
        </w:rPr>
        <w:t xml:space="preserve">, </w:t>
      </w:r>
      <w:r w:rsidR="00EC7ACF" w:rsidRPr="00AA31DC">
        <w:rPr>
          <w:rFonts w:eastAsia="Calibri"/>
          <w:lang w:eastAsia="en-US"/>
        </w:rPr>
        <w:t>iznos</w:t>
      </w:r>
      <w:r w:rsidR="00B84278" w:rsidRPr="00AA31DC">
        <w:rPr>
          <w:rFonts w:eastAsia="Calibri"/>
          <w:lang w:eastAsia="en-US"/>
        </w:rPr>
        <w:t xml:space="preserve"> od</w:t>
      </w:r>
      <w:r w:rsidR="005D5FE6">
        <w:rPr>
          <w:rFonts w:eastAsia="Calibri"/>
          <w:lang w:eastAsia="en-US"/>
        </w:rPr>
        <w:t xml:space="preserve"> </w:t>
      </w:r>
      <w:r w:rsidR="007602D3">
        <w:rPr>
          <w:rFonts w:eastAsia="Calibri"/>
          <w:lang w:eastAsia="en-US"/>
        </w:rPr>
        <w:t>7.978.085</w:t>
      </w:r>
      <w:r w:rsidR="00477CC9" w:rsidRPr="00AA31DC">
        <w:rPr>
          <w:rFonts w:eastAsia="Calibri"/>
          <w:lang w:eastAsia="en-US"/>
        </w:rPr>
        <w:t>,00 eura</w:t>
      </w:r>
    </w:p>
    <w:p w14:paraId="2D810895" w14:textId="77777777" w:rsidR="00AD67B9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lastRenderedPageBreak/>
        <w:t xml:space="preserve">Kliničkoj bolnici Merkur, iznos od </w:t>
      </w:r>
      <w:r w:rsidR="007602D3">
        <w:rPr>
          <w:rFonts w:eastAsia="Calibri"/>
          <w:lang w:eastAsia="en-US"/>
        </w:rPr>
        <w:t>4.141.374</w:t>
      </w:r>
      <w:r>
        <w:rPr>
          <w:rFonts w:eastAsia="Calibri"/>
          <w:lang w:eastAsia="en-US"/>
        </w:rPr>
        <w:t>,00 eura</w:t>
      </w:r>
    </w:p>
    <w:p w14:paraId="4A32F500" w14:textId="77777777" w:rsidR="007602D3" w:rsidRDefault="007602D3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Klinici za dječje bolesti Zagreb, iznos od 543.092,00 eura</w:t>
      </w:r>
    </w:p>
    <w:p w14:paraId="1FEDD5AC" w14:textId="77777777" w:rsidR="00117121" w:rsidRDefault="00A44613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</w:t>
      </w:r>
      <w:r w:rsidR="00EC7ACF" w:rsidRPr="00AA31DC">
        <w:rPr>
          <w:rFonts w:eastAsia="Calibri"/>
          <w:lang w:eastAsia="en-US"/>
        </w:rPr>
        <w:t>ci</w:t>
      </w:r>
      <w:r w:rsidRPr="00AA31DC">
        <w:rPr>
          <w:rFonts w:eastAsia="Calibri"/>
          <w:lang w:eastAsia="en-US"/>
        </w:rPr>
        <w:t xml:space="preserve"> za infektivne bolesti </w:t>
      </w:r>
      <w:r w:rsidR="001656D2" w:rsidRPr="00AA31DC">
        <w:rPr>
          <w:rFonts w:eastAsia="Calibri"/>
          <w:lang w:eastAsia="en-US"/>
        </w:rPr>
        <w:t>„</w:t>
      </w:r>
      <w:r w:rsidRPr="00AA31DC">
        <w:rPr>
          <w:rFonts w:eastAsia="Calibri"/>
          <w:lang w:eastAsia="en-US"/>
        </w:rPr>
        <w:t>Dr. F</w:t>
      </w:r>
      <w:r w:rsidR="00D37F59" w:rsidRPr="00AA31DC">
        <w:rPr>
          <w:rFonts w:eastAsia="Calibri"/>
          <w:lang w:eastAsia="en-US"/>
        </w:rPr>
        <w:t xml:space="preserve">ran </w:t>
      </w:r>
      <w:r w:rsidR="00B84278" w:rsidRPr="00AA31DC">
        <w:rPr>
          <w:rFonts w:eastAsia="Calibri"/>
          <w:lang w:eastAsia="en-US"/>
        </w:rPr>
        <w:t>Mihaljević</w:t>
      </w:r>
      <w:r w:rsidR="001656D2" w:rsidRPr="00AA31DC">
        <w:rPr>
          <w:rFonts w:eastAsia="Calibri"/>
          <w:lang w:eastAsia="en-US"/>
        </w:rPr>
        <w:t>“</w:t>
      </w:r>
      <w:r w:rsidR="00B84278" w:rsidRPr="00AA31DC">
        <w:rPr>
          <w:rFonts w:eastAsia="Calibri"/>
          <w:lang w:eastAsia="en-US"/>
        </w:rPr>
        <w:t xml:space="preserve">, iznos od </w:t>
      </w:r>
      <w:r w:rsidR="007602D3">
        <w:rPr>
          <w:rFonts w:eastAsia="Calibri"/>
          <w:lang w:eastAsia="en-US"/>
        </w:rPr>
        <w:t>3.325.274</w:t>
      </w:r>
      <w:r w:rsidR="00477CC9" w:rsidRPr="00AA31DC">
        <w:rPr>
          <w:rFonts w:eastAsia="Calibri"/>
          <w:lang w:eastAsia="en-US"/>
        </w:rPr>
        <w:t>,00 eura</w:t>
      </w:r>
    </w:p>
    <w:p w14:paraId="022AE4B4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Gospić, iznos od </w:t>
      </w:r>
      <w:r w:rsidR="007602D3">
        <w:rPr>
          <w:rFonts w:eastAsia="Calibri"/>
          <w:bCs/>
          <w:lang w:eastAsia="en-US"/>
        </w:rPr>
        <w:t>604.393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4294903A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županijskoj bolnici Pakrac i bolnici hrvatskih veterana, iznos od </w:t>
      </w:r>
      <w:r w:rsidR="007602D3">
        <w:rPr>
          <w:rFonts w:eastAsia="Calibri"/>
          <w:bCs/>
          <w:lang w:eastAsia="en-US"/>
        </w:rPr>
        <w:t>488.060</w:t>
      </w:r>
      <w:r w:rsidRPr="00117121">
        <w:rPr>
          <w:rFonts w:eastAsia="Calibri"/>
          <w:bCs/>
          <w:lang w:eastAsia="en-US"/>
        </w:rPr>
        <w:t>,00 eura</w:t>
      </w:r>
    </w:p>
    <w:p w14:paraId="586DDBCF" w14:textId="77777777" w:rsidR="007602D3" w:rsidRPr="007602D3" w:rsidRDefault="00117121" w:rsidP="007602D3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>Nacionalnoj memorijalnoj bolnici „Dr. Juraj Njavro“ Vukovar,</w:t>
      </w:r>
      <w:r w:rsidR="007602D3">
        <w:rPr>
          <w:rFonts w:eastAsia="Calibri"/>
          <w:bCs/>
          <w:lang w:eastAsia="en-US"/>
        </w:rPr>
        <w:t xml:space="preserve"> iznos od 52.339</w:t>
      </w:r>
      <w:r w:rsidRPr="00117121">
        <w:rPr>
          <w:rFonts w:eastAsia="Calibri"/>
          <w:bCs/>
          <w:lang w:eastAsia="en-US"/>
        </w:rPr>
        <w:t>,00 eura</w:t>
      </w:r>
    </w:p>
    <w:p w14:paraId="099683C5" w14:textId="30C73CED" w:rsidR="007602D3" w:rsidRPr="007602D3" w:rsidRDefault="007602D3" w:rsidP="007602D3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Općoj bolnici</w:t>
      </w:r>
      <w:r w:rsidRPr="007602D3">
        <w:rPr>
          <w:rFonts w:eastAsia="Calibri"/>
          <w:bCs/>
          <w:lang w:eastAsia="en-US"/>
        </w:rPr>
        <w:t xml:space="preserve"> </w:t>
      </w:r>
      <w:r w:rsidR="00985440">
        <w:rPr>
          <w:rFonts w:eastAsia="Calibri"/>
          <w:bCs/>
          <w:lang w:eastAsia="en-US"/>
        </w:rPr>
        <w:t>„</w:t>
      </w:r>
      <w:r w:rsidRPr="007602D3">
        <w:rPr>
          <w:rFonts w:eastAsia="Calibri"/>
          <w:bCs/>
          <w:lang w:eastAsia="en-US"/>
        </w:rPr>
        <w:t>Dr. Anđelko Višić</w:t>
      </w:r>
      <w:r w:rsidR="00985440">
        <w:rPr>
          <w:rFonts w:eastAsia="Calibri"/>
          <w:bCs/>
          <w:lang w:eastAsia="en-US"/>
        </w:rPr>
        <w:t>“</w:t>
      </w:r>
      <w:r w:rsidRPr="007602D3">
        <w:rPr>
          <w:rFonts w:eastAsia="Calibri"/>
          <w:bCs/>
          <w:lang w:eastAsia="en-US"/>
        </w:rPr>
        <w:t xml:space="preserve"> Bjelovar</w:t>
      </w:r>
      <w:r>
        <w:rPr>
          <w:rFonts w:eastAsia="Calibri"/>
          <w:bCs/>
          <w:lang w:eastAsia="en-US"/>
        </w:rPr>
        <w:t>, iznos od 537.228,00 eura</w:t>
      </w:r>
    </w:p>
    <w:p w14:paraId="6E49E1CC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>Županijskoj bolnici Čakovec, iznos od 1.</w:t>
      </w:r>
      <w:r w:rsidR="007602D3">
        <w:rPr>
          <w:rFonts w:eastAsia="Calibri"/>
          <w:bCs/>
          <w:lang w:eastAsia="en-US"/>
        </w:rPr>
        <w:t>507.069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23684905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Dubrovnik, iznos od </w:t>
      </w:r>
      <w:r w:rsidR="007602D3">
        <w:rPr>
          <w:rFonts w:eastAsia="Calibri"/>
          <w:bCs/>
          <w:lang w:eastAsia="en-US"/>
        </w:rPr>
        <w:t>4.944.835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72C60CAB" w14:textId="77777777" w:rsidR="00113B67" w:rsidRDefault="00113B67" w:rsidP="00113B6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Općoj bolnici Karlovac, iznos od 1.163.167,00 eura</w:t>
      </w:r>
    </w:p>
    <w:p w14:paraId="32E103BE" w14:textId="793F81DC" w:rsidR="00113B67" w:rsidRDefault="00113B67" w:rsidP="00113B6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3B67">
        <w:rPr>
          <w:rFonts w:eastAsia="Calibri"/>
          <w:lang w:eastAsia="en-US"/>
        </w:rPr>
        <w:t xml:space="preserve">Općoj bolnici </w:t>
      </w:r>
      <w:r w:rsidR="00985440">
        <w:rPr>
          <w:rFonts w:eastAsia="Calibri"/>
          <w:lang w:eastAsia="en-US"/>
        </w:rPr>
        <w:t>„</w:t>
      </w:r>
      <w:r w:rsidRPr="00113B67">
        <w:rPr>
          <w:rFonts w:eastAsia="Calibri"/>
          <w:lang w:eastAsia="en-US"/>
        </w:rPr>
        <w:t>Dr. Tomislav Bardek</w:t>
      </w:r>
      <w:r w:rsidR="00985440">
        <w:rPr>
          <w:rFonts w:eastAsia="Calibri"/>
          <w:lang w:eastAsia="en-US"/>
        </w:rPr>
        <w:t>“</w:t>
      </w:r>
      <w:r w:rsidRPr="00113B67">
        <w:rPr>
          <w:rFonts w:eastAsia="Calibri"/>
          <w:lang w:eastAsia="en-US"/>
        </w:rPr>
        <w:t xml:space="preserve"> Koprivnica, iznos od 352.916,00 eura</w:t>
      </w:r>
    </w:p>
    <w:p w14:paraId="7D59612B" w14:textId="77777777" w:rsidR="00113B67" w:rsidRPr="00113B67" w:rsidRDefault="00113B67" w:rsidP="00113B67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3B67">
        <w:rPr>
          <w:rFonts w:eastAsia="Calibri"/>
          <w:bCs/>
          <w:lang w:eastAsia="en-US"/>
        </w:rPr>
        <w:t xml:space="preserve">Općoj bolnici Nova Gradiška, iznos od </w:t>
      </w:r>
      <w:r>
        <w:rPr>
          <w:rFonts w:eastAsia="Calibri"/>
          <w:bCs/>
          <w:lang w:eastAsia="en-US"/>
        </w:rPr>
        <w:t>432.123</w:t>
      </w:r>
      <w:r w:rsidRPr="00113B67">
        <w:rPr>
          <w:rFonts w:eastAsia="Calibri"/>
          <w:bCs/>
          <w:lang w:eastAsia="en-US"/>
        </w:rPr>
        <w:t xml:space="preserve">,00 eura </w:t>
      </w:r>
    </w:p>
    <w:p w14:paraId="68F1A3F5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županijskoj bolnici Požega, iznos od </w:t>
      </w:r>
      <w:r w:rsidR="007602D3">
        <w:rPr>
          <w:rFonts w:eastAsia="Calibri"/>
          <w:bCs/>
          <w:lang w:eastAsia="en-US"/>
        </w:rPr>
        <w:t>1.592.548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192BD93B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„Dr. Ivo Pedišić“ Sisak, iznos od </w:t>
      </w:r>
      <w:r w:rsidR="007602D3">
        <w:rPr>
          <w:rFonts w:eastAsia="Calibri"/>
          <w:bCs/>
          <w:lang w:eastAsia="en-US"/>
        </w:rPr>
        <w:t>3.535.692</w:t>
      </w:r>
      <w:r w:rsidRPr="00117121">
        <w:rPr>
          <w:rFonts w:eastAsia="Calibri"/>
          <w:bCs/>
          <w:lang w:eastAsia="en-US"/>
        </w:rPr>
        <w:t>,00 eura</w:t>
      </w:r>
    </w:p>
    <w:p w14:paraId="42395D23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Šibensko-kninske županije, iznos od </w:t>
      </w:r>
      <w:r w:rsidR="005C2403">
        <w:rPr>
          <w:rFonts w:eastAsia="Calibri"/>
          <w:bCs/>
          <w:lang w:eastAsia="en-US"/>
        </w:rPr>
        <w:t>1.242.460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2DB6E41A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Varaždin, iznos od </w:t>
      </w:r>
      <w:r w:rsidR="005C2403">
        <w:rPr>
          <w:rFonts w:eastAsia="Calibri"/>
          <w:bCs/>
          <w:lang w:eastAsia="en-US"/>
        </w:rPr>
        <w:t>7.935.082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5C5991DC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županijskoj bolnici Vinkovci, iznos od </w:t>
      </w:r>
      <w:r w:rsidR="005C2403">
        <w:rPr>
          <w:rFonts w:eastAsia="Calibri"/>
          <w:bCs/>
          <w:lang w:eastAsia="en-US"/>
        </w:rPr>
        <w:t>2.237.016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733D8BA5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Virovitica, iznos od </w:t>
      </w:r>
      <w:r w:rsidR="005C2403">
        <w:rPr>
          <w:rFonts w:eastAsia="Calibri"/>
          <w:bCs/>
          <w:lang w:eastAsia="en-US"/>
        </w:rPr>
        <w:t>1.929.435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1B233A45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Zabok i bolnici hrvatskih veterana, iznos od </w:t>
      </w:r>
      <w:r w:rsidR="005C2403">
        <w:rPr>
          <w:rFonts w:eastAsia="Calibri"/>
          <w:bCs/>
          <w:lang w:eastAsia="en-US"/>
        </w:rPr>
        <w:t>2.763.078</w:t>
      </w:r>
      <w:r w:rsidRPr="00117121">
        <w:rPr>
          <w:rFonts w:eastAsia="Calibri"/>
          <w:bCs/>
          <w:lang w:eastAsia="en-US"/>
        </w:rPr>
        <w:t xml:space="preserve">,00 eura </w:t>
      </w:r>
    </w:p>
    <w:p w14:paraId="317F3053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Općoj bolnici Zadar, iznos od </w:t>
      </w:r>
      <w:r w:rsidR="005C2403">
        <w:rPr>
          <w:rFonts w:eastAsia="Calibri"/>
          <w:bCs/>
          <w:lang w:eastAsia="en-US"/>
        </w:rPr>
        <w:t>187.652</w:t>
      </w:r>
      <w:r w:rsidRPr="00117121">
        <w:rPr>
          <w:rFonts w:eastAsia="Calibri"/>
          <w:bCs/>
          <w:lang w:eastAsia="en-US"/>
        </w:rPr>
        <w:t>,00 eura</w:t>
      </w:r>
    </w:p>
    <w:p w14:paraId="776DB006" w14:textId="77777777" w:rsidR="00117121" w:rsidRPr="00117121" w:rsidRDefault="00117121" w:rsidP="0011712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17121">
        <w:rPr>
          <w:rFonts w:eastAsia="Calibri"/>
          <w:bCs/>
          <w:lang w:eastAsia="en-US"/>
        </w:rPr>
        <w:t xml:space="preserve">Kliničkoj bolnici Sveti Duh, iznos od </w:t>
      </w:r>
      <w:r w:rsidR="005C2403">
        <w:rPr>
          <w:rFonts w:eastAsia="Calibri"/>
          <w:bCs/>
          <w:lang w:eastAsia="en-US"/>
        </w:rPr>
        <w:t>4.914.409</w:t>
      </w:r>
      <w:r w:rsidRPr="00117121">
        <w:rPr>
          <w:rFonts w:eastAsia="Calibri"/>
          <w:bCs/>
          <w:lang w:eastAsia="en-US"/>
        </w:rPr>
        <w:t>,00 eura.</w:t>
      </w:r>
    </w:p>
    <w:p w14:paraId="4606C825" w14:textId="77777777" w:rsidR="00117121" w:rsidRPr="00117121" w:rsidRDefault="00117121" w:rsidP="001171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D3917EC" w14:textId="77777777" w:rsidR="00773CD3" w:rsidRPr="00AA31DC" w:rsidRDefault="00773CD3" w:rsidP="00BD62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62578276" w14:textId="77777777" w:rsidR="00BF781F" w:rsidRPr="00AA31DC" w:rsidRDefault="009441DB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III</w:t>
      </w:r>
      <w:r w:rsidR="00BF781F" w:rsidRPr="00AA31DC">
        <w:rPr>
          <w:rFonts w:eastAsia="Calibri"/>
          <w:b/>
          <w:bCs/>
          <w:lang w:eastAsia="en-US"/>
        </w:rPr>
        <w:t>.</w:t>
      </w:r>
    </w:p>
    <w:p w14:paraId="5234DEE1" w14:textId="77777777" w:rsidR="00FE0029" w:rsidRPr="00AA31DC" w:rsidRDefault="00FE0029" w:rsidP="00BD6284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51573ACC" w14:textId="77777777" w:rsidR="00FE0029" w:rsidRPr="00AA31DC" w:rsidRDefault="00FE0029" w:rsidP="00355E73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Namjensku pomoć iz točke I. </w:t>
      </w:r>
      <w:r w:rsidR="00EE15A0" w:rsidRPr="00AA31DC">
        <w:rPr>
          <w:rFonts w:eastAsia="Calibri"/>
          <w:bCs/>
          <w:lang w:eastAsia="en-US"/>
        </w:rPr>
        <w:t xml:space="preserve">stavka </w:t>
      </w:r>
      <w:r w:rsidR="00117121">
        <w:rPr>
          <w:rFonts w:eastAsia="Calibri"/>
          <w:bCs/>
          <w:lang w:eastAsia="en-US"/>
        </w:rPr>
        <w:t>3</w:t>
      </w:r>
      <w:r w:rsidR="00EE15A0" w:rsidRPr="00AA31DC">
        <w:rPr>
          <w:rFonts w:eastAsia="Calibri"/>
          <w:bCs/>
          <w:lang w:eastAsia="en-US"/>
        </w:rPr>
        <w:t>.</w:t>
      </w:r>
      <w:r w:rsidR="00AD67B9" w:rsidRPr="00AA31DC">
        <w:rPr>
          <w:rFonts w:eastAsia="Calibri"/>
          <w:bCs/>
          <w:lang w:eastAsia="en-US"/>
        </w:rPr>
        <w:t xml:space="preserve"> </w:t>
      </w:r>
      <w:r w:rsidRPr="00AA31DC">
        <w:rPr>
          <w:rFonts w:eastAsia="Calibri"/>
          <w:bCs/>
          <w:lang w:eastAsia="en-US"/>
        </w:rPr>
        <w:t xml:space="preserve">ove Odluke, u ukupnom iznosu od </w:t>
      </w:r>
      <w:r w:rsidR="002E00E3">
        <w:rPr>
          <w:rFonts w:eastAsia="Calibri"/>
          <w:bCs/>
          <w:lang w:eastAsia="en-US"/>
        </w:rPr>
        <w:t>9.664.840,00</w:t>
      </w:r>
      <w:r w:rsidRPr="00AA31DC">
        <w:rPr>
          <w:rFonts w:eastAsia="Calibri"/>
          <w:bCs/>
          <w:lang w:eastAsia="en-US"/>
        </w:rPr>
        <w:t xml:space="preserve"> eura, </w:t>
      </w:r>
      <w:r w:rsidR="00117121">
        <w:rPr>
          <w:rFonts w:eastAsia="Calibri"/>
          <w:bCs/>
          <w:lang w:eastAsia="en-US"/>
        </w:rPr>
        <w:t>Ministarstvo zdravstva</w:t>
      </w:r>
      <w:r w:rsidRPr="00AA31DC">
        <w:rPr>
          <w:rFonts w:eastAsia="Calibri"/>
          <w:bCs/>
          <w:lang w:eastAsia="en-US"/>
        </w:rPr>
        <w:t xml:space="preserve"> </w:t>
      </w:r>
      <w:r w:rsidR="00FB2AEE" w:rsidRPr="00AA31DC">
        <w:rPr>
          <w:rFonts w:eastAsia="Calibri"/>
          <w:bCs/>
          <w:lang w:eastAsia="en-US"/>
        </w:rPr>
        <w:t>isplatit će</w:t>
      </w:r>
      <w:r w:rsidRPr="00AA31DC">
        <w:rPr>
          <w:rFonts w:eastAsia="Calibri"/>
          <w:bCs/>
          <w:lang w:eastAsia="en-US"/>
        </w:rPr>
        <w:t xml:space="preserve"> sukladno sklopljenim ugovorima o načinu utroška sredstava namjenske pomoći doznačene u skladu s ovom točkom, na račun županija za zdravstvene ustanove kojima su osnivači županije na sljedeći način:</w:t>
      </w:r>
    </w:p>
    <w:p w14:paraId="1A7794E1" w14:textId="77777777" w:rsidR="00FE0029" w:rsidRPr="00AA31DC" w:rsidRDefault="00FE002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8973D5F" w14:textId="77777777"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Specijalnoj bolnici za medicinsku rehabilitaciju Krapinske Toplice, iznos od </w:t>
      </w:r>
      <w:r w:rsidR="005C2403">
        <w:rPr>
          <w:rFonts w:eastAsia="Calibri"/>
          <w:bCs/>
          <w:lang w:eastAsia="en-US"/>
        </w:rPr>
        <w:t>319.381</w:t>
      </w:r>
      <w:r w:rsidRPr="00AA31DC">
        <w:rPr>
          <w:rFonts w:eastAsia="Calibri"/>
          <w:bCs/>
          <w:lang w:eastAsia="en-US"/>
        </w:rPr>
        <w:t>,00 eura</w:t>
      </w:r>
    </w:p>
    <w:p w14:paraId="5D1A6A35" w14:textId="77777777"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Specijalnoj bolnici za medicinsku rehabilitaciju Varaždinske Toplice, iznos od </w:t>
      </w:r>
      <w:r w:rsidR="005C2403">
        <w:rPr>
          <w:rFonts w:eastAsia="Calibri"/>
          <w:bCs/>
          <w:lang w:eastAsia="en-US"/>
        </w:rPr>
        <w:t>124.811</w:t>
      </w:r>
      <w:r w:rsidRPr="00AA31DC">
        <w:rPr>
          <w:rFonts w:eastAsia="Calibri"/>
          <w:bCs/>
          <w:lang w:eastAsia="en-US"/>
        </w:rPr>
        <w:t xml:space="preserve">,00 eura </w:t>
      </w:r>
    </w:p>
    <w:p w14:paraId="59696777" w14:textId="77777777"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Specijalnoj bolnici za ortopediju, iznos od </w:t>
      </w:r>
      <w:r w:rsidR="005C2403">
        <w:rPr>
          <w:rFonts w:eastAsia="Calibri"/>
          <w:bCs/>
          <w:lang w:eastAsia="en-US"/>
        </w:rPr>
        <w:t>1.131.564</w:t>
      </w:r>
      <w:r w:rsidRPr="00AA31DC">
        <w:rPr>
          <w:rFonts w:eastAsia="Calibri"/>
          <w:bCs/>
          <w:lang w:eastAsia="en-US"/>
        </w:rPr>
        <w:t>,00 eura</w:t>
      </w:r>
    </w:p>
    <w:p w14:paraId="3BB335DE" w14:textId="77777777" w:rsidR="00FE0029" w:rsidRPr="00AA31DC" w:rsidRDefault="00A40461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Klinici za psihijatriju </w:t>
      </w:r>
      <w:r w:rsidR="00FE0029" w:rsidRPr="00AA31DC">
        <w:rPr>
          <w:rFonts w:eastAsia="Calibri"/>
          <w:bCs/>
          <w:lang w:eastAsia="en-US"/>
        </w:rPr>
        <w:t xml:space="preserve">Sveti Ivan, iznos od </w:t>
      </w:r>
      <w:r w:rsidR="005C2403">
        <w:rPr>
          <w:rFonts w:eastAsia="Calibri"/>
          <w:bCs/>
          <w:lang w:eastAsia="en-US"/>
        </w:rPr>
        <w:t>88.584</w:t>
      </w:r>
      <w:r w:rsidR="00FE0029" w:rsidRPr="00AA31DC">
        <w:rPr>
          <w:rFonts w:eastAsia="Calibri"/>
          <w:bCs/>
          <w:lang w:eastAsia="en-US"/>
        </w:rPr>
        <w:t xml:space="preserve">,00 eura </w:t>
      </w:r>
    </w:p>
    <w:p w14:paraId="6526663B" w14:textId="77777777" w:rsidR="005C2403" w:rsidRDefault="008619F7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Neuropsihijatrijskoj</w:t>
      </w:r>
      <w:r w:rsidR="00A40461" w:rsidRPr="00AA31DC">
        <w:rPr>
          <w:rFonts w:eastAsia="Calibri"/>
          <w:bCs/>
          <w:lang w:eastAsia="en-US"/>
        </w:rPr>
        <w:t xml:space="preserve"> bolnici </w:t>
      </w:r>
      <w:r w:rsidR="00FE0029" w:rsidRPr="00AA31DC">
        <w:rPr>
          <w:rFonts w:eastAsia="Calibri"/>
          <w:bCs/>
          <w:lang w:eastAsia="en-US"/>
        </w:rPr>
        <w:t>Dr. Ivan B</w:t>
      </w:r>
      <w:r w:rsidR="00C86F26" w:rsidRPr="00AA31DC">
        <w:rPr>
          <w:rFonts w:eastAsia="Calibri"/>
          <w:bCs/>
          <w:lang w:eastAsia="en-US"/>
        </w:rPr>
        <w:t>a</w:t>
      </w:r>
      <w:r w:rsidR="00FB2AEE" w:rsidRPr="00AA31DC">
        <w:rPr>
          <w:rFonts w:eastAsia="Calibri"/>
          <w:bCs/>
          <w:lang w:eastAsia="en-US"/>
        </w:rPr>
        <w:t xml:space="preserve">rbot Popovača, </w:t>
      </w:r>
      <w:r w:rsidR="00FE0029" w:rsidRPr="00AA31DC">
        <w:rPr>
          <w:rFonts w:eastAsia="Calibri"/>
          <w:bCs/>
          <w:lang w:eastAsia="en-US"/>
        </w:rPr>
        <w:t xml:space="preserve">iznos od </w:t>
      </w:r>
      <w:r w:rsidR="005C2403">
        <w:rPr>
          <w:rFonts w:eastAsia="Calibri"/>
          <w:bCs/>
          <w:lang w:eastAsia="en-US"/>
        </w:rPr>
        <w:t>310.529</w:t>
      </w:r>
      <w:r w:rsidR="00FE0029" w:rsidRPr="00AA31DC">
        <w:rPr>
          <w:rFonts w:eastAsia="Calibri"/>
          <w:bCs/>
          <w:lang w:eastAsia="en-US"/>
        </w:rPr>
        <w:t>,00 eura</w:t>
      </w:r>
    </w:p>
    <w:p w14:paraId="0D2CC472" w14:textId="77777777" w:rsid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5C2403">
        <w:rPr>
          <w:rFonts w:eastAsia="Calibri"/>
          <w:bCs/>
          <w:lang w:eastAsia="en-US"/>
        </w:rPr>
        <w:t xml:space="preserve">Specijalnoj bolnici za produženo liječenje - Duga Resa, iznos od </w:t>
      </w:r>
      <w:r>
        <w:rPr>
          <w:rFonts w:eastAsia="Calibri"/>
          <w:bCs/>
          <w:lang w:eastAsia="en-US"/>
        </w:rPr>
        <w:t>113.972</w:t>
      </w:r>
      <w:r w:rsidRPr="005C2403">
        <w:rPr>
          <w:rFonts w:eastAsia="Calibri"/>
          <w:bCs/>
          <w:lang w:eastAsia="en-US"/>
        </w:rPr>
        <w:t>,00 eura</w:t>
      </w:r>
    </w:p>
    <w:p w14:paraId="0979092F" w14:textId="58446219" w:rsid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5C2403">
        <w:rPr>
          <w:rFonts w:eastAsia="Calibri"/>
          <w:bCs/>
          <w:lang w:eastAsia="en-US"/>
        </w:rPr>
        <w:t xml:space="preserve">Dječjoj bolnici Srebrnjak, iznos od </w:t>
      </w:r>
      <w:r>
        <w:rPr>
          <w:rFonts w:eastAsia="Calibri"/>
          <w:bCs/>
          <w:lang w:eastAsia="en-US"/>
        </w:rPr>
        <w:t>92.571</w:t>
      </w:r>
      <w:r w:rsidRPr="005C2403">
        <w:rPr>
          <w:rFonts w:eastAsia="Calibri"/>
          <w:bCs/>
          <w:lang w:eastAsia="en-US"/>
        </w:rPr>
        <w:t>,00 eura</w:t>
      </w:r>
      <w:r w:rsidR="00FE0029" w:rsidRPr="005C2403">
        <w:rPr>
          <w:rFonts w:eastAsia="Calibri"/>
          <w:bCs/>
          <w:lang w:eastAsia="en-US"/>
        </w:rPr>
        <w:t xml:space="preserve"> </w:t>
      </w:r>
    </w:p>
    <w:p w14:paraId="0361F34B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5C2403">
        <w:rPr>
          <w:rFonts w:eastAsia="Calibri"/>
          <w:bCs/>
        </w:rPr>
        <w:t>Dom</w:t>
      </w:r>
      <w:r>
        <w:rPr>
          <w:rFonts w:eastAsia="Calibri"/>
          <w:bCs/>
        </w:rPr>
        <w:t>u</w:t>
      </w:r>
      <w:r w:rsidRPr="009357EA">
        <w:t xml:space="preserve"> zdravlja Bjelovarsko-bilogorske županije</w:t>
      </w:r>
      <w:r>
        <w:t>, iznos od 1.473.154,00 eura</w:t>
      </w:r>
    </w:p>
    <w:p w14:paraId="5FBF45F5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9357EA">
        <w:t>Dom</w:t>
      </w:r>
      <w:r>
        <w:t>u</w:t>
      </w:r>
      <w:r w:rsidRPr="009357EA">
        <w:t xml:space="preserve"> zdravlja Ličko-senjske županije</w:t>
      </w:r>
      <w:r>
        <w:t>, iznos od 2.179.741,00 eura</w:t>
      </w:r>
    </w:p>
    <w:p w14:paraId="47EBAD4F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>
        <w:t>Domu zdravlja Metković, iznos od 397.089,00 eura</w:t>
      </w:r>
    </w:p>
    <w:p w14:paraId="3764795B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CA3917">
        <w:t>Dom</w:t>
      </w:r>
      <w:r>
        <w:t>u</w:t>
      </w:r>
      <w:r w:rsidRPr="00CA3917">
        <w:t xml:space="preserve"> zdravlja Sisačko-moslavačke županije</w:t>
      </w:r>
      <w:r>
        <w:t>, iznos od 400.994,00 eura</w:t>
      </w:r>
    </w:p>
    <w:p w14:paraId="249060BE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CA3917">
        <w:t>Dom</w:t>
      </w:r>
      <w:r>
        <w:t>u</w:t>
      </w:r>
      <w:r w:rsidRPr="00CA3917">
        <w:t xml:space="preserve"> zdravlja Brodsko-posavske županije</w:t>
      </w:r>
      <w:r>
        <w:t>, iznos od 22.277,00 eura</w:t>
      </w:r>
    </w:p>
    <w:p w14:paraId="51DC13D7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>
        <w:t>Domu zdravlja Splitsko-dalmatinske županije, iznos od 465.202,00 eura</w:t>
      </w:r>
    </w:p>
    <w:p w14:paraId="02F20F81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>
        <w:t xml:space="preserve">Domu zdravlja Šibensko-kninske županije, iznos od 128.801,00 eura </w:t>
      </w:r>
    </w:p>
    <w:p w14:paraId="1B4966A9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8E54B4">
        <w:t>Dom</w:t>
      </w:r>
      <w:r>
        <w:t>u</w:t>
      </w:r>
      <w:r w:rsidRPr="008E54B4">
        <w:t xml:space="preserve"> zdravlja Vinkovci</w:t>
      </w:r>
      <w:r>
        <w:t>, iznos od 235.231,00 eura</w:t>
      </w:r>
    </w:p>
    <w:p w14:paraId="69F42DF9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>
        <w:t>Domu zdravlja Zadarske županije, iznos od 710.558,00 eura</w:t>
      </w:r>
    </w:p>
    <w:p w14:paraId="57948C5C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B3ECB">
        <w:lastRenderedPageBreak/>
        <w:t>Dom</w:t>
      </w:r>
      <w:r>
        <w:t>u</w:t>
      </w:r>
      <w:r w:rsidRPr="001B3ECB">
        <w:t xml:space="preserve"> zdravlja Zagrebačke županije</w:t>
      </w:r>
      <w:r>
        <w:t>, iznos od 400.302,00 eura</w:t>
      </w:r>
    </w:p>
    <w:p w14:paraId="78D99CA1" w14:textId="77777777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B3ECB">
        <w:t>Dom</w:t>
      </w:r>
      <w:r>
        <w:t>u</w:t>
      </w:r>
      <w:r w:rsidRPr="001B3ECB">
        <w:t xml:space="preserve"> zdravlja Z</w:t>
      </w:r>
      <w:r>
        <w:t>agreb-centar, iznos od 359.522,00 eura</w:t>
      </w:r>
    </w:p>
    <w:p w14:paraId="4F5ACC51" w14:textId="322F9C51" w:rsidR="005C2403" w:rsidRPr="005C2403" w:rsidRDefault="005C2403" w:rsidP="005C240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9472E4">
        <w:t>Dom</w:t>
      </w:r>
      <w:r>
        <w:t>u</w:t>
      </w:r>
      <w:r w:rsidRPr="009472E4">
        <w:t xml:space="preserve"> zdravlja Županja</w:t>
      </w:r>
      <w:r>
        <w:t>, iznos od 710.557,00 eura</w:t>
      </w:r>
      <w:r w:rsidR="00B47678">
        <w:t>.</w:t>
      </w:r>
    </w:p>
    <w:p w14:paraId="695D14C4" w14:textId="77777777" w:rsidR="00F06160" w:rsidRDefault="00F06160" w:rsidP="00F0616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32F29F23" w14:textId="77777777" w:rsidR="002E00E3" w:rsidRPr="00AA31DC" w:rsidRDefault="002E00E3" w:rsidP="002E00E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IV</w:t>
      </w:r>
      <w:r w:rsidRPr="00AA31DC">
        <w:rPr>
          <w:rFonts w:eastAsia="Calibri"/>
          <w:b/>
          <w:bCs/>
          <w:lang w:eastAsia="en-US"/>
        </w:rPr>
        <w:t>.</w:t>
      </w:r>
    </w:p>
    <w:p w14:paraId="20CFC5D4" w14:textId="77777777" w:rsidR="00F06160" w:rsidRDefault="00F06160" w:rsidP="00F0616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5DE50DC3" w14:textId="5502362F" w:rsidR="00F06160" w:rsidRPr="00F06160" w:rsidRDefault="002E00E3" w:rsidP="00985440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Sredstva</w:t>
      </w:r>
      <w:r w:rsidR="00F06160">
        <w:rPr>
          <w:rFonts w:eastAsia="Calibri"/>
          <w:bCs/>
          <w:lang w:eastAsia="en-US"/>
        </w:rPr>
        <w:t xml:space="preserve"> iz točke I. stavka 3</w:t>
      </w:r>
      <w:r w:rsidR="00E5044F">
        <w:rPr>
          <w:rFonts w:eastAsia="Calibri"/>
          <w:bCs/>
          <w:lang w:eastAsia="en-US"/>
        </w:rPr>
        <w:t>.</w:t>
      </w:r>
      <w:r w:rsidR="00F06160">
        <w:rPr>
          <w:rFonts w:eastAsia="Calibri"/>
          <w:bCs/>
          <w:lang w:eastAsia="en-US"/>
        </w:rPr>
        <w:t xml:space="preserve"> ove Odluke, u ukupnom iznosu od </w:t>
      </w:r>
      <w:r>
        <w:rPr>
          <w:rFonts w:eastAsia="Calibri"/>
          <w:bCs/>
          <w:lang w:eastAsia="en-US"/>
        </w:rPr>
        <w:t>16.572</w:t>
      </w:r>
      <w:r w:rsidR="00F06160">
        <w:rPr>
          <w:rFonts w:eastAsia="Calibri"/>
          <w:bCs/>
          <w:lang w:eastAsia="en-US"/>
        </w:rPr>
        <w:t xml:space="preserve">,00 eura, Ministarstvo zdravstva </w:t>
      </w:r>
      <w:r>
        <w:rPr>
          <w:rFonts w:eastAsia="Calibri"/>
          <w:bCs/>
          <w:lang w:eastAsia="en-US"/>
        </w:rPr>
        <w:t>preknjižit</w:t>
      </w:r>
      <w:r w:rsidR="00F06160" w:rsidRPr="00AA31DC">
        <w:rPr>
          <w:rFonts w:eastAsia="Calibri"/>
          <w:bCs/>
          <w:lang w:eastAsia="en-US"/>
        </w:rPr>
        <w:t xml:space="preserve"> će</w:t>
      </w:r>
      <w:r w:rsidR="00F0616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Domu zdravlja Ministarstva unutarnjih poslova </w:t>
      </w:r>
      <w:r w:rsidR="00F06160">
        <w:rPr>
          <w:rFonts w:eastAsia="Calibri"/>
          <w:bCs/>
          <w:lang w:eastAsia="en-US"/>
        </w:rPr>
        <w:t>sukladno sklopljenom</w:t>
      </w:r>
      <w:r>
        <w:rPr>
          <w:rFonts w:eastAsia="Calibri"/>
          <w:bCs/>
          <w:lang w:eastAsia="en-US"/>
        </w:rPr>
        <w:t xml:space="preserve"> ugovor</w:t>
      </w:r>
      <w:r w:rsidR="00F06160">
        <w:rPr>
          <w:rFonts w:eastAsia="Calibri"/>
          <w:bCs/>
          <w:lang w:eastAsia="en-US"/>
        </w:rPr>
        <w:t>u</w:t>
      </w:r>
      <w:r w:rsidR="007602D3">
        <w:rPr>
          <w:rFonts w:eastAsia="Calibri"/>
          <w:bCs/>
          <w:lang w:eastAsia="en-US"/>
        </w:rPr>
        <w:t xml:space="preserve"> o načinu utroška sredstava</w:t>
      </w:r>
      <w:r w:rsidR="00132F9A">
        <w:rPr>
          <w:rFonts w:eastAsia="Calibri"/>
          <w:bCs/>
          <w:lang w:eastAsia="en-US"/>
        </w:rPr>
        <w:t xml:space="preserve"> </w:t>
      </w:r>
      <w:r w:rsidR="00F06160" w:rsidRPr="00AA31DC">
        <w:rPr>
          <w:rFonts w:eastAsia="Calibri"/>
          <w:bCs/>
          <w:lang w:eastAsia="en-US"/>
        </w:rPr>
        <w:t xml:space="preserve">pomoći </w:t>
      </w:r>
      <w:r w:rsidR="007602D3">
        <w:rPr>
          <w:rFonts w:eastAsia="Calibri"/>
          <w:bCs/>
          <w:lang w:eastAsia="en-US"/>
        </w:rPr>
        <w:t xml:space="preserve">osnivača </w:t>
      </w:r>
      <w:r w:rsidR="00F06160" w:rsidRPr="00AA31DC">
        <w:rPr>
          <w:rFonts w:eastAsia="Calibri"/>
          <w:bCs/>
          <w:lang w:eastAsia="en-US"/>
        </w:rPr>
        <w:t>do</w:t>
      </w:r>
      <w:r>
        <w:rPr>
          <w:rFonts w:eastAsia="Calibri"/>
          <w:bCs/>
          <w:lang w:eastAsia="en-US"/>
        </w:rPr>
        <w:t xml:space="preserve">značene u skladu s ovom točkom. </w:t>
      </w:r>
    </w:p>
    <w:p w14:paraId="374DD113" w14:textId="77777777" w:rsidR="00AD67B9" w:rsidRPr="00AA31DC" w:rsidRDefault="00AD67B9" w:rsidP="002E00E3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3F5A9A92" w14:textId="77777777" w:rsidR="00AD67B9" w:rsidRPr="00AA31DC" w:rsidRDefault="00856024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V</w:t>
      </w:r>
      <w:r w:rsidR="00AD67B9" w:rsidRPr="00AA31DC">
        <w:rPr>
          <w:rFonts w:eastAsia="Calibri"/>
          <w:b/>
          <w:bCs/>
          <w:lang w:eastAsia="en-US"/>
        </w:rPr>
        <w:t>.</w:t>
      </w:r>
    </w:p>
    <w:p w14:paraId="11E8B69F" w14:textId="77777777"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27B2B499" w14:textId="77777777" w:rsidR="00AD67B9" w:rsidRPr="00AA31DC" w:rsidRDefault="00AD67B9" w:rsidP="00644AA6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Županije su dužne pratiti utrošak sredstava koja će biti isplaćena zdravstvenim ustanovama kojima su osnivači, a o utrošku sredstava su dužne obavijestiti </w:t>
      </w:r>
      <w:r w:rsidR="00117121">
        <w:rPr>
          <w:rFonts w:eastAsia="Calibri"/>
          <w:bCs/>
          <w:lang w:eastAsia="en-US"/>
        </w:rPr>
        <w:t xml:space="preserve">Ministarstvo zdravstva </w:t>
      </w:r>
      <w:r w:rsidRPr="00AA31DC">
        <w:rPr>
          <w:rFonts w:eastAsia="Calibri"/>
          <w:bCs/>
          <w:lang w:eastAsia="en-US"/>
        </w:rPr>
        <w:t xml:space="preserve">na način i u rokovima koji su utvrđeni ugovorima između </w:t>
      </w:r>
      <w:r w:rsidR="00117121">
        <w:rPr>
          <w:rFonts w:eastAsia="Calibri"/>
          <w:bCs/>
          <w:lang w:eastAsia="en-US"/>
        </w:rPr>
        <w:t>Ministarstva zdravstva</w:t>
      </w:r>
      <w:r w:rsidRPr="00AA31DC">
        <w:rPr>
          <w:rFonts w:eastAsia="Calibri"/>
          <w:bCs/>
          <w:lang w:eastAsia="en-US"/>
        </w:rPr>
        <w:t xml:space="preserve"> i županije.</w:t>
      </w:r>
    </w:p>
    <w:p w14:paraId="0DC72C53" w14:textId="77777777" w:rsidR="00AD67B9" w:rsidRPr="00AA31DC" w:rsidRDefault="00AD67B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2CFC1E5B" w14:textId="77777777" w:rsidR="009441DB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</w:t>
      </w:r>
      <w:r w:rsidR="004344D5">
        <w:rPr>
          <w:rFonts w:eastAsia="Calibri"/>
          <w:b/>
          <w:bCs/>
          <w:lang w:eastAsia="en-US"/>
        </w:rPr>
        <w:t>I</w:t>
      </w:r>
      <w:r w:rsidRPr="00AA31DC">
        <w:rPr>
          <w:rFonts w:eastAsia="Calibri"/>
          <w:b/>
          <w:bCs/>
          <w:lang w:eastAsia="en-US"/>
        </w:rPr>
        <w:t>.</w:t>
      </w:r>
    </w:p>
    <w:p w14:paraId="5F25575B" w14:textId="77777777"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36953725" w14:textId="6A45CF05" w:rsidR="00861251" w:rsidRPr="00AA31DC" w:rsidRDefault="00BF781F" w:rsidP="0085602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Zadužuju se zdravstvene ustanove iz točke II.</w:t>
      </w:r>
      <w:r w:rsidR="00856024">
        <w:rPr>
          <w:rFonts w:eastAsia="Calibri"/>
          <w:lang w:eastAsia="en-US"/>
        </w:rPr>
        <w:t xml:space="preserve"> </w:t>
      </w:r>
      <w:r w:rsidR="002E00E3">
        <w:rPr>
          <w:rFonts w:eastAsia="Calibri"/>
          <w:lang w:eastAsia="en-US"/>
        </w:rPr>
        <w:t xml:space="preserve">i točke IV. </w:t>
      </w:r>
      <w:r w:rsidRPr="00AA31DC">
        <w:rPr>
          <w:rFonts w:eastAsia="Calibri"/>
          <w:lang w:eastAsia="en-US"/>
        </w:rPr>
        <w:t>ove Odluke da</w:t>
      </w:r>
      <w:r w:rsidR="00FB0BB4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u roku </w:t>
      </w:r>
      <w:r w:rsidR="00E5044F">
        <w:rPr>
          <w:rFonts w:eastAsia="Calibri"/>
          <w:lang w:eastAsia="en-US"/>
        </w:rPr>
        <w:t xml:space="preserve">od </w:t>
      </w:r>
      <w:r w:rsidRPr="00AA31DC">
        <w:rPr>
          <w:rFonts w:eastAsia="Calibri"/>
          <w:lang w:eastAsia="en-US"/>
        </w:rPr>
        <w:t xml:space="preserve">sedam dana od dana </w:t>
      </w:r>
      <w:r w:rsidR="00BD6BAC" w:rsidRPr="00AA31DC">
        <w:rPr>
          <w:rFonts w:eastAsia="Calibri"/>
          <w:lang w:eastAsia="en-US"/>
        </w:rPr>
        <w:t>isplate</w:t>
      </w:r>
      <w:r w:rsidRPr="00AA31DC">
        <w:rPr>
          <w:rFonts w:eastAsia="Calibri"/>
          <w:lang w:eastAsia="en-US"/>
        </w:rPr>
        <w:t xml:space="preserve"> sredstava od strane Ministarstva zdravstva</w:t>
      </w:r>
      <w:r w:rsidR="00FB0BB4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pisanim putem Ministarstvu zdravstva </w:t>
      </w:r>
      <w:r w:rsidR="00E475AB" w:rsidRPr="00AA31DC">
        <w:rPr>
          <w:rFonts w:eastAsia="Calibri"/>
          <w:lang w:eastAsia="en-US"/>
        </w:rPr>
        <w:t>na e-mail</w:t>
      </w:r>
      <w:r w:rsidR="00FB0BB4" w:rsidRPr="00AA31DC">
        <w:rPr>
          <w:rFonts w:eastAsia="Calibri"/>
          <w:lang w:eastAsia="en-US"/>
        </w:rPr>
        <w:t>:</w:t>
      </w:r>
      <w:r w:rsidR="00E475AB" w:rsidRPr="00AA31DC">
        <w:rPr>
          <w:rFonts w:eastAsia="Calibri"/>
          <w:lang w:eastAsia="en-US"/>
        </w:rPr>
        <w:t xml:space="preserve"> </w:t>
      </w:r>
      <w:hyperlink r:id="rId14" w:history="1">
        <w:r w:rsidR="00E475AB" w:rsidRPr="00AA31DC">
          <w:rPr>
            <w:rStyle w:val="Hyperlink"/>
            <w:rFonts w:eastAsia="Calibri"/>
            <w:color w:val="auto"/>
            <w:u w:val="none"/>
            <w:lang w:eastAsia="en-US"/>
          </w:rPr>
          <w:t>planiranje.proracuna@miz.hr</w:t>
        </w:r>
      </w:hyperlink>
      <w:r w:rsidR="00E475AB" w:rsidRPr="00AA31DC">
        <w:rPr>
          <w:rFonts w:eastAsia="Calibri"/>
          <w:lang w:eastAsia="en-US"/>
        </w:rPr>
        <w:t xml:space="preserve">, </w:t>
      </w:r>
      <w:r w:rsidRPr="00AA31DC">
        <w:rPr>
          <w:rFonts w:eastAsia="Calibri"/>
          <w:lang w:eastAsia="en-US"/>
        </w:rPr>
        <w:t xml:space="preserve">dostave izvješće o utrošku sredstava s pripadajućim dokazima iz kojih je vidljivo da su sredstva utrošena pravodobno i namjenski sukladno odredbama ove Odluke. </w:t>
      </w:r>
    </w:p>
    <w:p w14:paraId="15714E4D" w14:textId="77777777" w:rsidR="00861251" w:rsidRPr="00AA31DC" w:rsidRDefault="00861251" w:rsidP="00BD6284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36D59ADE" w14:textId="77777777" w:rsidR="00BF781F" w:rsidRPr="00AA31DC" w:rsidRDefault="00861251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VI</w:t>
      </w:r>
      <w:r w:rsidR="004344D5">
        <w:rPr>
          <w:rFonts w:eastAsia="Calibri"/>
          <w:b/>
          <w:bCs/>
          <w:lang w:eastAsia="en-US"/>
        </w:rPr>
        <w:t>I</w:t>
      </w:r>
      <w:r w:rsidR="00BF781F" w:rsidRPr="00AA31DC">
        <w:rPr>
          <w:rFonts w:eastAsia="Calibri"/>
          <w:b/>
          <w:bCs/>
          <w:lang w:eastAsia="en-US"/>
        </w:rPr>
        <w:t>.</w:t>
      </w:r>
    </w:p>
    <w:p w14:paraId="3BA307A6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8692C57" w14:textId="77777777" w:rsidR="00BF781F" w:rsidRPr="00AA31DC" w:rsidRDefault="00BF781F" w:rsidP="00B07F19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Zadužuje se Ministarstvo zdravstva da o provedbi ove Odluke izvijesti Ministarstvo financija. </w:t>
      </w:r>
    </w:p>
    <w:p w14:paraId="75D6F8EB" w14:textId="77777777" w:rsidR="00BF781F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3183E30" w14:textId="77777777" w:rsidR="00BF781F" w:rsidRPr="00AA31DC" w:rsidRDefault="004344D5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VIII</w:t>
      </w:r>
      <w:r w:rsidR="00BF781F" w:rsidRPr="00AA31DC">
        <w:rPr>
          <w:rFonts w:eastAsia="Calibri"/>
          <w:b/>
          <w:bCs/>
          <w:lang w:eastAsia="en-US"/>
        </w:rPr>
        <w:t>.</w:t>
      </w:r>
    </w:p>
    <w:p w14:paraId="6416AA27" w14:textId="77777777"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48A7787" w14:textId="77777777" w:rsidR="00BF781F" w:rsidRPr="00AA31DC" w:rsidRDefault="00BF781F" w:rsidP="00786648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Zadužuje se Ministarstvo zdravstva da o donošenju ove Odluke izvijesti zdravstvene ustanove iz toč</w:t>
      </w:r>
      <w:r w:rsidR="00786648" w:rsidRPr="00AA31DC">
        <w:rPr>
          <w:rFonts w:eastAsia="Calibri"/>
          <w:lang w:eastAsia="en-US"/>
        </w:rPr>
        <w:t>a</w:t>
      </w:r>
      <w:r w:rsidRPr="00AA31DC">
        <w:rPr>
          <w:rFonts w:eastAsia="Calibri"/>
          <w:lang w:eastAsia="en-US"/>
        </w:rPr>
        <w:t>k</w:t>
      </w:r>
      <w:r w:rsidR="00D7792E">
        <w:rPr>
          <w:rFonts w:eastAsia="Calibri"/>
          <w:lang w:eastAsia="en-US"/>
        </w:rPr>
        <w:t>a</w:t>
      </w:r>
      <w:r w:rsidRPr="00AA31DC">
        <w:rPr>
          <w:rFonts w:eastAsia="Calibri"/>
          <w:lang w:eastAsia="en-US"/>
        </w:rPr>
        <w:t xml:space="preserve"> II.</w:t>
      </w:r>
      <w:r w:rsidR="00861251" w:rsidRPr="00AA31DC">
        <w:rPr>
          <w:rFonts w:eastAsia="Calibri"/>
          <w:lang w:eastAsia="en-US"/>
        </w:rPr>
        <w:t>, III.</w:t>
      </w:r>
      <w:r w:rsidR="002E00E3">
        <w:rPr>
          <w:rFonts w:eastAsia="Calibri"/>
          <w:lang w:eastAsia="en-US"/>
        </w:rPr>
        <w:t xml:space="preserve"> i IV.</w:t>
      </w:r>
      <w:r w:rsidR="00861251" w:rsidRPr="00AA31DC">
        <w:rPr>
          <w:rFonts w:eastAsia="Calibri"/>
          <w:lang w:eastAsia="en-US"/>
        </w:rPr>
        <w:t xml:space="preserve"> ove Odluke</w:t>
      </w:r>
      <w:r w:rsidRPr="00AA31DC">
        <w:rPr>
          <w:rFonts w:eastAsia="Calibri"/>
          <w:lang w:eastAsia="en-US"/>
        </w:rPr>
        <w:t xml:space="preserve"> </w:t>
      </w:r>
      <w:r w:rsidR="00861251" w:rsidRPr="00AA31DC">
        <w:rPr>
          <w:rFonts w:eastAsia="Calibri"/>
          <w:lang w:eastAsia="en-US"/>
        </w:rPr>
        <w:t>i njihove osnivače</w:t>
      </w:r>
      <w:r w:rsidR="00FB2AEE" w:rsidRPr="00AA31DC">
        <w:rPr>
          <w:rFonts w:eastAsia="Calibri"/>
          <w:lang w:eastAsia="en-US"/>
        </w:rPr>
        <w:t>.</w:t>
      </w:r>
    </w:p>
    <w:p w14:paraId="5F185C52" w14:textId="77777777" w:rsidR="00BF781F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449A8D4E" w14:textId="77777777" w:rsidR="00BF781F" w:rsidRPr="00AA31DC" w:rsidRDefault="004344D5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I</w:t>
      </w:r>
      <w:r w:rsidR="00861251" w:rsidRPr="00AA31DC">
        <w:rPr>
          <w:rFonts w:eastAsia="Calibri"/>
          <w:b/>
          <w:bCs/>
          <w:lang w:eastAsia="en-US"/>
        </w:rPr>
        <w:t>X</w:t>
      </w:r>
      <w:r w:rsidR="00BF781F" w:rsidRPr="00AA31DC">
        <w:rPr>
          <w:rFonts w:eastAsia="Calibri"/>
          <w:b/>
          <w:bCs/>
          <w:lang w:eastAsia="en-US"/>
        </w:rPr>
        <w:t>.</w:t>
      </w:r>
    </w:p>
    <w:p w14:paraId="782BC92B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2D15CAC" w14:textId="77777777" w:rsidR="00BF781F" w:rsidRPr="00AA31DC" w:rsidRDefault="00BF781F" w:rsidP="00786648">
      <w:pPr>
        <w:autoSpaceDE w:val="0"/>
        <w:autoSpaceDN w:val="0"/>
        <w:adjustRightInd w:val="0"/>
        <w:ind w:firstLine="1418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Ova Odluka stupa na snagu danom donošenja. </w:t>
      </w:r>
    </w:p>
    <w:p w14:paraId="74DD1B9B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A85E2E2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D5DFA53" w14:textId="77777777" w:rsidR="00BF781F" w:rsidRPr="00AA31DC" w:rsidRDefault="009D3263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KLASA</w:t>
      </w:r>
      <w:r w:rsidR="00BF781F" w:rsidRPr="00AA31DC">
        <w:rPr>
          <w:rFonts w:eastAsia="Calibri"/>
          <w:lang w:eastAsia="en-US"/>
        </w:rPr>
        <w:t xml:space="preserve">: </w:t>
      </w:r>
    </w:p>
    <w:p w14:paraId="195936AB" w14:textId="77777777" w:rsidR="00BF781F" w:rsidRPr="00AA31DC" w:rsidRDefault="009D3263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URBROJ</w:t>
      </w:r>
      <w:r w:rsidR="00BF781F" w:rsidRPr="00AA31DC">
        <w:rPr>
          <w:rFonts w:eastAsia="Calibri"/>
          <w:lang w:eastAsia="en-US"/>
        </w:rPr>
        <w:t xml:space="preserve">: </w:t>
      </w:r>
    </w:p>
    <w:p w14:paraId="0E9302FC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8E62E40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Zagreb, </w:t>
      </w:r>
    </w:p>
    <w:p w14:paraId="360F2AA2" w14:textId="77777777"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bookmarkStart w:id="0" w:name="_GoBack"/>
      <w:bookmarkEnd w:id="0"/>
    </w:p>
    <w:p w14:paraId="7EE34936" w14:textId="77777777"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PREDSJEDNIK</w:t>
      </w:r>
    </w:p>
    <w:p w14:paraId="707C9DF1" w14:textId="77777777"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77C4142B" w14:textId="77777777" w:rsidR="009D3263" w:rsidRPr="00AA31DC" w:rsidRDefault="009D3263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3846ABEF" w14:textId="77777777"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mr. sc. Andrej Plenković</w:t>
      </w:r>
    </w:p>
    <w:p w14:paraId="0A3EC279" w14:textId="77777777" w:rsidR="00BF781F" w:rsidRPr="00AA31DC" w:rsidRDefault="009D3263" w:rsidP="00A407FE">
      <w:pPr>
        <w:jc w:val="center"/>
        <w:rPr>
          <w:rFonts w:eastAsia="Calibri"/>
          <w:b/>
          <w:lang w:eastAsia="en-US"/>
        </w:rPr>
      </w:pPr>
      <w:r w:rsidRPr="00AA31DC">
        <w:rPr>
          <w:rFonts w:eastAsia="Calibri"/>
          <w:lang w:eastAsia="en-US"/>
        </w:rPr>
        <w:br w:type="page"/>
      </w:r>
      <w:r w:rsidRPr="00AA31DC">
        <w:rPr>
          <w:rFonts w:eastAsia="Calibri"/>
          <w:b/>
          <w:lang w:eastAsia="en-US"/>
        </w:rPr>
        <w:lastRenderedPageBreak/>
        <w:t>O B R A Z L O Ž E N J E</w:t>
      </w:r>
    </w:p>
    <w:p w14:paraId="24B75CD9" w14:textId="77777777" w:rsidR="009D3263" w:rsidRPr="00AA31DC" w:rsidRDefault="009D3263" w:rsidP="00A407F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971AFD9" w14:textId="10FBD4C3" w:rsidR="0084400B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U cilju rješavanja problema vezano </w:t>
      </w:r>
      <w:r w:rsidR="00FA571D" w:rsidRPr="00AA31DC">
        <w:rPr>
          <w:rFonts w:eastAsia="Calibri"/>
          <w:lang w:eastAsia="en-US"/>
        </w:rPr>
        <w:t>za</w:t>
      </w:r>
      <w:r w:rsidRPr="00AA31DC">
        <w:rPr>
          <w:rFonts w:eastAsia="Calibri"/>
          <w:lang w:eastAsia="en-US"/>
        </w:rPr>
        <w:t xml:space="preserve"> dospjele nepodmirene obveze u sektoru zdravstva, a radi zadržavanja jednake razine zdravstvene zaštite na cijelom području Republike Hrvatske i osiguranja nesmetanog funkcioniranja zdravstvenih ustanova kojima je osnivač Republika Hrvatska</w:t>
      </w:r>
      <w:r w:rsidR="00861251" w:rsidRPr="00AA31DC">
        <w:rPr>
          <w:rFonts w:eastAsia="Calibri"/>
          <w:lang w:eastAsia="en-US"/>
        </w:rPr>
        <w:t xml:space="preserve"> i čiji su osnivači županije</w:t>
      </w:r>
      <w:r w:rsidRPr="00AA31DC">
        <w:rPr>
          <w:rFonts w:eastAsia="Calibri"/>
          <w:lang w:eastAsia="en-US"/>
        </w:rPr>
        <w:t xml:space="preserve"> te podmirivanja njihova dugovanja prema dobavljačima lijekova, potrošnog i ugradbenog medicinskog materijala, predlaže se da Vlada Republike Hrvatske donese </w:t>
      </w:r>
      <w:r w:rsidR="00016841" w:rsidRPr="00AA31DC">
        <w:rPr>
          <w:rFonts w:eastAsia="Calibri"/>
          <w:lang w:eastAsia="en-US"/>
        </w:rPr>
        <w:t xml:space="preserve">predmetnu </w:t>
      </w:r>
      <w:r w:rsidR="00747F0F">
        <w:rPr>
          <w:rFonts w:eastAsia="Calibri"/>
          <w:lang w:eastAsia="en-US"/>
        </w:rPr>
        <w:t>o</w:t>
      </w:r>
      <w:r w:rsidR="00016841" w:rsidRPr="00AA31DC">
        <w:rPr>
          <w:rFonts w:eastAsia="Calibri"/>
          <w:lang w:eastAsia="en-US"/>
        </w:rPr>
        <w:t>dluku</w:t>
      </w:r>
      <w:r w:rsidR="0084400B" w:rsidRPr="00AA31DC">
        <w:rPr>
          <w:rFonts w:eastAsia="Calibri"/>
          <w:lang w:eastAsia="en-US"/>
        </w:rPr>
        <w:t>.</w:t>
      </w:r>
    </w:p>
    <w:p w14:paraId="0973E875" w14:textId="77777777" w:rsidR="00861251" w:rsidRPr="00AA31DC" w:rsidRDefault="00861251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EA99510" w14:textId="77777777" w:rsidR="00861251" w:rsidRPr="00AA31DC" w:rsidRDefault="00861251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Ministarstvo zdravstva će zbog porasta opće razine cijena uzrokovanih makroekonomskim prilikama isplatiti za podmirivanje dijela dospjelih obveza zdravstvenih ustanova kojima je osnivač Republika Hrvatska i kojima su osnivači županije prema dobavljačima lijekova, potrošnog i ugradbenog medicinskog materijala, </w:t>
      </w:r>
      <w:r w:rsidR="006E1AAC" w:rsidRPr="00AA31DC">
        <w:rPr>
          <w:rFonts w:eastAsia="Calibri"/>
          <w:lang w:eastAsia="en-US"/>
        </w:rPr>
        <w:t>sredstva</w:t>
      </w:r>
      <w:r w:rsidRPr="00AA31DC">
        <w:rPr>
          <w:rFonts w:eastAsia="Calibri"/>
          <w:lang w:eastAsia="en-US"/>
        </w:rPr>
        <w:t xml:space="preserve"> u iznosu od</w:t>
      </w:r>
      <w:r w:rsidR="00856024">
        <w:rPr>
          <w:rFonts w:eastAsia="Calibri"/>
          <w:lang w:eastAsia="en-US"/>
        </w:rPr>
        <w:t xml:space="preserve"> </w:t>
      </w:r>
      <w:r w:rsidR="002E00E3">
        <w:rPr>
          <w:rFonts w:eastAsia="Calibri"/>
          <w:lang w:eastAsia="en-US"/>
        </w:rPr>
        <w:t>150.000.000</w:t>
      </w:r>
      <w:r w:rsidRPr="00AA31DC">
        <w:rPr>
          <w:rFonts w:eastAsia="Calibri"/>
          <w:lang w:eastAsia="en-US"/>
        </w:rPr>
        <w:t>,00 eura.</w:t>
      </w:r>
    </w:p>
    <w:p w14:paraId="0AC8685F" w14:textId="77777777"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558CB05" w14:textId="57647951" w:rsidR="006E1AAC" w:rsidRDefault="006E1AAC" w:rsidP="00BD6284">
      <w:pPr>
        <w:jc w:val="both"/>
        <w:textAlignment w:val="baseline"/>
        <w:rPr>
          <w:rFonts w:eastAsia="Calibri"/>
          <w:lang w:eastAsia="en-US"/>
        </w:rPr>
      </w:pPr>
      <w:r w:rsidRPr="00AA31DC">
        <w:t xml:space="preserve">Sredstva za podmirenje dijela dospjelih obveza zdravstvenih ustanova prema dobavljačima lijekova, potrošnog i ugradbenog medicinskog materijala osigurana su </w:t>
      </w:r>
      <w:r w:rsidRPr="00AA31DC">
        <w:rPr>
          <w:color w:val="000000"/>
          <w:bdr w:val="none" w:sz="0" w:space="0" w:color="auto" w:frame="1"/>
        </w:rPr>
        <w:t>u Državnom proračunu Republike Hrvatske za 202</w:t>
      </w:r>
      <w:r w:rsidR="00856024">
        <w:rPr>
          <w:color w:val="000000"/>
          <w:bdr w:val="none" w:sz="0" w:space="0" w:color="auto" w:frame="1"/>
        </w:rPr>
        <w:t>5</w:t>
      </w:r>
      <w:r w:rsidRPr="00AA31DC">
        <w:rPr>
          <w:color w:val="000000"/>
          <w:bdr w:val="none" w:sz="0" w:space="0" w:color="auto" w:frame="1"/>
        </w:rPr>
        <w:t>. godinu i projekcij</w:t>
      </w:r>
      <w:r w:rsidR="000270CD" w:rsidRPr="00AA31DC">
        <w:rPr>
          <w:color w:val="000000"/>
          <w:bdr w:val="none" w:sz="0" w:space="0" w:color="auto" w:frame="1"/>
        </w:rPr>
        <w:t xml:space="preserve">ama </w:t>
      </w:r>
      <w:r w:rsidRPr="00AA31DC">
        <w:rPr>
          <w:color w:val="000000"/>
          <w:bdr w:val="none" w:sz="0" w:space="0" w:color="auto" w:frame="1"/>
        </w:rPr>
        <w:t>za 202</w:t>
      </w:r>
      <w:r w:rsidR="00856024">
        <w:rPr>
          <w:color w:val="000000"/>
          <w:bdr w:val="none" w:sz="0" w:space="0" w:color="auto" w:frame="1"/>
        </w:rPr>
        <w:t>6</w:t>
      </w:r>
      <w:r w:rsidRPr="00AA31DC">
        <w:rPr>
          <w:color w:val="000000"/>
          <w:bdr w:val="none" w:sz="0" w:space="0" w:color="auto" w:frame="1"/>
        </w:rPr>
        <w:t>. i 202</w:t>
      </w:r>
      <w:r w:rsidR="00856024">
        <w:rPr>
          <w:color w:val="000000"/>
          <w:bdr w:val="none" w:sz="0" w:space="0" w:color="auto" w:frame="1"/>
        </w:rPr>
        <w:t>7</w:t>
      </w:r>
      <w:r w:rsidRPr="00AA31DC">
        <w:rPr>
          <w:color w:val="000000"/>
          <w:bdr w:val="none" w:sz="0" w:space="0" w:color="auto" w:frame="1"/>
        </w:rPr>
        <w:t>. godinu („Narodne novine“, br</w:t>
      </w:r>
      <w:r w:rsidR="00CD7EC9">
        <w:rPr>
          <w:color w:val="000000"/>
          <w:bdr w:val="none" w:sz="0" w:space="0" w:color="auto" w:frame="1"/>
        </w:rPr>
        <w:t>.</w:t>
      </w:r>
      <w:r w:rsidR="00BE4F35">
        <w:rPr>
          <w:color w:val="000000"/>
          <w:bdr w:val="none" w:sz="0" w:space="0" w:color="auto" w:frame="1"/>
        </w:rPr>
        <w:t xml:space="preserve"> </w:t>
      </w:r>
      <w:r w:rsidRPr="00AA31DC">
        <w:rPr>
          <w:color w:val="000000"/>
          <w:bdr w:val="none" w:sz="0" w:space="0" w:color="auto" w:frame="1"/>
        </w:rPr>
        <w:t>149/24</w:t>
      </w:r>
      <w:r w:rsidR="005D5318" w:rsidRPr="00AA31DC">
        <w:rPr>
          <w:color w:val="000000"/>
          <w:bdr w:val="none" w:sz="0" w:space="0" w:color="auto" w:frame="1"/>
        </w:rPr>
        <w:t>.</w:t>
      </w:r>
      <w:r w:rsidR="001A2928">
        <w:rPr>
          <w:color w:val="000000"/>
          <w:bdr w:val="none" w:sz="0" w:space="0" w:color="auto" w:frame="1"/>
        </w:rPr>
        <w:t xml:space="preserve">, </w:t>
      </w:r>
      <w:r w:rsidR="00157160">
        <w:rPr>
          <w:color w:val="000000"/>
          <w:bdr w:val="none" w:sz="0" w:space="0" w:color="auto" w:frame="1"/>
        </w:rPr>
        <w:t>134/25</w:t>
      </w:r>
      <w:r w:rsidR="00CD7EC9">
        <w:rPr>
          <w:color w:val="000000"/>
          <w:bdr w:val="none" w:sz="0" w:space="0" w:color="auto" w:frame="1"/>
        </w:rPr>
        <w:t>.</w:t>
      </w:r>
      <w:r w:rsidR="001A2928">
        <w:rPr>
          <w:color w:val="000000"/>
          <w:bdr w:val="none" w:sz="0" w:space="0" w:color="auto" w:frame="1"/>
        </w:rPr>
        <w:t xml:space="preserve"> i 136/25</w:t>
      </w:r>
      <w:r w:rsidR="0060223A">
        <w:rPr>
          <w:color w:val="000000"/>
          <w:bdr w:val="none" w:sz="0" w:space="0" w:color="auto" w:frame="1"/>
        </w:rPr>
        <w:t>.</w:t>
      </w:r>
      <w:r w:rsidR="00985440">
        <w:rPr>
          <w:color w:val="000000"/>
          <w:bdr w:val="none" w:sz="0" w:space="0" w:color="auto" w:frame="1"/>
        </w:rPr>
        <w:t xml:space="preserve"> - ispravak</w:t>
      </w:r>
      <w:r w:rsidR="0060223A">
        <w:rPr>
          <w:color w:val="000000"/>
          <w:bdr w:val="none" w:sz="0" w:space="0" w:color="auto" w:frame="1"/>
        </w:rPr>
        <w:t>)</w:t>
      </w:r>
      <w:r w:rsidR="000270CD" w:rsidRPr="00AA31DC">
        <w:rPr>
          <w:color w:val="000000"/>
          <w:bdr w:val="none" w:sz="0" w:space="0" w:color="auto" w:frame="1"/>
        </w:rPr>
        <w:t>,</w:t>
      </w:r>
      <w:r w:rsidRPr="00AA31DC">
        <w:rPr>
          <w:color w:val="000000"/>
          <w:bdr w:val="none" w:sz="0" w:space="0" w:color="auto" w:frame="1"/>
        </w:rPr>
        <w:t xml:space="preserve"> u iznosu od </w:t>
      </w:r>
      <w:r w:rsidR="002E00E3">
        <w:rPr>
          <w:color w:val="000000"/>
          <w:bdr w:val="none" w:sz="0" w:space="0" w:color="auto" w:frame="1"/>
        </w:rPr>
        <w:t>150.000.000</w:t>
      </w:r>
      <w:r w:rsidRPr="00AA31DC">
        <w:rPr>
          <w:color w:val="000000"/>
          <w:bdr w:val="none" w:sz="0" w:space="0" w:color="auto" w:frame="1"/>
        </w:rPr>
        <w:t>,00 eura</w:t>
      </w:r>
      <w:r w:rsidR="000270CD" w:rsidRPr="00AA31DC">
        <w:rPr>
          <w:color w:val="000000"/>
          <w:bdr w:val="none" w:sz="0" w:space="0" w:color="auto" w:frame="1"/>
        </w:rPr>
        <w:t>,</w:t>
      </w:r>
      <w:r w:rsidRPr="00AA31DC">
        <w:rPr>
          <w:color w:val="000000"/>
          <w:bdr w:val="none" w:sz="0" w:space="0" w:color="auto" w:frame="1"/>
        </w:rPr>
        <w:t xml:space="preserve"> na Razdjelu 096 </w:t>
      </w:r>
      <w:r w:rsidRPr="00AA31DC">
        <w:rPr>
          <w:rFonts w:eastAsia="Calibri"/>
          <w:lang w:eastAsia="en-US"/>
        </w:rPr>
        <w:t xml:space="preserve">Ministarstvo </w:t>
      </w:r>
      <w:r w:rsidR="001A2928">
        <w:rPr>
          <w:rFonts w:eastAsia="Calibri"/>
          <w:lang w:eastAsia="en-US"/>
        </w:rPr>
        <w:t>zd</w:t>
      </w:r>
      <w:r w:rsidRPr="00AA31DC">
        <w:rPr>
          <w:rFonts w:eastAsia="Calibri"/>
          <w:lang w:eastAsia="en-US"/>
        </w:rPr>
        <w:t>ravstva, na aktivnosti A618207 Administracija i upravljanje</w:t>
      </w:r>
      <w:r w:rsidR="0060223A">
        <w:rPr>
          <w:rFonts w:eastAsia="Calibri"/>
          <w:lang w:eastAsia="en-US"/>
        </w:rPr>
        <w:t>.</w:t>
      </w:r>
    </w:p>
    <w:p w14:paraId="7A7155BB" w14:textId="77777777" w:rsidR="00856024" w:rsidRPr="00AA31DC" w:rsidRDefault="00856024" w:rsidP="00BD6284">
      <w:pPr>
        <w:jc w:val="both"/>
        <w:textAlignment w:val="baseline"/>
      </w:pPr>
    </w:p>
    <w:p w14:paraId="68F2DBBF" w14:textId="3CC8572B" w:rsidR="0076377E" w:rsidRDefault="006E1AAC" w:rsidP="00BD6284">
      <w:pPr>
        <w:jc w:val="both"/>
        <w:textAlignment w:val="baseline"/>
      </w:pPr>
      <w:r w:rsidRPr="00AA31DC">
        <w:t xml:space="preserve">Navedena sredstva raspoređuju se na način da se uzimaju u obzir dva kriterija i to: kriterij ročnosti dospjelih obveza od 120 dana na dan 31. </w:t>
      </w:r>
      <w:r w:rsidR="002E00E3">
        <w:t xml:space="preserve">listopada </w:t>
      </w:r>
      <w:r w:rsidR="00856024">
        <w:t>2025</w:t>
      </w:r>
      <w:r w:rsidRPr="00AA31DC">
        <w:t>.</w:t>
      </w:r>
      <w:r w:rsidR="0076377E">
        <w:t xml:space="preserve">, </w:t>
      </w:r>
      <w:r w:rsidRPr="00AA31DC">
        <w:t xml:space="preserve">i kriterij izvršenosti rada zdravstvenih ustanova za razdoblje od 1. </w:t>
      </w:r>
      <w:r w:rsidR="002E00E3">
        <w:t>listopada 2025.</w:t>
      </w:r>
      <w:r w:rsidRPr="00AA31DC">
        <w:t xml:space="preserve"> do 31. </w:t>
      </w:r>
      <w:r w:rsidR="002E00E3">
        <w:t>listopada</w:t>
      </w:r>
      <w:r w:rsidR="00856024">
        <w:t xml:space="preserve"> 2025</w:t>
      </w:r>
      <w:r w:rsidRPr="00AA31DC">
        <w:t>.</w:t>
      </w:r>
    </w:p>
    <w:p w14:paraId="47E50F1E" w14:textId="77777777" w:rsidR="002E00E3" w:rsidRDefault="002E00E3" w:rsidP="00BD6284">
      <w:pPr>
        <w:jc w:val="both"/>
        <w:textAlignment w:val="baseline"/>
      </w:pPr>
    </w:p>
    <w:p w14:paraId="3981DED8" w14:textId="260B6CBB" w:rsidR="00132F9A" w:rsidRPr="00132F9A" w:rsidRDefault="00BE4F35" w:rsidP="00BD6284">
      <w:pPr>
        <w:jc w:val="both"/>
        <w:textAlignment w:val="baseline"/>
      </w:pPr>
      <w:r>
        <w:t>Z</w:t>
      </w:r>
      <w:r w:rsidR="006E1AAC" w:rsidRPr="00AA31DC">
        <w:t>a</w:t>
      </w:r>
      <w:r w:rsidR="002E00E3">
        <w:t xml:space="preserve"> </w:t>
      </w:r>
      <w:r w:rsidR="006E1AAC" w:rsidRPr="00AA31DC">
        <w:t xml:space="preserve">ustanove kojima su osnivači županije se primjenjuje isključivo kriterij ročnosti dospjelih obveza starijih od 120 dana, a za ustanove kojima je osnivač Republika Hrvatska </w:t>
      </w:r>
      <w:r w:rsidR="0076377E">
        <w:t xml:space="preserve">primjenjuju </w:t>
      </w:r>
      <w:r>
        <w:t xml:space="preserve">se </w:t>
      </w:r>
      <w:r w:rsidR="0076377E">
        <w:t>oba kriterija</w:t>
      </w:r>
      <w:r w:rsidR="00132F9A">
        <w:t xml:space="preserve"> i to kriterij ročnosti dospjelih obveza i kriteriji izvršenosti rada. Pri čemu kriterij ročnosti dospjelih obveza obuhvaća 96</w:t>
      </w:r>
      <w:r w:rsidR="00985440">
        <w:t xml:space="preserve"> </w:t>
      </w:r>
      <w:r w:rsidR="00132F9A">
        <w:t>% rasp</w:t>
      </w:r>
      <w:r w:rsidR="00985440">
        <w:t>o</w:t>
      </w:r>
      <w:r w:rsidR="00132F9A">
        <w:t>loživih sredstava, a kriterij izvršenosti rada 4</w:t>
      </w:r>
      <w:r w:rsidR="00985440">
        <w:t xml:space="preserve"> </w:t>
      </w:r>
      <w:r w:rsidR="00132F9A">
        <w:t>% raspoloživih sredstava</w:t>
      </w:r>
      <w:r w:rsidR="0060223A">
        <w:t>.</w:t>
      </w:r>
      <w:r w:rsidR="00132F9A">
        <w:t xml:space="preserve"> </w:t>
      </w:r>
    </w:p>
    <w:p w14:paraId="464EE25B" w14:textId="77777777" w:rsidR="00614BAB" w:rsidRPr="00AA31DC" w:rsidRDefault="00614BAB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B4E8763" w14:textId="77777777" w:rsidR="00434F7A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se moraju iskoristiti isključivo za podmirivanje dijela dospjelih obveza prema dobavljačima lijekova, potrošnog i ugradbenog medicinskog materijala prema ročnosti dospjelih obveza zdravstvenih ustanova kojima je osnivač Republika Hrvatska i županije, na način da se najstarije dospjele obveze prvo plaćaju.</w:t>
      </w:r>
    </w:p>
    <w:p w14:paraId="6EACC1FF" w14:textId="77777777"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49B3617" w14:textId="2009400E"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Sredstva u iznosu </w:t>
      </w:r>
      <w:r w:rsidRPr="00BE4F35">
        <w:rPr>
          <w:rFonts w:eastAsia="Calibri"/>
          <w:lang w:eastAsia="en-US"/>
        </w:rPr>
        <w:t xml:space="preserve">od </w:t>
      </w:r>
      <w:r w:rsidR="00132F9A" w:rsidRPr="00A407FE">
        <w:rPr>
          <w:rFonts w:eastAsia="Calibri"/>
          <w:lang w:eastAsia="en-US"/>
        </w:rPr>
        <w:t>140.318.588</w:t>
      </w:r>
      <w:r w:rsidRPr="00BE4F35">
        <w:rPr>
          <w:color w:val="000000"/>
          <w:bdr w:val="none" w:sz="0" w:space="0" w:color="auto" w:frame="1"/>
        </w:rPr>
        <w:t>,00</w:t>
      </w:r>
      <w:r w:rsidRPr="00AA31DC">
        <w:rPr>
          <w:color w:val="000000"/>
          <w:bdr w:val="none" w:sz="0" w:space="0" w:color="auto" w:frame="1"/>
        </w:rPr>
        <w:t xml:space="preserve"> eur</w:t>
      </w:r>
      <w:r w:rsidR="00552E7F" w:rsidRPr="00AA31DC">
        <w:rPr>
          <w:color w:val="000000"/>
          <w:bdr w:val="none" w:sz="0" w:space="0" w:color="auto" w:frame="1"/>
        </w:rPr>
        <w:t>a</w:t>
      </w:r>
      <w:r w:rsidRPr="00AA31DC">
        <w:rPr>
          <w:color w:val="000000"/>
          <w:bdr w:val="none" w:sz="0" w:space="0" w:color="auto" w:frame="1"/>
        </w:rPr>
        <w:t xml:space="preserve"> Ministarstvo zdravstva </w:t>
      </w:r>
      <w:r w:rsidRPr="00AA31DC">
        <w:rPr>
          <w:rFonts w:eastAsia="Calibri"/>
          <w:lang w:eastAsia="en-US"/>
        </w:rPr>
        <w:t>preraspodijelit će sukladno članku 10. Zakona o izvršavanju Državnog proračuna Republike Hrvatske za 202</w:t>
      </w:r>
      <w:r w:rsidR="00856024">
        <w:rPr>
          <w:rFonts w:eastAsia="Calibri"/>
          <w:lang w:eastAsia="en-US"/>
        </w:rPr>
        <w:t>5</w:t>
      </w:r>
      <w:r w:rsidRPr="00AA31DC">
        <w:rPr>
          <w:rFonts w:eastAsia="Calibri"/>
          <w:lang w:eastAsia="en-US"/>
        </w:rPr>
        <w:t>. godinu</w:t>
      </w:r>
      <w:r w:rsidR="006606DB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zdravstvenim ustanovama čiji je o</w:t>
      </w:r>
      <w:r w:rsidR="006606DB" w:rsidRPr="00AA31DC">
        <w:rPr>
          <w:rFonts w:eastAsia="Calibri"/>
          <w:lang w:eastAsia="en-US"/>
        </w:rPr>
        <w:t>s</w:t>
      </w:r>
      <w:r w:rsidRPr="00AA31DC">
        <w:rPr>
          <w:rFonts w:eastAsia="Calibri"/>
          <w:lang w:eastAsia="en-US"/>
        </w:rPr>
        <w:t>nivač Republika Hrvatska, a iste su navedene u toč</w:t>
      </w:r>
      <w:r w:rsidR="009438FA" w:rsidRPr="00AA31DC">
        <w:rPr>
          <w:rFonts w:eastAsia="Calibri"/>
          <w:lang w:eastAsia="en-US"/>
        </w:rPr>
        <w:t>k</w:t>
      </w:r>
      <w:r w:rsidRPr="00AA31DC">
        <w:rPr>
          <w:rFonts w:eastAsia="Calibri"/>
          <w:lang w:eastAsia="en-US"/>
        </w:rPr>
        <w:t xml:space="preserve">i II. </w:t>
      </w:r>
      <w:r w:rsidR="00747F0F">
        <w:rPr>
          <w:rFonts w:eastAsia="Calibri"/>
          <w:lang w:eastAsia="en-US"/>
        </w:rPr>
        <w:t>o</w:t>
      </w:r>
      <w:r w:rsidRPr="00AA31DC">
        <w:rPr>
          <w:rFonts w:eastAsia="Calibri"/>
          <w:lang w:eastAsia="en-US"/>
        </w:rPr>
        <w:t>dluke.</w:t>
      </w:r>
    </w:p>
    <w:p w14:paraId="01770446" w14:textId="77777777"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DEBA4E8" w14:textId="6D311D57" w:rsidR="006E1AA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Namjensku pomoć u ukupnom iznosu od </w:t>
      </w:r>
      <w:r w:rsidR="00132F9A">
        <w:rPr>
          <w:rFonts w:eastAsia="Calibri"/>
          <w:bCs/>
          <w:lang w:eastAsia="en-US"/>
        </w:rPr>
        <w:t>9.664.840</w:t>
      </w:r>
      <w:r w:rsidR="00856024">
        <w:rPr>
          <w:rFonts w:eastAsia="Calibri"/>
          <w:lang w:eastAsia="en-US"/>
        </w:rPr>
        <w:t>,00</w:t>
      </w:r>
      <w:r w:rsidRPr="00AA31DC">
        <w:rPr>
          <w:rFonts w:eastAsia="Calibri"/>
          <w:lang w:eastAsia="en-US"/>
        </w:rPr>
        <w:t xml:space="preserve"> eura </w:t>
      </w:r>
      <w:r w:rsidR="00856024">
        <w:rPr>
          <w:rFonts w:eastAsia="Calibri"/>
          <w:lang w:eastAsia="en-US"/>
        </w:rPr>
        <w:t xml:space="preserve">Ministarstvo zdravstva </w:t>
      </w:r>
      <w:r w:rsidRPr="00AA31DC">
        <w:rPr>
          <w:rFonts w:eastAsia="Calibri"/>
          <w:lang w:eastAsia="en-US"/>
        </w:rPr>
        <w:t>isplatit</w:t>
      </w:r>
      <w:r w:rsidR="00BE4F35">
        <w:rPr>
          <w:rFonts w:eastAsia="Calibri"/>
          <w:lang w:eastAsia="en-US"/>
        </w:rPr>
        <w:t xml:space="preserve"> će</w:t>
      </w:r>
      <w:r w:rsidRPr="00AA31DC">
        <w:rPr>
          <w:rFonts w:eastAsia="Calibri"/>
          <w:lang w:eastAsia="en-US"/>
        </w:rPr>
        <w:t xml:space="preserve"> sukladno sklopljenim ugovorima o načinu utroška sredstava namjenske po</w:t>
      </w:r>
      <w:r w:rsidR="00552E7F" w:rsidRPr="00AA31DC">
        <w:rPr>
          <w:rFonts w:eastAsia="Calibri"/>
          <w:lang w:eastAsia="en-US"/>
        </w:rPr>
        <w:t xml:space="preserve">moći doznačene u skladu s ovom </w:t>
      </w:r>
      <w:r w:rsidR="00747F0F">
        <w:rPr>
          <w:rFonts w:eastAsia="Calibri"/>
          <w:lang w:eastAsia="en-US"/>
        </w:rPr>
        <w:t>o</w:t>
      </w:r>
      <w:r w:rsidRPr="00AA31DC">
        <w:rPr>
          <w:rFonts w:eastAsia="Calibri"/>
          <w:lang w:eastAsia="en-US"/>
        </w:rPr>
        <w:t>dlukom, na račun županija za zdravstvene ustanove kojima su osnivači županije</w:t>
      </w:r>
      <w:r w:rsidR="009438FA" w:rsidRPr="00AA31DC">
        <w:rPr>
          <w:rFonts w:eastAsia="Calibri"/>
          <w:lang w:eastAsia="en-US"/>
        </w:rPr>
        <w:t xml:space="preserve">, a iste su navedene u točki III. </w:t>
      </w:r>
      <w:r w:rsidR="00747F0F">
        <w:rPr>
          <w:rFonts w:eastAsia="Calibri"/>
          <w:lang w:eastAsia="en-US"/>
        </w:rPr>
        <w:t>o</w:t>
      </w:r>
      <w:r w:rsidR="009438FA" w:rsidRPr="00AA31DC">
        <w:rPr>
          <w:rFonts w:eastAsia="Calibri"/>
          <w:lang w:eastAsia="en-US"/>
        </w:rPr>
        <w:t>dluke</w:t>
      </w:r>
      <w:r w:rsidRPr="00AA31DC">
        <w:rPr>
          <w:rFonts w:eastAsia="Calibri"/>
          <w:lang w:eastAsia="en-US"/>
        </w:rPr>
        <w:t xml:space="preserve">. </w:t>
      </w:r>
    </w:p>
    <w:p w14:paraId="642229F4" w14:textId="77777777" w:rsidR="00132F9A" w:rsidRDefault="00132F9A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DB05A7F" w14:textId="66A194F6" w:rsidR="00132F9A" w:rsidRPr="00132F9A" w:rsidRDefault="00132F9A" w:rsidP="00132F9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Sredstva u ukupnom iznosu od </w:t>
      </w:r>
      <w:r>
        <w:rPr>
          <w:rFonts w:eastAsia="Calibri"/>
          <w:bCs/>
          <w:lang w:eastAsia="en-US"/>
        </w:rPr>
        <w:t>16.572,00 eura, Ministarstvo zdravstva preknjižit</w:t>
      </w:r>
      <w:r w:rsidRPr="00AA31DC">
        <w:rPr>
          <w:rFonts w:eastAsia="Calibri"/>
          <w:bCs/>
          <w:lang w:eastAsia="en-US"/>
        </w:rPr>
        <w:t xml:space="preserve"> će</w:t>
      </w:r>
      <w:r>
        <w:rPr>
          <w:rFonts w:eastAsia="Calibri"/>
          <w:bCs/>
          <w:lang w:eastAsia="en-US"/>
        </w:rPr>
        <w:t xml:space="preserve"> Domu zdravlja Ministarstva unutarnjih poslova sukladno sklopljenom ugovoru</w:t>
      </w:r>
      <w:r w:rsidRPr="00AA31DC">
        <w:rPr>
          <w:rFonts w:eastAsia="Calibri"/>
          <w:bCs/>
          <w:lang w:eastAsia="en-US"/>
        </w:rPr>
        <w:t xml:space="preserve"> o načinu utroška sredstava pomoći</w:t>
      </w:r>
      <w:r w:rsidR="007602D3">
        <w:rPr>
          <w:rFonts w:eastAsia="Calibri"/>
          <w:bCs/>
          <w:lang w:eastAsia="en-US"/>
        </w:rPr>
        <w:t xml:space="preserve"> osnivača</w:t>
      </w:r>
      <w:r>
        <w:rPr>
          <w:rFonts w:eastAsia="Calibri"/>
          <w:bCs/>
          <w:lang w:eastAsia="en-US"/>
        </w:rPr>
        <w:t xml:space="preserve">. </w:t>
      </w:r>
    </w:p>
    <w:p w14:paraId="418C8058" w14:textId="77777777" w:rsidR="00132F9A" w:rsidRPr="00AA31DC" w:rsidRDefault="00132F9A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6249160" w14:textId="77777777"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3E9EED0" w14:textId="4BF80E1D" w:rsidR="00BF781F" w:rsidRPr="00AA31DC" w:rsidRDefault="007602D3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Z</w:t>
      </w:r>
      <w:r w:rsidR="00BF781F" w:rsidRPr="00AA31DC">
        <w:rPr>
          <w:rFonts w:eastAsia="Calibri"/>
          <w:lang w:eastAsia="en-US"/>
        </w:rPr>
        <w:t>dravstvene ustanove kojima je osnivač Republika Hrvatska</w:t>
      </w:r>
      <w:r w:rsidR="00E52822" w:rsidRPr="00AA31DC">
        <w:rPr>
          <w:rFonts w:eastAsia="Calibri"/>
          <w:lang w:eastAsia="en-US"/>
        </w:rPr>
        <w:t xml:space="preserve"> i kojima je Minist</w:t>
      </w:r>
      <w:r w:rsidR="000F742C" w:rsidRPr="00AA31DC">
        <w:rPr>
          <w:rFonts w:eastAsia="Calibri"/>
          <w:lang w:eastAsia="en-US"/>
        </w:rPr>
        <w:t>a</w:t>
      </w:r>
      <w:r w:rsidR="00E52822" w:rsidRPr="00AA31DC">
        <w:rPr>
          <w:rFonts w:eastAsia="Calibri"/>
          <w:lang w:eastAsia="en-US"/>
        </w:rPr>
        <w:t xml:space="preserve">rstvo zdravstva </w:t>
      </w:r>
      <w:r w:rsidR="000F742C" w:rsidRPr="00AA31DC">
        <w:rPr>
          <w:rFonts w:eastAsia="Calibri"/>
          <w:lang w:eastAsia="en-US"/>
        </w:rPr>
        <w:t>preraspodijelilo</w:t>
      </w:r>
      <w:r w:rsidR="00E52822" w:rsidRPr="00AA31DC">
        <w:rPr>
          <w:rFonts w:eastAsia="Calibri"/>
          <w:lang w:eastAsia="en-US"/>
        </w:rPr>
        <w:t xml:space="preserve"> sredstva, a iste su navedene u točki II. </w:t>
      </w:r>
      <w:r>
        <w:rPr>
          <w:rFonts w:eastAsia="Calibri"/>
          <w:lang w:eastAsia="en-US"/>
        </w:rPr>
        <w:t xml:space="preserve">i točki IV. </w:t>
      </w:r>
      <w:r w:rsidR="00747F0F">
        <w:rPr>
          <w:rFonts w:eastAsia="Calibri"/>
          <w:lang w:eastAsia="en-US"/>
        </w:rPr>
        <w:t>o</w:t>
      </w:r>
      <w:r w:rsidR="00E52822" w:rsidRPr="00AA31DC">
        <w:rPr>
          <w:rFonts w:eastAsia="Calibri"/>
          <w:lang w:eastAsia="en-US"/>
        </w:rPr>
        <w:t>dluke,</w:t>
      </w:r>
      <w:r w:rsidR="00BF781F" w:rsidRPr="00AA31DC">
        <w:rPr>
          <w:rFonts w:eastAsia="Calibri"/>
          <w:lang w:eastAsia="en-US"/>
        </w:rPr>
        <w:t xml:space="preserve"> obvezne su u roku od sedam dana od dana doznake sredstava od strane Ministarstva zdravstva pisanim putem Ministarstvu zdravstva dostaviti izvješće o utrošku sredstava s pripadajućim dokazima iz kojih je vidljivo da su sredstva utrošena pravodobno i namjenski. </w:t>
      </w:r>
    </w:p>
    <w:p w14:paraId="407B5A5C" w14:textId="77777777"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746491F" w14:textId="77777777"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Županije su dužne pratiti utrošak sredstava koja će biti isplaćena zdravstvenim ustanovama kojima su osnivači, a o utrošku sredstava su dužne obavijestiti </w:t>
      </w:r>
      <w:r w:rsidR="00856024">
        <w:rPr>
          <w:rFonts w:eastAsia="Calibri"/>
          <w:lang w:eastAsia="en-US"/>
        </w:rPr>
        <w:t xml:space="preserve">Ministarstvo zdravstva </w:t>
      </w:r>
      <w:r w:rsidRPr="00AA31DC">
        <w:rPr>
          <w:rFonts w:eastAsia="Calibri"/>
          <w:lang w:eastAsia="en-US"/>
        </w:rPr>
        <w:t xml:space="preserve">na način i u rokovima koji su utvrđeni ugovorima između </w:t>
      </w:r>
      <w:r w:rsidR="00856024">
        <w:rPr>
          <w:rFonts w:eastAsia="Calibri"/>
          <w:lang w:eastAsia="en-US"/>
        </w:rPr>
        <w:t xml:space="preserve">Ministarstva zdravstva </w:t>
      </w:r>
      <w:r w:rsidRPr="00AA31DC">
        <w:rPr>
          <w:rFonts w:eastAsia="Calibri"/>
          <w:lang w:eastAsia="en-US"/>
        </w:rPr>
        <w:t>i županije.</w:t>
      </w:r>
    </w:p>
    <w:p w14:paraId="3E7011F7" w14:textId="77777777"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C6DF331" w14:textId="77777777" w:rsidR="00E52822" w:rsidRPr="00AA31DC" w:rsidRDefault="00E52822" w:rsidP="00BD6284">
      <w:pPr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Zadužuje se Ministarstvo zdravstva da o donošenju ove odluke izvijesti zdravstvene ustanove i njihove osnivač</w:t>
      </w:r>
      <w:r w:rsidR="00E955D4">
        <w:rPr>
          <w:rFonts w:eastAsia="Calibri"/>
          <w:lang w:eastAsia="en-US"/>
        </w:rPr>
        <w:t>e</w:t>
      </w:r>
      <w:r w:rsidRPr="00AA31DC">
        <w:rPr>
          <w:rFonts w:eastAsia="Calibri"/>
          <w:lang w:eastAsia="en-US"/>
        </w:rPr>
        <w:t xml:space="preserve">, a o provedbi iste izvijesti Ministarstvo financija. </w:t>
      </w:r>
    </w:p>
    <w:p w14:paraId="51177D0F" w14:textId="77777777"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D2595C6" w14:textId="72713B0C" w:rsidR="00BF781F" w:rsidRPr="00E9102A" w:rsidRDefault="00B1759A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Stoga se predlaže Vladi Republike Hrvatske donošenje ove </w:t>
      </w:r>
      <w:r w:rsidR="00747F0F">
        <w:rPr>
          <w:rFonts w:eastAsia="Calibri"/>
          <w:lang w:eastAsia="en-US"/>
        </w:rPr>
        <w:t>o</w:t>
      </w:r>
      <w:r w:rsidRPr="00AA31DC">
        <w:rPr>
          <w:rFonts w:eastAsia="Calibri"/>
          <w:lang w:eastAsia="en-US"/>
        </w:rPr>
        <w:t>dluke.</w:t>
      </w:r>
    </w:p>
    <w:sectPr w:rsidR="00BF781F" w:rsidRPr="00E9102A" w:rsidSect="00BD6284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0C634F" w16cex:dateUtc="2025-11-14T20:18:00Z"/>
  <w16cex:commentExtensible w16cex:durableId="7476557E" w16cex:dateUtc="2025-11-14T20:23:00Z"/>
  <w16cex:commentExtensible w16cex:durableId="68232C6F" w16cex:dateUtc="2025-11-14T20:18:00Z"/>
  <w16cex:commentExtensible w16cex:durableId="6F3A61DB" w16cex:dateUtc="2025-11-14T20:18:00Z"/>
  <w16cex:commentExtensible w16cex:durableId="3FDD5A78" w16cex:dateUtc="2025-11-14T20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9D66A" w14:textId="77777777" w:rsidR="00A87E95" w:rsidRDefault="00A87E95">
      <w:r>
        <w:separator/>
      </w:r>
    </w:p>
  </w:endnote>
  <w:endnote w:type="continuationSeparator" w:id="0">
    <w:p w14:paraId="3C336F8C" w14:textId="77777777" w:rsidR="00A87E95" w:rsidRDefault="00A8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onstant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B69F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DD0E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13BA0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EB66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44BA4E6B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E536" w14:textId="77777777" w:rsidR="00A87E95" w:rsidRDefault="00A87E95">
      <w:r>
        <w:separator/>
      </w:r>
    </w:p>
  </w:footnote>
  <w:footnote w:type="continuationSeparator" w:id="0">
    <w:p w14:paraId="18F6DB9B" w14:textId="77777777" w:rsidR="00A87E95" w:rsidRDefault="00A8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499322"/>
      <w:docPartObj>
        <w:docPartGallery w:val="Page Numbers (Top of Page)"/>
        <w:docPartUnique/>
      </w:docPartObj>
    </w:sdtPr>
    <w:sdtEndPr/>
    <w:sdtContent>
      <w:p w14:paraId="2E14BE7C" w14:textId="3E453E1C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A407FE">
          <w:rPr>
            <w:noProof/>
          </w:rPr>
          <w:t>5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6FC9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5A5"/>
    <w:multiLevelType w:val="hybridMultilevel"/>
    <w:tmpl w:val="1CDC8AB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589E"/>
    <w:multiLevelType w:val="hybridMultilevel"/>
    <w:tmpl w:val="E856E3BE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3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24DE4"/>
    <w:multiLevelType w:val="hybridMultilevel"/>
    <w:tmpl w:val="CE0881F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C20F0"/>
    <w:multiLevelType w:val="hybridMultilevel"/>
    <w:tmpl w:val="5DC0F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5"/>
  </w:num>
  <w:num w:numId="15">
    <w:abstractNumId w:val="22"/>
  </w:num>
  <w:num w:numId="16">
    <w:abstractNumId w:val="18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0"/>
  </w:num>
  <w:num w:numId="22">
    <w:abstractNumId w:val="14"/>
  </w:num>
  <w:num w:numId="2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16841"/>
    <w:rsid w:val="0002023D"/>
    <w:rsid w:val="00020A70"/>
    <w:rsid w:val="00021C08"/>
    <w:rsid w:val="00021DD8"/>
    <w:rsid w:val="00022BB4"/>
    <w:rsid w:val="00023311"/>
    <w:rsid w:val="00023380"/>
    <w:rsid w:val="00023E35"/>
    <w:rsid w:val="00024AFA"/>
    <w:rsid w:val="00025EE3"/>
    <w:rsid w:val="000270CD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364F0"/>
    <w:rsid w:val="0004010B"/>
    <w:rsid w:val="00040A0C"/>
    <w:rsid w:val="000424CF"/>
    <w:rsid w:val="000431F2"/>
    <w:rsid w:val="0005022F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67851"/>
    <w:rsid w:val="00075387"/>
    <w:rsid w:val="0007670A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27F2"/>
    <w:rsid w:val="000F3C3A"/>
    <w:rsid w:val="000F3F7D"/>
    <w:rsid w:val="000F4A52"/>
    <w:rsid w:val="000F6AC6"/>
    <w:rsid w:val="000F6C8C"/>
    <w:rsid w:val="000F6DAB"/>
    <w:rsid w:val="000F742C"/>
    <w:rsid w:val="001006B2"/>
    <w:rsid w:val="00101B1A"/>
    <w:rsid w:val="0010265D"/>
    <w:rsid w:val="0010438F"/>
    <w:rsid w:val="001045D3"/>
    <w:rsid w:val="00106B50"/>
    <w:rsid w:val="00107A18"/>
    <w:rsid w:val="00107BB4"/>
    <w:rsid w:val="001109B0"/>
    <w:rsid w:val="001111EA"/>
    <w:rsid w:val="001122CB"/>
    <w:rsid w:val="00112656"/>
    <w:rsid w:val="00113A72"/>
    <w:rsid w:val="00113B67"/>
    <w:rsid w:val="00113CD7"/>
    <w:rsid w:val="00114583"/>
    <w:rsid w:val="00114DD4"/>
    <w:rsid w:val="00116D94"/>
    <w:rsid w:val="00117121"/>
    <w:rsid w:val="00117912"/>
    <w:rsid w:val="00117CCA"/>
    <w:rsid w:val="001210FF"/>
    <w:rsid w:val="00121ADE"/>
    <w:rsid w:val="00121CFB"/>
    <w:rsid w:val="001222BD"/>
    <w:rsid w:val="00122CD4"/>
    <w:rsid w:val="00124BA7"/>
    <w:rsid w:val="00124C09"/>
    <w:rsid w:val="00126557"/>
    <w:rsid w:val="00127B2C"/>
    <w:rsid w:val="00127FAF"/>
    <w:rsid w:val="00130FD4"/>
    <w:rsid w:val="0013118D"/>
    <w:rsid w:val="0013251D"/>
    <w:rsid w:val="00132F9A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57160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1DA"/>
    <w:rsid w:val="00194AD4"/>
    <w:rsid w:val="00194CE8"/>
    <w:rsid w:val="00194E8A"/>
    <w:rsid w:val="001959FF"/>
    <w:rsid w:val="001968D9"/>
    <w:rsid w:val="0019770E"/>
    <w:rsid w:val="00197B2A"/>
    <w:rsid w:val="00197CCB"/>
    <w:rsid w:val="001A0385"/>
    <w:rsid w:val="001A19FF"/>
    <w:rsid w:val="001A2928"/>
    <w:rsid w:val="001A3F1F"/>
    <w:rsid w:val="001A42D4"/>
    <w:rsid w:val="001A54D5"/>
    <w:rsid w:val="001A638A"/>
    <w:rsid w:val="001B009A"/>
    <w:rsid w:val="001B00F1"/>
    <w:rsid w:val="001B0FC7"/>
    <w:rsid w:val="001B20D1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E53DE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5192"/>
    <w:rsid w:val="0020751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38C4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20AC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87BB4"/>
    <w:rsid w:val="00291A44"/>
    <w:rsid w:val="00291C7E"/>
    <w:rsid w:val="002948C6"/>
    <w:rsid w:val="00295834"/>
    <w:rsid w:val="002A02A0"/>
    <w:rsid w:val="002A2FA2"/>
    <w:rsid w:val="002A3D96"/>
    <w:rsid w:val="002A4A7E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3ECC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0E3"/>
    <w:rsid w:val="002E05ED"/>
    <w:rsid w:val="002E0E4D"/>
    <w:rsid w:val="002E0FA2"/>
    <w:rsid w:val="002E253E"/>
    <w:rsid w:val="002E4A55"/>
    <w:rsid w:val="002F0496"/>
    <w:rsid w:val="002F187A"/>
    <w:rsid w:val="002F30F5"/>
    <w:rsid w:val="002F4C76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466F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55E73"/>
    <w:rsid w:val="003578DD"/>
    <w:rsid w:val="0036069C"/>
    <w:rsid w:val="003610D6"/>
    <w:rsid w:val="003617AF"/>
    <w:rsid w:val="00361ECC"/>
    <w:rsid w:val="003621AF"/>
    <w:rsid w:val="003634F9"/>
    <w:rsid w:val="0036424D"/>
    <w:rsid w:val="00364FE3"/>
    <w:rsid w:val="0036520E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3E0F"/>
    <w:rsid w:val="00394C8F"/>
    <w:rsid w:val="00394D37"/>
    <w:rsid w:val="00395539"/>
    <w:rsid w:val="0039575E"/>
    <w:rsid w:val="003959D1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56"/>
    <w:rsid w:val="003B39AB"/>
    <w:rsid w:val="003B6163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4D5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CC9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665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9F9"/>
    <w:rsid w:val="004E0BD4"/>
    <w:rsid w:val="004E1137"/>
    <w:rsid w:val="004E3483"/>
    <w:rsid w:val="004E3AB6"/>
    <w:rsid w:val="004E54F1"/>
    <w:rsid w:val="004E648E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170F4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2E7F"/>
    <w:rsid w:val="005536A1"/>
    <w:rsid w:val="005541E2"/>
    <w:rsid w:val="00554D91"/>
    <w:rsid w:val="00555012"/>
    <w:rsid w:val="00556658"/>
    <w:rsid w:val="005602DA"/>
    <w:rsid w:val="00562522"/>
    <w:rsid w:val="005627B6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1A"/>
    <w:rsid w:val="005B1785"/>
    <w:rsid w:val="005B1C66"/>
    <w:rsid w:val="005B1F0E"/>
    <w:rsid w:val="005B2403"/>
    <w:rsid w:val="005B252A"/>
    <w:rsid w:val="005B43BD"/>
    <w:rsid w:val="005B5084"/>
    <w:rsid w:val="005B543C"/>
    <w:rsid w:val="005C1379"/>
    <w:rsid w:val="005C1F58"/>
    <w:rsid w:val="005C2403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5318"/>
    <w:rsid w:val="005D5FE6"/>
    <w:rsid w:val="005D6CC1"/>
    <w:rsid w:val="005D75D1"/>
    <w:rsid w:val="005D7E1F"/>
    <w:rsid w:val="005E1078"/>
    <w:rsid w:val="005E1CED"/>
    <w:rsid w:val="005E2B32"/>
    <w:rsid w:val="005E2B80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223A"/>
    <w:rsid w:val="00606763"/>
    <w:rsid w:val="00607698"/>
    <w:rsid w:val="00611DCA"/>
    <w:rsid w:val="00612ED3"/>
    <w:rsid w:val="006137CB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4AA6"/>
    <w:rsid w:val="006452D2"/>
    <w:rsid w:val="00650977"/>
    <w:rsid w:val="00650C66"/>
    <w:rsid w:val="0065176B"/>
    <w:rsid w:val="0065271A"/>
    <w:rsid w:val="00653EEE"/>
    <w:rsid w:val="006542BD"/>
    <w:rsid w:val="00654614"/>
    <w:rsid w:val="00654B78"/>
    <w:rsid w:val="006602C4"/>
    <w:rsid w:val="006606DB"/>
    <w:rsid w:val="0066165D"/>
    <w:rsid w:val="00663DED"/>
    <w:rsid w:val="006655EE"/>
    <w:rsid w:val="006707DE"/>
    <w:rsid w:val="00670B9D"/>
    <w:rsid w:val="00671556"/>
    <w:rsid w:val="00671CF0"/>
    <w:rsid w:val="00671EF2"/>
    <w:rsid w:val="0067362B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1AAC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A36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52AD"/>
    <w:rsid w:val="0074796A"/>
    <w:rsid w:val="00747F0F"/>
    <w:rsid w:val="0075226D"/>
    <w:rsid w:val="0075399B"/>
    <w:rsid w:val="00754C85"/>
    <w:rsid w:val="0075692F"/>
    <w:rsid w:val="00757449"/>
    <w:rsid w:val="00757635"/>
    <w:rsid w:val="007602D3"/>
    <w:rsid w:val="00763685"/>
    <w:rsid w:val="0076377E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6648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4A06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2D4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024"/>
    <w:rsid w:val="00856E82"/>
    <w:rsid w:val="008573FD"/>
    <w:rsid w:val="00857E44"/>
    <w:rsid w:val="00861251"/>
    <w:rsid w:val="008619F7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478A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0C3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1A1F"/>
    <w:rsid w:val="0094328E"/>
    <w:rsid w:val="009438FA"/>
    <w:rsid w:val="009441DB"/>
    <w:rsid w:val="00944AA3"/>
    <w:rsid w:val="00944E5F"/>
    <w:rsid w:val="00945C74"/>
    <w:rsid w:val="00945DA9"/>
    <w:rsid w:val="00946150"/>
    <w:rsid w:val="0094619C"/>
    <w:rsid w:val="00947076"/>
    <w:rsid w:val="00950437"/>
    <w:rsid w:val="00950E1E"/>
    <w:rsid w:val="009527AD"/>
    <w:rsid w:val="009532CA"/>
    <w:rsid w:val="00953B93"/>
    <w:rsid w:val="00954DB6"/>
    <w:rsid w:val="009562D9"/>
    <w:rsid w:val="0095776F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2F97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5440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1731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6D1"/>
    <w:rsid w:val="009E19E7"/>
    <w:rsid w:val="009E29F6"/>
    <w:rsid w:val="009E2D33"/>
    <w:rsid w:val="009E3073"/>
    <w:rsid w:val="009E3B9A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235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215A"/>
    <w:rsid w:val="00A32275"/>
    <w:rsid w:val="00A3358E"/>
    <w:rsid w:val="00A33EC7"/>
    <w:rsid w:val="00A34C25"/>
    <w:rsid w:val="00A35AD2"/>
    <w:rsid w:val="00A40461"/>
    <w:rsid w:val="00A407FE"/>
    <w:rsid w:val="00A41930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2CD"/>
    <w:rsid w:val="00A56645"/>
    <w:rsid w:val="00A57AF2"/>
    <w:rsid w:val="00A61969"/>
    <w:rsid w:val="00A61ECA"/>
    <w:rsid w:val="00A62758"/>
    <w:rsid w:val="00A627A3"/>
    <w:rsid w:val="00A63513"/>
    <w:rsid w:val="00A63F85"/>
    <w:rsid w:val="00A6648A"/>
    <w:rsid w:val="00A671A8"/>
    <w:rsid w:val="00A67B94"/>
    <w:rsid w:val="00A7025D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87E95"/>
    <w:rsid w:val="00A90704"/>
    <w:rsid w:val="00A93D68"/>
    <w:rsid w:val="00A9485F"/>
    <w:rsid w:val="00A96DFF"/>
    <w:rsid w:val="00A97733"/>
    <w:rsid w:val="00A97F16"/>
    <w:rsid w:val="00AA2E8D"/>
    <w:rsid w:val="00AA31DC"/>
    <w:rsid w:val="00AA3803"/>
    <w:rsid w:val="00AA3B32"/>
    <w:rsid w:val="00AA6140"/>
    <w:rsid w:val="00AA618E"/>
    <w:rsid w:val="00AA6492"/>
    <w:rsid w:val="00AA7832"/>
    <w:rsid w:val="00AB02AA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7B9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57D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07F19"/>
    <w:rsid w:val="00B10F25"/>
    <w:rsid w:val="00B12F5E"/>
    <w:rsid w:val="00B14A96"/>
    <w:rsid w:val="00B15574"/>
    <w:rsid w:val="00B15B6E"/>
    <w:rsid w:val="00B1759A"/>
    <w:rsid w:val="00B17F2A"/>
    <w:rsid w:val="00B217F1"/>
    <w:rsid w:val="00B21BB6"/>
    <w:rsid w:val="00B22E0F"/>
    <w:rsid w:val="00B22E7D"/>
    <w:rsid w:val="00B25237"/>
    <w:rsid w:val="00B27591"/>
    <w:rsid w:val="00B27C2E"/>
    <w:rsid w:val="00B31854"/>
    <w:rsid w:val="00B337A9"/>
    <w:rsid w:val="00B340C6"/>
    <w:rsid w:val="00B342C2"/>
    <w:rsid w:val="00B348DF"/>
    <w:rsid w:val="00B35023"/>
    <w:rsid w:val="00B35346"/>
    <w:rsid w:val="00B3650E"/>
    <w:rsid w:val="00B36DBC"/>
    <w:rsid w:val="00B4066F"/>
    <w:rsid w:val="00B40F2D"/>
    <w:rsid w:val="00B4195D"/>
    <w:rsid w:val="00B42068"/>
    <w:rsid w:val="00B42B31"/>
    <w:rsid w:val="00B4343E"/>
    <w:rsid w:val="00B453C4"/>
    <w:rsid w:val="00B47678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284"/>
    <w:rsid w:val="00BD68C1"/>
    <w:rsid w:val="00BD6BAC"/>
    <w:rsid w:val="00BD6C3A"/>
    <w:rsid w:val="00BE18BE"/>
    <w:rsid w:val="00BE4F35"/>
    <w:rsid w:val="00BE6DCF"/>
    <w:rsid w:val="00BE6FB0"/>
    <w:rsid w:val="00BF197E"/>
    <w:rsid w:val="00BF2194"/>
    <w:rsid w:val="00BF2512"/>
    <w:rsid w:val="00BF35F3"/>
    <w:rsid w:val="00BF3AA3"/>
    <w:rsid w:val="00BF406A"/>
    <w:rsid w:val="00BF5547"/>
    <w:rsid w:val="00BF693C"/>
    <w:rsid w:val="00BF6B55"/>
    <w:rsid w:val="00BF6BCA"/>
    <w:rsid w:val="00BF781F"/>
    <w:rsid w:val="00BF78CC"/>
    <w:rsid w:val="00C006F2"/>
    <w:rsid w:val="00C0255E"/>
    <w:rsid w:val="00C028BA"/>
    <w:rsid w:val="00C03262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231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86F26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3CFC"/>
    <w:rsid w:val="00CD41D9"/>
    <w:rsid w:val="00CD4BFE"/>
    <w:rsid w:val="00CD7EC9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9FD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456D"/>
    <w:rsid w:val="00D45599"/>
    <w:rsid w:val="00D45CD4"/>
    <w:rsid w:val="00D513FD"/>
    <w:rsid w:val="00D521FB"/>
    <w:rsid w:val="00D5615E"/>
    <w:rsid w:val="00D57161"/>
    <w:rsid w:val="00D57789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77759"/>
    <w:rsid w:val="00D7792E"/>
    <w:rsid w:val="00D801CB"/>
    <w:rsid w:val="00D80537"/>
    <w:rsid w:val="00D8114B"/>
    <w:rsid w:val="00D81654"/>
    <w:rsid w:val="00D816E6"/>
    <w:rsid w:val="00D82C82"/>
    <w:rsid w:val="00D833B3"/>
    <w:rsid w:val="00D858BE"/>
    <w:rsid w:val="00D86BF3"/>
    <w:rsid w:val="00D876D7"/>
    <w:rsid w:val="00D87B2E"/>
    <w:rsid w:val="00D91D71"/>
    <w:rsid w:val="00D92106"/>
    <w:rsid w:val="00D928CC"/>
    <w:rsid w:val="00D92EFB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9F0"/>
    <w:rsid w:val="00DF3EA8"/>
    <w:rsid w:val="00DF3F6B"/>
    <w:rsid w:val="00DF4BA5"/>
    <w:rsid w:val="00DF5132"/>
    <w:rsid w:val="00DF5BA3"/>
    <w:rsid w:val="00DF5DB7"/>
    <w:rsid w:val="00DF679B"/>
    <w:rsid w:val="00E002D0"/>
    <w:rsid w:val="00E01C5A"/>
    <w:rsid w:val="00E02721"/>
    <w:rsid w:val="00E03583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299D"/>
    <w:rsid w:val="00E347F5"/>
    <w:rsid w:val="00E355B0"/>
    <w:rsid w:val="00E35E44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44F"/>
    <w:rsid w:val="00E50BD9"/>
    <w:rsid w:val="00E50EBD"/>
    <w:rsid w:val="00E52822"/>
    <w:rsid w:val="00E5303C"/>
    <w:rsid w:val="00E54977"/>
    <w:rsid w:val="00E5520D"/>
    <w:rsid w:val="00E567F5"/>
    <w:rsid w:val="00E5756E"/>
    <w:rsid w:val="00E5769A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02A"/>
    <w:rsid w:val="00E91789"/>
    <w:rsid w:val="00E9231A"/>
    <w:rsid w:val="00E955D4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6311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5A0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160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271F0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6922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1C25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2AEE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029"/>
    <w:rsid w:val="00FE051D"/>
    <w:rsid w:val="00FE1187"/>
    <w:rsid w:val="00FE12C8"/>
    <w:rsid w:val="00FE3F6A"/>
    <w:rsid w:val="00FE409F"/>
    <w:rsid w:val="00FE4284"/>
    <w:rsid w:val="00FE5A2A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C239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laniranje.proracuna@mi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AZJMDCZ6QSYZ-12-4752</_dlc_DocId>
    <_dlc_DocIdUrl xmlns="a494813a-d0d8-4dad-94cb-0d196f36ba15">
      <Url>https://ekoordinacije.vlada.hr/sjednice-drustvo/_layouts/15/DocIdRedir.aspx?ID=AZJMDCZ6QSYZ-12-4752</Url>
      <Description>AZJMDCZ6QSYZ-12-4752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AF9F6A-C83D-40EE-972F-20FE0825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94B3A-06A0-47AA-81A8-67A04D042F1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732D8D-CA78-40CD-B691-FE96574B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11101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Bernardica Stipić</cp:lastModifiedBy>
  <cp:revision>8</cp:revision>
  <cp:lastPrinted>2025-11-17T07:32:00Z</cp:lastPrinted>
  <dcterms:created xsi:type="dcterms:W3CDTF">2025-11-17T10:16:00Z</dcterms:created>
  <dcterms:modified xsi:type="dcterms:W3CDTF">2025-11-25T08:02:00Z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1936a972-d024-416d-a1d3-73832a94b5f0</vt:lpwstr>
  </property>
</Properties>
</file>