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B6A0" w14:textId="403899C6" w:rsidR="00A603AB" w:rsidRPr="00E716BF" w:rsidRDefault="00A603AB" w:rsidP="00140C67">
      <w:pPr>
        <w:spacing w:after="0" w:line="240" w:lineRule="auto"/>
        <w:jc w:val="center"/>
        <w:rPr>
          <w:rFonts w:cs="Times New Roman"/>
          <w:i/>
          <w:szCs w:val="24"/>
        </w:rPr>
      </w:pPr>
      <w:r w:rsidRPr="00E716BF">
        <w:rPr>
          <w:rFonts w:cs="Times New Roman"/>
          <w:i/>
          <w:noProof/>
          <w:szCs w:val="24"/>
          <w:lang w:eastAsia="hr-HR"/>
        </w:rPr>
        <w:drawing>
          <wp:inline distT="0" distB="0" distL="0" distR="0" wp14:anchorId="5F787631" wp14:editId="6270C1E2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6BF">
        <w:rPr>
          <w:rFonts w:cs="Times New Roman"/>
          <w:i/>
          <w:szCs w:val="24"/>
        </w:rPr>
        <w:fldChar w:fldCharType="begin"/>
      </w:r>
      <w:r w:rsidRPr="00E716BF">
        <w:rPr>
          <w:rFonts w:cs="Times New Roman"/>
          <w:i/>
          <w:szCs w:val="24"/>
        </w:rPr>
        <w:instrText xml:space="preserve"> INCLUDEPICTURE "http://www.inet.hr/~box/images/grb-rh.gif" \* MERGEFORMATINET </w:instrText>
      </w:r>
      <w:r w:rsidRPr="00E716BF">
        <w:rPr>
          <w:rFonts w:cs="Times New Roman"/>
          <w:i/>
          <w:szCs w:val="24"/>
        </w:rPr>
        <w:fldChar w:fldCharType="end"/>
      </w:r>
    </w:p>
    <w:p w14:paraId="44B3ED8B" w14:textId="4C2F7237" w:rsidR="00A603AB" w:rsidRPr="00E716BF" w:rsidRDefault="00A603AB" w:rsidP="00140C67">
      <w:pPr>
        <w:spacing w:after="0" w:line="240" w:lineRule="auto"/>
        <w:jc w:val="center"/>
        <w:rPr>
          <w:rFonts w:cs="Times New Roman"/>
          <w:szCs w:val="24"/>
        </w:rPr>
      </w:pPr>
      <w:r w:rsidRPr="00E716BF">
        <w:rPr>
          <w:rFonts w:cs="Times New Roman"/>
          <w:szCs w:val="24"/>
        </w:rPr>
        <w:t>VLADA REPUBLIKE HRVATSKE</w:t>
      </w:r>
    </w:p>
    <w:p w14:paraId="533D80FF" w14:textId="798A8861" w:rsidR="00110D17" w:rsidRPr="00E716BF" w:rsidRDefault="00110D1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529EF7F5" w14:textId="379B629F" w:rsidR="00110D17" w:rsidRDefault="00110D1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0C043FCC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77372814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77ECF760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68D5DA51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068970B5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0B2D8379" w14:textId="77777777" w:rsidR="00140C67" w:rsidRPr="00E716BF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5F2347D3" w14:textId="6787503A" w:rsidR="00110D17" w:rsidRPr="00E716BF" w:rsidRDefault="00110D1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10CF7B43" w14:textId="464EA59F" w:rsidR="00A603AB" w:rsidRPr="00E716BF" w:rsidRDefault="00101097" w:rsidP="00140C67">
      <w:pPr>
        <w:spacing w:after="0" w:line="240" w:lineRule="auto"/>
        <w:ind w:left="566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Zagreb, </w:t>
      </w:r>
      <w:r w:rsidR="001A3E4F">
        <w:rPr>
          <w:rFonts w:cs="Times New Roman"/>
          <w:szCs w:val="24"/>
        </w:rPr>
        <w:t>2</w:t>
      </w:r>
      <w:r w:rsidR="00D92579">
        <w:rPr>
          <w:rFonts w:cs="Times New Roman"/>
          <w:szCs w:val="24"/>
        </w:rPr>
        <w:t>7</w:t>
      </w:r>
      <w:r w:rsidR="001A3E4F">
        <w:rPr>
          <w:rFonts w:cs="Times New Roman"/>
          <w:szCs w:val="24"/>
        </w:rPr>
        <w:t>. studenoga</w:t>
      </w:r>
      <w:r w:rsidR="003709B6">
        <w:rPr>
          <w:rFonts w:cs="Times New Roman"/>
          <w:szCs w:val="24"/>
        </w:rPr>
        <w:t xml:space="preserve"> </w:t>
      </w:r>
      <w:r w:rsidR="00A603AB" w:rsidRPr="00E716BF">
        <w:rPr>
          <w:rFonts w:cs="Times New Roman"/>
          <w:szCs w:val="24"/>
        </w:rPr>
        <w:t>20</w:t>
      </w:r>
      <w:r w:rsidR="006D50B0">
        <w:rPr>
          <w:rFonts w:cs="Times New Roman"/>
          <w:szCs w:val="24"/>
        </w:rPr>
        <w:t>2</w:t>
      </w:r>
      <w:r w:rsidR="006C0F65">
        <w:rPr>
          <w:rFonts w:cs="Times New Roman"/>
          <w:szCs w:val="24"/>
        </w:rPr>
        <w:t>5</w:t>
      </w:r>
      <w:r w:rsidR="00A603AB" w:rsidRPr="00E716BF">
        <w:rPr>
          <w:rFonts w:cs="Times New Roman"/>
          <w:szCs w:val="24"/>
        </w:rPr>
        <w:t>.</w:t>
      </w:r>
      <w:r w:rsidR="009A0B69">
        <w:rPr>
          <w:rFonts w:cs="Times New Roman"/>
          <w:szCs w:val="24"/>
        </w:rPr>
        <w:t xml:space="preserve"> </w:t>
      </w:r>
    </w:p>
    <w:p w14:paraId="0D829AF2" w14:textId="667EEF4F" w:rsidR="00A603AB" w:rsidRPr="00E716BF" w:rsidRDefault="00A603AB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2EAF88C9" w14:textId="1F1F4DC1" w:rsidR="00A603AB" w:rsidRDefault="00A603AB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251FBE7C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7182BACC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58D436B9" w14:textId="77777777" w:rsidR="00140C67" w:rsidRPr="00E716BF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0EF6AA93" w14:textId="77777777" w:rsidR="00A603AB" w:rsidRPr="00E716BF" w:rsidRDefault="00A603AB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7E9573C4" w14:textId="38345F37" w:rsidR="00A603AB" w:rsidRPr="00E716BF" w:rsidRDefault="00A603AB" w:rsidP="00140C67">
      <w:pPr>
        <w:spacing w:after="0" w:line="240" w:lineRule="auto"/>
        <w:rPr>
          <w:rFonts w:cs="Times New Roman"/>
          <w:i/>
          <w:szCs w:val="24"/>
        </w:rPr>
      </w:pPr>
      <w:r w:rsidRPr="00E716BF">
        <w:rPr>
          <w:rFonts w:cs="Times New Roman"/>
          <w:i/>
          <w:szCs w:val="24"/>
        </w:rPr>
        <w:t>___________________________________________________________________________</w:t>
      </w:r>
    </w:p>
    <w:p w14:paraId="78E59794" w14:textId="77777777" w:rsidR="00A603AB" w:rsidRPr="00E716BF" w:rsidRDefault="00A603AB" w:rsidP="00140C67">
      <w:pPr>
        <w:spacing w:after="0" w:line="240" w:lineRule="auto"/>
        <w:rPr>
          <w:rFonts w:cs="Times New Roman"/>
          <w:b/>
          <w:i/>
          <w:szCs w:val="24"/>
        </w:rPr>
        <w:sectPr w:rsidR="00A603AB" w:rsidRPr="00E716BF" w:rsidSect="0066020E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6829"/>
      </w:tblGrid>
      <w:tr w:rsidR="00A603AB" w:rsidRPr="00E716BF" w14:paraId="45B3DD80" w14:textId="77777777" w:rsidTr="005B7326">
        <w:tc>
          <w:tcPr>
            <w:tcW w:w="2243" w:type="dxa"/>
          </w:tcPr>
          <w:p w14:paraId="1AF4EF33" w14:textId="0D496758" w:rsidR="00A603AB" w:rsidRPr="00E716BF" w:rsidRDefault="00A603AB" w:rsidP="00140C67">
            <w:pPr>
              <w:rPr>
                <w:rFonts w:cs="Times New Roman"/>
                <w:szCs w:val="24"/>
              </w:rPr>
            </w:pPr>
            <w:r w:rsidRPr="00E716BF">
              <w:rPr>
                <w:rFonts w:cs="Times New Roman"/>
                <w:b/>
                <w:szCs w:val="24"/>
              </w:rPr>
              <w:t>PREDLAGATELJ:</w:t>
            </w:r>
          </w:p>
        </w:tc>
        <w:tc>
          <w:tcPr>
            <w:tcW w:w="6829" w:type="dxa"/>
          </w:tcPr>
          <w:p w14:paraId="41892742" w14:textId="7C9CBF63" w:rsidR="00A603AB" w:rsidRPr="00E716BF" w:rsidRDefault="006B603D" w:rsidP="00140C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Ministarstvo pravosuđa, uprave i digitalne transformacije</w:t>
            </w:r>
          </w:p>
        </w:tc>
      </w:tr>
    </w:tbl>
    <w:p w14:paraId="4D044930" w14:textId="1C50B056" w:rsidR="00A603AB" w:rsidRPr="00E716BF" w:rsidRDefault="00A603AB" w:rsidP="00140C67">
      <w:pPr>
        <w:spacing w:after="0" w:line="240" w:lineRule="auto"/>
        <w:rPr>
          <w:rFonts w:cs="Times New Roman"/>
          <w:szCs w:val="24"/>
        </w:rPr>
      </w:pPr>
      <w:r w:rsidRPr="00E716BF">
        <w:rPr>
          <w:rFonts w:cs="Times New Roman"/>
          <w:szCs w:val="24"/>
        </w:rPr>
        <w:t>__________________________________________________________________________</w:t>
      </w:r>
    </w:p>
    <w:p w14:paraId="3878826A" w14:textId="77777777" w:rsidR="00A603AB" w:rsidRPr="00E716BF" w:rsidRDefault="00A603AB" w:rsidP="00140C67">
      <w:pPr>
        <w:spacing w:after="0" w:line="240" w:lineRule="auto"/>
        <w:rPr>
          <w:rFonts w:cs="Times New Roman"/>
          <w:b/>
          <w:szCs w:val="24"/>
        </w:rPr>
        <w:sectPr w:rsidR="00A603AB" w:rsidRPr="00E716BF" w:rsidSect="0066020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A603AB" w:rsidRPr="00E716BF" w14:paraId="7D9E8F79" w14:textId="77777777" w:rsidTr="005B7326">
        <w:tc>
          <w:tcPr>
            <w:tcW w:w="2268" w:type="dxa"/>
          </w:tcPr>
          <w:p w14:paraId="022FFD65" w14:textId="0652ED55" w:rsidR="00A603AB" w:rsidRPr="00E716BF" w:rsidRDefault="00A603AB" w:rsidP="00140C67">
            <w:pPr>
              <w:rPr>
                <w:rFonts w:cs="Times New Roman"/>
                <w:szCs w:val="24"/>
              </w:rPr>
            </w:pPr>
            <w:r w:rsidRPr="00E716BF">
              <w:rPr>
                <w:rFonts w:cs="Times New Roman"/>
                <w:b/>
                <w:szCs w:val="24"/>
              </w:rPr>
              <w:t>PREDMET:</w:t>
            </w:r>
          </w:p>
        </w:tc>
        <w:tc>
          <w:tcPr>
            <w:tcW w:w="6804" w:type="dxa"/>
          </w:tcPr>
          <w:p w14:paraId="0618B9DA" w14:textId="7FD7F715" w:rsidR="00101097" w:rsidRPr="00101097" w:rsidRDefault="0086583A" w:rsidP="00140C67">
            <w:pPr>
              <w:rPr>
                <w:rFonts w:eastAsia="Calibri"/>
                <w:bCs/>
                <w:iCs/>
              </w:rPr>
            </w:pPr>
            <w:r w:rsidRPr="003D4157">
              <w:rPr>
                <w:rFonts w:eastAsia="Calibri"/>
                <w:bCs/>
                <w:iCs/>
              </w:rPr>
              <w:t xml:space="preserve">Prijedlog </w:t>
            </w:r>
            <w:r w:rsidR="003264F1">
              <w:rPr>
                <w:rFonts w:eastAsia="Calibri"/>
                <w:bCs/>
                <w:iCs/>
              </w:rPr>
              <w:t>o</w:t>
            </w:r>
            <w:r>
              <w:rPr>
                <w:rFonts w:eastAsia="Calibri"/>
                <w:bCs/>
                <w:iCs/>
              </w:rPr>
              <w:t xml:space="preserve">dluke o davanju prethodne suglasnosti </w:t>
            </w:r>
            <w:r w:rsidR="00AC383D">
              <w:rPr>
                <w:rFonts w:eastAsia="Calibri"/>
                <w:bCs/>
                <w:iCs/>
              </w:rPr>
              <w:t>Ministarstvu</w:t>
            </w:r>
            <w:r w:rsidR="00D142F6">
              <w:rPr>
                <w:rFonts w:eastAsia="Calibri"/>
                <w:bCs/>
                <w:iCs/>
              </w:rPr>
              <w:t xml:space="preserve"> pravosuđa, uprave i digitalne transformacije </w:t>
            </w:r>
            <w:r>
              <w:rPr>
                <w:rFonts w:eastAsia="Calibri"/>
                <w:bCs/>
                <w:iCs/>
              </w:rPr>
              <w:t xml:space="preserve">za sklapanje </w:t>
            </w:r>
            <w:r w:rsidR="00F94A08">
              <w:rPr>
                <w:rFonts w:eastAsia="Calibri"/>
                <w:bCs/>
                <w:iCs/>
              </w:rPr>
              <w:t>dodataka sporazu</w:t>
            </w:r>
            <w:r w:rsidR="00B8330E">
              <w:rPr>
                <w:rFonts w:eastAsia="Calibri"/>
                <w:bCs/>
                <w:iCs/>
              </w:rPr>
              <w:t>mima</w:t>
            </w:r>
            <w:r w:rsidR="00F94A08">
              <w:rPr>
                <w:rFonts w:eastAsia="Calibri"/>
                <w:bCs/>
                <w:iCs/>
              </w:rPr>
              <w:t xml:space="preserve"> s </w:t>
            </w:r>
            <w:r>
              <w:rPr>
                <w:rFonts w:eastAsia="Calibri"/>
                <w:bCs/>
                <w:iCs/>
              </w:rPr>
              <w:t>pružatelj</w:t>
            </w:r>
            <w:r w:rsidR="00F94A08">
              <w:rPr>
                <w:rFonts w:eastAsia="Calibri"/>
                <w:bCs/>
                <w:iCs/>
              </w:rPr>
              <w:t xml:space="preserve">ima </w:t>
            </w:r>
            <w:r>
              <w:rPr>
                <w:rFonts w:eastAsia="Calibri"/>
                <w:bCs/>
                <w:iCs/>
              </w:rPr>
              <w:t>usluga Centra dijeljenih usluga</w:t>
            </w:r>
          </w:p>
        </w:tc>
      </w:tr>
    </w:tbl>
    <w:p w14:paraId="205F307C" w14:textId="7B3E9C88" w:rsidR="00A603AB" w:rsidRPr="00101097" w:rsidRDefault="00A603AB" w:rsidP="00140C67">
      <w:pPr>
        <w:spacing w:after="0" w:line="240" w:lineRule="auto"/>
        <w:rPr>
          <w:rFonts w:cs="Times New Roman"/>
          <w:szCs w:val="24"/>
        </w:rPr>
        <w:sectPr w:rsidR="00A603AB" w:rsidRPr="00101097" w:rsidSect="0066020E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716BF">
        <w:rPr>
          <w:rFonts w:cs="Times New Roman"/>
          <w:i/>
          <w:szCs w:val="24"/>
        </w:rPr>
        <w:t>__________________________________________</w:t>
      </w:r>
      <w:r w:rsidR="00101097">
        <w:rPr>
          <w:rFonts w:cs="Times New Roman"/>
          <w:i/>
          <w:szCs w:val="24"/>
        </w:rPr>
        <w:t>______________________________</w:t>
      </w:r>
      <w:r w:rsidR="00101097">
        <w:rPr>
          <w:rFonts w:cs="Times New Roman"/>
          <w:szCs w:val="24"/>
        </w:rPr>
        <w:t>___</w:t>
      </w:r>
    </w:p>
    <w:p w14:paraId="548C0DFD" w14:textId="7E25317E" w:rsidR="0086583A" w:rsidRDefault="0086583A" w:rsidP="0086583A">
      <w:pPr>
        <w:spacing w:after="0" w:line="240" w:lineRule="auto"/>
        <w:ind w:firstLine="1418"/>
      </w:pPr>
      <w:r>
        <w:lastRenderedPageBreak/>
        <w:t>Na temelju članka 31. stavka 2. Zakona o Vladi Republike Hrvatske („Narodne novine“, br. 150/11., 119/14., 93/16., 116/18.</w:t>
      </w:r>
      <w:r w:rsidR="006B603D">
        <w:t>,</w:t>
      </w:r>
      <w:r>
        <w:t xml:space="preserve"> 80/22.</w:t>
      </w:r>
      <w:r w:rsidR="00B03A8D">
        <w:t xml:space="preserve"> i </w:t>
      </w:r>
      <w:r w:rsidR="00B03A8D">
        <w:rPr>
          <w:rFonts w:eastAsia="Times New Roman" w:cs="Times New Roman"/>
          <w:szCs w:val="24"/>
          <w:lang w:eastAsia="hr-HR"/>
        </w:rPr>
        <w:t>78/24.</w:t>
      </w:r>
      <w:r>
        <w:t>), a u vezi s člankom 2. točkom 2. Uredbe o organizacijskim i tehničkim standardima za povezivanje na državnu informacijsku infrastrukturu („Narodne novine“, br</w:t>
      </w:r>
      <w:r w:rsidR="008A44A3">
        <w:t xml:space="preserve">. </w:t>
      </w:r>
      <w:r>
        <w:t xml:space="preserve"> 60/17.</w:t>
      </w:r>
      <w:r w:rsidR="008A44A3">
        <w:t xml:space="preserve"> i 72/25.</w:t>
      </w:r>
      <w:r>
        <w:t xml:space="preserve">), Vlada Republike Hrvatske je na sjednici održanoj </w:t>
      </w:r>
      <w:r w:rsidR="00101097">
        <w:t>______</w:t>
      </w:r>
      <w:r>
        <w:t xml:space="preserve"> 202</w:t>
      </w:r>
      <w:r w:rsidR="006C0F65">
        <w:t>5</w:t>
      </w:r>
      <w:r>
        <w:t>. donijela</w:t>
      </w:r>
    </w:p>
    <w:p w14:paraId="1C017CFA" w14:textId="1F0A4ED8" w:rsidR="0086583A" w:rsidRDefault="0086583A" w:rsidP="0086583A">
      <w:pPr>
        <w:spacing w:after="0" w:line="240" w:lineRule="auto"/>
      </w:pPr>
    </w:p>
    <w:p w14:paraId="0A2C7D4D" w14:textId="22040F13" w:rsidR="0086583A" w:rsidRDefault="0086583A" w:rsidP="0086583A">
      <w:pPr>
        <w:spacing w:after="0" w:line="240" w:lineRule="auto"/>
        <w:jc w:val="center"/>
        <w:rPr>
          <w:b/>
          <w:bCs/>
        </w:rPr>
      </w:pPr>
      <w:r w:rsidRPr="00BA1626">
        <w:rPr>
          <w:b/>
          <w:bCs/>
        </w:rPr>
        <w:t>O</w:t>
      </w:r>
      <w:r>
        <w:rPr>
          <w:b/>
          <w:bCs/>
        </w:rPr>
        <w:t xml:space="preserve"> </w:t>
      </w:r>
      <w:r w:rsidRPr="00BA1626">
        <w:rPr>
          <w:b/>
          <w:bCs/>
        </w:rPr>
        <w:t>D</w:t>
      </w:r>
      <w:r>
        <w:rPr>
          <w:b/>
          <w:bCs/>
        </w:rPr>
        <w:t xml:space="preserve"> </w:t>
      </w:r>
      <w:r w:rsidRPr="00BA1626">
        <w:rPr>
          <w:b/>
          <w:bCs/>
        </w:rPr>
        <w:t>L</w:t>
      </w:r>
      <w:r>
        <w:rPr>
          <w:b/>
          <w:bCs/>
        </w:rPr>
        <w:t xml:space="preserve"> </w:t>
      </w:r>
      <w:r w:rsidRPr="00BA1626">
        <w:rPr>
          <w:b/>
          <w:bCs/>
        </w:rPr>
        <w:t>U</w:t>
      </w:r>
      <w:r>
        <w:rPr>
          <w:b/>
          <w:bCs/>
        </w:rPr>
        <w:t xml:space="preserve"> </w:t>
      </w:r>
      <w:r w:rsidRPr="00BA1626">
        <w:rPr>
          <w:b/>
          <w:bCs/>
        </w:rPr>
        <w:t>K</w:t>
      </w:r>
      <w:r>
        <w:rPr>
          <w:b/>
          <w:bCs/>
        </w:rPr>
        <w:t xml:space="preserve"> </w:t>
      </w:r>
      <w:r w:rsidRPr="00BA1626">
        <w:rPr>
          <w:b/>
          <w:bCs/>
        </w:rPr>
        <w:t>U</w:t>
      </w:r>
    </w:p>
    <w:p w14:paraId="5C1169DD" w14:textId="77777777" w:rsidR="00AD66AD" w:rsidRDefault="00AD66AD" w:rsidP="003B3B32">
      <w:pPr>
        <w:spacing w:after="0" w:line="240" w:lineRule="auto"/>
        <w:jc w:val="center"/>
        <w:rPr>
          <w:b/>
          <w:bCs/>
        </w:rPr>
      </w:pPr>
    </w:p>
    <w:p w14:paraId="4833C6A2" w14:textId="5361881B" w:rsidR="0086583A" w:rsidRDefault="0086583A" w:rsidP="003B3B32">
      <w:pPr>
        <w:spacing w:after="0" w:line="240" w:lineRule="auto"/>
        <w:jc w:val="center"/>
        <w:rPr>
          <w:b/>
          <w:bCs/>
        </w:rPr>
      </w:pPr>
      <w:r w:rsidRPr="00BA1626">
        <w:rPr>
          <w:b/>
          <w:bCs/>
        </w:rPr>
        <w:t xml:space="preserve">o davanju prethodne suglasnosti </w:t>
      </w:r>
      <w:r w:rsidR="003709B6" w:rsidRPr="004B545C">
        <w:rPr>
          <w:rFonts w:eastAsia="Calibri"/>
          <w:b/>
          <w:iCs/>
        </w:rPr>
        <w:t>Ministarstvu pravosuđa, uprave i digitalne transformacije</w:t>
      </w:r>
      <w:r w:rsidR="003709B6">
        <w:rPr>
          <w:rFonts w:eastAsia="Calibri"/>
          <w:bCs/>
          <w:iCs/>
        </w:rPr>
        <w:t xml:space="preserve"> </w:t>
      </w:r>
      <w:r w:rsidR="00F94A08" w:rsidRPr="00F94A08">
        <w:rPr>
          <w:b/>
          <w:bCs/>
        </w:rPr>
        <w:t>za sklapanje dodataka sporazu</w:t>
      </w:r>
      <w:r w:rsidR="00B8330E">
        <w:rPr>
          <w:b/>
          <w:bCs/>
        </w:rPr>
        <w:t>mima</w:t>
      </w:r>
      <w:r w:rsidR="00F94A08" w:rsidRPr="00F94A08">
        <w:rPr>
          <w:b/>
          <w:bCs/>
        </w:rPr>
        <w:t xml:space="preserve"> s pružateljima usluga </w:t>
      </w:r>
      <w:r w:rsidR="008A44A3">
        <w:rPr>
          <w:b/>
          <w:bCs/>
        </w:rPr>
        <w:br/>
      </w:r>
      <w:r w:rsidR="00F94A08" w:rsidRPr="00F94A08">
        <w:rPr>
          <w:b/>
          <w:bCs/>
        </w:rPr>
        <w:t>Centra dijeljenih usluga</w:t>
      </w:r>
    </w:p>
    <w:p w14:paraId="4D992EB0" w14:textId="77777777" w:rsidR="00AD66AD" w:rsidRDefault="00AD66AD" w:rsidP="0086583A">
      <w:pPr>
        <w:spacing w:after="0" w:line="240" w:lineRule="auto"/>
        <w:jc w:val="left"/>
        <w:rPr>
          <w:b/>
          <w:bCs/>
        </w:rPr>
      </w:pPr>
    </w:p>
    <w:p w14:paraId="5AA3B86B" w14:textId="77777777" w:rsidR="0086583A" w:rsidRDefault="0086583A" w:rsidP="008658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I.</w:t>
      </w:r>
    </w:p>
    <w:p w14:paraId="55E6B8C3" w14:textId="77777777" w:rsidR="0086583A" w:rsidRDefault="0086583A" w:rsidP="0086583A">
      <w:pPr>
        <w:spacing w:after="0" w:line="240" w:lineRule="auto"/>
        <w:rPr>
          <w:b/>
          <w:bCs/>
        </w:rPr>
      </w:pPr>
    </w:p>
    <w:p w14:paraId="7635F641" w14:textId="77777777" w:rsidR="00F94A08" w:rsidRDefault="0086583A" w:rsidP="00FC4FE4">
      <w:pPr>
        <w:spacing w:after="0" w:line="240" w:lineRule="auto"/>
        <w:ind w:firstLine="1418"/>
      </w:pPr>
      <w:r>
        <w:t xml:space="preserve">Daje se prethodna suglasnost </w:t>
      </w:r>
      <w:r w:rsidR="00DC57AB">
        <w:t>Ministarstvu pravosuđa, uprave i digitalne transformacije</w:t>
      </w:r>
      <w:r>
        <w:t xml:space="preserve"> za sklapanj</w:t>
      </w:r>
      <w:r w:rsidR="00F94A08">
        <w:t>e:</w:t>
      </w:r>
    </w:p>
    <w:p w14:paraId="7F965F6A" w14:textId="44252935" w:rsidR="00F94A08" w:rsidRDefault="00F94A08" w:rsidP="00F94A08">
      <w:pPr>
        <w:pStyle w:val="ListParagraph"/>
        <w:numPr>
          <w:ilvl w:val="0"/>
          <w:numId w:val="23"/>
        </w:numPr>
        <w:spacing w:after="0" w:line="240" w:lineRule="auto"/>
      </w:pPr>
      <w:r w:rsidRPr="0077211D">
        <w:t xml:space="preserve">Dodatka Sporazumu s </w:t>
      </w:r>
      <w:r w:rsidRPr="00F94A08">
        <w:t>Agencij</w:t>
      </w:r>
      <w:r>
        <w:t>om</w:t>
      </w:r>
      <w:r w:rsidRPr="00F94A08">
        <w:t xml:space="preserve"> za podršku informacijskim sustavima i informacijskim tehnologijama d.o.o.</w:t>
      </w:r>
      <w:r>
        <w:t xml:space="preserve"> </w:t>
      </w:r>
      <w:r w:rsidRPr="0077211D">
        <w:t xml:space="preserve">kao </w:t>
      </w:r>
      <w:r w:rsidR="004C7154">
        <w:t xml:space="preserve">primarnim </w:t>
      </w:r>
      <w:r w:rsidRPr="0077211D">
        <w:t>pružateljem usluga Centra dijeljenih usluga</w:t>
      </w:r>
    </w:p>
    <w:p w14:paraId="3241A050" w14:textId="77777777" w:rsidR="00F94A08" w:rsidRDefault="0086583A" w:rsidP="00F94A08">
      <w:pPr>
        <w:pStyle w:val="ListParagraph"/>
        <w:numPr>
          <w:ilvl w:val="0"/>
          <w:numId w:val="23"/>
        </w:numPr>
        <w:spacing w:after="0" w:line="240" w:lineRule="auto"/>
      </w:pPr>
      <w:r w:rsidRPr="0077211D">
        <w:t xml:space="preserve">Dodatka </w:t>
      </w:r>
      <w:r w:rsidR="00311B8D">
        <w:t>II</w:t>
      </w:r>
      <w:r w:rsidR="00F94A08">
        <w:t>I</w:t>
      </w:r>
      <w:r w:rsidR="00311B8D">
        <w:t xml:space="preserve">. </w:t>
      </w:r>
      <w:r w:rsidRPr="0077211D">
        <w:t>Sporazumu s Financijskom agencijom kao pružateljem usluga Centra dijeljenih usluga</w:t>
      </w:r>
      <w:r>
        <w:t xml:space="preserve"> </w:t>
      </w:r>
    </w:p>
    <w:p w14:paraId="7F344EDE" w14:textId="2B92F358" w:rsidR="00F94A08" w:rsidRDefault="00F94A08" w:rsidP="00F94A08">
      <w:pPr>
        <w:pStyle w:val="ListParagraph"/>
        <w:numPr>
          <w:ilvl w:val="0"/>
          <w:numId w:val="23"/>
        </w:numPr>
        <w:spacing w:after="0" w:line="240" w:lineRule="auto"/>
      </w:pPr>
      <w:r w:rsidRPr="0077211D">
        <w:t xml:space="preserve">Dodatka Sporazumu s </w:t>
      </w:r>
      <w:r w:rsidRPr="00F94A08">
        <w:t>Hrvatsk</w:t>
      </w:r>
      <w:r>
        <w:t>om</w:t>
      </w:r>
      <w:r w:rsidRPr="00F94A08">
        <w:t xml:space="preserve"> akademsk</w:t>
      </w:r>
      <w:r>
        <w:t>om</w:t>
      </w:r>
      <w:r w:rsidRPr="00F94A08">
        <w:t xml:space="preserve"> i istraživačk</w:t>
      </w:r>
      <w:r>
        <w:t>om</w:t>
      </w:r>
      <w:r w:rsidRPr="00F94A08">
        <w:t xml:space="preserve"> mrež</w:t>
      </w:r>
      <w:r>
        <w:t>om</w:t>
      </w:r>
      <w:r w:rsidRPr="00F94A08">
        <w:t xml:space="preserve"> – CARNET </w:t>
      </w:r>
      <w:r w:rsidRPr="0077211D">
        <w:t>kao pružateljem usluga Centra dijeljenih usluga</w:t>
      </w:r>
    </w:p>
    <w:p w14:paraId="394DF81D" w14:textId="63C89808" w:rsidR="00F94A08" w:rsidRDefault="00F94A08" w:rsidP="00F94A08">
      <w:pPr>
        <w:pStyle w:val="ListParagraph"/>
        <w:numPr>
          <w:ilvl w:val="0"/>
          <w:numId w:val="23"/>
        </w:numPr>
        <w:spacing w:after="0" w:line="240" w:lineRule="auto"/>
      </w:pPr>
      <w:r w:rsidRPr="0077211D">
        <w:t xml:space="preserve">Dodatka Sporazumu s </w:t>
      </w:r>
      <w:r w:rsidRPr="00F94A08">
        <w:t>Agencij</w:t>
      </w:r>
      <w:r>
        <w:t>om</w:t>
      </w:r>
      <w:r w:rsidRPr="00F94A08">
        <w:t xml:space="preserve"> za komercijalnu djelatnost proizvodno, uslužno i trgovačko d.o.o.</w:t>
      </w:r>
      <w:r>
        <w:t xml:space="preserve"> </w:t>
      </w:r>
      <w:r w:rsidRPr="0077211D">
        <w:t>kao pružateljem usluga Centra dijeljenih usluga</w:t>
      </w:r>
    </w:p>
    <w:p w14:paraId="039E0DA5" w14:textId="77777777" w:rsidR="00F94A08" w:rsidRDefault="00F94A08" w:rsidP="00F94A08">
      <w:pPr>
        <w:spacing w:after="0" w:line="240" w:lineRule="auto"/>
      </w:pPr>
    </w:p>
    <w:p w14:paraId="56A4E279" w14:textId="16E82277" w:rsidR="00E260CE" w:rsidRDefault="0086583A" w:rsidP="00F94A08">
      <w:pPr>
        <w:spacing w:after="0" w:line="240" w:lineRule="auto"/>
      </w:pPr>
      <w:r w:rsidRPr="6F948E46">
        <w:t>u teks</w:t>
      </w:r>
      <w:r w:rsidR="00B8330E">
        <w:t>tovima</w:t>
      </w:r>
      <w:r w:rsidRPr="6F948E46">
        <w:t xml:space="preserve"> koj</w:t>
      </w:r>
      <w:r w:rsidR="00B8330E">
        <w:t>e</w:t>
      </w:r>
      <w:r w:rsidRPr="6F948E46">
        <w:t xml:space="preserve"> je Vladi Republike Hrvatske </w:t>
      </w:r>
      <w:r w:rsidRPr="00487E4A">
        <w:t>dostavi</w:t>
      </w:r>
      <w:r w:rsidR="006C0F65" w:rsidRPr="00487E4A">
        <w:t>lo</w:t>
      </w:r>
      <w:r w:rsidRPr="00487E4A">
        <w:t xml:space="preserve"> </w:t>
      </w:r>
      <w:r w:rsidR="006C0F65" w:rsidRPr="00487E4A">
        <w:t xml:space="preserve">Ministarstvo pravosuđa, uprave i digitalne transformacije </w:t>
      </w:r>
      <w:r w:rsidR="00F94A08">
        <w:t>aktom</w:t>
      </w:r>
      <w:r w:rsidRPr="00487E4A">
        <w:t xml:space="preserve"> KLASA: __________, URBROJ: __________</w:t>
      </w:r>
      <w:r w:rsidR="00101097" w:rsidRPr="00487E4A">
        <w:t>,</w:t>
      </w:r>
      <w:r w:rsidRPr="00487E4A">
        <w:t xml:space="preserve"> od </w:t>
      </w:r>
      <w:r w:rsidR="00B8330E">
        <w:t xml:space="preserve">_________ </w:t>
      </w:r>
      <w:bookmarkStart w:id="0" w:name="_GoBack"/>
      <w:bookmarkEnd w:id="0"/>
      <w:r w:rsidRPr="00487E4A">
        <w:t>202</w:t>
      </w:r>
      <w:r w:rsidR="006C0F65" w:rsidRPr="00487E4A">
        <w:t>5</w:t>
      </w:r>
      <w:r w:rsidRPr="00487E4A">
        <w:t>.</w:t>
      </w:r>
      <w:r w:rsidRPr="6F948E46">
        <w:t xml:space="preserve"> </w:t>
      </w:r>
    </w:p>
    <w:p w14:paraId="327A87F8" w14:textId="77777777" w:rsidR="00FC4FE4" w:rsidRDefault="00FC4FE4" w:rsidP="0086583A">
      <w:pPr>
        <w:spacing w:after="0" w:line="240" w:lineRule="auto"/>
        <w:jc w:val="center"/>
        <w:rPr>
          <w:b/>
          <w:bCs/>
        </w:rPr>
      </w:pPr>
    </w:p>
    <w:p w14:paraId="5BCEEBE2" w14:textId="07AA7C98" w:rsidR="0086583A" w:rsidRDefault="0086583A" w:rsidP="0086583A">
      <w:pPr>
        <w:spacing w:after="0" w:line="240" w:lineRule="auto"/>
        <w:jc w:val="center"/>
        <w:rPr>
          <w:b/>
          <w:bCs/>
        </w:rPr>
      </w:pPr>
      <w:r w:rsidRPr="00D41889">
        <w:rPr>
          <w:b/>
          <w:bCs/>
        </w:rPr>
        <w:t>II.</w:t>
      </w:r>
    </w:p>
    <w:p w14:paraId="2C3C17B1" w14:textId="77777777" w:rsidR="0086583A" w:rsidRDefault="0086583A" w:rsidP="0086583A">
      <w:pPr>
        <w:spacing w:after="0" w:line="240" w:lineRule="auto"/>
        <w:rPr>
          <w:b/>
          <w:bCs/>
        </w:rPr>
      </w:pPr>
    </w:p>
    <w:p w14:paraId="78A67CCB" w14:textId="5E0E46B6" w:rsidR="00654811" w:rsidRDefault="00654811" w:rsidP="0086583A">
      <w:pPr>
        <w:spacing w:after="0" w:line="240" w:lineRule="auto"/>
        <w:ind w:firstLine="1276"/>
      </w:pPr>
      <w:r w:rsidRPr="002D1F4B">
        <w:t xml:space="preserve">Financijska sredstava za provedbu </w:t>
      </w:r>
      <w:r w:rsidR="00F94A08">
        <w:t xml:space="preserve">dodataka sporazuma </w:t>
      </w:r>
      <w:r w:rsidR="00E428AF" w:rsidRPr="002D1F4B">
        <w:t xml:space="preserve">iz točke I. ove Odluke koji će Ministarstvo pravosuđa, uprave i digitalne transformacije sklopiti s </w:t>
      </w:r>
      <w:r w:rsidR="00F94A08" w:rsidRPr="0077211D">
        <w:t>pružatelj</w:t>
      </w:r>
      <w:r w:rsidR="00F94A08">
        <w:t>ima</w:t>
      </w:r>
      <w:r w:rsidR="00F94A08" w:rsidRPr="0077211D">
        <w:t xml:space="preserve"> usluga Centra dijeljenih usluga</w:t>
      </w:r>
      <w:r w:rsidR="00F94A08" w:rsidRPr="002D1F4B">
        <w:t xml:space="preserve"> </w:t>
      </w:r>
      <w:r w:rsidR="006F456D" w:rsidRPr="002D1F4B">
        <w:t xml:space="preserve">osigurana </w:t>
      </w:r>
      <w:r w:rsidR="00E831E3">
        <w:t xml:space="preserve">su </w:t>
      </w:r>
      <w:r w:rsidR="006F456D" w:rsidRPr="002D1F4B">
        <w:t>u Državnom proračunu Republike Hrvatske</w:t>
      </w:r>
      <w:r w:rsidR="00837C34" w:rsidRPr="002D1F4B">
        <w:t>.</w:t>
      </w:r>
    </w:p>
    <w:p w14:paraId="1D2AA527" w14:textId="77777777" w:rsidR="00E428AF" w:rsidRPr="00EA66EB" w:rsidRDefault="00E428AF" w:rsidP="0086583A">
      <w:pPr>
        <w:spacing w:after="0" w:line="240" w:lineRule="auto"/>
        <w:rPr>
          <w:u w:val="single"/>
        </w:rPr>
      </w:pPr>
    </w:p>
    <w:p w14:paraId="1B866A25" w14:textId="21BF0A24" w:rsidR="0086583A" w:rsidRDefault="0086583A" w:rsidP="00E260CE">
      <w:pPr>
        <w:spacing w:after="0" w:line="240" w:lineRule="auto"/>
        <w:jc w:val="center"/>
        <w:rPr>
          <w:rFonts w:eastAsia="Calibri"/>
          <w:b/>
          <w:bCs/>
        </w:rPr>
      </w:pPr>
      <w:r w:rsidRPr="00221A28">
        <w:rPr>
          <w:rFonts w:eastAsia="Calibri"/>
          <w:b/>
          <w:bCs/>
        </w:rPr>
        <w:t>I</w:t>
      </w:r>
      <w:r>
        <w:rPr>
          <w:rFonts w:eastAsia="Calibri"/>
          <w:b/>
          <w:bCs/>
        </w:rPr>
        <w:t>II</w:t>
      </w:r>
      <w:r w:rsidRPr="00221A28">
        <w:rPr>
          <w:rFonts w:eastAsia="Calibri"/>
          <w:b/>
          <w:bCs/>
        </w:rPr>
        <w:t>.</w:t>
      </w:r>
    </w:p>
    <w:p w14:paraId="225BB0E0" w14:textId="77777777" w:rsidR="00E260CE" w:rsidRPr="00E260CE" w:rsidRDefault="00E260CE" w:rsidP="00E260CE">
      <w:pPr>
        <w:spacing w:after="0" w:line="240" w:lineRule="auto"/>
        <w:jc w:val="center"/>
        <w:rPr>
          <w:rFonts w:eastAsia="Calibri"/>
          <w:b/>
          <w:bCs/>
        </w:rPr>
      </w:pPr>
    </w:p>
    <w:p w14:paraId="12E6D42D" w14:textId="02866B98" w:rsidR="0086583A" w:rsidRPr="00031A33" w:rsidRDefault="0086583A" w:rsidP="0086583A">
      <w:pPr>
        <w:spacing w:after="0" w:line="240" w:lineRule="auto"/>
        <w:ind w:firstLine="1276"/>
      </w:pPr>
      <w:r w:rsidRPr="00031A33">
        <w:t xml:space="preserve">Zadužuje se </w:t>
      </w:r>
      <w:r w:rsidR="00752E00">
        <w:t>Ministarstvo pravosuđa, uprave i digitalne transformacije</w:t>
      </w:r>
      <w:r w:rsidR="00752E00" w:rsidRPr="001F047F">
        <w:t xml:space="preserve"> </w:t>
      </w:r>
      <w:r w:rsidR="00752E00">
        <w:t xml:space="preserve">da </w:t>
      </w:r>
      <w:r w:rsidRPr="00031A33">
        <w:t xml:space="preserve">o provedbi </w:t>
      </w:r>
      <w:r w:rsidR="00F94A08">
        <w:t xml:space="preserve">dodataka sporazuma </w:t>
      </w:r>
      <w:r w:rsidR="00F94A08" w:rsidRPr="002D1F4B">
        <w:t xml:space="preserve">iz točke I. ove Odluke </w:t>
      </w:r>
      <w:r>
        <w:t xml:space="preserve">jednom godišnje </w:t>
      </w:r>
      <w:r w:rsidRPr="00031A33">
        <w:t>izvijestiti Vladu Republike Hrvatske u okviru Izvješća o radu i razvoju državne informacijske infrastrukture.</w:t>
      </w:r>
    </w:p>
    <w:p w14:paraId="1F155A00" w14:textId="77777777" w:rsidR="00E260CE" w:rsidRDefault="00E260CE" w:rsidP="00FC4FE4">
      <w:pPr>
        <w:spacing w:after="0" w:line="240" w:lineRule="auto"/>
        <w:rPr>
          <w:rFonts w:eastAsia="Calibri"/>
          <w:b/>
          <w:bCs/>
        </w:rPr>
      </w:pPr>
    </w:p>
    <w:p w14:paraId="4194F365" w14:textId="48125D8F" w:rsidR="0086583A" w:rsidRDefault="00F94A08" w:rsidP="0086583A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</w:t>
      </w:r>
      <w:r w:rsidR="0086583A">
        <w:rPr>
          <w:rFonts w:eastAsia="Calibri"/>
          <w:b/>
          <w:bCs/>
        </w:rPr>
        <w:t>V.</w:t>
      </w:r>
    </w:p>
    <w:p w14:paraId="0A4A384B" w14:textId="77777777" w:rsidR="0086583A" w:rsidRDefault="0086583A" w:rsidP="0086583A">
      <w:pPr>
        <w:spacing w:after="0" w:line="240" w:lineRule="auto"/>
        <w:rPr>
          <w:rFonts w:eastAsia="Calibri"/>
          <w:b/>
          <w:bCs/>
        </w:rPr>
      </w:pPr>
    </w:p>
    <w:p w14:paraId="5C5E5D7A" w14:textId="77777777" w:rsidR="0086583A" w:rsidRPr="00D41889" w:rsidRDefault="0086583A" w:rsidP="0086583A">
      <w:pPr>
        <w:spacing w:after="0" w:line="240" w:lineRule="auto"/>
        <w:ind w:firstLine="1276"/>
        <w:rPr>
          <w:rFonts w:eastAsia="Calibri"/>
        </w:rPr>
      </w:pPr>
      <w:r w:rsidRPr="00221A28">
        <w:rPr>
          <w:rFonts w:eastAsia="Calibri"/>
        </w:rPr>
        <w:t>Ova Odluka stupa na snagu danom donošenja.</w:t>
      </w:r>
    </w:p>
    <w:p w14:paraId="63BB6BFB" w14:textId="282A7425" w:rsidR="006905C1" w:rsidRDefault="006905C1" w:rsidP="0086583A">
      <w:pPr>
        <w:suppressAutoHyphens/>
        <w:spacing w:after="0" w:line="240" w:lineRule="auto"/>
      </w:pPr>
    </w:p>
    <w:p w14:paraId="2B34EF0F" w14:textId="37FFFB9A" w:rsidR="0086583A" w:rsidRPr="00821C45" w:rsidRDefault="0086583A" w:rsidP="0086583A">
      <w:pPr>
        <w:suppressAutoHyphens/>
        <w:spacing w:after="0" w:line="240" w:lineRule="auto"/>
        <w:rPr>
          <w:spacing w:val="-3"/>
        </w:rPr>
      </w:pPr>
      <w:r>
        <w:t>KLASA:</w:t>
      </w:r>
      <w:r>
        <w:tab/>
      </w:r>
    </w:p>
    <w:p w14:paraId="28C3CED8" w14:textId="77777777" w:rsidR="0086583A" w:rsidRDefault="0086583A" w:rsidP="0086583A">
      <w:pPr>
        <w:spacing w:after="0" w:line="240" w:lineRule="auto"/>
        <w:rPr>
          <w:spacing w:val="-3"/>
        </w:rPr>
      </w:pPr>
      <w:r w:rsidRPr="00821C45">
        <w:rPr>
          <w:spacing w:val="-3"/>
        </w:rPr>
        <w:t>URBROJ:</w:t>
      </w:r>
      <w:r w:rsidRPr="00821C45">
        <w:rPr>
          <w:spacing w:val="-3"/>
        </w:rPr>
        <w:tab/>
      </w:r>
    </w:p>
    <w:p w14:paraId="703925F1" w14:textId="0366B714" w:rsidR="0086583A" w:rsidRPr="00101097" w:rsidRDefault="0086583A" w:rsidP="0086583A">
      <w:pPr>
        <w:spacing w:after="0" w:line="240" w:lineRule="auto"/>
        <w:ind w:left="4536"/>
        <w:jc w:val="center"/>
        <w:rPr>
          <w:bCs/>
        </w:rPr>
      </w:pPr>
      <w:r w:rsidRPr="00101097">
        <w:rPr>
          <w:bCs/>
        </w:rPr>
        <w:t>PREDSJEDNIK</w:t>
      </w:r>
    </w:p>
    <w:p w14:paraId="2FE3F32C" w14:textId="15CFD4BE" w:rsidR="0086583A" w:rsidRPr="00101097" w:rsidRDefault="0086583A" w:rsidP="00101097">
      <w:pPr>
        <w:spacing w:after="0" w:line="240" w:lineRule="auto"/>
      </w:pPr>
    </w:p>
    <w:p w14:paraId="1C5EDFCA" w14:textId="336A878B" w:rsidR="0086583A" w:rsidRPr="0086583A" w:rsidRDefault="0086583A" w:rsidP="0086583A">
      <w:pPr>
        <w:spacing w:after="0" w:line="240" w:lineRule="auto"/>
        <w:ind w:left="4536"/>
        <w:jc w:val="center"/>
      </w:pPr>
      <w:r w:rsidRPr="00101097">
        <w:t>mr. sc. Andrej Plenković</w:t>
      </w:r>
      <w:r>
        <w:rPr>
          <w:b/>
          <w:bCs/>
        </w:rPr>
        <w:br w:type="page"/>
      </w:r>
    </w:p>
    <w:p w14:paraId="13D3AAC7" w14:textId="77777777" w:rsidR="00ED3CB3" w:rsidRDefault="00ED3CB3" w:rsidP="0086583A">
      <w:pPr>
        <w:spacing w:after="0" w:line="240" w:lineRule="auto"/>
        <w:jc w:val="center"/>
        <w:rPr>
          <w:b/>
          <w:bCs/>
        </w:rPr>
      </w:pPr>
    </w:p>
    <w:p w14:paraId="7EBC00F3" w14:textId="186C7510" w:rsidR="0086583A" w:rsidRDefault="0086583A" w:rsidP="008658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B R A Z L O Ž E N J E</w:t>
      </w:r>
    </w:p>
    <w:p w14:paraId="4A9D87B8" w14:textId="77777777" w:rsidR="00ED3CB3" w:rsidRDefault="00ED3CB3" w:rsidP="0086583A">
      <w:pPr>
        <w:spacing w:after="0" w:line="240" w:lineRule="auto"/>
      </w:pPr>
    </w:p>
    <w:p w14:paraId="57AE0098" w14:textId="64F1D799" w:rsidR="00F0040C" w:rsidRDefault="0086583A" w:rsidP="00F0040C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Vlada Republike Hrvatske donijela je </w:t>
      </w:r>
      <w:r w:rsidR="00F0040C">
        <w:rPr>
          <w:rFonts w:eastAsia="Calibri"/>
        </w:rPr>
        <w:t xml:space="preserve">20. travnja 2023. godine Odluku </w:t>
      </w:r>
      <w:r w:rsidR="00815929" w:rsidRPr="00815929">
        <w:rPr>
          <w:rFonts w:eastAsia="Calibri"/>
        </w:rPr>
        <w:t>KLASA: 022-03/23-04/163, URBROJ: 50301-21/32-23-2</w:t>
      </w:r>
      <w:r w:rsidR="00815929">
        <w:rPr>
          <w:rFonts w:eastAsia="Calibri"/>
        </w:rPr>
        <w:t xml:space="preserve"> </w:t>
      </w:r>
      <w:r w:rsidR="00F0040C">
        <w:rPr>
          <w:rFonts w:eastAsia="Calibri"/>
        </w:rPr>
        <w:t xml:space="preserve">o </w:t>
      </w:r>
      <w:r w:rsidR="00F0040C" w:rsidRPr="00F0040C">
        <w:rPr>
          <w:rFonts w:eastAsia="Calibri"/>
        </w:rPr>
        <w:t xml:space="preserve">davanju prethodne suglasnosti </w:t>
      </w:r>
      <w:r w:rsidR="00F0040C">
        <w:rPr>
          <w:rFonts w:eastAsia="Calibri"/>
        </w:rPr>
        <w:t xml:space="preserve">Središnjem državom uredu za razvoj digitalnog društva (u daljnjem tekstu: Središnji državni ured) </w:t>
      </w:r>
      <w:r w:rsidR="00F0040C" w:rsidRPr="00F0040C">
        <w:rPr>
          <w:rFonts w:eastAsia="Calibri"/>
        </w:rPr>
        <w:t>za sklapanje</w:t>
      </w:r>
      <w:r w:rsidR="00F0040C">
        <w:rPr>
          <w:rFonts w:eastAsia="Calibri"/>
        </w:rPr>
        <w:t xml:space="preserve"> </w:t>
      </w:r>
      <w:r w:rsidR="00F0040C" w:rsidRPr="00F0040C">
        <w:rPr>
          <w:rFonts w:eastAsia="Calibri"/>
        </w:rPr>
        <w:t>sporazuma s pružateljima usluga Centra dijeljenih usluga</w:t>
      </w:r>
      <w:r w:rsidR="00F0040C">
        <w:rPr>
          <w:rFonts w:eastAsia="Calibri"/>
        </w:rPr>
        <w:t>.</w:t>
      </w:r>
    </w:p>
    <w:p w14:paraId="062EEB7C" w14:textId="77777777" w:rsidR="00F0040C" w:rsidRDefault="00F0040C" w:rsidP="00F0040C">
      <w:pPr>
        <w:spacing w:after="0" w:line="240" w:lineRule="auto"/>
        <w:rPr>
          <w:rFonts w:eastAsia="Calibri"/>
        </w:rPr>
      </w:pPr>
    </w:p>
    <w:p w14:paraId="37CCC1E5" w14:textId="0379745D" w:rsidR="000C38D0" w:rsidRDefault="00F0040C" w:rsidP="00F0040C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Temeljem navedene Odluke Vlade Republike </w:t>
      </w:r>
      <w:r w:rsidR="00D97E5E">
        <w:rPr>
          <w:rFonts w:eastAsia="Calibri"/>
        </w:rPr>
        <w:t>H</w:t>
      </w:r>
      <w:r>
        <w:rPr>
          <w:rFonts w:eastAsia="Calibri"/>
        </w:rPr>
        <w:t>rvatske</w:t>
      </w:r>
      <w:r w:rsidR="00D97E5E">
        <w:rPr>
          <w:rFonts w:eastAsia="Calibri"/>
        </w:rPr>
        <w:t>,</w:t>
      </w:r>
      <w:r>
        <w:rPr>
          <w:rFonts w:eastAsia="Calibri"/>
        </w:rPr>
        <w:t xml:space="preserve"> Središnji državni ured</w:t>
      </w:r>
      <w:r w:rsidR="000C38D0">
        <w:rPr>
          <w:rFonts w:eastAsia="Calibri"/>
        </w:rPr>
        <w:t xml:space="preserve"> sklopio je 25. travnja 2023. godine:</w:t>
      </w:r>
    </w:p>
    <w:p w14:paraId="35A00F45" w14:textId="597602A6" w:rsidR="000C38D0" w:rsidRDefault="000C38D0" w:rsidP="00F0040C">
      <w:pPr>
        <w:pStyle w:val="ListParagraph"/>
        <w:numPr>
          <w:ilvl w:val="0"/>
          <w:numId w:val="24"/>
        </w:numPr>
        <w:spacing w:after="0" w:line="240" w:lineRule="auto"/>
        <w:rPr>
          <w:rFonts w:eastAsia="Calibri"/>
        </w:rPr>
      </w:pPr>
      <w:r w:rsidRPr="000C38D0">
        <w:rPr>
          <w:rFonts w:eastAsia="Calibri"/>
        </w:rPr>
        <w:t xml:space="preserve">Sporazum o pružanju usluga Centra dijeljenih usluga </w:t>
      </w:r>
      <w:r>
        <w:rPr>
          <w:rFonts w:eastAsia="Calibri"/>
        </w:rPr>
        <w:t xml:space="preserve">s </w:t>
      </w:r>
      <w:r w:rsidRPr="00F94A08">
        <w:t>Agencij</w:t>
      </w:r>
      <w:r>
        <w:t>om</w:t>
      </w:r>
      <w:r w:rsidRPr="00F94A08">
        <w:t xml:space="preserve"> za podršku informacijskim sustavima i informacijskim tehnologijama d.o.o.</w:t>
      </w:r>
      <w:r>
        <w:t xml:space="preserve"> </w:t>
      </w:r>
      <w:r w:rsidRPr="000C38D0">
        <w:rPr>
          <w:rFonts w:eastAsia="Calibri"/>
        </w:rPr>
        <w:t xml:space="preserve">(u daljnjem tekstu: APIS </w:t>
      </w:r>
      <w:r>
        <w:rPr>
          <w:rFonts w:eastAsia="Calibri"/>
        </w:rPr>
        <w:t>IT)</w:t>
      </w:r>
    </w:p>
    <w:p w14:paraId="6EB22806" w14:textId="6A5BE475" w:rsidR="000C38D0" w:rsidRDefault="000C38D0" w:rsidP="00F0040C">
      <w:pPr>
        <w:pStyle w:val="ListParagraph"/>
        <w:numPr>
          <w:ilvl w:val="0"/>
          <w:numId w:val="24"/>
        </w:numPr>
        <w:spacing w:after="0" w:line="240" w:lineRule="auto"/>
        <w:rPr>
          <w:rFonts w:eastAsia="Calibri"/>
        </w:rPr>
      </w:pPr>
      <w:r w:rsidRPr="000C38D0">
        <w:rPr>
          <w:rFonts w:eastAsia="Calibri"/>
        </w:rPr>
        <w:t xml:space="preserve">Sporazum o pružanju usluga Centra dijeljenih usluga </w:t>
      </w:r>
      <w:r>
        <w:rPr>
          <w:rFonts w:eastAsia="Calibri"/>
        </w:rPr>
        <w:t xml:space="preserve">s </w:t>
      </w:r>
      <w:r>
        <w:t xml:space="preserve">Financijskom agencijom </w:t>
      </w:r>
      <w:r w:rsidRPr="000C38D0">
        <w:rPr>
          <w:rFonts w:eastAsia="Calibri"/>
        </w:rPr>
        <w:t xml:space="preserve">(u daljnjem tekstu: </w:t>
      </w:r>
      <w:r>
        <w:rPr>
          <w:rFonts w:eastAsia="Calibri"/>
        </w:rPr>
        <w:t>FINA)</w:t>
      </w:r>
    </w:p>
    <w:p w14:paraId="7242A4ED" w14:textId="19128590" w:rsidR="000C38D0" w:rsidRDefault="000C38D0" w:rsidP="00F0040C">
      <w:pPr>
        <w:pStyle w:val="ListParagraph"/>
        <w:numPr>
          <w:ilvl w:val="0"/>
          <w:numId w:val="24"/>
        </w:numPr>
        <w:spacing w:after="0" w:line="240" w:lineRule="auto"/>
        <w:rPr>
          <w:rFonts w:eastAsia="Calibri"/>
        </w:rPr>
      </w:pPr>
      <w:r w:rsidRPr="000C38D0">
        <w:rPr>
          <w:rFonts w:eastAsia="Calibri"/>
        </w:rPr>
        <w:t xml:space="preserve">Sporazum o pružanju usluga Centra dijeljenih usluga </w:t>
      </w:r>
      <w:r>
        <w:rPr>
          <w:rFonts w:eastAsia="Calibri"/>
        </w:rPr>
        <w:t xml:space="preserve">s </w:t>
      </w:r>
      <w:r w:rsidRPr="007D16B7">
        <w:rPr>
          <w:rFonts w:cs="Times New Roman"/>
        </w:rPr>
        <w:t>Hrvatsk</w:t>
      </w:r>
      <w:r>
        <w:rPr>
          <w:rFonts w:cs="Times New Roman"/>
        </w:rPr>
        <w:t>om</w:t>
      </w:r>
      <w:r w:rsidRPr="007D16B7">
        <w:rPr>
          <w:rFonts w:cs="Times New Roman"/>
        </w:rPr>
        <w:t xml:space="preserve"> akademsk</w:t>
      </w:r>
      <w:r>
        <w:rPr>
          <w:rFonts w:cs="Times New Roman"/>
        </w:rPr>
        <w:t>om</w:t>
      </w:r>
      <w:r w:rsidRPr="007D16B7">
        <w:rPr>
          <w:rFonts w:cs="Times New Roman"/>
        </w:rPr>
        <w:t xml:space="preserve"> i istraživačk</w:t>
      </w:r>
      <w:r>
        <w:rPr>
          <w:rFonts w:cs="Times New Roman"/>
        </w:rPr>
        <w:t>om</w:t>
      </w:r>
      <w:r w:rsidRPr="007D16B7">
        <w:rPr>
          <w:rFonts w:cs="Times New Roman"/>
        </w:rPr>
        <w:t xml:space="preserve"> mrež</w:t>
      </w:r>
      <w:r>
        <w:rPr>
          <w:rFonts w:cs="Times New Roman"/>
        </w:rPr>
        <w:t>om</w:t>
      </w:r>
      <w:r w:rsidRPr="007D16B7">
        <w:rPr>
          <w:rFonts w:cs="Times New Roman"/>
        </w:rPr>
        <w:t xml:space="preserve"> – CARNET</w:t>
      </w:r>
      <w:r w:rsidRPr="007D16B7" w:rsidDel="00E8754A">
        <w:rPr>
          <w:rFonts w:cs="Times New Roman"/>
        </w:rPr>
        <w:t xml:space="preserve"> </w:t>
      </w:r>
      <w:r w:rsidRPr="000C38D0">
        <w:rPr>
          <w:rFonts w:eastAsia="Calibri"/>
        </w:rPr>
        <w:t xml:space="preserve">(u daljnjem tekstu: </w:t>
      </w:r>
      <w:r>
        <w:rPr>
          <w:rFonts w:eastAsia="Calibri"/>
        </w:rPr>
        <w:t>CARNET)</w:t>
      </w:r>
    </w:p>
    <w:p w14:paraId="25150159" w14:textId="5F460B2B" w:rsidR="000C38D0" w:rsidRPr="000C38D0" w:rsidRDefault="000C38D0" w:rsidP="00F0040C">
      <w:pPr>
        <w:pStyle w:val="ListParagraph"/>
        <w:numPr>
          <w:ilvl w:val="0"/>
          <w:numId w:val="24"/>
        </w:numPr>
        <w:spacing w:after="0" w:line="240" w:lineRule="auto"/>
        <w:rPr>
          <w:rFonts w:eastAsia="Calibri"/>
        </w:rPr>
      </w:pPr>
      <w:r w:rsidRPr="000C38D0">
        <w:rPr>
          <w:rFonts w:eastAsia="Calibri"/>
        </w:rPr>
        <w:t xml:space="preserve">Sporazum o pružanju usluga Centra dijeljenih usluga </w:t>
      </w:r>
      <w:r>
        <w:rPr>
          <w:rFonts w:eastAsia="Calibri"/>
        </w:rPr>
        <w:t xml:space="preserve">s </w:t>
      </w:r>
      <w:r w:rsidRPr="00F94A08">
        <w:t>Agencij</w:t>
      </w:r>
      <w:r>
        <w:t>om</w:t>
      </w:r>
      <w:r w:rsidRPr="00F94A08">
        <w:t xml:space="preserve"> </w:t>
      </w:r>
      <w:r w:rsidRPr="00E507E3">
        <w:rPr>
          <w:rFonts w:cs="Times New Roman"/>
        </w:rPr>
        <w:t>za komercijalnu djelatnost proizvodno, uslužno i trgovačko d.o.o.</w:t>
      </w:r>
      <w:r w:rsidRPr="000C38D0">
        <w:rPr>
          <w:rFonts w:eastAsia="Calibri"/>
        </w:rPr>
        <w:t xml:space="preserve"> (u daljnjem tekstu: </w:t>
      </w:r>
      <w:r>
        <w:rPr>
          <w:rFonts w:eastAsia="Calibri"/>
        </w:rPr>
        <w:t>AKD).</w:t>
      </w:r>
    </w:p>
    <w:p w14:paraId="2470C253" w14:textId="77777777" w:rsidR="000C38D0" w:rsidRDefault="000C38D0" w:rsidP="00F0040C">
      <w:pPr>
        <w:spacing w:after="0" w:line="240" w:lineRule="auto"/>
        <w:rPr>
          <w:rFonts w:cs="Times New Roman"/>
        </w:rPr>
      </w:pPr>
    </w:p>
    <w:p w14:paraId="4D3C12CA" w14:textId="629B0698" w:rsidR="000C38D0" w:rsidRDefault="000C38D0" w:rsidP="000C38D0">
      <w:pPr>
        <w:pStyle w:val="lanaksporazum"/>
        <w:jc w:val="both"/>
        <w:rPr>
          <w:rFonts w:ascii="Times New Roman" w:hAnsi="Times New Roman" w:cs="Times New Roman"/>
          <w:b w:val="0"/>
        </w:rPr>
      </w:pPr>
      <w:r w:rsidRPr="0012027F">
        <w:rPr>
          <w:rFonts w:ascii="Times New Roman" w:hAnsi="Times New Roman" w:cs="Times New Roman"/>
          <w:b w:val="0"/>
        </w:rPr>
        <w:t>Vlada Republike Hrvatske je 14. ožujka 2024. godine donijela Odluku o davanju prethodne suglasnosti za sklapanje Dodatka Sporazumu s Financijskom agencijom kao pružateljem usluga Centra dijeljenih usluga KLASA: 022-03/24-04/136, URBROJ: 50301-21/32-24-2 temeljem koje su S</w:t>
      </w:r>
      <w:r>
        <w:rPr>
          <w:rFonts w:ascii="Times New Roman" w:hAnsi="Times New Roman" w:cs="Times New Roman"/>
          <w:b w:val="0"/>
        </w:rPr>
        <w:t xml:space="preserve">redišnji državni ured i </w:t>
      </w:r>
      <w:r w:rsidRPr="0012027F">
        <w:rPr>
          <w:rFonts w:ascii="Times New Roman" w:hAnsi="Times New Roman" w:cs="Times New Roman"/>
          <w:b w:val="0"/>
        </w:rPr>
        <w:t>FINA sklopili 14. ožujka 2024. godine Dodatak Sporazumu o pružanju usluga Centra dijeljenih usluga</w:t>
      </w:r>
      <w:r>
        <w:rPr>
          <w:rFonts w:ascii="Times New Roman" w:hAnsi="Times New Roman" w:cs="Times New Roman"/>
          <w:b w:val="0"/>
        </w:rPr>
        <w:t>.</w:t>
      </w:r>
    </w:p>
    <w:p w14:paraId="4057DCF6" w14:textId="77777777" w:rsidR="000C38D0" w:rsidRDefault="000C38D0" w:rsidP="00F0040C">
      <w:pPr>
        <w:spacing w:after="0" w:line="240" w:lineRule="auto"/>
        <w:rPr>
          <w:rFonts w:cs="Times New Roman"/>
        </w:rPr>
      </w:pPr>
    </w:p>
    <w:p w14:paraId="13810844" w14:textId="73846F3C" w:rsidR="00815929" w:rsidRDefault="000C38D0" w:rsidP="00815929">
      <w:pPr>
        <w:spacing w:after="0" w:line="240" w:lineRule="auto"/>
        <w:rPr>
          <w:rFonts w:eastAsia="Calibri"/>
        </w:rPr>
      </w:pPr>
      <w:r w:rsidRPr="0012027F">
        <w:rPr>
          <w:rFonts w:cs="Times New Roman"/>
        </w:rPr>
        <w:t xml:space="preserve">Vlada Republike Hrvatske je </w:t>
      </w:r>
      <w:r>
        <w:rPr>
          <w:rFonts w:cs="Times New Roman"/>
        </w:rPr>
        <w:t>10</w:t>
      </w:r>
      <w:r w:rsidRPr="0012027F">
        <w:rPr>
          <w:rFonts w:cs="Times New Roman"/>
        </w:rPr>
        <w:t xml:space="preserve">. </w:t>
      </w:r>
      <w:r>
        <w:rPr>
          <w:rFonts w:cs="Times New Roman"/>
        </w:rPr>
        <w:t xml:space="preserve">travnja </w:t>
      </w:r>
      <w:r w:rsidRPr="0012027F">
        <w:rPr>
          <w:rFonts w:cs="Times New Roman"/>
        </w:rPr>
        <w:t>202</w:t>
      </w:r>
      <w:r>
        <w:rPr>
          <w:rFonts w:cs="Times New Roman"/>
        </w:rPr>
        <w:t>5</w:t>
      </w:r>
      <w:r w:rsidRPr="0012027F">
        <w:rPr>
          <w:rFonts w:cs="Times New Roman"/>
        </w:rPr>
        <w:t xml:space="preserve">. godine donijela Odluku o davanju prethodne suglasnosti za sklapanje Dodatka </w:t>
      </w:r>
      <w:r>
        <w:rPr>
          <w:rFonts w:cs="Times New Roman"/>
        </w:rPr>
        <w:t xml:space="preserve">II. </w:t>
      </w:r>
      <w:r w:rsidRPr="0012027F">
        <w:rPr>
          <w:rFonts w:cs="Times New Roman"/>
        </w:rPr>
        <w:t xml:space="preserve">Sporazumu s Financijskom agencijom kao pružateljem usluga Centra dijeljenih usluga KLASA: </w:t>
      </w:r>
      <w:r>
        <w:rPr>
          <w:rFonts w:cs="Times New Roman"/>
        </w:rPr>
        <w:t>022-03/25-04/134</w:t>
      </w:r>
      <w:r w:rsidRPr="0012027F">
        <w:rPr>
          <w:rFonts w:cs="Times New Roman"/>
        </w:rPr>
        <w:t xml:space="preserve">, URBROJ: </w:t>
      </w:r>
      <w:r>
        <w:rPr>
          <w:rFonts w:cs="Times New Roman"/>
        </w:rPr>
        <w:t>50301-04/32-25-2</w:t>
      </w:r>
      <w:r w:rsidRPr="0012027F">
        <w:rPr>
          <w:rFonts w:cs="Times New Roman"/>
        </w:rPr>
        <w:t xml:space="preserve"> temeljem koje su </w:t>
      </w:r>
      <w:r>
        <w:rPr>
          <w:rFonts w:cs="Times New Roman"/>
        </w:rPr>
        <w:t>Ministarstvo pravosuđa, uprave i digitalne transformacije (u daljnjem tekstu: Ministarstvo)</w:t>
      </w:r>
      <w:r w:rsidR="00EE63AC">
        <w:rPr>
          <w:rFonts w:cs="Times New Roman"/>
        </w:rPr>
        <w:t xml:space="preserve"> i FINA</w:t>
      </w:r>
      <w:r w:rsidRPr="0012027F">
        <w:rPr>
          <w:rFonts w:cs="Times New Roman"/>
        </w:rPr>
        <w:t xml:space="preserve"> sklopili </w:t>
      </w:r>
      <w:r>
        <w:rPr>
          <w:rFonts w:cs="Times New Roman"/>
        </w:rPr>
        <w:t>23</w:t>
      </w:r>
      <w:r w:rsidRPr="0012027F">
        <w:rPr>
          <w:rFonts w:cs="Times New Roman"/>
        </w:rPr>
        <w:t xml:space="preserve">. </w:t>
      </w:r>
      <w:r>
        <w:rPr>
          <w:rFonts w:cs="Times New Roman"/>
        </w:rPr>
        <w:t xml:space="preserve">travnja </w:t>
      </w:r>
      <w:r w:rsidRPr="0012027F">
        <w:rPr>
          <w:rFonts w:cs="Times New Roman"/>
        </w:rPr>
        <w:t>202</w:t>
      </w:r>
      <w:r>
        <w:rPr>
          <w:rFonts w:cs="Times New Roman"/>
        </w:rPr>
        <w:t>5</w:t>
      </w:r>
      <w:r w:rsidRPr="0012027F">
        <w:rPr>
          <w:rFonts w:cs="Times New Roman"/>
        </w:rPr>
        <w:t xml:space="preserve">. godine Dodatak </w:t>
      </w:r>
      <w:r>
        <w:rPr>
          <w:rFonts w:cs="Times New Roman"/>
        </w:rPr>
        <w:t xml:space="preserve">II. </w:t>
      </w:r>
      <w:r w:rsidRPr="0012027F">
        <w:rPr>
          <w:rFonts w:cs="Times New Roman"/>
        </w:rPr>
        <w:t>Sporazumu o pružanju usluga Centra dijeljenih uslug</w:t>
      </w:r>
      <w:r>
        <w:rPr>
          <w:rFonts w:cs="Times New Roman"/>
        </w:rPr>
        <w:t>a.</w:t>
      </w:r>
    </w:p>
    <w:p w14:paraId="1DF1B73F" w14:textId="77777777" w:rsidR="000C38D0" w:rsidRDefault="000C38D0" w:rsidP="00815929">
      <w:pPr>
        <w:spacing w:after="0" w:line="240" w:lineRule="auto"/>
        <w:rPr>
          <w:rFonts w:eastAsia="Calibri"/>
        </w:rPr>
      </w:pPr>
    </w:p>
    <w:p w14:paraId="51610475" w14:textId="114B9A19" w:rsidR="00230715" w:rsidRDefault="00230715" w:rsidP="00230715">
      <w:pPr>
        <w:spacing w:after="0" w:line="240" w:lineRule="auto"/>
        <w:rPr>
          <w:rFonts w:eastAsia="Calibri"/>
        </w:rPr>
      </w:pPr>
      <w:r>
        <w:rPr>
          <w:rFonts w:eastAsia="Calibri"/>
        </w:rPr>
        <w:t>Ovom Odlukom daje</w:t>
      </w:r>
      <w:r w:rsidR="00EE63AC">
        <w:rPr>
          <w:rFonts w:eastAsia="Calibri"/>
        </w:rPr>
        <w:t xml:space="preserve"> se prethodna</w:t>
      </w:r>
      <w:r>
        <w:rPr>
          <w:rFonts w:eastAsia="Calibri"/>
        </w:rPr>
        <w:t xml:space="preserve"> suglasnost da svaki </w:t>
      </w:r>
      <w:r w:rsidRPr="0012027F">
        <w:rPr>
          <w:rFonts w:cs="Times New Roman"/>
        </w:rPr>
        <w:t>pruža</w:t>
      </w:r>
      <w:r>
        <w:rPr>
          <w:rFonts w:cs="Times New Roman"/>
        </w:rPr>
        <w:t xml:space="preserve">telj </w:t>
      </w:r>
      <w:r w:rsidRPr="0012027F">
        <w:rPr>
          <w:rFonts w:cs="Times New Roman"/>
        </w:rPr>
        <w:t>usluga Centra dijeljenih uslug</w:t>
      </w:r>
      <w:r>
        <w:rPr>
          <w:rFonts w:cs="Times New Roman"/>
        </w:rPr>
        <w:t>a</w:t>
      </w:r>
      <w:r>
        <w:rPr>
          <w:rFonts w:eastAsia="Calibri"/>
        </w:rPr>
        <w:t xml:space="preserve"> može za sustave udomljene kod sebe pružati SOC uslugu </w:t>
      </w:r>
      <w:r w:rsidRPr="00230715">
        <w:rPr>
          <w:rFonts w:eastAsia="Calibri"/>
        </w:rPr>
        <w:t xml:space="preserve">(engl. </w:t>
      </w:r>
      <w:r w:rsidRPr="00AF18E7">
        <w:rPr>
          <w:rFonts w:eastAsia="Calibri"/>
          <w:lang w:val="en-GB"/>
        </w:rPr>
        <w:t>Security Operations Centre</w:t>
      </w:r>
      <w:r>
        <w:rPr>
          <w:rFonts w:eastAsia="Calibri"/>
        </w:rPr>
        <w:t>)</w:t>
      </w:r>
      <w:r w:rsidR="00533FD5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3B888C92" w14:textId="77777777" w:rsidR="00653044" w:rsidRDefault="00653044" w:rsidP="00230715">
      <w:pPr>
        <w:spacing w:after="0" w:line="240" w:lineRule="auto"/>
        <w:rPr>
          <w:rFonts w:eastAsia="Calibri"/>
        </w:rPr>
      </w:pPr>
    </w:p>
    <w:p w14:paraId="0B42259C" w14:textId="019F3B62" w:rsidR="00CD5897" w:rsidRDefault="00230715" w:rsidP="00230715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SOC usluga </w:t>
      </w:r>
      <w:r w:rsidRPr="00230715">
        <w:rPr>
          <w:rFonts w:eastAsia="Calibri"/>
        </w:rPr>
        <w:t>predstavlja sveobuhvatan pristup zaštiti organizacija od kibernetičkih prijetnji</w:t>
      </w:r>
      <w:r>
        <w:rPr>
          <w:rFonts w:eastAsia="Calibri"/>
        </w:rPr>
        <w:t xml:space="preserve"> i </w:t>
      </w:r>
      <w:r w:rsidRPr="00230715">
        <w:rPr>
          <w:rFonts w:eastAsia="Calibri"/>
        </w:rPr>
        <w:t xml:space="preserve">centralizirano </w:t>
      </w:r>
      <w:r>
        <w:rPr>
          <w:rFonts w:eastAsia="Calibri"/>
        </w:rPr>
        <w:t xml:space="preserve">je </w:t>
      </w:r>
      <w:r w:rsidRPr="00230715">
        <w:rPr>
          <w:rFonts w:eastAsia="Calibri"/>
        </w:rPr>
        <w:t>rješenje koje omogućava kontinuirano praćenje, procjenu i zaštitu informacija, infrastrukture i poslovanja</w:t>
      </w:r>
      <w:r w:rsidR="003213B6">
        <w:rPr>
          <w:rFonts w:eastAsia="Calibri"/>
        </w:rPr>
        <w:t xml:space="preserve"> te pravovremenog reagiranja na sigurnosne incidente</w:t>
      </w:r>
      <w:r w:rsidR="000916D0">
        <w:rPr>
          <w:rFonts w:eastAsia="Calibri"/>
        </w:rPr>
        <w:t>. Cilj je zaštita zajedničke informacijske infrastrukture i usluga koje CDU pruža</w:t>
      </w:r>
      <w:r w:rsidR="00EE63AC">
        <w:rPr>
          <w:rFonts w:eastAsia="Calibri"/>
        </w:rPr>
        <w:t xml:space="preserve"> tijelim</w:t>
      </w:r>
      <w:r w:rsidR="000916D0">
        <w:rPr>
          <w:rFonts w:eastAsia="Calibri"/>
        </w:rPr>
        <w:t xml:space="preserve"> javnog sektora.</w:t>
      </w:r>
      <w:r w:rsidRPr="00230715">
        <w:rPr>
          <w:rFonts w:eastAsia="Calibri"/>
        </w:rPr>
        <w:t xml:space="preserve"> </w:t>
      </w:r>
    </w:p>
    <w:p w14:paraId="1B543E3C" w14:textId="77777777" w:rsidR="00CD5897" w:rsidRDefault="00CD5897" w:rsidP="00230715">
      <w:pPr>
        <w:spacing w:after="0" w:line="240" w:lineRule="auto"/>
        <w:rPr>
          <w:rFonts w:eastAsia="Calibri"/>
        </w:rPr>
      </w:pPr>
    </w:p>
    <w:p w14:paraId="7AA27DEE" w14:textId="03A9920A" w:rsidR="00230715" w:rsidRDefault="00230715" w:rsidP="00230715">
      <w:pPr>
        <w:spacing w:after="0" w:line="240" w:lineRule="auto"/>
        <w:rPr>
          <w:rFonts w:eastAsia="Calibri"/>
        </w:rPr>
      </w:pPr>
      <w:r w:rsidRPr="00230715">
        <w:rPr>
          <w:rFonts w:eastAsia="Calibri"/>
        </w:rPr>
        <w:t>Uključuje tri ključna aspekta: tehnološki, procesni i aspekt ljudskih resursa, koji zajedno osiguravaju efikasno upravljanje sigurnosnim incidentima. SOC usluga prilagođena je potrebama korisnika, bez potrebe za velikim investicijama u tehnologiju</w:t>
      </w:r>
      <w:r w:rsidR="00966CC3">
        <w:rPr>
          <w:rFonts w:eastAsia="Calibri"/>
        </w:rPr>
        <w:t>.</w:t>
      </w:r>
    </w:p>
    <w:p w14:paraId="50189D31" w14:textId="77777777" w:rsidR="00230715" w:rsidRPr="00230715" w:rsidRDefault="00230715" w:rsidP="00230715">
      <w:pPr>
        <w:spacing w:after="0" w:line="240" w:lineRule="auto"/>
        <w:rPr>
          <w:rFonts w:eastAsia="Calibri"/>
        </w:rPr>
      </w:pPr>
    </w:p>
    <w:p w14:paraId="46C6037B" w14:textId="138D650F" w:rsidR="00230715" w:rsidRPr="00230715" w:rsidRDefault="00230715" w:rsidP="00230715">
      <w:pPr>
        <w:spacing w:after="0" w:line="240" w:lineRule="auto"/>
        <w:rPr>
          <w:rFonts w:eastAsia="Calibri"/>
        </w:rPr>
      </w:pPr>
      <w:r w:rsidRPr="00230715">
        <w:rPr>
          <w:rFonts w:eastAsia="Calibri"/>
        </w:rPr>
        <w:t xml:space="preserve">SOC </w:t>
      </w:r>
      <w:r>
        <w:rPr>
          <w:rFonts w:eastAsia="Calibri"/>
        </w:rPr>
        <w:t xml:space="preserve">usluga </w:t>
      </w:r>
      <w:r w:rsidRPr="00230715">
        <w:rPr>
          <w:rFonts w:eastAsia="Calibri"/>
        </w:rPr>
        <w:t>obuhvaća:</w:t>
      </w:r>
    </w:p>
    <w:p w14:paraId="35804E71" w14:textId="02E4ACCA" w:rsidR="00230715" w:rsidRPr="00230715" w:rsidRDefault="00230715" w:rsidP="00230715">
      <w:pPr>
        <w:pStyle w:val="ListParagraph"/>
        <w:numPr>
          <w:ilvl w:val="0"/>
          <w:numId w:val="27"/>
        </w:numPr>
        <w:spacing w:after="0" w:line="240" w:lineRule="auto"/>
        <w:ind w:left="709" w:hanging="349"/>
        <w:rPr>
          <w:rFonts w:eastAsia="Calibri"/>
        </w:rPr>
      </w:pPr>
      <w:r w:rsidRPr="00230715">
        <w:rPr>
          <w:rFonts w:eastAsia="Calibri"/>
        </w:rPr>
        <w:t>Otkrivanje prijetnji</w:t>
      </w:r>
      <w:r>
        <w:rPr>
          <w:rFonts w:eastAsia="Calibri"/>
        </w:rPr>
        <w:t xml:space="preserve"> - i</w:t>
      </w:r>
      <w:r w:rsidRPr="00230715">
        <w:rPr>
          <w:rFonts w:eastAsia="Calibri"/>
        </w:rPr>
        <w:t>dentifikacija vanjskih i unutarnjih napadača</w:t>
      </w:r>
    </w:p>
    <w:p w14:paraId="164E06D7" w14:textId="664B5D71" w:rsidR="00230715" w:rsidRPr="00230715" w:rsidRDefault="00230715" w:rsidP="00230715">
      <w:pPr>
        <w:pStyle w:val="ListParagraph"/>
        <w:numPr>
          <w:ilvl w:val="0"/>
          <w:numId w:val="27"/>
        </w:numPr>
        <w:spacing w:after="0" w:line="240" w:lineRule="auto"/>
        <w:ind w:left="709" w:hanging="349"/>
        <w:rPr>
          <w:rFonts w:eastAsia="Calibri"/>
        </w:rPr>
      </w:pPr>
      <w:r w:rsidRPr="00230715">
        <w:rPr>
          <w:rFonts w:eastAsia="Calibri"/>
        </w:rPr>
        <w:t>Prilagodb</w:t>
      </w:r>
      <w:r>
        <w:rPr>
          <w:rFonts w:eastAsia="Calibri"/>
        </w:rPr>
        <w:t>u</w:t>
      </w:r>
      <w:r w:rsidRPr="00230715">
        <w:rPr>
          <w:rFonts w:eastAsia="Calibri"/>
        </w:rPr>
        <w:t xml:space="preserve"> sustava</w:t>
      </w:r>
      <w:r>
        <w:rPr>
          <w:rFonts w:eastAsia="Calibri"/>
        </w:rPr>
        <w:t xml:space="preserve"> - k</w:t>
      </w:r>
      <w:r w:rsidRPr="00230715">
        <w:rPr>
          <w:rFonts w:eastAsia="Calibri"/>
        </w:rPr>
        <w:t>ontinuirano usavršavanje detekcije novih taktika i tehnika napada</w:t>
      </w:r>
    </w:p>
    <w:p w14:paraId="4A692C03" w14:textId="44B226EF" w:rsidR="00230715" w:rsidRPr="00230715" w:rsidRDefault="00230715" w:rsidP="00230715">
      <w:pPr>
        <w:pStyle w:val="ListParagraph"/>
        <w:numPr>
          <w:ilvl w:val="0"/>
          <w:numId w:val="27"/>
        </w:numPr>
        <w:spacing w:after="0" w:line="240" w:lineRule="auto"/>
        <w:ind w:left="709" w:hanging="349"/>
        <w:rPr>
          <w:rFonts w:eastAsia="Calibri"/>
        </w:rPr>
      </w:pPr>
      <w:r w:rsidRPr="00230715">
        <w:rPr>
          <w:rFonts w:eastAsia="Calibri"/>
        </w:rPr>
        <w:t>Smanjenje vremena reakcije</w:t>
      </w:r>
      <w:r>
        <w:rPr>
          <w:rFonts w:eastAsia="Calibri"/>
        </w:rPr>
        <w:t xml:space="preserve"> - b</w:t>
      </w:r>
      <w:r w:rsidRPr="00230715">
        <w:rPr>
          <w:rFonts w:eastAsia="Calibri"/>
        </w:rPr>
        <w:t>rža reakcija na incidente uz poboljšane forenzičke sposobnosti</w:t>
      </w:r>
      <w:r>
        <w:rPr>
          <w:rFonts w:eastAsia="Calibri"/>
        </w:rPr>
        <w:t>.</w:t>
      </w:r>
    </w:p>
    <w:p w14:paraId="05DE1959" w14:textId="77777777" w:rsidR="00230715" w:rsidRDefault="00230715" w:rsidP="00230715">
      <w:pPr>
        <w:spacing w:after="0" w:line="240" w:lineRule="auto"/>
        <w:rPr>
          <w:rFonts w:eastAsia="Calibri"/>
        </w:rPr>
      </w:pPr>
    </w:p>
    <w:p w14:paraId="3AA65C6A" w14:textId="12923BAC" w:rsidR="008046B3" w:rsidRPr="00230715" w:rsidRDefault="008046B3" w:rsidP="0086583A">
      <w:pPr>
        <w:spacing w:after="0" w:line="240" w:lineRule="auto"/>
        <w:rPr>
          <w:rFonts w:eastAsia="Calibri"/>
        </w:rPr>
      </w:pPr>
    </w:p>
    <w:sectPr w:rsidR="008046B3" w:rsidRPr="00230715" w:rsidSect="001010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E23CF" w14:textId="77777777" w:rsidR="00BF5D3A" w:rsidRDefault="00BF5D3A">
      <w:pPr>
        <w:spacing w:after="0" w:line="240" w:lineRule="auto"/>
      </w:pPr>
      <w:r>
        <w:separator/>
      </w:r>
    </w:p>
  </w:endnote>
  <w:endnote w:type="continuationSeparator" w:id="0">
    <w:p w14:paraId="4B38933E" w14:textId="77777777" w:rsidR="00BF5D3A" w:rsidRDefault="00BF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D78E" w14:textId="4B4CD11D" w:rsidR="00613363" w:rsidRPr="00CE78D1" w:rsidRDefault="0030051D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5C9" w14:textId="77777777" w:rsidR="00A603AB" w:rsidRDefault="00A60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F0BD" w14:textId="02550F8C" w:rsidR="00A603AB" w:rsidRPr="00C63BBC" w:rsidRDefault="00A603AB" w:rsidP="00C63B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6662" w14:textId="77777777" w:rsidR="00A603AB" w:rsidRDefault="00A60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3C3EC" w14:textId="77777777" w:rsidR="00BF5D3A" w:rsidRDefault="00BF5D3A">
      <w:pPr>
        <w:spacing w:after="0" w:line="240" w:lineRule="auto"/>
      </w:pPr>
      <w:r>
        <w:separator/>
      </w:r>
    </w:p>
  </w:footnote>
  <w:footnote w:type="continuationSeparator" w:id="0">
    <w:p w14:paraId="02A995FD" w14:textId="77777777" w:rsidR="00BF5D3A" w:rsidRDefault="00BF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A28E" w14:textId="77777777" w:rsidR="00613363" w:rsidRPr="00DA3848" w:rsidRDefault="00613363" w:rsidP="00DA3848">
    <w:pPr>
      <w:pStyle w:val="Header"/>
      <w:jc w:val="center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B6D67" w14:textId="77777777" w:rsidR="00A603AB" w:rsidRDefault="00A60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5376" w14:textId="2F35D625" w:rsidR="005F2963" w:rsidRPr="005F2963" w:rsidRDefault="005F2963" w:rsidP="005F2963">
    <w:pPr>
      <w:pStyle w:val="Header"/>
      <w:jc w:val="right"/>
      <w:rPr>
        <w:rFonts w:cs="Times New Roman"/>
        <w:b/>
        <w:bCs/>
      </w:rPr>
    </w:pPr>
    <w:r w:rsidRPr="005F2963">
      <w:rPr>
        <w:rFonts w:cs="Times New Roman"/>
        <w:b/>
        <w:bCs/>
      </w:rPr>
      <w:t>PRIJEDLOG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575F" w14:textId="77777777" w:rsidR="00A603AB" w:rsidRPr="00DA3848" w:rsidRDefault="00A603AB">
    <w:pPr>
      <w:pStyle w:val="Header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28F"/>
    <w:multiLevelType w:val="hybridMultilevel"/>
    <w:tmpl w:val="C6121980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F13B42"/>
    <w:multiLevelType w:val="hybridMultilevel"/>
    <w:tmpl w:val="01A8F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417"/>
    <w:multiLevelType w:val="hybridMultilevel"/>
    <w:tmpl w:val="33A6B556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153631"/>
    <w:multiLevelType w:val="hybridMultilevel"/>
    <w:tmpl w:val="5DC6E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05EA2"/>
    <w:multiLevelType w:val="hybridMultilevel"/>
    <w:tmpl w:val="4E80ECA4"/>
    <w:lvl w:ilvl="0" w:tplc="D6C03B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F697A"/>
    <w:multiLevelType w:val="hybridMultilevel"/>
    <w:tmpl w:val="61EC0E88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711E29"/>
    <w:multiLevelType w:val="hybridMultilevel"/>
    <w:tmpl w:val="C5C47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6718E"/>
    <w:multiLevelType w:val="hybridMultilevel"/>
    <w:tmpl w:val="5B6A4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64953"/>
    <w:multiLevelType w:val="hybridMultilevel"/>
    <w:tmpl w:val="0D781C50"/>
    <w:lvl w:ilvl="0" w:tplc="28A46F9C">
      <w:numFmt w:val="bullet"/>
      <w:lvlText w:val="-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127365C"/>
    <w:multiLevelType w:val="hybridMultilevel"/>
    <w:tmpl w:val="278C6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80107"/>
    <w:multiLevelType w:val="multilevel"/>
    <w:tmpl w:val="15AA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E1C9E"/>
    <w:multiLevelType w:val="hybridMultilevel"/>
    <w:tmpl w:val="2976D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F69F5"/>
    <w:multiLevelType w:val="hybridMultilevel"/>
    <w:tmpl w:val="441C3E92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F0213F"/>
    <w:multiLevelType w:val="hybridMultilevel"/>
    <w:tmpl w:val="633C490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738EE"/>
    <w:multiLevelType w:val="hybridMultilevel"/>
    <w:tmpl w:val="C48CD91E"/>
    <w:lvl w:ilvl="0" w:tplc="019C3C8A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7A6567C"/>
    <w:multiLevelType w:val="hybridMultilevel"/>
    <w:tmpl w:val="39A03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929A3"/>
    <w:multiLevelType w:val="hybridMultilevel"/>
    <w:tmpl w:val="315ABD8C"/>
    <w:lvl w:ilvl="0" w:tplc="36280C8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16DD4"/>
    <w:multiLevelType w:val="hybridMultilevel"/>
    <w:tmpl w:val="674E9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5799E"/>
    <w:multiLevelType w:val="hybridMultilevel"/>
    <w:tmpl w:val="DB226958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6B35EE"/>
    <w:multiLevelType w:val="hybridMultilevel"/>
    <w:tmpl w:val="1F1A889E"/>
    <w:lvl w:ilvl="0" w:tplc="C038D1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6655CA"/>
    <w:multiLevelType w:val="hybridMultilevel"/>
    <w:tmpl w:val="43BCFD86"/>
    <w:lvl w:ilvl="0" w:tplc="28A46F9C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7B58"/>
    <w:multiLevelType w:val="hybridMultilevel"/>
    <w:tmpl w:val="6762A5D8"/>
    <w:lvl w:ilvl="0" w:tplc="37A87CC0">
      <w:numFmt w:val="bullet"/>
      <w:lvlText w:val="•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639B8"/>
    <w:multiLevelType w:val="hybridMultilevel"/>
    <w:tmpl w:val="5AD62526"/>
    <w:lvl w:ilvl="0" w:tplc="A9E65E98">
      <w:numFmt w:val="bullet"/>
      <w:lvlText w:val="•"/>
      <w:lvlJc w:val="left"/>
      <w:pPr>
        <w:ind w:left="924" w:hanging="564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37DE2"/>
    <w:multiLevelType w:val="hybridMultilevel"/>
    <w:tmpl w:val="DA86C334"/>
    <w:lvl w:ilvl="0" w:tplc="1A6C06F4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2F91C31"/>
    <w:multiLevelType w:val="hybridMultilevel"/>
    <w:tmpl w:val="95267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D66FB"/>
    <w:multiLevelType w:val="hybridMultilevel"/>
    <w:tmpl w:val="F2402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27EFB"/>
    <w:multiLevelType w:val="hybridMultilevel"/>
    <w:tmpl w:val="764A6F3C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8"/>
  </w:num>
  <w:num w:numId="5">
    <w:abstractNumId w:val="23"/>
  </w:num>
  <w:num w:numId="6">
    <w:abstractNumId w:val="14"/>
  </w:num>
  <w:num w:numId="7">
    <w:abstractNumId w:val="20"/>
  </w:num>
  <w:num w:numId="8">
    <w:abstractNumId w:val="1"/>
  </w:num>
  <w:num w:numId="9">
    <w:abstractNumId w:val="6"/>
  </w:num>
  <w:num w:numId="10">
    <w:abstractNumId w:val="12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7"/>
  </w:num>
  <w:num w:numId="16">
    <w:abstractNumId w:val="13"/>
  </w:num>
  <w:num w:numId="17">
    <w:abstractNumId w:val="2"/>
  </w:num>
  <w:num w:numId="18">
    <w:abstractNumId w:val="0"/>
  </w:num>
  <w:num w:numId="19">
    <w:abstractNumId w:val="11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5"/>
  </w:num>
  <w:num w:numId="25">
    <w:abstractNumId w:val="19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B8"/>
    <w:rsid w:val="00004DD2"/>
    <w:rsid w:val="00016CD2"/>
    <w:rsid w:val="00027706"/>
    <w:rsid w:val="00031439"/>
    <w:rsid w:val="000426EF"/>
    <w:rsid w:val="00042A6C"/>
    <w:rsid w:val="00042AD2"/>
    <w:rsid w:val="00046B60"/>
    <w:rsid w:val="0005202C"/>
    <w:rsid w:val="00052529"/>
    <w:rsid w:val="00066BD3"/>
    <w:rsid w:val="0006713D"/>
    <w:rsid w:val="00075493"/>
    <w:rsid w:val="00076866"/>
    <w:rsid w:val="00081D1B"/>
    <w:rsid w:val="000916D0"/>
    <w:rsid w:val="000A3316"/>
    <w:rsid w:val="000A46F4"/>
    <w:rsid w:val="000B5958"/>
    <w:rsid w:val="000B72F9"/>
    <w:rsid w:val="000B7DD7"/>
    <w:rsid w:val="000C1517"/>
    <w:rsid w:val="000C38D0"/>
    <w:rsid w:val="000C3B7B"/>
    <w:rsid w:val="000C62A3"/>
    <w:rsid w:val="000D1E56"/>
    <w:rsid w:val="000D7313"/>
    <w:rsid w:val="000E36C4"/>
    <w:rsid w:val="000F5FC0"/>
    <w:rsid w:val="00100712"/>
    <w:rsid w:val="0010094C"/>
    <w:rsid w:val="00101097"/>
    <w:rsid w:val="001017F6"/>
    <w:rsid w:val="00105E77"/>
    <w:rsid w:val="00110D17"/>
    <w:rsid w:val="00110D45"/>
    <w:rsid w:val="001151D5"/>
    <w:rsid w:val="00116558"/>
    <w:rsid w:val="0013056D"/>
    <w:rsid w:val="00132E7D"/>
    <w:rsid w:val="00136F40"/>
    <w:rsid w:val="00137176"/>
    <w:rsid w:val="0013755C"/>
    <w:rsid w:val="001376B1"/>
    <w:rsid w:val="00140225"/>
    <w:rsid w:val="00140C67"/>
    <w:rsid w:val="00142648"/>
    <w:rsid w:val="00146DEE"/>
    <w:rsid w:val="001478DA"/>
    <w:rsid w:val="001526ED"/>
    <w:rsid w:val="00167A46"/>
    <w:rsid w:val="001703BB"/>
    <w:rsid w:val="001727FB"/>
    <w:rsid w:val="00173A68"/>
    <w:rsid w:val="001812DD"/>
    <w:rsid w:val="0018504D"/>
    <w:rsid w:val="00185FFD"/>
    <w:rsid w:val="001A3E4F"/>
    <w:rsid w:val="001A7DCD"/>
    <w:rsid w:val="001B5350"/>
    <w:rsid w:val="001B5B44"/>
    <w:rsid w:val="001B5EB8"/>
    <w:rsid w:val="001B6C57"/>
    <w:rsid w:val="001D2C7C"/>
    <w:rsid w:val="001E6C58"/>
    <w:rsid w:val="001F3633"/>
    <w:rsid w:val="001F51CE"/>
    <w:rsid w:val="001F57A4"/>
    <w:rsid w:val="002010AE"/>
    <w:rsid w:val="00202BF9"/>
    <w:rsid w:val="00217560"/>
    <w:rsid w:val="0022004B"/>
    <w:rsid w:val="0022048D"/>
    <w:rsid w:val="00220C79"/>
    <w:rsid w:val="002255D0"/>
    <w:rsid w:val="00226BF4"/>
    <w:rsid w:val="00230715"/>
    <w:rsid w:val="00234CDA"/>
    <w:rsid w:val="002418BD"/>
    <w:rsid w:val="002601E4"/>
    <w:rsid w:val="00273F05"/>
    <w:rsid w:val="002813B5"/>
    <w:rsid w:val="00286045"/>
    <w:rsid w:val="002949F1"/>
    <w:rsid w:val="002A1262"/>
    <w:rsid w:val="002A667D"/>
    <w:rsid w:val="002A72D1"/>
    <w:rsid w:val="002B152B"/>
    <w:rsid w:val="002C0D73"/>
    <w:rsid w:val="002C421F"/>
    <w:rsid w:val="002C663B"/>
    <w:rsid w:val="002C6955"/>
    <w:rsid w:val="002D1F4B"/>
    <w:rsid w:val="002D49A5"/>
    <w:rsid w:val="002E1170"/>
    <w:rsid w:val="002E2120"/>
    <w:rsid w:val="002E6347"/>
    <w:rsid w:val="002F2FC9"/>
    <w:rsid w:val="0030051D"/>
    <w:rsid w:val="00300B80"/>
    <w:rsid w:val="00311B8D"/>
    <w:rsid w:val="00314FAD"/>
    <w:rsid w:val="003170E4"/>
    <w:rsid w:val="003213B6"/>
    <w:rsid w:val="0032278F"/>
    <w:rsid w:val="00325CDA"/>
    <w:rsid w:val="003264F1"/>
    <w:rsid w:val="003331B1"/>
    <w:rsid w:val="0034076A"/>
    <w:rsid w:val="00344898"/>
    <w:rsid w:val="00353889"/>
    <w:rsid w:val="0035704C"/>
    <w:rsid w:val="003616C5"/>
    <w:rsid w:val="003709B6"/>
    <w:rsid w:val="003752B8"/>
    <w:rsid w:val="00377E61"/>
    <w:rsid w:val="00391DC4"/>
    <w:rsid w:val="00393436"/>
    <w:rsid w:val="003A128A"/>
    <w:rsid w:val="003A6564"/>
    <w:rsid w:val="003B3B32"/>
    <w:rsid w:val="003B5DFA"/>
    <w:rsid w:val="003B7C9F"/>
    <w:rsid w:val="003C3B13"/>
    <w:rsid w:val="003C5FFA"/>
    <w:rsid w:val="003C60D4"/>
    <w:rsid w:val="003C6C18"/>
    <w:rsid w:val="003D25CC"/>
    <w:rsid w:val="003E3E7C"/>
    <w:rsid w:val="003F1229"/>
    <w:rsid w:val="003F6ECE"/>
    <w:rsid w:val="003F7E66"/>
    <w:rsid w:val="00404580"/>
    <w:rsid w:val="0041381B"/>
    <w:rsid w:val="0043077F"/>
    <w:rsid w:val="00476A35"/>
    <w:rsid w:val="00483797"/>
    <w:rsid w:val="0048436D"/>
    <w:rsid w:val="00484A85"/>
    <w:rsid w:val="00484A9A"/>
    <w:rsid w:val="00485845"/>
    <w:rsid w:val="00487E4A"/>
    <w:rsid w:val="004A3821"/>
    <w:rsid w:val="004A52A7"/>
    <w:rsid w:val="004A548B"/>
    <w:rsid w:val="004A6644"/>
    <w:rsid w:val="004B2085"/>
    <w:rsid w:val="004B22CC"/>
    <w:rsid w:val="004B545C"/>
    <w:rsid w:val="004C17A6"/>
    <w:rsid w:val="004C2516"/>
    <w:rsid w:val="004C7154"/>
    <w:rsid w:val="004C72A9"/>
    <w:rsid w:val="004C77AF"/>
    <w:rsid w:val="004C781B"/>
    <w:rsid w:val="004D2587"/>
    <w:rsid w:val="004E53A2"/>
    <w:rsid w:val="004F7644"/>
    <w:rsid w:val="004F7963"/>
    <w:rsid w:val="00500661"/>
    <w:rsid w:val="00506D03"/>
    <w:rsid w:val="00517D7D"/>
    <w:rsid w:val="00527D4A"/>
    <w:rsid w:val="00533FD5"/>
    <w:rsid w:val="00536CBC"/>
    <w:rsid w:val="00537051"/>
    <w:rsid w:val="0054333D"/>
    <w:rsid w:val="00554D27"/>
    <w:rsid w:val="00562B81"/>
    <w:rsid w:val="00564E2C"/>
    <w:rsid w:val="00574760"/>
    <w:rsid w:val="00584519"/>
    <w:rsid w:val="00592B10"/>
    <w:rsid w:val="00594FA0"/>
    <w:rsid w:val="005B7326"/>
    <w:rsid w:val="005C0938"/>
    <w:rsid w:val="005C3971"/>
    <w:rsid w:val="005C5A3D"/>
    <w:rsid w:val="005C5DA0"/>
    <w:rsid w:val="005D2843"/>
    <w:rsid w:val="005E435B"/>
    <w:rsid w:val="005E6BEF"/>
    <w:rsid w:val="005F2963"/>
    <w:rsid w:val="005F4BE0"/>
    <w:rsid w:val="005F53A8"/>
    <w:rsid w:val="0061334F"/>
    <w:rsid w:val="00613363"/>
    <w:rsid w:val="00613E1C"/>
    <w:rsid w:val="00622FE5"/>
    <w:rsid w:val="0062761B"/>
    <w:rsid w:val="0063722C"/>
    <w:rsid w:val="00643540"/>
    <w:rsid w:val="0064524B"/>
    <w:rsid w:val="00653044"/>
    <w:rsid w:val="00654811"/>
    <w:rsid w:val="0066020E"/>
    <w:rsid w:val="00675D08"/>
    <w:rsid w:val="006905C1"/>
    <w:rsid w:val="006925A5"/>
    <w:rsid w:val="006A108F"/>
    <w:rsid w:val="006A7E57"/>
    <w:rsid w:val="006B0D35"/>
    <w:rsid w:val="006B603D"/>
    <w:rsid w:val="006B6925"/>
    <w:rsid w:val="006C0EED"/>
    <w:rsid w:val="006C0F65"/>
    <w:rsid w:val="006D50B0"/>
    <w:rsid w:val="006D5FEA"/>
    <w:rsid w:val="006E5B9D"/>
    <w:rsid w:val="006F2C5A"/>
    <w:rsid w:val="006F379B"/>
    <w:rsid w:val="006F456D"/>
    <w:rsid w:val="006F5C3F"/>
    <w:rsid w:val="00717021"/>
    <w:rsid w:val="0072261E"/>
    <w:rsid w:val="00726BE3"/>
    <w:rsid w:val="00726C22"/>
    <w:rsid w:val="007272D7"/>
    <w:rsid w:val="00727F31"/>
    <w:rsid w:val="00730D20"/>
    <w:rsid w:val="0073136D"/>
    <w:rsid w:val="00733210"/>
    <w:rsid w:val="007523B5"/>
    <w:rsid w:val="00752E00"/>
    <w:rsid w:val="00760830"/>
    <w:rsid w:val="007621F2"/>
    <w:rsid w:val="00764FB0"/>
    <w:rsid w:val="00767858"/>
    <w:rsid w:val="00770009"/>
    <w:rsid w:val="0078052E"/>
    <w:rsid w:val="00780C1E"/>
    <w:rsid w:val="00785359"/>
    <w:rsid w:val="00793A5C"/>
    <w:rsid w:val="007945F1"/>
    <w:rsid w:val="007A124F"/>
    <w:rsid w:val="007A6072"/>
    <w:rsid w:val="007B1B87"/>
    <w:rsid w:val="007B28EB"/>
    <w:rsid w:val="007B6F80"/>
    <w:rsid w:val="007C0A83"/>
    <w:rsid w:val="007C1124"/>
    <w:rsid w:val="007C1A97"/>
    <w:rsid w:val="007C1B9D"/>
    <w:rsid w:val="007D3291"/>
    <w:rsid w:val="007D4015"/>
    <w:rsid w:val="007E1B48"/>
    <w:rsid w:val="007F2337"/>
    <w:rsid w:val="007F3034"/>
    <w:rsid w:val="007F38ED"/>
    <w:rsid w:val="008025A5"/>
    <w:rsid w:val="008046B3"/>
    <w:rsid w:val="00815929"/>
    <w:rsid w:val="008261B8"/>
    <w:rsid w:val="008268D4"/>
    <w:rsid w:val="00835ECD"/>
    <w:rsid w:val="00837C34"/>
    <w:rsid w:val="00842D7C"/>
    <w:rsid w:val="00843D43"/>
    <w:rsid w:val="00857F2F"/>
    <w:rsid w:val="0086583A"/>
    <w:rsid w:val="00876C83"/>
    <w:rsid w:val="008A44A3"/>
    <w:rsid w:val="008A7703"/>
    <w:rsid w:val="008A7E2A"/>
    <w:rsid w:val="008D0AE0"/>
    <w:rsid w:val="008E3312"/>
    <w:rsid w:val="008E551E"/>
    <w:rsid w:val="008F153C"/>
    <w:rsid w:val="00901974"/>
    <w:rsid w:val="0090357C"/>
    <w:rsid w:val="00907341"/>
    <w:rsid w:val="00927B49"/>
    <w:rsid w:val="00932BB0"/>
    <w:rsid w:val="0094035A"/>
    <w:rsid w:val="00943670"/>
    <w:rsid w:val="00945145"/>
    <w:rsid w:val="00946022"/>
    <w:rsid w:val="00946693"/>
    <w:rsid w:val="0095004E"/>
    <w:rsid w:val="00952D87"/>
    <w:rsid w:val="0096408F"/>
    <w:rsid w:val="009669E0"/>
    <w:rsid w:val="00966CC3"/>
    <w:rsid w:val="0097531C"/>
    <w:rsid w:val="00983FC1"/>
    <w:rsid w:val="00984C62"/>
    <w:rsid w:val="00994DBA"/>
    <w:rsid w:val="009A0B69"/>
    <w:rsid w:val="009A25FC"/>
    <w:rsid w:val="009B322F"/>
    <w:rsid w:val="009C69AF"/>
    <w:rsid w:val="009D08F0"/>
    <w:rsid w:val="009D31A4"/>
    <w:rsid w:val="009E221B"/>
    <w:rsid w:val="009F1CE7"/>
    <w:rsid w:val="009F3311"/>
    <w:rsid w:val="00A04504"/>
    <w:rsid w:val="00A145AE"/>
    <w:rsid w:val="00A25AB8"/>
    <w:rsid w:val="00A41DFF"/>
    <w:rsid w:val="00A42F04"/>
    <w:rsid w:val="00A55789"/>
    <w:rsid w:val="00A603AB"/>
    <w:rsid w:val="00A741BE"/>
    <w:rsid w:val="00A7455C"/>
    <w:rsid w:val="00A76F98"/>
    <w:rsid w:val="00A8159F"/>
    <w:rsid w:val="00A840D9"/>
    <w:rsid w:val="00A91EEB"/>
    <w:rsid w:val="00A956C8"/>
    <w:rsid w:val="00A9669B"/>
    <w:rsid w:val="00A9709F"/>
    <w:rsid w:val="00A97154"/>
    <w:rsid w:val="00AA158E"/>
    <w:rsid w:val="00AB1F31"/>
    <w:rsid w:val="00AB4ACD"/>
    <w:rsid w:val="00AB68B8"/>
    <w:rsid w:val="00AC383D"/>
    <w:rsid w:val="00AD66AD"/>
    <w:rsid w:val="00AF18E7"/>
    <w:rsid w:val="00AF1DD6"/>
    <w:rsid w:val="00B01577"/>
    <w:rsid w:val="00B03A8D"/>
    <w:rsid w:val="00B26FE7"/>
    <w:rsid w:val="00B27065"/>
    <w:rsid w:val="00B5044B"/>
    <w:rsid w:val="00B752D6"/>
    <w:rsid w:val="00B77B61"/>
    <w:rsid w:val="00B8330E"/>
    <w:rsid w:val="00B91902"/>
    <w:rsid w:val="00BA0757"/>
    <w:rsid w:val="00BA2566"/>
    <w:rsid w:val="00BA419E"/>
    <w:rsid w:val="00BB6604"/>
    <w:rsid w:val="00BC7691"/>
    <w:rsid w:val="00BD0F3E"/>
    <w:rsid w:val="00BD1ABD"/>
    <w:rsid w:val="00BD4F93"/>
    <w:rsid w:val="00BD5DA0"/>
    <w:rsid w:val="00BE55E3"/>
    <w:rsid w:val="00BF4726"/>
    <w:rsid w:val="00BF5D3A"/>
    <w:rsid w:val="00C104FB"/>
    <w:rsid w:val="00C22A2A"/>
    <w:rsid w:val="00C23282"/>
    <w:rsid w:val="00C3001B"/>
    <w:rsid w:val="00C5049D"/>
    <w:rsid w:val="00C55883"/>
    <w:rsid w:val="00C61431"/>
    <w:rsid w:val="00C63BBC"/>
    <w:rsid w:val="00C650A7"/>
    <w:rsid w:val="00C67B24"/>
    <w:rsid w:val="00C70235"/>
    <w:rsid w:val="00C8112C"/>
    <w:rsid w:val="00C84C10"/>
    <w:rsid w:val="00C87F30"/>
    <w:rsid w:val="00CA3D46"/>
    <w:rsid w:val="00CA79CF"/>
    <w:rsid w:val="00CB0189"/>
    <w:rsid w:val="00CB5A51"/>
    <w:rsid w:val="00CC39D0"/>
    <w:rsid w:val="00CC5DE7"/>
    <w:rsid w:val="00CD5897"/>
    <w:rsid w:val="00CD6F55"/>
    <w:rsid w:val="00D1381C"/>
    <w:rsid w:val="00D142F6"/>
    <w:rsid w:val="00D24E40"/>
    <w:rsid w:val="00D30625"/>
    <w:rsid w:val="00D443A4"/>
    <w:rsid w:val="00D501BF"/>
    <w:rsid w:val="00D51BA2"/>
    <w:rsid w:val="00D52675"/>
    <w:rsid w:val="00D5495D"/>
    <w:rsid w:val="00D734F3"/>
    <w:rsid w:val="00D8259F"/>
    <w:rsid w:val="00D8262F"/>
    <w:rsid w:val="00D9210D"/>
    <w:rsid w:val="00D92579"/>
    <w:rsid w:val="00D947A8"/>
    <w:rsid w:val="00D969C5"/>
    <w:rsid w:val="00D97E5E"/>
    <w:rsid w:val="00DA2C48"/>
    <w:rsid w:val="00DA5AF4"/>
    <w:rsid w:val="00DB37AB"/>
    <w:rsid w:val="00DC12B7"/>
    <w:rsid w:val="00DC1426"/>
    <w:rsid w:val="00DC57AB"/>
    <w:rsid w:val="00DD2B08"/>
    <w:rsid w:val="00DE218D"/>
    <w:rsid w:val="00DE66CB"/>
    <w:rsid w:val="00DF484A"/>
    <w:rsid w:val="00E0425B"/>
    <w:rsid w:val="00E130C9"/>
    <w:rsid w:val="00E13C63"/>
    <w:rsid w:val="00E171E6"/>
    <w:rsid w:val="00E260CE"/>
    <w:rsid w:val="00E33ED2"/>
    <w:rsid w:val="00E347A6"/>
    <w:rsid w:val="00E428AF"/>
    <w:rsid w:val="00E521B6"/>
    <w:rsid w:val="00E55E8B"/>
    <w:rsid w:val="00E57C60"/>
    <w:rsid w:val="00E600AD"/>
    <w:rsid w:val="00E7058F"/>
    <w:rsid w:val="00E70B50"/>
    <w:rsid w:val="00E716BF"/>
    <w:rsid w:val="00E71CE6"/>
    <w:rsid w:val="00E821CF"/>
    <w:rsid w:val="00E831E3"/>
    <w:rsid w:val="00E933B1"/>
    <w:rsid w:val="00E97C37"/>
    <w:rsid w:val="00EA5AB6"/>
    <w:rsid w:val="00EB0677"/>
    <w:rsid w:val="00EB389F"/>
    <w:rsid w:val="00EB3E32"/>
    <w:rsid w:val="00EC1037"/>
    <w:rsid w:val="00EC3545"/>
    <w:rsid w:val="00EC4510"/>
    <w:rsid w:val="00ED0F2F"/>
    <w:rsid w:val="00ED1E95"/>
    <w:rsid w:val="00ED3165"/>
    <w:rsid w:val="00ED3CB3"/>
    <w:rsid w:val="00ED4202"/>
    <w:rsid w:val="00ED5C2B"/>
    <w:rsid w:val="00ED67E0"/>
    <w:rsid w:val="00ED6F95"/>
    <w:rsid w:val="00EE00C3"/>
    <w:rsid w:val="00EE63AC"/>
    <w:rsid w:val="00EF083B"/>
    <w:rsid w:val="00EF0ED6"/>
    <w:rsid w:val="00EF53EC"/>
    <w:rsid w:val="00F0040C"/>
    <w:rsid w:val="00F01442"/>
    <w:rsid w:val="00F04D5F"/>
    <w:rsid w:val="00F10FDE"/>
    <w:rsid w:val="00F16B42"/>
    <w:rsid w:val="00F27495"/>
    <w:rsid w:val="00F35847"/>
    <w:rsid w:val="00F471FA"/>
    <w:rsid w:val="00F47D0F"/>
    <w:rsid w:val="00F50F0F"/>
    <w:rsid w:val="00F539A7"/>
    <w:rsid w:val="00F60FDF"/>
    <w:rsid w:val="00F62729"/>
    <w:rsid w:val="00F63322"/>
    <w:rsid w:val="00F73F1F"/>
    <w:rsid w:val="00F77DB3"/>
    <w:rsid w:val="00F913BB"/>
    <w:rsid w:val="00F94A08"/>
    <w:rsid w:val="00FB1AA5"/>
    <w:rsid w:val="00FC4FE4"/>
    <w:rsid w:val="00FD7F9F"/>
    <w:rsid w:val="00FE18B1"/>
    <w:rsid w:val="00FE597A"/>
    <w:rsid w:val="00FE5C94"/>
    <w:rsid w:val="00FF5F8C"/>
    <w:rsid w:val="00FF691E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A5A5C"/>
  <w15:chartTrackingRefBased/>
  <w15:docId w15:val="{CD5053EF-85E4-42AA-94EE-A13ABEA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706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06"/>
    <w:pPr>
      <w:spacing w:before="480"/>
      <w:jc w:val="center"/>
      <w:outlineLvl w:val="0"/>
    </w:pPr>
    <w:rPr>
      <w:rFonts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706"/>
    <w:pPr>
      <w:spacing w:before="240"/>
      <w:jc w:val="center"/>
      <w:outlineLvl w:val="1"/>
    </w:pPr>
    <w:rPr>
      <w:rFonts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6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3AB"/>
  </w:style>
  <w:style w:type="table" w:styleId="TableGrid">
    <w:name w:val="Table Grid"/>
    <w:basedOn w:val="TableNormal"/>
    <w:uiPriority w:val="39"/>
    <w:rsid w:val="00A6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3AB"/>
  </w:style>
  <w:style w:type="paragraph" w:styleId="NoSpacing">
    <w:name w:val="No Spacing"/>
    <w:uiPriority w:val="1"/>
    <w:qFormat/>
    <w:rsid w:val="00592B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E0"/>
    <w:rPr>
      <w:rFonts w:ascii="Segoe UI" w:hAnsi="Segoe UI" w:cs="Segoe UI"/>
      <w:sz w:val="18"/>
      <w:szCs w:val="18"/>
    </w:rPr>
  </w:style>
  <w:style w:type="character" w:customStyle="1" w:styleId="row-header-quote-text">
    <w:name w:val="row-header-quote-text"/>
    <w:basedOn w:val="DefaultParagraphFont"/>
    <w:rsid w:val="005F2963"/>
  </w:style>
  <w:style w:type="paragraph" w:styleId="ListParagraph">
    <w:name w:val="List Paragraph"/>
    <w:basedOn w:val="Normal"/>
    <w:uiPriority w:val="34"/>
    <w:qFormat/>
    <w:rsid w:val="00C63BBC"/>
    <w:pPr>
      <w:ind w:left="720"/>
      <w:contextualSpacing/>
    </w:pPr>
  </w:style>
  <w:style w:type="character" w:customStyle="1" w:styleId="cf01">
    <w:name w:val="cf01"/>
    <w:basedOn w:val="DefaultParagraphFont"/>
    <w:rsid w:val="00C63BBC"/>
    <w:rPr>
      <w:rFonts w:ascii="Segoe UI" w:hAnsi="Segoe UI" w:cs="Segoe UI" w:hint="default"/>
      <w:sz w:val="18"/>
      <w:szCs w:val="18"/>
    </w:rPr>
  </w:style>
  <w:style w:type="paragraph" w:customStyle="1" w:styleId="Para00">
    <w:name w:val="Para_00"/>
    <w:basedOn w:val="Normal"/>
    <w:link w:val="Para00Char"/>
    <w:qFormat/>
    <w:rsid w:val="00027706"/>
    <w:pPr>
      <w:ind w:firstLine="567"/>
    </w:pPr>
    <w:rPr>
      <w:rFonts w:eastAsia="Times New Roman" w:cs="Times New Roman"/>
      <w:szCs w:val="24"/>
      <w:lang w:eastAsia="hr-HR"/>
    </w:rPr>
  </w:style>
  <w:style w:type="character" w:customStyle="1" w:styleId="Para00Char">
    <w:name w:val="Para_00 Char"/>
    <w:basedOn w:val="DefaultParagraphFont"/>
    <w:link w:val="Para00"/>
    <w:rsid w:val="0002770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27706"/>
    <w:rPr>
      <w:rFonts w:ascii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7706"/>
    <w:rPr>
      <w:rFonts w:ascii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6408F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0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021"/>
    <w:rPr>
      <w:rFonts w:ascii="Times New Roman" w:hAnsi="Times New Roman"/>
      <w:b/>
      <w:bCs/>
      <w:sz w:val="20"/>
      <w:szCs w:val="20"/>
    </w:rPr>
  </w:style>
  <w:style w:type="character" w:customStyle="1" w:styleId="preformatted-text">
    <w:name w:val="preformatted-text"/>
    <w:basedOn w:val="DefaultParagraphFont"/>
    <w:rsid w:val="00D443A4"/>
  </w:style>
  <w:style w:type="character" w:customStyle="1" w:styleId="Heading5Char">
    <w:name w:val="Heading 5 Char"/>
    <w:basedOn w:val="DefaultParagraphFont"/>
    <w:link w:val="Heading5"/>
    <w:uiPriority w:val="9"/>
    <w:semiHidden/>
    <w:rsid w:val="0094367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B504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D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DC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DC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94C"/>
    <w:rPr>
      <w:color w:val="605E5C"/>
      <w:shd w:val="clear" w:color="auto" w:fill="E1DFDD"/>
    </w:rPr>
  </w:style>
  <w:style w:type="paragraph" w:customStyle="1" w:styleId="lanaksporazum">
    <w:name w:val="članak sporazum"/>
    <w:basedOn w:val="Normal"/>
    <w:link w:val="lanaksporazumChar"/>
    <w:qFormat/>
    <w:rsid w:val="000C38D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theme="minorHAnsi"/>
      <w:b/>
      <w:bCs/>
      <w:color w:val="000000"/>
      <w:szCs w:val="24"/>
    </w:rPr>
  </w:style>
  <w:style w:type="character" w:customStyle="1" w:styleId="lanaksporazumChar">
    <w:name w:val="članak sporazum Char"/>
    <w:basedOn w:val="DefaultParagraphFont"/>
    <w:link w:val="lanaksporazum"/>
    <w:rsid w:val="000C38D0"/>
    <w:rPr>
      <w:rFonts w:ascii="Arial" w:hAnsi="Arial" w:cstheme="minorHAnsi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7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24" w:color="auto"/>
                <w:right w:val="none" w:sz="0" w:space="0" w:color="auto"/>
              </w:divBdr>
            </w:div>
          </w:divsChild>
        </w:div>
      </w:divsChild>
    </w:div>
    <w:div w:id="10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AZJMDCZ6QSYZ-886166611-11461</_dlc_DocId>
    <_dlc_DocIdUrl xmlns="a494813a-d0d8-4dad-94cb-0d196f36ba15">
      <Url>https://ekoordinacije.vlada.hr/unutarnja-ljudska/_layouts/15/DocIdRedir.aspx?ID=AZJMDCZ6QSYZ-886166611-11461</Url>
      <Description>AZJMDCZ6QSYZ-886166611-11461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2CCC-DB00-4AB9-A457-B13A3C7434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8E8179-B01E-4808-9723-356884FB2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9036F-0A0A-40DA-8259-97DD1776A3CE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1FD63D-4BD6-4E2A-8E7B-70525A2D50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69FE25-DD3A-4505-92BA-A6B8932D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MPUDT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Kikelj</dc:creator>
  <cp:keywords/>
  <dc:description/>
  <cp:lastModifiedBy>Mladen Duvnjak</cp:lastModifiedBy>
  <cp:revision>15</cp:revision>
  <cp:lastPrinted>2025-03-10T09:36:00Z</cp:lastPrinted>
  <dcterms:created xsi:type="dcterms:W3CDTF">2025-09-29T10:07:00Z</dcterms:created>
  <dcterms:modified xsi:type="dcterms:W3CDTF">2025-11-26T09:01:00Z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9ad276a197c2db421373ccab5a8870c9b851960fc2398a221fd74686e00ab3c5</vt:lpwstr>
  </property>
  <property fmtid="{D5CDD505-2E9C-101B-9397-08002B2CF9AE}" pid="3" name="MSIP_Label_d1ab742f-39a8-4a62-9744-1e8791e01e71_Enabled">
    <vt:lpwstr>true</vt:lpwstr>
  </property>
  <property fmtid="{D5CDD505-2E9C-101B-9397-08002B2CF9AE}" pid="4" name="MSIP_Label_d1ab742f-39a8-4a62-9744-1e8791e01e71_SetDate">
    <vt:lpwstr>2025-02-11T09:02:30Z</vt:lpwstr>
  </property>
  <property fmtid="{D5CDD505-2E9C-101B-9397-08002B2CF9AE}" pid="5" name="MSIP_Label_d1ab742f-39a8-4a62-9744-1e8791e01e71_Method">
    <vt:lpwstr>Standard</vt:lpwstr>
  </property>
  <property fmtid="{D5CDD505-2E9C-101B-9397-08002B2CF9AE}" pid="6" name="MSIP_Label_d1ab742f-39a8-4a62-9744-1e8791e01e71_Name">
    <vt:lpwstr>test</vt:lpwstr>
  </property>
  <property fmtid="{D5CDD505-2E9C-101B-9397-08002B2CF9AE}" pid="7" name="MSIP_Label_d1ab742f-39a8-4a62-9744-1e8791e01e71_SiteId">
    <vt:lpwstr>f48894ec-930b-40d5-9326-43383e17b59f</vt:lpwstr>
  </property>
  <property fmtid="{D5CDD505-2E9C-101B-9397-08002B2CF9AE}" pid="8" name="MSIP_Label_d1ab742f-39a8-4a62-9744-1e8791e01e71_ActionId">
    <vt:lpwstr>fd14cc8e-652a-4d48-8300-3f7c4a6511de</vt:lpwstr>
  </property>
  <property fmtid="{D5CDD505-2E9C-101B-9397-08002B2CF9AE}" pid="9" name="MSIP_Label_d1ab742f-39a8-4a62-9744-1e8791e01e71_ContentBits">
    <vt:lpwstr>0</vt:lpwstr>
  </property>
  <property fmtid="{D5CDD505-2E9C-101B-9397-08002B2CF9AE}" pid="10" name="MSIP_Label_d1ab742f-39a8-4a62-9744-1e8791e01e71_Tag">
    <vt:lpwstr>10, 3, 0, 1</vt:lpwstr>
  </property>
  <property fmtid="{D5CDD505-2E9C-101B-9397-08002B2CF9AE}" pid="11" name="ContentTypeId">
    <vt:lpwstr>0x010100EC536D414ADA374EBBDDC70C85268AB8</vt:lpwstr>
  </property>
  <property fmtid="{D5CDD505-2E9C-101B-9397-08002B2CF9AE}" pid="12" name="_dlc_DocIdItemGuid">
    <vt:lpwstr>cb847695-935e-4a9b-9c40-344374c37dfe</vt:lpwstr>
  </property>
</Properties>
</file>