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BC64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3E88C6B" wp14:editId="4B5FCD8C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AB20C0F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1B85A372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0DC19F6" w14:textId="2931FD29" w:rsidR="008E780F" w:rsidRPr="00B51F23" w:rsidRDefault="00B51F23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B51F23">
        <w:rPr>
          <w:rFonts w:eastAsia="Calibri"/>
          <w:lang w:eastAsia="en-US"/>
        </w:rPr>
        <w:t xml:space="preserve">Zagreb, </w:t>
      </w:r>
      <w:r w:rsidR="00914DDA">
        <w:rPr>
          <w:rFonts w:eastAsia="Calibri"/>
          <w:lang w:eastAsia="en-US"/>
        </w:rPr>
        <w:t>22</w:t>
      </w:r>
      <w:bookmarkStart w:id="0" w:name="_GoBack"/>
      <w:bookmarkEnd w:id="0"/>
      <w:r w:rsidR="00692908">
        <w:rPr>
          <w:rFonts w:eastAsia="Calibri"/>
          <w:lang w:eastAsia="en-US"/>
        </w:rPr>
        <w:t>. svibnja</w:t>
      </w:r>
      <w:r w:rsidR="005A46D9">
        <w:rPr>
          <w:rFonts w:eastAsia="Calibri"/>
          <w:lang w:eastAsia="en-US"/>
        </w:rPr>
        <w:t xml:space="preserve"> 202</w:t>
      </w:r>
      <w:r w:rsidR="0018080D">
        <w:rPr>
          <w:rFonts w:eastAsia="Calibri"/>
          <w:lang w:eastAsia="en-US"/>
        </w:rPr>
        <w:t>5</w:t>
      </w:r>
      <w:r w:rsidR="005A46D9">
        <w:rPr>
          <w:rFonts w:eastAsia="Calibri"/>
          <w:lang w:eastAsia="en-US"/>
        </w:rPr>
        <w:t>.</w:t>
      </w:r>
    </w:p>
    <w:p w14:paraId="46DCF2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54FBCFE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7F12215B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75968C07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7E5867EB" w14:textId="77777777" w:rsidTr="00040398">
        <w:tc>
          <w:tcPr>
            <w:tcW w:w="1951" w:type="dxa"/>
            <w:shd w:val="clear" w:color="auto" w:fill="auto"/>
          </w:tcPr>
          <w:p w14:paraId="2B86DF02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2609F1" w14:textId="76449829" w:rsidR="008E780F" w:rsidRPr="008E780F" w:rsidRDefault="008E780F" w:rsidP="005A46D9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>Ministarstvo</w:t>
            </w:r>
            <w:r w:rsidR="005A46D9">
              <w:rPr>
                <w:rFonts w:eastAsia="Calibri"/>
                <w:lang w:eastAsia="en-US"/>
              </w:rPr>
              <w:t xml:space="preserve"> </w:t>
            </w:r>
            <w:r w:rsidR="00EC3CFA">
              <w:rPr>
                <w:rFonts w:eastAsia="Calibri"/>
                <w:lang w:eastAsia="en-US"/>
              </w:rPr>
              <w:t>zaštite okoliša i zelene tranzicije</w:t>
            </w:r>
          </w:p>
        </w:tc>
      </w:tr>
    </w:tbl>
    <w:p w14:paraId="2097AED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64C5362B" w14:textId="77777777" w:rsidTr="00FF6191">
        <w:tc>
          <w:tcPr>
            <w:tcW w:w="1951" w:type="dxa"/>
            <w:shd w:val="clear" w:color="auto" w:fill="auto"/>
          </w:tcPr>
          <w:p w14:paraId="761C1DF0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FB56F3C" w14:textId="79B96B1E" w:rsidR="008E780F" w:rsidRDefault="008C6A93" w:rsidP="008C6A93">
            <w:pPr>
              <w:jc w:val="both"/>
              <w:rPr>
                <w:lang w:eastAsia="en-US"/>
              </w:rPr>
            </w:pPr>
            <w:r w:rsidRPr="008C6A93">
              <w:rPr>
                <w:lang w:eastAsia="en-US"/>
              </w:rPr>
              <w:t xml:space="preserve">Izvješće o </w:t>
            </w:r>
            <w:r w:rsidR="005A46D9">
              <w:rPr>
                <w:lang w:eastAsia="en-US"/>
              </w:rPr>
              <w:t>obav</w:t>
            </w:r>
            <w:r w:rsidR="00EC3CFA">
              <w:rPr>
                <w:lang w:eastAsia="en-US"/>
              </w:rPr>
              <w:t>ljenoj reviziji učinkovitosti Prilagodba klimatskim promjenama u Republici Hrvatskoj</w:t>
            </w:r>
            <w:r w:rsidR="003348D0">
              <w:rPr>
                <w:lang w:eastAsia="en-US"/>
              </w:rPr>
              <w:t xml:space="preserve"> – mišljenje Vlade Republike Hrvatske</w:t>
            </w:r>
          </w:p>
          <w:p w14:paraId="5E790BC4" w14:textId="77777777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CBBF2E6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62553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46D16BF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80E7475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D966287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D4EAD76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E61483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51CDA66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EF3424F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3543C6F0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4E1219C9" w14:textId="77777777" w:rsidR="00791EFC" w:rsidRPr="00CC6925" w:rsidRDefault="00791EFC" w:rsidP="00791EFC">
      <w:pPr>
        <w:pStyle w:val="Default"/>
        <w:rPr>
          <w:b/>
          <w:bCs/>
        </w:rPr>
      </w:pPr>
    </w:p>
    <w:p w14:paraId="27741D25" w14:textId="77777777" w:rsidR="00791EFC" w:rsidRPr="00CC6925" w:rsidRDefault="00791EFC" w:rsidP="00791EFC">
      <w:pPr>
        <w:pStyle w:val="Default"/>
        <w:rPr>
          <w:b/>
          <w:bCs/>
        </w:rPr>
      </w:pPr>
    </w:p>
    <w:p w14:paraId="2C8EE836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016F3C4F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23694A43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952C296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16FFB618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AF97E6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00727EFD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437E51B4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06419E0" w14:textId="64F23EA4" w:rsidR="00A60A65" w:rsidRPr="00CC6925" w:rsidRDefault="0067306D" w:rsidP="0067306D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>PREDMET</w:t>
      </w:r>
      <w:r w:rsidR="00A60A65" w:rsidRPr="00CC6925">
        <w:rPr>
          <w:color w:val="auto"/>
        </w:rPr>
        <w:t xml:space="preserve">: </w:t>
      </w:r>
      <w:r w:rsidR="00A60A65" w:rsidRPr="00CC6925">
        <w:rPr>
          <w:color w:val="auto"/>
        </w:rPr>
        <w:tab/>
      </w:r>
      <w:r w:rsidR="00EC3CFA" w:rsidRPr="00EC3CFA">
        <w:rPr>
          <w:color w:val="auto"/>
          <w:lang w:eastAsia="en-US"/>
        </w:rPr>
        <w:t>Izvješće o obavljenoj reviziji učinkovitosti Prilagodba klimatskim promjenama u Republici Hrvatskoj</w:t>
      </w:r>
      <w:r>
        <w:rPr>
          <w:color w:val="auto"/>
          <w:lang w:eastAsia="en-US"/>
        </w:rPr>
        <w:t xml:space="preserve"> </w:t>
      </w:r>
      <w:r w:rsidR="00A60A65" w:rsidRPr="00CC6925">
        <w:rPr>
          <w:color w:val="auto"/>
        </w:rPr>
        <w:t xml:space="preserve">- mišljenje Vlade </w:t>
      </w:r>
      <w:r w:rsidR="008C6A93">
        <w:rPr>
          <w:color w:val="auto"/>
        </w:rPr>
        <w:t>Republike Hrvatske</w:t>
      </w:r>
    </w:p>
    <w:p w14:paraId="6B4160E4" w14:textId="77777777" w:rsidR="00A60A65" w:rsidRPr="00CC6925" w:rsidRDefault="00A60A65" w:rsidP="00791EFC">
      <w:pPr>
        <w:pStyle w:val="Default"/>
        <w:rPr>
          <w:color w:val="auto"/>
        </w:rPr>
      </w:pPr>
    </w:p>
    <w:p w14:paraId="462F05B6" w14:textId="3C5A1775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343C46">
        <w:rPr>
          <w:color w:val="auto"/>
          <w:lang w:eastAsia="en-US"/>
        </w:rPr>
        <w:t>021-03/2</w:t>
      </w:r>
      <w:r w:rsidR="00A65171">
        <w:rPr>
          <w:color w:val="auto"/>
          <w:lang w:eastAsia="en-US"/>
        </w:rPr>
        <w:t>5</w:t>
      </w:r>
      <w:r w:rsidR="00343C46">
        <w:rPr>
          <w:color w:val="auto"/>
          <w:lang w:eastAsia="en-US"/>
        </w:rPr>
        <w:t>-09/</w:t>
      </w:r>
      <w:r w:rsidR="00A65171">
        <w:rPr>
          <w:color w:val="auto"/>
          <w:lang w:eastAsia="en-US"/>
        </w:rPr>
        <w:t>19</w:t>
      </w:r>
      <w:r w:rsidR="001D0F18" w:rsidRPr="001D0F18">
        <w:rPr>
          <w:color w:val="auto"/>
          <w:lang w:eastAsia="en-US"/>
        </w:rPr>
        <w:t xml:space="preserve">, URBROJ: </w:t>
      </w:r>
      <w:r w:rsidR="00FC66F3">
        <w:rPr>
          <w:color w:val="auto"/>
          <w:lang w:eastAsia="en-US"/>
        </w:rPr>
        <w:t>65-2</w:t>
      </w:r>
      <w:r w:rsidR="00A65171">
        <w:rPr>
          <w:color w:val="auto"/>
          <w:lang w:eastAsia="en-US"/>
        </w:rPr>
        <w:t>5</w:t>
      </w:r>
      <w:r w:rsidR="00FC66F3">
        <w:rPr>
          <w:color w:val="auto"/>
          <w:lang w:eastAsia="en-US"/>
        </w:rPr>
        <w:t>-3</w:t>
      </w:r>
      <w:r w:rsidR="0067306D">
        <w:rPr>
          <w:color w:val="auto"/>
          <w:lang w:eastAsia="en-US"/>
        </w:rPr>
        <w:t>,</w:t>
      </w:r>
      <w:r w:rsidR="00FC66F3">
        <w:rPr>
          <w:color w:val="auto"/>
          <w:lang w:eastAsia="en-US"/>
        </w:rPr>
        <w:t xml:space="preserve"> od </w:t>
      </w:r>
      <w:r w:rsidR="00362D8A">
        <w:rPr>
          <w:color w:val="auto"/>
          <w:lang w:eastAsia="en-US"/>
        </w:rPr>
        <w:t>1</w:t>
      </w:r>
      <w:r w:rsidR="00343C46">
        <w:rPr>
          <w:color w:val="auto"/>
          <w:lang w:eastAsia="en-US"/>
        </w:rPr>
        <w:t xml:space="preserve">. </w:t>
      </w:r>
      <w:r w:rsidR="00362D8A">
        <w:rPr>
          <w:color w:val="auto"/>
          <w:lang w:eastAsia="en-US"/>
        </w:rPr>
        <w:t>travnj</w:t>
      </w:r>
      <w:r w:rsidR="00343C46">
        <w:rPr>
          <w:color w:val="auto"/>
          <w:lang w:eastAsia="en-US"/>
        </w:rPr>
        <w:t>a 202</w:t>
      </w:r>
      <w:r w:rsidR="00362D8A">
        <w:rPr>
          <w:color w:val="auto"/>
          <w:lang w:eastAsia="en-US"/>
        </w:rPr>
        <w:t>5</w:t>
      </w:r>
      <w:r w:rsidR="00343C46">
        <w:rPr>
          <w:color w:val="auto"/>
          <w:lang w:eastAsia="en-US"/>
        </w:rPr>
        <w:t>.</w:t>
      </w:r>
    </w:p>
    <w:p w14:paraId="14FAECC3" w14:textId="77777777" w:rsidR="00A60A65" w:rsidRPr="00CC6925" w:rsidRDefault="00A60A65" w:rsidP="00791EFC">
      <w:pPr>
        <w:pStyle w:val="Default"/>
        <w:rPr>
          <w:color w:val="auto"/>
        </w:rPr>
      </w:pPr>
    </w:p>
    <w:p w14:paraId="7959BFEA" w14:textId="6A6A2D01" w:rsidR="00A60A65" w:rsidRPr="00CC6925" w:rsidRDefault="00A60A65" w:rsidP="0067306D">
      <w:pPr>
        <w:pStyle w:val="Default"/>
        <w:ind w:firstLine="1418"/>
        <w:jc w:val="both"/>
        <w:rPr>
          <w:color w:val="auto"/>
        </w:rPr>
      </w:pPr>
      <w:r w:rsidRPr="00CC6925">
        <w:rPr>
          <w:color w:val="auto"/>
        </w:rPr>
        <w:t xml:space="preserve">Na temelju članka </w:t>
      </w:r>
      <w:r w:rsidR="00423BF3">
        <w:rPr>
          <w:color w:val="auto"/>
        </w:rPr>
        <w:t>122</w:t>
      </w:r>
      <w:r w:rsidRPr="00CC6925">
        <w:rPr>
          <w:color w:val="auto"/>
        </w:rPr>
        <w:t xml:space="preserve">. stavka </w:t>
      </w:r>
      <w:r w:rsidR="00423BF3">
        <w:rPr>
          <w:color w:val="auto"/>
        </w:rPr>
        <w:t>2</w:t>
      </w:r>
      <w:r w:rsidRPr="00CC6925">
        <w:rPr>
          <w:color w:val="auto"/>
        </w:rPr>
        <w:t>. Poslovnika Hrvatskoga sabora (</w:t>
      </w:r>
      <w:r w:rsidR="0067306D">
        <w:rPr>
          <w:color w:val="auto"/>
        </w:rPr>
        <w:t>„</w:t>
      </w:r>
      <w:r w:rsidRPr="00CC6925">
        <w:rPr>
          <w:color w:val="auto"/>
        </w:rPr>
        <w:t>Narodne novine</w:t>
      </w:r>
      <w:r w:rsidR="0067306D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535134" w:rsidRPr="00CC6925">
        <w:rPr>
          <w:color w:val="auto"/>
        </w:rPr>
        <w:t>br. 81/13</w:t>
      </w:r>
      <w:r w:rsidR="0067306D">
        <w:rPr>
          <w:color w:val="auto"/>
        </w:rPr>
        <w:t>.</w:t>
      </w:r>
      <w:r w:rsidR="00C133BF">
        <w:t>,</w:t>
      </w:r>
      <w:r w:rsidR="00535134" w:rsidRPr="00CC6925">
        <w:t xml:space="preserve"> 113/16</w:t>
      </w:r>
      <w:r w:rsidR="0067306D">
        <w:t>.</w:t>
      </w:r>
      <w:r w:rsidR="003461D5">
        <w:t>, 69/17</w:t>
      </w:r>
      <w:r w:rsidR="0067306D">
        <w:t>.</w:t>
      </w:r>
      <w:r w:rsidR="00BF6542">
        <w:t>,</w:t>
      </w:r>
      <w:r w:rsidR="003461D5">
        <w:t xml:space="preserve"> 29/18</w:t>
      </w:r>
      <w:r w:rsidR="0067306D">
        <w:t>.</w:t>
      </w:r>
      <w:r w:rsidR="002E606F">
        <w:t xml:space="preserve">, </w:t>
      </w:r>
      <w:r w:rsidR="008E338A">
        <w:t>53/20</w:t>
      </w:r>
      <w:r w:rsidR="0067306D">
        <w:t>.</w:t>
      </w:r>
      <w:r w:rsidR="002E606F">
        <w:t>, 119/20</w:t>
      </w:r>
      <w:r w:rsidR="0067306D">
        <w:t>. – Odluka Ustavnog suda Republike Hrvatske</w:t>
      </w:r>
      <w:r w:rsidR="00362D8A">
        <w:t>, 123/20</w:t>
      </w:r>
      <w:r w:rsidR="0067306D">
        <w:t>. i</w:t>
      </w:r>
      <w:r w:rsidR="00362D8A">
        <w:t xml:space="preserve"> 86/23</w:t>
      </w:r>
      <w:r w:rsidR="0067306D">
        <w:t>. –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A85A21">
        <w:rPr>
          <w:color w:val="auto"/>
          <w:lang w:eastAsia="en-US"/>
        </w:rPr>
        <w:t>Izvješću</w:t>
      </w:r>
      <w:r w:rsidR="00931890" w:rsidRPr="008C6A93">
        <w:rPr>
          <w:color w:val="auto"/>
          <w:lang w:eastAsia="en-US"/>
        </w:rPr>
        <w:t xml:space="preserve"> </w:t>
      </w:r>
      <w:r w:rsidR="00362D8A" w:rsidRPr="00EC3CFA">
        <w:rPr>
          <w:color w:val="auto"/>
          <w:lang w:eastAsia="en-US"/>
        </w:rPr>
        <w:t>o obavljenoj reviziji učinkovitosti Prilagodba klimatskim promjenama u Republici Hrvatskoj</w:t>
      </w:r>
      <w:r w:rsidR="00462804">
        <w:rPr>
          <w:color w:val="auto"/>
          <w:lang w:eastAsia="en-US"/>
        </w:rPr>
        <w:t>,</w:t>
      </w:r>
      <w:r w:rsidR="00931890" w:rsidRPr="008C6A93">
        <w:rPr>
          <w:lang w:eastAsia="en-US"/>
        </w:rPr>
        <w:t xml:space="preserve"> </w:t>
      </w:r>
      <w:r w:rsidRPr="00CC6925">
        <w:rPr>
          <w:color w:val="auto"/>
        </w:rPr>
        <w:t xml:space="preserve">daje sljedeće </w:t>
      </w:r>
    </w:p>
    <w:p w14:paraId="032474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2890CD1B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56195CED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260ED1F5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21996006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33F032FC" w14:textId="4E1D9C1D" w:rsidR="00343C46" w:rsidRDefault="00FC2B01" w:rsidP="00462804">
      <w:pPr>
        <w:pStyle w:val="Default"/>
        <w:ind w:firstLine="1418"/>
        <w:jc w:val="both"/>
      </w:pPr>
      <w:r w:rsidRPr="00CC6925">
        <w:t xml:space="preserve">Vlada Republike Hrvatske predlaže Hrvatskome saboru da prihvati </w:t>
      </w:r>
      <w:r w:rsidR="00931890">
        <w:t xml:space="preserve">Izvješće </w:t>
      </w:r>
      <w:r w:rsidR="005A0F04" w:rsidRPr="00EC3CFA">
        <w:rPr>
          <w:color w:val="auto"/>
          <w:lang w:eastAsia="en-US"/>
        </w:rPr>
        <w:t>o obavljenoj reviziji učinkovitosti Prilagodba klimatskim promjenama u Republici Hrvatskoj</w:t>
      </w:r>
      <w:r w:rsidR="00C94E5B">
        <w:t xml:space="preserve">, </w:t>
      </w:r>
      <w:r w:rsidRPr="00CC6925">
        <w:t>koj</w:t>
      </w:r>
      <w:r w:rsidR="00343C46">
        <w:t>e</w:t>
      </w:r>
      <w:r w:rsidRPr="00CC6925">
        <w:t xml:space="preserve"> je predsjedniku Hrvatskoga sabora</w:t>
      </w:r>
      <w:r w:rsidR="00343C46">
        <w:t xml:space="preserve"> </w:t>
      </w:r>
      <w:r w:rsidR="00254F9C">
        <w:t>dostavi</w:t>
      </w:r>
      <w:r w:rsidR="008C6A93">
        <w:t>o</w:t>
      </w:r>
      <w:r w:rsidR="00635B05">
        <w:t xml:space="preserve"> </w:t>
      </w:r>
      <w:r w:rsidR="008C6A93">
        <w:t>Državni ured za reviziju</w:t>
      </w:r>
      <w:r w:rsidRPr="00CC6925">
        <w:t xml:space="preserve"> aktom</w:t>
      </w:r>
      <w:r w:rsidR="008711FB">
        <w:t>,</w:t>
      </w:r>
      <w:r w:rsidR="00E75AF0">
        <w:t xml:space="preserve"> </w:t>
      </w:r>
      <w:r w:rsidR="008711FB">
        <w:t>KLASA</w:t>
      </w:r>
      <w:r w:rsidR="00BB5C59">
        <w:t xml:space="preserve">: </w:t>
      </w:r>
      <w:r w:rsidR="00343C46">
        <w:t>026-0</w:t>
      </w:r>
      <w:r w:rsidR="005A0F04">
        <w:t>2</w:t>
      </w:r>
      <w:r w:rsidR="00343C46">
        <w:t>/2</w:t>
      </w:r>
      <w:r w:rsidR="005A0F04">
        <w:t>5</w:t>
      </w:r>
      <w:r w:rsidR="00343C46">
        <w:t>-0</w:t>
      </w:r>
      <w:r w:rsidR="005A0F04">
        <w:t>5</w:t>
      </w:r>
      <w:r w:rsidR="00343C46">
        <w:t>/</w:t>
      </w:r>
      <w:r w:rsidR="005A0F04">
        <w:t>4</w:t>
      </w:r>
      <w:r w:rsidR="00BB5C59">
        <w:t>,</w:t>
      </w:r>
      <w:r w:rsidRPr="00CC6925">
        <w:t xml:space="preserve"> </w:t>
      </w:r>
      <w:r w:rsidR="008711FB">
        <w:t>URBROJ</w:t>
      </w:r>
      <w:r w:rsidR="00635B05">
        <w:t xml:space="preserve">: </w:t>
      </w:r>
      <w:r w:rsidR="00343C46">
        <w:t>613-01-01-2</w:t>
      </w:r>
      <w:r w:rsidR="005A0F04">
        <w:t>5</w:t>
      </w:r>
      <w:r w:rsidR="00343C46">
        <w:t>-</w:t>
      </w:r>
      <w:r w:rsidR="005A0F04">
        <w:t>3</w:t>
      </w:r>
      <w:r w:rsidR="008711FB">
        <w:t>,</w:t>
      </w:r>
      <w:r w:rsidR="00635B05">
        <w:t xml:space="preserve"> </w:t>
      </w:r>
      <w:r w:rsidRPr="00CC6925">
        <w:t>od</w:t>
      </w:r>
      <w:r w:rsidR="000D0900">
        <w:t xml:space="preserve"> </w:t>
      </w:r>
      <w:r w:rsidR="005A0F04">
        <w:t>31</w:t>
      </w:r>
      <w:r w:rsidR="00343C46">
        <w:t xml:space="preserve">. </w:t>
      </w:r>
      <w:r w:rsidR="005A0F04">
        <w:t>ožujka</w:t>
      </w:r>
      <w:r w:rsidR="00566319">
        <w:t xml:space="preserve"> 202</w:t>
      </w:r>
      <w:r w:rsidR="005A0F04">
        <w:t>5</w:t>
      </w:r>
      <w:r w:rsidR="000D0900">
        <w:t>.</w:t>
      </w:r>
      <w:r w:rsidR="00CF1C8D">
        <w:t>, uz sljedeću napomenu</w:t>
      </w:r>
      <w:r w:rsidR="003674F6">
        <w:t>:</w:t>
      </w:r>
    </w:p>
    <w:p w14:paraId="52B61F40" w14:textId="4CD9A866" w:rsidR="003348D0" w:rsidRDefault="003348D0" w:rsidP="003674F6">
      <w:pPr>
        <w:tabs>
          <w:tab w:val="left" w:pos="4395"/>
        </w:tabs>
        <w:ind w:firstLine="1418"/>
        <w:jc w:val="both"/>
      </w:pPr>
    </w:p>
    <w:p w14:paraId="3157A761" w14:textId="006EEFBB" w:rsidR="003348D0" w:rsidRDefault="006F6CA4" w:rsidP="003674F6">
      <w:pPr>
        <w:tabs>
          <w:tab w:val="left" w:pos="4395"/>
        </w:tabs>
        <w:ind w:firstLine="1418"/>
        <w:jc w:val="both"/>
      </w:pPr>
      <w:r>
        <w:t>Cent</w:t>
      </w:r>
      <w:r w:rsidR="00D73A7D">
        <w:t>ar</w:t>
      </w:r>
      <w:r>
        <w:t xml:space="preserve"> za prilagodbu </w:t>
      </w:r>
      <w:r w:rsidR="00737A66">
        <w:t xml:space="preserve">klimatskim promjenama </w:t>
      </w:r>
      <w:r>
        <w:t>biti</w:t>
      </w:r>
      <w:r w:rsidR="00D73A7D">
        <w:t xml:space="preserve"> će</w:t>
      </w:r>
      <w:r>
        <w:t xml:space="preserve"> uspostavljen unutar Ministarstva</w:t>
      </w:r>
      <w:r w:rsidR="00D73A7D">
        <w:t xml:space="preserve"> zaštite okoliša i zelene tranzicije</w:t>
      </w:r>
      <w:r>
        <w:t xml:space="preserve">, a ne kako se to u Izvješću navodi </w:t>
      </w:r>
      <w:r w:rsidR="00E0742C">
        <w:t xml:space="preserve">u </w:t>
      </w:r>
      <w:r>
        <w:t>Državn</w:t>
      </w:r>
      <w:r w:rsidR="00E0742C">
        <w:t>om</w:t>
      </w:r>
      <w:r>
        <w:t xml:space="preserve"> hidrometeorološk</w:t>
      </w:r>
      <w:r w:rsidR="00E0742C">
        <w:t>om</w:t>
      </w:r>
      <w:r>
        <w:t xml:space="preserve"> zavod</w:t>
      </w:r>
      <w:r w:rsidR="00E0742C">
        <w:t>u</w:t>
      </w:r>
      <w:r>
        <w:t xml:space="preserve">. </w:t>
      </w:r>
      <w:r w:rsidR="00BF0853">
        <w:t xml:space="preserve">Novim </w:t>
      </w:r>
      <w:r w:rsidR="00BF0853" w:rsidRPr="00DC7A24">
        <w:t>Zakon</w:t>
      </w:r>
      <w:r w:rsidR="00BF0853">
        <w:t>om</w:t>
      </w:r>
      <w:r w:rsidR="00BF0853" w:rsidRPr="00DC7A24">
        <w:t xml:space="preserve"> o klimatskim promjenama i </w:t>
      </w:r>
      <w:r w:rsidR="007C07B3">
        <w:t xml:space="preserve">zaštiti </w:t>
      </w:r>
      <w:r w:rsidR="00BF0853" w:rsidRPr="00DC7A24">
        <w:t xml:space="preserve">ozonskog sloja </w:t>
      </w:r>
      <w:r w:rsidR="00BF0853">
        <w:t>(„Narodne novine“, broj 67/25</w:t>
      </w:r>
      <w:r w:rsidR="00737A66">
        <w:t>.</w:t>
      </w:r>
      <w:r w:rsidR="00BF0853">
        <w:t xml:space="preserve">) </w:t>
      </w:r>
      <w:r w:rsidR="00BF0853" w:rsidRPr="002B4274">
        <w:t xml:space="preserve">utvrđena </w:t>
      </w:r>
      <w:r w:rsidR="00BF0853">
        <w:t xml:space="preserve">su </w:t>
      </w:r>
      <w:r w:rsidR="00BF0853" w:rsidRPr="002B4274">
        <w:t>sva nadležna tijela za provedbu mjera</w:t>
      </w:r>
      <w:r w:rsidR="00BF0853" w:rsidRPr="00DC7A24">
        <w:t xml:space="preserve"> </w:t>
      </w:r>
      <w:r w:rsidR="00BF0853" w:rsidRPr="002B4274">
        <w:t>prilagodbe i sva tijela za izvješćivanje o aktivnostima vezano za prilagodbu.</w:t>
      </w:r>
      <w:r w:rsidR="00BF0853">
        <w:t xml:space="preserve"> </w:t>
      </w:r>
      <w:r w:rsidR="003348D0">
        <w:t xml:space="preserve">  </w:t>
      </w:r>
    </w:p>
    <w:p w14:paraId="152EF4A8" w14:textId="3AEF8CDC" w:rsidR="003674F6" w:rsidRDefault="003674F6" w:rsidP="003674F6">
      <w:pPr>
        <w:pStyle w:val="Default"/>
        <w:ind w:firstLine="1418"/>
        <w:jc w:val="both"/>
      </w:pPr>
    </w:p>
    <w:p w14:paraId="02B41137" w14:textId="11CB4C45" w:rsidR="00A60A65" w:rsidRPr="003674F6" w:rsidRDefault="00FC2B01" w:rsidP="003674F6">
      <w:pPr>
        <w:pStyle w:val="Default"/>
        <w:ind w:firstLine="1418"/>
        <w:jc w:val="both"/>
      </w:pPr>
      <w:r w:rsidRPr="00942A0F">
        <w:rPr>
          <w:color w:val="auto"/>
        </w:rPr>
        <w:lastRenderedPageBreak/>
        <w:t>Za svoje predstavnike, koji će u vezi s iznesenim mišljenjem biti nazočni na sjednicama Hrvatskoga sabora i njegovih radnih tijela, Vlada je odredila</w:t>
      </w:r>
      <w:r w:rsidR="008E338A" w:rsidRPr="00942A0F">
        <w:rPr>
          <w:color w:val="auto"/>
        </w:rPr>
        <w:t xml:space="preserve"> minist</w:t>
      </w:r>
      <w:r w:rsidR="00556A57">
        <w:rPr>
          <w:color w:val="auto"/>
        </w:rPr>
        <w:t xml:space="preserve">ricu </w:t>
      </w:r>
      <w:r w:rsidR="00A90066">
        <w:rPr>
          <w:color w:val="auto"/>
        </w:rPr>
        <w:t xml:space="preserve">zaštite okoliša i zelene tranzicije </w:t>
      </w:r>
      <w:r w:rsidR="003674F6">
        <w:rPr>
          <w:color w:val="auto"/>
        </w:rPr>
        <w:t xml:space="preserve">mr. sc. </w:t>
      </w:r>
      <w:r w:rsidR="00556A57" w:rsidRPr="004920DC">
        <w:rPr>
          <w:color w:val="auto"/>
        </w:rPr>
        <w:t>Mariju Vučković</w:t>
      </w:r>
      <w:r w:rsidR="003674F6">
        <w:rPr>
          <w:color w:val="auto"/>
        </w:rPr>
        <w:t xml:space="preserve"> i</w:t>
      </w:r>
      <w:r w:rsidR="00BF29D4" w:rsidRPr="004920DC">
        <w:rPr>
          <w:color w:val="auto"/>
        </w:rPr>
        <w:t xml:space="preserve"> </w:t>
      </w:r>
      <w:r w:rsidR="00BF6542" w:rsidRPr="004920DC">
        <w:rPr>
          <w:color w:val="auto"/>
        </w:rPr>
        <w:t xml:space="preserve">državne tajnike </w:t>
      </w:r>
      <w:r w:rsidR="003348D0" w:rsidRPr="004920DC">
        <w:rPr>
          <w:color w:val="auto"/>
        </w:rPr>
        <w:t>Anju Bagarić, mr. sc. Tanju Radić Lakoš i mr. sc. Željka Vukovića</w:t>
      </w:r>
      <w:r w:rsidR="00343C46" w:rsidRPr="004920DC">
        <w:rPr>
          <w:color w:val="auto"/>
        </w:rPr>
        <w:t>.</w:t>
      </w:r>
    </w:p>
    <w:p w14:paraId="510514DD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4AFE50BB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196BFCBD" w14:textId="77777777" w:rsidR="00791EFC" w:rsidRPr="00CC6925" w:rsidRDefault="00791EFC" w:rsidP="00791EFC">
      <w:pPr>
        <w:tabs>
          <w:tab w:val="center" w:pos="7371"/>
        </w:tabs>
      </w:pPr>
    </w:p>
    <w:p w14:paraId="5ECB9A3A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F62A" w14:textId="77777777" w:rsidR="009D0677" w:rsidRDefault="009D0677" w:rsidP="00EA48FF">
      <w:r>
        <w:separator/>
      </w:r>
    </w:p>
  </w:endnote>
  <w:endnote w:type="continuationSeparator" w:id="0">
    <w:p w14:paraId="6C838738" w14:textId="77777777" w:rsidR="009D0677" w:rsidRDefault="009D0677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7233F" w14:textId="77777777" w:rsidR="009D0677" w:rsidRDefault="009D0677" w:rsidP="00EA48FF">
      <w:r>
        <w:separator/>
      </w:r>
    </w:p>
  </w:footnote>
  <w:footnote w:type="continuationSeparator" w:id="0">
    <w:p w14:paraId="1C3C6009" w14:textId="77777777" w:rsidR="009D0677" w:rsidRDefault="009D0677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1CB3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7577EA79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31A0B"/>
    <w:rsid w:val="00067C31"/>
    <w:rsid w:val="000843D9"/>
    <w:rsid w:val="00096C02"/>
    <w:rsid w:val="000B07B1"/>
    <w:rsid w:val="000C36FD"/>
    <w:rsid w:val="000D0900"/>
    <w:rsid w:val="000D0C80"/>
    <w:rsid w:val="000D3204"/>
    <w:rsid w:val="000D3F52"/>
    <w:rsid w:val="001047C3"/>
    <w:rsid w:val="00114FF6"/>
    <w:rsid w:val="00120996"/>
    <w:rsid w:val="00142C36"/>
    <w:rsid w:val="00145EE7"/>
    <w:rsid w:val="0015467B"/>
    <w:rsid w:val="001744F1"/>
    <w:rsid w:val="0018080D"/>
    <w:rsid w:val="00196017"/>
    <w:rsid w:val="001D0F18"/>
    <w:rsid w:val="001F6E18"/>
    <w:rsid w:val="00204665"/>
    <w:rsid w:val="002057E5"/>
    <w:rsid w:val="002078A5"/>
    <w:rsid w:val="00230415"/>
    <w:rsid w:val="00234D7C"/>
    <w:rsid w:val="00242114"/>
    <w:rsid w:val="00246149"/>
    <w:rsid w:val="00254F9C"/>
    <w:rsid w:val="0026566A"/>
    <w:rsid w:val="00272FC3"/>
    <w:rsid w:val="00277658"/>
    <w:rsid w:val="002818E5"/>
    <w:rsid w:val="002C2104"/>
    <w:rsid w:val="002E4F52"/>
    <w:rsid w:val="002E606F"/>
    <w:rsid w:val="002E6125"/>
    <w:rsid w:val="00301382"/>
    <w:rsid w:val="00312BA5"/>
    <w:rsid w:val="003173E4"/>
    <w:rsid w:val="003348D0"/>
    <w:rsid w:val="00343C46"/>
    <w:rsid w:val="003461D5"/>
    <w:rsid w:val="00346253"/>
    <w:rsid w:val="00362D8A"/>
    <w:rsid w:val="00364173"/>
    <w:rsid w:val="003674F6"/>
    <w:rsid w:val="00382B49"/>
    <w:rsid w:val="0039275A"/>
    <w:rsid w:val="003953C5"/>
    <w:rsid w:val="003E011D"/>
    <w:rsid w:val="003F2B6C"/>
    <w:rsid w:val="003F393E"/>
    <w:rsid w:val="003F7C03"/>
    <w:rsid w:val="00410818"/>
    <w:rsid w:val="00423BF3"/>
    <w:rsid w:val="00430005"/>
    <w:rsid w:val="00435E3B"/>
    <w:rsid w:val="00446958"/>
    <w:rsid w:val="00451ED6"/>
    <w:rsid w:val="004617D0"/>
    <w:rsid w:val="00462804"/>
    <w:rsid w:val="004741C7"/>
    <w:rsid w:val="00482E8D"/>
    <w:rsid w:val="004920DC"/>
    <w:rsid w:val="004A5756"/>
    <w:rsid w:val="004A64E9"/>
    <w:rsid w:val="004B1D4D"/>
    <w:rsid w:val="004C0265"/>
    <w:rsid w:val="004C3F31"/>
    <w:rsid w:val="004C46F8"/>
    <w:rsid w:val="004E678B"/>
    <w:rsid w:val="005031E7"/>
    <w:rsid w:val="00516223"/>
    <w:rsid w:val="00535134"/>
    <w:rsid w:val="00547B44"/>
    <w:rsid w:val="00556136"/>
    <w:rsid w:val="00556A57"/>
    <w:rsid w:val="005602BF"/>
    <w:rsid w:val="00566319"/>
    <w:rsid w:val="005746BE"/>
    <w:rsid w:val="005751A8"/>
    <w:rsid w:val="005966D5"/>
    <w:rsid w:val="005A0F04"/>
    <w:rsid w:val="005A15D0"/>
    <w:rsid w:val="005A28CA"/>
    <w:rsid w:val="005A3CFB"/>
    <w:rsid w:val="005A46D9"/>
    <w:rsid w:val="005C7D28"/>
    <w:rsid w:val="005E4B5F"/>
    <w:rsid w:val="005F00F4"/>
    <w:rsid w:val="006026F0"/>
    <w:rsid w:val="00614B2A"/>
    <w:rsid w:val="00634313"/>
    <w:rsid w:val="0063517F"/>
    <w:rsid w:val="00635B05"/>
    <w:rsid w:val="00644CB5"/>
    <w:rsid w:val="00645F68"/>
    <w:rsid w:val="00656392"/>
    <w:rsid w:val="0067306D"/>
    <w:rsid w:val="006923D1"/>
    <w:rsid w:val="00692908"/>
    <w:rsid w:val="006A0960"/>
    <w:rsid w:val="006A133E"/>
    <w:rsid w:val="006B1A36"/>
    <w:rsid w:val="006B40CB"/>
    <w:rsid w:val="006B594B"/>
    <w:rsid w:val="006C077B"/>
    <w:rsid w:val="006C260F"/>
    <w:rsid w:val="006D2B27"/>
    <w:rsid w:val="006E3805"/>
    <w:rsid w:val="006F6CA4"/>
    <w:rsid w:val="00701D8C"/>
    <w:rsid w:val="007124A4"/>
    <w:rsid w:val="00720423"/>
    <w:rsid w:val="00736537"/>
    <w:rsid w:val="00737A66"/>
    <w:rsid w:val="00754E10"/>
    <w:rsid w:val="007752E1"/>
    <w:rsid w:val="00781900"/>
    <w:rsid w:val="00782F3D"/>
    <w:rsid w:val="00784E5A"/>
    <w:rsid w:val="00786D44"/>
    <w:rsid w:val="00791EFC"/>
    <w:rsid w:val="007939E1"/>
    <w:rsid w:val="007A3B68"/>
    <w:rsid w:val="007A4EC6"/>
    <w:rsid w:val="007A50B4"/>
    <w:rsid w:val="007C07B3"/>
    <w:rsid w:val="007C13CC"/>
    <w:rsid w:val="007E737D"/>
    <w:rsid w:val="007F477D"/>
    <w:rsid w:val="008227A6"/>
    <w:rsid w:val="00831B34"/>
    <w:rsid w:val="008415FB"/>
    <w:rsid w:val="00851535"/>
    <w:rsid w:val="00867390"/>
    <w:rsid w:val="008711FB"/>
    <w:rsid w:val="008741A8"/>
    <w:rsid w:val="00877145"/>
    <w:rsid w:val="00877571"/>
    <w:rsid w:val="00886E5A"/>
    <w:rsid w:val="008A2870"/>
    <w:rsid w:val="008B0E5C"/>
    <w:rsid w:val="008C6A93"/>
    <w:rsid w:val="008E338A"/>
    <w:rsid w:val="008E780F"/>
    <w:rsid w:val="008F15E1"/>
    <w:rsid w:val="00914DDA"/>
    <w:rsid w:val="00925913"/>
    <w:rsid w:val="0093126F"/>
    <w:rsid w:val="00931890"/>
    <w:rsid w:val="00932B89"/>
    <w:rsid w:val="00940DC7"/>
    <w:rsid w:val="00942A0F"/>
    <w:rsid w:val="00946A42"/>
    <w:rsid w:val="00992F2B"/>
    <w:rsid w:val="009B7728"/>
    <w:rsid w:val="009D0677"/>
    <w:rsid w:val="009D7C8A"/>
    <w:rsid w:val="009F36A5"/>
    <w:rsid w:val="009F412A"/>
    <w:rsid w:val="00A13BF2"/>
    <w:rsid w:val="00A3465F"/>
    <w:rsid w:val="00A464A9"/>
    <w:rsid w:val="00A50864"/>
    <w:rsid w:val="00A548BB"/>
    <w:rsid w:val="00A60A65"/>
    <w:rsid w:val="00A65171"/>
    <w:rsid w:val="00A73622"/>
    <w:rsid w:val="00A82460"/>
    <w:rsid w:val="00A85A21"/>
    <w:rsid w:val="00A85CB7"/>
    <w:rsid w:val="00A90066"/>
    <w:rsid w:val="00A92D92"/>
    <w:rsid w:val="00AA784B"/>
    <w:rsid w:val="00AB759A"/>
    <w:rsid w:val="00AD6908"/>
    <w:rsid w:val="00AF147A"/>
    <w:rsid w:val="00AF349A"/>
    <w:rsid w:val="00B017FC"/>
    <w:rsid w:val="00B170A8"/>
    <w:rsid w:val="00B24DC6"/>
    <w:rsid w:val="00B303C0"/>
    <w:rsid w:val="00B46FEC"/>
    <w:rsid w:val="00B51F23"/>
    <w:rsid w:val="00B52B24"/>
    <w:rsid w:val="00B92341"/>
    <w:rsid w:val="00B95988"/>
    <w:rsid w:val="00BB308E"/>
    <w:rsid w:val="00BB5C59"/>
    <w:rsid w:val="00BB5E84"/>
    <w:rsid w:val="00BC2D1E"/>
    <w:rsid w:val="00BE0056"/>
    <w:rsid w:val="00BE682A"/>
    <w:rsid w:val="00BF0853"/>
    <w:rsid w:val="00BF29D4"/>
    <w:rsid w:val="00BF614F"/>
    <w:rsid w:val="00BF6542"/>
    <w:rsid w:val="00C03069"/>
    <w:rsid w:val="00C133BF"/>
    <w:rsid w:val="00C36FA4"/>
    <w:rsid w:val="00C408FB"/>
    <w:rsid w:val="00C450DF"/>
    <w:rsid w:val="00C45E5B"/>
    <w:rsid w:val="00C633E9"/>
    <w:rsid w:val="00C707A3"/>
    <w:rsid w:val="00C71D38"/>
    <w:rsid w:val="00C91A24"/>
    <w:rsid w:val="00C94E5B"/>
    <w:rsid w:val="00CA0C2C"/>
    <w:rsid w:val="00CA11D3"/>
    <w:rsid w:val="00CB4B2B"/>
    <w:rsid w:val="00CC5A5C"/>
    <w:rsid w:val="00CC6925"/>
    <w:rsid w:val="00CF1C8D"/>
    <w:rsid w:val="00CF797E"/>
    <w:rsid w:val="00CF7C33"/>
    <w:rsid w:val="00D05652"/>
    <w:rsid w:val="00D162D8"/>
    <w:rsid w:val="00D427E3"/>
    <w:rsid w:val="00D444A2"/>
    <w:rsid w:val="00D5100C"/>
    <w:rsid w:val="00D51318"/>
    <w:rsid w:val="00D537CD"/>
    <w:rsid w:val="00D60E86"/>
    <w:rsid w:val="00D6607F"/>
    <w:rsid w:val="00D710FD"/>
    <w:rsid w:val="00D73A7D"/>
    <w:rsid w:val="00DC4946"/>
    <w:rsid w:val="00DD442C"/>
    <w:rsid w:val="00DD7758"/>
    <w:rsid w:val="00E005DC"/>
    <w:rsid w:val="00E0644F"/>
    <w:rsid w:val="00E0742C"/>
    <w:rsid w:val="00E26FD4"/>
    <w:rsid w:val="00E3306C"/>
    <w:rsid w:val="00E42373"/>
    <w:rsid w:val="00E75AF0"/>
    <w:rsid w:val="00E826F9"/>
    <w:rsid w:val="00E911FA"/>
    <w:rsid w:val="00EA48FF"/>
    <w:rsid w:val="00EC3CFA"/>
    <w:rsid w:val="00ED5C61"/>
    <w:rsid w:val="00ED5F78"/>
    <w:rsid w:val="00EE10AC"/>
    <w:rsid w:val="00EF0410"/>
    <w:rsid w:val="00EF1FA1"/>
    <w:rsid w:val="00F25CB9"/>
    <w:rsid w:val="00F40F58"/>
    <w:rsid w:val="00F53C40"/>
    <w:rsid w:val="00F62E61"/>
    <w:rsid w:val="00F74663"/>
    <w:rsid w:val="00F81314"/>
    <w:rsid w:val="00F86912"/>
    <w:rsid w:val="00F94DAA"/>
    <w:rsid w:val="00FA0ECF"/>
    <w:rsid w:val="00FB0596"/>
    <w:rsid w:val="00FB415B"/>
    <w:rsid w:val="00FC2B01"/>
    <w:rsid w:val="00FC66F3"/>
    <w:rsid w:val="00FF1556"/>
    <w:rsid w:val="00FF4C8B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8C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36F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34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3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6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6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AZJMDCZ6QSYZ-1849078857-46097</_dlc_DocId>
    <_dlc_DocIdUrl xmlns="a494813a-d0d8-4dad-94cb-0d196f36ba15">
      <Url>https://ekoordinacije.vlada.hr/koordinacija-gospodarstvo/_layouts/15/DocIdRedir.aspx?ID=AZJMDCZ6QSYZ-1849078857-46097</Url>
      <Description>AZJMDCZ6QSYZ-1849078857-46097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A84C09-E1E1-4E73-8EE0-B3B4302B1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65588-2A12-4A99-9FE5-6169250E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Sonja Tučkar</cp:lastModifiedBy>
  <cp:revision>16</cp:revision>
  <cp:lastPrinted>2025-05-07T08:40:00Z</cp:lastPrinted>
  <dcterms:created xsi:type="dcterms:W3CDTF">2025-04-28T13:49:00Z</dcterms:created>
  <dcterms:modified xsi:type="dcterms:W3CDTF">2025-05-15T09:48:00Z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2445a85a-ed9c-4e6f-9da1-676190ec8c81</vt:lpwstr>
  </property>
</Properties>
</file>