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E25C7" w14:textId="77777777" w:rsidR="00045868" w:rsidRPr="004D29D4" w:rsidRDefault="00045868" w:rsidP="001D1586">
      <w:pPr>
        <w:spacing w:after="0" w:line="240" w:lineRule="auto"/>
        <w:jc w:val="center"/>
        <w:rPr>
          <w:rFonts w:ascii="Times New Roman" w:hAnsi="Times New Roman" w:cs="Times New Roman"/>
          <w:sz w:val="24"/>
          <w:szCs w:val="24"/>
        </w:rPr>
      </w:pPr>
      <w:r w:rsidRPr="004D29D4">
        <w:rPr>
          <w:rFonts w:ascii="Times New Roman" w:hAnsi="Times New Roman" w:cs="Times New Roman"/>
          <w:noProof/>
          <w:sz w:val="24"/>
          <w:szCs w:val="24"/>
          <w:lang w:eastAsia="hr-HR"/>
        </w:rPr>
        <w:drawing>
          <wp:inline distT="0" distB="0" distL="0" distR="0" wp14:anchorId="1DB900F7" wp14:editId="181D0015">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D29D4">
        <w:rPr>
          <w:rFonts w:ascii="Times New Roman" w:hAnsi="Times New Roman" w:cs="Times New Roman"/>
          <w:sz w:val="24"/>
          <w:szCs w:val="24"/>
        </w:rPr>
        <w:fldChar w:fldCharType="begin"/>
      </w:r>
      <w:r w:rsidRPr="004D29D4">
        <w:rPr>
          <w:rFonts w:ascii="Times New Roman" w:hAnsi="Times New Roman" w:cs="Times New Roman"/>
          <w:sz w:val="24"/>
          <w:szCs w:val="24"/>
        </w:rPr>
        <w:instrText xml:space="preserve"> INCLUDEPICTURE "http://www.inet.hr/~box/images/grb-rh.gif" \* MERGEFORMATINET </w:instrText>
      </w:r>
      <w:r w:rsidRPr="004D29D4">
        <w:rPr>
          <w:rFonts w:ascii="Times New Roman" w:hAnsi="Times New Roman" w:cs="Times New Roman"/>
          <w:sz w:val="24"/>
          <w:szCs w:val="24"/>
        </w:rPr>
        <w:fldChar w:fldCharType="end"/>
      </w:r>
    </w:p>
    <w:p w14:paraId="7CFC2479" w14:textId="77777777" w:rsidR="00045868" w:rsidRPr="004D29D4" w:rsidRDefault="00045868" w:rsidP="001D1586">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VLADA REPUBLIKE HRVATSKE</w:t>
      </w:r>
    </w:p>
    <w:p w14:paraId="70102659" w14:textId="77777777" w:rsidR="00045868" w:rsidRPr="004D29D4" w:rsidRDefault="00045868" w:rsidP="001D1586">
      <w:pPr>
        <w:spacing w:after="0" w:line="240" w:lineRule="auto"/>
        <w:rPr>
          <w:rFonts w:ascii="Times New Roman" w:hAnsi="Times New Roman" w:cs="Times New Roman"/>
          <w:sz w:val="24"/>
          <w:szCs w:val="24"/>
        </w:rPr>
      </w:pPr>
    </w:p>
    <w:p w14:paraId="369C0FDB" w14:textId="77777777" w:rsidR="00045868" w:rsidRPr="004D29D4" w:rsidRDefault="00045868" w:rsidP="001D1586">
      <w:pPr>
        <w:spacing w:after="0" w:line="240" w:lineRule="auto"/>
        <w:rPr>
          <w:rFonts w:ascii="Times New Roman" w:hAnsi="Times New Roman" w:cs="Times New Roman"/>
          <w:sz w:val="24"/>
          <w:szCs w:val="24"/>
        </w:rPr>
      </w:pPr>
    </w:p>
    <w:p w14:paraId="1C191136" w14:textId="77777777" w:rsidR="00045868" w:rsidRPr="004D29D4" w:rsidRDefault="00045868" w:rsidP="001D1586">
      <w:pPr>
        <w:spacing w:after="0" w:line="240" w:lineRule="auto"/>
        <w:rPr>
          <w:rFonts w:ascii="Times New Roman" w:hAnsi="Times New Roman" w:cs="Times New Roman"/>
          <w:sz w:val="24"/>
          <w:szCs w:val="24"/>
        </w:rPr>
      </w:pPr>
    </w:p>
    <w:p w14:paraId="08B6177E" w14:textId="77777777" w:rsidR="00045868" w:rsidRPr="004D29D4" w:rsidRDefault="00045868" w:rsidP="001D1586">
      <w:pPr>
        <w:spacing w:after="0" w:line="240" w:lineRule="auto"/>
        <w:rPr>
          <w:rFonts w:ascii="Times New Roman" w:hAnsi="Times New Roman" w:cs="Times New Roman"/>
          <w:sz w:val="24"/>
          <w:szCs w:val="24"/>
        </w:rPr>
      </w:pPr>
    </w:p>
    <w:p w14:paraId="4CAFEC34" w14:textId="77777777" w:rsidR="00045868" w:rsidRPr="004D29D4" w:rsidRDefault="00045868" w:rsidP="001D1586">
      <w:pPr>
        <w:spacing w:after="0" w:line="240" w:lineRule="auto"/>
        <w:rPr>
          <w:rFonts w:ascii="Times New Roman" w:hAnsi="Times New Roman" w:cs="Times New Roman"/>
          <w:sz w:val="24"/>
          <w:szCs w:val="24"/>
        </w:rPr>
      </w:pPr>
    </w:p>
    <w:p w14:paraId="14055FE9" w14:textId="77777777" w:rsidR="00045868" w:rsidRPr="004D29D4" w:rsidRDefault="00045868" w:rsidP="001D1586">
      <w:pPr>
        <w:spacing w:after="0" w:line="240" w:lineRule="auto"/>
        <w:rPr>
          <w:rFonts w:ascii="Times New Roman" w:hAnsi="Times New Roman" w:cs="Times New Roman"/>
          <w:sz w:val="24"/>
          <w:szCs w:val="24"/>
        </w:rPr>
      </w:pPr>
    </w:p>
    <w:p w14:paraId="2D3D1908" w14:textId="081CDED2" w:rsidR="00045868" w:rsidRPr="004D29D4" w:rsidRDefault="00045868" w:rsidP="001D1586">
      <w:pPr>
        <w:spacing w:after="0" w:line="240" w:lineRule="auto"/>
        <w:jc w:val="right"/>
        <w:rPr>
          <w:rFonts w:ascii="Times New Roman" w:hAnsi="Times New Roman" w:cs="Times New Roman"/>
          <w:sz w:val="24"/>
          <w:szCs w:val="24"/>
        </w:rPr>
      </w:pPr>
      <w:r w:rsidRPr="004D29D4">
        <w:rPr>
          <w:rFonts w:ascii="Times New Roman" w:hAnsi="Times New Roman" w:cs="Times New Roman"/>
          <w:sz w:val="24"/>
          <w:szCs w:val="24"/>
        </w:rPr>
        <w:t xml:space="preserve">Zagreb, </w:t>
      </w:r>
      <w:r w:rsidR="00346556">
        <w:rPr>
          <w:rFonts w:ascii="Times New Roman" w:hAnsi="Times New Roman" w:cs="Times New Roman"/>
          <w:sz w:val="24"/>
          <w:szCs w:val="24"/>
        </w:rPr>
        <w:t>3. travnja</w:t>
      </w:r>
      <w:r w:rsidRPr="004D29D4">
        <w:rPr>
          <w:rFonts w:ascii="Times New Roman" w:hAnsi="Times New Roman" w:cs="Times New Roman"/>
          <w:sz w:val="24"/>
          <w:szCs w:val="24"/>
        </w:rPr>
        <w:t xml:space="preserve"> 202</w:t>
      </w:r>
      <w:r w:rsidR="00FA13BB" w:rsidRPr="004D29D4">
        <w:rPr>
          <w:rFonts w:ascii="Times New Roman" w:hAnsi="Times New Roman" w:cs="Times New Roman"/>
          <w:sz w:val="24"/>
          <w:szCs w:val="24"/>
        </w:rPr>
        <w:t>5</w:t>
      </w:r>
      <w:r w:rsidRPr="004D29D4">
        <w:rPr>
          <w:rFonts w:ascii="Times New Roman" w:hAnsi="Times New Roman" w:cs="Times New Roman"/>
          <w:sz w:val="24"/>
          <w:szCs w:val="24"/>
        </w:rPr>
        <w:t>.</w:t>
      </w:r>
    </w:p>
    <w:p w14:paraId="1BF601E7" w14:textId="77777777" w:rsidR="00045868" w:rsidRPr="004D29D4" w:rsidRDefault="00045868" w:rsidP="001D1586">
      <w:pPr>
        <w:spacing w:after="0" w:line="240" w:lineRule="auto"/>
        <w:jc w:val="right"/>
        <w:rPr>
          <w:rFonts w:ascii="Times New Roman" w:hAnsi="Times New Roman" w:cs="Times New Roman"/>
          <w:sz w:val="24"/>
          <w:szCs w:val="24"/>
        </w:rPr>
      </w:pPr>
    </w:p>
    <w:p w14:paraId="47B3C506" w14:textId="77777777" w:rsidR="00045868" w:rsidRPr="004D29D4" w:rsidRDefault="00045868" w:rsidP="001D1586">
      <w:pPr>
        <w:spacing w:after="0" w:line="240" w:lineRule="auto"/>
        <w:jc w:val="right"/>
        <w:rPr>
          <w:rFonts w:ascii="Times New Roman" w:hAnsi="Times New Roman" w:cs="Times New Roman"/>
          <w:sz w:val="24"/>
          <w:szCs w:val="24"/>
        </w:rPr>
      </w:pPr>
    </w:p>
    <w:p w14:paraId="569A434E" w14:textId="77777777" w:rsidR="00045868" w:rsidRPr="004D29D4" w:rsidRDefault="00045868" w:rsidP="001D1586">
      <w:pPr>
        <w:spacing w:after="0" w:line="240" w:lineRule="auto"/>
        <w:jc w:val="right"/>
        <w:rPr>
          <w:rFonts w:ascii="Times New Roman" w:hAnsi="Times New Roman" w:cs="Times New Roman"/>
          <w:sz w:val="24"/>
          <w:szCs w:val="24"/>
        </w:rPr>
      </w:pPr>
    </w:p>
    <w:p w14:paraId="7714F627" w14:textId="77777777" w:rsidR="00045868" w:rsidRPr="004D29D4" w:rsidRDefault="00045868" w:rsidP="001D1586">
      <w:pPr>
        <w:spacing w:after="0" w:line="240" w:lineRule="auto"/>
        <w:jc w:val="right"/>
        <w:rPr>
          <w:rFonts w:ascii="Times New Roman" w:hAnsi="Times New Roman" w:cs="Times New Roman"/>
          <w:sz w:val="24"/>
          <w:szCs w:val="24"/>
        </w:rPr>
      </w:pPr>
    </w:p>
    <w:p w14:paraId="7A3428CE" w14:textId="77777777" w:rsidR="00045868" w:rsidRPr="004D29D4" w:rsidRDefault="00045868" w:rsidP="001D1586">
      <w:pPr>
        <w:spacing w:after="0" w:line="240" w:lineRule="auto"/>
        <w:jc w:val="right"/>
        <w:rPr>
          <w:rFonts w:ascii="Times New Roman" w:hAnsi="Times New Roman" w:cs="Times New Roman"/>
          <w:sz w:val="24"/>
          <w:szCs w:val="24"/>
        </w:rPr>
      </w:pPr>
    </w:p>
    <w:p w14:paraId="3E0E63BE" w14:textId="77777777" w:rsidR="00045868" w:rsidRPr="004D29D4" w:rsidRDefault="00045868" w:rsidP="001D1586">
      <w:pPr>
        <w:spacing w:after="0" w:line="240" w:lineRule="auto"/>
        <w:jc w:val="right"/>
        <w:rPr>
          <w:rFonts w:ascii="Times New Roman" w:hAnsi="Times New Roman" w:cs="Times New Roman"/>
          <w:sz w:val="24"/>
          <w:szCs w:val="24"/>
        </w:rPr>
      </w:pPr>
    </w:p>
    <w:p w14:paraId="49154212" w14:textId="77777777" w:rsidR="00045868" w:rsidRPr="004D29D4" w:rsidRDefault="00045868" w:rsidP="001D1586">
      <w:pPr>
        <w:spacing w:after="0" w:line="240" w:lineRule="auto"/>
        <w:jc w:val="right"/>
        <w:rPr>
          <w:rFonts w:ascii="Times New Roman" w:hAnsi="Times New Roman" w:cs="Times New Roman"/>
          <w:sz w:val="24"/>
          <w:szCs w:val="24"/>
        </w:rPr>
      </w:pPr>
    </w:p>
    <w:p w14:paraId="4F948268" w14:textId="77777777" w:rsidR="00045868" w:rsidRPr="004D29D4" w:rsidRDefault="00045868" w:rsidP="001D1586">
      <w:pPr>
        <w:spacing w:after="0" w:line="240" w:lineRule="auto"/>
        <w:jc w:val="right"/>
        <w:rPr>
          <w:rFonts w:ascii="Times New Roman" w:hAnsi="Times New Roman" w:cs="Times New Roman"/>
          <w:sz w:val="24"/>
          <w:szCs w:val="24"/>
        </w:rPr>
      </w:pPr>
    </w:p>
    <w:p w14:paraId="0F5BAFC5" w14:textId="77777777" w:rsidR="00045868" w:rsidRPr="004D29D4" w:rsidRDefault="00045868" w:rsidP="001D1586">
      <w:pPr>
        <w:spacing w:after="0" w:line="240" w:lineRule="auto"/>
        <w:jc w:val="right"/>
        <w:rPr>
          <w:rFonts w:ascii="Times New Roman" w:hAnsi="Times New Roman" w:cs="Times New Roman"/>
          <w:sz w:val="24"/>
          <w:szCs w:val="24"/>
        </w:rPr>
      </w:pPr>
    </w:p>
    <w:p w14:paraId="4B72BFD4" w14:textId="77777777" w:rsidR="00045868" w:rsidRPr="004D29D4" w:rsidRDefault="00045868" w:rsidP="001D1586">
      <w:pPr>
        <w:spacing w:after="0" w:line="240" w:lineRule="auto"/>
        <w:jc w:val="right"/>
        <w:rPr>
          <w:rFonts w:ascii="Times New Roman" w:hAnsi="Times New Roman" w:cs="Times New Roman"/>
          <w:sz w:val="24"/>
          <w:szCs w:val="24"/>
        </w:rPr>
      </w:pPr>
    </w:p>
    <w:p w14:paraId="0C3608C0" w14:textId="77777777" w:rsidR="00045868" w:rsidRPr="004D29D4" w:rsidRDefault="00045868" w:rsidP="001D1586">
      <w:pPr>
        <w:spacing w:after="0" w:line="240" w:lineRule="auto"/>
        <w:jc w:val="right"/>
        <w:rPr>
          <w:rFonts w:ascii="Times New Roman" w:hAnsi="Times New Roman" w:cs="Times New Roman"/>
          <w:sz w:val="24"/>
          <w:szCs w:val="24"/>
        </w:rPr>
      </w:pPr>
    </w:p>
    <w:p w14:paraId="0FFA7456" w14:textId="77777777" w:rsidR="00045868" w:rsidRPr="004D29D4" w:rsidRDefault="00045868" w:rsidP="001D1586">
      <w:pPr>
        <w:spacing w:after="0" w:line="240" w:lineRule="auto"/>
        <w:jc w:val="right"/>
        <w:rPr>
          <w:rFonts w:ascii="Times New Roman" w:hAnsi="Times New Roman" w:cs="Times New Roman"/>
          <w:sz w:val="24"/>
          <w:szCs w:val="24"/>
        </w:rPr>
      </w:pPr>
    </w:p>
    <w:p w14:paraId="164DBEC4" w14:textId="77777777" w:rsidR="00045868" w:rsidRPr="004D29D4" w:rsidRDefault="00045868" w:rsidP="001D1586">
      <w:pPr>
        <w:spacing w:after="0" w:line="240" w:lineRule="auto"/>
        <w:rPr>
          <w:rFonts w:ascii="Times New Roman" w:hAnsi="Times New Roman" w:cs="Times New Roman"/>
          <w:sz w:val="24"/>
          <w:szCs w:val="24"/>
        </w:rPr>
      </w:pPr>
      <w:r w:rsidRPr="004D29D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7126"/>
      </w:tblGrid>
      <w:tr w:rsidR="00DC6617" w:rsidRPr="004D29D4" w14:paraId="7F130E4B" w14:textId="77777777" w:rsidTr="00B06857">
        <w:tc>
          <w:tcPr>
            <w:tcW w:w="1944" w:type="dxa"/>
          </w:tcPr>
          <w:p w14:paraId="3F9C2F88" w14:textId="77777777" w:rsidR="00045868" w:rsidRPr="004D29D4" w:rsidRDefault="00045868" w:rsidP="001D1586">
            <w:pPr>
              <w:jc w:val="right"/>
              <w:rPr>
                <w:b/>
                <w:smallCaps/>
                <w:sz w:val="24"/>
                <w:szCs w:val="24"/>
              </w:rPr>
            </w:pPr>
          </w:p>
          <w:p w14:paraId="65D85570" w14:textId="77777777" w:rsidR="00045868" w:rsidRPr="004D29D4" w:rsidRDefault="00045868" w:rsidP="001D1586">
            <w:pPr>
              <w:jc w:val="right"/>
              <w:rPr>
                <w:sz w:val="24"/>
                <w:szCs w:val="24"/>
              </w:rPr>
            </w:pPr>
            <w:r w:rsidRPr="004D29D4">
              <w:rPr>
                <w:b/>
                <w:smallCaps/>
                <w:sz w:val="24"/>
                <w:szCs w:val="24"/>
              </w:rPr>
              <w:t>Predlagatelj</w:t>
            </w:r>
            <w:r w:rsidRPr="004D29D4">
              <w:rPr>
                <w:b/>
                <w:sz w:val="24"/>
                <w:szCs w:val="24"/>
              </w:rPr>
              <w:t>:</w:t>
            </w:r>
          </w:p>
        </w:tc>
        <w:tc>
          <w:tcPr>
            <w:tcW w:w="7126" w:type="dxa"/>
          </w:tcPr>
          <w:p w14:paraId="37528C25" w14:textId="77777777" w:rsidR="00045868" w:rsidRPr="004D29D4" w:rsidRDefault="00045868" w:rsidP="001D1586">
            <w:pPr>
              <w:jc w:val="both"/>
              <w:outlineLvl w:val="2"/>
              <w:rPr>
                <w:sz w:val="24"/>
                <w:szCs w:val="24"/>
              </w:rPr>
            </w:pPr>
          </w:p>
          <w:p w14:paraId="74D734D7" w14:textId="77777777" w:rsidR="00045868" w:rsidRPr="004D29D4" w:rsidRDefault="00045868" w:rsidP="001D1586">
            <w:pPr>
              <w:jc w:val="both"/>
              <w:outlineLvl w:val="2"/>
              <w:rPr>
                <w:sz w:val="24"/>
                <w:szCs w:val="24"/>
              </w:rPr>
            </w:pPr>
            <w:r w:rsidRPr="004D29D4">
              <w:rPr>
                <w:sz w:val="24"/>
                <w:szCs w:val="24"/>
              </w:rPr>
              <w:t>MINISTARSTVO RADA, MIROVINSKOGA SUSTAVA, OBITELJI I SOCIJALNE POLITIKE</w:t>
            </w:r>
          </w:p>
        </w:tc>
      </w:tr>
    </w:tbl>
    <w:p w14:paraId="19184C8F" w14:textId="77777777" w:rsidR="00045868" w:rsidRPr="004D29D4" w:rsidRDefault="00045868" w:rsidP="001D1586">
      <w:pPr>
        <w:spacing w:after="0" w:line="240" w:lineRule="auto"/>
        <w:rPr>
          <w:rFonts w:ascii="Times New Roman" w:hAnsi="Times New Roman" w:cs="Times New Roman"/>
          <w:sz w:val="24"/>
          <w:szCs w:val="24"/>
        </w:rPr>
      </w:pPr>
      <w:r w:rsidRPr="004D29D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DC6617" w:rsidRPr="004D29D4" w14:paraId="63347672" w14:textId="77777777" w:rsidTr="00B06857">
        <w:tc>
          <w:tcPr>
            <w:tcW w:w="1951" w:type="dxa"/>
          </w:tcPr>
          <w:p w14:paraId="543DC06C" w14:textId="77777777" w:rsidR="00045868" w:rsidRPr="004D29D4" w:rsidRDefault="00045868" w:rsidP="001D1586">
            <w:pPr>
              <w:jc w:val="center"/>
              <w:rPr>
                <w:b/>
                <w:smallCaps/>
                <w:sz w:val="24"/>
                <w:szCs w:val="24"/>
              </w:rPr>
            </w:pPr>
          </w:p>
          <w:p w14:paraId="600BCB18" w14:textId="77777777" w:rsidR="00045868" w:rsidRPr="004D29D4" w:rsidRDefault="00045868" w:rsidP="001D1586">
            <w:pPr>
              <w:rPr>
                <w:sz w:val="24"/>
                <w:szCs w:val="24"/>
              </w:rPr>
            </w:pPr>
            <w:r w:rsidRPr="004D29D4">
              <w:rPr>
                <w:b/>
                <w:smallCaps/>
                <w:sz w:val="24"/>
                <w:szCs w:val="24"/>
              </w:rPr>
              <w:t>Predmet</w:t>
            </w:r>
            <w:r w:rsidRPr="004D29D4">
              <w:rPr>
                <w:b/>
                <w:sz w:val="24"/>
                <w:szCs w:val="24"/>
              </w:rPr>
              <w:t>:</w:t>
            </w:r>
          </w:p>
        </w:tc>
        <w:tc>
          <w:tcPr>
            <w:tcW w:w="7229" w:type="dxa"/>
          </w:tcPr>
          <w:p w14:paraId="3F7B4C15" w14:textId="77777777" w:rsidR="00045868" w:rsidRPr="004D29D4" w:rsidRDefault="00045868" w:rsidP="001D1586">
            <w:pPr>
              <w:jc w:val="both"/>
              <w:outlineLvl w:val="2"/>
              <w:rPr>
                <w:sz w:val="24"/>
                <w:szCs w:val="24"/>
              </w:rPr>
            </w:pPr>
          </w:p>
          <w:p w14:paraId="78229ED6" w14:textId="7AD969E7" w:rsidR="00045868" w:rsidRPr="004D29D4" w:rsidRDefault="00045868" w:rsidP="001D1586">
            <w:pPr>
              <w:jc w:val="both"/>
              <w:outlineLvl w:val="2"/>
              <w:rPr>
                <w:sz w:val="24"/>
                <w:szCs w:val="24"/>
              </w:rPr>
            </w:pPr>
            <w:r w:rsidRPr="004D29D4">
              <w:rPr>
                <w:sz w:val="24"/>
                <w:szCs w:val="24"/>
              </w:rPr>
              <w:t>Prijedlog uredbe o unutarnjem ustrojstvu Ministarstva rada, mirovinskoga sustava, obitelji i socijalne politike</w:t>
            </w:r>
          </w:p>
        </w:tc>
      </w:tr>
    </w:tbl>
    <w:p w14:paraId="6EB0D33F" w14:textId="77777777" w:rsidR="00045868" w:rsidRPr="004D29D4" w:rsidRDefault="00045868" w:rsidP="001D1586">
      <w:pPr>
        <w:tabs>
          <w:tab w:val="left" w:pos="1843"/>
        </w:tabs>
        <w:spacing w:after="0" w:line="240" w:lineRule="auto"/>
        <w:ind w:left="1843" w:hanging="1843"/>
        <w:rPr>
          <w:rFonts w:ascii="Times New Roman" w:hAnsi="Times New Roman" w:cs="Times New Roman"/>
          <w:sz w:val="24"/>
          <w:szCs w:val="24"/>
        </w:rPr>
      </w:pPr>
      <w:r w:rsidRPr="004D29D4">
        <w:rPr>
          <w:rFonts w:ascii="Times New Roman" w:hAnsi="Times New Roman" w:cs="Times New Roman"/>
          <w:sz w:val="24"/>
          <w:szCs w:val="24"/>
        </w:rPr>
        <w:t>___________________________________________________________________________</w:t>
      </w:r>
    </w:p>
    <w:p w14:paraId="10A4FDF1" w14:textId="77777777" w:rsidR="00045868" w:rsidRPr="004D29D4" w:rsidRDefault="00045868" w:rsidP="001D1586">
      <w:pPr>
        <w:spacing w:after="0" w:line="240" w:lineRule="auto"/>
        <w:rPr>
          <w:rFonts w:ascii="Times New Roman" w:hAnsi="Times New Roman" w:cs="Times New Roman"/>
          <w:sz w:val="24"/>
          <w:szCs w:val="24"/>
        </w:rPr>
      </w:pPr>
    </w:p>
    <w:p w14:paraId="24AEC950" w14:textId="77777777" w:rsidR="00045868" w:rsidRPr="004D29D4" w:rsidRDefault="00045868" w:rsidP="001D1586">
      <w:pPr>
        <w:spacing w:after="0" w:line="240" w:lineRule="auto"/>
        <w:rPr>
          <w:rFonts w:ascii="Times New Roman" w:hAnsi="Times New Roman" w:cs="Times New Roman"/>
          <w:sz w:val="24"/>
          <w:szCs w:val="24"/>
        </w:rPr>
      </w:pPr>
    </w:p>
    <w:p w14:paraId="606DD5D5" w14:textId="77777777" w:rsidR="00045868" w:rsidRPr="004D29D4" w:rsidRDefault="00045868" w:rsidP="001D1586">
      <w:pPr>
        <w:spacing w:after="0" w:line="240" w:lineRule="auto"/>
        <w:rPr>
          <w:rFonts w:ascii="Times New Roman" w:hAnsi="Times New Roman" w:cs="Times New Roman"/>
          <w:sz w:val="24"/>
          <w:szCs w:val="24"/>
        </w:rPr>
      </w:pPr>
    </w:p>
    <w:p w14:paraId="70B12910" w14:textId="77777777" w:rsidR="00045868" w:rsidRPr="004D29D4" w:rsidRDefault="00045868" w:rsidP="001D1586">
      <w:pPr>
        <w:spacing w:after="0" w:line="240" w:lineRule="auto"/>
        <w:rPr>
          <w:rFonts w:ascii="Times New Roman" w:hAnsi="Times New Roman" w:cs="Times New Roman"/>
          <w:sz w:val="24"/>
          <w:szCs w:val="24"/>
        </w:rPr>
      </w:pPr>
    </w:p>
    <w:p w14:paraId="57813F1A" w14:textId="77777777" w:rsidR="00045868" w:rsidRPr="004D29D4" w:rsidRDefault="00045868" w:rsidP="001D1586">
      <w:pPr>
        <w:spacing w:after="0" w:line="240" w:lineRule="auto"/>
        <w:rPr>
          <w:rFonts w:ascii="Times New Roman" w:hAnsi="Times New Roman" w:cs="Times New Roman"/>
          <w:sz w:val="24"/>
          <w:szCs w:val="24"/>
        </w:rPr>
      </w:pPr>
    </w:p>
    <w:p w14:paraId="145E9EB1" w14:textId="77777777" w:rsidR="00045868" w:rsidRPr="004D29D4" w:rsidRDefault="00045868" w:rsidP="001D1586">
      <w:pPr>
        <w:spacing w:after="0" w:line="240" w:lineRule="auto"/>
        <w:rPr>
          <w:rFonts w:ascii="Times New Roman" w:hAnsi="Times New Roman" w:cs="Times New Roman"/>
          <w:sz w:val="24"/>
          <w:szCs w:val="24"/>
        </w:rPr>
      </w:pPr>
    </w:p>
    <w:p w14:paraId="58C5A822" w14:textId="77777777" w:rsidR="00045868" w:rsidRPr="004D29D4" w:rsidRDefault="00045868" w:rsidP="001D1586">
      <w:pPr>
        <w:spacing w:after="0" w:line="240" w:lineRule="auto"/>
        <w:rPr>
          <w:rFonts w:ascii="Times New Roman" w:hAnsi="Times New Roman" w:cs="Times New Roman"/>
          <w:sz w:val="24"/>
          <w:szCs w:val="24"/>
        </w:rPr>
      </w:pPr>
    </w:p>
    <w:p w14:paraId="0CFAA267" w14:textId="77777777" w:rsidR="00045868" w:rsidRPr="004D29D4" w:rsidRDefault="00045868" w:rsidP="001D1586">
      <w:pPr>
        <w:spacing w:after="0" w:line="240" w:lineRule="auto"/>
        <w:rPr>
          <w:rFonts w:ascii="Times New Roman" w:hAnsi="Times New Roman" w:cs="Times New Roman"/>
          <w:sz w:val="24"/>
          <w:szCs w:val="24"/>
        </w:rPr>
      </w:pPr>
    </w:p>
    <w:p w14:paraId="06350271" w14:textId="77777777" w:rsidR="00045868" w:rsidRPr="004D29D4" w:rsidRDefault="00045868" w:rsidP="001D1586">
      <w:pPr>
        <w:spacing w:after="0" w:line="240" w:lineRule="auto"/>
        <w:rPr>
          <w:rFonts w:ascii="Times New Roman" w:hAnsi="Times New Roman" w:cs="Times New Roman"/>
          <w:sz w:val="24"/>
          <w:szCs w:val="24"/>
        </w:rPr>
      </w:pPr>
    </w:p>
    <w:p w14:paraId="3AAB654B" w14:textId="77777777" w:rsidR="00045868" w:rsidRPr="004D29D4" w:rsidRDefault="00045868" w:rsidP="001D1586">
      <w:pPr>
        <w:spacing w:after="0" w:line="240" w:lineRule="auto"/>
        <w:rPr>
          <w:rFonts w:ascii="Times New Roman" w:hAnsi="Times New Roman" w:cs="Times New Roman"/>
          <w:sz w:val="24"/>
          <w:szCs w:val="24"/>
        </w:rPr>
      </w:pPr>
    </w:p>
    <w:p w14:paraId="5C59C995" w14:textId="77777777" w:rsidR="00045868" w:rsidRPr="004D29D4" w:rsidRDefault="00045868" w:rsidP="001D1586">
      <w:pPr>
        <w:spacing w:after="0" w:line="240" w:lineRule="auto"/>
        <w:rPr>
          <w:rFonts w:ascii="Times New Roman" w:hAnsi="Times New Roman" w:cs="Times New Roman"/>
          <w:sz w:val="24"/>
          <w:szCs w:val="24"/>
        </w:rPr>
      </w:pPr>
    </w:p>
    <w:p w14:paraId="7B974313" w14:textId="77777777" w:rsidR="00045868" w:rsidRPr="004D29D4" w:rsidRDefault="00045868" w:rsidP="001D1586">
      <w:pPr>
        <w:spacing w:after="0" w:line="240" w:lineRule="auto"/>
        <w:rPr>
          <w:rFonts w:ascii="Times New Roman" w:hAnsi="Times New Roman" w:cs="Times New Roman"/>
          <w:sz w:val="24"/>
          <w:szCs w:val="24"/>
        </w:rPr>
      </w:pPr>
    </w:p>
    <w:p w14:paraId="74F529F5" w14:textId="77777777" w:rsidR="00045868" w:rsidRPr="004D29D4" w:rsidRDefault="00045868" w:rsidP="001D1586">
      <w:pPr>
        <w:spacing w:after="0" w:line="240" w:lineRule="auto"/>
        <w:rPr>
          <w:rFonts w:ascii="Times New Roman" w:hAnsi="Times New Roman" w:cs="Times New Roman"/>
          <w:sz w:val="24"/>
          <w:szCs w:val="24"/>
        </w:rPr>
      </w:pPr>
    </w:p>
    <w:p w14:paraId="7C579828" w14:textId="77777777" w:rsidR="00045868" w:rsidRPr="004D29D4" w:rsidRDefault="00045868" w:rsidP="001D1586">
      <w:pPr>
        <w:spacing w:after="0" w:line="240" w:lineRule="auto"/>
        <w:rPr>
          <w:rFonts w:ascii="Times New Roman" w:hAnsi="Times New Roman" w:cs="Times New Roman"/>
          <w:sz w:val="24"/>
          <w:szCs w:val="24"/>
        </w:rPr>
      </w:pPr>
    </w:p>
    <w:p w14:paraId="477535FC" w14:textId="77777777" w:rsidR="00045868" w:rsidRPr="004D29D4" w:rsidRDefault="00045868" w:rsidP="001D1586">
      <w:pPr>
        <w:spacing w:after="0" w:line="240" w:lineRule="auto"/>
        <w:rPr>
          <w:rFonts w:ascii="Times New Roman" w:hAnsi="Times New Roman" w:cs="Times New Roman"/>
          <w:sz w:val="24"/>
          <w:szCs w:val="24"/>
        </w:rPr>
      </w:pPr>
    </w:p>
    <w:p w14:paraId="76A4DD55" w14:textId="77777777" w:rsidR="00045868" w:rsidRPr="004D29D4" w:rsidRDefault="00045868" w:rsidP="001D1586">
      <w:pPr>
        <w:spacing w:after="0" w:line="240" w:lineRule="auto"/>
        <w:rPr>
          <w:rFonts w:ascii="Times New Roman" w:hAnsi="Times New Roman" w:cs="Times New Roman"/>
          <w:sz w:val="24"/>
          <w:szCs w:val="24"/>
        </w:rPr>
      </w:pPr>
    </w:p>
    <w:p w14:paraId="2DCC0F73" w14:textId="77777777" w:rsidR="00045868" w:rsidRPr="004D29D4" w:rsidRDefault="00045868" w:rsidP="001D1586">
      <w:pPr>
        <w:pStyle w:val="box461194"/>
        <w:shd w:val="clear" w:color="auto" w:fill="FFFFFF"/>
        <w:spacing w:before="0" w:beforeAutospacing="0" w:after="0" w:afterAutospacing="0"/>
        <w:ind w:firstLine="708"/>
        <w:jc w:val="right"/>
        <w:textAlignment w:val="baseline"/>
        <w:rPr>
          <w:shd w:val="clear" w:color="auto" w:fill="FFFFFF"/>
        </w:rPr>
      </w:pPr>
    </w:p>
    <w:p w14:paraId="08797524" w14:textId="77777777" w:rsidR="00045868" w:rsidRPr="004D29D4" w:rsidRDefault="00045868" w:rsidP="001D1586">
      <w:pPr>
        <w:pStyle w:val="box461194"/>
        <w:shd w:val="clear" w:color="auto" w:fill="FFFFFF"/>
        <w:spacing w:before="0" w:beforeAutospacing="0" w:after="0" w:afterAutospacing="0"/>
        <w:ind w:firstLine="708"/>
        <w:jc w:val="right"/>
        <w:textAlignment w:val="baseline"/>
        <w:rPr>
          <w:shd w:val="clear" w:color="auto" w:fill="FFFFFF"/>
        </w:rPr>
      </w:pPr>
    </w:p>
    <w:p w14:paraId="368F88B2" w14:textId="33EBD557" w:rsidR="00045868" w:rsidRPr="004D29D4" w:rsidRDefault="00045868" w:rsidP="007E149F">
      <w:pPr>
        <w:pStyle w:val="box461194"/>
        <w:shd w:val="clear" w:color="auto" w:fill="FFFFFF"/>
        <w:spacing w:before="0" w:beforeAutospacing="0" w:after="0" w:afterAutospacing="0"/>
        <w:jc w:val="both"/>
        <w:textAlignment w:val="baseline"/>
      </w:pPr>
      <w:r w:rsidRPr="004D29D4">
        <w:lastRenderedPageBreak/>
        <w:t>Na temelju članka 54. stavka 1. Zakona o sustavu državne uprave („Narodne novine“, br</w:t>
      </w:r>
      <w:r w:rsidR="00BB5B44">
        <w:t>.</w:t>
      </w:r>
      <w:r w:rsidRPr="004D29D4">
        <w:t xml:space="preserve"> 66/19</w:t>
      </w:r>
      <w:r w:rsidR="00BB5B44">
        <w:t>.</w:t>
      </w:r>
      <w:r w:rsidR="0051743C" w:rsidRPr="004D29D4">
        <w:t xml:space="preserve"> i 155/23</w:t>
      </w:r>
      <w:r w:rsidR="00BB5B44">
        <w:t>.</w:t>
      </w:r>
      <w:r w:rsidRPr="004D29D4">
        <w:t>), Vlada Republike Hrvatske je na sjednici održanoj _____________ donijela</w:t>
      </w:r>
    </w:p>
    <w:p w14:paraId="3B7BEB5B" w14:textId="77777777" w:rsidR="00045868" w:rsidRPr="004D29D4" w:rsidRDefault="00045868" w:rsidP="001D1586">
      <w:pPr>
        <w:pStyle w:val="box461194"/>
        <w:shd w:val="clear" w:color="auto" w:fill="FFFFFF"/>
        <w:spacing w:before="0" w:beforeAutospacing="0" w:after="0" w:afterAutospacing="0"/>
        <w:ind w:firstLine="408"/>
        <w:jc w:val="both"/>
        <w:textAlignment w:val="baseline"/>
      </w:pPr>
    </w:p>
    <w:p w14:paraId="1C00E1F8" w14:textId="77777777" w:rsidR="00045868" w:rsidRPr="004D29D4" w:rsidRDefault="00045868" w:rsidP="001D1586">
      <w:pPr>
        <w:pStyle w:val="box461194"/>
        <w:shd w:val="clear" w:color="auto" w:fill="FFFFFF"/>
        <w:spacing w:before="0" w:beforeAutospacing="0" w:after="0" w:afterAutospacing="0"/>
        <w:textAlignment w:val="baseline"/>
        <w:rPr>
          <w:shd w:val="clear" w:color="auto" w:fill="FFFFFF"/>
        </w:rPr>
      </w:pPr>
    </w:p>
    <w:p w14:paraId="68E9ADC0" w14:textId="77777777" w:rsidR="00045868" w:rsidRPr="004D29D4" w:rsidRDefault="00045868" w:rsidP="001D1586">
      <w:pPr>
        <w:pStyle w:val="box461194"/>
        <w:shd w:val="clear" w:color="auto" w:fill="FFFFFF"/>
        <w:spacing w:before="0" w:beforeAutospacing="0" w:after="0" w:afterAutospacing="0"/>
        <w:jc w:val="center"/>
        <w:textAlignment w:val="baseline"/>
        <w:rPr>
          <w:b/>
          <w:bCs/>
        </w:rPr>
      </w:pPr>
      <w:r w:rsidRPr="004D29D4">
        <w:rPr>
          <w:b/>
          <w:bCs/>
        </w:rPr>
        <w:t>UREDBU</w:t>
      </w:r>
    </w:p>
    <w:p w14:paraId="67BB839A" w14:textId="2E8E6568" w:rsidR="00045868" w:rsidRPr="004D29D4" w:rsidRDefault="00045868" w:rsidP="001D1586">
      <w:pPr>
        <w:pStyle w:val="box461194"/>
        <w:shd w:val="clear" w:color="auto" w:fill="FFFFFF"/>
        <w:spacing w:before="0" w:beforeAutospacing="0" w:after="0" w:afterAutospacing="0"/>
        <w:jc w:val="center"/>
        <w:textAlignment w:val="baseline"/>
        <w:rPr>
          <w:b/>
          <w:bCs/>
        </w:rPr>
      </w:pPr>
      <w:r w:rsidRPr="004D29D4">
        <w:rPr>
          <w:b/>
          <w:bCs/>
        </w:rPr>
        <w:t>O UNUTARNJEM USTROJSTVU MINISTARSTVA RADA, MIROVINSKOGA SUSTAVA, OBITELJI I SOCIJALNE POLITIKE</w:t>
      </w:r>
    </w:p>
    <w:p w14:paraId="1FB49785" w14:textId="77777777" w:rsidR="00045868" w:rsidRPr="004D29D4" w:rsidRDefault="00045868" w:rsidP="001D1586">
      <w:pPr>
        <w:pStyle w:val="box461194"/>
        <w:shd w:val="clear" w:color="auto" w:fill="FFFFFF"/>
        <w:spacing w:before="0" w:beforeAutospacing="0" w:after="0" w:afterAutospacing="0"/>
        <w:jc w:val="center"/>
        <w:textAlignment w:val="baseline"/>
        <w:rPr>
          <w:b/>
          <w:bCs/>
        </w:rPr>
      </w:pPr>
    </w:p>
    <w:p w14:paraId="6E25845B" w14:textId="77777777" w:rsidR="00045868" w:rsidRPr="004D29D4" w:rsidRDefault="00045868" w:rsidP="001D1586">
      <w:pPr>
        <w:pStyle w:val="box461194"/>
        <w:shd w:val="clear" w:color="auto" w:fill="FFFFFF"/>
        <w:spacing w:before="0" w:beforeAutospacing="0" w:after="0" w:afterAutospacing="0"/>
        <w:jc w:val="center"/>
        <w:textAlignment w:val="baseline"/>
      </w:pPr>
    </w:p>
    <w:p w14:paraId="436D1183" w14:textId="77777777" w:rsidR="00AB16E7" w:rsidRPr="004D29D4" w:rsidRDefault="00AB16E7" w:rsidP="001D1586">
      <w:pPr>
        <w:pStyle w:val="title1"/>
        <w:spacing w:before="0" w:beforeAutospacing="0" w:after="0" w:afterAutospacing="0"/>
        <w:jc w:val="center"/>
        <w:rPr>
          <w:b/>
          <w:bCs/>
        </w:rPr>
      </w:pPr>
      <w:r w:rsidRPr="004D29D4">
        <w:rPr>
          <w:b/>
          <w:bCs/>
        </w:rPr>
        <w:t>I. OPĆE ODREDBE</w:t>
      </w:r>
    </w:p>
    <w:p w14:paraId="008AA776" w14:textId="77777777" w:rsidR="00464442" w:rsidRPr="004D29D4" w:rsidRDefault="00464442" w:rsidP="001D1586">
      <w:pPr>
        <w:pStyle w:val="title1"/>
        <w:spacing w:before="0" w:beforeAutospacing="0" w:after="0" w:afterAutospacing="0"/>
        <w:jc w:val="center"/>
        <w:rPr>
          <w:b/>
          <w:bCs/>
        </w:rPr>
      </w:pPr>
    </w:p>
    <w:p w14:paraId="4A45B2B2" w14:textId="77777777" w:rsidR="00AB16E7" w:rsidRPr="002A0D29" w:rsidRDefault="00AB16E7" w:rsidP="001D1586">
      <w:pPr>
        <w:pStyle w:val="clanak"/>
        <w:spacing w:before="0" w:beforeAutospacing="0" w:after="0" w:afterAutospacing="0"/>
        <w:jc w:val="center"/>
        <w:rPr>
          <w:b/>
          <w:bCs/>
        </w:rPr>
      </w:pPr>
      <w:r w:rsidRPr="002A0D29">
        <w:rPr>
          <w:b/>
          <w:bCs/>
        </w:rPr>
        <w:t>Članak 1.</w:t>
      </w:r>
    </w:p>
    <w:p w14:paraId="65B09A31" w14:textId="77777777" w:rsidR="00E80195" w:rsidRPr="004D29D4" w:rsidRDefault="00E80195" w:rsidP="001D1586">
      <w:pPr>
        <w:pStyle w:val="clanak"/>
        <w:spacing w:before="0" w:beforeAutospacing="0" w:after="0" w:afterAutospacing="0"/>
        <w:jc w:val="center"/>
      </w:pPr>
    </w:p>
    <w:p w14:paraId="6EE523EA" w14:textId="35193632" w:rsidR="00AB16E7" w:rsidRPr="004D29D4" w:rsidRDefault="00AB16E7" w:rsidP="001D1586">
      <w:pPr>
        <w:pStyle w:val="NormalWeb"/>
        <w:spacing w:before="0" w:beforeAutospacing="0" w:after="0" w:afterAutospacing="0"/>
        <w:jc w:val="both"/>
      </w:pPr>
      <w:r w:rsidRPr="004D29D4">
        <w:t>Ovom Uredbom utvrđuje se unutarnje ustrojstvo Ministarstva rada, </w:t>
      </w:r>
      <w:r w:rsidRPr="004D29D4">
        <w:rPr>
          <w:rStyle w:val="markjshls"/>
          <w:rFonts w:eastAsiaTheme="majorEastAsia"/>
        </w:rPr>
        <w:t>mirovinskoga sustava, obitelji i socijalne politike</w:t>
      </w:r>
      <w:r w:rsidRPr="004D29D4">
        <w:t xml:space="preserve"> (u daljnjem tekstu: Ministarstvo), nazivi </w:t>
      </w:r>
      <w:r w:rsidR="005E62A8" w:rsidRPr="004D29D4">
        <w:t xml:space="preserve">i djelokrug </w:t>
      </w:r>
      <w:r w:rsidRPr="004D29D4">
        <w:t>upravnih organizacija i ustrojstvenih jedinica u sastavu Ministarstva, način upravljanja tim jedinicama, način planiranja poslova, radno i uredovno vrijeme te okvirni broj potrebnih državnih službenika i namještenika Ministarstva.</w:t>
      </w:r>
    </w:p>
    <w:p w14:paraId="06CBE34D" w14:textId="77777777" w:rsidR="00464442" w:rsidRPr="004D29D4" w:rsidRDefault="00464442" w:rsidP="001D1586">
      <w:pPr>
        <w:pStyle w:val="NormalWeb"/>
        <w:spacing w:before="0" w:beforeAutospacing="0" w:after="0" w:afterAutospacing="0"/>
        <w:jc w:val="both"/>
      </w:pPr>
    </w:p>
    <w:p w14:paraId="679FAC43" w14:textId="77777777" w:rsidR="00AB16E7" w:rsidRPr="004D29D4" w:rsidRDefault="00AB16E7"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II. UNUTARNJE USTROJSTVO I DJELOKRUG</w:t>
      </w:r>
    </w:p>
    <w:p w14:paraId="48415372"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73A061AD" w14:textId="56DBC5D5" w:rsidR="00AB16E7" w:rsidRPr="002A0D29" w:rsidRDefault="00AB16E7"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w:t>
      </w:r>
    </w:p>
    <w:p w14:paraId="496348E3"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6AD013CB" w14:textId="0D2B18CE"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sastavu Ministarstva ustrojavaju se:</w:t>
      </w:r>
    </w:p>
    <w:p w14:paraId="4B944CF4"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 Kabinet ministra</w:t>
      </w:r>
    </w:p>
    <w:p w14:paraId="13591060"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 Glavno tajništvo</w:t>
      </w:r>
    </w:p>
    <w:p w14:paraId="5AD5DD48"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 Uprava za rad i zaštitu na radu</w:t>
      </w:r>
    </w:p>
    <w:p w14:paraId="59970C04"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4. Uprava za tržište rada i zapošljavanje</w:t>
      </w:r>
    </w:p>
    <w:p w14:paraId="12B4CEC5"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5. Uprava za mirovinski sustav</w:t>
      </w:r>
    </w:p>
    <w:p w14:paraId="3D6D22D3" w14:textId="75948BD9"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6. </w:t>
      </w:r>
      <w:r w:rsidR="00052447" w:rsidRPr="004D29D4">
        <w:rPr>
          <w:rFonts w:ascii="Times New Roman" w:hAnsi="Times New Roman" w:cs="Times New Roman"/>
          <w:sz w:val="24"/>
          <w:szCs w:val="24"/>
        </w:rPr>
        <w:t>Uprava za programe Europske unije</w:t>
      </w:r>
    </w:p>
    <w:p w14:paraId="1EDDC887" w14:textId="2348C9CD"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 </w:t>
      </w:r>
      <w:r w:rsidR="003123B3" w:rsidRPr="004D29D4">
        <w:rPr>
          <w:rFonts w:ascii="Times New Roman" w:eastAsia="Times New Roman" w:hAnsi="Times New Roman" w:cs="Times New Roman"/>
          <w:sz w:val="24"/>
          <w:szCs w:val="24"/>
          <w:lang w:eastAsia="hr-HR"/>
        </w:rPr>
        <w:t>Uprav</w:t>
      </w:r>
      <w:r w:rsidR="004F1803" w:rsidRPr="004D29D4">
        <w:rPr>
          <w:rFonts w:ascii="Times New Roman" w:eastAsia="Times New Roman" w:hAnsi="Times New Roman" w:cs="Times New Roman"/>
          <w:sz w:val="24"/>
          <w:szCs w:val="24"/>
          <w:lang w:eastAsia="hr-HR"/>
        </w:rPr>
        <w:t>a</w:t>
      </w:r>
      <w:r w:rsidR="003123B3" w:rsidRPr="004D29D4">
        <w:rPr>
          <w:rFonts w:ascii="Times New Roman" w:eastAsia="Times New Roman" w:hAnsi="Times New Roman" w:cs="Times New Roman"/>
          <w:sz w:val="24"/>
          <w:szCs w:val="24"/>
          <w:lang w:eastAsia="hr-HR"/>
        </w:rPr>
        <w:t xml:space="preserve"> za financije i projekte</w:t>
      </w:r>
    </w:p>
    <w:p w14:paraId="3D62AEA5" w14:textId="6F688BE3"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 Uprava za obitelj</w:t>
      </w:r>
    </w:p>
    <w:p w14:paraId="0DD2D459" w14:textId="5955B05E"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9. </w:t>
      </w:r>
      <w:r w:rsidR="00EC76E9" w:rsidRPr="004D29D4">
        <w:rPr>
          <w:rFonts w:ascii="Times New Roman" w:eastAsia="Times New Roman" w:hAnsi="Times New Roman" w:cs="Times New Roman"/>
          <w:sz w:val="24"/>
          <w:szCs w:val="24"/>
          <w:lang w:eastAsia="hr-HR"/>
        </w:rPr>
        <w:t>Uprava za socijalnu politiku</w:t>
      </w:r>
    </w:p>
    <w:p w14:paraId="6C291D17"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10. Samostalni sektor za upravni i inspekcijski nadzor u socijalnoj skrbi</w:t>
      </w:r>
    </w:p>
    <w:p w14:paraId="004DF57E"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11. Samostalni sektor za drugostupanjski postupak</w:t>
      </w:r>
    </w:p>
    <w:p w14:paraId="49CF993F"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12. Samostalni sektor za reviziju i nadzor medicinskog vještačenja</w:t>
      </w:r>
    </w:p>
    <w:p w14:paraId="207F5F24" w14:textId="25B45897" w:rsidR="00AB16E7" w:rsidRPr="004D29D4" w:rsidRDefault="00EC76E9"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13</w:t>
      </w:r>
      <w:r w:rsidR="00AB16E7" w:rsidRPr="004D29D4">
        <w:rPr>
          <w:rFonts w:ascii="Times New Roman" w:eastAsia="Times New Roman" w:hAnsi="Times New Roman" w:cs="Times New Roman"/>
          <w:sz w:val="24"/>
          <w:szCs w:val="24"/>
          <w:lang w:eastAsia="hr-HR"/>
        </w:rPr>
        <w:t>. Samostalni sektor za koordinaciju europskih poslova i međunarodne suradnje</w:t>
      </w:r>
    </w:p>
    <w:p w14:paraId="0E32CAB8" w14:textId="30604A31"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w:t>
      </w:r>
      <w:r w:rsidR="00EB743B" w:rsidRPr="004D29D4">
        <w:rPr>
          <w:rFonts w:ascii="Times New Roman" w:eastAsia="Times New Roman" w:hAnsi="Times New Roman" w:cs="Times New Roman"/>
          <w:sz w:val="24"/>
          <w:szCs w:val="24"/>
          <w:lang w:eastAsia="hr-HR"/>
        </w:rPr>
        <w:t>4</w:t>
      </w:r>
      <w:r w:rsidRPr="004D29D4">
        <w:rPr>
          <w:rFonts w:ascii="Times New Roman" w:eastAsia="Times New Roman" w:hAnsi="Times New Roman" w:cs="Times New Roman"/>
          <w:sz w:val="24"/>
          <w:szCs w:val="24"/>
          <w:lang w:eastAsia="hr-HR"/>
        </w:rPr>
        <w:t>. Samostalna služba za unutarnju reviziju.</w:t>
      </w:r>
    </w:p>
    <w:p w14:paraId="151D19C4"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4D97A971" w14:textId="77777777" w:rsidR="00AB16E7" w:rsidRPr="004D29D4" w:rsidRDefault="00AB16E7"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1. KABINET MINISTRA</w:t>
      </w:r>
    </w:p>
    <w:p w14:paraId="715A3980"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4E4C4185" w14:textId="77777777" w:rsidR="00AB16E7" w:rsidRPr="002A0D29" w:rsidRDefault="00AB16E7"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3.</w:t>
      </w:r>
    </w:p>
    <w:p w14:paraId="3497CF3D"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5E7A739D"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Kabinet ministra obavlja stručne, administrativne i organizacijske poslove za ministra i državne tajnike, poslove vezane za planiranje, usmjeravanje, nadzor i provedbu strategije informiranja i odnosa s javnošću Ministarstva, obavlja poslove vezane za planiranje, koordiniranje i provedbu komunikacije s medijima, obavlja poslove vezane za planiranje, koordiniranje i provedbu medijskog, promidžbenog i drugog prezentiranja aktivnosti Ministarstva, poslove vezane uz organizaciju događanja iz djelokruga Ministarstva, uređuje mrežne i društvene </w:t>
      </w:r>
      <w:r w:rsidRPr="004D29D4">
        <w:rPr>
          <w:rFonts w:ascii="Times New Roman" w:eastAsia="Times New Roman" w:hAnsi="Times New Roman" w:cs="Times New Roman"/>
          <w:sz w:val="24"/>
          <w:szCs w:val="24"/>
          <w:lang w:eastAsia="hr-HR"/>
        </w:rPr>
        <w:lastRenderedPageBreak/>
        <w:t>stranice Ministarstva, koordinira i objedinjuje odgovore na novinarske i druge upite, analizira izvještavanje medija o radu Ministarstva, stvara baze podataka, prati projekte i sudjeluje u provedbi projekata Ministarstva od značaja za javnost, protokolarne poslove, davanje smjernica za izradu provedbenog programa Ministarstva i definiranje strateških ciljeva, donošenje smjernica za dugoročni i srednjoročni razvoj, davanje smjernica za izradu godišnjeg plana rada, poslove vezane za pripremu, provedbu i praćenje projekata Ministarstva financiranih iz programa Europske unije, međunarodnih financijskih institucija i bilateralnih izvora, poslove u vezi sa sjednicama i radnim tijelima Vlade Republike Hrvatske i Hrvatskoga sabora, poslove u vezi sa zaprimanjem i rješavanjem pošte upućene ministru i državnim tajnicima, druge stručne i administrativne poslove u vezi s ostvarivanjem programa rada i djelovanja ministra i državnih tajnika, kao i druge poslove za potrebe ministra i državnih tajnika.</w:t>
      </w:r>
    </w:p>
    <w:p w14:paraId="047DCD4A"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1AB2483F" w14:textId="77777777" w:rsidR="00AB16E7" w:rsidRPr="004D29D4" w:rsidRDefault="00AB16E7"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2. GLAVNO TAJNIŠTVO</w:t>
      </w:r>
    </w:p>
    <w:p w14:paraId="5594C9B0"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448A562E" w14:textId="6939483A" w:rsidR="00AB16E7" w:rsidRPr="002A0D29" w:rsidRDefault="00AB16E7"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4.</w:t>
      </w:r>
    </w:p>
    <w:p w14:paraId="4C1FC994"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0A18EC85" w14:textId="7EF210A5"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Glavno tajništvo obavlja upravne, stručne i administrativne poslove vezane za osiguranje učinkovitosti u radu i tehničko usklađivanje rada unutarnjih ustrojstvenih jedinica u sastavu Ministarstva, priprema prijedloge propisa o unutarnjem ustrojstvu i</w:t>
      </w:r>
      <w:r w:rsidR="005072CA" w:rsidRPr="004D29D4">
        <w:rPr>
          <w:rFonts w:ascii="Times New Roman" w:eastAsia="Times New Roman" w:hAnsi="Times New Roman" w:cs="Times New Roman"/>
          <w:sz w:val="24"/>
          <w:szCs w:val="24"/>
          <w:lang w:eastAsia="hr-HR"/>
        </w:rPr>
        <w:t xml:space="preserve"> općih ak</w:t>
      </w:r>
      <w:r w:rsidR="00BE2B20" w:rsidRPr="004D29D4">
        <w:rPr>
          <w:rFonts w:ascii="Times New Roman" w:eastAsia="Times New Roman" w:hAnsi="Times New Roman" w:cs="Times New Roman"/>
          <w:sz w:val="24"/>
          <w:szCs w:val="24"/>
          <w:lang w:eastAsia="hr-HR"/>
        </w:rPr>
        <w:t>ata o</w:t>
      </w:r>
      <w:r w:rsidRPr="004D29D4">
        <w:rPr>
          <w:rFonts w:ascii="Times New Roman" w:eastAsia="Times New Roman" w:hAnsi="Times New Roman" w:cs="Times New Roman"/>
          <w:sz w:val="24"/>
          <w:szCs w:val="24"/>
          <w:lang w:eastAsia="hr-HR"/>
        </w:rPr>
        <w:t xml:space="preserve"> unutarnjem redu Ministarstva na prijedlog drugih unutarnjih ustrojstvenih jedinica Ministarstva, obavlja strateške i stručne poslove vezane uz sve segmente upravljanja ljudskim potencijalima Ministarstva, provodi prvostupanjski upravni postupak i rješava u upravnim stvarima iz područja službeničkih odnosa, </w:t>
      </w:r>
      <w:r w:rsidR="009B7550" w:rsidRPr="004D29D4">
        <w:rPr>
          <w:rFonts w:ascii="Times New Roman" w:eastAsia="Times New Roman" w:hAnsi="Times New Roman" w:cs="Times New Roman"/>
          <w:sz w:val="24"/>
          <w:szCs w:val="24"/>
          <w:lang w:eastAsia="hr-HR"/>
        </w:rPr>
        <w:t xml:space="preserve">provodi prvostupanjski upravni postupak i rješava u upravnim stvarima iz područja </w:t>
      </w:r>
      <w:r w:rsidR="00957F49" w:rsidRPr="004D29D4">
        <w:rPr>
          <w:rFonts w:ascii="Times New Roman" w:eastAsia="Times New Roman" w:hAnsi="Times New Roman" w:cs="Times New Roman"/>
          <w:sz w:val="24"/>
          <w:szCs w:val="24"/>
          <w:lang w:eastAsia="hr-HR"/>
        </w:rPr>
        <w:t>pristupa informacija,</w:t>
      </w:r>
      <w:r w:rsidR="009B755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xml:space="preserve">prati izvršenje zadanih mjera za sve unutarnje ustrojstvene jedinice Ministarstva, </w:t>
      </w:r>
      <w:r w:rsidR="0053165F" w:rsidRPr="004D29D4">
        <w:rPr>
          <w:rFonts w:ascii="Times New Roman" w:eastAsia="Times New Roman" w:hAnsi="Times New Roman" w:cs="Times New Roman"/>
          <w:sz w:val="24"/>
          <w:szCs w:val="24"/>
          <w:lang w:eastAsia="hr-HR"/>
        </w:rPr>
        <w:t xml:space="preserve">obavlja </w:t>
      </w:r>
      <w:r w:rsidRPr="004D29D4">
        <w:rPr>
          <w:rFonts w:ascii="Times New Roman" w:eastAsia="Times New Roman" w:hAnsi="Times New Roman" w:cs="Times New Roman"/>
          <w:sz w:val="24"/>
          <w:szCs w:val="24"/>
          <w:lang w:eastAsia="hr-HR"/>
        </w:rPr>
        <w:t xml:space="preserve">poslove javne nabave, </w:t>
      </w:r>
      <w:r w:rsidR="00410864" w:rsidRPr="004D29D4">
        <w:rPr>
          <w:rFonts w:ascii="Times New Roman" w:eastAsia="Times New Roman" w:hAnsi="Times New Roman" w:cs="Times New Roman"/>
          <w:sz w:val="24"/>
          <w:szCs w:val="24"/>
          <w:lang w:eastAsia="hr-HR"/>
        </w:rPr>
        <w:t>prati izvršenje</w:t>
      </w:r>
      <w:r w:rsidRPr="004D29D4">
        <w:rPr>
          <w:rFonts w:ascii="Times New Roman" w:eastAsia="Times New Roman" w:hAnsi="Times New Roman" w:cs="Times New Roman"/>
          <w:sz w:val="24"/>
          <w:szCs w:val="24"/>
          <w:lang w:eastAsia="hr-HR"/>
        </w:rPr>
        <w:t xml:space="preserve"> ugovornih obveza</w:t>
      </w:r>
      <w:r w:rsidR="00410864" w:rsidRPr="004D29D4">
        <w:rPr>
          <w:rFonts w:ascii="Times New Roman" w:eastAsia="Times New Roman" w:hAnsi="Times New Roman" w:cs="Times New Roman"/>
          <w:sz w:val="24"/>
          <w:szCs w:val="24"/>
          <w:lang w:eastAsia="hr-HR"/>
        </w:rPr>
        <w:t xml:space="preserve"> iz svojeg djelokruga</w:t>
      </w:r>
      <w:r w:rsidRPr="004D29D4">
        <w:rPr>
          <w:rFonts w:ascii="Times New Roman" w:eastAsia="Times New Roman" w:hAnsi="Times New Roman" w:cs="Times New Roman"/>
          <w:sz w:val="24"/>
          <w:szCs w:val="24"/>
          <w:lang w:eastAsia="hr-HR"/>
        </w:rPr>
        <w:t xml:space="preserve">, </w:t>
      </w:r>
      <w:r w:rsidR="00515386" w:rsidRPr="004D29D4">
        <w:rPr>
          <w:rFonts w:ascii="Times New Roman" w:eastAsia="Times New Roman" w:hAnsi="Times New Roman" w:cs="Times New Roman"/>
          <w:sz w:val="24"/>
          <w:szCs w:val="24"/>
          <w:lang w:eastAsia="hr-HR"/>
        </w:rPr>
        <w:t xml:space="preserve">nadzire i usklađuje obavljanje stručnih i administrativnih poslova koji se odnose na prijam i otpremu pošte, </w:t>
      </w:r>
      <w:r w:rsidR="008023E0" w:rsidRPr="004D29D4">
        <w:rPr>
          <w:rFonts w:ascii="Times New Roman" w:eastAsia="Times New Roman" w:hAnsi="Times New Roman" w:cs="Times New Roman"/>
          <w:sz w:val="24"/>
          <w:szCs w:val="24"/>
          <w:lang w:eastAsia="hr-HR"/>
        </w:rPr>
        <w:t xml:space="preserve">obavlja </w:t>
      </w:r>
      <w:r w:rsidRPr="004D29D4">
        <w:rPr>
          <w:rFonts w:ascii="Times New Roman" w:eastAsia="Times New Roman" w:hAnsi="Times New Roman" w:cs="Times New Roman"/>
          <w:sz w:val="24"/>
          <w:szCs w:val="24"/>
          <w:lang w:eastAsia="hr-HR"/>
        </w:rPr>
        <w:t xml:space="preserve">poslove vezane uz brigu o urednom i pravilnom korištenju imovine i sredstava za rad, obavlja stručne poslove vezane za zaštitu na radu i protupožarnu zaštitu, nadzire obavljanje tehničkih i pomoćnih poslova, obavlja poslove </w:t>
      </w:r>
      <w:r w:rsidR="000857C4" w:rsidRPr="004D29D4">
        <w:rPr>
          <w:rFonts w:ascii="Times New Roman" w:eastAsia="Times New Roman" w:hAnsi="Times New Roman" w:cs="Times New Roman"/>
          <w:sz w:val="24"/>
          <w:szCs w:val="24"/>
          <w:lang w:eastAsia="hr-HR"/>
        </w:rPr>
        <w:t xml:space="preserve">izgradnje i održavanja </w:t>
      </w:r>
      <w:r w:rsidR="005A4914" w:rsidRPr="004D29D4">
        <w:rPr>
          <w:rFonts w:ascii="Times New Roman" w:eastAsia="Times New Roman" w:hAnsi="Times New Roman" w:cs="Times New Roman"/>
          <w:sz w:val="24"/>
          <w:szCs w:val="24"/>
          <w:lang w:eastAsia="hr-HR"/>
        </w:rPr>
        <w:t xml:space="preserve">informacijskog sustava i </w:t>
      </w:r>
      <w:r w:rsidRPr="004D29D4">
        <w:rPr>
          <w:rFonts w:ascii="Times New Roman" w:eastAsia="Times New Roman" w:hAnsi="Times New Roman" w:cs="Times New Roman"/>
          <w:sz w:val="24"/>
          <w:szCs w:val="24"/>
          <w:lang w:eastAsia="hr-HR"/>
        </w:rPr>
        <w:t>informacijske sigurnosti, te obavlja i druge poslove u okviru svog djelokruga.</w:t>
      </w:r>
    </w:p>
    <w:p w14:paraId="5B55DE18"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79365A91" w14:textId="7A84FFCA"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Glavnom tajništvu ustrojavaju se:</w:t>
      </w:r>
    </w:p>
    <w:p w14:paraId="353D6BFB"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2.1. Sektor za ljudske potencijale i opće poslove</w:t>
      </w:r>
    </w:p>
    <w:p w14:paraId="72060FB7" w14:textId="6D4C5628"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515386" w:rsidRPr="004D29D4">
        <w:rPr>
          <w:rFonts w:ascii="Times New Roman" w:eastAsia="Times New Roman" w:hAnsi="Times New Roman" w:cs="Times New Roman"/>
          <w:sz w:val="24"/>
          <w:szCs w:val="24"/>
          <w:lang w:eastAsia="hr-HR"/>
        </w:rPr>
        <w:t>2</w:t>
      </w:r>
      <w:r w:rsidRPr="004D29D4">
        <w:rPr>
          <w:rFonts w:ascii="Times New Roman" w:eastAsia="Times New Roman" w:hAnsi="Times New Roman" w:cs="Times New Roman"/>
          <w:sz w:val="24"/>
          <w:szCs w:val="24"/>
          <w:lang w:eastAsia="hr-HR"/>
        </w:rPr>
        <w:t xml:space="preserve">. </w:t>
      </w:r>
      <w:r w:rsidR="00E35F17" w:rsidRPr="004D29D4">
        <w:rPr>
          <w:rFonts w:ascii="Times New Roman" w:eastAsia="Times New Roman" w:hAnsi="Times New Roman" w:cs="Times New Roman"/>
          <w:sz w:val="24"/>
          <w:szCs w:val="24"/>
          <w:lang w:eastAsia="hr-HR"/>
        </w:rPr>
        <w:t>Sektor za nabavu i informatičku podršku</w:t>
      </w:r>
    </w:p>
    <w:p w14:paraId="6D95CB73" w14:textId="5CF3F66C"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515386"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 Sektor za tehničke poslove i zaštitu na radu.</w:t>
      </w:r>
    </w:p>
    <w:p w14:paraId="2069DFD4"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26AAF13E" w14:textId="77777777" w:rsidR="00AB16E7" w:rsidRPr="004D29D4" w:rsidRDefault="00AB16E7"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2.1. Sektor za ljudske potencijale i opće poslove</w:t>
      </w:r>
    </w:p>
    <w:p w14:paraId="132213B5"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06F591BF" w14:textId="18BC8409" w:rsidR="00AB16E7" w:rsidRPr="002A0D29" w:rsidRDefault="00AB16E7"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5.</w:t>
      </w:r>
    </w:p>
    <w:p w14:paraId="3B2BCC2D"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15E50509" w14:textId="0339C5DA"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ljudske potencijale i opće poslove prati i osigurava primjenu zakona i drugih propisa iz područja radno-pravnih odnosa te statusnih pitanja državnih dužnosnika, državnih službenika i namještenika Ministarstva, provodi prvostupanjski upravni postupak i rješava u upravnim stvarima iz područja službeničkih odnosa, sudjeluje u provedbi mjera politike planiranja, upravljanja i razvoja ljudskih potencijala Ministarstva, koordinira obavljanje poslova razvoja i usavršavanja ljudskih potencijala Ministarstva, priprema prijedloge općih akata iz svog djelokruga, daje mišljenja o pitanjima koja se odnose na državnu službu za potrebe Ministarstva, </w:t>
      </w:r>
      <w:r w:rsidR="002C24D0" w:rsidRPr="004D29D4">
        <w:rPr>
          <w:rFonts w:ascii="Times New Roman" w:eastAsia="Times New Roman" w:hAnsi="Times New Roman" w:cs="Times New Roman"/>
          <w:sz w:val="24"/>
          <w:szCs w:val="24"/>
          <w:lang w:eastAsia="hr-HR"/>
        </w:rPr>
        <w:t xml:space="preserve">u skladu </w:t>
      </w:r>
      <w:r w:rsidR="00F87418" w:rsidRPr="004D29D4">
        <w:rPr>
          <w:rFonts w:ascii="Times New Roman" w:eastAsia="Times New Roman" w:hAnsi="Times New Roman" w:cs="Times New Roman"/>
          <w:sz w:val="24"/>
          <w:szCs w:val="24"/>
          <w:lang w:eastAsia="hr-HR"/>
        </w:rPr>
        <w:t xml:space="preserve">sa zakonom kojim se uređuju </w:t>
      </w:r>
      <w:r w:rsidR="005033AA" w:rsidRPr="004D29D4">
        <w:rPr>
          <w:rFonts w:ascii="Times New Roman" w:eastAsia="Times New Roman" w:hAnsi="Times New Roman" w:cs="Times New Roman"/>
          <w:sz w:val="24"/>
          <w:szCs w:val="24"/>
          <w:lang w:eastAsia="hr-HR"/>
        </w:rPr>
        <w:t xml:space="preserve">instrumenti politike boljih propisa </w:t>
      </w:r>
      <w:r w:rsidRPr="004D29D4">
        <w:rPr>
          <w:rFonts w:ascii="Times New Roman" w:eastAsia="Times New Roman" w:hAnsi="Times New Roman" w:cs="Times New Roman"/>
          <w:sz w:val="24"/>
          <w:szCs w:val="24"/>
          <w:lang w:eastAsia="hr-HR"/>
        </w:rPr>
        <w:lastRenderedPageBreak/>
        <w:t xml:space="preserve">koordinira poslove u vezi procjene učinaka propisa, </w:t>
      </w:r>
      <w:r w:rsidR="00060835" w:rsidRPr="004D29D4">
        <w:rPr>
          <w:rFonts w:ascii="Times New Roman" w:eastAsia="Times New Roman" w:hAnsi="Times New Roman" w:cs="Times New Roman"/>
          <w:sz w:val="24"/>
          <w:szCs w:val="24"/>
          <w:lang w:eastAsia="hr-HR"/>
        </w:rPr>
        <w:t>koordinira i provodi poslove vezane za savjetovanje s javnošću u skladu sa zakonom kojim se uređuju instrumenti politike boljih propisa i zakonom kojim se uređuje pravo na pristup informacijama</w:t>
      </w:r>
      <w:r w:rsidR="00E14073" w:rsidRPr="004D29D4">
        <w:rPr>
          <w:rFonts w:ascii="Times New Roman" w:eastAsia="Times New Roman" w:hAnsi="Times New Roman" w:cs="Times New Roman"/>
          <w:sz w:val="24"/>
          <w:szCs w:val="24"/>
          <w:lang w:eastAsia="hr-HR"/>
        </w:rPr>
        <w:t>,</w:t>
      </w:r>
      <w:r w:rsidR="00060835"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prati i osigurava primjenu propisa iz područja uredskog poslovanja, prati i osigurava obavljanje općih i administrativnih poslova, izrađuje stručne podloge i sudjeluje u izradi strategija, programa, planova i odluka Ministarstva, organizira i nadzire vođenje očevidnika iz svog djelokruga, te obavlja i druge poslove u okviru svog djelokruga.</w:t>
      </w:r>
    </w:p>
    <w:p w14:paraId="59B89BFC"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0DFEEA09"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ljudske potencijale i opće poslove ustrojavaju se:</w:t>
      </w:r>
    </w:p>
    <w:p w14:paraId="076524DA"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2.1.1. Služba za ljudske potencijale</w:t>
      </w:r>
    </w:p>
    <w:p w14:paraId="4E4380E8" w14:textId="77777777"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2.1.2. Služba za opće poslove.</w:t>
      </w:r>
    </w:p>
    <w:p w14:paraId="657D31F9"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0EB52996" w14:textId="77777777" w:rsidR="00AB16E7" w:rsidRPr="004D29D4" w:rsidRDefault="00AB16E7"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2.1.1. Služba za ljudske potencijale</w:t>
      </w:r>
    </w:p>
    <w:p w14:paraId="1E447F66"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57092925" w14:textId="0EF3139F" w:rsidR="00AB16E7" w:rsidRPr="002A0D29" w:rsidRDefault="00AB16E7"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6.</w:t>
      </w:r>
    </w:p>
    <w:p w14:paraId="3471DCBB"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157C5F7D" w14:textId="5B52E5EE"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ljudske potencijale neposredno provodi zakone i druge propise iz područja službeničkih i radno-pravnih odnosa, prati i provodi mjere upravljanja i razvoja ljudskih potencijala Ministarstva, provodi prvostupanjski upravni postupak i izrađuje nacrte rješenja u upravnim stvarima iz područja službeničkih odnosa, te priprema i izrađuje opće i pojedinačne akte iz područja službeničkih i radno-pravnih odnosa, priprema ugovore iz svog djelokruga, priprema prijedlog plana prijma, te u suradnji s tijelom državne uprave nadležnim za službeničke odnose provodi postupak prijma u državnu službu, izrađuje stručne podloge za poslove upravljanja, razvoja i stručnog usavršavanja ljudskih potencijala Ministarstva, prati stanje u svom djelokrugu te predlaže mjere za jačanje upravljačkih i administrativnih kapaciteta Ministarstva, prati statusna stanja državnih dužnosnika, prati rad državnih službenika i namještenika te napredovanje u državnoj službi, sudjeluje u izradi i praćenju provedbe strategija, programa i planova izobrazbe državnih službenika i namještenika Ministarstva, priprema mišljenja o pitanjima koja se odnose na državnu službu za potrebe Ministarstva, priprema stručne podloge (utvrđivanje činjeničnog stanja) ministru i nadležnim tijelima za podnošenje prijava ili </w:t>
      </w:r>
      <w:r w:rsidR="00E84E09" w:rsidRPr="004D29D4">
        <w:rPr>
          <w:rFonts w:ascii="Times New Roman" w:eastAsia="Times New Roman" w:hAnsi="Times New Roman" w:cs="Times New Roman"/>
          <w:sz w:val="24"/>
          <w:szCs w:val="24"/>
          <w:lang w:eastAsia="hr-HR"/>
        </w:rPr>
        <w:t>prijedloga</w:t>
      </w:r>
      <w:r w:rsidRPr="004D29D4">
        <w:rPr>
          <w:rFonts w:ascii="Times New Roman" w:eastAsia="Times New Roman" w:hAnsi="Times New Roman" w:cs="Times New Roman"/>
          <w:sz w:val="24"/>
          <w:szCs w:val="24"/>
          <w:lang w:eastAsia="hr-HR"/>
        </w:rPr>
        <w:t xml:space="preserve"> za pokretanje kaznenih, prekršajnih i postupaka zbog povrede službene dužnosti, odnosno nepravilnog i nezakonitog rada državnih službenika i namještenika, provodi postupak za utvrđivanje odgovornosti državnih službenika i namještenika za štetu, vodi propisane očevidnike iz područja službeničkih odnosa, odnosno radno-pravnih odnosa zaposlenih, predlaže, ustrojava i vodi druge evidencije iz svog djelokruga, izdaje potvrde o činjenicama o kojima vodi službenu evidenciju te o činjenicama o kojima ne vodi službenu evidenciju kada je to zakonom propisano, priprema podatke iz svog djelokruga za stručne podloge za izradu strategija, programa i planova Ministarstva, te obavlja i druge poslove u okviru svog djelokruga.</w:t>
      </w:r>
    </w:p>
    <w:p w14:paraId="6A8D80FF"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5F67F93A" w14:textId="77777777" w:rsidR="00AB16E7" w:rsidRPr="004D29D4" w:rsidRDefault="00AB16E7"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2.1.2. Služba za opće poslove</w:t>
      </w:r>
    </w:p>
    <w:p w14:paraId="35543F93"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32D11677" w14:textId="519AA90D" w:rsidR="00AB16E7" w:rsidRPr="002A0D29" w:rsidRDefault="00AB16E7"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7.</w:t>
      </w:r>
    </w:p>
    <w:p w14:paraId="3566207E" w14:textId="77777777" w:rsidR="00464442" w:rsidRPr="004D29D4" w:rsidRDefault="00464442" w:rsidP="001D1586">
      <w:pPr>
        <w:spacing w:after="0" w:line="240" w:lineRule="auto"/>
        <w:jc w:val="center"/>
        <w:rPr>
          <w:rFonts w:ascii="Times New Roman" w:eastAsia="Times New Roman" w:hAnsi="Times New Roman" w:cs="Times New Roman"/>
          <w:b/>
          <w:bCs/>
          <w:sz w:val="24"/>
          <w:szCs w:val="24"/>
          <w:lang w:eastAsia="hr-HR"/>
        </w:rPr>
      </w:pPr>
    </w:p>
    <w:p w14:paraId="1A579864" w14:textId="7F81EAAD"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opće poslove objedinjuje mišljenja Ministarstva na nacrte prijedloga zakona, drugih propisa i akata iz nadležnosti drugih tijela državne uprave, obavlja poslove i pruža stručnu pomoć u postupku procjene učinaka propisa, obavlja poslove u vezi s ostvarivanjem prava na pristup informacijama, provodi prvostupanjski upravni postupak i </w:t>
      </w:r>
      <w:r w:rsidR="00796947" w:rsidRPr="004D29D4">
        <w:rPr>
          <w:rFonts w:ascii="Times New Roman" w:eastAsia="Times New Roman" w:hAnsi="Times New Roman" w:cs="Times New Roman"/>
          <w:sz w:val="24"/>
          <w:szCs w:val="24"/>
          <w:lang w:eastAsia="hr-HR"/>
        </w:rPr>
        <w:t xml:space="preserve">rješava u </w:t>
      </w:r>
      <w:r w:rsidRPr="004D29D4">
        <w:rPr>
          <w:rFonts w:ascii="Times New Roman" w:eastAsia="Times New Roman" w:hAnsi="Times New Roman" w:cs="Times New Roman"/>
          <w:sz w:val="24"/>
          <w:szCs w:val="24"/>
          <w:lang w:eastAsia="hr-HR"/>
        </w:rPr>
        <w:t xml:space="preserve">upravnim stvarima iz područja prava na pristup informacijama, </w:t>
      </w:r>
      <w:r w:rsidR="00E041CC" w:rsidRPr="004D29D4">
        <w:rPr>
          <w:rFonts w:ascii="Times New Roman" w:eastAsia="Times New Roman" w:hAnsi="Times New Roman" w:cs="Times New Roman"/>
          <w:sz w:val="24"/>
          <w:szCs w:val="24"/>
          <w:lang w:eastAsia="hr-HR"/>
        </w:rPr>
        <w:t xml:space="preserve">obavlja tehničke poslove vezane za savjetovanje s </w:t>
      </w:r>
      <w:r w:rsidR="00E041CC" w:rsidRPr="004D29D4">
        <w:rPr>
          <w:rFonts w:ascii="Times New Roman" w:eastAsia="Times New Roman" w:hAnsi="Times New Roman" w:cs="Times New Roman"/>
          <w:sz w:val="24"/>
          <w:szCs w:val="24"/>
          <w:lang w:eastAsia="hr-HR"/>
        </w:rPr>
        <w:lastRenderedPageBreak/>
        <w:t xml:space="preserve">javnošću </w:t>
      </w:r>
      <w:r w:rsidR="00C93FB7" w:rsidRPr="004D29D4">
        <w:rPr>
          <w:rFonts w:ascii="Times New Roman" w:eastAsia="Times New Roman" w:hAnsi="Times New Roman" w:cs="Times New Roman"/>
          <w:sz w:val="24"/>
          <w:szCs w:val="24"/>
          <w:lang w:eastAsia="hr-HR"/>
        </w:rPr>
        <w:t xml:space="preserve">putem Središnjeg državnog internetskog portala za savjetovanje s javnošću (e-Savjetovanje) </w:t>
      </w:r>
      <w:r w:rsidR="005975E2" w:rsidRPr="004D29D4">
        <w:rPr>
          <w:rFonts w:ascii="Times New Roman" w:eastAsia="Times New Roman" w:hAnsi="Times New Roman" w:cs="Times New Roman"/>
          <w:sz w:val="24"/>
          <w:szCs w:val="24"/>
          <w:lang w:eastAsia="hr-HR"/>
        </w:rPr>
        <w:t xml:space="preserve">u skladu sa zakonom kojim se uređuju instrumenti politike boljih propisa </w:t>
      </w:r>
      <w:r w:rsidR="00E041CC" w:rsidRPr="004D29D4">
        <w:rPr>
          <w:rFonts w:ascii="Times New Roman" w:eastAsia="Times New Roman" w:hAnsi="Times New Roman" w:cs="Times New Roman"/>
          <w:sz w:val="24"/>
          <w:szCs w:val="24"/>
          <w:lang w:eastAsia="hr-HR"/>
        </w:rPr>
        <w:t>i sa zakonom kojim se uređuje pravo na pristup informacijama</w:t>
      </w:r>
      <w:r w:rsidR="00663B5A"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obavlja poslove vezane za ostvarivanje prava pojedinaca u vezi s obradom osobnih podataka, prati i osigurava obavljanje poslova pisarnice i pismohrane i drugih administrativnih poslova, organizira i nadzire nabavu i korištenje pečata i žigova s grbom Republike Hrvatske i natpisnih ploča Ministarstva, vodi evidenciju o pečatima i žigovima s grbom Republike Hrvatske, priprema i izrađuje opće i pojedinačne akte iz svog djelokruga, prati stanje te izrađuje stručne podloge za unaprjeđenje organizacije, poslovanja i procesa rada iz svog djelokruga, vodi propisane očevidnike, predlaže i organizira vođenje drugih evidencija iz svog djelokruga, priprema podatke iz svog djelokruga za stručne podloge za izradu strategija, programa, planova i odluka Ministarstva, te obavlja i druge poslove u okviru svog djelokruga.</w:t>
      </w:r>
    </w:p>
    <w:p w14:paraId="5B7F0743" w14:textId="77777777" w:rsidR="00464442" w:rsidRPr="004D29D4" w:rsidRDefault="00464442" w:rsidP="001D1586">
      <w:pPr>
        <w:spacing w:after="0" w:line="240" w:lineRule="auto"/>
        <w:jc w:val="both"/>
        <w:rPr>
          <w:rFonts w:ascii="Times New Roman" w:eastAsia="Times New Roman" w:hAnsi="Times New Roman" w:cs="Times New Roman"/>
          <w:sz w:val="24"/>
          <w:szCs w:val="24"/>
          <w:lang w:eastAsia="hr-HR"/>
        </w:rPr>
      </w:pPr>
    </w:p>
    <w:p w14:paraId="2D7E00E8" w14:textId="29F94955" w:rsidR="00AB16E7" w:rsidRPr="004D29D4" w:rsidRDefault="00AB16E7"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opće poslove ustrojava</w:t>
      </w:r>
      <w:r w:rsidR="006B462B" w:rsidRPr="004D29D4">
        <w:rPr>
          <w:rFonts w:ascii="Times New Roman" w:eastAsia="Times New Roman" w:hAnsi="Times New Roman" w:cs="Times New Roman"/>
          <w:sz w:val="24"/>
          <w:szCs w:val="24"/>
          <w:lang w:eastAsia="hr-HR"/>
        </w:rPr>
        <w:t>ju</w:t>
      </w:r>
      <w:r w:rsidRPr="004D29D4">
        <w:rPr>
          <w:rFonts w:ascii="Times New Roman" w:eastAsia="Times New Roman" w:hAnsi="Times New Roman" w:cs="Times New Roman"/>
          <w:sz w:val="24"/>
          <w:szCs w:val="24"/>
          <w:lang w:eastAsia="hr-HR"/>
        </w:rPr>
        <w:t xml:space="preserve"> se:</w:t>
      </w:r>
    </w:p>
    <w:p w14:paraId="122BAEEA" w14:textId="3C8C7126" w:rsidR="00045868" w:rsidRPr="004D29D4" w:rsidRDefault="00045868" w:rsidP="001D1586">
      <w:pPr>
        <w:pStyle w:val="box461194"/>
        <w:shd w:val="clear" w:color="auto" w:fill="FFFFFF"/>
        <w:spacing w:before="0" w:beforeAutospacing="0" w:after="0" w:afterAutospacing="0"/>
        <w:jc w:val="both"/>
        <w:textAlignment w:val="baseline"/>
      </w:pPr>
      <w:r w:rsidRPr="004D29D4">
        <w:t>2.1.2.1. Pododsjek pisarnice</w:t>
      </w:r>
    </w:p>
    <w:p w14:paraId="30E1F517" w14:textId="0F7E41B1" w:rsidR="00045868" w:rsidRPr="004D29D4" w:rsidRDefault="00045868" w:rsidP="001D1586">
      <w:pPr>
        <w:pStyle w:val="box461194"/>
        <w:shd w:val="clear" w:color="auto" w:fill="FFFFFF"/>
        <w:spacing w:before="0" w:beforeAutospacing="0" w:after="0" w:afterAutospacing="0"/>
        <w:jc w:val="both"/>
        <w:textAlignment w:val="baseline"/>
      </w:pPr>
      <w:r w:rsidRPr="004D29D4">
        <w:t>2.1.2.2. Pododsjek pismohrane.</w:t>
      </w:r>
    </w:p>
    <w:p w14:paraId="67844207" w14:textId="77777777" w:rsidR="00045868" w:rsidRPr="004D29D4" w:rsidRDefault="00045868" w:rsidP="001D1586">
      <w:pPr>
        <w:pStyle w:val="box461194"/>
        <w:shd w:val="clear" w:color="auto" w:fill="FFFFFF"/>
        <w:spacing w:before="0" w:beforeAutospacing="0" w:after="0" w:afterAutospacing="0"/>
        <w:jc w:val="both"/>
        <w:textAlignment w:val="baseline"/>
      </w:pPr>
    </w:p>
    <w:p w14:paraId="61FF333B" w14:textId="7C87DDDE" w:rsidR="00045868" w:rsidRPr="004D29D4" w:rsidRDefault="00045868" w:rsidP="001D1586">
      <w:pPr>
        <w:pStyle w:val="box461194"/>
        <w:shd w:val="clear" w:color="auto" w:fill="FFFFFF"/>
        <w:spacing w:before="0" w:beforeAutospacing="0" w:after="0" w:afterAutospacing="0"/>
        <w:jc w:val="center"/>
        <w:textAlignment w:val="baseline"/>
      </w:pPr>
      <w:r w:rsidRPr="004D29D4">
        <w:t>2.1.2.1. Pododsjek pisarnice</w:t>
      </w:r>
    </w:p>
    <w:p w14:paraId="165D5B31" w14:textId="77777777" w:rsidR="00045868" w:rsidRPr="004D29D4" w:rsidRDefault="00045868" w:rsidP="001D1586">
      <w:pPr>
        <w:pStyle w:val="box461194"/>
        <w:shd w:val="clear" w:color="auto" w:fill="FFFFFF"/>
        <w:spacing w:before="0" w:beforeAutospacing="0" w:after="0" w:afterAutospacing="0"/>
        <w:jc w:val="both"/>
        <w:textAlignment w:val="baseline"/>
      </w:pPr>
    </w:p>
    <w:p w14:paraId="16802AD7" w14:textId="77777777" w:rsidR="00045868" w:rsidRPr="002A0D29" w:rsidRDefault="00045868" w:rsidP="001D1586">
      <w:pPr>
        <w:pStyle w:val="box461194"/>
        <w:shd w:val="clear" w:color="auto" w:fill="FFFFFF"/>
        <w:spacing w:before="0" w:beforeAutospacing="0" w:after="0" w:afterAutospacing="0"/>
        <w:jc w:val="center"/>
        <w:textAlignment w:val="baseline"/>
        <w:rPr>
          <w:b/>
          <w:bCs/>
        </w:rPr>
      </w:pPr>
      <w:r w:rsidRPr="002A0D29">
        <w:rPr>
          <w:b/>
          <w:bCs/>
        </w:rPr>
        <w:t>Članak 8.</w:t>
      </w:r>
    </w:p>
    <w:p w14:paraId="4DF82AE2" w14:textId="77777777" w:rsidR="00045868" w:rsidRPr="004D29D4" w:rsidRDefault="00045868" w:rsidP="001D1586">
      <w:pPr>
        <w:pStyle w:val="box461194"/>
        <w:shd w:val="clear" w:color="auto" w:fill="FFFFFF"/>
        <w:spacing w:before="0" w:beforeAutospacing="0" w:after="0" w:afterAutospacing="0"/>
        <w:jc w:val="center"/>
        <w:textAlignment w:val="baseline"/>
      </w:pPr>
    </w:p>
    <w:p w14:paraId="44920375" w14:textId="75E218B0" w:rsidR="00045868" w:rsidRPr="004D29D4" w:rsidRDefault="00045868"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Pododsjek pisarnice obavlja stručne i administrativne poslove vezane za primitak pismena i drugih pošiljki, otvaranje i pregled pošiljki, razvrstavanje i raspoređivanje pismena, upisivanje pismena u propisane evidencije uredskog poslovanja, otpremanje akata, sudjeluje u pripremi općih i pojedinačnih akata iz svog djelokruga, predlaže mjere za ujednačavanje i standardiziranje procesa rada iz svog djelokruga, te obavlja i druge poslove u okviru svog djelokruga.</w:t>
      </w:r>
    </w:p>
    <w:p w14:paraId="309B73CD" w14:textId="77777777" w:rsidR="00045868" w:rsidRPr="004D29D4" w:rsidRDefault="00045868" w:rsidP="001D1586">
      <w:pPr>
        <w:spacing w:after="0" w:line="240" w:lineRule="auto"/>
        <w:jc w:val="both"/>
        <w:rPr>
          <w:rFonts w:ascii="Times New Roman" w:eastAsia="Times New Roman" w:hAnsi="Times New Roman" w:cs="Times New Roman"/>
          <w:sz w:val="24"/>
          <w:szCs w:val="24"/>
          <w:lang w:eastAsia="hr-HR"/>
        </w:rPr>
      </w:pPr>
    </w:p>
    <w:p w14:paraId="0996863D" w14:textId="4C224F4B" w:rsidR="00045868" w:rsidRPr="004D29D4" w:rsidRDefault="00045868"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2.1.2.2. Pododsjek pismohrane</w:t>
      </w:r>
    </w:p>
    <w:p w14:paraId="6EA89478" w14:textId="77777777" w:rsidR="00045868" w:rsidRPr="004D29D4" w:rsidRDefault="00045868" w:rsidP="001D1586">
      <w:pPr>
        <w:spacing w:after="0" w:line="240" w:lineRule="auto"/>
        <w:jc w:val="both"/>
        <w:rPr>
          <w:rFonts w:ascii="Times New Roman" w:eastAsia="Times New Roman" w:hAnsi="Times New Roman" w:cs="Times New Roman"/>
          <w:sz w:val="24"/>
          <w:szCs w:val="24"/>
          <w:lang w:eastAsia="hr-HR"/>
        </w:rPr>
      </w:pPr>
    </w:p>
    <w:p w14:paraId="5454B647" w14:textId="7173F785" w:rsidR="00045868" w:rsidRPr="002A0D29" w:rsidRDefault="00045868"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203860" w:rsidRPr="002A0D29">
        <w:rPr>
          <w:rFonts w:ascii="Times New Roman" w:eastAsia="Times New Roman" w:hAnsi="Times New Roman" w:cs="Times New Roman"/>
          <w:b/>
          <w:bCs/>
          <w:sz w:val="24"/>
          <w:szCs w:val="24"/>
          <w:lang w:eastAsia="hr-HR"/>
        </w:rPr>
        <w:t>9.</w:t>
      </w:r>
    </w:p>
    <w:p w14:paraId="50E1B734" w14:textId="77777777" w:rsidR="00045868" w:rsidRPr="004D29D4" w:rsidRDefault="00045868" w:rsidP="001D1586">
      <w:pPr>
        <w:spacing w:after="0" w:line="240" w:lineRule="auto"/>
        <w:jc w:val="center"/>
        <w:rPr>
          <w:rFonts w:ascii="Times New Roman" w:eastAsia="Times New Roman" w:hAnsi="Times New Roman" w:cs="Times New Roman"/>
          <w:sz w:val="24"/>
          <w:szCs w:val="24"/>
          <w:lang w:eastAsia="hr-HR"/>
        </w:rPr>
      </w:pPr>
    </w:p>
    <w:p w14:paraId="7E3E37EE" w14:textId="5B48BBC6" w:rsidR="00045868" w:rsidRPr="004D29D4" w:rsidRDefault="00045868"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Pododsjek pismohrane obavlja stručne i administrativne poslove vezane za razvođenje spisa predmeta, odlaganje, sređivanje, zaštitu i čuvanje javnog dokumentarnog i arhivskog gradiva, odabir i izlučivanje gradiva, sudjeluje u pripremi općih i pojedinačnih akata iz svog djelokruga, predlaže mjere za ujednačavanje i standardiziranje procesa rada iz svog djelokruga, te obavlja i druge poslove u okviru svog djelokruga.</w:t>
      </w:r>
    </w:p>
    <w:p w14:paraId="33F490D6" w14:textId="77777777" w:rsidR="00045868" w:rsidRPr="004D29D4" w:rsidRDefault="00045868" w:rsidP="001D1586">
      <w:pPr>
        <w:pStyle w:val="box461194"/>
        <w:shd w:val="clear" w:color="auto" w:fill="FFFFFF"/>
        <w:spacing w:before="0" w:beforeAutospacing="0" w:after="0" w:afterAutospacing="0"/>
        <w:jc w:val="center"/>
        <w:textAlignment w:val="baseline"/>
      </w:pPr>
    </w:p>
    <w:p w14:paraId="0A813931" w14:textId="30798F91" w:rsidR="00C1519B" w:rsidRPr="004D29D4" w:rsidRDefault="00C1519B" w:rsidP="001D1586">
      <w:pPr>
        <w:pStyle w:val="box465251"/>
        <w:shd w:val="clear" w:color="auto" w:fill="FFFFFF"/>
        <w:spacing w:before="0" w:beforeAutospacing="0" w:after="0" w:afterAutospacing="0"/>
        <w:jc w:val="center"/>
        <w:textAlignment w:val="baseline"/>
        <w:rPr>
          <w:i/>
          <w:iCs/>
        </w:rPr>
      </w:pPr>
      <w:r w:rsidRPr="004D29D4">
        <w:rPr>
          <w:i/>
          <w:iCs/>
        </w:rPr>
        <w:t>2.2. Sektor za nabavu</w:t>
      </w:r>
      <w:r w:rsidR="00372A94" w:rsidRPr="004D29D4">
        <w:rPr>
          <w:i/>
          <w:iCs/>
        </w:rPr>
        <w:t xml:space="preserve"> i informatičku podršku</w:t>
      </w:r>
    </w:p>
    <w:p w14:paraId="31493C31" w14:textId="77777777" w:rsidR="00464442" w:rsidRPr="004D29D4" w:rsidRDefault="00464442" w:rsidP="001D1586">
      <w:pPr>
        <w:pStyle w:val="box465251"/>
        <w:shd w:val="clear" w:color="auto" w:fill="FFFFFF"/>
        <w:spacing w:before="0" w:beforeAutospacing="0" w:after="0" w:afterAutospacing="0"/>
        <w:jc w:val="center"/>
        <w:textAlignment w:val="baseline"/>
        <w:rPr>
          <w:i/>
          <w:iCs/>
        </w:rPr>
      </w:pPr>
    </w:p>
    <w:p w14:paraId="0E2AC55E" w14:textId="77777777" w:rsidR="000A34DE" w:rsidRPr="002A0D29" w:rsidRDefault="000A34DE" w:rsidP="000A34DE">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10.</w:t>
      </w:r>
    </w:p>
    <w:p w14:paraId="19E264D1" w14:textId="77777777" w:rsidR="000A34DE" w:rsidRPr="004D29D4" w:rsidRDefault="000A34DE" w:rsidP="000A34DE">
      <w:pPr>
        <w:spacing w:after="0" w:line="240" w:lineRule="auto"/>
        <w:jc w:val="center"/>
        <w:rPr>
          <w:rFonts w:ascii="Times New Roman" w:eastAsia="Times New Roman" w:hAnsi="Times New Roman" w:cs="Times New Roman"/>
          <w:sz w:val="24"/>
          <w:szCs w:val="24"/>
          <w:lang w:eastAsia="hr-HR"/>
        </w:rPr>
      </w:pPr>
    </w:p>
    <w:p w14:paraId="1D426C36" w14:textId="02366E6C" w:rsidR="000A34DE" w:rsidRPr="004D29D4" w:rsidRDefault="000A34DE" w:rsidP="000A34D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nabavu i informatičku podršku planira, provodi i upravlja procesima nabave roba, radova i usluga za potrebe Ministarstva, priprema interne upute, surađuje s ustrojstvenim jedinicama vezano za uključivanje u plan i proces nabave, izrađuje godišnji plan nabave, prati odvijanje postupaka nabave sukladno planu nabave i sredstvima osiguranim planom proračuna u pogledu zadanih okvira visine i namjene sredstava, pruža podršku ovlaštenim predstavnicima u postupcima nabave za potrebe Ministarstva, definira postupke i načine nabave, procedure i predmete nabave, samostalno ili u suradnji s odgovarajućim stručnim službama i vanjskim </w:t>
      </w:r>
      <w:r w:rsidRPr="004D29D4">
        <w:rPr>
          <w:rFonts w:ascii="Times New Roman" w:eastAsia="Times New Roman" w:hAnsi="Times New Roman" w:cs="Times New Roman"/>
          <w:sz w:val="24"/>
          <w:szCs w:val="24"/>
          <w:lang w:eastAsia="hr-HR"/>
        </w:rPr>
        <w:lastRenderedPageBreak/>
        <w:t>suradnicima, priprema i provodi postupke nabave, priprema i izrađuje dokumentaciju za nadmetanje na temelju tehničke dokumentacije koju priprema nadležna ustrojstvena jedinica, prikuplja i obrađuje pristigle ponude, izrađuje ugovore o nabavi, obavlja poslove prijema i raspodjele opreme i materijala, vodi evidenciju o tome, izrađuje izvješća sukladno propisima iz područja javne nabave, predlaže i nadzire izgradnju i održavanje informacijskog sustava Ministarstva i ustanova</w:t>
      </w:r>
      <w:r w:rsidR="009170A8"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socijalne skrbi koje su dio zajedničke informatičko-komunikacijske infrastrukture, brine o propisanom korištenju informacijskih sustava, brine o tekućem održavanju informatičke opreme, prati i osigurava razvoj informacijskih sustava i informatičke tehnologije, obavlja poslove upravljanja informacijskom i komunikacijskom tehnologijom, izrađuje planove razvitka informacijsko-komunikacijske infrastrukture, osigurava podršku korisnicima informacijskog sustava, brine za sigurnost informacijskog sustava, skrbi o urednom i pravilnom korištenju imovine i sredstava za rad, te obavlja i druge poslove u okviru svog djelokruga.</w:t>
      </w:r>
    </w:p>
    <w:p w14:paraId="183E15A2" w14:textId="77777777" w:rsidR="000A34DE" w:rsidRPr="004D29D4" w:rsidRDefault="000A34DE" w:rsidP="000A34DE">
      <w:pPr>
        <w:pStyle w:val="box465251"/>
        <w:shd w:val="clear" w:color="auto" w:fill="FFFFFF"/>
        <w:spacing w:before="0" w:beforeAutospacing="0" w:after="0" w:afterAutospacing="0"/>
        <w:textAlignment w:val="baseline"/>
      </w:pPr>
    </w:p>
    <w:p w14:paraId="20D09C4E" w14:textId="06A520B4" w:rsidR="000A34DE" w:rsidRPr="004D29D4" w:rsidRDefault="000A34DE" w:rsidP="000A34DE">
      <w:pPr>
        <w:pStyle w:val="box465251"/>
        <w:shd w:val="clear" w:color="auto" w:fill="FFFFFF"/>
        <w:spacing w:before="0" w:beforeAutospacing="0" w:after="0" w:afterAutospacing="0"/>
        <w:textAlignment w:val="baseline"/>
      </w:pPr>
      <w:r w:rsidRPr="004D29D4">
        <w:t>U Sektoru za nabavu i informatičku podršku ustrojavaju se:</w:t>
      </w:r>
    </w:p>
    <w:p w14:paraId="7E091581" w14:textId="77777777" w:rsidR="000A34DE" w:rsidRPr="004D29D4" w:rsidRDefault="000A34DE" w:rsidP="000A34DE">
      <w:pPr>
        <w:pStyle w:val="box465251"/>
        <w:shd w:val="clear" w:color="auto" w:fill="FFFFFF"/>
        <w:spacing w:before="0" w:beforeAutospacing="0" w:after="0" w:afterAutospacing="0"/>
        <w:textAlignment w:val="baseline"/>
      </w:pPr>
      <w:r w:rsidRPr="004D29D4">
        <w:t>2.2.1. Služba za nabavu</w:t>
      </w:r>
    </w:p>
    <w:p w14:paraId="3D8AE668" w14:textId="77777777" w:rsidR="000A34DE" w:rsidRPr="004D29D4" w:rsidRDefault="000A34DE" w:rsidP="000A34DE">
      <w:pPr>
        <w:pStyle w:val="box465251"/>
        <w:shd w:val="clear" w:color="auto" w:fill="FFFFFF"/>
        <w:spacing w:before="0" w:beforeAutospacing="0" w:after="0" w:afterAutospacing="0"/>
        <w:textAlignment w:val="baseline"/>
      </w:pPr>
      <w:r w:rsidRPr="004D29D4">
        <w:t>2.2.2. Služba za informatičku podršku i komunikacije.</w:t>
      </w:r>
    </w:p>
    <w:p w14:paraId="14B5F708" w14:textId="77777777" w:rsidR="000A34DE" w:rsidRPr="004D29D4" w:rsidRDefault="000A34DE" w:rsidP="000A34DE">
      <w:pPr>
        <w:pStyle w:val="box465251"/>
        <w:shd w:val="clear" w:color="auto" w:fill="FFFFFF"/>
        <w:spacing w:before="0" w:beforeAutospacing="0" w:after="0" w:afterAutospacing="0"/>
        <w:ind w:left="720"/>
        <w:textAlignment w:val="baseline"/>
      </w:pPr>
    </w:p>
    <w:p w14:paraId="23D299D1" w14:textId="3BEF4782" w:rsidR="000A34DE" w:rsidRPr="004D29D4" w:rsidRDefault="000A34DE" w:rsidP="000A34DE">
      <w:pPr>
        <w:pStyle w:val="box465251"/>
        <w:shd w:val="clear" w:color="auto" w:fill="FFFFFF"/>
        <w:spacing w:before="0" w:beforeAutospacing="0" w:after="0" w:afterAutospacing="0"/>
        <w:jc w:val="center"/>
        <w:textAlignment w:val="baseline"/>
      </w:pPr>
      <w:r w:rsidRPr="004D29D4">
        <w:t xml:space="preserve">2.2.1. Služba </w:t>
      </w:r>
      <w:r w:rsidR="00E04CE2" w:rsidRPr="004D29D4">
        <w:t xml:space="preserve">za </w:t>
      </w:r>
      <w:r w:rsidRPr="004D29D4">
        <w:t>nabavu</w:t>
      </w:r>
    </w:p>
    <w:p w14:paraId="6163AB55" w14:textId="77777777" w:rsidR="000A34DE" w:rsidRPr="004D29D4" w:rsidRDefault="000A34DE" w:rsidP="000A34DE">
      <w:pPr>
        <w:spacing w:after="0" w:line="240" w:lineRule="auto"/>
        <w:jc w:val="center"/>
        <w:rPr>
          <w:rFonts w:ascii="Times New Roman" w:eastAsia="Times New Roman" w:hAnsi="Times New Roman" w:cs="Times New Roman"/>
          <w:sz w:val="24"/>
          <w:szCs w:val="24"/>
          <w:lang w:eastAsia="hr-HR"/>
        </w:rPr>
      </w:pPr>
    </w:p>
    <w:p w14:paraId="47B0D5DD" w14:textId="77777777" w:rsidR="000A34DE" w:rsidRPr="002A0D29" w:rsidRDefault="000A34DE" w:rsidP="000A34DE">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11.</w:t>
      </w:r>
    </w:p>
    <w:p w14:paraId="66094E08" w14:textId="77777777" w:rsidR="000A34DE" w:rsidRPr="004D29D4" w:rsidRDefault="000A34DE" w:rsidP="000A34DE">
      <w:pPr>
        <w:pStyle w:val="box465251"/>
        <w:shd w:val="clear" w:color="auto" w:fill="FFFFFF"/>
        <w:spacing w:before="0" w:beforeAutospacing="0" w:after="0" w:afterAutospacing="0"/>
        <w:jc w:val="center"/>
        <w:textAlignment w:val="baseline"/>
        <w:rPr>
          <w:b/>
          <w:bCs/>
        </w:rPr>
      </w:pPr>
    </w:p>
    <w:p w14:paraId="0E038571" w14:textId="60EC3E1F" w:rsidR="000A34DE" w:rsidRPr="004D29D4" w:rsidRDefault="000A34DE" w:rsidP="000A34D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nabavu obavlja poslove redovite nabave roba, radova i usluga sukladno propisima o javnoj nabavi, prikuplja i objedinjuje iskaze potreba ustrojstvenih jedinica Ministarstva na temelju kojih izrađuje godišnji plan nabave te prati da se nabava odvija sukladno planu, usklađuje njegovu realizaciju, sukladno pozicijama proračuna, definira postupke i načine nabave, procedure i predmete nabave sukladno propisima, kontinuirano vodi evidenciju postupaka javne nabave, priprema i izrađuje dokumentaciju za nadmetanje na temelju tehničke dokumentacije koju priprema nadležna ustrojstvena jedinica, prikuplja i obrađuje pristigle ponude, priprema i sklapa ugovore o javnoj nabavi s dobavljačima roba, radova i usluga,</w:t>
      </w:r>
      <w:r w:rsidR="00011886"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dostavlja izvješća nadležnom tijelu državne uprave, vodi registar ugovora, surađuje sa Središnjim državnim uredom za središnju javnu nabavu i drugim tijelima državne uprave i unutarnjim ustrojstvenim jedinicama Ministarstva, te obavlja i druge poslove u okviru svog djelokruga.</w:t>
      </w:r>
    </w:p>
    <w:p w14:paraId="3822EF2E" w14:textId="77777777" w:rsidR="000A34DE" w:rsidRPr="004D29D4" w:rsidRDefault="000A34DE" w:rsidP="000A34DE">
      <w:pPr>
        <w:pStyle w:val="box465251"/>
        <w:shd w:val="clear" w:color="auto" w:fill="FFFFFF"/>
        <w:spacing w:before="0" w:beforeAutospacing="0" w:after="0" w:afterAutospacing="0"/>
        <w:ind w:firstLine="408"/>
        <w:jc w:val="center"/>
        <w:textAlignment w:val="baseline"/>
      </w:pPr>
    </w:p>
    <w:p w14:paraId="2F3E9B38" w14:textId="77777777" w:rsidR="000A34DE" w:rsidRPr="004D29D4" w:rsidRDefault="000A34DE" w:rsidP="000A34DE">
      <w:pPr>
        <w:pStyle w:val="box465251"/>
        <w:shd w:val="clear" w:color="auto" w:fill="FFFFFF"/>
        <w:spacing w:before="0" w:beforeAutospacing="0" w:after="0" w:afterAutospacing="0"/>
        <w:ind w:firstLine="408"/>
        <w:jc w:val="center"/>
        <w:textAlignment w:val="baseline"/>
      </w:pPr>
      <w:bookmarkStart w:id="0" w:name="_Hlk182307372"/>
      <w:r w:rsidRPr="004D29D4">
        <w:t>2.2.2. Služba za informatičku podršku i komunikacije</w:t>
      </w:r>
    </w:p>
    <w:p w14:paraId="0FD56F37" w14:textId="77777777" w:rsidR="000A34DE" w:rsidRPr="004D29D4" w:rsidRDefault="000A34DE" w:rsidP="000A34DE">
      <w:pPr>
        <w:spacing w:after="0" w:line="240" w:lineRule="auto"/>
        <w:jc w:val="center"/>
        <w:rPr>
          <w:rFonts w:ascii="Times New Roman" w:eastAsia="Times New Roman" w:hAnsi="Times New Roman" w:cs="Times New Roman"/>
          <w:sz w:val="24"/>
          <w:szCs w:val="24"/>
          <w:lang w:eastAsia="hr-HR"/>
        </w:rPr>
      </w:pPr>
    </w:p>
    <w:p w14:paraId="0A18497B" w14:textId="77777777" w:rsidR="000A34DE" w:rsidRPr="002A0D29" w:rsidRDefault="000A34DE" w:rsidP="000A34DE">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12.</w:t>
      </w:r>
    </w:p>
    <w:p w14:paraId="60C7A582" w14:textId="77777777" w:rsidR="000A34DE" w:rsidRPr="004D29D4" w:rsidRDefault="000A34DE" w:rsidP="000A34DE">
      <w:pPr>
        <w:pStyle w:val="box465251"/>
        <w:shd w:val="clear" w:color="auto" w:fill="FFFFFF"/>
        <w:spacing w:before="0" w:beforeAutospacing="0" w:after="0" w:afterAutospacing="0"/>
        <w:textAlignment w:val="baseline"/>
      </w:pPr>
    </w:p>
    <w:p w14:paraId="66256469" w14:textId="08742E62" w:rsidR="000A34DE" w:rsidRPr="004D29D4" w:rsidRDefault="000A34DE" w:rsidP="000A34D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informatičku podršku i komunikacije vodi brigu o informacijskom sustavu Ministarstva i ustanova socijalne skrbi koje su dio zajedničke informatičko-komunikacijske infrastrukture, organizira održavanje svih komponenti informacijsko-komunikacijskih tehnologija (ICT), brine o ispravnom korištenju informacijskih sustava te propisuje, provodi i kontrolira mjere zaštite informacijskog sustava, primjenjuje preporuke i propise vezane uz kibernetičku sigurnost, organizira procjene kibernetičke sigurnosti, organizira i provodi edukacije iz područja kibernetičke sigurnosti te korištenja pojedinih komponenti informacijsko-komunikacijskih tehnologija, instalira programsku podršku na radne stanice,  brine o administriranju korisničkih računa za pristup ICT resursima, sudjeluje u predlaganju, planiranju i specificiranju razvoja</w:t>
      </w:r>
      <w:r w:rsidR="001C18F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xml:space="preserve">novih informacijskih podsustava, radi na izradi i implementaciji novih </w:t>
      </w:r>
      <w:r w:rsidRPr="004D29D4">
        <w:rPr>
          <w:rFonts w:ascii="Times New Roman" w:eastAsia="Times New Roman" w:hAnsi="Times New Roman" w:cs="Times New Roman"/>
          <w:sz w:val="24"/>
          <w:szCs w:val="24"/>
          <w:lang w:eastAsia="hr-HR"/>
        </w:rPr>
        <w:lastRenderedPageBreak/>
        <w:t>korisničkih programa i njihovu integriranju u informacijski sustav Ministarstva, prilagođava elektroničke zapise  formatima pogodnim za objavljivanje na mrežnim stranicama Ministarstva, osigurava podršku korisnicima informacijskog sustava, sudjeluje u planiranju i izradi potrebne dokumentacije za nabavu i održavanja programske, komunikacijske i računalne opreme za Ministarstvo i ustanove socijalne skrbi koje su dio zajedničke informatičko-komunikacijske infrastrukture sukladno potrebama, prati i primjenjuje propise iz područja kibernetičke sigurnosti te druge propise iz svog djelokruga, surađuje s drugim tijelima državne uprave i ostalim subjektima iz svoje nadležnosti,</w:t>
      </w:r>
      <w:r w:rsidR="00286D76"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te obavlja i druge poslove u okviru svog djelokruga.</w:t>
      </w:r>
    </w:p>
    <w:bookmarkEnd w:id="0"/>
    <w:p w14:paraId="000994FB" w14:textId="77777777" w:rsidR="0003734D" w:rsidRPr="004D29D4" w:rsidRDefault="0003734D" w:rsidP="001D1586">
      <w:pPr>
        <w:spacing w:after="0" w:line="240" w:lineRule="auto"/>
        <w:jc w:val="center"/>
        <w:rPr>
          <w:rFonts w:ascii="Times New Roman" w:eastAsia="Times New Roman" w:hAnsi="Times New Roman" w:cs="Times New Roman"/>
          <w:i/>
          <w:iCs/>
          <w:sz w:val="24"/>
          <w:szCs w:val="24"/>
          <w:lang w:eastAsia="hr-HR"/>
        </w:rPr>
      </w:pPr>
    </w:p>
    <w:p w14:paraId="0C49EB04" w14:textId="1DAFE5A4" w:rsidR="009332B1" w:rsidRPr="004D29D4" w:rsidRDefault="009332B1"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2.</w:t>
      </w:r>
      <w:r w:rsidR="00A355F0" w:rsidRPr="004D29D4">
        <w:rPr>
          <w:rFonts w:ascii="Times New Roman" w:eastAsia="Times New Roman" w:hAnsi="Times New Roman" w:cs="Times New Roman"/>
          <w:i/>
          <w:iCs/>
          <w:sz w:val="24"/>
          <w:szCs w:val="24"/>
          <w:lang w:eastAsia="hr-HR"/>
        </w:rPr>
        <w:t>3</w:t>
      </w:r>
      <w:r w:rsidRPr="004D29D4">
        <w:rPr>
          <w:rFonts w:ascii="Times New Roman" w:eastAsia="Times New Roman" w:hAnsi="Times New Roman" w:cs="Times New Roman"/>
          <w:i/>
          <w:iCs/>
          <w:sz w:val="24"/>
          <w:szCs w:val="24"/>
          <w:lang w:eastAsia="hr-HR"/>
        </w:rPr>
        <w:t>. Sektor za tehničke poslove i zaštitu na radu</w:t>
      </w:r>
    </w:p>
    <w:p w14:paraId="21E8D8D9"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0AC9A3EA" w14:textId="1C91D6C4" w:rsidR="009332B1" w:rsidRPr="002A0D29" w:rsidRDefault="009332B1"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13.</w:t>
      </w:r>
    </w:p>
    <w:p w14:paraId="637DF192"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74A208F8" w14:textId="2ED50302"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tehničke poslove i zaštitu na radu obavlja poslove koji se odnose na održavanje, rekonstrukciju i upravljanje imovinom Ministarstva, poslove tekućeg održavanja objekata i instalacija, sudjeluje u zaključivanju ugovora o zakupu poslovnih prostora za potrebe Ministarstva u suradnji s drugim ustrojstvenim jedinicama i ministarstvom nadležnim za upravljanje državnom imovinom, organizira vođenje očevidnika poslovnih prostora Ministarstva i drugih evidencija iz djelokruga Sektora, obavlja poslove organizacije prijevoza službenih osoba Ministarstva, održavanja službenih automobila te poslove održavanja čistoće, </w:t>
      </w:r>
      <w:r w:rsidR="004F1803" w:rsidRPr="004D29D4">
        <w:rPr>
          <w:rFonts w:ascii="Times New Roman" w:eastAsia="Times New Roman" w:hAnsi="Times New Roman" w:cs="Times New Roman"/>
          <w:sz w:val="24"/>
          <w:szCs w:val="24"/>
          <w:lang w:eastAsia="hr-HR"/>
        </w:rPr>
        <w:t xml:space="preserve">organizacije </w:t>
      </w:r>
      <w:r w:rsidRPr="004D29D4">
        <w:rPr>
          <w:rFonts w:ascii="Times New Roman" w:eastAsia="Times New Roman" w:hAnsi="Times New Roman" w:cs="Times New Roman"/>
          <w:sz w:val="24"/>
          <w:szCs w:val="24"/>
          <w:lang w:eastAsia="hr-HR"/>
        </w:rPr>
        <w:t>rad</w:t>
      </w:r>
      <w:r w:rsidR="004F1803"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 xml:space="preserve"> čajne kuhinje, planira, organizira i obavlja poslove vezane za zaštitu na radu i sprečavanje ozljeda na radu, profesionalnih bolesti i drugih bolesti u vezi s radom te zaštite radnog okoliša, planira, organizira i provodi protupožarnu zaštitu, te obavlja i druge poslove u okviru svog djelokruga.</w:t>
      </w:r>
    </w:p>
    <w:p w14:paraId="287C6FEB" w14:textId="77777777" w:rsidR="004F1803" w:rsidRPr="004D29D4" w:rsidRDefault="004F1803" w:rsidP="001D1586">
      <w:pPr>
        <w:spacing w:after="0" w:line="240" w:lineRule="auto"/>
        <w:jc w:val="both"/>
        <w:rPr>
          <w:rFonts w:ascii="Times New Roman" w:eastAsia="Times New Roman" w:hAnsi="Times New Roman" w:cs="Times New Roman"/>
          <w:sz w:val="24"/>
          <w:szCs w:val="24"/>
          <w:lang w:eastAsia="hr-HR"/>
        </w:rPr>
      </w:pPr>
    </w:p>
    <w:p w14:paraId="073EFE72" w14:textId="77777777"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tehničke poslove i zaštitu na radu ustrojavaju se:</w:t>
      </w:r>
    </w:p>
    <w:p w14:paraId="16B401B5" w14:textId="0DCC892E"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A355F0"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.1. Služba za tehničke poslove</w:t>
      </w:r>
    </w:p>
    <w:p w14:paraId="12B22944" w14:textId="65AA4130"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A355F0"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.2. Služba za provođenje zaštite na radu.</w:t>
      </w:r>
    </w:p>
    <w:p w14:paraId="25F6FA39"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57E5C522" w14:textId="718B5C5B" w:rsidR="009332B1" w:rsidRPr="004D29D4" w:rsidRDefault="009332B1"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A355F0"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.1. Služba za tehničke poslove</w:t>
      </w:r>
    </w:p>
    <w:p w14:paraId="6AE771EF"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24C8825E" w14:textId="553B9C49" w:rsidR="009332B1" w:rsidRPr="002A0D29" w:rsidRDefault="009332B1"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14.</w:t>
      </w:r>
    </w:p>
    <w:p w14:paraId="46FF8FC7"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3B3E21E5" w14:textId="2EECAE66"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tehničke poslove obavlja poslove upravljanja objektima i drugom imovinom Ministarstva te tekuć</w:t>
      </w:r>
      <w:r w:rsidR="000B23EC" w:rsidRPr="004D29D4">
        <w:rPr>
          <w:rFonts w:ascii="Times New Roman" w:eastAsia="Times New Roman" w:hAnsi="Times New Roman" w:cs="Times New Roman"/>
          <w:sz w:val="24"/>
          <w:szCs w:val="24"/>
          <w:lang w:eastAsia="hr-HR"/>
        </w:rPr>
        <w:t>eg</w:t>
      </w:r>
      <w:r w:rsidRPr="004D29D4">
        <w:rPr>
          <w:rFonts w:ascii="Times New Roman" w:eastAsia="Times New Roman" w:hAnsi="Times New Roman" w:cs="Times New Roman"/>
          <w:sz w:val="24"/>
          <w:szCs w:val="24"/>
          <w:lang w:eastAsia="hr-HR"/>
        </w:rPr>
        <w:t xml:space="preserve"> održavanj</w:t>
      </w:r>
      <w:r w:rsidR="000B23EC"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 xml:space="preserve"> objekata i instalacija, vodi i ažurira očevidnik imovine i druge evidencije i dokumentaciju o poslovnim prostorima koje koristi Ministarstvo, obavlja poslove osiguravanja tehničkih uvjeta za rad državnih službenika i namještenika Ministarstva, sudjeluje u izradi tehničke dokumentacije koja se odnosi na javnu nabavu iz djelokruga Službe, vodi evidenciju i kontrolu utrošk</w:t>
      </w:r>
      <w:r w:rsidR="004F1803"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 xml:space="preserve"> materijala i sredst</w:t>
      </w:r>
      <w:r w:rsidR="004F1803"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va za tekuće održavanje glede obrtničkih i instalaterskih radova, prati izvršenje preuzetih ugovora za izvođenje radova i usluga, poslove organizacije i provedbe preseljenja, poslove upravljanja voznim parkom i održavanja čistoće, priprema i predlaže opće i pojedinačne akte iz svog djelokruga, predlaže mjere za ujednačavanje i standardiziranje procesa rada iz svog djelokruga, priprema podatke iz svog djelokruga za stručne podloge za donošenje poslovnih odluka Ministarstva, te obavlja i druge poslove u okviru svog djelokruga.</w:t>
      </w:r>
    </w:p>
    <w:p w14:paraId="45FAC891" w14:textId="77777777" w:rsidR="004F1803" w:rsidRPr="004D29D4" w:rsidRDefault="004F1803" w:rsidP="001D1586">
      <w:pPr>
        <w:spacing w:after="0" w:line="240" w:lineRule="auto"/>
        <w:jc w:val="both"/>
        <w:rPr>
          <w:rFonts w:ascii="Times New Roman" w:eastAsia="Times New Roman" w:hAnsi="Times New Roman" w:cs="Times New Roman"/>
          <w:sz w:val="24"/>
          <w:szCs w:val="24"/>
          <w:lang w:eastAsia="hr-HR"/>
        </w:rPr>
      </w:pPr>
    </w:p>
    <w:p w14:paraId="59A72E8C" w14:textId="77777777"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tehničke poslove ustrojava se:</w:t>
      </w:r>
    </w:p>
    <w:p w14:paraId="7DB1A153" w14:textId="7AFCEFD6"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A355F0"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.1.1. Pododsjek za pomoćno-tehničke poslove.</w:t>
      </w:r>
    </w:p>
    <w:p w14:paraId="585BFFA2"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2286DFA5" w14:textId="125C30F9" w:rsidR="009332B1" w:rsidRPr="004D29D4" w:rsidRDefault="009332B1"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2.</w:t>
      </w:r>
      <w:r w:rsidR="00A355F0"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.1.1. Pododsjek za pomoćno-tehničke poslove</w:t>
      </w:r>
    </w:p>
    <w:p w14:paraId="089FBAEE"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2B3E8566" w14:textId="5C6ACF4E" w:rsidR="009332B1" w:rsidRPr="002A0D29" w:rsidRDefault="009332B1"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15.</w:t>
      </w:r>
    </w:p>
    <w:p w14:paraId="233CE57D"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18906656" w14:textId="77777777"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Pododsjek za pomoćno-tehničke poslove obavlja stručne i tehničke poslove koji se odnose na održavanje službenih automobila, rad čajne kuhinje, obavlja prijevoz državnih dužnosnika i službenika Ministarstva, vodi evidenciju o korištenju i održavanju službenih automobila, organizira opremanje poslovnih prostorija Ministarstva opremom i sredstvima rada, priprema i predlaže opće i pojedinačne akte iz svog djelokruga, predlaže mjere za ujednačavanje i standardiziranje procesa rada iz svog djelokruga, priprema podatke iz svog djelokruga za stručne podloge za donošenje poslovnih odluka Ministarstva, te obavlja i druge poslove u okviru svog djelokruga.</w:t>
      </w:r>
    </w:p>
    <w:p w14:paraId="1D247E3D"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1854B260" w14:textId="723CAF78" w:rsidR="009332B1" w:rsidRPr="004D29D4" w:rsidRDefault="009332B1"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2.</w:t>
      </w:r>
      <w:r w:rsidR="00A355F0" w:rsidRPr="004D29D4">
        <w:rPr>
          <w:rFonts w:ascii="Times New Roman" w:eastAsia="Times New Roman" w:hAnsi="Times New Roman" w:cs="Times New Roman"/>
          <w:sz w:val="24"/>
          <w:szCs w:val="24"/>
          <w:lang w:eastAsia="hr-HR"/>
        </w:rPr>
        <w:t>3</w:t>
      </w:r>
      <w:r w:rsidRPr="004D29D4">
        <w:rPr>
          <w:rFonts w:ascii="Times New Roman" w:eastAsia="Times New Roman" w:hAnsi="Times New Roman" w:cs="Times New Roman"/>
          <w:sz w:val="24"/>
          <w:szCs w:val="24"/>
          <w:lang w:eastAsia="hr-HR"/>
        </w:rPr>
        <w:t>.2. Služba za provođenje zaštite na radu</w:t>
      </w:r>
    </w:p>
    <w:p w14:paraId="08659CF4"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044BC9DF" w14:textId="1C0BB684" w:rsidR="009332B1" w:rsidRPr="002A0D29" w:rsidRDefault="009332B1"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A355F0" w:rsidRPr="002A0D29">
        <w:rPr>
          <w:rFonts w:ascii="Times New Roman" w:eastAsia="Times New Roman" w:hAnsi="Times New Roman" w:cs="Times New Roman"/>
          <w:b/>
          <w:bCs/>
          <w:sz w:val="24"/>
          <w:szCs w:val="24"/>
          <w:lang w:eastAsia="hr-HR"/>
        </w:rPr>
        <w:t>1</w:t>
      </w:r>
      <w:r w:rsidRPr="002A0D29">
        <w:rPr>
          <w:rFonts w:ascii="Times New Roman" w:eastAsia="Times New Roman" w:hAnsi="Times New Roman" w:cs="Times New Roman"/>
          <w:b/>
          <w:bCs/>
          <w:sz w:val="24"/>
          <w:szCs w:val="24"/>
          <w:lang w:eastAsia="hr-HR"/>
        </w:rPr>
        <w:t>6.</w:t>
      </w:r>
    </w:p>
    <w:p w14:paraId="4DDFAB1A"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6A8C1DF1" w14:textId="48EB493C" w:rsidR="009332B1" w:rsidRPr="004D29D4" w:rsidRDefault="009332B1"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provođenje zaštite na radu obavlja stručne i tehničke poslove koji se odnose na provođenje mjera zaštite na radu i zaštite od požara, sustavno unaprjeđuje sigurnost</w:t>
      </w:r>
      <w:r w:rsidR="004F1803"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 i zaštitu zdravlja radnika, radi na sprječavanju ozljeda na radu, profesionalnih bolesti i drugih bolesti u vezi s radom, upozorava na uočene nedostatke glede zaštite na radu, nadzire primjenu općih i posebnih pravila zaštite na radu, organizira osposobljavanja iz područja zaštite na radu, zaš</w:t>
      </w:r>
      <w:r w:rsidR="000B23EC" w:rsidRPr="004D29D4">
        <w:rPr>
          <w:rFonts w:ascii="Times New Roman" w:eastAsia="Times New Roman" w:hAnsi="Times New Roman" w:cs="Times New Roman"/>
          <w:sz w:val="24"/>
          <w:szCs w:val="24"/>
          <w:lang w:eastAsia="hr-HR"/>
        </w:rPr>
        <w:t>t</w:t>
      </w:r>
      <w:r w:rsidRPr="004D29D4">
        <w:rPr>
          <w:rFonts w:ascii="Times New Roman" w:eastAsia="Times New Roman" w:hAnsi="Times New Roman" w:cs="Times New Roman"/>
          <w:sz w:val="24"/>
          <w:szCs w:val="24"/>
          <w:lang w:eastAsia="hr-HR"/>
        </w:rPr>
        <w:t>ite od požara i osposobljavanje radnika za rad na siguran način, sudjeluje u izradi procjene rizika, obavlja poslove zaštite radnog okoliša, organizira deratizaciju, dezinsekciju, dezinfekciju radnih prostorija, ostale poslove vezane uz zaštitu na radu, zaštitu od požara, priprema i predlaže opće i pojedinačne akte iz svog djelokruga, predlaže mjere za ujednačavanje i standardiziranje procesa rada iz svog djelokruga, priprema podatke iz svog djelokruga za stručne podloge za donošenje poslovnih odluka Ministarstva, te obavlja i druge poslove u okviru svog djelokruga.</w:t>
      </w:r>
    </w:p>
    <w:p w14:paraId="48495DD8"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2F4A15C3" w14:textId="18B3E448" w:rsidR="0020728B" w:rsidRPr="004D29D4" w:rsidRDefault="0020728B"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3. UPRAVA ZA RAD I ZAŠTITU NA RADU</w:t>
      </w:r>
    </w:p>
    <w:p w14:paraId="015DAB40"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48319BC7" w14:textId="41A21072"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17.</w:t>
      </w:r>
    </w:p>
    <w:p w14:paraId="11B1431B" w14:textId="77777777" w:rsidR="004C03C0" w:rsidRPr="004D29D4" w:rsidRDefault="004C03C0" w:rsidP="001D1586">
      <w:pPr>
        <w:spacing w:after="0" w:line="240" w:lineRule="auto"/>
        <w:jc w:val="center"/>
        <w:rPr>
          <w:rFonts w:ascii="Times New Roman" w:eastAsia="Times New Roman" w:hAnsi="Times New Roman" w:cs="Times New Roman"/>
          <w:b/>
          <w:bCs/>
          <w:sz w:val="24"/>
          <w:szCs w:val="24"/>
          <w:lang w:eastAsia="hr-HR"/>
        </w:rPr>
      </w:pPr>
    </w:p>
    <w:p w14:paraId="3231F524" w14:textId="367E2FDB"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Uprava za rad i zaštitu na radu obavlja analitičke, upravne i druge stručne poslove koji se odnose na individualne i kolektivne radne odnose, kolektivne ugovore, zaštitu na radu i tripartitnu suradnju, </w:t>
      </w:r>
      <w:r w:rsidR="00816E04"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priprema nacrte prijedloga zakona</w:t>
      </w:r>
      <w:r w:rsidR="006D2992" w:rsidRPr="004D29D4">
        <w:rPr>
          <w:rFonts w:ascii="Times New Roman" w:eastAsia="Times New Roman" w:hAnsi="Times New Roman" w:cs="Times New Roman"/>
          <w:sz w:val="24"/>
          <w:szCs w:val="24"/>
          <w:lang w:eastAsia="hr-HR"/>
        </w:rPr>
        <w:t xml:space="preserve"> i</w:t>
      </w:r>
      <w:r w:rsidR="00497B7E"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drug</w:t>
      </w:r>
      <w:r w:rsidR="006D2992"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propis</w:t>
      </w:r>
      <w:r w:rsidR="006D2992"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iz područja rada i zaštite na radu, unaprjeđuje zaštitu na radu, pruža stručnu pomoć tijelima, poslodavcima, udrugama poslodavaca, sindikatima i radnicima, obavlja registraciju udruga definiranih </w:t>
      </w:r>
      <w:r w:rsidR="0099436C" w:rsidRPr="004D29D4">
        <w:rPr>
          <w:rFonts w:ascii="Times New Roman" w:eastAsia="Times New Roman" w:hAnsi="Times New Roman" w:cs="Times New Roman"/>
          <w:sz w:val="24"/>
          <w:szCs w:val="24"/>
          <w:lang w:eastAsia="hr-HR"/>
        </w:rPr>
        <w:t>Z</w:t>
      </w:r>
      <w:r w:rsidRPr="004D29D4">
        <w:rPr>
          <w:rFonts w:ascii="Times New Roman" w:eastAsia="Times New Roman" w:hAnsi="Times New Roman" w:cs="Times New Roman"/>
          <w:sz w:val="24"/>
          <w:szCs w:val="24"/>
          <w:lang w:eastAsia="hr-HR"/>
        </w:rPr>
        <w:t>akonom o radu, evidenciju agencija za privremeno zapošljavanje</w:t>
      </w:r>
      <w:r w:rsidR="00E35A67"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evidenciju o utemeljenim radničkim vijećima,</w:t>
      </w:r>
      <w:r w:rsidRPr="004D29D4">
        <w:rPr>
          <w:rFonts w:ascii="Times New Roman" w:eastAsia="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 xml:space="preserve">evidenciju o radu putem digitalnih radnih platformi, </w:t>
      </w:r>
      <w:r w:rsidR="002C5BA7" w:rsidRPr="004D29D4">
        <w:rPr>
          <w:rFonts w:ascii="Times New Roman" w:eastAsia="Times New Roman" w:hAnsi="Times New Roman" w:cs="Times New Roman"/>
          <w:sz w:val="24"/>
          <w:szCs w:val="24"/>
          <w:lang w:eastAsia="hr-HR"/>
        </w:rPr>
        <w:t xml:space="preserve">te analizira podatke iz navedenih evidencija i temeljem istih izrađuje izvješća, </w:t>
      </w:r>
      <w:r w:rsidR="002554ED" w:rsidRPr="004D29D4">
        <w:rPr>
          <w:rFonts w:ascii="Times New Roman" w:eastAsia="Times New Roman" w:hAnsi="Times New Roman" w:cs="Times New Roman"/>
          <w:sz w:val="24"/>
          <w:szCs w:val="24"/>
          <w:lang w:eastAsia="hr-HR"/>
        </w:rPr>
        <w:t xml:space="preserve">vodi evidenciju o ovlaštenim pravnim i fizičkim osobama za obavljanje poslova zaštite na radu, </w:t>
      </w:r>
      <w:r w:rsidRPr="004D29D4">
        <w:rPr>
          <w:rFonts w:ascii="Times New Roman" w:eastAsia="Times New Roman" w:hAnsi="Times New Roman" w:cs="Times New Roman"/>
          <w:sz w:val="24"/>
          <w:szCs w:val="24"/>
          <w:lang w:eastAsia="hr-HR"/>
        </w:rPr>
        <w:t xml:space="preserve">uspostavlja i vodi </w:t>
      </w:r>
      <w:r w:rsidR="00600822"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nformacijski sustav zaštite na radu, izrađuje programe namijenjene stručnjacima zaštite na radu, koordinatorima, poslodavcima, njihovim ovlaštenicima i povjerenicima zaštite na radu u okviru trajnog usavršavanja, provodi međunarodne ugovore iz područja rada i zaštite na radu, sudjeluje u postupku sklapanja bilateralnih i multilateralnih međunarodnih ugovora iz područja rada, obavlja poslove koji se odnose na praćenje usklađenosti hrvatskog radnog zakonodavstva sa zakonodavstvom </w:t>
      </w:r>
      <w:r w:rsidRPr="004D29D4">
        <w:rPr>
          <w:rFonts w:ascii="Times New Roman" w:eastAsia="Times New Roman" w:hAnsi="Times New Roman" w:cs="Times New Roman"/>
          <w:sz w:val="24"/>
          <w:szCs w:val="24"/>
          <w:lang w:eastAsia="hr-HR"/>
        </w:rPr>
        <w:lastRenderedPageBreak/>
        <w:t xml:space="preserve">Europske unije na području rada i zaštite na radu, prati provedbu međunarodnih ugovora i propisa iz područja rada i zaštite na radu, pruža stručnu i administrativnu pomoć Povjerenstvu za utvrđivanje reprezentativnosti, promiče kolektivno pregovaranje, rješava u upravnim stvarima u prvostupanjskom postupku o zahtjevima za polaganje stručnog ispita za stručnjaka zaštite na radu, koordinatora zaštite na radu I i II, priznavanje statusa koordinatora zaštite na radu I i II, rješava u upravnim stvarima u prvostupanjskom postupku o zahtjevima u vezi s davanjem ovlaštenja osobama za zaštitu na radu te obavlja stručni nadzor nad radom ovlaštenih osoba, rješava u upravnim stvarima u prvostupanjskom postupku o registraciji udruga utemeljenih u skladu s odredbama </w:t>
      </w:r>
      <w:r w:rsidR="004F1803" w:rsidRPr="004D29D4">
        <w:rPr>
          <w:rFonts w:ascii="Times New Roman" w:eastAsia="Times New Roman" w:hAnsi="Times New Roman" w:cs="Times New Roman"/>
          <w:sz w:val="24"/>
          <w:szCs w:val="24"/>
          <w:lang w:eastAsia="hr-HR"/>
        </w:rPr>
        <w:t>Z</w:t>
      </w:r>
      <w:r w:rsidRPr="004D29D4">
        <w:rPr>
          <w:rFonts w:ascii="Times New Roman" w:eastAsia="Times New Roman" w:hAnsi="Times New Roman" w:cs="Times New Roman"/>
          <w:sz w:val="24"/>
          <w:szCs w:val="24"/>
          <w:lang w:eastAsia="hr-HR"/>
        </w:rPr>
        <w:t xml:space="preserve">akona o radu: sindikata, udruga poslodavaca, udruga sindikata više razine i udruga poslodavaca više razine koji djeluju na području Republike Hrvatske ili na području dvije ili više županija, rješava u upravnim stvarima u drugostupanjskom postupku o registraciji udruga utemeljenih u skladu s odredbama </w:t>
      </w:r>
      <w:r w:rsidR="004F1803" w:rsidRPr="004D29D4">
        <w:rPr>
          <w:rFonts w:ascii="Times New Roman" w:eastAsia="Times New Roman" w:hAnsi="Times New Roman" w:cs="Times New Roman"/>
          <w:sz w:val="24"/>
          <w:szCs w:val="24"/>
          <w:lang w:eastAsia="hr-HR"/>
        </w:rPr>
        <w:t>Z</w:t>
      </w:r>
      <w:r w:rsidRPr="004D29D4">
        <w:rPr>
          <w:rFonts w:ascii="Times New Roman" w:eastAsia="Times New Roman" w:hAnsi="Times New Roman" w:cs="Times New Roman"/>
          <w:sz w:val="24"/>
          <w:szCs w:val="24"/>
          <w:lang w:eastAsia="hr-HR"/>
        </w:rPr>
        <w:t>akona o radu: sindikata, udruga poslodavaca, udruga sindikata više razine i udruga poslodavaca više razine koji djeluju na području jedne županije, kontaktna je točka za europsku administrativnu suradnju radi zaštite i ostvarivanja zakonom zajamčenih radnih prava radnika upućenih na rad u Republiku Hrvatsku u okviru transnacionalnog pružanja usluga, te kontaktna točka Europske agencije za zaštitu zdravlja i sigurnost na radu (EU OSHA) u Republici Hrvatskoj. U suradnji sa Samostaln</w:t>
      </w:r>
      <w:r w:rsidR="009F0B7F"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m </w:t>
      </w:r>
      <w:r w:rsidR="009F0B7F" w:rsidRPr="004D29D4">
        <w:rPr>
          <w:rFonts w:ascii="Times New Roman" w:eastAsia="Times New Roman" w:hAnsi="Times New Roman" w:cs="Times New Roman"/>
          <w:sz w:val="24"/>
          <w:szCs w:val="24"/>
          <w:lang w:eastAsia="hr-HR"/>
        </w:rPr>
        <w:t xml:space="preserve">sektorom </w:t>
      </w:r>
      <w:r w:rsidRPr="004D29D4">
        <w:rPr>
          <w:rFonts w:ascii="Times New Roman" w:eastAsia="Times New Roman" w:hAnsi="Times New Roman" w:cs="Times New Roman"/>
          <w:sz w:val="24"/>
          <w:szCs w:val="24"/>
          <w:lang w:eastAsia="hr-HR"/>
        </w:rPr>
        <w:t xml:space="preserve">za koordinaciju europskih poslova i međunarodne suradnje, obavlja upravne i druge stručne poslove u vezi sa sudjelovanjem u radu tijela Europske unije i međunarodnih organizacija u području rada, posebice Međunarodne organizacije rada, priprema odgovore na pritužbe, sudjeluje u izradi stručnih priprema te prijedloga stajališta iz područja rada i zaštite na radu za potrebe sudjelovanja u radnim skupinama vijeća, za potrebe Vijeća ministara i Europskog vijeća, izrađuje izvješća o višestranim međunarodnim ugovorima iz područja rada, surađuje s Vijećem Europe i Međunarodnom organizacijom rada, kao i s drugim međunarodnim organizacijama, sudjeluje u izradi godišnjeg plana rada, prati provođenje nacionalnih strategija i akcijskih planova iz svog djelokruga, sudjeluje u planiranju državnog proračuna i u izradi provedbenog programa Ministarstva, sudjeluje s ministarstvom nadležnim za upravljanje državnom imovinom u poslovima upravljanja i raspolaganja dionica i poslovnim udjelima trgovačkih društava koji čine državnu imovinu u vlasništvu Republike Hrvatske te u pogledu trgovačkih društava koja se pretežno bave djelatnostima iz područja popisanog djelokruga Uprave, obavlja normativne, upravne i druge stručne poslove u vezi zapošljavanja, plaće i ocjenjivanja učinkovitosti u javnim službama, koordinira međusobnu suradnju nadležnih tijela pri izradi, izmjeni i dopuni propisa kojima se uređuju pitanja vezana uz radna mjesta u javnim službama, pruža stručnu i </w:t>
      </w:r>
      <w:r w:rsidR="00E422FB" w:rsidRPr="004D29D4">
        <w:rPr>
          <w:rFonts w:ascii="Times New Roman" w:eastAsia="Times New Roman" w:hAnsi="Times New Roman" w:cs="Times New Roman"/>
          <w:sz w:val="24"/>
          <w:szCs w:val="24"/>
          <w:lang w:eastAsia="hr-HR"/>
        </w:rPr>
        <w:t>administrativno</w:t>
      </w:r>
      <w:r w:rsidR="00454971"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tehničku potporu Stručnom povjerenstvu za praćenje i analizu kretanja minimalne plaće i </w:t>
      </w:r>
      <w:r w:rsidRPr="004D29D4">
        <w:rPr>
          <w:rFonts w:ascii="Times New Roman" w:eastAsia="Times New Roman" w:hAnsi="Times New Roman" w:cs="Times New Roman"/>
          <w:bCs/>
          <w:sz w:val="24"/>
          <w:szCs w:val="24"/>
          <w:lang w:eastAsia="hr-HR"/>
        </w:rPr>
        <w:t>pregovaračkom odboru Vlade Republike Hrvatske u kolektivnom pregovaranju</w:t>
      </w:r>
      <w:r w:rsidRPr="004D29D4">
        <w:rPr>
          <w:rFonts w:ascii="Times New Roman" w:eastAsia="Times New Roman" w:hAnsi="Times New Roman" w:cs="Times New Roman"/>
          <w:sz w:val="24"/>
          <w:szCs w:val="24"/>
          <w:lang w:eastAsia="hr-HR"/>
        </w:rPr>
        <w:t xml:space="preserve">, </w:t>
      </w:r>
      <w:r w:rsidR="00421F3C" w:rsidRPr="004D29D4">
        <w:rPr>
          <w:rFonts w:ascii="Times New Roman" w:eastAsia="Times New Roman" w:hAnsi="Times New Roman" w:cs="Times New Roman"/>
          <w:sz w:val="24"/>
          <w:szCs w:val="24"/>
          <w:lang w:eastAsia="hr-HR"/>
        </w:rPr>
        <w:t xml:space="preserve">pruža stručnu i administrativno-tehničku potporu Nacionalnom vijeću za zaštitu </w:t>
      </w:r>
      <w:r w:rsidR="00B33418" w:rsidRPr="004D29D4">
        <w:rPr>
          <w:rFonts w:ascii="Times New Roman" w:eastAsia="Times New Roman" w:hAnsi="Times New Roman" w:cs="Times New Roman"/>
          <w:sz w:val="24"/>
          <w:szCs w:val="24"/>
          <w:lang w:eastAsia="hr-HR"/>
        </w:rPr>
        <w:t>n</w:t>
      </w:r>
      <w:r w:rsidR="00421F3C" w:rsidRPr="004D29D4">
        <w:rPr>
          <w:rFonts w:ascii="Times New Roman" w:eastAsia="Times New Roman" w:hAnsi="Times New Roman" w:cs="Times New Roman"/>
          <w:sz w:val="24"/>
          <w:szCs w:val="24"/>
          <w:lang w:eastAsia="hr-HR"/>
        </w:rPr>
        <w:t>a radu,</w:t>
      </w:r>
      <w:r w:rsidR="00495D34"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koordinira suradnju resornih tijela nadležnih za javne službe, obavlja poslove vezane uz praćenje kretanja plaća, pruža analitičku podršku u postupcima kolektivnog pregovaranja za službenike i namještenike u javnim službama te za državne službenike i namještenike, izrađuje analitičke pripreme temeljem Informacijskog sustava za centralni obračun plaća i upravljanje ljudskim potencijalima (COP i HRM), priprema simulacije i prati financijske i pravne učinke sklopljenih kolektivnih ugovora te obavlja i druge poslove u okviru svog djelokruga.</w:t>
      </w:r>
    </w:p>
    <w:p w14:paraId="2E691F64"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4196235F" w14:textId="5868253B"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Upravi za rad i zaštitu na radu ustrojavaju se:</w:t>
      </w:r>
    </w:p>
    <w:p w14:paraId="37D7BD51"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3.1. Sektor za rad</w:t>
      </w:r>
    </w:p>
    <w:p w14:paraId="6A86A30A" w14:textId="3776A9BE"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3.2. Sektor za </w:t>
      </w:r>
      <w:r w:rsidR="00A25702" w:rsidRPr="004D29D4">
        <w:rPr>
          <w:rFonts w:ascii="Times New Roman" w:eastAsia="Times New Roman" w:hAnsi="Times New Roman" w:cs="Times New Roman"/>
          <w:sz w:val="24"/>
          <w:szCs w:val="24"/>
          <w:lang w:eastAsia="hr-HR"/>
        </w:rPr>
        <w:t>kolektivne radne odnose</w:t>
      </w:r>
      <w:r w:rsidRPr="004D29D4">
        <w:rPr>
          <w:rFonts w:ascii="Times New Roman" w:eastAsia="Times New Roman" w:hAnsi="Times New Roman" w:cs="Times New Roman"/>
          <w:sz w:val="24"/>
          <w:szCs w:val="24"/>
          <w:lang w:eastAsia="hr-HR"/>
        </w:rPr>
        <w:t xml:space="preserve"> i europsku i međunarodnu suradnju </w:t>
      </w:r>
      <w:r w:rsidR="00A25702" w:rsidRPr="004D29D4">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području rada</w:t>
      </w:r>
    </w:p>
    <w:p w14:paraId="4A29B5F0"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3.3. Sektor za zaštitu na radu</w:t>
      </w:r>
    </w:p>
    <w:p w14:paraId="3D3582F7" w14:textId="3E33CACA"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3.4. Sektor za politiku plaća</w:t>
      </w:r>
      <w:r w:rsidR="002742E6" w:rsidRPr="004D29D4">
        <w:rPr>
          <w:rFonts w:ascii="Times New Roman" w:eastAsia="Times New Roman" w:hAnsi="Times New Roman" w:cs="Times New Roman"/>
          <w:sz w:val="24"/>
          <w:szCs w:val="24"/>
          <w:lang w:eastAsia="hr-HR"/>
        </w:rPr>
        <w:t>.</w:t>
      </w:r>
    </w:p>
    <w:p w14:paraId="48EE2236" w14:textId="11E5FE1F" w:rsidR="0020728B" w:rsidRPr="004D29D4" w:rsidRDefault="0020728B"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lastRenderedPageBreak/>
        <w:t>3.1. Sektor za rad</w:t>
      </w:r>
    </w:p>
    <w:p w14:paraId="0F29383F"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2A33B58" w14:textId="60DCBC1B"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18.</w:t>
      </w:r>
    </w:p>
    <w:p w14:paraId="57E27C96"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B2894FA" w14:textId="76EFA213"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Sektor za rad obavlja normativne i druge stručne poslove u vezi s normativnim aktivnostima i praćenjem primjene propisa iz područja rada</w:t>
      </w:r>
      <w:r w:rsidR="00AC4703"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izrađuje izvješća, studije i pravne analize iz područja radnog prava, sudjeluje u projektima i provodi kampanje sprječavanja neprijavljenoga rada, vodi evidenciju agencija za privremeno zapošljavanje, </w:t>
      </w:r>
      <w:r w:rsidR="00810420" w:rsidRPr="004D29D4">
        <w:rPr>
          <w:rFonts w:ascii="Times New Roman" w:eastAsia="Times New Roman" w:hAnsi="Times New Roman" w:cs="Times New Roman"/>
          <w:sz w:val="24"/>
          <w:szCs w:val="24"/>
          <w:lang w:eastAsia="hr-HR"/>
        </w:rPr>
        <w:t xml:space="preserve">evidenciju </w:t>
      </w:r>
      <w:r w:rsidRPr="004D29D4">
        <w:rPr>
          <w:rFonts w:ascii="Times New Roman" w:eastAsia="Times New Roman" w:hAnsi="Times New Roman" w:cs="Times New Roman"/>
          <w:sz w:val="24"/>
          <w:szCs w:val="24"/>
          <w:lang w:eastAsia="hr-HR"/>
        </w:rPr>
        <w:t>utemeljenih radničkih vijeća</w:t>
      </w:r>
      <w:r w:rsidR="00810420" w:rsidRPr="004D29D4">
        <w:rPr>
          <w:rFonts w:ascii="Times New Roman" w:eastAsia="Times New Roman" w:hAnsi="Times New Roman" w:cs="Times New Roman"/>
          <w:sz w:val="24"/>
          <w:szCs w:val="24"/>
          <w:lang w:eastAsia="hr-HR"/>
        </w:rPr>
        <w:t xml:space="preserve"> i </w:t>
      </w:r>
      <w:r w:rsidR="00B56B56" w:rsidRPr="004D29D4">
        <w:rPr>
          <w:rFonts w:ascii="Times New Roman" w:eastAsia="Times New Roman" w:hAnsi="Times New Roman" w:cs="Times New Roman"/>
          <w:sz w:val="24"/>
          <w:szCs w:val="24"/>
          <w:lang w:eastAsia="hr-HR"/>
        </w:rPr>
        <w:t>evidenciju o radu putem digitalnih radnih platformi</w:t>
      </w:r>
      <w:r w:rsidRPr="004D29D4">
        <w:rPr>
          <w:rFonts w:ascii="Times New Roman" w:eastAsia="Times New Roman" w:hAnsi="Times New Roman" w:cs="Times New Roman"/>
          <w:sz w:val="24"/>
          <w:szCs w:val="24"/>
          <w:lang w:eastAsia="hr-HR"/>
        </w:rPr>
        <w:t xml:space="preserve"> te evidentira i analizira podatke o privremenom zapošljavanju, o radničkim vijećima,</w:t>
      </w:r>
      <w:r w:rsidRPr="004D29D4">
        <w:rPr>
          <w:rFonts w:ascii="Times New Roman" w:eastAsia="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 xml:space="preserve">o radu putem digitalnih radnih platformi, izrađuje izvješća, studije i analize o primjeni propisa i položaju radnika te na temelju istih daje prijedloge vezane uz razvoj radnog zakonodavstva, </w:t>
      </w:r>
      <w:r w:rsidR="0071453E"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priprema nacrte prijedloga zakona</w:t>
      </w:r>
      <w:r w:rsidR="00125762" w:rsidRPr="004D29D4">
        <w:rPr>
          <w:rFonts w:ascii="Times New Roman" w:eastAsia="Times New Roman" w:hAnsi="Times New Roman" w:cs="Times New Roman"/>
          <w:sz w:val="24"/>
          <w:szCs w:val="24"/>
          <w:lang w:eastAsia="hr-HR"/>
        </w:rPr>
        <w:t xml:space="preserve"> </w:t>
      </w:r>
      <w:r w:rsidR="0071453E"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 drugih propisa, te mišljenja u vezi s provedbom propisa iz područja radnog prava, radi na preuzimanju i provedbi pravne stečevine Europske unije iz djelokruga Sektora, izrađuje pisane upute upravnom tijelu županije, odnosno Grada Zagreba u čijem je djelokrugu obavljanje povjerenih poslova državne uprave koji se odnose na poslove rada, prati i analizira propise, konvencije i preporuke Međunarodne organizacije rada, Vijeća Europe i Europske unije, nacionalnu i međunarodnu sudsku praksu iz djelokruga Sektora, sudjeluje u izradi godišnjeg plana rada, prati provođenje akata strateškog planiranja i akcijskih planova iz djelokruga, sudjeluje u planiranju državnog proračuna i u izradi provedbenog programa Ministarstva; te obavlja i druge poslove u okviru svog djelokruga.</w:t>
      </w:r>
    </w:p>
    <w:p w14:paraId="72F9A9B1"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5EE83E51" w14:textId="26D275B0"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rad ustrojavaju se:</w:t>
      </w:r>
    </w:p>
    <w:p w14:paraId="0EABA13D"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3.1.1. Služba za rad</w:t>
      </w:r>
    </w:p>
    <w:p w14:paraId="695565A4"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3.1.2. Služba za unaprjeđenje i razvoj radnog zakonodavstva.</w:t>
      </w:r>
    </w:p>
    <w:p w14:paraId="018FCF34"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0C294588" w14:textId="6EEFD373"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3.1.1. Služba za rad</w:t>
      </w:r>
    </w:p>
    <w:p w14:paraId="520BBFAF"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65D3D09" w14:textId="050CAB14"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19.</w:t>
      </w:r>
    </w:p>
    <w:p w14:paraId="5F26DF95"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61FB58CF" w14:textId="67FD8071"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rad obavlja normativne i druge stručne poslove vezane uz primjenu propisa iz područja rada, </w:t>
      </w:r>
      <w:r w:rsidR="00620011"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priprema nacrte prijedloga zakona</w:t>
      </w:r>
      <w:r w:rsidR="00620011" w:rsidRPr="004D29D4">
        <w:rPr>
          <w:rFonts w:ascii="Times New Roman" w:eastAsia="Times New Roman" w:hAnsi="Times New Roman" w:cs="Times New Roman"/>
          <w:sz w:val="24"/>
          <w:szCs w:val="24"/>
          <w:lang w:eastAsia="hr-HR"/>
        </w:rPr>
        <w:t xml:space="preserve"> i</w:t>
      </w:r>
      <w:r w:rsidRPr="004D29D4">
        <w:rPr>
          <w:rFonts w:ascii="Times New Roman" w:eastAsia="Times New Roman" w:hAnsi="Times New Roman" w:cs="Times New Roman"/>
          <w:sz w:val="24"/>
          <w:szCs w:val="24"/>
          <w:lang w:eastAsia="hr-HR"/>
        </w:rPr>
        <w:t xml:space="preserve"> drugih propisa iz područja radnog prava, izrađuje mišljenja u vezi s provedbom radno-pravnih propisa, izrađuje pisane upute upravnom tijelu županije, odnosno Grada Zagreba u čijem je djelokrugu obavljanje povjerenih poslova državne uprave koji se odnose na poslove rada, pruža stručnu pomoć državnim tijelima, tijelima lokalne i područne (regionalne) samouprave, sindikatima, poslodavcima i njihovim udrugama o primjeni propisa, prati konvencije i preporuke Međunarodne organizacije rada, Vijeća Europe i Europske unije te međunarodne ugovore iz djelokruga Službe, prati nacionalnu i međunarodnu sudsku praksu vezanu uz primjenu propisa iz područja rada, u suradnji sa Službom za unaprjeđenje i razvoj radnog zakonodavstva sudjeluje u izradi izvješća, studija i pravnih analiza iz područja radnog prava, primjene propisa i položaja radnika, te obavlja i druge poslove u okviru svog djelokruga.</w:t>
      </w:r>
    </w:p>
    <w:p w14:paraId="7B369016" w14:textId="17DDB557" w:rsidR="004C03C0" w:rsidRDefault="004C03C0" w:rsidP="001D1586">
      <w:pPr>
        <w:spacing w:after="0" w:line="240" w:lineRule="auto"/>
        <w:jc w:val="center"/>
        <w:rPr>
          <w:rFonts w:ascii="Times New Roman" w:eastAsia="Times New Roman" w:hAnsi="Times New Roman" w:cs="Times New Roman"/>
          <w:sz w:val="24"/>
          <w:szCs w:val="24"/>
          <w:lang w:eastAsia="hr-HR"/>
        </w:rPr>
      </w:pPr>
    </w:p>
    <w:p w14:paraId="2F828B1F" w14:textId="3E1FE6CC"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68E60556" w14:textId="5B679D4A"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310A130D" w14:textId="6A89942A"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3B06032C" w14:textId="77777777" w:rsidR="00BB5B44" w:rsidRPr="004D29D4" w:rsidRDefault="00BB5B44" w:rsidP="001D1586">
      <w:pPr>
        <w:spacing w:after="0" w:line="240" w:lineRule="auto"/>
        <w:jc w:val="center"/>
        <w:rPr>
          <w:rFonts w:ascii="Times New Roman" w:eastAsia="Times New Roman" w:hAnsi="Times New Roman" w:cs="Times New Roman"/>
          <w:sz w:val="24"/>
          <w:szCs w:val="24"/>
          <w:lang w:eastAsia="hr-HR"/>
        </w:rPr>
      </w:pPr>
    </w:p>
    <w:p w14:paraId="028AF58A" w14:textId="558DB4B9"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3.1.2. Služba za unaprjeđenje i razvoj radnog zakonodavstva</w:t>
      </w:r>
    </w:p>
    <w:p w14:paraId="516EFBE9"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7FA57AC" w14:textId="77429C31"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20.</w:t>
      </w:r>
    </w:p>
    <w:p w14:paraId="3800A257"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4A021F3A" w14:textId="595C3810"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unaprjeđenje i razvoj radnog zakonodavstva obavlja normativne i druge stručne poslove vezane uz primjenu propisa iz područja suzbijanja neprijavljenoga rada, pravno analitičke poslove vezane uz primjenu radnog zakonodavstva, sudjeluje u projektima i provodi kampanje sprječavanja neprijavljenoga rada, izrađuje izvješća, studije i analize iz područja radnog prava, primjene propisa i položaja radnika te na temelju istih daje prijedloge vezane uz razvoj radnog zakonodavstva, obavlja poslove vezane uz evidenciju agencija za privremeno zapošljavanje te vodi evidenciju i analizira podatke o privremenom zapošljavanju, vodi evidenciju i analizira podatke o utemeljenim radničkim vijećima,</w:t>
      </w:r>
      <w:r w:rsidRPr="004D29D4">
        <w:rPr>
          <w:rFonts w:ascii="Times New Roman" w:eastAsia="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 xml:space="preserve">vodi evidenciju </w:t>
      </w:r>
      <w:r w:rsidR="00517AEA" w:rsidRPr="004D29D4">
        <w:rPr>
          <w:rFonts w:ascii="Times New Roman" w:eastAsia="Times New Roman" w:hAnsi="Times New Roman" w:cs="Times New Roman"/>
          <w:sz w:val="24"/>
          <w:szCs w:val="24"/>
          <w:lang w:eastAsia="hr-HR"/>
        </w:rPr>
        <w:t xml:space="preserve">i analizira podatke </w:t>
      </w:r>
      <w:r w:rsidRPr="004D29D4">
        <w:rPr>
          <w:rFonts w:ascii="Times New Roman" w:eastAsia="Times New Roman" w:hAnsi="Times New Roman" w:cs="Times New Roman"/>
          <w:sz w:val="24"/>
          <w:szCs w:val="24"/>
          <w:lang w:eastAsia="hr-HR"/>
        </w:rPr>
        <w:t>o radu putem digitalnih radnih platformi, izrađuje periodička izvješća o privremenom zapošljavanju</w:t>
      </w:r>
      <w:r w:rsidR="00B21452"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o utemeljenim radničkim vijećima</w:t>
      </w:r>
      <w:r w:rsidR="00B21452" w:rsidRPr="004D29D4">
        <w:rPr>
          <w:rFonts w:ascii="Times New Roman" w:eastAsia="Times New Roman" w:hAnsi="Times New Roman" w:cs="Times New Roman"/>
          <w:sz w:val="24"/>
          <w:szCs w:val="24"/>
          <w:lang w:eastAsia="hr-HR"/>
        </w:rPr>
        <w:t xml:space="preserve"> i </w:t>
      </w:r>
      <w:r w:rsidR="00DC6BAD" w:rsidRPr="004D29D4">
        <w:rPr>
          <w:rFonts w:ascii="Times New Roman" w:eastAsia="Times New Roman" w:hAnsi="Times New Roman" w:cs="Times New Roman"/>
          <w:sz w:val="24"/>
          <w:szCs w:val="24"/>
          <w:lang w:eastAsia="hr-HR"/>
        </w:rPr>
        <w:t>o radu putem digitalnih radnih platformi</w:t>
      </w:r>
      <w:r w:rsidRPr="004D29D4">
        <w:rPr>
          <w:rFonts w:ascii="Times New Roman" w:eastAsia="Times New Roman" w:hAnsi="Times New Roman" w:cs="Times New Roman"/>
          <w:sz w:val="24"/>
          <w:szCs w:val="24"/>
          <w:lang w:eastAsia="hr-HR"/>
        </w:rPr>
        <w:t>, prati konvencije i preporuke Međunarodne organizacije rada, Vijeća Europe i Europske unije te međunarodne ugovore iz djelokruga Službe, prati nacionalnu i međunarodnu sudsku praksu vezanu uz primjenu propisa iz područja rada, priprema stručne podloge za izradu izvješća o provedbi konvencija Međunarodne organizacije rada na području radnog zakonodavstva, sudjeluje u izradi akata strateškog planiranja iz djelokruga te obavlja i druge poslove u okviru svog djelokruga.</w:t>
      </w:r>
    </w:p>
    <w:p w14:paraId="16A46EDE"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4E74D853" w14:textId="4D7B4BBF" w:rsidR="0020728B" w:rsidRPr="004D29D4" w:rsidRDefault="0020728B"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 xml:space="preserve">3.2. Sektor za </w:t>
      </w:r>
      <w:r w:rsidR="003B21BC" w:rsidRPr="004D29D4">
        <w:rPr>
          <w:rFonts w:ascii="Times New Roman" w:eastAsia="Times New Roman" w:hAnsi="Times New Roman" w:cs="Times New Roman"/>
          <w:i/>
          <w:iCs/>
          <w:sz w:val="24"/>
          <w:szCs w:val="24"/>
          <w:lang w:eastAsia="hr-HR"/>
        </w:rPr>
        <w:t>kolektivne radne odnose</w:t>
      </w:r>
      <w:r w:rsidR="004F1803" w:rsidRPr="004D29D4">
        <w:rPr>
          <w:rFonts w:ascii="Times New Roman" w:eastAsia="Times New Roman" w:hAnsi="Times New Roman" w:cs="Times New Roman"/>
          <w:i/>
          <w:iCs/>
          <w:sz w:val="24"/>
          <w:szCs w:val="24"/>
          <w:lang w:eastAsia="hr-HR"/>
        </w:rPr>
        <w:t xml:space="preserve"> i europsku i međunarodnu suradnju </w:t>
      </w:r>
      <w:r w:rsidR="003B21BC" w:rsidRPr="004D29D4">
        <w:rPr>
          <w:rFonts w:ascii="Times New Roman" w:eastAsia="Times New Roman" w:hAnsi="Times New Roman" w:cs="Times New Roman"/>
          <w:i/>
          <w:iCs/>
          <w:sz w:val="24"/>
          <w:szCs w:val="24"/>
          <w:lang w:eastAsia="hr-HR"/>
        </w:rPr>
        <w:t xml:space="preserve">u </w:t>
      </w:r>
      <w:r w:rsidR="004F1803" w:rsidRPr="004D29D4">
        <w:rPr>
          <w:rFonts w:ascii="Times New Roman" w:eastAsia="Times New Roman" w:hAnsi="Times New Roman" w:cs="Times New Roman"/>
          <w:i/>
          <w:iCs/>
          <w:sz w:val="24"/>
          <w:szCs w:val="24"/>
          <w:lang w:eastAsia="hr-HR"/>
        </w:rPr>
        <w:t>području rada</w:t>
      </w:r>
    </w:p>
    <w:p w14:paraId="0F156E92"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39BC356" w14:textId="3D3E0368"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21.</w:t>
      </w:r>
    </w:p>
    <w:p w14:paraId="5774DBCF"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9A1BC9E" w14:textId="2DC6DC36"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w:t>
      </w:r>
      <w:r w:rsidR="003B21BC" w:rsidRPr="004D29D4">
        <w:rPr>
          <w:rFonts w:ascii="Times New Roman" w:eastAsia="Times New Roman" w:hAnsi="Times New Roman" w:cs="Times New Roman"/>
          <w:sz w:val="24"/>
          <w:szCs w:val="24"/>
          <w:lang w:eastAsia="hr-HR"/>
        </w:rPr>
        <w:t>kolektivne radne odnose</w:t>
      </w:r>
      <w:r w:rsidRPr="004D29D4">
        <w:rPr>
          <w:rFonts w:ascii="Times New Roman" w:eastAsia="Times New Roman" w:hAnsi="Times New Roman" w:cs="Times New Roman"/>
          <w:sz w:val="24"/>
          <w:szCs w:val="24"/>
          <w:lang w:eastAsia="hr-HR"/>
        </w:rPr>
        <w:t xml:space="preserve"> i europsku i međunarodnu suradnju </w:t>
      </w:r>
      <w:r w:rsidR="003B21BC" w:rsidRPr="004D29D4">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području rada u suradnji sa Samostalnim sektorom za koordinaciju europskih poslova i međunarodne suradnje, obavlja normativne, upravne i druge stručne poslove u vezi s normativnim aktivnostima i praćenjem primjene propisa o kolektivnim radnim odnosima</w:t>
      </w:r>
      <w:r w:rsidR="00F9643E"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provodi aktivnosti u vezi preuzimanja i provedbe pravne stečevine Europske unije iz djelokruga Sektora, rješava u upravnim stvarima u prvostupanjskom postupku o registraciji udruga utemeljenih u skladu s odredbama Zakona o radu: sindikata, udruga poslodavaca, udruga sindikata više razine i udruga poslodavaca više razine koji djeluju na području Republike Hrvatske ili na području dvije ili više županija, rješava u upravnim stvarima u drugostupanjskom postupku o registraciji udruga utemeljenih u skladu s odredbama Zakona o radu: sindikata, udruga poslodavaca, udruga sindikata više razine i udruga poslodavaca više razine koji djeluju na području jedne županije, vodi registar udruga utemeljenih u skladu s odredbama Zakona o radu, obavlja normativne i upravne poslove na području reprezentativnosti udruga poslodavaca i sindikata i vodi evidenciju reprezentativnih sindikata, pruža administrativnu i stručnu pomoć za primjenu propisa iz područja reprezentativnosti, priprema odgovore i sudjeluje u upravnim sporovima pokrenutim protiv upravnih akata o registraciji udruga i reprezentativnosti udruga, obavlja normativne, stručne i upravne poslove u vezi s radnicima upućenim na rad u Republiku Hrvatsku u okviru transnacionalnog pružanja usluga, obavlja poslove nacionalne kontaktne točke za informacije o upućivanju radnika u Republiku Hrvatske u okviru transnacionalnog pružanja usluga i održava informativnu web-stranicu za upućene radnike, vodi i koordinira međuresornu radnu skupinu koja prati primjenu propisa o upućivanju radnika u Republiku Hrvatsku, prati propise konvencije i preporuke Međunarodne organizacije rada, Vijeća Europe, Europske unije i ostale međunarodne ugovore iz djelokruga Sektora, izrađuje stručne analize i prijedloge za </w:t>
      </w:r>
      <w:r w:rsidRPr="004D29D4">
        <w:rPr>
          <w:rFonts w:ascii="Times New Roman" w:eastAsia="Times New Roman" w:hAnsi="Times New Roman" w:cs="Times New Roman"/>
          <w:sz w:val="24"/>
          <w:szCs w:val="24"/>
          <w:lang w:eastAsia="hr-HR"/>
        </w:rPr>
        <w:lastRenderedPageBreak/>
        <w:t>potpisivanje višestranih međunarodnih ugovora na području rada koje usvajaju Međunarodna organizacija rada i Vijeće Europe, priprema normativne prijedloge o ratifikaciji potpisanih međunarodnih ugovora na području rada, izvještava o primjeni višestranih međunarodnih ugovora na području rada kojih je Republika Hrvatska strankom, prati provođenje akata strateškog planiranja i akcijskih planova iz djelokruga, provodi aktivnosti vezane uz planiranje i provedbu projekata Europske unije i drugih međunarodnih organizacija u područjima u djelokrugu Sektora, sudjeluje u planiranju državnog proračuna i u izradi provedbenog programa Ministarstva, te obavlja i druge poslove u okviru svog djelokruga.</w:t>
      </w:r>
    </w:p>
    <w:p w14:paraId="55C3220F"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0CCDD557" w14:textId="4EE262C5"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U Sektoru za </w:t>
      </w:r>
      <w:r w:rsidR="003B21BC" w:rsidRPr="004D29D4">
        <w:rPr>
          <w:rFonts w:ascii="Times New Roman" w:eastAsia="Times New Roman" w:hAnsi="Times New Roman" w:cs="Times New Roman"/>
          <w:sz w:val="24"/>
          <w:szCs w:val="24"/>
          <w:lang w:eastAsia="hr-HR"/>
        </w:rPr>
        <w:t>kolektivne radne odnose</w:t>
      </w:r>
      <w:r w:rsidR="00360547" w:rsidRPr="004D29D4">
        <w:rPr>
          <w:rFonts w:ascii="Times New Roman" w:eastAsia="Times New Roman" w:hAnsi="Times New Roman" w:cs="Times New Roman"/>
          <w:sz w:val="24"/>
          <w:szCs w:val="24"/>
          <w:lang w:eastAsia="hr-HR"/>
        </w:rPr>
        <w:t xml:space="preserve"> i </w:t>
      </w:r>
      <w:r w:rsidRPr="004D29D4">
        <w:rPr>
          <w:rFonts w:ascii="Times New Roman" w:eastAsia="Times New Roman" w:hAnsi="Times New Roman" w:cs="Times New Roman"/>
          <w:sz w:val="24"/>
          <w:szCs w:val="24"/>
          <w:lang w:eastAsia="hr-HR"/>
        </w:rPr>
        <w:t xml:space="preserve">europsku i međunarodnu suradnju </w:t>
      </w:r>
      <w:r w:rsidR="003B21BC" w:rsidRPr="004D29D4">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području rada ustrojavaju se:</w:t>
      </w:r>
    </w:p>
    <w:p w14:paraId="4F7E1936"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3.2.1. Služba za kolektivne radne odnose</w:t>
      </w:r>
    </w:p>
    <w:p w14:paraId="339A05B5" w14:textId="1036891C"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3.2.2. Služba za europsku i međunarodnu suradnju </w:t>
      </w:r>
      <w:r w:rsidR="003B21BC" w:rsidRPr="004D29D4">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području rada.</w:t>
      </w:r>
    </w:p>
    <w:p w14:paraId="14B7F341" w14:textId="77777777" w:rsidR="00DC6BAD" w:rsidRPr="004D29D4" w:rsidRDefault="00DC6BAD" w:rsidP="001D1586">
      <w:pPr>
        <w:spacing w:after="0" w:line="240" w:lineRule="auto"/>
        <w:jc w:val="both"/>
        <w:rPr>
          <w:rFonts w:ascii="Times New Roman" w:eastAsia="Times New Roman" w:hAnsi="Times New Roman" w:cs="Times New Roman"/>
          <w:sz w:val="24"/>
          <w:szCs w:val="24"/>
          <w:lang w:eastAsia="hr-HR"/>
        </w:rPr>
      </w:pPr>
    </w:p>
    <w:p w14:paraId="36D9C978" w14:textId="77777777"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3.2.1. Služba za kolektivne radne odnose</w:t>
      </w:r>
    </w:p>
    <w:p w14:paraId="15F57165"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5C12DCD4" w14:textId="63177521"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22.</w:t>
      </w:r>
    </w:p>
    <w:p w14:paraId="598C3DF8"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5AAEA1DB" w14:textId="7405F0C3"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kolektivne radne odnose obavlja normativne, upravne i druge stručne poslove u vezi s normativnim aktivnostima i praćenjem primjene propisa o kolektivnim radnim odnosima</w:t>
      </w:r>
      <w:r w:rsidR="00F9643E"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provodi aktivnosti u vezi preuzimanja i provedbe pravne stečevine Europske unije iz djelokruga Službe, vodi registar udruga utemeljenih u skladu sa Zakonom o radu i vodi evidenciju sklopljenih kolektivnih ugovora, </w:t>
      </w:r>
      <w:r w:rsidR="00104BBE"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priprema nacrte zakona</w:t>
      </w:r>
      <w:r w:rsidR="00104BBE" w:rsidRPr="004D29D4">
        <w:rPr>
          <w:rFonts w:ascii="Times New Roman" w:eastAsia="Times New Roman" w:hAnsi="Times New Roman" w:cs="Times New Roman"/>
          <w:sz w:val="24"/>
          <w:szCs w:val="24"/>
          <w:lang w:eastAsia="hr-HR"/>
        </w:rPr>
        <w:t xml:space="preserve"> i</w:t>
      </w:r>
      <w:r w:rsidR="005A4FBC"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drug</w:t>
      </w:r>
      <w:r w:rsidR="005A4FBC"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propis</w:t>
      </w:r>
      <w:r w:rsidR="005A4FBC"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iz djelokruga Službe, izrađuje mišljenja u vezi s provedbom propisa iz djelokruga Službe, rješava u upravnim stvarima u prvostupanjskom postupku o registraciji udruga utemeljenih u skladu s odredbama Zakona o radu: sindikata, udruga poslodavaca, udruga sindikata više razine i udruga poslodavaca više razine koji djeluju na području Republike Hrvatske ili na području dvije ili više županija, rješava u upravnim stvarima u drugostupanjskom postupku o registraciji udruga utemeljenih u skladu s odredbama Zakona o radu: sindikata, udruga poslodavaca, udruga sindikata više razine i udruga poslodavaca više razine koji djeluju na području jedne županije, vodi registar udruga utemeljenih u skladu s odredbama Zakona o radu, obavlja normativne i upravne poslove na području reprezentativnosti udruga poslodavaca i sindikata, vodi evidenciju reprezentativnih sindikata, pruža administrativnu i stručnu pomoć Povjerenstvu za utvrđivanje reprezentativnosti za primjenu propisa iz područja reprezentativnosti, priprema odgovore i sudjeluje u upravnim sporovima pokrenutim protiv upravnih akata o registraciji udruga i reprezentativnosti udruga, vodi evidencije o reprezentativnim sindikatima, prati propise konvencije i preporuke Međunarodne organizacije rada, Vijeća Europe, Europske unije i ostale međunarodne ugovore iz djelokruga Službe te sudjeluje u radu odgovarajućih međunarodnih tijela, provodi aktivnosti vezane uz planiranje i provedbu projekata Europske unije i drugih međunarodnih organizacija u područjima u okviru svoje nadležnosti, te obavlja i druge poslove u okviru svog djelokruga.</w:t>
      </w:r>
    </w:p>
    <w:p w14:paraId="469BDFD9" w14:textId="70B488BF" w:rsidR="004C03C0" w:rsidRDefault="004C03C0" w:rsidP="001D1586">
      <w:pPr>
        <w:spacing w:after="0" w:line="240" w:lineRule="auto"/>
        <w:jc w:val="center"/>
        <w:rPr>
          <w:rFonts w:ascii="Times New Roman" w:eastAsia="Times New Roman" w:hAnsi="Times New Roman" w:cs="Times New Roman"/>
          <w:sz w:val="24"/>
          <w:szCs w:val="24"/>
          <w:lang w:eastAsia="hr-HR"/>
        </w:rPr>
      </w:pPr>
    </w:p>
    <w:p w14:paraId="58EEF874" w14:textId="62BE57B9"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3B384F64" w14:textId="7A4A7A7A"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1649A1A5" w14:textId="21CAEC38"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00D4D971" w14:textId="00A68744"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0F9FEC90" w14:textId="77777777" w:rsidR="00BB5B44" w:rsidRPr="004D29D4" w:rsidRDefault="00BB5B44" w:rsidP="001D1586">
      <w:pPr>
        <w:spacing w:after="0" w:line="240" w:lineRule="auto"/>
        <w:jc w:val="center"/>
        <w:rPr>
          <w:rFonts w:ascii="Times New Roman" w:eastAsia="Times New Roman" w:hAnsi="Times New Roman" w:cs="Times New Roman"/>
          <w:sz w:val="24"/>
          <w:szCs w:val="24"/>
          <w:lang w:eastAsia="hr-HR"/>
        </w:rPr>
      </w:pPr>
    </w:p>
    <w:p w14:paraId="78843D86" w14:textId="74C52B4F"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 xml:space="preserve">3.2.2. Služba za europsku i međunarodnu suradnju </w:t>
      </w:r>
      <w:r w:rsidR="003B21BC" w:rsidRPr="004D29D4">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području rada</w:t>
      </w:r>
    </w:p>
    <w:p w14:paraId="18E8F432"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04393E43" w14:textId="64E74FB0"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23.</w:t>
      </w:r>
    </w:p>
    <w:p w14:paraId="0C39534D"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3163821" w14:textId="2A42A77E"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europsku i međunarodnu suradnju </w:t>
      </w:r>
      <w:r w:rsidR="003B21BC" w:rsidRPr="004D29D4">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području rada u suradnji sa Samostalnim sektorom za koordinaciju europskih poslova i međunarodne suradnje prati propise, konvencije i preporuke Međunarodne organizacije rada, Vijeća Europe, Europske unije i ostale međunarodne ugovore iz područja rada, obavlja stručne poslove vezane uz sudjelovanje u radu navedenih međunarodnih tijela, prati usklađenost radnoga zakonodavstva Republike Hrvatske s višestranim međunarodnim ugovorima, izrađuje stručne analize i prijedloge za potpisivanje višestranih međunarodnih ugovora na području rada koje usvajaju Međunarodna organizacija rada, Vijeće Europe i Ujedinjeni narodi, priprema odgovore na pritužbe, vodi aktivnosti i priprema stručne podloge te normativne prijedloge o ratifikaciji potpisanih međunarodnih ugovora na području rada, izvještava o primjeni višestranih međunarodnih ugovora na području rada kojih je Republika Hrvatska strankom, sudjeluje u radu odgovarajućih međunarodnih tijela i provedbi projekata iz djelokruga Službe, obavlja normativne, stručne i upravne poslove u vezi s radnicima upućenim na rad u Republiku Hrvatsku u okviru transnacionalnog pružanja usluga, Služba obavlja upravne i stručne poslove kontaktne točke za europsku administrativnu suradnju radi zaštite i ostvarivanja zakonom zajamčenih prava iz radnog odnosa radnika upućenih na rad u Republiku Hrvatsku u okviru transnacionalnog pružanja usluga, te koordinira sva tijela u čijoj se nadležnosti nalaze propisi koji se tiču upućenih radnika, izrađuje i ažurira nacionalnu mrežnu stranicu s ciljem javne dostupnosti tih podataka te surađuje putem Informacijskog sustava unutarnjeg tržišta (IMI) elektroničkog sustava razmjene informacija na jedinstvenom tržištu, pruža potrebnu stručnu pomoć i surađuje s drugim nadležnim tijelima kao i s istovrsnim tijelima u drugim državama te obavlja i druge poslove u okviru svog djelokruga rada.</w:t>
      </w:r>
    </w:p>
    <w:p w14:paraId="6254F7B1"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6740EC6" w14:textId="0E3D5790" w:rsidR="0020728B" w:rsidRPr="004D29D4" w:rsidRDefault="0020728B"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3.3. Sektor za zaštitu na radu</w:t>
      </w:r>
    </w:p>
    <w:p w14:paraId="0B5D26F9"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4D679207" w14:textId="70AF2CF8"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24.</w:t>
      </w:r>
    </w:p>
    <w:p w14:paraId="766B738F"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1959F70E" w14:textId="4A03755C"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zaštitu na radu obavlja normativne, upravne i druge stručne poslove u vezi praćenja primjene propisa iz područja zaštite na radu, </w:t>
      </w:r>
      <w:r w:rsidR="00E46A0C"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priprema nacrte prijedloga zakona</w:t>
      </w:r>
      <w:r w:rsidR="00E46A0C" w:rsidRPr="004D29D4">
        <w:rPr>
          <w:rFonts w:ascii="Times New Roman" w:eastAsia="Times New Roman" w:hAnsi="Times New Roman" w:cs="Times New Roman"/>
          <w:sz w:val="24"/>
          <w:szCs w:val="24"/>
          <w:lang w:eastAsia="hr-HR"/>
        </w:rPr>
        <w:t xml:space="preserve"> i</w:t>
      </w:r>
      <w:r w:rsidR="00063341"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prijedloge drugih propisa te mišljenja u vezi s provedbom propisa iz područja zaštite na radu, radi na preuzimanju i provedbi pravne stečevine Europske unije iz djelokruga Sektora, izrađuje u suradnji s drugim nadležnim tijelima nacionalne strategije iz područja zaštite na radu te prati njihovo provođenje, izrađuje pisane upute i programe namijenjene stručnjacima zaštite na radu, koordinatorima zaštite na radu, poslodavcima, njihovim ovlaštenicima i povjerenicima radnika za zaštitu na radu, organizira i provodi stručne ispite zaštite na radu, rješava u upravnim stvarima u prvostupanjskom postupku o zahtjevima za polaganje stručnog ispita za stručnjaka zaštite na radu, za polaganje stručnog ispita za koordinatora zaštite na radu I i II, za priznavanje statusa koordinatora zaštite na radu I i II, za davanje ovlaštenja osobama za zaštitu na radu te obavlja stručni nadzor nad radom ovlaštenih osoba, sudjeluje na projektima iz područja zaštite na radu i provodi kampanje EU na području zaštite na radu, surađuje s međunarodnim i nacionalnim ustanovama i organizacijama za zaštitu na radu te sudjeluje u njihovom radu, obavlja poslove kontaktne točke Europske agencije za zaštitu zdravlja i sigurnost na radu (EU-OSHA), vodi projekte na području zaštite na radu, vodi i uređuje hrvatsku stranicu zaštite zdravlja i sigurnosti na radu pri EU-OSHA, priprema izvješća o provedbi direktiva EU i konvencija Međunarodne organizacije rada na području sigurnosti i zaštite zdravlja na radu, sudjeluje u radu</w:t>
      </w:r>
      <w:r w:rsidR="001F2E1D" w:rsidRPr="004D29D4">
        <w:rPr>
          <w:rFonts w:ascii="Times New Roman" w:eastAsia="Times New Roman" w:hAnsi="Times New Roman" w:cs="Times New Roman"/>
          <w:sz w:val="24"/>
          <w:szCs w:val="24"/>
          <w:lang w:eastAsia="hr-HR"/>
        </w:rPr>
        <w:t xml:space="preserve"> i </w:t>
      </w:r>
      <w:r w:rsidR="001F2E1D" w:rsidRPr="004D29D4">
        <w:rPr>
          <w:rFonts w:ascii="Times New Roman" w:eastAsia="Times New Roman" w:hAnsi="Times New Roman" w:cs="Times New Roman"/>
          <w:sz w:val="24"/>
          <w:szCs w:val="24"/>
          <w:lang w:eastAsia="hr-HR"/>
        </w:rPr>
        <w:lastRenderedPageBreak/>
        <w:t>administrativna je potpora</w:t>
      </w:r>
      <w:r w:rsidRPr="004D29D4">
        <w:rPr>
          <w:rFonts w:ascii="Times New Roman" w:eastAsia="Times New Roman" w:hAnsi="Times New Roman" w:cs="Times New Roman"/>
          <w:sz w:val="24"/>
          <w:szCs w:val="24"/>
          <w:lang w:eastAsia="hr-HR"/>
        </w:rPr>
        <w:t xml:space="preserve"> Nacionalnog vijeća za zaštitu na radu, organizira obilježavanje Nacionalnog dana zaštite na radu u suradnji s Nacionalnim vijećem za zaštitu na radu, vodi postupak za dodjelu nagrada i priznanja na području zaštite na radu, unaprjeđuje sustav sigurnosti na radu, </w:t>
      </w:r>
      <w:r w:rsidR="00820489" w:rsidRPr="004D29D4">
        <w:rPr>
          <w:rFonts w:ascii="Times New Roman" w:eastAsia="Times New Roman" w:hAnsi="Times New Roman" w:cs="Times New Roman"/>
          <w:sz w:val="24"/>
          <w:szCs w:val="24"/>
          <w:lang w:eastAsia="hr-HR"/>
        </w:rPr>
        <w:t>uspostavlja i vodi Registar stručnjaka zaštite na radu,</w:t>
      </w:r>
      <w:r w:rsidR="00431F9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xml:space="preserve">prati stanje zaštite na radu putem </w:t>
      </w:r>
      <w:r w:rsidR="00820489"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nformacijskog sustava zaštite na radu, izrađuje programe, vodiče, metode i modele za provođenje zaštite na radu, pruža stručnu pomoć poslodavcima, priprema stručne podloge i analize iz područja zaštite na radu te utvrđuje kriterije i postupke u vezi s organizacijom rada prilagođenom radnicima, provodi istraživanja iz područja zaštite na radu i osigurava kontinuiranu razmjenu podataka o zaštiti zdravlja i sigurnosti na radu, sudjeluje u planiranju državnog proračuna i u izradi provedbenog programa Ministarstva, te obavlja i druge poslove u okviru svog djelokruga.</w:t>
      </w:r>
    </w:p>
    <w:p w14:paraId="2CF0B924"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2B6785C4" w14:textId="133D2CEA"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zaštitu na radu ustrojavaju se:</w:t>
      </w:r>
    </w:p>
    <w:p w14:paraId="3D837417"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3.3.1. Služba za zaštitu na radu</w:t>
      </w:r>
    </w:p>
    <w:p w14:paraId="77095F8F"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3.3.2. Služba za unapređivanje sigurnosti na radu i ovlaštenja.</w:t>
      </w:r>
    </w:p>
    <w:p w14:paraId="2E86B0F3"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DA3DC8C" w14:textId="29FB7365"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3.3.1. Služba za zaštitu na radu</w:t>
      </w:r>
    </w:p>
    <w:p w14:paraId="1240E5C6"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5250BA67" w14:textId="003F2A28"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25.</w:t>
      </w:r>
    </w:p>
    <w:p w14:paraId="5E351396"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E0BEF8F" w14:textId="402A49A3"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zaštitu na radu obavlja normativne, upravne i stručne poslove u području zaštite na radu, provodi aktivnosti u svezi preuzimanja i provedbe pravne stečevine Europske unije iz djelokruga Službe, stvara sustav za provođenje i praćenje zaštite na radu, daje prijedloge unaprjeđenja i unaprjeđuje zaštitu na radu, </w:t>
      </w:r>
      <w:r w:rsidR="00416833"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priprema nacrte prijedloga zakona</w:t>
      </w:r>
      <w:r w:rsidR="00657BE7" w:rsidRPr="004D29D4">
        <w:rPr>
          <w:rFonts w:ascii="Times New Roman" w:eastAsia="Times New Roman" w:hAnsi="Times New Roman" w:cs="Times New Roman"/>
          <w:sz w:val="24"/>
          <w:szCs w:val="24"/>
          <w:lang w:eastAsia="hr-HR"/>
        </w:rPr>
        <w:t xml:space="preserve"> </w:t>
      </w:r>
      <w:r w:rsidR="00D96561" w:rsidRPr="004D29D4">
        <w:rPr>
          <w:rFonts w:ascii="Times New Roman" w:eastAsia="Times New Roman" w:hAnsi="Times New Roman" w:cs="Times New Roman"/>
          <w:sz w:val="24"/>
          <w:szCs w:val="24"/>
          <w:lang w:eastAsia="hr-HR"/>
        </w:rPr>
        <w:t xml:space="preserve">i </w:t>
      </w:r>
      <w:r w:rsidRPr="004D29D4">
        <w:rPr>
          <w:rFonts w:ascii="Times New Roman" w:eastAsia="Times New Roman" w:hAnsi="Times New Roman" w:cs="Times New Roman"/>
          <w:sz w:val="24"/>
          <w:szCs w:val="24"/>
          <w:lang w:eastAsia="hr-HR"/>
        </w:rPr>
        <w:t>prijedloge drugih propisa iz područja zaštite na radu, mišljenja u vezi s provedbom propisa zaštite na radu, programe namijenjene stručnjacima zaštite na radu, koordinatorima zaštite na radu, poslodavcima, njihovim ovlaštenicima i povjerenicima radnika za zaštitu na radu u okviru trajnog stručnog usavršavanja, organizira i provodi stručne ispite zaštite na radu, izrađuje u suradnji s drugim nadležnim tijelima nacionalne strategije iz područja zaštite na radu, vodi prvostupanjski postupak i rješava u upravnim stvarima o zahtjevima za polaganje stručnog ispita za stručnjaka zaštite na radu, za polaganje stručnog ispita za koordinatora zaštite na radu I i II, priznavanje statusa koordinatora zaštite na radu I i II, pruža stručnu pomoć tijelima jedinica lokalne i područne (regionalne) samouprave, poslodavcima, sindikatima, ustanovama i ovlaštenim osoba za obavljanje poslova zaštite na radu, surađuje s međunarodnim i nacionalnim ustanovama i organizacijama za zaštitu na radu te sudjeluje u njihovom radu, obavlja poslove kontaktne točke Europske agencije za zaštitu zdravlja i sigurnost na radu (EU-OSHA), vodi projekte i provodi kampanje na području zaštite na radu, vodi i uređuje hrvatsku stranicu zaštite zdravlja i sigurnosti na radu pri EU-OSHA, priprema izvješća o provedbi direktiva EU i konvencija Međunarodne organizacije rada na području sigurnosti i zaštite zdravlja na radu, prati strane propise iz područja zaštite na radu, sudjeluje u radu Nacionalnog vijeća za zaštitu na radu, organizira obilježavanje Nacionalnog dana zaštite na radu u suradnji s Nacionalnim vijećem za zaštitu na radu, vodi postupak dodjele nagrada i priznanja na području zaštite na radu, te obavlja i druge poslove u okviru svog djelokruga.</w:t>
      </w:r>
    </w:p>
    <w:p w14:paraId="08A702BA" w14:textId="0542F96A" w:rsidR="004C03C0" w:rsidRDefault="004C03C0" w:rsidP="001D1586">
      <w:pPr>
        <w:spacing w:after="0" w:line="240" w:lineRule="auto"/>
        <w:jc w:val="center"/>
        <w:rPr>
          <w:rFonts w:ascii="Times New Roman" w:eastAsia="Times New Roman" w:hAnsi="Times New Roman" w:cs="Times New Roman"/>
          <w:sz w:val="24"/>
          <w:szCs w:val="24"/>
          <w:lang w:eastAsia="hr-HR"/>
        </w:rPr>
      </w:pPr>
    </w:p>
    <w:p w14:paraId="7566F8F6" w14:textId="0A69E653"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1BB5BE12" w14:textId="264969B2"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69688B22" w14:textId="6AAE7D67"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430DC165" w14:textId="01C10587" w:rsidR="00BB5B44" w:rsidRDefault="00BB5B44" w:rsidP="001D1586">
      <w:pPr>
        <w:spacing w:after="0" w:line="240" w:lineRule="auto"/>
        <w:jc w:val="center"/>
        <w:rPr>
          <w:rFonts w:ascii="Times New Roman" w:eastAsia="Times New Roman" w:hAnsi="Times New Roman" w:cs="Times New Roman"/>
          <w:sz w:val="24"/>
          <w:szCs w:val="24"/>
          <w:lang w:eastAsia="hr-HR"/>
        </w:rPr>
      </w:pPr>
    </w:p>
    <w:p w14:paraId="2AF2419A" w14:textId="15DC4427"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3.3.2. Služba za unapređivanje sigurnosti</w:t>
      </w:r>
      <w:r w:rsidR="004C03C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na radu i ovlaštenja</w:t>
      </w:r>
    </w:p>
    <w:p w14:paraId="3769DA70"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ACB8624" w14:textId="56CFFDBF"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26.</w:t>
      </w:r>
    </w:p>
    <w:p w14:paraId="27C1FA68"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5CE5DAB5" w14:textId="298C73F9"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unapređivanje sigurnosti na radu i ovlaštenja unapređuje sustav sigurnosti na radu, prati stanje zaštite na radu uspostavom, razvojem i održavanjem </w:t>
      </w:r>
      <w:r w:rsidR="00820489"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nformacijskog sustava zaštite na radu, </w:t>
      </w:r>
      <w:r w:rsidR="00FF2A11" w:rsidRPr="004D29D4">
        <w:rPr>
          <w:rFonts w:ascii="Times New Roman" w:eastAsia="Times New Roman" w:hAnsi="Times New Roman" w:cs="Times New Roman"/>
          <w:sz w:val="24"/>
          <w:szCs w:val="24"/>
          <w:lang w:eastAsia="hr-HR"/>
        </w:rPr>
        <w:t xml:space="preserve">uspostavlja i vodi Registar stručnjaka zaštite na radu, </w:t>
      </w:r>
      <w:r w:rsidRPr="004D29D4">
        <w:rPr>
          <w:rFonts w:ascii="Times New Roman" w:eastAsia="Times New Roman" w:hAnsi="Times New Roman" w:cs="Times New Roman"/>
          <w:sz w:val="24"/>
          <w:szCs w:val="24"/>
          <w:lang w:eastAsia="hr-HR"/>
        </w:rPr>
        <w:t>izrađuje programe, vodiče, metode i modele za provođenje zaštite na radu, pruža stručnu pomoć poslodavcima s naglaskom na mikro i male poslodavce, vodi prvostupanjski postupak i rješava u upravnim stvarima o zahtjevima u vezi s davanjem ovlaštenja osobama za zaštitu na radu te obavlja stručni nadzor nad radom ovlaštenih osoba, priprema stručne podloge i analize iz područja zaštite na radu, utvrđuje kriterije i postupke u vezi s organizacijom rada prilagođenom radnicima, provodi istraživanja iz područja zaštite na radu, prati i koordinira kontinuiranu razmjenu podataka o zaštiti zdravlja i sigurnosti na radu, sudjeluje na projektima i u kampanjama zaštite na radu, te obavlja i druge poslove u okviru svog djelokruga.</w:t>
      </w:r>
    </w:p>
    <w:p w14:paraId="79044477"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p>
    <w:p w14:paraId="33C38CF5" w14:textId="77777777" w:rsidR="0020728B" w:rsidRPr="004D29D4" w:rsidRDefault="0020728B"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3.4. Sektor za politiku plaća</w:t>
      </w:r>
    </w:p>
    <w:p w14:paraId="1FCC82B2"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0035311" w14:textId="57B04178"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27.</w:t>
      </w:r>
    </w:p>
    <w:p w14:paraId="43571B4D"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4A9698A1" w14:textId="5359F844"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politiku plaća obavlja normativne, upravne i druge stručne poslove u vezi s normativnim aktivnostima i praćenjem primjene propisa o minimalnoj plaći, zapošljavanju u javnim službama, plaći u javnim službama i ocjenjivanju učinkovitosti u javnim službama </w:t>
      </w:r>
      <w:r w:rsidR="00C02AA9"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koordinira međusobnu suradnju nadležnih tijela pri izradi, izmjeni i dopuni propisa kojima se uređuju pitanja vezana uz radna mjesta u javnim službama, pruža stručnu i </w:t>
      </w:r>
      <w:r w:rsidR="0015243F" w:rsidRPr="004D29D4">
        <w:rPr>
          <w:rFonts w:ascii="Times New Roman" w:eastAsia="Times New Roman" w:hAnsi="Times New Roman" w:cs="Times New Roman"/>
          <w:sz w:val="24"/>
          <w:szCs w:val="24"/>
          <w:lang w:eastAsia="hr-HR"/>
        </w:rPr>
        <w:t>administrativno-</w:t>
      </w:r>
      <w:r w:rsidRPr="004D29D4">
        <w:rPr>
          <w:rFonts w:ascii="Times New Roman" w:eastAsia="Times New Roman" w:hAnsi="Times New Roman" w:cs="Times New Roman"/>
          <w:sz w:val="24"/>
          <w:szCs w:val="24"/>
          <w:lang w:eastAsia="hr-HR"/>
        </w:rPr>
        <w:t xml:space="preserve">tehničku potporu Stručnom povjerenstvu za praćenje i analizu kretanja minimalne plaće, pruža stručnu potporu pregovaračkom odboru Vlade Republike Hrvatske u kolektivnom pregovaranju, koordinira suradnju resornih tijela nadležnih za javne službe sa sustavom centralnog obračuna plaća, obavlja poslove vezane uz praćenje kretanja plaća u javnim službama, po potrebi u poslovima iz svoje nadležnosti surađuje s ministarstvom nadležnim za davanje stručne i administrativne </w:t>
      </w:r>
      <w:r w:rsidR="00224E3C" w:rsidRPr="004D29D4">
        <w:rPr>
          <w:rFonts w:ascii="Times New Roman" w:eastAsia="Times New Roman" w:hAnsi="Times New Roman" w:cs="Times New Roman"/>
          <w:sz w:val="24"/>
          <w:szCs w:val="24"/>
          <w:lang w:eastAsia="hr-HR"/>
        </w:rPr>
        <w:t>podrške Vijeću </w:t>
      </w:r>
      <w:r w:rsidRPr="004D29D4">
        <w:rPr>
          <w:rFonts w:ascii="Times New Roman" w:eastAsia="Times New Roman" w:hAnsi="Times New Roman" w:cs="Times New Roman"/>
          <w:sz w:val="24"/>
          <w:szCs w:val="24"/>
          <w:lang w:eastAsia="hr-HR"/>
        </w:rPr>
        <w:t>za praćenje i unaprjeđenje sustava plaća u državnoj službi i javnim službama, prati kretanje prosječnih plaća na nacionalnoj i sektorskoj razini, priprema stručne analize i obavlja druge aktivnosti vezane uz unaprjeđenje politike plaća, pruža analitičku podršku u postupcima kolektivnog pregovaranja za službenike i namještenike u javnim službama te za državne službenike i namještenike, izrađuje analitičke pripreme temeljem Informacijskog sustava za centralni obračun plaća i upravljanje ljudskim potencijalima (COP i HRM), priprema simulacije i prati financijske i pravne učinke sklopljenih kolektivnih ugovora putem Izvještajnog sustava za podršku procesima kolektivnog pregovaranja i praćenja učinaka primjene kolektivnih ugovora, priprema i provodi projekte u okviru svoje nadležnosti, sudjeluje u izradi godišnjeg plana rada, prati provođenje akata strateškog planiranja i akcijskih planova iz djelokruga, sudjeluje u planiranju državnog proračuna i u izradi provedbenog programa Ministarstva, te obavlja i druge poslove u okviru svog djelokruga.</w:t>
      </w:r>
    </w:p>
    <w:p w14:paraId="63FEF364"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0E6A303C" w14:textId="4DEB2FFD"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politiku plaća</w:t>
      </w:r>
      <w:r w:rsidR="00D809A7" w:rsidRPr="004D29D4">
        <w:rPr>
          <w:rFonts w:ascii="Times New Roman" w:eastAsia="Times New Roman" w:hAnsi="Times New Roman" w:cs="Times New Roman"/>
          <w:sz w:val="24"/>
          <w:szCs w:val="24"/>
          <w:lang w:eastAsia="hr-HR"/>
        </w:rPr>
        <w:t xml:space="preserve"> ustrojavaju se:</w:t>
      </w:r>
    </w:p>
    <w:p w14:paraId="1AC915D0"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3.4.1. Služba za koordinaciju plaća </w:t>
      </w:r>
    </w:p>
    <w:p w14:paraId="2F567FE4"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3.4.2. Služba za praćenje politike plaća.</w:t>
      </w:r>
    </w:p>
    <w:p w14:paraId="2006469B" w14:textId="0EF1B782" w:rsidR="004C03C0" w:rsidRDefault="004C03C0" w:rsidP="001D1586">
      <w:pPr>
        <w:spacing w:after="0" w:line="240" w:lineRule="auto"/>
        <w:jc w:val="both"/>
        <w:rPr>
          <w:rFonts w:ascii="Times New Roman" w:eastAsia="Times New Roman" w:hAnsi="Times New Roman" w:cs="Times New Roman"/>
          <w:sz w:val="24"/>
          <w:szCs w:val="24"/>
          <w:lang w:eastAsia="hr-HR"/>
        </w:rPr>
      </w:pPr>
    </w:p>
    <w:p w14:paraId="6A19AC53" w14:textId="77777777" w:rsidR="00BB5B44" w:rsidRPr="004D29D4" w:rsidRDefault="00BB5B44" w:rsidP="001D1586">
      <w:pPr>
        <w:spacing w:after="0" w:line="240" w:lineRule="auto"/>
        <w:jc w:val="both"/>
        <w:rPr>
          <w:rFonts w:ascii="Times New Roman" w:eastAsia="Times New Roman" w:hAnsi="Times New Roman" w:cs="Times New Roman"/>
          <w:sz w:val="24"/>
          <w:szCs w:val="24"/>
          <w:lang w:eastAsia="hr-HR"/>
        </w:rPr>
      </w:pPr>
    </w:p>
    <w:p w14:paraId="24751191" w14:textId="77777777"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3.4.1. Služba za koordinaciju plaća</w:t>
      </w:r>
    </w:p>
    <w:p w14:paraId="4E822E5C"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A2FA2F2" w14:textId="2BCF65D4"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28.</w:t>
      </w:r>
    </w:p>
    <w:p w14:paraId="7D8C09B1"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508AEB64" w14:textId="2347EA64"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koordinaciju plaća obavlja normativne, upravne i druge stručne poslove u vezi s normativnim aktivnostima i praćenjem primjene propisa o minimalnoj plaći, zapošljavanju u javnim službama, plaći u javnim službama i ocjenjivanju učinkovitosti u javnim službama </w:t>
      </w:r>
      <w:r w:rsidR="00C02AA9"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koordinira međusobnu suradnju nadležnih tijela pri izradi, izmjeni i dopuni propisa kojima se uređuju pitanja vezana uz radna mjesta u javnim službama, pruža stručnu i </w:t>
      </w:r>
      <w:r w:rsidR="00F3621B" w:rsidRPr="004D29D4">
        <w:rPr>
          <w:rFonts w:ascii="Times New Roman" w:eastAsia="Times New Roman" w:hAnsi="Times New Roman" w:cs="Times New Roman"/>
          <w:sz w:val="24"/>
          <w:szCs w:val="24"/>
          <w:lang w:eastAsia="hr-HR"/>
        </w:rPr>
        <w:t>administrativno-</w:t>
      </w:r>
      <w:r w:rsidRPr="004D29D4">
        <w:rPr>
          <w:rFonts w:ascii="Times New Roman" w:eastAsia="Times New Roman" w:hAnsi="Times New Roman" w:cs="Times New Roman"/>
          <w:sz w:val="24"/>
          <w:szCs w:val="24"/>
          <w:lang w:eastAsia="hr-HR"/>
        </w:rPr>
        <w:t xml:space="preserve">tehničku potporu Stručnom povjerenstvu za praćenje i analizu kretanja minimalne plaće, pruža stručnu potporu pregovaračkom odboru Vlade Republike Hrvatske u kolektivnom pregovaranju, koordinira suradnju resornih tijela nadležnih za javne službe sa sustavom centralnog obračuna plaća, po potrebi u poslovima iz svoje nadležnosti surađuje s ministarstvom nadležnim za davanje stručne i administrativne </w:t>
      </w:r>
      <w:r w:rsidR="00224E3C" w:rsidRPr="004D29D4">
        <w:rPr>
          <w:rFonts w:ascii="Times New Roman" w:eastAsia="Times New Roman" w:hAnsi="Times New Roman" w:cs="Times New Roman"/>
          <w:sz w:val="24"/>
          <w:szCs w:val="24"/>
          <w:lang w:eastAsia="hr-HR"/>
        </w:rPr>
        <w:t>potpore Vijeću </w:t>
      </w:r>
      <w:r w:rsidRPr="004D29D4">
        <w:rPr>
          <w:rFonts w:ascii="Times New Roman" w:eastAsia="Times New Roman" w:hAnsi="Times New Roman" w:cs="Times New Roman"/>
          <w:sz w:val="24"/>
          <w:szCs w:val="24"/>
          <w:lang w:eastAsia="hr-HR"/>
        </w:rPr>
        <w:t>za praćenje i unaprjeđenje sustava plaća u državnoj službi i javnim službama, zaprima obrazložene zahtjeve nadležnih tijela državne uprave za izmjenom uredbe kojom se utvrđuju nazivi radnih mjesta, uvjeti za raspored, klasifikacija te koeficijenti za obračun plaće u javnim službama, daje mišljenja o odredbama propisa iz svoje nadležnosti, priprema i provodi projekte u okviru svoje nadležnosti, prati provođenje akata strateškog planiranja i akcijskih planova iz djelokruga te obavlja i druge poslove iz svog djelokruga rada.</w:t>
      </w:r>
    </w:p>
    <w:p w14:paraId="04E64F5F"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C752E1F" w14:textId="005CD865" w:rsidR="0020728B" w:rsidRPr="004D29D4" w:rsidRDefault="0020728B"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3.4.2. Služba za praćenje politike plaća</w:t>
      </w:r>
    </w:p>
    <w:p w14:paraId="43D95842"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6775073" w14:textId="127F973A" w:rsidR="0020728B" w:rsidRPr="002A0D29" w:rsidRDefault="0020728B"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29.</w:t>
      </w:r>
    </w:p>
    <w:p w14:paraId="36DCEBE8"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1A5628EA" w14:textId="77777777" w:rsidR="0020728B" w:rsidRPr="004D29D4" w:rsidRDefault="0020728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praćenje politike plaća obavlja poslove vezane uz praćenje kretanja minimalne plaće te prosječnih plaća na nacionalnoj i sektorskoj razini, obavlja poslove vezane uz praćenje kretanja plaća u javnim službama, priprema stručne analize i obavlja druge aktivnosti vezane uz unaprjeđenje politike plaća, pruža analitičku podršku u postupcima kolektivnog pregovaranja za službenike i namještenike u javnim službama te za državne službenike i namještenike, izrađuje analitičke pripreme temeljem Informacijskog sustava za centralni obračun plaća i upravljanje ljudskim potencijalima (COP i HRM), priprema simulaciju i praćenje financijskih i pravnih učinaka sklopljenih kolektivnih ugovora putem Izvještajnog sustava za podršku procesima kolektivnog pregovaranja i praćenja učinaka primjene kolektivnih ugovora, priprema i provodi projekte u okviru svoje nadležnosti, prati provođenje akata strateškog planiranja i akcijskih planova iz djelokruga, te obavlja i druge poslove u okviru svog djelokruga rada.</w:t>
      </w:r>
    </w:p>
    <w:p w14:paraId="0DC86B51" w14:textId="77777777" w:rsidR="004C03C0" w:rsidRPr="004D29D4" w:rsidRDefault="004C03C0" w:rsidP="001D1586">
      <w:pPr>
        <w:spacing w:after="0" w:line="240" w:lineRule="auto"/>
        <w:jc w:val="center"/>
        <w:rPr>
          <w:rFonts w:ascii="Times New Roman" w:hAnsi="Times New Roman" w:cs="Times New Roman"/>
          <w:i/>
          <w:iCs/>
          <w:sz w:val="24"/>
          <w:szCs w:val="24"/>
        </w:rPr>
      </w:pPr>
    </w:p>
    <w:p w14:paraId="7F3E4F1D" w14:textId="642EB07C" w:rsidR="00825304" w:rsidRPr="00E32125" w:rsidRDefault="00825304" w:rsidP="0082530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E32125">
        <w:rPr>
          <w:rFonts w:ascii="Times New Roman" w:hAnsi="Times New Roman" w:cs="Times New Roman"/>
          <w:b/>
          <w:bCs/>
          <w:sz w:val="24"/>
          <w:szCs w:val="24"/>
        </w:rPr>
        <w:t>. UPRAVA ZA TRŽIŠTE RADA I ZAPOŠLJAVANJE</w:t>
      </w:r>
    </w:p>
    <w:p w14:paraId="146E13FC" w14:textId="77777777" w:rsidR="00825304" w:rsidRPr="00E32125" w:rsidRDefault="00825304" w:rsidP="00825304">
      <w:pPr>
        <w:pStyle w:val="box461194"/>
        <w:shd w:val="clear" w:color="auto" w:fill="FFFFFF"/>
        <w:spacing w:before="0" w:beforeAutospacing="0" w:after="0" w:afterAutospacing="0"/>
        <w:ind w:firstLine="408"/>
        <w:jc w:val="both"/>
        <w:textAlignment w:val="baseline"/>
      </w:pPr>
      <w:r w:rsidRPr="00E32125">
        <w:tab/>
      </w:r>
      <w:r w:rsidRPr="00E32125">
        <w:tab/>
      </w:r>
    </w:p>
    <w:p w14:paraId="5E01552E" w14:textId="77777777" w:rsidR="00825304" w:rsidRPr="00E32125" w:rsidRDefault="00825304" w:rsidP="00825304">
      <w:pPr>
        <w:pStyle w:val="box461194"/>
        <w:shd w:val="clear" w:color="auto" w:fill="FFFFFF"/>
        <w:spacing w:before="0" w:beforeAutospacing="0" w:after="0" w:afterAutospacing="0"/>
        <w:jc w:val="center"/>
        <w:textAlignment w:val="baseline"/>
        <w:rPr>
          <w:b/>
          <w:bCs/>
        </w:rPr>
      </w:pPr>
      <w:r w:rsidRPr="00E32125">
        <w:rPr>
          <w:b/>
          <w:bCs/>
        </w:rPr>
        <w:t>Članak 30.</w:t>
      </w:r>
    </w:p>
    <w:p w14:paraId="742DAD1C" w14:textId="77777777" w:rsidR="00825304" w:rsidRPr="00E32125" w:rsidRDefault="00825304" w:rsidP="00825304">
      <w:pPr>
        <w:pStyle w:val="box461194"/>
        <w:shd w:val="clear" w:color="auto" w:fill="FFFFFF"/>
        <w:spacing w:before="0" w:beforeAutospacing="0" w:after="0" w:afterAutospacing="0"/>
        <w:ind w:left="3540" w:firstLine="708"/>
        <w:jc w:val="both"/>
        <w:textAlignment w:val="baseline"/>
      </w:pPr>
    </w:p>
    <w:p w14:paraId="1756FE7D" w14:textId="77777777" w:rsidR="00825304" w:rsidRPr="00E32125" w:rsidRDefault="00825304" w:rsidP="00825304">
      <w:pPr>
        <w:pStyle w:val="box465253"/>
        <w:shd w:val="clear" w:color="auto" w:fill="FFFFFF"/>
        <w:spacing w:before="0" w:beforeAutospacing="0" w:after="0" w:afterAutospacing="0"/>
        <w:ind w:firstLine="1418"/>
        <w:jc w:val="both"/>
        <w:textAlignment w:val="baseline"/>
      </w:pPr>
      <w:r w:rsidRPr="00E32125">
        <w:t xml:space="preserve">Uprava za tržište rada i zapošljavanje obavlja upravne, stručne i analitičke poslove koji se odnose na tržište rada i politike zapošljavanja te društveno poduzetništvo, izrađuje pravna mišljenja u vezi s primjenom propisa iz područja tržišta rada i zapošljavanja te društvenog poduzetništva, u skladu sa zakonom kojim se uređuju instrumenti politike boljih propisa izrađuje nacrte prijedloga zakona i podzakonske akte te strateške dokumente na području razvoja tržišta rada i zapošljavanja te društvenog poduzetništva u suradnji s drugim ministarstvima, obavlja poslove koji se odnose na provedbu upravnog nadzora nad Hrvatskim </w:t>
      </w:r>
      <w:r w:rsidRPr="00E32125">
        <w:lastRenderedPageBreak/>
        <w:t>zavodom za zapošljavanje, Agencijom za osiguranje radničkih tražbina i Zavodom za vještačenje, profesionalnu rehabilitaciju i zapošljavanje osoba s invaliditetom, te nad centrima za profesionalnu rehabilitaciju, prati i definira mjere aktivne politike zapošljavanja u skladu s ciljevima i potrebama tržišta rada, obavlja poslove vezane uz povezivanje obrazovanja i tržišta rada, sudjeluje u predlaganju novih programskih rješenja bitnih za cjeloživotno profesionalno usmjeravanje i razvoj karijere, prati usklađenost obrazovnih programa, znanja, vještina i kompetencija s potrebama poslodavaca na tržištu rada te predlaže mjere s ciljem povećanja zaposlenosti, koordinira poslove vezane uz sustav reguliranih profesija, uređenje i vođenje Nacionalne klasifikacije zanimanja te povezivanje iste s Europskom klasifikacijom zanimanja i vještina, prati i analizira stanje na području društvenog poduzetništva, obavlja poslove koji se odnose na pripremu, planiranje, provedbu i praćenje programa i projekata iz sredstava fondova Europske unije i drugih međunarodnih izvora financiranja iz djelokruga Uprave, prati i osigurava informacije vezano uz zapošljavanje radnika iz Europskog gospodarskog prostora i radnika izvan Europske unije koji rade u Republici Hrvatskoj, sudjeluje u radu tijela Europske unije u području tržišta rada i zapošljavanja te društvenog poduzetništva, sudjeluje u postupku sklapanja višestranih međunarodnih ugovora iz djelokruga Uprave, obavlja poslove koji se odnose na praćenje usklađenosti hrvatskoga zakonodavstva sa zakonodavstvom Europske unije na području tržišta rada i zapošljavanja, prati i analizira kretanja na tržištu rada, smjernice i preporuke Europske unije, međunarodne strateške dokumente i u skladu s tim predlaže politike u području tržišta rada i zapošljavanja te društvenog poduzetništva, prati provedbu međunarodnih ugovora i propisa iz područja tržišta rada i zapošljavanja, sudjeluje u postupku sklapanja višestranih međunarodnih ugovora iz područja zapošljavanja, prati provođenje nacionalnih strategija i akcijskih planova iz svog djelokruga, sudjeluje u izradi godišnjeg plana rada, sudjeluje u planiranju državnog proračuna i u izradi provedbenog programa Ministarstva, te obavlja i druge poslove u okviru svog djelokruga.</w:t>
      </w:r>
    </w:p>
    <w:p w14:paraId="7F6DC9DD" w14:textId="77777777" w:rsidR="00825304" w:rsidRPr="00E32125" w:rsidRDefault="00825304" w:rsidP="00825304">
      <w:pPr>
        <w:pStyle w:val="box465253"/>
        <w:shd w:val="clear" w:color="auto" w:fill="FFFFFF"/>
        <w:spacing w:before="0" w:beforeAutospacing="0" w:after="0" w:afterAutospacing="0"/>
        <w:jc w:val="both"/>
        <w:textAlignment w:val="baseline"/>
      </w:pPr>
    </w:p>
    <w:p w14:paraId="31E615ED" w14:textId="77777777" w:rsidR="00825304" w:rsidRPr="00E32125" w:rsidRDefault="00825304" w:rsidP="00825304">
      <w:pPr>
        <w:pStyle w:val="box465253"/>
        <w:shd w:val="clear" w:color="auto" w:fill="FFFFFF"/>
        <w:spacing w:before="0" w:beforeAutospacing="0" w:after="0" w:afterAutospacing="0"/>
        <w:ind w:firstLine="1418"/>
        <w:textAlignment w:val="baseline"/>
      </w:pPr>
      <w:r w:rsidRPr="00E32125">
        <w:t>U Upravi za tržište rada i zapošljavanje ustrojavaju se:</w:t>
      </w:r>
    </w:p>
    <w:p w14:paraId="62E3FBA3" w14:textId="77777777" w:rsidR="00825304" w:rsidRPr="00E32125" w:rsidRDefault="00825304" w:rsidP="00825304">
      <w:pPr>
        <w:pStyle w:val="box465253"/>
        <w:shd w:val="clear" w:color="auto" w:fill="FFFFFF"/>
        <w:spacing w:before="0" w:beforeAutospacing="0" w:after="0" w:afterAutospacing="0"/>
        <w:ind w:firstLine="1418"/>
        <w:textAlignment w:val="baseline"/>
      </w:pPr>
    </w:p>
    <w:p w14:paraId="5F39948C"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4.1. Sektor za zapošljavanje</w:t>
      </w:r>
    </w:p>
    <w:p w14:paraId="3F04B41F"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4.2. Sektor za tržište rada</w:t>
      </w:r>
    </w:p>
    <w:p w14:paraId="327EED5E"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4.3. Služba za društveno poduzetništvo i projekte.</w:t>
      </w:r>
    </w:p>
    <w:p w14:paraId="4A64FC66" w14:textId="77777777" w:rsidR="00825304" w:rsidRPr="00E32125" w:rsidRDefault="00825304" w:rsidP="00825304">
      <w:pPr>
        <w:spacing w:after="0" w:line="240" w:lineRule="auto"/>
        <w:jc w:val="both"/>
        <w:rPr>
          <w:rFonts w:ascii="Times New Roman" w:hAnsi="Times New Roman" w:cs="Times New Roman"/>
          <w:sz w:val="24"/>
          <w:szCs w:val="24"/>
        </w:rPr>
      </w:pPr>
    </w:p>
    <w:p w14:paraId="1F33B950" w14:textId="77777777" w:rsidR="00825304" w:rsidRPr="00E32125" w:rsidRDefault="00825304" w:rsidP="00825304">
      <w:pPr>
        <w:spacing w:after="0" w:line="240" w:lineRule="auto"/>
        <w:jc w:val="center"/>
        <w:rPr>
          <w:rFonts w:ascii="Times New Roman" w:hAnsi="Times New Roman" w:cs="Times New Roman"/>
          <w:i/>
          <w:iCs/>
          <w:sz w:val="24"/>
          <w:szCs w:val="24"/>
        </w:rPr>
      </w:pPr>
      <w:r w:rsidRPr="00E32125">
        <w:rPr>
          <w:rFonts w:ascii="Times New Roman" w:hAnsi="Times New Roman" w:cs="Times New Roman"/>
          <w:i/>
          <w:iCs/>
          <w:sz w:val="24"/>
          <w:szCs w:val="24"/>
        </w:rPr>
        <w:t>4.1. Sektor za zapošljavanje</w:t>
      </w:r>
    </w:p>
    <w:p w14:paraId="1E58E6E4" w14:textId="77777777" w:rsidR="00825304" w:rsidRPr="00E32125" w:rsidRDefault="00825304" w:rsidP="00825304">
      <w:pPr>
        <w:spacing w:after="0" w:line="240" w:lineRule="auto"/>
        <w:jc w:val="center"/>
        <w:rPr>
          <w:rFonts w:ascii="Times New Roman" w:hAnsi="Times New Roman" w:cs="Times New Roman"/>
          <w:b/>
          <w:bCs/>
          <w:sz w:val="24"/>
          <w:szCs w:val="24"/>
        </w:rPr>
      </w:pPr>
    </w:p>
    <w:p w14:paraId="539E6E7A" w14:textId="77777777" w:rsidR="00825304" w:rsidRPr="00E32125" w:rsidRDefault="00825304" w:rsidP="00825304">
      <w:pPr>
        <w:spacing w:after="0" w:line="240" w:lineRule="auto"/>
        <w:jc w:val="center"/>
        <w:rPr>
          <w:rFonts w:ascii="Times New Roman" w:hAnsi="Times New Roman" w:cs="Times New Roman"/>
          <w:b/>
          <w:bCs/>
          <w:sz w:val="24"/>
          <w:szCs w:val="24"/>
        </w:rPr>
      </w:pPr>
      <w:r w:rsidRPr="00E32125">
        <w:rPr>
          <w:rFonts w:ascii="Times New Roman" w:hAnsi="Times New Roman" w:cs="Times New Roman"/>
          <w:b/>
          <w:bCs/>
          <w:sz w:val="24"/>
          <w:szCs w:val="24"/>
        </w:rPr>
        <w:t>Članak 31.</w:t>
      </w:r>
    </w:p>
    <w:p w14:paraId="00011A43" w14:textId="77777777" w:rsidR="00825304" w:rsidRPr="00E32125" w:rsidRDefault="00825304" w:rsidP="00825304">
      <w:pPr>
        <w:spacing w:after="0" w:line="240" w:lineRule="auto"/>
        <w:jc w:val="both"/>
        <w:rPr>
          <w:rFonts w:ascii="Times New Roman" w:hAnsi="Times New Roman" w:cs="Times New Roman"/>
          <w:sz w:val="24"/>
          <w:szCs w:val="24"/>
        </w:rPr>
      </w:pPr>
    </w:p>
    <w:p w14:paraId="45592AF2" w14:textId="77777777" w:rsidR="00825304" w:rsidRPr="00E32125" w:rsidRDefault="00825304" w:rsidP="00825304">
      <w:pPr>
        <w:spacing w:after="0" w:line="240" w:lineRule="auto"/>
        <w:ind w:firstLine="1418"/>
        <w:jc w:val="both"/>
        <w:rPr>
          <w:rFonts w:ascii="Times New Roman" w:hAnsi="Times New Roman" w:cs="Times New Roman"/>
          <w:sz w:val="24"/>
          <w:szCs w:val="24"/>
        </w:rPr>
      </w:pPr>
      <w:r w:rsidRPr="00E32125">
        <w:rPr>
          <w:rFonts w:ascii="Times New Roman" w:hAnsi="Times New Roman" w:cs="Times New Roman"/>
          <w:sz w:val="24"/>
          <w:szCs w:val="24"/>
        </w:rPr>
        <w:t xml:space="preserve">Sektor za zapošljavanje obavlja upravne i stručne poslove u vezi s nacionalnim politikama zapošljavanja, predlaže strateške dokumente kojima se definiraju mjere aktivne politike zapošljavanja sukladno nacionalnim razvojnim ciljevima, međunarodnim strateškim dokumentima i smjernicama Europske unije, prati opće smjernice i odluke Europske unije te ispituje usklađenost i sudjeluje u pripremi nacrta prijedloga zakona i prijedloga drugih propisa iz djelokruga Uprave u skladu sa zakonom kojim se uređuju instrumenti politike boljih propisa, prati provedbu mjera aktivne politike zapošljavanja, analizira stanje i buduće potrebe na tržištu rada te sudjeluje u radu tijela Europske unije u području zapošljavanja, predlaže politike zapošljavanja stranaca sukladno stanju i potrebama tržišta rada, priprema prijedloge stručnih i nacionalnih mišljenja i stajališta s područja tržišta rada i zapošljavanja, osigurava informacije vezano uz zapošljavanje radnika iz Europskog gospodarskog prostora i radnika izvan Europske unije koji rade u Republici Hrvatskoj, obavlja upravne i stručne poslove u vezi s upravnim nadzorom i normativnim uređenjem tržišta rada i zapošljavanja te društvenog poduzetništva, </w:t>
      </w:r>
      <w:r w:rsidRPr="00E32125">
        <w:rPr>
          <w:rFonts w:ascii="Times New Roman" w:hAnsi="Times New Roman" w:cs="Times New Roman"/>
          <w:sz w:val="24"/>
          <w:szCs w:val="24"/>
        </w:rPr>
        <w:lastRenderedPageBreak/>
        <w:t xml:space="preserve">rješava u prvostupanjskom postupku u upravnim stvarima o zahtjevima za stjecanje statusa integrativnih radionica i zaštitnih radionica za zapošljavanje osoba s invaliditetom, rješava u drugostupanjskom postupku u upravnim stvarima u vezi s obvezom plaćanja novčane naknade u slučaju neispunjenja kvote za zapošljavanje osoba s invaliditetom te ostvarivanjem prava radnika u slučaju stečaja poslodavca i u slučaju blokade računa poslodavca, izrađuje pravna mišljenja u vezi s primjenom propisa iz područja tržišta rada i zapošljavanja, sudjeluje u izradi godišnjeg plana rada, prati provođenje nacionalnih strategija i akcijskih planova iz svog djelokruga, sudjeluje u planiranju državnog proračuna i u izradi </w:t>
      </w:r>
      <w:r w:rsidRPr="00E32125">
        <w:rPr>
          <w:rFonts w:ascii="Times New Roman" w:eastAsia="Times New Roman" w:hAnsi="Times New Roman" w:cs="Times New Roman"/>
          <w:sz w:val="24"/>
          <w:szCs w:val="24"/>
        </w:rPr>
        <w:t xml:space="preserve">provedbenog programa </w:t>
      </w:r>
      <w:r w:rsidRPr="00E32125">
        <w:rPr>
          <w:rFonts w:ascii="Times New Roman" w:hAnsi="Times New Roman" w:cs="Times New Roman"/>
          <w:sz w:val="24"/>
          <w:szCs w:val="24"/>
        </w:rPr>
        <w:t>Ministarstva, te obavlja i druge poslove u okviru svog djelokruga.</w:t>
      </w:r>
    </w:p>
    <w:p w14:paraId="08D15F02" w14:textId="77777777" w:rsidR="00825304" w:rsidRPr="00E32125" w:rsidRDefault="00825304" w:rsidP="00825304">
      <w:pPr>
        <w:spacing w:after="0" w:line="240" w:lineRule="auto"/>
        <w:jc w:val="both"/>
        <w:rPr>
          <w:rFonts w:ascii="Times New Roman" w:hAnsi="Times New Roman" w:cs="Times New Roman"/>
          <w:sz w:val="24"/>
          <w:szCs w:val="24"/>
        </w:rPr>
      </w:pPr>
    </w:p>
    <w:p w14:paraId="63368FF0" w14:textId="77777777" w:rsidR="00825304" w:rsidRPr="00E32125" w:rsidRDefault="00825304" w:rsidP="00825304">
      <w:pPr>
        <w:spacing w:after="0" w:line="240" w:lineRule="auto"/>
        <w:ind w:firstLine="1418"/>
        <w:jc w:val="both"/>
        <w:rPr>
          <w:rFonts w:ascii="Times New Roman" w:hAnsi="Times New Roman" w:cs="Times New Roman"/>
          <w:sz w:val="24"/>
          <w:szCs w:val="24"/>
        </w:rPr>
      </w:pPr>
      <w:r w:rsidRPr="00E32125">
        <w:rPr>
          <w:rFonts w:ascii="Times New Roman" w:hAnsi="Times New Roman" w:cs="Times New Roman"/>
          <w:sz w:val="24"/>
          <w:szCs w:val="24"/>
        </w:rPr>
        <w:t>U Sektoru za zapošljavanje ustrojavaju se:</w:t>
      </w:r>
    </w:p>
    <w:p w14:paraId="3F3CDD94" w14:textId="77777777" w:rsidR="00825304" w:rsidRPr="00E32125" w:rsidRDefault="00825304" w:rsidP="00825304">
      <w:pPr>
        <w:spacing w:after="0" w:line="240" w:lineRule="auto"/>
        <w:ind w:firstLine="1418"/>
        <w:jc w:val="both"/>
        <w:rPr>
          <w:rFonts w:ascii="Times New Roman" w:hAnsi="Times New Roman" w:cs="Times New Roman"/>
          <w:sz w:val="24"/>
          <w:szCs w:val="24"/>
        </w:rPr>
      </w:pPr>
    </w:p>
    <w:p w14:paraId="1D0D461E"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4.1.1. Služba za aktivnu politiku zapošljavanja</w:t>
      </w:r>
    </w:p>
    <w:p w14:paraId="2147AE17"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4.1.2. Služba za pravne poslove.</w:t>
      </w:r>
    </w:p>
    <w:p w14:paraId="55EE5CE1" w14:textId="77777777" w:rsidR="00825304" w:rsidRPr="00E32125" w:rsidRDefault="00825304" w:rsidP="00825304">
      <w:pPr>
        <w:spacing w:after="0" w:line="240" w:lineRule="auto"/>
        <w:ind w:firstLine="709"/>
        <w:jc w:val="both"/>
        <w:rPr>
          <w:rFonts w:ascii="Times New Roman" w:hAnsi="Times New Roman" w:cs="Times New Roman"/>
          <w:sz w:val="24"/>
          <w:szCs w:val="24"/>
        </w:rPr>
      </w:pPr>
    </w:p>
    <w:p w14:paraId="346E0A3E" w14:textId="77777777" w:rsidR="00825304" w:rsidRPr="00E32125" w:rsidRDefault="00825304" w:rsidP="00825304">
      <w:pPr>
        <w:spacing w:after="0" w:line="240" w:lineRule="auto"/>
        <w:jc w:val="center"/>
        <w:rPr>
          <w:rFonts w:ascii="Times New Roman" w:hAnsi="Times New Roman" w:cs="Times New Roman"/>
          <w:sz w:val="24"/>
          <w:szCs w:val="24"/>
        </w:rPr>
      </w:pPr>
      <w:r w:rsidRPr="00E32125">
        <w:rPr>
          <w:rFonts w:ascii="Times New Roman" w:hAnsi="Times New Roman" w:cs="Times New Roman"/>
          <w:sz w:val="24"/>
          <w:szCs w:val="24"/>
        </w:rPr>
        <w:t>4.1.1. Služba za aktivnu politiku zapošljavanja</w:t>
      </w:r>
    </w:p>
    <w:p w14:paraId="7C8BB294" w14:textId="77777777" w:rsidR="00825304" w:rsidRPr="00E32125" w:rsidRDefault="00825304" w:rsidP="00825304">
      <w:pPr>
        <w:spacing w:after="0" w:line="240" w:lineRule="auto"/>
        <w:jc w:val="center"/>
        <w:rPr>
          <w:rFonts w:ascii="Times New Roman" w:hAnsi="Times New Roman" w:cs="Times New Roman"/>
          <w:sz w:val="24"/>
          <w:szCs w:val="24"/>
        </w:rPr>
      </w:pPr>
    </w:p>
    <w:p w14:paraId="164ED19A" w14:textId="77777777" w:rsidR="00825304" w:rsidRPr="00E32125" w:rsidRDefault="00825304" w:rsidP="00825304">
      <w:pPr>
        <w:spacing w:after="0" w:line="240" w:lineRule="auto"/>
        <w:jc w:val="center"/>
        <w:rPr>
          <w:rFonts w:ascii="Times New Roman" w:hAnsi="Times New Roman" w:cs="Times New Roman"/>
          <w:b/>
          <w:bCs/>
          <w:sz w:val="24"/>
          <w:szCs w:val="24"/>
        </w:rPr>
      </w:pPr>
      <w:r w:rsidRPr="00E32125">
        <w:rPr>
          <w:rFonts w:ascii="Times New Roman" w:hAnsi="Times New Roman" w:cs="Times New Roman"/>
          <w:b/>
          <w:bCs/>
          <w:sz w:val="24"/>
          <w:szCs w:val="24"/>
        </w:rPr>
        <w:t>Članak 32.</w:t>
      </w:r>
    </w:p>
    <w:p w14:paraId="68CBC1E8" w14:textId="77777777" w:rsidR="00825304" w:rsidRPr="00E32125" w:rsidRDefault="00825304" w:rsidP="00825304">
      <w:pPr>
        <w:spacing w:after="0" w:line="240" w:lineRule="auto"/>
        <w:jc w:val="center"/>
        <w:rPr>
          <w:rFonts w:ascii="Times New Roman" w:hAnsi="Times New Roman" w:cs="Times New Roman"/>
          <w:sz w:val="24"/>
          <w:szCs w:val="24"/>
        </w:rPr>
      </w:pPr>
    </w:p>
    <w:p w14:paraId="6BDACDA0" w14:textId="77777777" w:rsidR="00825304" w:rsidRPr="00E32125" w:rsidRDefault="00825304" w:rsidP="00825304">
      <w:pPr>
        <w:spacing w:after="0" w:line="240" w:lineRule="auto"/>
        <w:ind w:firstLine="1418"/>
        <w:jc w:val="both"/>
        <w:rPr>
          <w:rFonts w:ascii="Times New Roman" w:hAnsi="Times New Roman" w:cs="Times New Roman"/>
          <w:sz w:val="24"/>
          <w:szCs w:val="24"/>
        </w:rPr>
      </w:pPr>
      <w:r w:rsidRPr="00E32125">
        <w:rPr>
          <w:rFonts w:ascii="Times New Roman" w:hAnsi="Times New Roman" w:cs="Times New Roman"/>
          <w:sz w:val="24"/>
          <w:szCs w:val="24"/>
        </w:rPr>
        <w:t>Služba za aktivnu politiku zapošljavanja obavlja stručne poslove u vezi s nacionalnim politikama zapošljavanja, koordinira i sudjeluje u izradi sektorskih strateških i planskih dokumenta u području zapošljavanja, izrađuje i prati smjernice za razvoj i provedbu aktivne politike zapošljavanja, definira mjere aktivne politike zapošljavanja u skladu s ciljevima i potrebama tržišta rada, izrađuje i sudjeluje u izradi nacionalnih programa u području zapošljavanja, prikuplja i prati statističke podatke o kretanjima na tržištu rada na nacionalnoj i EU razini te izrađuje pripadajuće analize, prati smjernice i preporuke Europske unije te na osnovu njih predlaže nacionalne politike zapošljavanja, predlaže politike zapošljavanja stranaca sukladno stanju i potrebama tržišta rada, sudjeluje u radu te izrađuje mišljenja i stajališta za tijela Europske unije u području zapošljavanja, koordinira i provodi aktivnosti vezane uz promicanje slobodnog kretanja radnika Europske unije, sudjeluje u postupcima sklapanja međunarodnih ugovora u području zapošljavanja i prati njihovu provedbu, te obavlja i druge poslove u okviru svog djelokruga.</w:t>
      </w:r>
    </w:p>
    <w:p w14:paraId="440F65FD" w14:textId="77777777" w:rsidR="00825304" w:rsidRPr="00E32125" w:rsidRDefault="00825304" w:rsidP="00825304">
      <w:pPr>
        <w:spacing w:after="0" w:line="240" w:lineRule="auto"/>
        <w:jc w:val="both"/>
        <w:rPr>
          <w:rFonts w:ascii="Times New Roman" w:hAnsi="Times New Roman" w:cs="Times New Roman"/>
          <w:sz w:val="24"/>
          <w:szCs w:val="24"/>
        </w:rPr>
      </w:pPr>
    </w:p>
    <w:p w14:paraId="1DC88649" w14:textId="77777777" w:rsidR="00825304" w:rsidRPr="00E32125" w:rsidRDefault="00825304" w:rsidP="00825304">
      <w:pPr>
        <w:spacing w:after="0" w:line="240" w:lineRule="auto"/>
        <w:jc w:val="center"/>
        <w:rPr>
          <w:rFonts w:ascii="Times New Roman" w:hAnsi="Times New Roman" w:cs="Times New Roman"/>
          <w:sz w:val="24"/>
          <w:szCs w:val="24"/>
        </w:rPr>
      </w:pPr>
      <w:r w:rsidRPr="00E32125">
        <w:rPr>
          <w:rFonts w:ascii="Times New Roman" w:hAnsi="Times New Roman" w:cs="Times New Roman"/>
          <w:sz w:val="24"/>
          <w:szCs w:val="24"/>
        </w:rPr>
        <w:t>4.1.2. Služba za pravne poslove</w:t>
      </w:r>
    </w:p>
    <w:p w14:paraId="30D45D29" w14:textId="77777777" w:rsidR="00825304" w:rsidRPr="00E32125" w:rsidRDefault="00825304" w:rsidP="00825304">
      <w:pPr>
        <w:spacing w:after="0" w:line="240" w:lineRule="auto"/>
        <w:jc w:val="center"/>
        <w:rPr>
          <w:rFonts w:ascii="Times New Roman" w:hAnsi="Times New Roman" w:cs="Times New Roman"/>
          <w:b/>
          <w:bCs/>
          <w:i/>
          <w:iCs/>
          <w:sz w:val="24"/>
          <w:szCs w:val="24"/>
        </w:rPr>
      </w:pPr>
    </w:p>
    <w:p w14:paraId="5E06C20A" w14:textId="77777777" w:rsidR="00825304" w:rsidRPr="00E32125" w:rsidRDefault="00825304" w:rsidP="00825304">
      <w:pPr>
        <w:spacing w:after="0" w:line="240" w:lineRule="auto"/>
        <w:jc w:val="center"/>
        <w:rPr>
          <w:rFonts w:ascii="Times New Roman" w:hAnsi="Times New Roman" w:cs="Times New Roman"/>
          <w:b/>
          <w:bCs/>
          <w:sz w:val="24"/>
          <w:szCs w:val="24"/>
        </w:rPr>
      </w:pPr>
      <w:r w:rsidRPr="00E32125">
        <w:rPr>
          <w:rFonts w:ascii="Times New Roman" w:hAnsi="Times New Roman" w:cs="Times New Roman"/>
          <w:b/>
          <w:bCs/>
          <w:sz w:val="24"/>
          <w:szCs w:val="24"/>
        </w:rPr>
        <w:t>Članak 33.</w:t>
      </w:r>
    </w:p>
    <w:p w14:paraId="444ED2CC" w14:textId="77777777" w:rsidR="00825304" w:rsidRPr="00E32125" w:rsidRDefault="00825304" w:rsidP="00825304">
      <w:pPr>
        <w:spacing w:after="0" w:line="240" w:lineRule="auto"/>
        <w:jc w:val="center"/>
        <w:rPr>
          <w:rFonts w:ascii="Times New Roman" w:hAnsi="Times New Roman" w:cs="Times New Roman"/>
          <w:b/>
          <w:bCs/>
          <w:sz w:val="24"/>
          <w:szCs w:val="24"/>
        </w:rPr>
      </w:pPr>
    </w:p>
    <w:p w14:paraId="1EF9BBCC" w14:textId="77777777" w:rsidR="00825304" w:rsidRPr="00E32125" w:rsidRDefault="00825304" w:rsidP="00825304">
      <w:pPr>
        <w:spacing w:after="0" w:line="240" w:lineRule="auto"/>
        <w:ind w:firstLine="1418"/>
        <w:jc w:val="both"/>
        <w:rPr>
          <w:rFonts w:ascii="Times New Roman" w:hAnsi="Times New Roman" w:cs="Times New Roman"/>
          <w:sz w:val="24"/>
          <w:szCs w:val="24"/>
        </w:rPr>
      </w:pPr>
      <w:r w:rsidRPr="00E32125">
        <w:rPr>
          <w:rFonts w:ascii="Times New Roman" w:hAnsi="Times New Roman" w:cs="Times New Roman"/>
          <w:sz w:val="24"/>
          <w:szCs w:val="24"/>
        </w:rPr>
        <w:t xml:space="preserve">Služba za pravne poslove obavlja upravne i stručne poslove u vezi s normativnim uređenjem tržišta rada te društvenog poduzetništva, vođenja evidencija agencija koje obavljaju djelatnosti u vezi sa zapošljavanjem, rješava u prvostupanjskom postupku u upravnim stvarima o zahtjevima za stjecanje statusa integrativnih radionica i zaštitnih radionica za zapošljavanje osoba s invaliditetom, rješava u drugostupanjskom postupku u upravnim stvarima u vezi s obvezom plaćanja novčane naknade u slučaju neispunjenja kvote za zapošljavanje osoba s invaliditetom, rješava u drugostupanjskom postupku u upravnim stvarima u vezi s ostvarivanjem prava radnika u slučaju stečaja poslodavca i u slučaju blokade računa poslodavca, obavlja poslove upravnog nadzora nad Hrvatskim zavodom za zapošljavanje, Agencijom za osiguranje radničkih tražbina, Zavodom za vještačenje, profesionalnu rehabilitaciju i zapošljavanje osoba s invaliditetom te nad centrima za profesionalnu rehabilitaciju, pruža pravnu podršku procesima povezivanja obrazovanja i tržišta rada, prati i </w:t>
      </w:r>
      <w:r w:rsidRPr="00E32125">
        <w:rPr>
          <w:rFonts w:ascii="Times New Roman" w:hAnsi="Times New Roman" w:cs="Times New Roman"/>
          <w:sz w:val="24"/>
          <w:szCs w:val="24"/>
        </w:rPr>
        <w:lastRenderedPageBreak/>
        <w:t>sudjeluje u postupcima donošenja EU propisa s područja tržišta rada, predlaže mjere koje pridonose unaprjeđenju i razvoju rada Hrvatskog zavoda za zapošljavanje, Agencije za osiguranje radničkih tražbina, Zavoda za vještačenje, profesionalnu rehabilitaciju i zapošljavanje osoba s invaliditetom te centara za profesionalnu rehabilitaciju, te obavlja i druge poslove u okviru svog djelokruga.</w:t>
      </w:r>
    </w:p>
    <w:p w14:paraId="6DA632DC" w14:textId="77777777" w:rsidR="00825304" w:rsidRPr="00E32125" w:rsidRDefault="00825304" w:rsidP="00825304">
      <w:pPr>
        <w:spacing w:after="0" w:line="240" w:lineRule="auto"/>
        <w:jc w:val="both"/>
        <w:rPr>
          <w:rFonts w:ascii="Times New Roman" w:hAnsi="Times New Roman" w:cs="Times New Roman"/>
          <w:i/>
          <w:iCs/>
          <w:sz w:val="24"/>
          <w:szCs w:val="24"/>
        </w:rPr>
      </w:pPr>
    </w:p>
    <w:p w14:paraId="1BFA1324" w14:textId="77777777" w:rsidR="00825304" w:rsidRPr="00E32125" w:rsidRDefault="00825304" w:rsidP="00825304">
      <w:pPr>
        <w:spacing w:after="0" w:line="240" w:lineRule="auto"/>
        <w:jc w:val="center"/>
        <w:rPr>
          <w:rFonts w:ascii="Times New Roman" w:hAnsi="Times New Roman" w:cs="Times New Roman"/>
          <w:i/>
          <w:iCs/>
          <w:sz w:val="24"/>
          <w:szCs w:val="24"/>
        </w:rPr>
      </w:pPr>
      <w:r w:rsidRPr="00E32125">
        <w:rPr>
          <w:rFonts w:ascii="Times New Roman" w:hAnsi="Times New Roman" w:cs="Times New Roman"/>
          <w:i/>
          <w:iCs/>
          <w:sz w:val="24"/>
          <w:szCs w:val="24"/>
        </w:rPr>
        <w:t>4.2. Sektor za tržište rada</w:t>
      </w:r>
    </w:p>
    <w:p w14:paraId="63BD113C" w14:textId="77777777" w:rsidR="00825304" w:rsidRPr="00E32125" w:rsidRDefault="00825304" w:rsidP="00825304">
      <w:pPr>
        <w:spacing w:after="0" w:line="240" w:lineRule="auto"/>
        <w:jc w:val="center"/>
        <w:rPr>
          <w:rFonts w:ascii="Times New Roman" w:hAnsi="Times New Roman" w:cs="Times New Roman"/>
          <w:b/>
          <w:bCs/>
          <w:i/>
          <w:iCs/>
          <w:sz w:val="24"/>
          <w:szCs w:val="24"/>
        </w:rPr>
      </w:pPr>
    </w:p>
    <w:p w14:paraId="674B1DBC" w14:textId="77777777" w:rsidR="00825304" w:rsidRPr="00E32125" w:rsidRDefault="00825304" w:rsidP="00825304">
      <w:pPr>
        <w:spacing w:after="0" w:line="240" w:lineRule="auto"/>
        <w:jc w:val="center"/>
        <w:rPr>
          <w:rFonts w:ascii="Times New Roman" w:hAnsi="Times New Roman" w:cs="Times New Roman"/>
          <w:b/>
          <w:bCs/>
          <w:sz w:val="24"/>
          <w:szCs w:val="24"/>
        </w:rPr>
      </w:pPr>
      <w:r w:rsidRPr="00E32125">
        <w:rPr>
          <w:rFonts w:ascii="Times New Roman" w:hAnsi="Times New Roman" w:cs="Times New Roman"/>
          <w:b/>
          <w:bCs/>
          <w:sz w:val="24"/>
          <w:szCs w:val="24"/>
        </w:rPr>
        <w:t>Članak 34.</w:t>
      </w:r>
    </w:p>
    <w:p w14:paraId="47C0A790" w14:textId="77777777" w:rsidR="00825304" w:rsidRPr="00E32125" w:rsidRDefault="00825304" w:rsidP="00825304">
      <w:pPr>
        <w:spacing w:after="0" w:line="240" w:lineRule="auto"/>
        <w:jc w:val="center"/>
        <w:rPr>
          <w:rFonts w:ascii="Times New Roman" w:hAnsi="Times New Roman" w:cs="Times New Roman"/>
          <w:b/>
          <w:bCs/>
          <w:sz w:val="24"/>
          <w:szCs w:val="24"/>
        </w:rPr>
      </w:pPr>
    </w:p>
    <w:p w14:paraId="44E9193A" w14:textId="77777777" w:rsidR="00825304" w:rsidRPr="00E32125" w:rsidRDefault="00825304" w:rsidP="00825304">
      <w:pPr>
        <w:spacing w:after="0" w:line="240" w:lineRule="auto"/>
        <w:ind w:firstLine="1418"/>
        <w:jc w:val="both"/>
        <w:rPr>
          <w:rFonts w:ascii="Times New Roman" w:hAnsi="Times New Roman" w:cs="Times New Roman"/>
          <w:sz w:val="24"/>
          <w:szCs w:val="24"/>
        </w:rPr>
      </w:pPr>
      <w:r w:rsidRPr="00E32125">
        <w:rPr>
          <w:rFonts w:ascii="Times New Roman" w:hAnsi="Times New Roman" w:cs="Times New Roman"/>
          <w:sz w:val="24"/>
          <w:szCs w:val="24"/>
        </w:rPr>
        <w:t xml:space="preserve">Sektor za tržište rada obavlja stručne i analitičke poslove u području tržišta rada, poslove vezane uz usklađivanje ponude i potražnje na tržištu rada, odnosno povezivanja obrazovanja i tržišta rada, planira razvoj ljudskih potencijala na nacionalnoj razini, implementirajući politike cjeloživotnog učenja, profesionalnog usmjeravanja i razvoja karijere, postupa u vezi s primjenom propisa iz područja tržišta rada, prati međunarodne propise na području tržišta rada, sudjeluje u radu europskih i međunarodnih tijela iz područja tržišta rada, priprema prijedloge stručnih i nacionalnih mišljenja i stajališta s područja tržišta rada i zapošljavanja za potrebe sudjelovanja u radnim skupinama, prikuplja podatke nužne za razumijevanje kretanja na tržištu rada, i to o traženim zanimanjima i zvanjima, kompetencijama na tržištu rada, obrazovnim institucijama i programima, na temelju dobivenih analitičkih rezultata sudjeluje u definiranju politika u vezi s tržištem rada, u suradnji s ministarstvom nadležnim za obrazovanje i znanost, Hrvatskim zavodom za zapošljavanje i drugim nadležnim javnopravnim tijelima obavlja poslove u vezi s praćenjem usklađenosti obrazovnih programa, znanja, vještina i kompetencija s potrebama poslodavaca na tržištu rada, poslove vezane uz razvrstavanje, standardizaciju i upis zanimanja u Podregistar standarda zanimanja, koordinira poslove vezane uz sustav reguliranih profesija, uređenje i vođenje Nacionalne klasifikacije zanimanja te povezivanje iste s Europskom klasifikacijom zanimanja i vještina (ESCO), sudjeluje u predlaganju novih programskih rješenja bitnih za cjeloživotno profesionalno usmjeravanje i razvoj karijere, kao i ostalih rješenja u vezi s uspostavom uravnoteženog tržišta rada, sudjeluje u izradi godišnjeg plana rada, prati provođenje nacionalnih strategija i akcijskih planova iz svog djelokruga, sudjeluje u planiranju državnog proračuna i u izradi </w:t>
      </w:r>
      <w:r w:rsidRPr="00E32125">
        <w:rPr>
          <w:rFonts w:ascii="Times New Roman" w:eastAsia="Times New Roman" w:hAnsi="Times New Roman" w:cs="Times New Roman"/>
          <w:sz w:val="24"/>
          <w:szCs w:val="24"/>
        </w:rPr>
        <w:t xml:space="preserve">provedbenog programa </w:t>
      </w:r>
      <w:r w:rsidRPr="00E32125">
        <w:rPr>
          <w:rFonts w:ascii="Times New Roman" w:hAnsi="Times New Roman" w:cs="Times New Roman"/>
          <w:sz w:val="24"/>
          <w:szCs w:val="24"/>
        </w:rPr>
        <w:t>Ministarstva, te obavlja i druge poslove u okviru svog djelokruga.</w:t>
      </w:r>
    </w:p>
    <w:p w14:paraId="3D799EB6" w14:textId="77777777" w:rsidR="00825304" w:rsidRPr="00E32125" w:rsidRDefault="00825304" w:rsidP="00825304">
      <w:pPr>
        <w:spacing w:after="0" w:line="240" w:lineRule="auto"/>
        <w:jc w:val="both"/>
        <w:rPr>
          <w:rFonts w:ascii="Times New Roman" w:hAnsi="Times New Roman" w:cs="Times New Roman"/>
          <w:sz w:val="24"/>
          <w:szCs w:val="24"/>
        </w:rPr>
      </w:pPr>
    </w:p>
    <w:p w14:paraId="7DCA8162" w14:textId="77777777" w:rsidR="00825304" w:rsidRPr="00E32125" w:rsidRDefault="00825304" w:rsidP="00825304">
      <w:pPr>
        <w:spacing w:after="0" w:line="240" w:lineRule="auto"/>
        <w:ind w:firstLine="1418"/>
        <w:jc w:val="both"/>
        <w:rPr>
          <w:rFonts w:ascii="Times New Roman" w:hAnsi="Times New Roman" w:cs="Times New Roman"/>
          <w:sz w:val="24"/>
          <w:szCs w:val="24"/>
        </w:rPr>
      </w:pPr>
      <w:r w:rsidRPr="00E32125">
        <w:rPr>
          <w:rFonts w:ascii="Times New Roman" w:hAnsi="Times New Roman" w:cs="Times New Roman"/>
          <w:sz w:val="24"/>
          <w:szCs w:val="24"/>
        </w:rPr>
        <w:t>U Sektoru za tržište rada ustrojavaju se:</w:t>
      </w:r>
    </w:p>
    <w:p w14:paraId="5CD28190" w14:textId="77777777" w:rsidR="00825304" w:rsidRPr="00E32125" w:rsidRDefault="00825304" w:rsidP="00825304">
      <w:pPr>
        <w:spacing w:after="0" w:line="240" w:lineRule="auto"/>
        <w:ind w:firstLine="1418"/>
        <w:jc w:val="both"/>
        <w:rPr>
          <w:rFonts w:ascii="Times New Roman" w:hAnsi="Times New Roman" w:cs="Times New Roman"/>
          <w:sz w:val="24"/>
          <w:szCs w:val="24"/>
        </w:rPr>
      </w:pPr>
    </w:p>
    <w:p w14:paraId="12C15FFC"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4.2.1. Služba za EU politike u području tržišta rada</w:t>
      </w:r>
    </w:p>
    <w:p w14:paraId="1F8C04E4" w14:textId="77777777" w:rsidR="00825304" w:rsidRPr="00E32125" w:rsidRDefault="00825304" w:rsidP="00825304">
      <w:pPr>
        <w:spacing w:after="0" w:line="240" w:lineRule="auto"/>
        <w:jc w:val="both"/>
        <w:rPr>
          <w:rFonts w:ascii="Times New Roman" w:hAnsi="Times New Roman" w:cs="Times New Roman"/>
          <w:sz w:val="24"/>
          <w:szCs w:val="24"/>
        </w:rPr>
      </w:pPr>
      <w:r w:rsidRPr="00E32125">
        <w:rPr>
          <w:rFonts w:ascii="Times New Roman" w:hAnsi="Times New Roman" w:cs="Times New Roman"/>
          <w:sz w:val="24"/>
          <w:szCs w:val="24"/>
        </w:rPr>
        <w:t>4.2.2. Služba za usklađivanje obrazovanja i tržišta rada.</w:t>
      </w:r>
    </w:p>
    <w:p w14:paraId="5F82293A" w14:textId="77777777" w:rsidR="00825304" w:rsidRPr="00E32125" w:rsidRDefault="00825304" w:rsidP="00825304">
      <w:pPr>
        <w:pStyle w:val="box461194"/>
        <w:shd w:val="clear" w:color="auto" w:fill="FFFFFF"/>
        <w:spacing w:before="0" w:beforeAutospacing="0" w:after="0" w:afterAutospacing="0"/>
        <w:jc w:val="both"/>
        <w:textAlignment w:val="baseline"/>
      </w:pPr>
    </w:p>
    <w:p w14:paraId="1F747BC0" w14:textId="77777777" w:rsidR="00825304" w:rsidRPr="00E32125" w:rsidRDefault="00825304" w:rsidP="00825304">
      <w:pPr>
        <w:pStyle w:val="box465253"/>
        <w:shd w:val="clear" w:color="auto" w:fill="FFFFFF"/>
        <w:spacing w:before="0" w:beforeAutospacing="0" w:after="0" w:afterAutospacing="0"/>
        <w:jc w:val="center"/>
        <w:textAlignment w:val="baseline"/>
        <w:rPr>
          <w:rStyle w:val="Zadanifontodlomka1"/>
          <w:bCs/>
        </w:rPr>
      </w:pPr>
      <w:r w:rsidRPr="00E32125">
        <w:rPr>
          <w:rStyle w:val="Zadanifontodlomka1"/>
          <w:bCs/>
        </w:rPr>
        <w:t>4.2.1. Služba za EU politike u području tržišta rada</w:t>
      </w:r>
    </w:p>
    <w:p w14:paraId="52BC3AE2" w14:textId="77777777" w:rsidR="00825304" w:rsidRPr="00E32125" w:rsidRDefault="00825304" w:rsidP="00825304">
      <w:pPr>
        <w:pStyle w:val="box465253"/>
        <w:shd w:val="clear" w:color="auto" w:fill="FFFFFF"/>
        <w:spacing w:before="0" w:beforeAutospacing="0" w:after="0" w:afterAutospacing="0"/>
        <w:jc w:val="center"/>
        <w:textAlignment w:val="baseline"/>
      </w:pPr>
    </w:p>
    <w:p w14:paraId="1A2BCA8B" w14:textId="77777777" w:rsidR="00825304" w:rsidRPr="00E32125" w:rsidRDefault="00825304" w:rsidP="00825304">
      <w:pPr>
        <w:pStyle w:val="box465253"/>
        <w:shd w:val="clear" w:color="auto" w:fill="FFFFFF"/>
        <w:spacing w:before="0" w:beforeAutospacing="0" w:after="0" w:afterAutospacing="0"/>
        <w:jc w:val="center"/>
        <w:textAlignment w:val="baseline"/>
        <w:rPr>
          <w:b/>
        </w:rPr>
      </w:pPr>
      <w:r w:rsidRPr="00E32125">
        <w:rPr>
          <w:b/>
        </w:rPr>
        <w:t>Članak 35.</w:t>
      </w:r>
    </w:p>
    <w:p w14:paraId="1D05F331" w14:textId="77777777" w:rsidR="00825304" w:rsidRPr="00E32125" w:rsidRDefault="00825304" w:rsidP="00825304">
      <w:pPr>
        <w:pStyle w:val="box465253"/>
        <w:shd w:val="clear" w:color="auto" w:fill="FFFFFF"/>
        <w:spacing w:before="0" w:beforeAutospacing="0" w:after="0" w:afterAutospacing="0"/>
        <w:jc w:val="center"/>
        <w:textAlignment w:val="baseline"/>
        <w:rPr>
          <w:bCs/>
        </w:rPr>
      </w:pPr>
    </w:p>
    <w:p w14:paraId="084F573A" w14:textId="77777777" w:rsidR="00825304" w:rsidRPr="00E32125" w:rsidRDefault="00825304" w:rsidP="00825304">
      <w:pPr>
        <w:pStyle w:val="box465253"/>
        <w:shd w:val="clear" w:color="auto" w:fill="FFFFFF"/>
        <w:spacing w:before="0" w:beforeAutospacing="0" w:after="0" w:afterAutospacing="0"/>
        <w:ind w:firstLine="1418"/>
        <w:jc w:val="both"/>
        <w:textAlignment w:val="baseline"/>
        <w:rPr>
          <w:rStyle w:val="Zadanifontodlomka1"/>
        </w:rPr>
      </w:pPr>
      <w:r w:rsidRPr="00E32125">
        <w:rPr>
          <w:rStyle w:val="Zadanifontodlomka1"/>
        </w:rPr>
        <w:t xml:space="preserve">Služba za EU politike u području tržišta rada obavlja stručne poslove u vezi sa suradnjom i sudjelovanjem u radu tijela Europske unije u području tržišta rada i zapošljavanja, prati međunarodne propise iz područja tržišta rada i zapošljavanja, izrađuje prijedloge politika i mjera kojima se nacionalne politike zapošljavanja usmjeravaju i usklađuju sa strateškim ciljevima Europske unije na području tržišta rada i zapošljavanja, koordinira procesima vezanim uz programe zapošljavanja Europske unije, priprema prijedloge stručnih i nacionalnih mišljenja i stajališta s područja tržišta rada i zapošljavanja za potrebe sudjelovanja u radnim </w:t>
      </w:r>
      <w:r w:rsidRPr="00E32125">
        <w:rPr>
          <w:rStyle w:val="Zadanifontodlomka1"/>
        </w:rPr>
        <w:lastRenderedPageBreak/>
        <w:t xml:space="preserve">skupinama Vijeća EU, prati i daje preporuke vezano uz opće smjernice i odluke Europske unije te ispituje usklađenost i sudjeluje u praćenju implementacije istih, prati politike slobodnog kretanja radnika na području europskog tržišta rada u svrhu poboljšanja mobilnosti radne snage na europskom tržištu rada, </w:t>
      </w:r>
      <w:r w:rsidRPr="00E32125">
        <w:t xml:space="preserve">obavlja poslove koordinacije sustava reguliranih profesija, ažurira i vodi europsku bazu reguliranih profesija, te izdaje EU potvrde fizičkim osobama, u suradnji s nadležnim tijelima ažurira i uređuje popise reguliranih profesija te iste usklađuje s europskom direktivom, </w:t>
      </w:r>
      <w:r w:rsidRPr="00E32125">
        <w:rPr>
          <w:rStyle w:val="Zadanifontodlomka1"/>
        </w:rPr>
        <w:t>koordinira izradu strategije i akcijskih planova iz područja cjeloživotnog profesionalnog usmjeravanja i razvoja karijere, te vodi rad Foruma za cjeloživotno profesionalno usmjeravanje i razvoj karijere Republike Hrvatske u cilju osiguravanja učinkovite koordinacije sudjelovanja svih relevantnih dionika u pružanju usluga cjeloživotnog profesionalnog usmjeravanja, sudjeluje u radu vijeća, radnih skupina i odbora nadležnih tijela za područje tržišta rada i obrazovanja te obavlja i druge poslove u okviru svog djelokruga.</w:t>
      </w:r>
    </w:p>
    <w:p w14:paraId="66D1F6ED" w14:textId="77777777" w:rsidR="00825304" w:rsidRPr="00E32125" w:rsidRDefault="00825304" w:rsidP="00825304">
      <w:pPr>
        <w:pStyle w:val="box465253"/>
        <w:shd w:val="clear" w:color="auto" w:fill="FFFFFF"/>
        <w:spacing w:before="0" w:beforeAutospacing="0" w:after="0" w:afterAutospacing="0"/>
        <w:jc w:val="both"/>
        <w:textAlignment w:val="baseline"/>
        <w:rPr>
          <w:rStyle w:val="Zadanifontodlomka1"/>
        </w:rPr>
      </w:pPr>
    </w:p>
    <w:p w14:paraId="1FFADE68" w14:textId="77777777" w:rsidR="00825304" w:rsidRPr="00E32125" w:rsidRDefault="00825304" w:rsidP="00825304">
      <w:pPr>
        <w:pStyle w:val="NoSpacing"/>
        <w:jc w:val="center"/>
        <w:rPr>
          <w:rFonts w:ascii="Times New Roman" w:hAnsi="Times New Roman" w:cs="Times New Roman"/>
          <w:sz w:val="24"/>
          <w:szCs w:val="24"/>
          <w:lang w:eastAsia="hr-HR"/>
        </w:rPr>
      </w:pPr>
      <w:r w:rsidRPr="00E32125">
        <w:rPr>
          <w:rFonts w:ascii="Times New Roman" w:hAnsi="Times New Roman" w:cs="Times New Roman"/>
          <w:sz w:val="24"/>
          <w:szCs w:val="24"/>
          <w:lang w:eastAsia="hr-HR"/>
        </w:rPr>
        <w:t>4.2.2. Služba za usklađivanje obrazovanja i tržišta rada</w:t>
      </w:r>
    </w:p>
    <w:p w14:paraId="7632FC5E" w14:textId="77777777" w:rsidR="00825304" w:rsidRPr="00E32125" w:rsidRDefault="00825304" w:rsidP="00825304">
      <w:pPr>
        <w:pStyle w:val="NoSpacing"/>
        <w:jc w:val="center"/>
        <w:rPr>
          <w:rFonts w:ascii="Times New Roman" w:hAnsi="Times New Roman" w:cs="Times New Roman"/>
          <w:b/>
          <w:bCs/>
          <w:sz w:val="24"/>
          <w:szCs w:val="24"/>
          <w:lang w:eastAsia="hr-HR"/>
        </w:rPr>
      </w:pPr>
    </w:p>
    <w:p w14:paraId="1D089205" w14:textId="77777777" w:rsidR="00825304" w:rsidRPr="00E32125" w:rsidRDefault="00825304" w:rsidP="00825304">
      <w:pPr>
        <w:pStyle w:val="NoSpacing"/>
        <w:jc w:val="center"/>
        <w:rPr>
          <w:rFonts w:ascii="Times New Roman" w:hAnsi="Times New Roman" w:cs="Times New Roman"/>
          <w:b/>
          <w:bCs/>
          <w:sz w:val="24"/>
          <w:szCs w:val="24"/>
          <w:lang w:eastAsia="hr-HR"/>
        </w:rPr>
      </w:pPr>
      <w:r w:rsidRPr="00E32125">
        <w:rPr>
          <w:rFonts w:ascii="Times New Roman" w:hAnsi="Times New Roman" w:cs="Times New Roman"/>
          <w:b/>
          <w:bCs/>
          <w:sz w:val="24"/>
          <w:szCs w:val="24"/>
          <w:lang w:eastAsia="hr-HR"/>
        </w:rPr>
        <w:t>Članak 36.</w:t>
      </w:r>
    </w:p>
    <w:p w14:paraId="6CD684A2" w14:textId="77777777" w:rsidR="00825304" w:rsidRPr="00E32125" w:rsidRDefault="00825304" w:rsidP="00825304">
      <w:pPr>
        <w:pStyle w:val="NoSpacing"/>
        <w:jc w:val="center"/>
        <w:rPr>
          <w:rFonts w:ascii="Times New Roman" w:hAnsi="Times New Roman" w:cs="Times New Roman"/>
          <w:b/>
          <w:bCs/>
          <w:sz w:val="24"/>
          <w:szCs w:val="24"/>
          <w:lang w:eastAsia="hr-HR"/>
        </w:rPr>
      </w:pPr>
    </w:p>
    <w:p w14:paraId="7CAB2B3E" w14:textId="77777777" w:rsidR="00825304" w:rsidRPr="00E32125" w:rsidRDefault="00825304" w:rsidP="00825304">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usklađivanje obrazovanja i tržišta rada obavlja stručne i analitičke poslove u vezi s koordinacijom politika zapošljavanja i tržišta rada s politikama obrazovanja, gospodarstva te koordinacijom dionika, instrumenata i metodologija u cilju usklađivanja obrazovne ponude i potražnje na tržištu rada, obavlja stručne poslove na području suradnje s ministarstvom nadležnim za znanost i obrazovanje u području primjene i razvoja Hrvatskog kvalifikacijskog okvira, provodi upravne i stručne poslove vođenja postupka formalnog vrednovanja standarda zanimanja i upisa u Podregistar standarda zanimanja, priprema stručne i analitičke podloge i alate za izradu standarda zanimanja te pruža kontinuiranu stručnu podršku predlagateljima standarda zanimanja, surađuje s dionicima tržišta rada u procjeni potreba i izradi standarda zanimanja, sudjeluje u izradi strateških dokumenata u području obrazovanja i tržišta rada u suradnji s ostalim nadležnim tijelima državne uprave, obavlja poslove uređenja i vođenja Nacionalne klasifikacije zanimanja te povezivanja iste s Europskom klasifikacijom zanimanja i vještina (ESCO) kao i ujednačavanja kompetencijskog okvira i implementacije u nacionalne instrumente posredovanja pri zapošljavanju, koordinira vrednovanje programa obrazovanja odraslih koji se provode u okviru mjera aktivne politike zapošljavanja, sudjeluje u radu vijeća, radnih skupina i odbora nadležnih tijela za područje tržišta rada i obrazovanja, te obavlja i druge poslove u okviru svog djelokruga.</w:t>
      </w:r>
    </w:p>
    <w:p w14:paraId="4DA6D50C" w14:textId="77777777" w:rsidR="00825304" w:rsidRDefault="00825304" w:rsidP="00825304">
      <w:pPr>
        <w:spacing w:after="0" w:line="240" w:lineRule="auto"/>
        <w:jc w:val="both"/>
        <w:rPr>
          <w:rFonts w:ascii="Times New Roman" w:hAnsi="Times New Roman" w:cs="Times New Roman"/>
          <w:sz w:val="24"/>
          <w:szCs w:val="24"/>
        </w:rPr>
      </w:pPr>
    </w:p>
    <w:p w14:paraId="1447FA04" w14:textId="77777777" w:rsidR="00825304" w:rsidRDefault="00825304" w:rsidP="00825304">
      <w:pPr>
        <w:spacing w:after="0" w:line="240" w:lineRule="auto"/>
        <w:jc w:val="both"/>
        <w:rPr>
          <w:rFonts w:ascii="Times New Roman" w:hAnsi="Times New Roman" w:cs="Times New Roman"/>
          <w:sz w:val="24"/>
          <w:szCs w:val="24"/>
        </w:rPr>
      </w:pPr>
    </w:p>
    <w:p w14:paraId="284F17F6" w14:textId="77777777" w:rsidR="00825304" w:rsidRPr="00E32125" w:rsidRDefault="00825304" w:rsidP="00825304">
      <w:pPr>
        <w:spacing w:after="0" w:line="240" w:lineRule="auto"/>
        <w:jc w:val="both"/>
        <w:rPr>
          <w:rFonts w:ascii="Times New Roman" w:hAnsi="Times New Roman" w:cs="Times New Roman"/>
          <w:sz w:val="24"/>
          <w:szCs w:val="24"/>
        </w:rPr>
      </w:pPr>
    </w:p>
    <w:p w14:paraId="7D570E28" w14:textId="77777777" w:rsidR="00825304" w:rsidRPr="00E32125" w:rsidRDefault="00825304" w:rsidP="00825304">
      <w:pPr>
        <w:spacing w:after="0" w:line="240" w:lineRule="auto"/>
        <w:jc w:val="center"/>
        <w:rPr>
          <w:rFonts w:ascii="Times New Roman" w:eastAsia="Times New Roman" w:hAnsi="Times New Roman" w:cs="Times New Roman"/>
          <w:iCs/>
          <w:sz w:val="24"/>
          <w:szCs w:val="24"/>
        </w:rPr>
      </w:pPr>
      <w:bookmarkStart w:id="1" w:name="_Hlk186715539"/>
      <w:r w:rsidRPr="00E32125">
        <w:rPr>
          <w:rFonts w:ascii="Times New Roman" w:eastAsia="Times New Roman" w:hAnsi="Times New Roman" w:cs="Times New Roman"/>
          <w:iCs/>
          <w:sz w:val="24"/>
          <w:szCs w:val="24"/>
        </w:rPr>
        <w:t xml:space="preserve">4.3. Služba za društveno poduzetništvo </w:t>
      </w:r>
      <w:bookmarkStart w:id="2" w:name="_Hlk186716821"/>
      <w:r w:rsidRPr="00E32125">
        <w:rPr>
          <w:rFonts w:ascii="Times New Roman" w:eastAsia="Times New Roman" w:hAnsi="Times New Roman" w:cs="Times New Roman"/>
          <w:iCs/>
          <w:sz w:val="24"/>
          <w:szCs w:val="24"/>
        </w:rPr>
        <w:t>i projekte</w:t>
      </w:r>
    </w:p>
    <w:bookmarkEnd w:id="2"/>
    <w:p w14:paraId="0FC713EA" w14:textId="77777777" w:rsidR="00825304" w:rsidRPr="00E32125" w:rsidRDefault="00825304" w:rsidP="00825304">
      <w:pPr>
        <w:spacing w:after="0" w:line="240" w:lineRule="auto"/>
        <w:jc w:val="center"/>
        <w:rPr>
          <w:rFonts w:ascii="Times New Roman" w:eastAsia="Times New Roman" w:hAnsi="Times New Roman" w:cs="Times New Roman"/>
          <w:b/>
          <w:bCs/>
          <w:i/>
          <w:sz w:val="24"/>
          <w:szCs w:val="24"/>
        </w:rPr>
      </w:pPr>
    </w:p>
    <w:p w14:paraId="6353A364" w14:textId="77777777" w:rsidR="00825304" w:rsidRPr="00E32125" w:rsidRDefault="00825304" w:rsidP="00825304">
      <w:pPr>
        <w:spacing w:after="0" w:line="240" w:lineRule="auto"/>
        <w:jc w:val="center"/>
        <w:rPr>
          <w:rFonts w:ascii="Times New Roman" w:eastAsia="Times New Roman" w:hAnsi="Times New Roman" w:cs="Times New Roman"/>
          <w:b/>
          <w:bCs/>
          <w:sz w:val="24"/>
          <w:szCs w:val="24"/>
        </w:rPr>
      </w:pPr>
      <w:r w:rsidRPr="00E32125">
        <w:rPr>
          <w:rFonts w:ascii="Times New Roman" w:eastAsia="Times New Roman" w:hAnsi="Times New Roman" w:cs="Times New Roman"/>
          <w:b/>
          <w:bCs/>
          <w:sz w:val="24"/>
          <w:szCs w:val="24"/>
        </w:rPr>
        <w:t>Članak 37.</w:t>
      </w:r>
    </w:p>
    <w:p w14:paraId="1AB013B0" w14:textId="77777777" w:rsidR="00825304" w:rsidRPr="00E32125" w:rsidRDefault="00825304" w:rsidP="00825304">
      <w:pPr>
        <w:spacing w:after="0" w:line="240" w:lineRule="auto"/>
        <w:jc w:val="center"/>
        <w:rPr>
          <w:rFonts w:ascii="Times New Roman" w:eastAsia="Times New Roman" w:hAnsi="Times New Roman" w:cs="Times New Roman"/>
          <w:b/>
          <w:i/>
          <w:sz w:val="24"/>
          <w:szCs w:val="24"/>
        </w:rPr>
      </w:pPr>
    </w:p>
    <w:p w14:paraId="6FF0110A" w14:textId="77777777" w:rsidR="00825304" w:rsidRPr="00E32125" w:rsidRDefault="00825304" w:rsidP="00825304">
      <w:pPr>
        <w:spacing w:after="0" w:line="240" w:lineRule="auto"/>
        <w:ind w:firstLine="1418"/>
        <w:jc w:val="both"/>
        <w:rPr>
          <w:rFonts w:ascii="Times New Roman" w:eastAsia="Times New Roman" w:hAnsi="Times New Roman" w:cs="Times New Roman"/>
          <w:sz w:val="24"/>
          <w:szCs w:val="24"/>
        </w:rPr>
      </w:pPr>
      <w:r w:rsidRPr="00E32125">
        <w:rPr>
          <w:rFonts w:ascii="Times New Roman" w:eastAsia="Times New Roman" w:hAnsi="Times New Roman" w:cs="Times New Roman"/>
          <w:sz w:val="24"/>
          <w:szCs w:val="24"/>
        </w:rPr>
        <w:t xml:space="preserve">Služba za društveno poduzetništvo i projekte obavlja stručne i analitičke poslove vezane uz pripremu strateških dokumenata iz područja društvenog poduzetništva, prati i analizira stanje na području društvenog poduzetništva, uspostavlja i vodi evidenciju društvenih poduzetnika, obavlja poslove vezane uz razvoj i primjenu metodologije za praćenje i vrednovanje učinaka društvenog poduzetništva, izrađuje stručna mišljenja u vezi s primjenom propisa iz djelokruga Službe, prati smjernice i preporuke Europske unije te međunarodne strateške dokumente u području društvenog poduzetništva, predlaže mjere za unapređenje i razvoj društvenog poduzetništva, izrađuje izvješća, mišljenja i stajališta za potrebe sudjelovanja </w:t>
      </w:r>
      <w:r w:rsidRPr="00E32125">
        <w:rPr>
          <w:rFonts w:ascii="Times New Roman" w:eastAsia="Times New Roman" w:hAnsi="Times New Roman" w:cs="Times New Roman"/>
          <w:sz w:val="24"/>
          <w:szCs w:val="24"/>
        </w:rPr>
        <w:lastRenderedPageBreak/>
        <w:t>u radu međunarodnih organizacija i tijela Europske unije s područja društvenog poduzetništva, pruža stručnu pomoć subjektima iz svog djelokruga, obavlja poslove koordinacije, praćenja provedbe i izvještavanja o strateškim dokumentima iz područja društvenog poduzetništva, u suradnji s nadležnom upravom obavlja poslove koji se odnose na pripremu, planiranje, provedbu i praćenje programa i projekata financiranih iz fondova Europske unije i drugih međunarodnih izvora financiranja u području tržišta rada i društvenog poduzetništva, surađuje s institucijama nadležnim za provedbu programa i projekata Europske unije, obavlja poslove u vezi sa sklapanjem partnerstva povezanih s programima i projektima Europske unije, kao i drugim oblicima suradnje usmjerene korištenju sredstava fondova Europske unije, izrađuje sažetke operacija za projekte u području tržišta rada i društvenog poduzetništva te sudjeluje u njihovoj provedi i praćenju, izrađuje izvješća i analize iz djelokruga Službe, sudjeluje u izradi godišnjeg plana rada, sudjeluje u planiranju državnog proračuna i u izradi provedbenog programa Ministarstva te obavlja i druge poslove u okviru svog djelokruga.</w:t>
      </w:r>
    </w:p>
    <w:bookmarkEnd w:id="1"/>
    <w:p w14:paraId="69124126" w14:textId="77777777" w:rsidR="00825304" w:rsidRPr="004D29D4" w:rsidRDefault="00825304" w:rsidP="001D1586">
      <w:pPr>
        <w:pStyle w:val="box461194"/>
        <w:shd w:val="clear" w:color="auto" w:fill="FFFFFF"/>
        <w:spacing w:before="0" w:beforeAutospacing="0" w:after="0" w:afterAutospacing="0"/>
        <w:ind w:left="3540" w:firstLine="708"/>
        <w:jc w:val="both"/>
        <w:textAlignment w:val="baseline"/>
      </w:pPr>
    </w:p>
    <w:p w14:paraId="694322A1" w14:textId="77777777" w:rsidR="00C1495B" w:rsidRPr="004D29D4" w:rsidRDefault="00C1495B" w:rsidP="001D1586">
      <w:pPr>
        <w:pStyle w:val="box465253"/>
        <w:shd w:val="clear" w:color="auto" w:fill="FFFFFF"/>
        <w:spacing w:before="0" w:beforeAutospacing="0" w:after="0" w:afterAutospacing="0"/>
        <w:jc w:val="center"/>
        <w:textAlignment w:val="baseline"/>
        <w:rPr>
          <w:b/>
          <w:bCs/>
        </w:rPr>
      </w:pPr>
      <w:r w:rsidRPr="004D29D4">
        <w:rPr>
          <w:b/>
          <w:bCs/>
        </w:rPr>
        <w:t>5. UPRAVA ZA MIROVINSKI SUSTAV</w:t>
      </w:r>
    </w:p>
    <w:p w14:paraId="34428655" w14:textId="77777777" w:rsidR="004C03C0" w:rsidRPr="004D29D4" w:rsidRDefault="004C03C0" w:rsidP="001D1586">
      <w:pPr>
        <w:spacing w:after="0" w:line="240" w:lineRule="auto"/>
        <w:jc w:val="center"/>
        <w:rPr>
          <w:rFonts w:ascii="Times New Roman" w:hAnsi="Times New Roman" w:cs="Times New Roman"/>
          <w:sz w:val="24"/>
          <w:szCs w:val="24"/>
        </w:rPr>
      </w:pPr>
    </w:p>
    <w:p w14:paraId="5955BC0A" w14:textId="684D2B5C" w:rsidR="00C1495B" w:rsidRPr="002A0D29" w:rsidRDefault="00C1495B" w:rsidP="001D1586">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 xml:space="preserve">Članak </w:t>
      </w:r>
      <w:r w:rsidR="00BF325A" w:rsidRPr="002A0D29">
        <w:rPr>
          <w:rFonts w:ascii="Times New Roman" w:hAnsi="Times New Roman" w:cs="Times New Roman"/>
          <w:b/>
          <w:bCs/>
          <w:sz w:val="24"/>
          <w:szCs w:val="24"/>
        </w:rPr>
        <w:t>38</w:t>
      </w:r>
      <w:r w:rsidRPr="002A0D29">
        <w:rPr>
          <w:rFonts w:ascii="Times New Roman" w:hAnsi="Times New Roman" w:cs="Times New Roman"/>
          <w:b/>
          <w:bCs/>
          <w:sz w:val="24"/>
          <w:szCs w:val="24"/>
        </w:rPr>
        <w:t>.</w:t>
      </w:r>
    </w:p>
    <w:p w14:paraId="4F9475E5" w14:textId="77777777" w:rsidR="00C1495B" w:rsidRPr="004D29D4" w:rsidRDefault="00C1495B" w:rsidP="001D1586">
      <w:pPr>
        <w:pStyle w:val="box465253"/>
        <w:shd w:val="clear" w:color="auto" w:fill="FFFFFF"/>
        <w:spacing w:before="0" w:beforeAutospacing="0" w:after="0" w:afterAutospacing="0"/>
        <w:jc w:val="center"/>
        <w:textAlignment w:val="baseline"/>
      </w:pPr>
    </w:p>
    <w:p w14:paraId="0D7BB241" w14:textId="61D13F5B" w:rsidR="00C1495B" w:rsidRPr="004D29D4" w:rsidRDefault="00C1495B" w:rsidP="001D1586">
      <w:pPr>
        <w:pStyle w:val="box465253"/>
        <w:shd w:val="clear" w:color="auto" w:fill="FFFFFF"/>
        <w:spacing w:before="0" w:beforeAutospacing="0" w:after="0" w:afterAutospacing="0"/>
        <w:jc w:val="both"/>
        <w:textAlignment w:val="baseline"/>
      </w:pPr>
      <w:r w:rsidRPr="004D29D4">
        <w:t>Uprava za mirovinski sustav obavlja upravne i druge poslove koji se odnose na sustav i politike mirovinskog osiguranja,</w:t>
      </w:r>
      <w:r w:rsidR="003E729B" w:rsidRPr="004D29D4">
        <w:t xml:space="preserve"> u skladu sa zakonom kojim se uređuju instrumenti politike boljih propisa</w:t>
      </w:r>
      <w:r w:rsidRPr="004D29D4">
        <w:t xml:space="preserve"> priprem</w:t>
      </w:r>
      <w:r w:rsidR="003C3D06" w:rsidRPr="004D29D4">
        <w:t>a</w:t>
      </w:r>
      <w:r w:rsidRPr="004D29D4">
        <w:t xml:space="preserve"> nacrt</w:t>
      </w:r>
      <w:r w:rsidR="003C3D06" w:rsidRPr="004D29D4">
        <w:t>e</w:t>
      </w:r>
      <w:r w:rsidRPr="004D29D4">
        <w:t xml:space="preserve"> prijedloga zakona</w:t>
      </w:r>
      <w:r w:rsidR="003C3D06" w:rsidRPr="004D29D4">
        <w:t xml:space="preserve"> i prije</w:t>
      </w:r>
      <w:r w:rsidRPr="004D29D4">
        <w:t>dlog</w:t>
      </w:r>
      <w:r w:rsidR="003C3D06" w:rsidRPr="004D29D4">
        <w:t>e</w:t>
      </w:r>
      <w:r w:rsidRPr="004D29D4">
        <w:t xml:space="preserve"> drugih propisa iz područja mirovinskog osiguranja, provođenje upravnog nadzora nad Hrvatskim zavodom za mirovinsko osiguranje i Središnjim registrom osiguranika, razmatranje izvješća o radu Hrvatske agencije za nadzor financijskih usluga, predlaganje mjera za otklanjanje uočenih nedostataka i poboljšanje stanja u mirovinskom osiguranju, analiz</w:t>
      </w:r>
      <w:r w:rsidR="00EE378E" w:rsidRPr="004D29D4">
        <w:t>u</w:t>
      </w:r>
      <w:r w:rsidRPr="004D29D4">
        <w:t xml:space="preserve"> ekonomsko-financijskih odnosa i praćenje politike razvoja i unaprjeđivanja mirovinskog osiguranja, predlaganje mjera za unaprjeđivanje prava osiguranika i korisnika mirovina, izrad</w:t>
      </w:r>
      <w:r w:rsidR="00EE378E" w:rsidRPr="004D29D4">
        <w:t>u</w:t>
      </w:r>
      <w:r w:rsidRPr="004D29D4">
        <w:t xml:space="preserve"> stručnih mišljenja i objašnjenja o provedbi propisa na području mirovinskog osiguranja, praćenje stanja unutar obveznog mirovinskog osiguranja na temelju generacijske solidarnosti i individualne kapitalizirane štednje te dobrovoljnog mirovinskog osiguranja na temelju individualne kapitalizirane štednje, sudjelovanje u pripremi međudržavnih ugovora o socijalnom osiguranju te u pregovorima o sklapanju tih ugovora, pripremi nacrta prijedloga zakona o potvrđivanju zaključenih ugovora</w:t>
      </w:r>
      <w:r w:rsidR="000F4A81" w:rsidRPr="004D29D4">
        <w:t xml:space="preserve"> u skladu sa zakonom kojim se uređuju instrumenti politike boljih propisa</w:t>
      </w:r>
      <w:r w:rsidRPr="004D29D4">
        <w:t>, praćenje usklađivanja provedbe međudržavnih ugovora o socijalnom osiguranju kroz koordiniranje nacionalnih djelovanja, sudjelovanje u radu tijela međunarodnih organizacija i europskih integracija te u radu regionalnih inicijativa na projektima u vezi sa socijalnom sigurnošću, praćenje međunarodnih propisa, stručne literature i prakse na području socijalnog osiguranja, izrada izvješća o usklađenosti hrvatskoga zakonodavstva s pravilima Europske unije na području socijalnog osiguranja, suradnj</w:t>
      </w:r>
      <w:r w:rsidR="00EE378E" w:rsidRPr="004D29D4">
        <w:t>u</w:t>
      </w:r>
      <w:r w:rsidRPr="004D29D4">
        <w:t xml:space="preserve"> s drugim tijelima državne uprave u provedbi međudržavnih ugovora o socijalnom osiguranju, nadzor nad primjenom i davanje mišljenja o primjeni međudržavnih ugovora o socijalnom osiguranju, sudjelovanje u pripremi programa i projekata Europske unije i ostalih oblika međunarodne pomoći, sudjeluje u izradi godišnjeg plana rada, prati provođenje nacionalnih strategija i akcijskih planova iz svog djelokruga, sudjeluje u planiranju državnog proračuna i u izradi </w:t>
      </w:r>
      <w:r w:rsidR="000A4004" w:rsidRPr="004D29D4">
        <w:t xml:space="preserve">provedbenog programa </w:t>
      </w:r>
      <w:r w:rsidRPr="004D29D4">
        <w:t>Ministarstva, te obavlja i druge poslove u okviru svog djelokruga.</w:t>
      </w:r>
    </w:p>
    <w:p w14:paraId="5CEFCEE3" w14:textId="77777777" w:rsidR="004C03C0" w:rsidRPr="004D29D4" w:rsidRDefault="004C03C0" w:rsidP="001D1586">
      <w:pPr>
        <w:pStyle w:val="box465253"/>
        <w:shd w:val="clear" w:color="auto" w:fill="FFFFFF"/>
        <w:spacing w:before="0" w:beforeAutospacing="0" w:after="0" w:afterAutospacing="0"/>
        <w:jc w:val="both"/>
        <w:textAlignment w:val="baseline"/>
      </w:pPr>
    </w:p>
    <w:p w14:paraId="5D7215D8" w14:textId="77777777" w:rsidR="00C1495B" w:rsidRPr="004D29D4" w:rsidRDefault="00C1495B" w:rsidP="001D1586">
      <w:pPr>
        <w:pStyle w:val="box465253"/>
        <w:shd w:val="clear" w:color="auto" w:fill="FFFFFF"/>
        <w:spacing w:before="0" w:beforeAutospacing="0" w:after="0" w:afterAutospacing="0"/>
        <w:jc w:val="both"/>
        <w:textAlignment w:val="baseline"/>
      </w:pPr>
      <w:r w:rsidRPr="004D29D4">
        <w:t>U Upravi za mirovinski sustav ustrojavaju se:</w:t>
      </w:r>
    </w:p>
    <w:p w14:paraId="7CBCDC14" w14:textId="428C16A8" w:rsidR="00C1495B" w:rsidRPr="004D29D4" w:rsidRDefault="00C1495B" w:rsidP="001D1586">
      <w:pPr>
        <w:pStyle w:val="box465253"/>
        <w:shd w:val="clear" w:color="auto" w:fill="FFFFFF"/>
        <w:spacing w:before="0" w:beforeAutospacing="0" w:after="0" w:afterAutospacing="0"/>
        <w:jc w:val="both"/>
        <w:textAlignment w:val="baseline"/>
      </w:pPr>
      <w:r w:rsidRPr="004D29D4">
        <w:t xml:space="preserve">5.1. Sektor za </w:t>
      </w:r>
      <w:r w:rsidR="00C55589" w:rsidRPr="004D29D4">
        <w:t>mirovinski sustav</w:t>
      </w:r>
      <w:r w:rsidRPr="004D29D4">
        <w:t xml:space="preserve"> </w:t>
      </w:r>
    </w:p>
    <w:p w14:paraId="4FA8CCEE" w14:textId="443CB195" w:rsidR="00C1495B" w:rsidRPr="004D29D4" w:rsidRDefault="00C1495B" w:rsidP="001D1586">
      <w:pPr>
        <w:pStyle w:val="box465253"/>
        <w:shd w:val="clear" w:color="auto" w:fill="FFFFFF"/>
        <w:spacing w:before="0" w:beforeAutospacing="0" w:after="0" w:afterAutospacing="0"/>
        <w:jc w:val="both"/>
        <w:textAlignment w:val="baseline"/>
      </w:pPr>
      <w:r w:rsidRPr="004D29D4">
        <w:lastRenderedPageBreak/>
        <w:t>5.2.</w:t>
      </w:r>
      <w:r w:rsidR="00C55589" w:rsidRPr="004D29D4">
        <w:t xml:space="preserve"> </w:t>
      </w:r>
      <w:r w:rsidRPr="004D29D4">
        <w:t>Sektor za europske poslove i međunarodnu suradnju u području mirovinskog sustava i socijalne sigurnosti.</w:t>
      </w:r>
    </w:p>
    <w:p w14:paraId="28BEFFFD" w14:textId="77777777" w:rsidR="004C03C0" w:rsidRPr="004D29D4" w:rsidRDefault="004C03C0" w:rsidP="001D1586">
      <w:pPr>
        <w:pStyle w:val="box465253"/>
        <w:shd w:val="clear" w:color="auto" w:fill="FFFFFF"/>
        <w:spacing w:before="0" w:beforeAutospacing="0" w:after="0" w:afterAutospacing="0"/>
        <w:jc w:val="both"/>
        <w:textAlignment w:val="baseline"/>
        <w:rPr>
          <w:i/>
          <w:iCs/>
        </w:rPr>
      </w:pPr>
    </w:p>
    <w:p w14:paraId="19CAA998" w14:textId="484F996D" w:rsidR="00C1495B" w:rsidRPr="004D29D4" w:rsidRDefault="00C1495B" w:rsidP="001D1586">
      <w:pPr>
        <w:pStyle w:val="box465253"/>
        <w:shd w:val="clear" w:color="auto" w:fill="FFFFFF"/>
        <w:spacing w:before="0" w:beforeAutospacing="0" w:after="0" w:afterAutospacing="0"/>
        <w:jc w:val="center"/>
        <w:textAlignment w:val="baseline"/>
        <w:rPr>
          <w:i/>
          <w:iCs/>
        </w:rPr>
      </w:pPr>
      <w:r w:rsidRPr="004D29D4">
        <w:rPr>
          <w:i/>
          <w:iCs/>
        </w:rPr>
        <w:t xml:space="preserve">5.1. Sektor za </w:t>
      </w:r>
      <w:r w:rsidR="00C55589" w:rsidRPr="004D29D4">
        <w:rPr>
          <w:i/>
          <w:iCs/>
        </w:rPr>
        <w:t>mirovinski sustav</w:t>
      </w:r>
    </w:p>
    <w:p w14:paraId="435BCCBD" w14:textId="77777777" w:rsidR="004C03C0" w:rsidRPr="004D29D4" w:rsidRDefault="004C03C0" w:rsidP="001D1586">
      <w:pPr>
        <w:spacing w:after="0" w:line="240" w:lineRule="auto"/>
        <w:jc w:val="center"/>
        <w:rPr>
          <w:rFonts w:ascii="Times New Roman" w:hAnsi="Times New Roman" w:cs="Times New Roman"/>
          <w:sz w:val="24"/>
          <w:szCs w:val="24"/>
        </w:rPr>
      </w:pPr>
    </w:p>
    <w:p w14:paraId="6D69E187" w14:textId="3A99B81B" w:rsidR="00C1495B" w:rsidRPr="002A0D29" w:rsidRDefault="00C1495B" w:rsidP="001D1586">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 xml:space="preserve">Članak </w:t>
      </w:r>
      <w:r w:rsidR="00BF325A" w:rsidRPr="002A0D29">
        <w:rPr>
          <w:rFonts w:ascii="Times New Roman" w:hAnsi="Times New Roman" w:cs="Times New Roman"/>
          <w:b/>
          <w:bCs/>
          <w:sz w:val="24"/>
          <w:szCs w:val="24"/>
        </w:rPr>
        <w:t>39</w:t>
      </w:r>
      <w:r w:rsidRPr="002A0D29">
        <w:rPr>
          <w:rFonts w:ascii="Times New Roman" w:hAnsi="Times New Roman" w:cs="Times New Roman"/>
          <w:b/>
          <w:bCs/>
          <w:sz w:val="24"/>
          <w:szCs w:val="24"/>
        </w:rPr>
        <w:t>.</w:t>
      </w:r>
    </w:p>
    <w:p w14:paraId="5CDB3886" w14:textId="77777777" w:rsidR="00BF325A" w:rsidRPr="004D29D4" w:rsidRDefault="00BF325A" w:rsidP="001D1586">
      <w:pPr>
        <w:spacing w:after="0" w:line="240" w:lineRule="auto"/>
        <w:jc w:val="center"/>
        <w:rPr>
          <w:rFonts w:ascii="Times New Roman" w:hAnsi="Times New Roman" w:cs="Times New Roman"/>
          <w:sz w:val="24"/>
          <w:szCs w:val="24"/>
        </w:rPr>
      </w:pPr>
    </w:p>
    <w:p w14:paraId="35A11C11" w14:textId="6F1E6640" w:rsidR="00C55589" w:rsidRPr="004D29D4" w:rsidRDefault="00C55589" w:rsidP="00C55589">
      <w:pPr>
        <w:jc w:val="both"/>
        <w:rPr>
          <w:rFonts w:ascii="Times New Roman" w:hAnsi="Times New Roman" w:cs="Times New Roman"/>
          <w:kern w:val="2"/>
          <w:sz w:val="24"/>
          <w:szCs w:val="24"/>
          <w14:ligatures w14:val="standardContextual"/>
        </w:rPr>
      </w:pPr>
      <w:r w:rsidRPr="004D29D4">
        <w:rPr>
          <w:rFonts w:ascii="Times New Roman" w:hAnsi="Times New Roman" w:cs="Times New Roman"/>
          <w:kern w:val="2"/>
          <w:sz w:val="24"/>
          <w:szCs w:val="24"/>
          <w14:ligatures w14:val="standardContextual"/>
        </w:rPr>
        <w:t xml:space="preserve">Sektor za mirovinski sustav obavlja upravne i stručne poslove koji se odnose na pripremu nacrta prijedloga zakona i prijedloga drugih propisa iz područja obveznog i dobrovoljnog mirovinskog osiguranja, provođenje upravnog nadzora nad Hrvatskim zavodom za mirovinsko osiguranje i Središnjim registrom osiguranika, razmatranje izvješća o radu Hrvatske agencije za nadzor financijskih usluga, predlaganje mjera za otklanjanje uočenih nedostataka i poboljšanja stanja u mirovinskom sustavu, analiza ekonomsko-financijskih odnosa, provođenje politika mirovinskog osiguranja, predlaganje mjera za unaprjeđivanje prava osiguranika i korisnika mirovina, izrada stručnih mišljenja i objašnjenja o provedbi propisa mirovinskog osiguranja, praćenje stanja unutar obveznog i dobrovoljnog mirovinskog osiguranja, sudjelovanje u radu međunarodnih organizacija i tijela Europske unije ovlaštenih za područje mirovinskog osiguranja, praćenje propisa i strategija razvoja mirovinskih sustava te preporuka ovlaštenih europskih tijela, analiza međunarodnih propisa i prakse, osobito Europske unije, Vijeća Europe, sudjelovanje u radu europskih tijela u provedbi koordinacije u području mirovinskog osiguranja, obavlja organizacijske, stručne, administrativno-tehničke i druge poslove za Nacionalno vijeće za umirovljenike i starije osobe, savjetodavno tijelo Vlade Republike Hrvatske, sudjeluje u izradi godišnjeg plana rada, prati provođenje nacionalnih strategija i akcijskih planova iz svog djelokruga, sudjeluje u planiranju državnog proračuna i u izradi </w:t>
      </w:r>
      <w:r w:rsidR="00551B47" w:rsidRPr="004D29D4">
        <w:rPr>
          <w:rFonts w:ascii="Times New Roman" w:hAnsi="Times New Roman" w:cs="Times New Roman"/>
          <w:kern w:val="2"/>
          <w:sz w:val="24"/>
          <w:szCs w:val="24"/>
          <w14:ligatures w14:val="standardContextual"/>
        </w:rPr>
        <w:t>provedbenog</w:t>
      </w:r>
      <w:r w:rsidR="00934A0E" w:rsidRPr="004D29D4">
        <w:rPr>
          <w:rFonts w:ascii="Times New Roman" w:hAnsi="Times New Roman" w:cs="Times New Roman"/>
          <w:kern w:val="2"/>
          <w:sz w:val="24"/>
          <w:szCs w:val="24"/>
          <w14:ligatures w14:val="standardContextual"/>
        </w:rPr>
        <w:t xml:space="preserve"> programa</w:t>
      </w:r>
      <w:r w:rsidRPr="004D29D4">
        <w:rPr>
          <w:rFonts w:ascii="Times New Roman" w:hAnsi="Times New Roman" w:cs="Times New Roman"/>
          <w:kern w:val="2"/>
          <w:sz w:val="24"/>
          <w:szCs w:val="24"/>
          <w14:ligatures w14:val="standardContextual"/>
        </w:rPr>
        <w:t xml:space="preserve"> Ministarstva, te obavlja i druge poslove u okviru svog djelokruga.</w:t>
      </w:r>
    </w:p>
    <w:p w14:paraId="7040FFB5" w14:textId="77777777" w:rsidR="004C03C0" w:rsidRPr="004D29D4" w:rsidRDefault="004C03C0" w:rsidP="001D1586">
      <w:pPr>
        <w:pStyle w:val="box465253"/>
        <w:shd w:val="clear" w:color="auto" w:fill="FFFFFF"/>
        <w:spacing w:before="0" w:beforeAutospacing="0" w:after="0" w:afterAutospacing="0"/>
        <w:jc w:val="both"/>
        <w:textAlignment w:val="baseline"/>
      </w:pPr>
    </w:p>
    <w:p w14:paraId="32D38CC6" w14:textId="33CA3ADD" w:rsidR="00C1495B" w:rsidRPr="004D29D4" w:rsidRDefault="00C1495B" w:rsidP="001D1586">
      <w:pPr>
        <w:pStyle w:val="box465253"/>
        <w:shd w:val="clear" w:color="auto" w:fill="FFFFFF"/>
        <w:spacing w:before="0" w:beforeAutospacing="0" w:after="0" w:afterAutospacing="0"/>
        <w:jc w:val="both"/>
        <w:textAlignment w:val="baseline"/>
      </w:pPr>
      <w:r w:rsidRPr="004D29D4">
        <w:t>U Sektoru za mirovinski sustav ustrojavaju se:</w:t>
      </w:r>
    </w:p>
    <w:p w14:paraId="78CC5E3E" w14:textId="1F65CAFE" w:rsidR="00C1495B" w:rsidRPr="004D29D4" w:rsidRDefault="00C1495B" w:rsidP="001D1586">
      <w:pPr>
        <w:pStyle w:val="box465253"/>
        <w:shd w:val="clear" w:color="auto" w:fill="FFFFFF"/>
        <w:spacing w:before="0" w:beforeAutospacing="0" w:after="0" w:afterAutospacing="0"/>
        <w:jc w:val="both"/>
        <w:textAlignment w:val="baseline"/>
      </w:pPr>
      <w:r w:rsidRPr="004D29D4">
        <w:t xml:space="preserve">5.1.1. Služba za </w:t>
      </w:r>
      <w:r w:rsidR="00535C6C" w:rsidRPr="004D29D4">
        <w:t xml:space="preserve">obvezno </w:t>
      </w:r>
      <w:r w:rsidRPr="004D29D4">
        <w:t xml:space="preserve">mirovinsko osiguranje generacijske solidarnosti </w:t>
      </w:r>
    </w:p>
    <w:p w14:paraId="53487A51" w14:textId="5A13BE87" w:rsidR="00C1495B" w:rsidRPr="004D29D4" w:rsidRDefault="00C1495B" w:rsidP="001D1586">
      <w:pPr>
        <w:pStyle w:val="box465253"/>
        <w:shd w:val="clear" w:color="auto" w:fill="FFFFFF"/>
        <w:spacing w:before="0" w:beforeAutospacing="0" w:after="0" w:afterAutospacing="0"/>
        <w:jc w:val="both"/>
        <w:textAlignment w:val="baseline"/>
      </w:pPr>
      <w:r w:rsidRPr="004D29D4">
        <w:t xml:space="preserve">5.1.2. Služba za analizu i razvoj mirovinskog </w:t>
      </w:r>
      <w:r w:rsidR="00C55589" w:rsidRPr="004D29D4">
        <w:t>sustava</w:t>
      </w:r>
    </w:p>
    <w:p w14:paraId="0D742C17" w14:textId="1A1D5EFF" w:rsidR="00C55589" w:rsidRPr="004D29D4" w:rsidRDefault="00C55589" w:rsidP="001D1586">
      <w:pPr>
        <w:pStyle w:val="box465253"/>
        <w:shd w:val="clear" w:color="auto" w:fill="FFFFFF"/>
        <w:spacing w:before="0" w:beforeAutospacing="0" w:after="0" w:afterAutospacing="0"/>
        <w:jc w:val="both"/>
        <w:textAlignment w:val="baseline"/>
      </w:pPr>
      <w:r w:rsidRPr="004D29D4">
        <w:t>5.1.3. Služba za mirovinsko osiguranje individualne kapitalizirane štednje</w:t>
      </w:r>
      <w:r w:rsidR="00290017" w:rsidRPr="004D29D4">
        <w:t>.</w:t>
      </w:r>
    </w:p>
    <w:p w14:paraId="4B03A145" w14:textId="77777777" w:rsidR="004C03C0" w:rsidRPr="004D29D4" w:rsidRDefault="004C03C0" w:rsidP="001D1586">
      <w:pPr>
        <w:pStyle w:val="box465253"/>
        <w:shd w:val="clear" w:color="auto" w:fill="FFFFFF"/>
        <w:spacing w:before="0" w:beforeAutospacing="0" w:after="0" w:afterAutospacing="0"/>
        <w:jc w:val="both"/>
        <w:textAlignment w:val="baseline"/>
        <w:rPr>
          <w:i/>
          <w:iCs/>
        </w:rPr>
      </w:pPr>
    </w:p>
    <w:p w14:paraId="1E8950C4" w14:textId="5B50D2F6" w:rsidR="00C1495B" w:rsidRPr="004D29D4" w:rsidRDefault="00C1495B" w:rsidP="001D1586">
      <w:pPr>
        <w:pStyle w:val="box465253"/>
        <w:shd w:val="clear" w:color="auto" w:fill="FFFFFF"/>
        <w:spacing w:before="0" w:beforeAutospacing="0" w:after="0" w:afterAutospacing="0"/>
        <w:jc w:val="center"/>
        <w:textAlignment w:val="baseline"/>
      </w:pPr>
      <w:r w:rsidRPr="004D29D4">
        <w:t xml:space="preserve">5.1.1. Služba za </w:t>
      </w:r>
      <w:r w:rsidR="00535C6C" w:rsidRPr="004D29D4">
        <w:t xml:space="preserve">obvezno </w:t>
      </w:r>
      <w:r w:rsidRPr="004D29D4">
        <w:t>mirovinsko osiguranje generacijske solidarnosti</w:t>
      </w:r>
    </w:p>
    <w:p w14:paraId="1971EC6D" w14:textId="77777777" w:rsidR="004C03C0" w:rsidRPr="004D29D4" w:rsidRDefault="004C03C0" w:rsidP="001D1586">
      <w:pPr>
        <w:pStyle w:val="box465253"/>
        <w:shd w:val="clear" w:color="auto" w:fill="FFFFFF"/>
        <w:spacing w:before="0" w:beforeAutospacing="0" w:after="0" w:afterAutospacing="0"/>
        <w:jc w:val="both"/>
        <w:textAlignment w:val="baseline"/>
      </w:pPr>
    </w:p>
    <w:p w14:paraId="6F638744" w14:textId="3A93D22F" w:rsidR="004C03C0" w:rsidRPr="002A0D29" w:rsidRDefault="004C03C0" w:rsidP="001D1586">
      <w:pPr>
        <w:pStyle w:val="box465253"/>
        <w:shd w:val="clear" w:color="auto" w:fill="FFFFFF"/>
        <w:spacing w:before="0" w:beforeAutospacing="0" w:after="0" w:afterAutospacing="0"/>
        <w:jc w:val="center"/>
        <w:textAlignment w:val="baseline"/>
        <w:rPr>
          <w:b/>
          <w:bCs/>
        </w:rPr>
      </w:pPr>
      <w:r w:rsidRPr="002A0D29">
        <w:rPr>
          <w:b/>
          <w:bCs/>
        </w:rPr>
        <w:t>Članak 4</w:t>
      </w:r>
      <w:r w:rsidR="00BF325A" w:rsidRPr="002A0D29">
        <w:rPr>
          <w:b/>
          <w:bCs/>
        </w:rPr>
        <w:t>0</w:t>
      </w:r>
      <w:r w:rsidRPr="002A0D29">
        <w:rPr>
          <w:b/>
          <w:bCs/>
        </w:rPr>
        <w:t>.</w:t>
      </w:r>
    </w:p>
    <w:p w14:paraId="06219703" w14:textId="77777777" w:rsidR="004C03C0" w:rsidRPr="004D29D4" w:rsidRDefault="004C03C0" w:rsidP="001D1586">
      <w:pPr>
        <w:pStyle w:val="box465253"/>
        <w:shd w:val="clear" w:color="auto" w:fill="FFFFFF"/>
        <w:spacing w:before="0" w:beforeAutospacing="0" w:after="0" w:afterAutospacing="0"/>
        <w:jc w:val="center"/>
        <w:textAlignment w:val="baseline"/>
      </w:pPr>
    </w:p>
    <w:p w14:paraId="14EC32CB" w14:textId="7B213027" w:rsidR="00C1495B" w:rsidRPr="004D29D4" w:rsidRDefault="00C1495B" w:rsidP="001D1586">
      <w:pPr>
        <w:pStyle w:val="box465253"/>
        <w:shd w:val="clear" w:color="auto" w:fill="FFFFFF"/>
        <w:spacing w:before="0" w:beforeAutospacing="0" w:after="0" w:afterAutospacing="0"/>
        <w:jc w:val="both"/>
        <w:textAlignment w:val="baseline"/>
      </w:pPr>
      <w:r w:rsidRPr="004D29D4">
        <w:t xml:space="preserve">Služba za </w:t>
      </w:r>
      <w:r w:rsidR="00535C6C" w:rsidRPr="004D29D4">
        <w:t xml:space="preserve">obvezno </w:t>
      </w:r>
      <w:r w:rsidRPr="004D29D4">
        <w:t>mirovinsko osiguranje</w:t>
      </w:r>
      <w:r w:rsidR="00535C6C" w:rsidRPr="004D29D4">
        <w:t xml:space="preserve"> generacijske solidarnosti</w:t>
      </w:r>
      <w:r w:rsidRPr="004D29D4">
        <w:t xml:space="preserve"> obavlja upravne i stručne poslove koji se odnose na pripremu nacrta prijedloga zakona </w:t>
      </w:r>
      <w:r w:rsidR="00D43A34" w:rsidRPr="004D29D4">
        <w:t xml:space="preserve">i </w:t>
      </w:r>
      <w:r w:rsidRPr="004D29D4">
        <w:t>prijedloga drugih propisa iz područja obveznog mirovinskoga osiguranja generacijske solidarnosti</w:t>
      </w:r>
      <w:r w:rsidR="00D43A34" w:rsidRPr="004D29D4">
        <w:t xml:space="preserve"> u skladu sa zakonom kojim se uređuju instrumenti politike boljih propisa</w:t>
      </w:r>
      <w:r w:rsidRPr="004D29D4">
        <w:t>. Provodi upravni nadzor nad Hrvatskim zavodom za mirovinsko osiguranje, predlaže mjer</w:t>
      </w:r>
      <w:r w:rsidR="00EE378E" w:rsidRPr="004D29D4">
        <w:t>e</w:t>
      </w:r>
      <w:r w:rsidRPr="004D29D4">
        <w:t xml:space="preserve"> za otklanjanje uočenih nedostataka i poboljšanje stanja u području mirovinskog osiguranja generacijske solidarnosti, izrađuje stručna mišljenja u vezi s provedbom propisa u I. mirovinskom stupu, prati međunarodne propise u području mirovinskog osiguranja, obavlja stručne poslove u vezi sa sudjelovanjem u radu međunarodnih organizacija i tijela Europske unije (Odbora za socijalnu zaštitu) ovlaštenih za područje mirovinskog osiguranja, prati propise i strategije razvoja mirovinskih sustava te preporuka ovlaštenih europskih tijela, analize međunarodnih propisa i praksi Europske unije, Vijeća Europe, predlaže usklađivanja nacionalnog zakonodavstva s međunarodnim </w:t>
      </w:r>
      <w:r w:rsidRPr="004D29D4">
        <w:lastRenderedPageBreak/>
        <w:t>dokumentima, obavlja organizacijske, stručne, administrativno-tehničke i druge poslove za Nacionalno vijeće za umirovljenike i starije osobe, sudjeluje u projektima u vezi s mirovinskim osiguranjem, te obavlja i druge poslove u okviru svog djelokruga.</w:t>
      </w:r>
    </w:p>
    <w:p w14:paraId="44654314" w14:textId="016F047D" w:rsidR="00C1495B" w:rsidRPr="004D29D4" w:rsidRDefault="00C1495B" w:rsidP="001D1586">
      <w:pPr>
        <w:pStyle w:val="box465253"/>
        <w:shd w:val="clear" w:color="auto" w:fill="FFFFFF"/>
        <w:spacing w:before="0" w:beforeAutospacing="0" w:after="0" w:afterAutospacing="0"/>
        <w:jc w:val="center"/>
        <w:textAlignment w:val="baseline"/>
      </w:pPr>
      <w:r w:rsidRPr="004D29D4">
        <w:t xml:space="preserve">5.1.2. Služba za analizu i razvoj mirovinskog </w:t>
      </w:r>
      <w:r w:rsidR="006E1C20" w:rsidRPr="004D29D4">
        <w:t>sustava</w:t>
      </w:r>
    </w:p>
    <w:p w14:paraId="29F1B7A2" w14:textId="77777777" w:rsidR="004C03C0" w:rsidRPr="004D29D4" w:rsidRDefault="004C03C0" w:rsidP="001D1586">
      <w:pPr>
        <w:spacing w:after="0" w:line="240" w:lineRule="auto"/>
        <w:jc w:val="center"/>
        <w:rPr>
          <w:rFonts w:ascii="Times New Roman" w:hAnsi="Times New Roman" w:cs="Times New Roman"/>
          <w:sz w:val="24"/>
          <w:szCs w:val="24"/>
        </w:rPr>
      </w:pPr>
    </w:p>
    <w:p w14:paraId="7D654F2A" w14:textId="3189EDA2" w:rsidR="00C1495B" w:rsidRPr="002A0D29" w:rsidRDefault="00C1495B" w:rsidP="001D1586">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w:t>
      </w:r>
      <w:r w:rsidR="00BF325A" w:rsidRPr="002A0D29">
        <w:rPr>
          <w:rFonts w:ascii="Times New Roman" w:hAnsi="Times New Roman" w:cs="Times New Roman"/>
          <w:b/>
          <w:bCs/>
          <w:sz w:val="24"/>
          <w:szCs w:val="24"/>
        </w:rPr>
        <w:t>1</w:t>
      </w:r>
      <w:r w:rsidRPr="002A0D29">
        <w:rPr>
          <w:rFonts w:ascii="Times New Roman" w:hAnsi="Times New Roman" w:cs="Times New Roman"/>
          <w:b/>
          <w:bCs/>
          <w:sz w:val="24"/>
          <w:szCs w:val="24"/>
        </w:rPr>
        <w:t>.</w:t>
      </w:r>
    </w:p>
    <w:p w14:paraId="7866089C" w14:textId="77777777" w:rsidR="00C1495B" w:rsidRPr="004D29D4" w:rsidRDefault="00C1495B" w:rsidP="001D1586">
      <w:pPr>
        <w:pStyle w:val="box465253"/>
        <w:shd w:val="clear" w:color="auto" w:fill="FFFFFF"/>
        <w:spacing w:before="0" w:beforeAutospacing="0" w:after="0" w:afterAutospacing="0"/>
        <w:jc w:val="both"/>
        <w:textAlignment w:val="baseline"/>
        <w:rPr>
          <w:i/>
          <w:iCs/>
        </w:rPr>
      </w:pPr>
    </w:p>
    <w:p w14:paraId="7BCB2BFB" w14:textId="24303335" w:rsidR="00C1495B" w:rsidRPr="004D29D4" w:rsidRDefault="006E1C20" w:rsidP="001D1586">
      <w:pPr>
        <w:pStyle w:val="box465253"/>
        <w:shd w:val="clear" w:color="auto" w:fill="FFFFFF"/>
        <w:spacing w:before="0" w:beforeAutospacing="0" w:after="0" w:afterAutospacing="0"/>
        <w:jc w:val="both"/>
        <w:textAlignment w:val="baseline"/>
      </w:pPr>
      <w:r w:rsidRPr="004D29D4">
        <w:t>Služba za analizu i razvoj mirovinskoga sustava prati politike i ciljeve razvoja i unaprjeđenja mirovinskog osiguranja, izrađuje analize i projekcije ekonomsko-financijskih odnosa i obavlja stručne poslove u vezi s kontrolom sustava mirovinske sigurnosti. Priprema analize stanja mirovinskog osiguranja na temelju primljenih izvješća o radu Hrvatskog zavoda za mirovinsko osiguranje i Središnjeg registra osiguranika. Razmatra izvješće o radu Hrvatske agencije za nadzor financijskih usluga u dijelu koji se odnosi na rad i poslovanje obveznih i dobrovoljnih mirovinskih fondova kao i mirovinskih osiguravajućih društava te izvješće o radu obveznih mirovinskih fondova. Izrađuje izvješća o stanju mirovinskog sustava, analizira prava osiguranika i korisnika mirovina, prati trendove na tržištu rada. Sudjeluje u radu međunarodnih organizacija i tijela Europske unije (Odbora za socijalnu zaštitu) ovlaštenih za područje mirovinskog osiguranja. Izrađuje stručna mišljenja o provedbi propisa mirovinskog osiguranja, te obavlja i druge poslove u okviru svojeg djelokruga.</w:t>
      </w:r>
    </w:p>
    <w:p w14:paraId="111778BC" w14:textId="77777777" w:rsidR="006E1C20" w:rsidRPr="004D29D4" w:rsidRDefault="006E1C20" w:rsidP="001D1586">
      <w:pPr>
        <w:pStyle w:val="box465253"/>
        <w:shd w:val="clear" w:color="auto" w:fill="FFFFFF"/>
        <w:spacing w:before="0" w:beforeAutospacing="0" w:after="0" w:afterAutospacing="0"/>
        <w:jc w:val="both"/>
        <w:textAlignment w:val="baseline"/>
      </w:pPr>
    </w:p>
    <w:p w14:paraId="3C633498" w14:textId="0A044703" w:rsidR="00C1495B" w:rsidRPr="004D29D4" w:rsidRDefault="00C1495B" w:rsidP="001D1586">
      <w:pPr>
        <w:pStyle w:val="box465253"/>
        <w:shd w:val="clear" w:color="auto" w:fill="FFFFFF"/>
        <w:spacing w:before="0" w:beforeAutospacing="0" w:after="0" w:afterAutospacing="0"/>
        <w:jc w:val="center"/>
        <w:textAlignment w:val="baseline"/>
      </w:pPr>
      <w:r w:rsidRPr="004D29D4">
        <w:t>5.</w:t>
      </w:r>
      <w:r w:rsidR="006E1C20" w:rsidRPr="004D29D4">
        <w:t>1.3</w:t>
      </w:r>
      <w:r w:rsidRPr="004D29D4">
        <w:t xml:space="preserve">. </w:t>
      </w:r>
      <w:r w:rsidR="006E1C20" w:rsidRPr="004D29D4">
        <w:t>Služba za mirovinsko osiguranje individualne kapitalizirane</w:t>
      </w:r>
      <w:r w:rsidRPr="004D29D4">
        <w:t xml:space="preserve"> štednje</w:t>
      </w:r>
    </w:p>
    <w:p w14:paraId="24AA1D7B" w14:textId="77777777" w:rsidR="006E1C20" w:rsidRPr="004D29D4" w:rsidRDefault="006E1C20" w:rsidP="001D1586">
      <w:pPr>
        <w:spacing w:after="0" w:line="240" w:lineRule="auto"/>
        <w:jc w:val="center"/>
        <w:rPr>
          <w:rFonts w:ascii="Times New Roman" w:hAnsi="Times New Roman" w:cs="Times New Roman"/>
          <w:sz w:val="24"/>
          <w:szCs w:val="24"/>
        </w:rPr>
      </w:pPr>
    </w:p>
    <w:p w14:paraId="0E3B12AF" w14:textId="03273554" w:rsidR="00C1495B" w:rsidRPr="002A0D29" w:rsidRDefault="00C1495B" w:rsidP="00BF325A">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w:t>
      </w:r>
      <w:r w:rsidR="00BF325A" w:rsidRPr="002A0D29">
        <w:rPr>
          <w:rFonts w:ascii="Times New Roman" w:hAnsi="Times New Roman" w:cs="Times New Roman"/>
          <w:b/>
          <w:bCs/>
          <w:sz w:val="24"/>
          <w:szCs w:val="24"/>
        </w:rPr>
        <w:t>2</w:t>
      </w:r>
      <w:r w:rsidRPr="002A0D29">
        <w:rPr>
          <w:rFonts w:ascii="Times New Roman" w:hAnsi="Times New Roman" w:cs="Times New Roman"/>
          <w:b/>
          <w:bCs/>
          <w:sz w:val="24"/>
          <w:szCs w:val="24"/>
        </w:rPr>
        <w:t>.</w:t>
      </w:r>
    </w:p>
    <w:p w14:paraId="20B30106" w14:textId="77777777" w:rsidR="00C1495B" w:rsidRPr="004D29D4" w:rsidRDefault="00C1495B" w:rsidP="001D1586">
      <w:pPr>
        <w:pStyle w:val="box465253"/>
        <w:shd w:val="clear" w:color="auto" w:fill="FFFFFF"/>
        <w:spacing w:before="0" w:beforeAutospacing="0" w:after="0" w:afterAutospacing="0"/>
        <w:jc w:val="both"/>
        <w:textAlignment w:val="baseline"/>
        <w:rPr>
          <w:i/>
          <w:iCs/>
        </w:rPr>
      </w:pPr>
    </w:p>
    <w:p w14:paraId="3549F403" w14:textId="57F90F93" w:rsidR="004C03C0" w:rsidRPr="004D29D4" w:rsidRDefault="00C1495B" w:rsidP="001D1586">
      <w:pPr>
        <w:pStyle w:val="box465253"/>
        <w:shd w:val="clear" w:color="auto" w:fill="FFFFFF"/>
        <w:spacing w:before="0" w:beforeAutospacing="0" w:after="0" w:afterAutospacing="0"/>
        <w:jc w:val="both"/>
        <w:textAlignment w:val="baseline"/>
      </w:pPr>
      <w:r w:rsidRPr="004D29D4">
        <w:t>S</w:t>
      </w:r>
      <w:r w:rsidR="006E1C20" w:rsidRPr="004D29D4">
        <w:t xml:space="preserve">lužba </w:t>
      </w:r>
      <w:r w:rsidRPr="004D29D4">
        <w:t xml:space="preserve">za mirovinsko osiguranje individualne kapitalizirane štednje obavlja upravne i stručne poslove koji se odnose na pripremu nacrta prijedloga zakona </w:t>
      </w:r>
      <w:r w:rsidR="00D43A34" w:rsidRPr="004D29D4">
        <w:t>i</w:t>
      </w:r>
      <w:r w:rsidRPr="004D29D4">
        <w:t xml:space="preserve"> prijedloga drugih propisa iz područja obveznog i dobrovoljnog mirovinskog osiguranja na temelju individualne kapitalizirane štednje (II. i III. mirovinski stup)</w:t>
      </w:r>
      <w:r w:rsidR="00D43A34" w:rsidRPr="004D29D4">
        <w:t xml:space="preserve"> u skladu sa zakonom kojim se uređuju instrumenti politike boljih propisa</w:t>
      </w:r>
      <w:r w:rsidRPr="004D29D4">
        <w:t xml:space="preserve">, provođenje upravnog nadzora nad Središnjim registrom osiguranika, razmatranje izvješća o radu Hrvatske agencije za nadzor financijskih usluga u dijelu koji se odnose na rad i poslovanje obveznih i dobrovoljnih fondova i mirovinskih osiguravajućih društava, izvješća o radu obveznih mirovinskih fondova, praćenja stanja i kretanja unutar II. i III. mirovinskoga stupa. Izrađuje stručna mišljenja o provedbi propisa iz mirovinskoga sustava individualne kapitalizirane štednje i obavlja stručne poslove u vezi sa sudjelovanjem u radu međunarodnih organizacija i tijela Europske unije ovlaštenih za područje mirovinskog osiguranja, </w:t>
      </w:r>
      <w:bookmarkStart w:id="3" w:name="_Hlk173310952"/>
      <w:r w:rsidRPr="004D29D4">
        <w:t xml:space="preserve">prati propise i strategije razvoja mirovinskih sustava te preporuka ovlaštenih europskih tijela, analize međunarodnih propisa i praksi Europske unije, Vijeća Europe, predlaže usklađivanja nacionalnog zakonodavstva s međunarodnim dokumentima. </w:t>
      </w:r>
      <w:bookmarkEnd w:id="3"/>
      <w:r w:rsidRPr="004D29D4">
        <w:t xml:space="preserve">   </w:t>
      </w:r>
      <w:r w:rsidRPr="004D29D4">
        <w:tab/>
      </w:r>
    </w:p>
    <w:p w14:paraId="678D414D" w14:textId="50E47E51" w:rsidR="00C1495B" w:rsidRPr="004D29D4" w:rsidRDefault="00C1495B" w:rsidP="001D1586">
      <w:pPr>
        <w:pStyle w:val="box465253"/>
        <w:shd w:val="clear" w:color="auto" w:fill="FFFFFF"/>
        <w:spacing w:before="0" w:beforeAutospacing="0" w:after="0" w:afterAutospacing="0"/>
        <w:jc w:val="center"/>
        <w:textAlignment w:val="baseline"/>
        <w:rPr>
          <w:i/>
          <w:iCs/>
        </w:rPr>
      </w:pPr>
      <w:r w:rsidRPr="004D29D4">
        <w:rPr>
          <w:i/>
          <w:iCs/>
        </w:rPr>
        <w:t>5.</w:t>
      </w:r>
      <w:r w:rsidR="006E1C20" w:rsidRPr="004D29D4">
        <w:rPr>
          <w:i/>
          <w:iCs/>
        </w:rPr>
        <w:t>2</w:t>
      </w:r>
      <w:r w:rsidRPr="004D29D4">
        <w:rPr>
          <w:i/>
          <w:iCs/>
        </w:rPr>
        <w:t>. Sektor za europske poslove i međunarodnu suradnju u području mirovinskog sustava i socijalne sigurnosti</w:t>
      </w:r>
    </w:p>
    <w:p w14:paraId="02323EED" w14:textId="77777777" w:rsidR="004C03C0" w:rsidRPr="004D29D4" w:rsidRDefault="004C03C0" w:rsidP="001D1586">
      <w:pPr>
        <w:pStyle w:val="box465253"/>
        <w:shd w:val="clear" w:color="auto" w:fill="FFFFFF"/>
        <w:spacing w:before="0" w:beforeAutospacing="0" w:after="0" w:afterAutospacing="0"/>
        <w:jc w:val="both"/>
        <w:textAlignment w:val="baseline"/>
        <w:rPr>
          <w:i/>
          <w:iCs/>
        </w:rPr>
      </w:pPr>
    </w:p>
    <w:p w14:paraId="2DDC1946" w14:textId="2847E4CC" w:rsidR="00C1495B" w:rsidRPr="002A0D29" w:rsidRDefault="00C1495B" w:rsidP="001D1586">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w:t>
      </w:r>
      <w:r w:rsidR="00BF325A" w:rsidRPr="002A0D29">
        <w:rPr>
          <w:rFonts w:ascii="Times New Roman" w:hAnsi="Times New Roman" w:cs="Times New Roman"/>
          <w:b/>
          <w:bCs/>
          <w:sz w:val="24"/>
          <w:szCs w:val="24"/>
        </w:rPr>
        <w:t>3</w:t>
      </w:r>
      <w:r w:rsidRPr="002A0D29">
        <w:rPr>
          <w:rFonts w:ascii="Times New Roman" w:hAnsi="Times New Roman" w:cs="Times New Roman"/>
          <w:b/>
          <w:bCs/>
          <w:sz w:val="24"/>
          <w:szCs w:val="24"/>
        </w:rPr>
        <w:t>.</w:t>
      </w:r>
    </w:p>
    <w:p w14:paraId="003FE25F" w14:textId="77777777" w:rsidR="00C1495B" w:rsidRPr="002A0D29" w:rsidRDefault="00C1495B" w:rsidP="001D1586">
      <w:pPr>
        <w:pStyle w:val="box465253"/>
        <w:shd w:val="clear" w:color="auto" w:fill="FFFFFF"/>
        <w:spacing w:before="0" w:beforeAutospacing="0" w:after="0" w:afterAutospacing="0"/>
        <w:jc w:val="both"/>
        <w:textAlignment w:val="baseline"/>
        <w:rPr>
          <w:b/>
          <w:bCs/>
          <w:i/>
          <w:iCs/>
        </w:rPr>
      </w:pPr>
    </w:p>
    <w:p w14:paraId="310F0C6D" w14:textId="3B594755" w:rsidR="00C1495B" w:rsidRPr="004D29D4" w:rsidRDefault="00C1495B" w:rsidP="001D1586">
      <w:pPr>
        <w:pStyle w:val="box465253"/>
        <w:shd w:val="clear" w:color="auto" w:fill="FFFFFF"/>
        <w:spacing w:before="0" w:beforeAutospacing="0" w:after="0" w:afterAutospacing="0"/>
        <w:jc w:val="both"/>
        <w:textAlignment w:val="baseline"/>
      </w:pPr>
      <w:r w:rsidRPr="004D29D4">
        <w:t xml:space="preserve">Sektor za europske poslove i međunarodnu suradnju u području mirovinskog sustava i socijalne sigurnosti obavlja stručne i koordinativne poslove vezane uz suradnju s institucijama i tijelima Europske unije, međunarodnim organizacijama i drugim državama na području mirovina i mirovinskog osiguranja te socijalne sigurnosti, obavlja poslove koordinatora za područje koordinacije sustava socijalne sigurnosti te rukovodi Stalnom međuresornom skupinom za </w:t>
      </w:r>
      <w:r w:rsidRPr="004D29D4">
        <w:lastRenderedPageBreak/>
        <w:t xml:space="preserve">koordinaciju sustava socijalne sigurnosti, sudjeluje u radu institucija i drugih tijela Europske unije (Administrativne komisije za koordinaciju sustava socijalne sigurnosti, Savjetodavnog odbora za usklađivanje sustava socijalne sigurnosti i dr.) te drugih radnih tijela Europske unije, sudjeluje u Zajedničkom EU sustavu informacija za pitanja socijalne zaštite (MISSOC), prati provedbu, priprema izvješća i mišljenja o provedbi uredbi Europske unije o koordinaciji sustava socijalne sigurnosti, priprema prijedloge stručnih i nacionalnih mišljenja i stajališta s područja mirovina i socijalne sigurnosti za potrebe sudjelovanja u radnim skupinama Vijeća Europske unije, prati razvoj pravne stečevine Europske unije u području mirovina i sudjeluje u izradi propisa radi osiguranja usklađenosti, obavlja poslove nacionalne kontakt točke (EESSI SPOC) za pitanja EESSI projekta te prati rad pristupne točke za elektroničku razmjenu podataka (EU Access Point), usuglašava stavove o nadležnoj državi osiguranja s nadležnim tijelima drugih država članica i sklapa dopunske sporazume s tim nadležnim tijelima ili daje ovlaštenje nadležnoj ustanovi za sklapanje takvih sporazuma, pruža stručnu pomoć u provedbi međunarodnih ugovora o socijalnoj sigurnosti u području mirovina, obavlja stručne i koordinativne poslove vezano za postupke sklapanja i potvrđivanja međunarodnih ugovora o socijalnoj sigurnosti, unaprjeđuje suradnju s drugim državama i međunarodnim organizacijama u području socijalne sigurnosti, sudjeluje u izradi godišnjeg plana rada, prati provođenje nacionalnih strategija i akcijskih planova iz svog djelokruga, sudjeluje u planiranju državnog proračuna i izradi provedbenog </w:t>
      </w:r>
      <w:r w:rsidR="00934A0E" w:rsidRPr="004D29D4">
        <w:t>programa</w:t>
      </w:r>
      <w:r w:rsidRPr="004D29D4">
        <w:t xml:space="preserve"> Ministarstva, obavlja poslove administratora portala migracije.hr, te obavlja i druge poslove u okviru svog djelokruga.</w:t>
      </w:r>
    </w:p>
    <w:p w14:paraId="11E49093" w14:textId="77777777" w:rsidR="00EE378E" w:rsidRPr="004D29D4" w:rsidRDefault="00EE378E" w:rsidP="001D1586">
      <w:pPr>
        <w:pStyle w:val="box465253"/>
        <w:shd w:val="clear" w:color="auto" w:fill="FFFFFF"/>
        <w:spacing w:before="0" w:beforeAutospacing="0" w:after="0" w:afterAutospacing="0"/>
        <w:jc w:val="both"/>
        <w:textAlignment w:val="baseline"/>
      </w:pPr>
    </w:p>
    <w:p w14:paraId="295C8931" w14:textId="51FDD516" w:rsidR="00C1495B" w:rsidRPr="004D29D4" w:rsidRDefault="00C1495B" w:rsidP="001D1586">
      <w:pPr>
        <w:pStyle w:val="box465253"/>
        <w:shd w:val="clear" w:color="auto" w:fill="FFFFFF"/>
        <w:spacing w:before="0" w:beforeAutospacing="0" w:after="0" w:afterAutospacing="0"/>
        <w:jc w:val="both"/>
        <w:textAlignment w:val="baseline"/>
      </w:pPr>
      <w:r w:rsidRPr="004D29D4">
        <w:t>U Sektoru za europske poslove i međunarodnu suradnju u području mirovinskog sustava i socijalne sigurnosti ustrojavaju se:</w:t>
      </w:r>
    </w:p>
    <w:p w14:paraId="5E07DD3D" w14:textId="37253DCF" w:rsidR="00C1495B" w:rsidRPr="004D29D4" w:rsidRDefault="00C1495B" w:rsidP="001D1586">
      <w:pPr>
        <w:pStyle w:val="box465253"/>
        <w:shd w:val="clear" w:color="auto" w:fill="FFFFFF"/>
        <w:spacing w:before="0" w:beforeAutospacing="0" w:after="0" w:afterAutospacing="0"/>
        <w:jc w:val="both"/>
        <w:textAlignment w:val="baseline"/>
      </w:pPr>
      <w:r w:rsidRPr="004D29D4">
        <w:t>5.</w:t>
      </w:r>
      <w:r w:rsidR="006E1C20" w:rsidRPr="004D29D4">
        <w:t>2</w:t>
      </w:r>
      <w:r w:rsidRPr="004D29D4">
        <w:t>.1. Služba za međunarodnu suradnju u području mirovinskog sustava i socijalne sigurnosti</w:t>
      </w:r>
    </w:p>
    <w:p w14:paraId="6EBF4F17" w14:textId="4AA8F5F1" w:rsidR="00C1495B" w:rsidRPr="004D29D4" w:rsidRDefault="00C1495B" w:rsidP="001D1586">
      <w:pPr>
        <w:pStyle w:val="box465253"/>
        <w:shd w:val="clear" w:color="auto" w:fill="FFFFFF"/>
        <w:spacing w:before="0" w:beforeAutospacing="0" w:after="0" w:afterAutospacing="0"/>
        <w:jc w:val="both"/>
        <w:textAlignment w:val="baseline"/>
      </w:pPr>
      <w:r w:rsidRPr="004D29D4">
        <w:t>5.</w:t>
      </w:r>
      <w:r w:rsidR="006E1C20" w:rsidRPr="004D29D4">
        <w:t>2</w:t>
      </w:r>
      <w:r w:rsidRPr="004D29D4">
        <w:t>.2. Služba za europske poslove u području mirovinskog sustava i socijalne sigurnosti.</w:t>
      </w:r>
    </w:p>
    <w:p w14:paraId="28412F2C" w14:textId="77777777" w:rsidR="004C03C0" w:rsidRPr="004D29D4" w:rsidRDefault="004C03C0" w:rsidP="001D1586">
      <w:pPr>
        <w:pStyle w:val="box465253"/>
        <w:shd w:val="clear" w:color="auto" w:fill="FFFFFF"/>
        <w:spacing w:before="0" w:beforeAutospacing="0" w:after="0" w:afterAutospacing="0"/>
        <w:jc w:val="both"/>
        <w:textAlignment w:val="baseline"/>
        <w:rPr>
          <w:i/>
          <w:iCs/>
        </w:rPr>
      </w:pPr>
    </w:p>
    <w:p w14:paraId="3C4A0EB5" w14:textId="68385911" w:rsidR="00C1495B" w:rsidRPr="004D29D4" w:rsidRDefault="00C1495B" w:rsidP="001D1586">
      <w:pPr>
        <w:pStyle w:val="box465253"/>
        <w:shd w:val="clear" w:color="auto" w:fill="FFFFFF"/>
        <w:spacing w:before="0" w:beforeAutospacing="0" w:after="0" w:afterAutospacing="0"/>
        <w:jc w:val="center"/>
        <w:textAlignment w:val="baseline"/>
      </w:pPr>
      <w:r w:rsidRPr="004D29D4">
        <w:t>5.</w:t>
      </w:r>
      <w:r w:rsidR="006E1C20" w:rsidRPr="004D29D4">
        <w:t>2</w:t>
      </w:r>
      <w:r w:rsidRPr="004D29D4">
        <w:t>.1. Služba za međunarodnu suradnju u području mirovinskog sustava i socijalne sigurnosti</w:t>
      </w:r>
    </w:p>
    <w:p w14:paraId="1F36EC16" w14:textId="77777777" w:rsidR="004C03C0" w:rsidRPr="004D29D4" w:rsidRDefault="004C03C0" w:rsidP="001D1586">
      <w:pPr>
        <w:spacing w:after="0" w:line="240" w:lineRule="auto"/>
        <w:jc w:val="center"/>
        <w:rPr>
          <w:rFonts w:ascii="Times New Roman" w:hAnsi="Times New Roman" w:cs="Times New Roman"/>
          <w:sz w:val="24"/>
          <w:szCs w:val="24"/>
        </w:rPr>
      </w:pPr>
    </w:p>
    <w:p w14:paraId="2B62E3E1" w14:textId="3AE4475B" w:rsidR="00C1495B" w:rsidRPr="002A0D29" w:rsidRDefault="00C1495B" w:rsidP="001D1586">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w:t>
      </w:r>
      <w:r w:rsidR="00BF325A" w:rsidRPr="002A0D29">
        <w:rPr>
          <w:rFonts w:ascii="Times New Roman" w:hAnsi="Times New Roman" w:cs="Times New Roman"/>
          <w:b/>
          <w:bCs/>
          <w:sz w:val="24"/>
          <w:szCs w:val="24"/>
        </w:rPr>
        <w:t>4</w:t>
      </w:r>
      <w:r w:rsidRPr="002A0D29">
        <w:rPr>
          <w:rFonts w:ascii="Times New Roman" w:hAnsi="Times New Roman" w:cs="Times New Roman"/>
          <w:b/>
          <w:bCs/>
          <w:sz w:val="24"/>
          <w:szCs w:val="24"/>
        </w:rPr>
        <w:t>.</w:t>
      </w:r>
    </w:p>
    <w:p w14:paraId="4B558883" w14:textId="77777777" w:rsidR="00C1495B" w:rsidRPr="004D29D4" w:rsidRDefault="00C1495B" w:rsidP="001D1586">
      <w:pPr>
        <w:pStyle w:val="box465253"/>
        <w:shd w:val="clear" w:color="auto" w:fill="FFFFFF"/>
        <w:spacing w:before="0" w:beforeAutospacing="0" w:after="0" w:afterAutospacing="0"/>
        <w:jc w:val="both"/>
        <w:textAlignment w:val="baseline"/>
        <w:rPr>
          <w:i/>
          <w:iCs/>
        </w:rPr>
      </w:pPr>
    </w:p>
    <w:p w14:paraId="0022F838" w14:textId="4201CD7B" w:rsidR="00C1495B" w:rsidRPr="004D29D4" w:rsidRDefault="00C1495B" w:rsidP="001D1586">
      <w:pPr>
        <w:pStyle w:val="box465253"/>
        <w:shd w:val="clear" w:color="auto" w:fill="FFFFFF"/>
        <w:spacing w:before="0" w:beforeAutospacing="0" w:after="0" w:afterAutospacing="0"/>
        <w:jc w:val="both"/>
        <w:textAlignment w:val="baseline"/>
      </w:pPr>
      <w:r w:rsidRPr="004D29D4">
        <w:t>Služba za međunarodnu suradnju u području mirovinskog sustava i socijalne sigurnosti obavlja stručne i koordinativne poslove u vezi s pripremom i pregovorima o sklapanju međunarodnih ugovora o socijalnoj sigurnosti, kroz međuresornu koordinaciju priprema nacrte međunarodnih ugovora, izrađuje izvješća o pregovorima i nacrte prijedloga zakona o potvrđivanju međunarodnih ugovora</w:t>
      </w:r>
      <w:r w:rsidR="00DA1777" w:rsidRPr="004D29D4">
        <w:t xml:space="preserve"> u skladu sa zakonom kojim se uređuju instrumenti politike boljih propisa</w:t>
      </w:r>
      <w:r w:rsidRPr="004D29D4">
        <w:t>, sudjeluje u pregovorima te koordinira aktivnosti potpisanih međunarodnih ugovora, pruža stručnu pomoć u vezi s primjenom međunarodnih ugovora o socijalnoj sigurnosti u području mirovina, kao i suradnju s drugim nadležnim tijelima i nadležnim ustanovama u provedbi međunarodnih ugovora o socijalnoj sigurnosti sudjelovanjem u međuresornoj koordinaciji, provodi i unaprjeđuje bilateralnu i multilateralnu suradnju s drugim državama i međunarodnim organizacijama u području socijalne sigurnosti, obavlja stručne i koordinativne poslove vezane uz suradnju s međunarodnim organizacijama na području mirovina i mirovinskog osiguranja i poslove vezane uz razvoj i unapređenje međunarodne suradnje, kao što je priprema očitovanja i izvješća o stanju zakonodavstva iz područja mirovina i mirovinskoga osiguranja za međunarodne organizacije i institucije kojih je Republika Hrvatska članica ili za čije se članstvo priprema, obavlja poslove administratora portala migracije.hr, te obavlja i druge poslove u okviru svog djelokruga.</w:t>
      </w:r>
    </w:p>
    <w:p w14:paraId="0D9E63C3" w14:textId="0F9B89CF" w:rsidR="00AF7F92" w:rsidRDefault="00AF7F92" w:rsidP="001D1586">
      <w:pPr>
        <w:pStyle w:val="box465253"/>
        <w:shd w:val="clear" w:color="auto" w:fill="FFFFFF"/>
        <w:spacing w:before="0" w:beforeAutospacing="0" w:after="0" w:afterAutospacing="0"/>
        <w:jc w:val="both"/>
        <w:textAlignment w:val="baseline"/>
      </w:pPr>
    </w:p>
    <w:p w14:paraId="5D02967A" w14:textId="47539CB6" w:rsidR="00AF7F92" w:rsidRDefault="00AF7F92" w:rsidP="001D1586">
      <w:pPr>
        <w:pStyle w:val="box465253"/>
        <w:shd w:val="clear" w:color="auto" w:fill="FFFFFF"/>
        <w:spacing w:before="0" w:beforeAutospacing="0" w:after="0" w:afterAutospacing="0"/>
        <w:jc w:val="both"/>
        <w:textAlignment w:val="baseline"/>
      </w:pPr>
    </w:p>
    <w:p w14:paraId="6DAFDC83" w14:textId="0EAB8B19" w:rsidR="00AF7F92" w:rsidRDefault="00AF7F92" w:rsidP="001D1586">
      <w:pPr>
        <w:pStyle w:val="box465253"/>
        <w:shd w:val="clear" w:color="auto" w:fill="FFFFFF"/>
        <w:spacing w:before="0" w:beforeAutospacing="0" w:after="0" w:afterAutospacing="0"/>
        <w:jc w:val="both"/>
        <w:textAlignment w:val="baseline"/>
      </w:pPr>
    </w:p>
    <w:p w14:paraId="6603FB26" w14:textId="41C6BC11" w:rsidR="00AF7F92" w:rsidRDefault="00AF7F92" w:rsidP="001D1586">
      <w:pPr>
        <w:pStyle w:val="box465253"/>
        <w:shd w:val="clear" w:color="auto" w:fill="FFFFFF"/>
        <w:spacing w:before="0" w:beforeAutospacing="0" w:after="0" w:afterAutospacing="0"/>
        <w:jc w:val="both"/>
        <w:textAlignment w:val="baseline"/>
      </w:pPr>
    </w:p>
    <w:p w14:paraId="0029BB29" w14:textId="77777777" w:rsidR="00AF7F92" w:rsidRPr="004D29D4" w:rsidRDefault="00AF7F92" w:rsidP="001D1586">
      <w:pPr>
        <w:pStyle w:val="box465253"/>
        <w:shd w:val="clear" w:color="auto" w:fill="FFFFFF"/>
        <w:spacing w:before="0" w:beforeAutospacing="0" w:after="0" w:afterAutospacing="0"/>
        <w:jc w:val="both"/>
        <w:textAlignment w:val="baseline"/>
      </w:pPr>
    </w:p>
    <w:p w14:paraId="5899343D" w14:textId="0F2689D5" w:rsidR="00C1495B" w:rsidRPr="004D29D4" w:rsidRDefault="00C1495B" w:rsidP="001D1586">
      <w:pPr>
        <w:pStyle w:val="box465253"/>
        <w:shd w:val="clear" w:color="auto" w:fill="FFFFFF"/>
        <w:spacing w:before="0" w:beforeAutospacing="0" w:after="0" w:afterAutospacing="0"/>
        <w:jc w:val="center"/>
        <w:textAlignment w:val="baseline"/>
      </w:pPr>
      <w:r w:rsidRPr="004D29D4">
        <w:t>5.</w:t>
      </w:r>
      <w:r w:rsidR="006E1C20" w:rsidRPr="004D29D4">
        <w:t>2</w:t>
      </w:r>
      <w:r w:rsidRPr="004D29D4">
        <w:t>.2. Služba za europske poslove u području mirovinskog sustava i socijalne sigurnosti</w:t>
      </w:r>
    </w:p>
    <w:p w14:paraId="07878BC0" w14:textId="77777777" w:rsidR="00C1495B" w:rsidRPr="004D29D4" w:rsidRDefault="00C1495B" w:rsidP="001D1586">
      <w:pPr>
        <w:pStyle w:val="box465253"/>
        <w:shd w:val="clear" w:color="auto" w:fill="FFFFFF"/>
        <w:spacing w:before="0" w:beforeAutospacing="0" w:after="0" w:afterAutospacing="0"/>
        <w:jc w:val="both"/>
        <w:textAlignment w:val="baseline"/>
        <w:rPr>
          <w:i/>
          <w:iCs/>
        </w:rPr>
      </w:pPr>
    </w:p>
    <w:p w14:paraId="0499D4F9" w14:textId="20B1F62B" w:rsidR="00C1495B" w:rsidRPr="002A0D29" w:rsidRDefault="00C1495B" w:rsidP="001D1586">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w:t>
      </w:r>
      <w:r w:rsidR="00BF325A" w:rsidRPr="002A0D29">
        <w:rPr>
          <w:rFonts w:ascii="Times New Roman" w:hAnsi="Times New Roman" w:cs="Times New Roman"/>
          <w:b/>
          <w:bCs/>
          <w:sz w:val="24"/>
          <w:szCs w:val="24"/>
        </w:rPr>
        <w:t>5</w:t>
      </w:r>
      <w:r w:rsidRPr="002A0D29">
        <w:rPr>
          <w:rFonts w:ascii="Times New Roman" w:hAnsi="Times New Roman" w:cs="Times New Roman"/>
          <w:b/>
          <w:bCs/>
          <w:sz w:val="24"/>
          <w:szCs w:val="24"/>
        </w:rPr>
        <w:t>.</w:t>
      </w:r>
    </w:p>
    <w:p w14:paraId="73E71EE9" w14:textId="77777777" w:rsidR="00C1495B" w:rsidRPr="004D29D4" w:rsidRDefault="00C1495B" w:rsidP="001D1586">
      <w:pPr>
        <w:pStyle w:val="box465253"/>
        <w:shd w:val="clear" w:color="auto" w:fill="FFFFFF"/>
        <w:spacing w:before="0" w:beforeAutospacing="0" w:after="0" w:afterAutospacing="0"/>
        <w:jc w:val="both"/>
        <w:textAlignment w:val="baseline"/>
        <w:rPr>
          <w:i/>
          <w:iCs/>
        </w:rPr>
      </w:pPr>
    </w:p>
    <w:p w14:paraId="0875F556" w14:textId="77777777" w:rsidR="00C1495B" w:rsidRPr="004D29D4" w:rsidRDefault="00C1495B" w:rsidP="001D1586">
      <w:pPr>
        <w:pStyle w:val="box465253"/>
        <w:shd w:val="clear" w:color="auto" w:fill="FFFFFF"/>
        <w:spacing w:before="0" w:beforeAutospacing="0" w:after="0" w:afterAutospacing="0"/>
        <w:jc w:val="both"/>
        <w:textAlignment w:val="baseline"/>
      </w:pPr>
      <w:r w:rsidRPr="004D29D4">
        <w:t>Služba za europske poslove u području mirovinskog sustava i socijalne sigurnosti obavlja stručne i koordinativne poslove vezane uz suradnju s institucijama i tijelima Europske unije u području mirovina i mirovinskog osiguranja te provedbi uredbi Europske unije o koordinaciji sustava socijalne sigurnosti, obavlja poslove koordinatora za područje koordinacije sustava socijalne sigurnosti i rukovodi Stalnom međuresornom skupinom za koordinaciju sustava socijalne sigurnosti, sudjeluju u radu institucija i tijela Europske unije (Administrativne komisije za koordinaciju sustava socijalne sigurnosti, Savjetodavnog odbora za usklađivanje sustava socijalne sigurnosti i dr.) te drugih radnih tijela Europske unije, sudjeluje u Zajedničkom EU sustavu informacija za pitanja socijalne zaštite (MISSOC), prati provedbu i obavlja nadzor nad provedbom uredbi Europske unije o koordinaciji sustava socijalne sigurnosti u području određivanja zakonodavstva koje se primjenjuje i mirovinskog osiguranja koje obuhvaća invalidska davanja, davanja za starost te davanja nadživjelim članovima obitelji, priprema izvješća i mišljenja o provedbi uredbi Europske unije o koordinaciji sustava socijalne sigurnosti, priprema prijedloge stručnih i nacionalnih mišljenja i stajališta o dokumentima Europske unije s područja mirovina i socijalne sigurnosti za razna tijela, prati smjernice, odluke i razvoj pravne stečevine Europske unije iz nadležnosti mirovinskog sustava te ispituje usklađenost i sudjeluje u izradi propisa radi osiguranja usklađenosti, obavlja poslove nacionalne kontakt točke (EESSI SPOC)  te prati rad pristupne točke za elektroničku razmjenu podataka (EU Access Point), usuglašava stavove o nadležnoj državi osiguranja s nadležnim tijelima drugih država članica i sklapa dopunske sporazume s tim nadležnim tijelima ili daje ovlaštenje nadležnoj ustanovi za sklapanje takvih sporazuma, te obavlja i druge poslove u okviru svog djelokruga.</w:t>
      </w:r>
    </w:p>
    <w:p w14:paraId="108B338A" w14:textId="77777777" w:rsidR="00134413" w:rsidRPr="004D29D4" w:rsidRDefault="00134413" w:rsidP="001D1586">
      <w:pPr>
        <w:pStyle w:val="box465251"/>
        <w:shd w:val="clear" w:color="auto" w:fill="FFFFFF"/>
        <w:spacing w:before="0" w:beforeAutospacing="0" w:after="0" w:afterAutospacing="0"/>
        <w:jc w:val="both"/>
        <w:textAlignment w:val="baseline"/>
      </w:pPr>
    </w:p>
    <w:p w14:paraId="531E229C" w14:textId="77777777" w:rsidR="0011666D" w:rsidRPr="004D29D4" w:rsidRDefault="0011666D" w:rsidP="0011666D">
      <w:pPr>
        <w:spacing w:after="0" w:line="240" w:lineRule="auto"/>
        <w:jc w:val="center"/>
        <w:rPr>
          <w:rFonts w:ascii="Times New Roman" w:hAnsi="Times New Roman" w:cs="Times New Roman"/>
          <w:b/>
          <w:bCs/>
          <w:sz w:val="24"/>
          <w:szCs w:val="24"/>
        </w:rPr>
      </w:pPr>
      <w:r w:rsidRPr="004D29D4">
        <w:rPr>
          <w:rFonts w:ascii="Times New Roman" w:hAnsi="Times New Roman" w:cs="Times New Roman"/>
          <w:b/>
          <w:bCs/>
          <w:sz w:val="24"/>
          <w:szCs w:val="24"/>
        </w:rPr>
        <w:t>6. UPRAVA ZA PROGRAME EUROPSKE UNIJE</w:t>
      </w:r>
    </w:p>
    <w:p w14:paraId="46229F3A" w14:textId="77777777" w:rsidR="0011666D" w:rsidRPr="004D29D4" w:rsidRDefault="0011666D" w:rsidP="0011666D">
      <w:pPr>
        <w:spacing w:after="0" w:line="240" w:lineRule="auto"/>
        <w:jc w:val="center"/>
        <w:rPr>
          <w:rFonts w:ascii="Times New Roman" w:hAnsi="Times New Roman" w:cs="Times New Roman"/>
          <w:sz w:val="24"/>
          <w:szCs w:val="24"/>
        </w:rPr>
      </w:pPr>
    </w:p>
    <w:p w14:paraId="6A2BF9FE"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46.</w:t>
      </w:r>
    </w:p>
    <w:p w14:paraId="34226CE6" w14:textId="77777777" w:rsidR="004633F9" w:rsidRPr="004D29D4" w:rsidRDefault="004633F9" w:rsidP="004633F9">
      <w:pPr>
        <w:spacing w:after="0" w:line="240" w:lineRule="auto"/>
        <w:jc w:val="both"/>
        <w:rPr>
          <w:rFonts w:ascii="Times New Roman" w:hAnsi="Times New Roman" w:cs="Times New Roman"/>
          <w:sz w:val="24"/>
          <w:szCs w:val="24"/>
        </w:rPr>
      </w:pPr>
    </w:p>
    <w:p w14:paraId="27B8956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Uprava za programe Europske unije obavlja stručne i administrativne poslove upravljanja Operativnim programom Učinkoviti ljudski potencijali 2014.-2020., koji se sufinancira sredstvima Europskog socijalnog fonda, zatim Operativnim programom za hranu i/ili osnovnu materijalnu pomoć za razdoblje 2014.-2020., koji se sufinancira sredstvima Fonda europske pomoći za najpotrebitije, te Programom Učinkoviti ljudski potencijali 2021.-2027., koji se sufinancira sredstvima Europskog socijalnog fonda plus. Poslovi Uprave za programe Europske unije uključuju programiranje navedenih programa, kao i programa za buduća financijska razdoblja u okviru Kohezijske politike (razdoblje nakon 2027. godine), odabir operacija, izradu kriterija odabira i metodologije odabira operacija, uspostavu i kontrolu rada sustava upravljanja i kontrole korištenja sredstava iz navedenih programa, suradnju s Koordinacijskim tijelom, financijsko planiranje, upravljanje i kontrolu, uspostavu i provedbu financijskih instrumenata, praćenje provedbe i ostvarivanja ciljeva ulaganja, uspostavu i pružanje potpore radu odbora za praćenje, vrednovanja, komunikaciju i vidljivost,</w:t>
      </w:r>
      <w:r w:rsidRPr="004D29D4">
        <w:rPr>
          <w:rFonts w:ascii="Times New Roman" w:eastAsia="Times New Roman" w:hAnsi="Times New Roman" w:cs="Times New Roman"/>
          <w:sz w:val="24"/>
          <w:szCs w:val="24"/>
        </w:rPr>
        <w:t xml:space="preserve"> koordinaciju obrazovnih aktivnosti i jačanje administrativnih kapaciteta,</w:t>
      </w:r>
      <w:r w:rsidRPr="004D29D4">
        <w:rPr>
          <w:rFonts w:ascii="Times New Roman" w:hAnsi="Times New Roman" w:cs="Times New Roman"/>
          <w:sz w:val="24"/>
          <w:szCs w:val="24"/>
        </w:rPr>
        <w:t xml:space="preserve"> kontrolu, provjere i revizije provedbe programa i projekata. Uprava za programe Europske unije kontinuirano surađuje s Europskom komisijom u okviru </w:t>
      </w:r>
      <w:r w:rsidRPr="004D29D4">
        <w:rPr>
          <w:rFonts w:ascii="Times New Roman" w:hAnsi="Times New Roman" w:cs="Times New Roman"/>
          <w:sz w:val="24"/>
          <w:szCs w:val="24"/>
        </w:rPr>
        <w:lastRenderedPageBreak/>
        <w:t>mehanizma podijeljenog upravljanja programima sufinanciranim sredstvima Europske unije, sudjeluje u radnim tijelima i skupinama Europske komisije, odgovorna je za učinkovito korištenje sredstava Europske unije, osiguravajući transparentnost, odgovornost i postizanje ciljeva ulaganja. Uprava obavlja koordinativnu funkciju u odnosu na tijela Sustava s ciljem usklađenog djelovanja u pitanjima od zajedničkog interesa ili u čijem rješavanju je potrebno sudjelovanje svih tijela Sustava te obavlja i druge poslove u okviru svog djelokruga.</w:t>
      </w:r>
    </w:p>
    <w:p w14:paraId="6F48BF86" w14:textId="77777777" w:rsidR="004633F9" w:rsidRPr="004D29D4" w:rsidRDefault="004633F9" w:rsidP="004633F9">
      <w:pPr>
        <w:spacing w:after="0" w:line="240" w:lineRule="auto"/>
        <w:jc w:val="both"/>
        <w:rPr>
          <w:rFonts w:ascii="Times New Roman" w:hAnsi="Times New Roman" w:cs="Times New Roman"/>
          <w:sz w:val="24"/>
          <w:szCs w:val="24"/>
        </w:rPr>
      </w:pPr>
    </w:p>
    <w:p w14:paraId="54E8647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Upravi za programe Europske unije ustrojavaju se:</w:t>
      </w:r>
    </w:p>
    <w:p w14:paraId="72636C44"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6.1. Sektor za pripremu poziva</w:t>
      </w:r>
    </w:p>
    <w:p w14:paraId="6B3D65A3"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 Sektor za odobravanje i upravljanje pozivima</w:t>
      </w:r>
    </w:p>
    <w:p w14:paraId="2D70FEA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6.3. Sektor za programiranje, financijsko upravljanje i provedbu financijskih instrumenata</w:t>
      </w:r>
    </w:p>
    <w:p w14:paraId="62E5F773"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 Sektor za reviziju i unaprjeđenje sustava</w:t>
      </w:r>
    </w:p>
    <w:p w14:paraId="2B52EC1E"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6.5. Sektor za praćenje, vrednovanje, informacijske sustave i komunikaciju.</w:t>
      </w:r>
    </w:p>
    <w:p w14:paraId="2738FF9C" w14:textId="77777777" w:rsidR="004633F9" w:rsidRPr="004D29D4" w:rsidRDefault="004633F9" w:rsidP="004633F9">
      <w:pPr>
        <w:spacing w:after="0" w:line="240" w:lineRule="auto"/>
        <w:jc w:val="both"/>
        <w:rPr>
          <w:rFonts w:ascii="Times New Roman" w:hAnsi="Times New Roman" w:cs="Times New Roman"/>
          <w:sz w:val="24"/>
          <w:szCs w:val="24"/>
        </w:rPr>
      </w:pPr>
    </w:p>
    <w:p w14:paraId="50B2CCCD" w14:textId="77777777" w:rsidR="004633F9" w:rsidRPr="004D29D4" w:rsidRDefault="004633F9" w:rsidP="004633F9">
      <w:pPr>
        <w:spacing w:after="0" w:line="240" w:lineRule="auto"/>
        <w:jc w:val="center"/>
        <w:rPr>
          <w:rFonts w:ascii="Times New Roman" w:hAnsi="Times New Roman" w:cs="Times New Roman"/>
          <w:i/>
          <w:iCs/>
          <w:sz w:val="24"/>
          <w:szCs w:val="24"/>
        </w:rPr>
      </w:pPr>
      <w:r w:rsidRPr="004D29D4">
        <w:rPr>
          <w:rFonts w:ascii="Times New Roman" w:hAnsi="Times New Roman" w:cs="Times New Roman"/>
          <w:i/>
          <w:iCs/>
          <w:sz w:val="24"/>
          <w:szCs w:val="24"/>
        </w:rPr>
        <w:t xml:space="preserve">6.1. Sektor za pripremu poziva </w:t>
      </w:r>
    </w:p>
    <w:p w14:paraId="7667B919" w14:textId="77777777" w:rsidR="004633F9" w:rsidRPr="004D29D4" w:rsidRDefault="004633F9" w:rsidP="004633F9">
      <w:pPr>
        <w:spacing w:after="0" w:line="240" w:lineRule="auto"/>
        <w:jc w:val="center"/>
        <w:rPr>
          <w:rFonts w:ascii="Times New Roman" w:hAnsi="Times New Roman" w:cs="Times New Roman"/>
          <w:i/>
          <w:iCs/>
          <w:sz w:val="24"/>
          <w:szCs w:val="24"/>
        </w:rPr>
      </w:pPr>
    </w:p>
    <w:p w14:paraId="0434F21E"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47.</w:t>
      </w:r>
    </w:p>
    <w:p w14:paraId="7E390A17" w14:textId="77777777" w:rsidR="004633F9" w:rsidRPr="004D29D4" w:rsidRDefault="004633F9" w:rsidP="004633F9">
      <w:pPr>
        <w:spacing w:after="0" w:line="240" w:lineRule="auto"/>
        <w:jc w:val="both"/>
        <w:rPr>
          <w:rFonts w:ascii="Times New Roman" w:hAnsi="Times New Roman" w:cs="Times New Roman"/>
          <w:sz w:val="24"/>
          <w:szCs w:val="24"/>
        </w:rPr>
      </w:pPr>
    </w:p>
    <w:p w14:paraId="6D45001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Sektor za pripremu poziva obavlja stručne i administrativne poslove koji se odnose na pripremu poziva na dostavu projektnih prijedloga iz područja tržišta rada i socijalne uključenosti u okviru programa u nadležnosti Uprave. Prati nacionalne i međunarodne dokumente i propise na području socijalnog uključivanja, tržišta rada, zapošljavanja, socijalne politike, Kohezijske politike, strukturnih i investicijskih fondova i drugih izvora financiranja, koordinira pripremu baze projekata i pruža stručnu podršku korisničkim institucijama u pripremi natječajne dokumentacije za korištenje sredstava iz fondova Europske unije, planira ostvarenje definiranih pokazatelja uspješnosti, koordinira i priprema modalitete provedbe za pozive u okviru područja odabranih prioriteta ulaganja programa u nadležnosti Uprave. Sektor pokreće i koordinira izradu plana natječaja, natječajne dokumentacije i objavljuje pozive na dodjelu bespovratnih sredstava u okviru programa iz nadležnosti Uprave. Sudjeluje u radu relevantnih tijela u Republici Hrvatskoj i na EU razini, kao i radu Odbora za praćenje, surađuje s drugim unutarnjim ustrojstvenim jedinicama te obavlja i druge poslove u okviru svog djelokruga.</w:t>
      </w:r>
    </w:p>
    <w:p w14:paraId="0B21C715" w14:textId="77777777" w:rsidR="004633F9" w:rsidRPr="004D29D4" w:rsidRDefault="004633F9" w:rsidP="004633F9">
      <w:pPr>
        <w:spacing w:after="0" w:line="240" w:lineRule="auto"/>
        <w:jc w:val="both"/>
        <w:rPr>
          <w:rFonts w:ascii="Times New Roman" w:hAnsi="Times New Roman" w:cs="Times New Roman"/>
          <w:sz w:val="24"/>
          <w:szCs w:val="24"/>
        </w:rPr>
      </w:pPr>
    </w:p>
    <w:p w14:paraId="29DF17D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Sektoru za pripremu poziva ustrojavaju se:</w:t>
      </w:r>
    </w:p>
    <w:p w14:paraId="6EA186B0"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6.1.1. Služba za pripremu poziva iz područja tržišta rada</w:t>
      </w:r>
    </w:p>
    <w:p w14:paraId="45B8FF0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6.1.2. Služba za pripremu poziva iz područja socijalnoga uključivanja</w:t>
      </w:r>
    </w:p>
    <w:p w14:paraId="651BA6F2" w14:textId="77777777" w:rsidR="004633F9" w:rsidRPr="004D29D4" w:rsidRDefault="004633F9" w:rsidP="004633F9">
      <w:pPr>
        <w:spacing w:after="0" w:line="240" w:lineRule="auto"/>
        <w:jc w:val="both"/>
        <w:rPr>
          <w:rFonts w:ascii="Times New Roman" w:hAnsi="Times New Roman" w:cs="Times New Roman"/>
          <w:sz w:val="24"/>
          <w:szCs w:val="24"/>
        </w:rPr>
      </w:pPr>
    </w:p>
    <w:p w14:paraId="70E08D18"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6.1.1. Služba za pripremu poziva iz područja tržišta rada</w:t>
      </w:r>
    </w:p>
    <w:p w14:paraId="7191C33B" w14:textId="77777777" w:rsidR="004633F9" w:rsidRPr="004D29D4" w:rsidRDefault="004633F9" w:rsidP="004633F9">
      <w:pPr>
        <w:spacing w:after="0" w:line="240" w:lineRule="auto"/>
        <w:jc w:val="center"/>
        <w:rPr>
          <w:rFonts w:ascii="Times New Roman" w:hAnsi="Times New Roman" w:cs="Times New Roman"/>
          <w:sz w:val="24"/>
          <w:szCs w:val="24"/>
        </w:rPr>
      </w:pPr>
    </w:p>
    <w:p w14:paraId="7FFBB5D3"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48.</w:t>
      </w:r>
    </w:p>
    <w:p w14:paraId="767B688B" w14:textId="77777777" w:rsidR="004633F9" w:rsidRPr="004D29D4" w:rsidRDefault="004633F9" w:rsidP="004633F9">
      <w:pPr>
        <w:spacing w:after="0" w:line="240" w:lineRule="auto"/>
        <w:jc w:val="center"/>
        <w:rPr>
          <w:rFonts w:ascii="Times New Roman" w:hAnsi="Times New Roman" w:cs="Times New Roman"/>
          <w:sz w:val="24"/>
          <w:szCs w:val="24"/>
        </w:rPr>
      </w:pPr>
    </w:p>
    <w:p w14:paraId="7766974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pripremu poziva iz područja tržišta rada obavlja stručne i administrativne poslove koji se odnose na koordinaciju i planiranje vezano uz pripremu i provedbu poziva iz područja zapošljavanja i ulaganja iz tržišta rada, surađuje s drugim unutarnjim ustrojstvenim jedinicama, priprema bazu operacija za financiranje, kriterije za odabir operacija i natječajnu dokumentaciju. Služba priprema i provjerava kvalitetu natječajne dokumentacije za pozive na dostavu projektnih prijedloga iz područja tržišta rada u okviru programa u nadležnosti Uprave, objavljuje ih te obavlja i druge poslove u okviru svog djelokruga.</w:t>
      </w:r>
    </w:p>
    <w:p w14:paraId="35C75A16" w14:textId="5BFDC559" w:rsidR="004633F9" w:rsidRDefault="004633F9" w:rsidP="004633F9">
      <w:pPr>
        <w:spacing w:after="0" w:line="240" w:lineRule="auto"/>
        <w:jc w:val="both"/>
        <w:rPr>
          <w:rFonts w:ascii="Times New Roman" w:hAnsi="Times New Roman" w:cs="Times New Roman"/>
          <w:sz w:val="24"/>
          <w:szCs w:val="24"/>
        </w:rPr>
      </w:pPr>
    </w:p>
    <w:p w14:paraId="3188BCAE" w14:textId="65BB1CCD" w:rsidR="00AF7F92" w:rsidRDefault="00AF7F92" w:rsidP="004633F9">
      <w:pPr>
        <w:spacing w:after="0" w:line="240" w:lineRule="auto"/>
        <w:jc w:val="both"/>
        <w:rPr>
          <w:rFonts w:ascii="Times New Roman" w:hAnsi="Times New Roman" w:cs="Times New Roman"/>
          <w:sz w:val="24"/>
          <w:szCs w:val="24"/>
        </w:rPr>
      </w:pPr>
    </w:p>
    <w:p w14:paraId="564CCA26" w14:textId="5AF4004D" w:rsidR="00AF7F92" w:rsidRDefault="00AF7F92" w:rsidP="004633F9">
      <w:pPr>
        <w:spacing w:after="0" w:line="240" w:lineRule="auto"/>
        <w:jc w:val="both"/>
        <w:rPr>
          <w:rFonts w:ascii="Times New Roman" w:hAnsi="Times New Roman" w:cs="Times New Roman"/>
          <w:sz w:val="24"/>
          <w:szCs w:val="24"/>
        </w:rPr>
      </w:pPr>
    </w:p>
    <w:p w14:paraId="5DBC6469" w14:textId="1F64F334" w:rsidR="00AF7F92" w:rsidRDefault="00AF7F92" w:rsidP="004633F9">
      <w:pPr>
        <w:spacing w:after="0" w:line="240" w:lineRule="auto"/>
        <w:jc w:val="both"/>
        <w:rPr>
          <w:rFonts w:ascii="Times New Roman" w:hAnsi="Times New Roman" w:cs="Times New Roman"/>
          <w:sz w:val="24"/>
          <w:szCs w:val="24"/>
        </w:rPr>
      </w:pPr>
    </w:p>
    <w:p w14:paraId="7ED2CA4F" w14:textId="77777777" w:rsidR="00AF7F92" w:rsidRPr="004D29D4" w:rsidRDefault="00AF7F92" w:rsidP="004633F9">
      <w:pPr>
        <w:spacing w:after="0" w:line="240" w:lineRule="auto"/>
        <w:jc w:val="both"/>
        <w:rPr>
          <w:rFonts w:ascii="Times New Roman" w:hAnsi="Times New Roman" w:cs="Times New Roman"/>
          <w:sz w:val="24"/>
          <w:szCs w:val="24"/>
        </w:rPr>
      </w:pPr>
    </w:p>
    <w:p w14:paraId="3BD7D43C"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6.1.2. Služba za pripremu poziva iz područja socijalnoga uključivanja</w:t>
      </w:r>
    </w:p>
    <w:p w14:paraId="61F5DE42" w14:textId="77777777" w:rsidR="004633F9" w:rsidRPr="004D29D4" w:rsidRDefault="004633F9" w:rsidP="004633F9">
      <w:pPr>
        <w:spacing w:after="0" w:line="240" w:lineRule="auto"/>
        <w:jc w:val="center"/>
        <w:rPr>
          <w:rFonts w:ascii="Times New Roman" w:hAnsi="Times New Roman" w:cs="Times New Roman"/>
          <w:sz w:val="24"/>
          <w:szCs w:val="24"/>
        </w:rPr>
      </w:pPr>
    </w:p>
    <w:p w14:paraId="305C695D"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49.</w:t>
      </w:r>
    </w:p>
    <w:p w14:paraId="6442D107" w14:textId="77777777" w:rsidR="004633F9" w:rsidRPr="004D29D4" w:rsidRDefault="004633F9" w:rsidP="004633F9">
      <w:pPr>
        <w:spacing w:after="0" w:line="240" w:lineRule="auto"/>
        <w:jc w:val="center"/>
        <w:rPr>
          <w:rFonts w:ascii="Times New Roman" w:hAnsi="Times New Roman" w:cs="Times New Roman"/>
          <w:sz w:val="24"/>
          <w:szCs w:val="24"/>
        </w:rPr>
      </w:pPr>
    </w:p>
    <w:p w14:paraId="7259D4E1" w14:textId="4C67DE6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pripremu poziva iz područja socijalnog</w:t>
      </w:r>
      <w:r w:rsidR="000132FB">
        <w:rPr>
          <w:rFonts w:ascii="Times New Roman" w:hAnsi="Times New Roman" w:cs="Times New Roman"/>
          <w:sz w:val="24"/>
          <w:szCs w:val="24"/>
        </w:rPr>
        <w:t>a</w:t>
      </w:r>
      <w:r w:rsidRPr="004D29D4">
        <w:rPr>
          <w:rFonts w:ascii="Times New Roman" w:hAnsi="Times New Roman" w:cs="Times New Roman"/>
          <w:sz w:val="24"/>
          <w:szCs w:val="24"/>
        </w:rPr>
        <w:t xml:space="preserve"> uključivanja obavlja stručne i administrativne poslove koji se odnose na koordinaciju i planiranje vezano uz pripremu i provedbu poziva iz područja socijalnog</w:t>
      </w:r>
      <w:r w:rsidR="00D458BE">
        <w:rPr>
          <w:rFonts w:ascii="Times New Roman" w:hAnsi="Times New Roman" w:cs="Times New Roman"/>
          <w:sz w:val="24"/>
          <w:szCs w:val="24"/>
        </w:rPr>
        <w:t>a</w:t>
      </w:r>
      <w:r w:rsidRPr="004D29D4">
        <w:rPr>
          <w:rFonts w:ascii="Times New Roman" w:hAnsi="Times New Roman" w:cs="Times New Roman"/>
          <w:sz w:val="24"/>
          <w:szCs w:val="24"/>
        </w:rPr>
        <w:t xml:space="preserve"> uključivanja, surađuje s drugim unutarnjim ustrojstvenim jedinicama, priprema bazu operacija za financiranje, kriterije za odabir operacija i natječajnu dokumentaciju. Služba priprema i provjerava kvalitetu natječajne dokumentacije za pozive na dostavu projektnih prijedloga iz </w:t>
      </w:r>
      <w:bookmarkStart w:id="4" w:name="_Hlk172815428"/>
      <w:r w:rsidRPr="004D29D4">
        <w:rPr>
          <w:rFonts w:ascii="Times New Roman" w:hAnsi="Times New Roman" w:cs="Times New Roman"/>
          <w:sz w:val="24"/>
          <w:szCs w:val="24"/>
        </w:rPr>
        <w:t>područja socijalne uključenosti u okviru programa u nadležnosti Uprave</w:t>
      </w:r>
      <w:bookmarkEnd w:id="4"/>
      <w:r w:rsidRPr="004D29D4">
        <w:rPr>
          <w:rFonts w:ascii="Times New Roman" w:hAnsi="Times New Roman" w:cs="Times New Roman"/>
          <w:sz w:val="24"/>
          <w:szCs w:val="24"/>
        </w:rPr>
        <w:t xml:space="preserve">, objavljuje ih te obavlja i druge poslove u okviru svog djelokruga. </w:t>
      </w:r>
    </w:p>
    <w:p w14:paraId="7B48A5AF" w14:textId="77777777" w:rsidR="004633F9" w:rsidRPr="004D29D4" w:rsidRDefault="004633F9" w:rsidP="004633F9">
      <w:pPr>
        <w:spacing w:after="0" w:line="240" w:lineRule="auto"/>
        <w:jc w:val="both"/>
        <w:rPr>
          <w:rFonts w:ascii="Times New Roman" w:hAnsi="Times New Roman" w:cs="Times New Roman"/>
          <w:sz w:val="24"/>
          <w:szCs w:val="24"/>
        </w:rPr>
      </w:pPr>
    </w:p>
    <w:p w14:paraId="2D0924C9"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pripremu poziva iz područja socijalnoga uključivanja ustrojavaju se:</w:t>
      </w:r>
    </w:p>
    <w:p w14:paraId="52D4F063"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6.1.2.1. Odjel za pripremu poziva za pružanje socijalnih usluga</w:t>
      </w:r>
    </w:p>
    <w:p w14:paraId="4E16D6B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6.1.2.2. Odjel za pripremu poziva za aktivno uključivanje i suzbijanje materijalne deprivacije.</w:t>
      </w:r>
    </w:p>
    <w:p w14:paraId="5D38E328"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 </w:t>
      </w:r>
    </w:p>
    <w:p w14:paraId="6A6F4ED8"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6.1.2.1. Odjel za pripremu poziva za pružanje socijalnih usluga</w:t>
      </w:r>
    </w:p>
    <w:p w14:paraId="4B30A217" w14:textId="77777777" w:rsidR="004633F9" w:rsidRPr="004D29D4" w:rsidRDefault="004633F9" w:rsidP="004633F9">
      <w:pPr>
        <w:spacing w:after="0" w:line="240" w:lineRule="auto"/>
        <w:jc w:val="center"/>
        <w:rPr>
          <w:rFonts w:ascii="Times New Roman" w:hAnsi="Times New Roman" w:cs="Times New Roman"/>
          <w:i/>
          <w:iCs/>
          <w:sz w:val="24"/>
          <w:szCs w:val="24"/>
        </w:rPr>
      </w:pPr>
    </w:p>
    <w:p w14:paraId="23C71C3B"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50.</w:t>
      </w:r>
    </w:p>
    <w:p w14:paraId="2892CF0A" w14:textId="77777777" w:rsidR="004633F9" w:rsidRPr="004D29D4" w:rsidRDefault="004633F9" w:rsidP="004633F9">
      <w:pPr>
        <w:spacing w:after="0" w:line="240" w:lineRule="auto"/>
        <w:jc w:val="center"/>
        <w:rPr>
          <w:rFonts w:ascii="Times New Roman" w:hAnsi="Times New Roman" w:cs="Times New Roman"/>
          <w:sz w:val="24"/>
          <w:szCs w:val="24"/>
        </w:rPr>
      </w:pPr>
    </w:p>
    <w:p w14:paraId="231D70A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pripremu poziva za pružanje socijalnih usluga obavlja stručne i administrativne poslove vezane uz koordinaciju i planiranje poziva na dostavu projektnih prijedloga, pripremu natječajne dokumentacije za odobrenje, osigurava kvalitetu natječajne dokumentacije te objavljuje pozive na dostavu projektnih prijedloga iz područja poboljšanja dostupnosti i kvalitete usluga socijalne skrbi i socijalne zaštite u okviru programa iz nadležnosti Uprave. Odjel surađuje s drugim unutarnjim ustrojstvenim jedinicama, sudjeluje u odborima za ocjenjivanje te obavlja i druge poslove u okviru svog djelokruga.</w:t>
      </w:r>
    </w:p>
    <w:p w14:paraId="3B785F9C" w14:textId="77777777" w:rsidR="004633F9" w:rsidRPr="004D29D4" w:rsidRDefault="004633F9" w:rsidP="004633F9">
      <w:pPr>
        <w:spacing w:after="0" w:line="240" w:lineRule="auto"/>
        <w:jc w:val="both"/>
        <w:rPr>
          <w:rFonts w:ascii="Times New Roman" w:hAnsi="Times New Roman" w:cs="Times New Roman"/>
          <w:sz w:val="24"/>
          <w:szCs w:val="24"/>
        </w:rPr>
      </w:pPr>
    </w:p>
    <w:p w14:paraId="13F8B772"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6.1.2.2. Odjel za pripremu poziva za aktivno uključivanje i suzbijanje materijalne deprivacije</w:t>
      </w:r>
    </w:p>
    <w:p w14:paraId="47A246BD" w14:textId="77777777" w:rsidR="004633F9" w:rsidRPr="004D29D4" w:rsidRDefault="004633F9" w:rsidP="004633F9">
      <w:pPr>
        <w:spacing w:after="0" w:line="240" w:lineRule="auto"/>
        <w:jc w:val="center"/>
        <w:rPr>
          <w:rFonts w:ascii="Times New Roman" w:hAnsi="Times New Roman" w:cs="Times New Roman"/>
          <w:sz w:val="24"/>
          <w:szCs w:val="24"/>
        </w:rPr>
      </w:pPr>
    </w:p>
    <w:p w14:paraId="37808E96"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51.</w:t>
      </w:r>
    </w:p>
    <w:p w14:paraId="59EAE6BC" w14:textId="77777777" w:rsidR="004633F9" w:rsidRPr="004D29D4" w:rsidRDefault="004633F9" w:rsidP="004633F9">
      <w:pPr>
        <w:spacing w:after="0" w:line="240" w:lineRule="auto"/>
        <w:jc w:val="center"/>
        <w:rPr>
          <w:rFonts w:ascii="Times New Roman" w:hAnsi="Times New Roman" w:cs="Times New Roman"/>
          <w:sz w:val="24"/>
          <w:szCs w:val="24"/>
        </w:rPr>
      </w:pPr>
    </w:p>
    <w:p w14:paraId="23A296C3"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pripremu poziva za aktivno uključivanje i suzbijanje materijalne deprivacije obavlja stručne i administrativne poslove vezane uz koordinaciju i planiranje poziva na dostavu projektnih prijedloga, pripremu natječajne dokumentacije za odobrenje, osigurava kvalitetu natječajne dokumentacije te objavljuje pozive na dostavu projektnih prijedloga iz područja socijalnog uključivanja, poticanja aktivnog uključivanja radi promicanja jednakih mogućnosti, nediskriminacije i aktivnog sudjelovanja te poboljšanje zapošljivosti, posebno za skupine u nepovoljnom položaju, u području promicanja socioekonomske integracije marginaliziranih zajednica i suzbijanja materijalne oskudice u okviru programa u nadležnosti Uprave. Odjel surađuje s drugim unutarnjim ustrojstvenim jedinicama, sudjeluje u odborima za ocjenjivanje te obavlja i druge poslove u okviru svog djelokruga.</w:t>
      </w:r>
    </w:p>
    <w:p w14:paraId="2F7E6FDD" w14:textId="77777777" w:rsidR="004633F9" w:rsidRPr="004D29D4" w:rsidRDefault="004633F9" w:rsidP="004633F9">
      <w:pPr>
        <w:spacing w:after="0" w:line="240" w:lineRule="auto"/>
        <w:jc w:val="both"/>
        <w:rPr>
          <w:rFonts w:ascii="Times New Roman" w:hAnsi="Times New Roman" w:cs="Times New Roman"/>
          <w:sz w:val="24"/>
          <w:szCs w:val="24"/>
        </w:rPr>
      </w:pPr>
    </w:p>
    <w:p w14:paraId="20962D88" w14:textId="77777777" w:rsidR="004633F9" w:rsidRPr="004D29D4" w:rsidRDefault="004633F9" w:rsidP="004633F9">
      <w:pPr>
        <w:spacing w:after="0" w:line="240" w:lineRule="auto"/>
        <w:jc w:val="center"/>
        <w:rPr>
          <w:rFonts w:ascii="Times New Roman" w:hAnsi="Times New Roman" w:cs="Times New Roman"/>
          <w:i/>
          <w:iCs/>
          <w:sz w:val="24"/>
          <w:szCs w:val="24"/>
        </w:rPr>
      </w:pPr>
      <w:r w:rsidRPr="004D29D4">
        <w:rPr>
          <w:rFonts w:ascii="Times New Roman" w:hAnsi="Times New Roman" w:cs="Times New Roman"/>
          <w:i/>
          <w:iCs/>
          <w:sz w:val="24"/>
          <w:szCs w:val="24"/>
        </w:rPr>
        <w:t>6.2. Sektor za odobravanje i upravljanje pozivima</w:t>
      </w:r>
    </w:p>
    <w:p w14:paraId="3C5D6F62" w14:textId="77777777" w:rsidR="004633F9" w:rsidRPr="004D29D4" w:rsidRDefault="004633F9" w:rsidP="004633F9">
      <w:pPr>
        <w:spacing w:after="0" w:line="240" w:lineRule="auto"/>
        <w:jc w:val="center"/>
        <w:rPr>
          <w:rFonts w:ascii="Times New Roman" w:hAnsi="Times New Roman" w:cs="Times New Roman"/>
          <w:sz w:val="24"/>
          <w:szCs w:val="24"/>
        </w:rPr>
      </w:pPr>
    </w:p>
    <w:p w14:paraId="6786C62F"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52.</w:t>
      </w:r>
    </w:p>
    <w:p w14:paraId="386DF322" w14:textId="77777777" w:rsidR="004633F9" w:rsidRPr="004D29D4" w:rsidRDefault="004633F9" w:rsidP="004633F9">
      <w:pPr>
        <w:spacing w:after="0" w:line="240" w:lineRule="auto"/>
        <w:jc w:val="both"/>
        <w:rPr>
          <w:rFonts w:ascii="Times New Roman" w:hAnsi="Times New Roman" w:cs="Times New Roman"/>
          <w:sz w:val="24"/>
          <w:szCs w:val="24"/>
        </w:rPr>
      </w:pPr>
    </w:p>
    <w:p w14:paraId="6D15351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Sektor za odobravanje i upravljanje pozivima obavlja stručne i administrativne poslove koji se odnose odobravanje i upravljanje pozivima u okviru svih područja ulaganja programa u nadležnosti Uprave. Sektor koordinira i prati poslovne procese koji osiguravaju korištenje sredstava programa u skladu s ciljnim vrijednostima i okvirom uspješnosti, upravlja poslovnim procesima koji se odnose na kvantitativno i kvalitativno praćenje i analizu provedbe projekata programa, koordinira pripremu i provedbu postupaka dodjele sredstava i odobrava natječajnu dokumentaciju za pozive u okviru programa u nadležnosti Uprave. Kontinuirano prati napredak odobrenih poziva te doprinosi otklanjanju izazova u provedbi s ciljem osiguravanja namjenskog trošenja sredstava u skladu s planiranim aktivnostima i proračunom. Predmetno uključuje terenske posjete, sastanke i praćenje s ciljem osiguranja transparentnosti i usklađenosti s pravilima financiranja pojedinog fonda. Sektor koordinira izradu plana natječaja, sudjeluje u postupku izrade kriterija odabira i metodologije odabira operacija, sudjeluje u unaprjeđenju procedura iz djelokruga rada, surađuje s drugim unutarnjim ustrojstvenim jedinicama, kao i u radu drugih relevantnih tijela u Republici Hrvatskoj i na EU razini, u razvoju strateških dokumenata i politika, osiguravajući usklađenost s dugoročnim ciljevima nacionalnog razvoja i strategijama EU. Sudjeluje na godišnjim sastancima s Europskom komisijom o praćenju napretka provedbe programa u nadležnosti Uprave, sudjeluje u procesu zatvaranja programa u nadležnosti Uprave u okviru nadležnosti Sektora, sudjeluju u radu Odbora za praćenje, prati provođenje nacionalnih strategija i akcijskih planova te obavlja i druge poslove u okviru svog djelokruga.</w:t>
      </w:r>
    </w:p>
    <w:p w14:paraId="61A1C595" w14:textId="77777777" w:rsidR="004633F9" w:rsidRPr="004D29D4" w:rsidRDefault="004633F9" w:rsidP="004633F9">
      <w:pPr>
        <w:spacing w:after="0" w:line="240" w:lineRule="auto"/>
        <w:jc w:val="both"/>
        <w:rPr>
          <w:rFonts w:ascii="Times New Roman" w:hAnsi="Times New Roman" w:cs="Times New Roman"/>
          <w:sz w:val="24"/>
          <w:szCs w:val="24"/>
        </w:rPr>
      </w:pPr>
    </w:p>
    <w:p w14:paraId="1625E170"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Sektoru za odobravanje i upravljanje pozivima ustrojavaju se:</w:t>
      </w:r>
    </w:p>
    <w:p w14:paraId="46464647"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6.2.1. Služba za odobravanje poziva iz područja tržišta rada i obrazovanja</w:t>
      </w:r>
    </w:p>
    <w:p w14:paraId="1102DB4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6.2.2. Služba za odobravanje poziva iz područja socijalnog uključivanja i zdravstva</w:t>
      </w:r>
    </w:p>
    <w:p w14:paraId="35A3D3B8"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6.2.3. Služba za analizu i upravljanje projektima.</w:t>
      </w:r>
    </w:p>
    <w:p w14:paraId="68FDFCE7" w14:textId="77777777" w:rsidR="004633F9" w:rsidRPr="004D29D4" w:rsidRDefault="004633F9" w:rsidP="004633F9">
      <w:pPr>
        <w:spacing w:after="0" w:line="240" w:lineRule="auto"/>
        <w:jc w:val="both"/>
        <w:rPr>
          <w:rFonts w:ascii="Times New Roman" w:hAnsi="Times New Roman" w:cs="Times New Roman"/>
          <w:sz w:val="24"/>
          <w:szCs w:val="24"/>
        </w:rPr>
      </w:pPr>
    </w:p>
    <w:p w14:paraId="72DC198F"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6.2.1. Služba za odobravanje poziva iz područja tržišta rada i obrazovanja</w:t>
      </w:r>
    </w:p>
    <w:p w14:paraId="00CD7585" w14:textId="77777777" w:rsidR="004633F9" w:rsidRPr="004D29D4" w:rsidRDefault="004633F9" w:rsidP="004633F9">
      <w:pPr>
        <w:spacing w:after="0" w:line="240" w:lineRule="auto"/>
        <w:jc w:val="center"/>
        <w:rPr>
          <w:rFonts w:ascii="Times New Roman" w:hAnsi="Times New Roman" w:cs="Times New Roman"/>
          <w:sz w:val="24"/>
          <w:szCs w:val="24"/>
        </w:rPr>
      </w:pPr>
    </w:p>
    <w:p w14:paraId="65221873"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53.</w:t>
      </w:r>
    </w:p>
    <w:p w14:paraId="6810E944" w14:textId="77777777" w:rsidR="004633F9" w:rsidRPr="004D29D4" w:rsidRDefault="004633F9" w:rsidP="004633F9">
      <w:pPr>
        <w:spacing w:after="0" w:line="240" w:lineRule="auto"/>
        <w:jc w:val="center"/>
        <w:rPr>
          <w:rFonts w:ascii="Times New Roman" w:hAnsi="Times New Roman" w:cs="Times New Roman"/>
          <w:sz w:val="24"/>
          <w:szCs w:val="24"/>
        </w:rPr>
      </w:pPr>
    </w:p>
    <w:p w14:paraId="6BD1B3D0"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odobravanje poziva iz područja tržišta rada i obrazovanja obavlja stručne i administrativne poslove vezane za pripremu i provedbu postupaka dodjele bespovratnih sredstava i ostvarenje ciljeva programa u nadležnosti Uprave, koordinira, upravlja i kontrolira poslovne procese u Službi, sudjeluje u poslovnim procesima vezanim za upravljanje i unaprjeđenje procedura u okviru poziva iz područja tržišta rada i obrazovanja. Provodi kvalitativnu kontrolu kako bi se osigurala usklađenost s ciljevima programa i metodologijama te osigurava postizanje pokazatelja pojedinih specifičnih ciljeva/prioriteta kao i koordiniranje i nadzor njihove provedbe. Služba odobrava natječajnu dokumentaciju za dodjelu bespovratnih sredstava u području tržišta rada i obrazovanja u okviru programa u nadležnosti Uprave. Aktivno sudjeluje u izradi, izmjenama i dopunama kriterija odabira i metodologije odabira operacija, surađuje s drugim unutarnjim ustrojstvenim jedinicama, kao i drugim relevantnim tijelima te obavlja i druge poslove u okviru svog djelokruga.</w:t>
      </w:r>
    </w:p>
    <w:p w14:paraId="66EC11CB" w14:textId="77777777" w:rsidR="004633F9" w:rsidRPr="004D29D4" w:rsidRDefault="004633F9" w:rsidP="004633F9">
      <w:pPr>
        <w:spacing w:after="0" w:line="240" w:lineRule="auto"/>
        <w:jc w:val="both"/>
        <w:rPr>
          <w:rFonts w:ascii="Times New Roman" w:hAnsi="Times New Roman" w:cs="Times New Roman"/>
          <w:sz w:val="24"/>
          <w:szCs w:val="24"/>
        </w:rPr>
      </w:pPr>
    </w:p>
    <w:p w14:paraId="097393DB"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odobravanje poziva iz područja tržišta rada i obrazovanja ustrojavaju se:</w:t>
      </w:r>
    </w:p>
    <w:p w14:paraId="31FBFCBF"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6.2.1.1. Odjel za odobravanje poziva iz područja tržišta rada</w:t>
      </w:r>
    </w:p>
    <w:p w14:paraId="2B1BEA1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6.2.1.2. Odjel za odobravanje poziva iz područja obrazovanja.</w:t>
      </w:r>
    </w:p>
    <w:p w14:paraId="1727B62F" w14:textId="77777777" w:rsidR="00AF7F92" w:rsidRPr="004D29D4" w:rsidRDefault="00AF7F92" w:rsidP="004633F9">
      <w:pPr>
        <w:spacing w:after="0" w:line="240" w:lineRule="auto"/>
        <w:jc w:val="both"/>
        <w:rPr>
          <w:rFonts w:ascii="Times New Roman" w:hAnsi="Times New Roman" w:cs="Times New Roman"/>
          <w:sz w:val="24"/>
          <w:szCs w:val="24"/>
        </w:rPr>
      </w:pPr>
    </w:p>
    <w:p w14:paraId="7764BCFD"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6.2.1.1. Odjel za odobravanje poziva iz područja tržišta rada</w:t>
      </w:r>
    </w:p>
    <w:p w14:paraId="6EB33C54" w14:textId="77777777" w:rsidR="004633F9" w:rsidRPr="004D29D4" w:rsidRDefault="004633F9" w:rsidP="004633F9">
      <w:pPr>
        <w:spacing w:after="0" w:line="240" w:lineRule="auto"/>
        <w:jc w:val="center"/>
        <w:rPr>
          <w:rFonts w:ascii="Times New Roman" w:hAnsi="Times New Roman" w:cs="Times New Roman"/>
          <w:sz w:val="24"/>
          <w:szCs w:val="24"/>
        </w:rPr>
      </w:pPr>
    </w:p>
    <w:p w14:paraId="6D1E5D9F"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54.</w:t>
      </w:r>
    </w:p>
    <w:p w14:paraId="40FA8763" w14:textId="77777777" w:rsidR="004633F9" w:rsidRPr="004D29D4" w:rsidRDefault="004633F9" w:rsidP="004633F9">
      <w:pPr>
        <w:spacing w:after="0" w:line="240" w:lineRule="auto"/>
        <w:jc w:val="center"/>
        <w:rPr>
          <w:rFonts w:ascii="Times New Roman" w:hAnsi="Times New Roman" w:cs="Times New Roman"/>
          <w:sz w:val="24"/>
          <w:szCs w:val="24"/>
        </w:rPr>
      </w:pPr>
    </w:p>
    <w:p w14:paraId="6628A6B9" w14:textId="77777777" w:rsidR="004633F9" w:rsidRPr="004D29D4" w:rsidRDefault="004633F9" w:rsidP="004633F9">
      <w:pPr>
        <w:tabs>
          <w:tab w:val="left" w:pos="2977"/>
        </w:tabs>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odobravanje poziva iz područja tržišta rada obavlja stručne i administrativne poslove vezane uz koordinaciju pripreme, provjeru kvalitete, kontrolu i odobrenje postupaka dodjele bespovratnih sredstava u području tržišta rada u okviru programa u nadležnosti Uprave. Sudjeluje u postupku izrade i izmjena kriterija odabira i metodologije odabira operacija, surađuje s drugim unutarnjim ustrojstvenim jedinicama, kao i drugim relevantnim tijelima te obavlja i druge poslove u okviru svog djelokruga.</w:t>
      </w:r>
    </w:p>
    <w:p w14:paraId="4090E52B" w14:textId="77777777" w:rsidR="004633F9" w:rsidRPr="004D29D4" w:rsidRDefault="004633F9" w:rsidP="004633F9">
      <w:pPr>
        <w:spacing w:after="0" w:line="240" w:lineRule="auto"/>
        <w:jc w:val="both"/>
        <w:rPr>
          <w:rFonts w:ascii="Times New Roman" w:hAnsi="Times New Roman" w:cs="Times New Roman"/>
          <w:sz w:val="24"/>
          <w:szCs w:val="24"/>
        </w:rPr>
      </w:pPr>
    </w:p>
    <w:p w14:paraId="11B473EC"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6.2.1.2. Odjel za odobravanje poziva iz područja obrazovanja</w:t>
      </w:r>
    </w:p>
    <w:p w14:paraId="52CFDB48" w14:textId="77777777" w:rsidR="004633F9" w:rsidRPr="004D29D4" w:rsidRDefault="004633F9" w:rsidP="004633F9">
      <w:pPr>
        <w:spacing w:after="0" w:line="240" w:lineRule="auto"/>
        <w:jc w:val="center"/>
        <w:rPr>
          <w:rFonts w:ascii="Times New Roman" w:hAnsi="Times New Roman" w:cs="Times New Roman"/>
          <w:sz w:val="24"/>
          <w:szCs w:val="24"/>
        </w:rPr>
      </w:pPr>
    </w:p>
    <w:p w14:paraId="0B1C3BFD"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55.</w:t>
      </w:r>
    </w:p>
    <w:p w14:paraId="553622CA" w14:textId="77777777" w:rsidR="004633F9" w:rsidRPr="004D29D4" w:rsidRDefault="004633F9" w:rsidP="004633F9">
      <w:pPr>
        <w:spacing w:after="0" w:line="240" w:lineRule="auto"/>
        <w:jc w:val="center"/>
        <w:rPr>
          <w:rFonts w:ascii="Times New Roman" w:hAnsi="Times New Roman" w:cs="Times New Roman"/>
          <w:sz w:val="24"/>
          <w:szCs w:val="24"/>
        </w:rPr>
      </w:pPr>
    </w:p>
    <w:p w14:paraId="18E17CF9"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odobravanje poziva iz područja obrazovanja obavlja stručne i administrativne poslovne procese vezane uz koordinaciju pripreme, provjeru kvalitete, kontrolu i odobrenje postupaka dodjele bespovratnih sredstava u području obrazovanja u okviru programa u nadležnosti Uprave. Sudjeluje u postupku izrade i izmjena kriterija odabira i metodologije odabira operacija, surađuje s drugim unutarnjim ustrojstvenim jedinicama, kao i drugim relevantnim tijelima te obavlja i druge poslove u okviru svog djelokruga.</w:t>
      </w:r>
    </w:p>
    <w:p w14:paraId="1D840AEA" w14:textId="77777777" w:rsidR="004633F9" w:rsidRPr="004D29D4" w:rsidRDefault="004633F9" w:rsidP="004633F9">
      <w:pPr>
        <w:spacing w:after="0" w:line="240" w:lineRule="auto"/>
        <w:jc w:val="both"/>
        <w:rPr>
          <w:rFonts w:ascii="Times New Roman" w:hAnsi="Times New Roman" w:cs="Times New Roman"/>
          <w:sz w:val="24"/>
          <w:szCs w:val="24"/>
        </w:rPr>
      </w:pPr>
    </w:p>
    <w:p w14:paraId="6DA37E29"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6.2.2. Služba za odobravanje poziva iz područja socijalnog uključivanja i zdravstva</w:t>
      </w:r>
    </w:p>
    <w:p w14:paraId="342BCBDA" w14:textId="77777777" w:rsidR="004633F9" w:rsidRPr="004D29D4" w:rsidRDefault="004633F9" w:rsidP="004633F9">
      <w:pPr>
        <w:spacing w:after="0" w:line="240" w:lineRule="auto"/>
        <w:jc w:val="center"/>
        <w:rPr>
          <w:rFonts w:ascii="Times New Roman" w:hAnsi="Times New Roman" w:cs="Times New Roman"/>
          <w:sz w:val="24"/>
          <w:szCs w:val="24"/>
        </w:rPr>
      </w:pPr>
    </w:p>
    <w:p w14:paraId="0F3845D6"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56.</w:t>
      </w:r>
    </w:p>
    <w:p w14:paraId="7CDBDBD6" w14:textId="77777777" w:rsidR="004633F9" w:rsidRPr="004D29D4" w:rsidRDefault="004633F9" w:rsidP="004633F9">
      <w:pPr>
        <w:spacing w:after="0" w:line="240" w:lineRule="auto"/>
        <w:jc w:val="center"/>
        <w:rPr>
          <w:rFonts w:ascii="Times New Roman" w:hAnsi="Times New Roman" w:cs="Times New Roman"/>
          <w:sz w:val="24"/>
          <w:szCs w:val="24"/>
        </w:rPr>
      </w:pPr>
    </w:p>
    <w:p w14:paraId="198D8A52"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odobravanje poziva iz područja socijalnog uključivanja i zdravstva obavlja stručne i administrativne poslove vezane za pripremu i provedbu postupaka dodjele bespovratnih sredstava i ostvarenje ciljeva programa u nadležnosti Uprave, koordinira, upravlja i kontrolira poslovne procese u Službi, sudjeluje u poslovnim procesima vezanim za upravljanje i unaprjeđenje procedura u okviru poziva iz područja socijalnog uključivanja i zdravstva u okviru programa u nadležnosti Uprave. Provodi kvalitativnu kontrolu kako bi osigurala usklađenost s ciljevima programa i metodologijama te osigurava postizanje pokazatelja pojedinih specifičnih ciljeva/prioriteta kao i koordiniranje i nadzor njihove provedbe. Služba odobrava natječajnu dokumentaciju za dodjelu bespovratnih sredstava u području socijalnog uključivanja i zdravstva u okviru programa u nadležnosti Uprave. Sudjeluje u izradi, izmjenama i dopunama kriterija odabira i metodologije za odabir operacija, surađuje s drugim unutarnjim ustrojstvenim jedinicama, kao i drugim relevantnim tijelima te obavlja i druge poslove u okviru svog djelokruga.</w:t>
      </w:r>
    </w:p>
    <w:p w14:paraId="66001CB7" w14:textId="77777777" w:rsidR="004633F9" w:rsidRPr="004D29D4" w:rsidRDefault="004633F9" w:rsidP="004633F9">
      <w:pPr>
        <w:spacing w:after="0" w:line="240" w:lineRule="auto"/>
        <w:jc w:val="both"/>
        <w:rPr>
          <w:rFonts w:ascii="Times New Roman" w:hAnsi="Times New Roman" w:cs="Times New Roman"/>
          <w:sz w:val="24"/>
          <w:szCs w:val="24"/>
        </w:rPr>
      </w:pPr>
    </w:p>
    <w:p w14:paraId="2D5A89C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odobravanje poziva iz područja socijalnog uključivanja i zdravstva ustrojavaju se:</w:t>
      </w:r>
    </w:p>
    <w:p w14:paraId="05643CFC"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6.2.2.1. Odjel za odobravanje poziva iz područja socijalnog uključivanja</w:t>
      </w:r>
    </w:p>
    <w:p w14:paraId="71845108"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6.2.2.2. Odjel za odobravanje poziva iz područja zdravstva i materijalne deprivacije.</w:t>
      </w:r>
    </w:p>
    <w:p w14:paraId="7C2596AA" w14:textId="77777777" w:rsidR="004633F9" w:rsidRPr="004D29D4" w:rsidRDefault="004633F9" w:rsidP="004633F9">
      <w:pPr>
        <w:spacing w:after="0" w:line="240" w:lineRule="auto"/>
        <w:jc w:val="both"/>
        <w:rPr>
          <w:rFonts w:ascii="Times New Roman" w:hAnsi="Times New Roman" w:cs="Times New Roman"/>
          <w:sz w:val="24"/>
          <w:szCs w:val="24"/>
        </w:rPr>
      </w:pPr>
    </w:p>
    <w:p w14:paraId="4911F437"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6.2.2.1. Odjel za odobravanje poziva iz područja socijalnog uključivanja</w:t>
      </w:r>
    </w:p>
    <w:p w14:paraId="50D2B094" w14:textId="77777777" w:rsidR="004633F9" w:rsidRPr="004D29D4" w:rsidRDefault="004633F9" w:rsidP="004633F9">
      <w:pPr>
        <w:spacing w:after="0" w:line="240" w:lineRule="auto"/>
        <w:jc w:val="center"/>
        <w:rPr>
          <w:rFonts w:ascii="Times New Roman" w:hAnsi="Times New Roman" w:cs="Times New Roman"/>
          <w:sz w:val="24"/>
          <w:szCs w:val="24"/>
        </w:rPr>
      </w:pPr>
    </w:p>
    <w:p w14:paraId="3DCD0C5C"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57.</w:t>
      </w:r>
    </w:p>
    <w:p w14:paraId="7E600327" w14:textId="77777777" w:rsidR="004633F9" w:rsidRPr="004D29D4" w:rsidRDefault="004633F9" w:rsidP="004633F9">
      <w:pPr>
        <w:spacing w:after="0" w:line="240" w:lineRule="auto"/>
        <w:jc w:val="center"/>
        <w:rPr>
          <w:rFonts w:ascii="Times New Roman" w:hAnsi="Times New Roman" w:cs="Times New Roman"/>
          <w:sz w:val="24"/>
          <w:szCs w:val="24"/>
        </w:rPr>
      </w:pPr>
    </w:p>
    <w:p w14:paraId="4465F849"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Odjel za odobravanje poziva iz područja socijalnog uključivanja obavlja stručne i administrativne poslovne procese vezane uz koordinaciju pripreme, provjeru kvalitete, kontrolu </w:t>
      </w:r>
      <w:r w:rsidRPr="004D29D4">
        <w:rPr>
          <w:rFonts w:ascii="Times New Roman" w:hAnsi="Times New Roman" w:cs="Times New Roman"/>
          <w:sz w:val="24"/>
          <w:szCs w:val="24"/>
        </w:rPr>
        <w:lastRenderedPageBreak/>
        <w:t>i odobrenje postupaka dodjele bespovratnih sredstava u području socijalnog uključivanja i socijalnih inovacija u okviru programa u nadležnosti Uprave. Sudjeluje u postupku izrade i izmjena kriterija odabira i metodologije odabira operacija, surađuje s drugim unutarnjim ustrojstvenim jedinicama, kao i drugim relevantnim tijelima te obavlja i druge poslove u okviru svog djelokruga.</w:t>
      </w:r>
    </w:p>
    <w:p w14:paraId="16F2F1F2" w14:textId="77777777" w:rsidR="004633F9" w:rsidRPr="004D29D4" w:rsidRDefault="004633F9" w:rsidP="004633F9">
      <w:pPr>
        <w:spacing w:after="0" w:line="240" w:lineRule="auto"/>
        <w:jc w:val="center"/>
        <w:rPr>
          <w:rFonts w:ascii="Times New Roman" w:hAnsi="Times New Roman" w:cs="Times New Roman"/>
          <w:i/>
          <w:sz w:val="24"/>
          <w:szCs w:val="24"/>
        </w:rPr>
      </w:pPr>
    </w:p>
    <w:p w14:paraId="01389A33"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6.2.2.2. Odjel za odobravanje poziva iz područja zdravstva i materijalne deprivacije</w:t>
      </w:r>
    </w:p>
    <w:p w14:paraId="73803C5D" w14:textId="77777777" w:rsidR="004633F9" w:rsidRPr="004D29D4" w:rsidRDefault="004633F9" w:rsidP="004633F9">
      <w:pPr>
        <w:spacing w:after="0" w:line="240" w:lineRule="auto"/>
        <w:jc w:val="center"/>
        <w:rPr>
          <w:rFonts w:ascii="Times New Roman" w:hAnsi="Times New Roman" w:cs="Times New Roman"/>
          <w:sz w:val="24"/>
          <w:szCs w:val="24"/>
        </w:rPr>
      </w:pPr>
    </w:p>
    <w:p w14:paraId="1998B194"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58.</w:t>
      </w:r>
    </w:p>
    <w:p w14:paraId="11E1281A" w14:textId="77777777" w:rsidR="004633F9" w:rsidRPr="004D29D4" w:rsidRDefault="004633F9" w:rsidP="004633F9">
      <w:pPr>
        <w:spacing w:after="0" w:line="240" w:lineRule="auto"/>
        <w:jc w:val="center"/>
        <w:rPr>
          <w:rFonts w:ascii="Times New Roman" w:hAnsi="Times New Roman" w:cs="Times New Roman"/>
          <w:sz w:val="24"/>
          <w:szCs w:val="24"/>
        </w:rPr>
      </w:pPr>
    </w:p>
    <w:p w14:paraId="05CC1CCE"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odobravanje poziva iz područja zdravstva i materijalne deprivacije obavlja stručne i administrativne poslovne procese vezane uz koordinaciju pripreme, provjeru kvalitete, kontrolu i odobrenje postupaka dodjele bespovratnih sredstava u području zdravstva i materijalne deprivacije u okviru programa u nadležnosti Uprave. Sudjeluje u postupku izrade i izmjena kriterija odabira i metodologije odabira operacija, surađuje s drugim unutarnjim ustrojstvenim jedinicama, kao i drugim relevantnim tijelima te obavlja i druge poslove u okviru svog djelokruga.</w:t>
      </w:r>
    </w:p>
    <w:p w14:paraId="0279B686" w14:textId="77777777" w:rsidR="004633F9" w:rsidRPr="004D29D4" w:rsidRDefault="004633F9" w:rsidP="004633F9">
      <w:pPr>
        <w:spacing w:after="0" w:line="240" w:lineRule="auto"/>
        <w:jc w:val="both"/>
        <w:rPr>
          <w:rFonts w:ascii="Times New Roman" w:hAnsi="Times New Roman" w:cs="Times New Roman"/>
          <w:sz w:val="24"/>
          <w:szCs w:val="24"/>
        </w:rPr>
      </w:pPr>
    </w:p>
    <w:p w14:paraId="125BE230"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6.2.3. Služba za analizu i upravljanje projektima</w:t>
      </w:r>
    </w:p>
    <w:p w14:paraId="6A01050F" w14:textId="77777777" w:rsidR="004633F9" w:rsidRPr="004D29D4" w:rsidRDefault="004633F9" w:rsidP="004633F9">
      <w:pPr>
        <w:spacing w:after="0" w:line="240" w:lineRule="auto"/>
        <w:jc w:val="center"/>
        <w:rPr>
          <w:rFonts w:ascii="Times New Roman" w:hAnsi="Times New Roman" w:cs="Times New Roman"/>
          <w:sz w:val="24"/>
          <w:szCs w:val="24"/>
        </w:rPr>
      </w:pPr>
    </w:p>
    <w:p w14:paraId="442BF514"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59.</w:t>
      </w:r>
    </w:p>
    <w:p w14:paraId="6565D7EE" w14:textId="77777777" w:rsidR="004633F9" w:rsidRPr="004D29D4" w:rsidRDefault="004633F9" w:rsidP="004633F9">
      <w:pPr>
        <w:spacing w:after="0" w:line="240" w:lineRule="auto"/>
        <w:jc w:val="center"/>
        <w:rPr>
          <w:rFonts w:ascii="Times New Roman" w:hAnsi="Times New Roman" w:cs="Times New Roman"/>
          <w:sz w:val="24"/>
          <w:szCs w:val="24"/>
        </w:rPr>
      </w:pPr>
    </w:p>
    <w:p w14:paraId="0F19B33C"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analizu i upravljanje projektima obavlja stručne i administrativne poslove vezane uz kvalitativno praćenje provedbe projekata u okviru programa u nadležnosti Uprave, redovito prati napredak projekata kako bi se osigurala provedba aktivnosti u skladu s planovima i proračunom, a fizički i financijski pokazatelji ostvarili u skladu s ugovornim obvezama i ciljevima programa. Omogućuje razmjenu informacija o napretku provedbe projekata s Europskom komisijom i drugim dionicima te sudjeluje u pripremi prijedloga korektivnih mjera koje se odnose na fizički aspekt provedbe što uključuje pripremu podloga i doprinosa za izmjenu programa u nadležnosti Uprave. Služba nadgleda</w:t>
      </w:r>
      <w:r w:rsidRPr="004D29D4" w:rsidDel="008A7EF8">
        <w:rPr>
          <w:rFonts w:ascii="Times New Roman" w:hAnsi="Times New Roman" w:cs="Times New Roman"/>
          <w:sz w:val="24"/>
          <w:szCs w:val="24"/>
        </w:rPr>
        <w:t xml:space="preserve"> </w:t>
      </w:r>
      <w:r w:rsidRPr="004D29D4">
        <w:rPr>
          <w:rFonts w:ascii="Times New Roman" w:hAnsi="Times New Roman" w:cs="Times New Roman"/>
          <w:sz w:val="24"/>
          <w:szCs w:val="24"/>
        </w:rPr>
        <w:t>provedbu projekata te sudjeluje u poslovnim procesima vezanim za uspješno provođenje istih. Služba pruža stručnu podršku posredničkim tijelima prve i druge razine u administrativnim i proceduralnim zahtjevima i zadacima, surađuje sa Službom za financijsko upravljanje, Službom za praćenje i izvještavanje, i drugim ustrojstvenim jedinicama i tijelima prilikom prikupljanja i obrade podataka te obavlja i druge poslove iz svoga djelokruga.</w:t>
      </w:r>
    </w:p>
    <w:p w14:paraId="67FDBC3E" w14:textId="77777777" w:rsidR="004633F9" w:rsidRPr="004D29D4" w:rsidRDefault="004633F9" w:rsidP="004633F9">
      <w:pPr>
        <w:spacing w:after="0" w:line="240" w:lineRule="auto"/>
        <w:jc w:val="both"/>
        <w:rPr>
          <w:rFonts w:ascii="Times New Roman" w:hAnsi="Times New Roman" w:cs="Times New Roman"/>
          <w:sz w:val="24"/>
          <w:szCs w:val="24"/>
        </w:rPr>
      </w:pPr>
    </w:p>
    <w:p w14:paraId="0C2B8040" w14:textId="77777777" w:rsidR="004633F9" w:rsidRPr="004D29D4" w:rsidRDefault="004633F9" w:rsidP="004633F9">
      <w:pPr>
        <w:spacing w:after="0" w:line="240" w:lineRule="auto"/>
        <w:jc w:val="center"/>
        <w:rPr>
          <w:rFonts w:ascii="Times New Roman" w:hAnsi="Times New Roman" w:cs="Times New Roman"/>
          <w:i/>
          <w:iCs/>
          <w:sz w:val="24"/>
          <w:szCs w:val="24"/>
        </w:rPr>
      </w:pPr>
      <w:r w:rsidRPr="004D29D4">
        <w:rPr>
          <w:rFonts w:ascii="Times New Roman" w:hAnsi="Times New Roman" w:cs="Times New Roman"/>
          <w:i/>
          <w:sz w:val="24"/>
          <w:szCs w:val="24"/>
        </w:rPr>
        <w:t>6.3. Sektor za programiranje, financijsko upravljanje i provedbu financijskih instrumenata</w:t>
      </w:r>
    </w:p>
    <w:p w14:paraId="7BE3D609" w14:textId="77777777" w:rsidR="004633F9" w:rsidRPr="004D29D4" w:rsidRDefault="004633F9" w:rsidP="004633F9">
      <w:pPr>
        <w:spacing w:after="0" w:line="240" w:lineRule="auto"/>
        <w:jc w:val="center"/>
        <w:rPr>
          <w:rFonts w:ascii="Times New Roman" w:hAnsi="Times New Roman" w:cs="Times New Roman"/>
          <w:sz w:val="24"/>
          <w:szCs w:val="24"/>
        </w:rPr>
      </w:pPr>
    </w:p>
    <w:p w14:paraId="6E971FB6"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60.</w:t>
      </w:r>
    </w:p>
    <w:p w14:paraId="36A8807B" w14:textId="77777777" w:rsidR="004633F9" w:rsidRPr="004D29D4" w:rsidRDefault="004633F9" w:rsidP="004633F9">
      <w:pPr>
        <w:spacing w:after="0" w:line="240" w:lineRule="auto"/>
        <w:jc w:val="both"/>
        <w:rPr>
          <w:rFonts w:ascii="Times New Roman" w:hAnsi="Times New Roman" w:cs="Times New Roman"/>
          <w:sz w:val="24"/>
          <w:szCs w:val="24"/>
        </w:rPr>
      </w:pPr>
    </w:p>
    <w:p w14:paraId="7955AFCB"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Sektor za programiranje, financijsko upravljanje i provedbu financijskih instrumenata obavlja stručne i administrativne poslove programiranja, financijskog upravljanja i provedbe financijskih instrumenata u okviru provedbe programa u nadležnosti Uprave. Sektor je odgovoran za koordinaciju i nadzor poslovnih procesa unutar sektorskih nadležnih tijela, ali i unutar Sektora, osigurava koordinaciju i daje podršku resornim tijelima državne uprave u ispunjavanju uvjeta koji omogućavaju provedbu akata strateškog planiranja povezanih s korištenjem fondova Europske unije. Obavlja stručne i administrativne poslove vezane uz izradu programa, njihove izmjene i pregovore s Europskom komisijom, prati usklađenost sa strateškim programskim dokumentima povezanima s korištenjem sredstava iz fondova </w:t>
      </w:r>
      <w:r w:rsidRPr="004D29D4">
        <w:rPr>
          <w:rFonts w:ascii="Times New Roman" w:hAnsi="Times New Roman" w:cs="Times New Roman"/>
          <w:sz w:val="24"/>
          <w:szCs w:val="24"/>
        </w:rPr>
        <w:lastRenderedPageBreak/>
        <w:t>Europske unije te sudjeluje u procesu zatvaranja programa u nadležnosti Uprave. Sektor prati i javne politike iz nadležnosti Uprave, sudjeluje u koordinacijskim odborima i povezanim aktivnostima. Sektor je odgovoran za uspostavu i provedbu financijskih instrumenata, kao i odgovorno financijsko upravljanje sredstvima državnog i proračuna Europske unije. Predmetno uključuje financijsko planiranje i prognoziranje sredstava na programskoj razini i upravljanje sustavom praćenja financijske provedbe programa. Sektor obavlja i druge zadatke u okviru svog djelokruga te surađuje s drugim unutarnjim ustrojstvenim jedinicama.</w:t>
      </w:r>
    </w:p>
    <w:p w14:paraId="6745F907" w14:textId="77777777" w:rsidR="004633F9" w:rsidRPr="004D29D4" w:rsidRDefault="004633F9" w:rsidP="004633F9">
      <w:pPr>
        <w:spacing w:after="0" w:line="240" w:lineRule="auto"/>
        <w:jc w:val="both"/>
        <w:rPr>
          <w:rFonts w:ascii="Times New Roman" w:hAnsi="Times New Roman" w:cs="Times New Roman"/>
          <w:sz w:val="24"/>
          <w:szCs w:val="24"/>
        </w:rPr>
      </w:pPr>
    </w:p>
    <w:p w14:paraId="026F6C2C"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Sektoru za programiranje, financijsko upravljanje i provedbu financijskih instrumenata ustrojavaju se:</w:t>
      </w:r>
    </w:p>
    <w:p w14:paraId="0795734F"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6.3.1. Služba za programiranje i transnacionalnu suradnju</w:t>
      </w:r>
    </w:p>
    <w:p w14:paraId="0B754E55"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6.3.2. Služba za </w:t>
      </w:r>
      <w:bookmarkStart w:id="5" w:name="_Hlk171689459"/>
      <w:r w:rsidRPr="004D29D4">
        <w:rPr>
          <w:rFonts w:ascii="Times New Roman" w:hAnsi="Times New Roman" w:cs="Times New Roman"/>
          <w:sz w:val="24"/>
          <w:szCs w:val="24"/>
        </w:rPr>
        <w:t>financijsko upravljanje</w:t>
      </w:r>
      <w:bookmarkEnd w:id="5"/>
    </w:p>
    <w:p w14:paraId="2E4AD8EE"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6.3.3. Služba za financijske instrumente.</w:t>
      </w:r>
    </w:p>
    <w:p w14:paraId="0870E6AD" w14:textId="77777777" w:rsidR="004633F9" w:rsidRPr="004D29D4" w:rsidRDefault="004633F9" w:rsidP="004633F9">
      <w:pPr>
        <w:spacing w:after="0" w:line="240" w:lineRule="auto"/>
        <w:jc w:val="both"/>
        <w:rPr>
          <w:rFonts w:ascii="Times New Roman" w:hAnsi="Times New Roman" w:cs="Times New Roman"/>
          <w:sz w:val="24"/>
          <w:szCs w:val="24"/>
        </w:rPr>
      </w:pPr>
    </w:p>
    <w:p w14:paraId="6E4E40FA"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6.3.1. Služba za programiranje i transnacionalnu suradnju</w:t>
      </w:r>
    </w:p>
    <w:p w14:paraId="4B1FB79F" w14:textId="77777777" w:rsidR="004633F9" w:rsidRPr="004D29D4" w:rsidRDefault="004633F9" w:rsidP="004633F9">
      <w:pPr>
        <w:spacing w:after="0" w:line="240" w:lineRule="auto"/>
        <w:jc w:val="center"/>
        <w:rPr>
          <w:rFonts w:ascii="Times New Roman" w:hAnsi="Times New Roman" w:cs="Times New Roman"/>
          <w:sz w:val="24"/>
          <w:szCs w:val="24"/>
        </w:rPr>
      </w:pPr>
    </w:p>
    <w:p w14:paraId="1AD431E5"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61.</w:t>
      </w:r>
    </w:p>
    <w:p w14:paraId="598ADD94" w14:textId="77777777" w:rsidR="004633F9" w:rsidRPr="004D29D4" w:rsidRDefault="004633F9" w:rsidP="004633F9">
      <w:pPr>
        <w:spacing w:after="0" w:line="240" w:lineRule="auto"/>
        <w:jc w:val="center"/>
        <w:rPr>
          <w:rFonts w:ascii="Times New Roman" w:hAnsi="Times New Roman" w:cs="Times New Roman"/>
          <w:sz w:val="24"/>
          <w:szCs w:val="24"/>
        </w:rPr>
      </w:pPr>
    </w:p>
    <w:p w14:paraId="3F636A3B"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programiranje i transnacionalnu suradnju obavlja stručne i administrativne poslove koordinacije, izrade, izmjena i strateškog praćenja provedbe višegodišnjih programskih dokumenata, koji su ključni za korištenje fondova Europske unije, osiguravajući pritom usklađenost s regulativama i strategijama Europske unije te nacionalnim strateškim okvirima. Pregovara s Europskom komisijom  u procesu programiranja i izmjena programa Kohezijske politike iz nadležnosti Uprave, obavlja stručne i administrativne poslove koordinacije i izradu, kao i prilagodbe, višegodišnjih programskih dokumenata sufinanciranih iz fondova Europske unije uz usmjeravanje ulaganja, određivanje prioriteta i ciljeva te raspodjeljuje dostupna sredstva za ulaganja na temelju čega izrađuje potrebne strateške dokumente. Služba je odgovorna za praćenje i analiziranje relevantnih javnih politika na nacionalnoj i europskoj razini, usklađenje aktivnosti između Europskog socijalnog fonda plus i drugih instrumenata financiranja (Fond za pravednu tranziciju, Instrument za oporavak i otpornost, Europski fond za regionalni razvoj i drugi). Osigurava usklađenost programa s nacionalnim strateškim dokumentima, sudjeluje u procesu pripreme Partnerskog sporazuma, koordinira postupak izmjene programa, provodi partnerske konzultacije sa svim relevantnim dionicima uključenima u pripremu i provedbu programa u nadležnosti Uprave, prati i osigurava kontinuirano ispunjenje uvjeta koji omogućavaju provedbu, sudjeluje u izradi i provedbi makro-regionalnih strategija, prati i sudjeluje u procesima izmjena postojećeg i donošenja novog nacionalnog i europskog regulatornog okvira za provedbu programa, te obavlja i druge poslove u okviru svog djelokruga i surađuje s drugim unutarnjim ustrojstvenim jedinicama.</w:t>
      </w:r>
    </w:p>
    <w:p w14:paraId="63EF2FC0" w14:textId="77777777" w:rsidR="004633F9" w:rsidRPr="004D29D4" w:rsidRDefault="004633F9" w:rsidP="004633F9">
      <w:pPr>
        <w:spacing w:after="0" w:line="240" w:lineRule="auto"/>
        <w:jc w:val="both"/>
        <w:rPr>
          <w:rFonts w:ascii="Times New Roman" w:hAnsi="Times New Roman" w:cs="Times New Roman"/>
          <w:sz w:val="24"/>
          <w:szCs w:val="24"/>
        </w:rPr>
      </w:pPr>
    </w:p>
    <w:p w14:paraId="6A07BC2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programiranje i transnacionalnu suradnju ustrojavaju se:</w:t>
      </w:r>
    </w:p>
    <w:p w14:paraId="45CB0BF9"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6.3.1.1. Odjel za programiranje</w:t>
      </w:r>
    </w:p>
    <w:p w14:paraId="1997327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6.3.1.2. Odjel za transnacionalnu suradnju.</w:t>
      </w:r>
    </w:p>
    <w:p w14:paraId="5876CA81" w14:textId="77777777" w:rsidR="004633F9" w:rsidRPr="004D29D4" w:rsidRDefault="004633F9" w:rsidP="004633F9">
      <w:pPr>
        <w:spacing w:after="0" w:line="240" w:lineRule="auto"/>
        <w:jc w:val="both"/>
        <w:rPr>
          <w:rFonts w:ascii="Times New Roman" w:hAnsi="Times New Roman" w:cs="Times New Roman"/>
          <w:sz w:val="24"/>
          <w:szCs w:val="24"/>
        </w:rPr>
      </w:pPr>
    </w:p>
    <w:p w14:paraId="60438C34"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6.3.1.1. Odjel za programiranje</w:t>
      </w:r>
    </w:p>
    <w:p w14:paraId="1A66A2D3" w14:textId="77777777" w:rsidR="004633F9" w:rsidRPr="004D29D4" w:rsidRDefault="004633F9" w:rsidP="004633F9">
      <w:pPr>
        <w:spacing w:after="0" w:line="240" w:lineRule="auto"/>
        <w:jc w:val="center"/>
        <w:rPr>
          <w:rFonts w:ascii="Times New Roman" w:hAnsi="Times New Roman" w:cs="Times New Roman"/>
          <w:sz w:val="24"/>
          <w:szCs w:val="24"/>
        </w:rPr>
      </w:pPr>
    </w:p>
    <w:p w14:paraId="6E813CC2"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62.</w:t>
      </w:r>
    </w:p>
    <w:p w14:paraId="6F04E2F2" w14:textId="77777777" w:rsidR="004633F9" w:rsidRPr="004D29D4" w:rsidRDefault="004633F9" w:rsidP="004633F9">
      <w:pPr>
        <w:spacing w:after="0" w:line="240" w:lineRule="auto"/>
        <w:jc w:val="center"/>
        <w:rPr>
          <w:rFonts w:ascii="Times New Roman" w:hAnsi="Times New Roman" w:cs="Times New Roman"/>
          <w:sz w:val="24"/>
          <w:szCs w:val="24"/>
        </w:rPr>
      </w:pPr>
    </w:p>
    <w:p w14:paraId="29836383"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Odjel za programiranje obavlja stručne i administrativne poslove u vezi s izradom programa ulaganja iz instrumenata Kohezijske politike u nadležnosti Uprave, surađuje s Europskom </w:t>
      </w:r>
      <w:r w:rsidRPr="004D29D4">
        <w:rPr>
          <w:rFonts w:ascii="Times New Roman" w:hAnsi="Times New Roman" w:cs="Times New Roman"/>
          <w:sz w:val="24"/>
          <w:szCs w:val="24"/>
        </w:rPr>
        <w:lastRenderedPageBreak/>
        <w:t>komisijom u procesu pregovora pripreme programa, surađuje s Koordinacijskim tijelom u programiranju, koordinira proces izrade programa Kohezijske politike u nadležnosti Uprave, sudjeluje u procesu pripreme Partnerskog sporazuma, koordinira postupak izmjene programa, provodi partnerske konzultacije sa svim relevantnim dionicima uključenima u pripremu i provedbu programa, unosi program i izmjene u elektronički sustav za razmjenu podataka s Europskom komisijom, prati i osigurava kontinuirano ispunjenje uvjeta koji omogućavaju provedbu za razdoblje 2021.-2027., prati relevantne nacionalne i europske politike te osigurava usklađenost programa s istima, sudjeluje u izradi nacionalnih i europskih regulatornih dokumenata povezanih s provedbom Kohezijske politike te obavlja i druge poslove u okviru svog djelokruga i surađuje s drugim unutarnjim ustrojstvenim jedinicama.</w:t>
      </w:r>
    </w:p>
    <w:p w14:paraId="308D6D56" w14:textId="77777777" w:rsidR="004633F9" w:rsidRPr="004D29D4" w:rsidRDefault="004633F9" w:rsidP="004633F9">
      <w:pPr>
        <w:spacing w:after="0" w:line="240" w:lineRule="auto"/>
        <w:jc w:val="both"/>
        <w:rPr>
          <w:rFonts w:ascii="Times New Roman" w:hAnsi="Times New Roman" w:cs="Times New Roman"/>
          <w:sz w:val="24"/>
          <w:szCs w:val="24"/>
        </w:rPr>
      </w:pPr>
    </w:p>
    <w:p w14:paraId="3CA8406D"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6.3.1.2. Odjel za transnacionalnu suradnju</w:t>
      </w:r>
    </w:p>
    <w:p w14:paraId="1DBC7AAE" w14:textId="77777777" w:rsidR="004633F9" w:rsidRPr="004D29D4" w:rsidRDefault="004633F9" w:rsidP="004633F9">
      <w:pPr>
        <w:spacing w:after="0" w:line="240" w:lineRule="auto"/>
        <w:jc w:val="center"/>
        <w:rPr>
          <w:rFonts w:ascii="Times New Roman" w:hAnsi="Times New Roman" w:cs="Times New Roman"/>
          <w:sz w:val="24"/>
          <w:szCs w:val="24"/>
        </w:rPr>
      </w:pPr>
    </w:p>
    <w:p w14:paraId="62BB19F5"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63.</w:t>
      </w:r>
    </w:p>
    <w:p w14:paraId="3EDFC769" w14:textId="77777777" w:rsidR="004633F9" w:rsidRPr="004D29D4" w:rsidRDefault="004633F9" w:rsidP="004633F9">
      <w:pPr>
        <w:spacing w:after="0" w:line="240" w:lineRule="auto"/>
        <w:jc w:val="center"/>
        <w:rPr>
          <w:rFonts w:ascii="Times New Roman" w:hAnsi="Times New Roman" w:cs="Times New Roman"/>
          <w:sz w:val="24"/>
          <w:szCs w:val="24"/>
        </w:rPr>
      </w:pPr>
    </w:p>
    <w:p w14:paraId="29F1E734"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transnacionalnu suradnju obavlja stručne i administrativne poslove povezane s pripremom i provedbom transnacionalne suradnje u okviru programa, sudjeluje u procesu programiranja za područje transnacionalne suradnje, koordinira i upravlja regionalnom tematskom upravljačkom skupinom za stup Jačanje socijalne kohezije u okviru Strategije EU za jadransko-jonsku regiju (EUSAIR), sudjeluje u radu relevantnih upravljačkih skupina u okviru Strategije EU za dunavsku regiju (EUSDR), surađuje s nacionalnim koordinatorima za EUSAIR i EUSDR kao i drugim relevantnim dionicima na nacionalnoj i europskoj razini. Sudjeluje u izradi i izmjenama akcijskih planova za EUSAIR i EUSDR, prati i izvještava o provedbi transnacionalne suradnje u okviru programa. Odjel obavlja i druge poslove u okviru svog dje</w:t>
      </w:r>
      <w:r w:rsidRPr="004D29D4">
        <w:rPr>
          <w:rFonts w:ascii="Times New Roman" w:eastAsia="Times New Roman" w:hAnsi="Times New Roman" w:cs="Times New Roman"/>
          <w:sz w:val="24"/>
          <w:szCs w:val="24"/>
        </w:rPr>
        <w:t>lokruga te su</w:t>
      </w:r>
      <w:r w:rsidRPr="004D29D4">
        <w:rPr>
          <w:rFonts w:ascii="Times New Roman" w:hAnsi="Times New Roman" w:cs="Times New Roman"/>
          <w:sz w:val="24"/>
          <w:szCs w:val="24"/>
        </w:rPr>
        <w:t>rađuje s drugim unutarnjim ustrojstvenim jedinicama.</w:t>
      </w:r>
    </w:p>
    <w:p w14:paraId="403F8A7C" w14:textId="77777777" w:rsidR="004633F9" w:rsidRPr="004D29D4" w:rsidRDefault="004633F9" w:rsidP="004633F9">
      <w:pPr>
        <w:spacing w:after="0" w:line="240" w:lineRule="auto"/>
        <w:jc w:val="both"/>
        <w:rPr>
          <w:rFonts w:ascii="Times New Roman" w:hAnsi="Times New Roman" w:cs="Times New Roman"/>
          <w:sz w:val="24"/>
          <w:szCs w:val="24"/>
        </w:rPr>
      </w:pPr>
    </w:p>
    <w:p w14:paraId="60B093A8"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6.3.2. Služba za financijsko upravljanje</w:t>
      </w:r>
    </w:p>
    <w:p w14:paraId="711D8159" w14:textId="77777777" w:rsidR="004633F9" w:rsidRPr="004D29D4" w:rsidRDefault="004633F9" w:rsidP="004633F9">
      <w:pPr>
        <w:spacing w:after="0" w:line="240" w:lineRule="auto"/>
        <w:jc w:val="center"/>
        <w:rPr>
          <w:rFonts w:ascii="Times New Roman" w:hAnsi="Times New Roman" w:cs="Times New Roman"/>
          <w:sz w:val="24"/>
          <w:szCs w:val="24"/>
        </w:rPr>
      </w:pPr>
    </w:p>
    <w:p w14:paraId="13F83410"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64.</w:t>
      </w:r>
    </w:p>
    <w:p w14:paraId="33F1FFB0" w14:textId="77777777" w:rsidR="004633F9" w:rsidRPr="004D29D4" w:rsidRDefault="004633F9" w:rsidP="004633F9">
      <w:pPr>
        <w:spacing w:after="0" w:line="240" w:lineRule="auto"/>
        <w:jc w:val="center"/>
        <w:rPr>
          <w:rFonts w:ascii="Times New Roman" w:hAnsi="Times New Roman" w:cs="Times New Roman"/>
          <w:sz w:val="24"/>
          <w:szCs w:val="24"/>
        </w:rPr>
      </w:pPr>
    </w:p>
    <w:p w14:paraId="65EACD6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financijsko upravljanje obavlja stručne i administrativne poslove vezane za upravljanje i kontrolu financijske provedbe programa iz nadležnosti Uprave, uključujući planiranje i praćenje izvršenja proračuna u dijelu koji se odnosi na sufinanciranje fondovima Europske unije, pripremu prijedloga korektivnih mjera i nadzor njihove provedbe, osigurava korištenje sredstava programa u skladu s godišnjim i višegodišnjim ciljnim vrijednostima u svrhu izbjegavanja automatskog opoziva sredstava (N+3/2 pravilo) i usklađenosti provedbe s utvrđenim okvirom uspješnosti. Služba također priprema podloge i doprinosi izmjenama programa, prognozira ciljeve programa i pripadajuće financijske pokazatelje okvira uspješnosti, koordinira praćenje i izvještavanje o ostvarenju financijskih pokazatelja, upravlja sustavom za financijsko praćenje provedbe i tijeka financijskih sredstava, koordinira izvještavanje o odobrenim troškovima i postupcima prema Tijelu za ovjeravanje/računovodstvenu funkciju, provodi financijske kontrole ispravnosti zahtjeva za plaćanje od posredničkih tijela, kao i pripremu dokumenata kojima se iskazuju nastali izdaci u cilju njihova ovjeravanja i refundacije od strane Europske komisije. Također, priprema i analitičke podloge vezane za financijske aspekte provedbe programa te obavlja i druge poslove u okviru svog djelokruga i surađuje s drugim unutarnjim ustrojstvenim jedinicama.</w:t>
      </w:r>
    </w:p>
    <w:p w14:paraId="7BD74A79" w14:textId="77777777" w:rsidR="004633F9" w:rsidRPr="004D29D4" w:rsidRDefault="004633F9" w:rsidP="004633F9">
      <w:pPr>
        <w:spacing w:after="0" w:line="240" w:lineRule="auto"/>
        <w:jc w:val="both"/>
        <w:rPr>
          <w:rFonts w:ascii="Times New Roman" w:hAnsi="Times New Roman" w:cs="Times New Roman"/>
          <w:sz w:val="24"/>
          <w:szCs w:val="24"/>
        </w:rPr>
      </w:pPr>
    </w:p>
    <w:p w14:paraId="0D51048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financijsko upravljanje ustrojavaju se:</w:t>
      </w:r>
    </w:p>
    <w:p w14:paraId="7827C9EB"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6.3.2.1. Odjel za financijsko planiranje i upravljanje</w:t>
      </w:r>
    </w:p>
    <w:p w14:paraId="297A2785"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lastRenderedPageBreak/>
        <w:t>6.3.2.2. Odjel za financijsko izvještavanje.</w:t>
      </w:r>
    </w:p>
    <w:p w14:paraId="4E4AE990" w14:textId="25169759" w:rsidR="004633F9" w:rsidRDefault="004633F9" w:rsidP="004633F9">
      <w:pPr>
        <w:spacing w:after="0" w:line="240" w:lineRule="auto"/>
        <w:jc w:val="both"/>
        <w:rPr>
          <w:rFonts w:ascii="Times New Roman" w:hAnsi="Times New Roman" w:cs="Times New Roman"/>
          <w:sz w:val="24"/>
          <w:szCs w:val="24"/>
        </w:rPr>
      </w:pPr>
    </w:p>
    <w:p w14:paraId="6EB8F78A" w14:textId="48FD4A8A" w:rsidR="00AF7F92" w:rsidRDefault="00AF7F92" w:rsidP="004633F9">
      <w:pPr>
        <w:spacing w:after="0" w:line="240" w:lineRule="auto"/>
        <w:jc w:val="both"/>
        <w:rPr>
          <w:rFonts w:ascii="Times New Roman" w:hAnsi="Times New Roman" w:cs="Times New Roman"/>
          <w:sz w:val="24"/>
          <w:szCs w:val="24"/>
        </w:rPr>
      </w:pPr>
    </w:p>
    <w:p w14:paraId="2AEF27C2"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6.3.2.1. Odjel za financijsko planiranje i upravljanje</w:t>
      </w:r>
    </w:p>
    <w:p w14:paraId="33D50D47" w14:textId="77777777" w:rsidR="004633F9" w:rsidRPr="004D29D4" w:rsidRDefault="004633F9" w:rsidP="004633F9">
      <w:pPr>
        <w:spacing w:after="0" w:line="240" w:lineRule="auto"/>
        <w:jc w:val="center"/>
        <w:rPr>
          <w:rFonts w:ascii="Times New Roman" w:hAnsi="Times New Roman" w:cs="Times New Roman"/>
          <w:sz w:val="24"/>
          <w:szCs w:val="24"/>
        </w:rPr>
      </w:pPr>
    </w:p>
    <w:p w14:paraId="0F6B216E"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65.</w:t>
      </w:r>
    </w:p>
    <w:p w14:paraId="1BEE3B20" w14:textId="77777777" w:rsidR="004633F9" w:rsidRPr="004D29D4" w:rsidRDefault="004633F9" w:rsidP="004633F9">
      <w:pPr>
        <w:spacing w:after="0" w:line="240" w:lineRule="auto"/>
        <w:jc w:val="center"/>
        <w:rPr>
          <w:rFonts w:ascii="Times New Roman" w:hAnsi="Times New Roman" w:cs="Times New Roman"/>
          <w:sz w:val="24"/>
          <w:szCs w:val="24"/>
        </w:rPr>
      </w:pPr>
    </w:p>
    <w:p w14:paraId="1D5EFD04"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financijsko planiranje i upravljanje obavlja stručne i administrativne poslove vezane uz financijsko planiranje i kontrolu u skladu s godišnjim i višegodišnjim ciljnim vrijednostima u svrhu izbjegavanja automatskog opoziva sredstava (N+3/2 pravilo). Priprema i vrši kontrolu financijskih planova i prognozu korištenja sredstava te koordinira aktivnosti tijela sustava upravljanja i kontrole vezano uz osiguravanje sredstava nacionalnog sufinanciranja. Izvršava provjeru nastalih izdataka i pripremu relevantne dokumentacije u cilju njihova ovjeravanja od strane Europske komisije, dostavlja podatke o provjerama koje se odnose na izdatke navedene u Izjavi o izdacima te cjelokupnu izjavu o izdacima prema Tijelu za ovjeravanje/računovodstvenu funkciju kao i ostale financijske podatke i obavlja i druge poslove u okviru svog djelokruga te surađuje s drugim unutarnjim ustrojstvenim jedinicama.</w:t>
      </w:r>
    </w:p>
    <w:p w14:paraId="601D3361" w14:textId="77777777" w:rsidR="004633F9" w:rsidRPr="004D29D4" w:rsidRDefault="004633F9" w:rsidP="004633F9">
      <w:pPr>
        <w:spacing w:after="0" w:line="240" w:lineRule="auto"/>
        <w:jc w:val="both"/>
        <w:rPr>
          <w:rFonts w:ascii="Times New Roman" w:hAnsi="Times New Roman" w:cs="Times New Roman"/>
          <w:sz w:val="24"/>
          <w:szCs w:val="24"/>
        </w:rPr>
      </w:pPr>
    </w:p>
    <w:p w14:paraId="5B490187"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6.3.2.2. Odjel za financijsko izvještavanje</w:t>
      </w:r>
    </w:p>
    <w:p w14:paraId="1ACC8A76" w14:textId="77777777" w:rsidR="004633F9" w:rsidRPr="004D29D4" w:rsidRDefault="004633F9" w:rsidP="004633F9">
      <w:pPr>
        <w:spacing w:after="0" w:line="240" w:lineRule="auto"/>
        <w:jc w:val="center"/>
        <w:rPr>
          <w:rFonts w:ascii="Times New Roman" w:hAnsi="Times New Roman" w:cs="Times New Roman"/>
          <w:sz w:val="24"/>
          <w:szCs w:val="24"/>
        </w:rPr>
      </w:pPr>
    </w:p>
    <w:p w14:paraId="33E8925B"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66.</w:t>
      </w:r>
    </w:p>
    <w:p w14:paraId="7C437D74" w14:textId="77777777" w:rsidR="004633F9" w:rsidRPr="004D29D4" w:rsidRDefault="004633F9" w:rsidP="004633F9">
      <w:pPr>
        <w:spacing w:after="0" w:line="240" w:lineRule="auto"/>
        <w:jc w:val="center"/>
        <w:rPr>
          <w:rFonts w:ascii="Times New Roman" w:hAnsi="Times New Roman" w:cs="Times New Roman"/>
          <w:sz w:val="24"/>
          <w:szCs w:val="24"/>
        </w:rPr>
      </w:pPr>
    </w:p>
    <w:p w14:paraId="4430C78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financijsko izvještavanje obavlja stručne i administrativne poslove vezane uz financijsko praćenje i izvještavanje o ostvarenju financijskih pokazatelja provedbe programa iz djelokruga Uprave, uključujući praćenje okvira uspješnosti, kao i praćenje provedbe (N+3/2) pravila. Koordinira izradu internih, kvartalnih, godišnjih i završnih izvješća i analiza o financijskoj provedbi programa te prati izvršenje financijskih planova i prognoze korištenja sredstava. Koordinira izradu i dostavu financijskih podataka relevantnim tijelima te unosi podatke u elektronički sustav za razmjenu podataka s Europskom komisijom. Priprema cjelokupna financijska izvješća i planove te obavlja i druge poslove iz svog djelokruga i surađuje s drugim unutarnjim ustrojstvenim jedinicama.</w:t>
      </w:r>
    </w:p>
    <w:p w14:paraId="1E63273D" w14:textId="77777777" w:rsidR="004633F9" w:rsidRPr="004D29D4" w:rsidRDefault="004633F9" w:rsidP="004633F9">
      <w:pPr>
        <w:spacing w:after="0" w:line="240" w:lineRule="auto"/>
        <w:jc w:val="center"/>
        <w:rPr>
          <w:rFonts w:ascii="Times New Roman" w:hAnsi="Times New Roman" w:cs="Times New Roman"/>
          <w:i/>
          <w:iCs/>
          <w:sz w:val="24"/>
          <w:szCs w:val="24"/>
        </w:rPr>
      </w:pPr>
    </w:p>
    <w:p w14:paraId="5CE5148B"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6.3.3. Služba za financijske instrumente</w:t>
      </w:r>
    </w:p>
    <w:p w14:paraId="5B51F9FA" w14:textId="77777777" w:rsidR="004633F9" w:rsidRPr="004D29D4" w:rsidRDefault="004633F9" w:rsidP="004633F9">
      <w:pPr>
        <w:spacing w:after="0" w:line="240" w:lineRule="auto"/>
        <w:jc w:val="center"/>
        <w:rPr>
          <w:rFonts w:ascii="Times New Roman" w:hAnsi="Times New Roman" w:cs="Times New Roman"/>
          <w:sz w:val="24"/>
          <w:szCs w:val="24"/>
        </w:rPr>
      </w:pPr>
    </w:p>
    <w:p w14:paraId="72EFD1B8"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67.</w:t>
      </w:r>
    </w:p>
    <w:p w14:paraId="754D813E" w14:textId="77777777" w:rsidR="004633F9" w:rsidRPr="004D29D4" w:rsidRDefault="004633F9" w:rsidP="004633F9">
      <w:pPr>
        <w:spacing w:after="0" w:line="240" w:lineRule="auto"/>
        <w:jc w:val="center"/>
        <w:rPr>
          <w:rFonts w:ascii="Times New Roman" w:hAnsi="Times New Roman" w:cs="Times New Roman"/>
          <w:sz w:val="24"/>
          <w:szCs w:val="24"/>
        </w:rPr>
      </w:pPr>
    </w:p>
    <w:p w14:paraId="39641C0A"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Služba za financijske instrumente obavlja stručne i administrativne poslove koordinacije i upravljanja financijskim instrumentima, provodi procjenu opravdanosti uvođenja financijskih instrumenata i provedbenih modaliteta, razrađuje uvjete korištenja sredstava i procjenu korisnika uključujući financijske posrednike, donosi odluku o modelu provedbe, uspostavlja model financijskog upravljanja i praćenja provedbe operacija koje se provode putem financijskih instrumenata, koordinira komunikaciju s tijelima zaduženim za njihovu provedbu, obavlja poslove procjenjivanja rizika, predlaganja i praćenja provedbe mjera ublažavanja, uključujući mjere za suzbijanje prijevara, sudjeluje u predlaganju mjera za unapređenje provedbe i procedura, obavlja poslove financijskog upravljanja sredstvima namijenjenim financijskim instrumentima te prati i izvještava o provedbi istih uključujući pripremu podloga za izmjene programa. Služba planira, kontrolira i provodi postupke odobravanja plaćanja tijelima zaduženim za provedbu financijskih instrumenata, evidentira i pohranjuje podatke o prijavljenim i ovjerenim troškovima vezanim za provedbu tih operacija, vrši kontrolu tijela </w:t>
      </w:r>
      <w:r w:rsidRPr="004D29D4">
        <w:rPr>
          <w:rFonts w:ascii="Times New Roman" w:hAnsi="Times New Roman" w:cs="Times New Roman"/>
          <w:sz w:val="24"/>
          <w:szCs w:val="24"/>
        </w:rPr>
        <w:lastRenderedPageBreak/>
        <w:t>zaduženih za provedbu financijskih instrumenata, priprema potrebnu dokumentaciju za ovjeravanje izdataka operacija financijskih instrumenata, sudjeluje u praćenju revizija nad tijelima uključenima u provedbu financijskih instrumenata, procjenjuje rizik neiskorištenja sredstava i nedostizanja okvira uspješnosti u odnosu na operacije koje se provode putem financijskih instrumenata, te po potrebi definira mjere za smanjenje tih rizika, uključujući pripremu podloga i doprinosa za izmjenu programa. Obavlja druge poslove u okviru svog djelokruga i surađuje s drugim unutarnjim ustrojstvenim jedinicama.</w:t>
      </w:r>
    </w:p>
    <w:p w14:paraId="5094707E" w14:textId="77777777" w:rsidR="004633F9" w:rsidRPr="004D29D4" w:rsidRDefault="004633F9" w:rsidP="004633F9">
      <w:pPr>
        <w:spacing w:after="0" w:line="240" w:lineRule="auto"/>
        <w:jc w:val="both"/>
        <w:rPr>
          <w:rFonts w:ascii="Times New Roman" w:hAnsi="Times New Roman" w:cs="Times New Roman"/>
          <w:sz w:val="24"/>
          <w:szCs w:val="24"/>
        </w:rPr>
      </w:pPr>
    </w:p>
    <w:p w14:paraId="69AC68D7" w14:textId="77777777" w:rsidR="004633F9" w:rsidRPr="004D29D4" w:rsidRDefault="004633F9" w:rsidP="004633F9">
      <w:pPr>
        <w:spacing w:after="0" w:line="240" w:lineRule="auto"/>
        <w:jc w:val="center"/>
        <w:rPr>
          <w:rFonts w:ascii="Times New Roman" w:hAnsi="Times New Roman" w:cs="Times New Roman"/>
          <w:i/>
          <w:iCs/>
          <w:sz w:val="24"/>
          <w:szCs w:val="24"/>
        </w:rPr>
      </w:pPr>
      <w:r w:rsidRPr="004D29D4">
        <w:rPr>
          <w:rFonts w:ascii="Times New Roman" w:hAnsi="Times New Roman" w:cs="Times New Roman"/>
          <w:i/>
          <w:iCs/>
          <w:sz w:val="24"/>
          <w:szCs w:val="24"/>
        </w:rPr>
        <w:t>6.4. Sektor za reviziju i unaprjeđenje sustava</w:t>
      </w:r>
    </w:p>
    <w:p w14:paraId="163EDC7F" w14:textId="77777777" w:rsidR="004633F9" w:rsidRPr="004D29D4" w:rsidRDefault="004633F9" w:rsidP="004633F9">
      <w:pPr>
        <w:spacing w:after="0" w:line="240" w:lineRule="auto"/>
        <w:jc w:val="center"/>
        <w:rPr>
          <w:rFonts w:ascii="Times New Roman" w:hAnsi="Times New Roman" w:cs="Times New Roman"/>
          <w:sz w:val="24"/>
          <w:szCs w:val="24"/>
        </w:rPr>
      </w:pPr>
    </w:p>
    <w:p w14:paraId="049DA631"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68.</w:t>
      </w:r>
    </w:p>
    <w:p w14:paraId="2EFD662A" w14:textId="77777777" w:rsidR="004633F9" w:rsidRPr="004D29D4" w:rsidRDefault="004633F9" w:rsidP="004633F9">
      <w:pPr>
        <w:spacing w:after="0" w:line="240" w:lineRule="auto"/>
        <w:jc w:val="both"/>
        <w:rPr>
          <w:rFonts w:ascii="Times New Roman" w:hAnsi="Times New Roman" w:cs="Times New Roman"/>
          <w:sz w:val="24"/>
          <w:szCs w:val="24"/>
        </w:rPr>
      </w:pPr>
    </w:p>
    <w:p w14:paraId="4A453438"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Sektor za reviziju i unaprjeđenje sustava obavlja stručne i administrativne poslove revizije i unaprjeđenja sustava za provedbu programa iz nadležnosti Uprave, uključujući uspostavu pravila i procedura za provedbu programa, sudjeluje u pripremi prijedloga akata kojima se utvrđuju institucionalni okvir te uloge i odgovornosti tijela u sustavu sukladno relevantnim pravnim aktima Europske unije, koordinira poslove optimizacije poslovnih procesa rada sustava upravljanja i kontrola, sudjeluje u procesu zatvaranja programa u nadležnosti Uprave u okviru nadležnosti Sektora, planira i koordinira provedbu provjera na razini sustava, koordinira provedbu revizija sustava upravljanja i kontrola, zaprima i koordinira postupanje po revizijskim nalazima i preporukama te prati njihovu provedbu, nadzire provedbu delegiranih funkcija tijela u sustavu upravljanja i kontrola, postupa po žalbama i prigovorima u sustavu upravljanja i kontrole, te obavlja i druge poslove u okviru svog djelokruga i surađuje s drugim unutarnjim ustrojstvenim jedinicama.</w:t>
      </w:r>
    </w:p>
    <w:p w14:paraId="5BF135D0" w14:textId="77777777" w:rsidR="004633F9" w:rsidRPr="004D29D4" w:rsidRDefault="004633F9" w:rsidP="004633F9">
      <w:pPr>
        <w:spacing w:after="0" w:line="240" w:lineRule="auto"/>
        <w:jc w:val="both"/>
        <w:rPr>
          <w:rFonts w:ascii="Times New Roman" w:hAnsi="Times New Roman" w:cs="Times New Roman"/>
          <w:sz w:val="24"/>
          <w:szCs w:val="24"/>
        </w:rPr>
      </w:pPr>
    </w:p>
    <w:p w14:paraId="4FAA54D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Sektoru za reviziju i unaprjeđenje sustava ustrojavaju se:</w:t>
      </w:r>
    </w:p>
    <w:p w14:paraId="5486762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6.4.1. Služba za reviziju i kontrole</w:t>
      </w:r>
    </w:p>
    <w:p w14:paraId="456EB3A5"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6.4.2. Služba za postupanje po prigovorima i žalbama</w:t>
      </w:r>
    </w:p>
    <w:p w14:paraId="42EE8ABF"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6.4.3. Služba za unaprjeđenje sustava.</w:t>
      </w:r>
    </w:p>
    <w:p w14:paraId="544D9801" w14:textId="77777777" w:rsidR="004633F9" w:rsidRPr="004D29D4" w:rsidRDefault="004633F9" w:rsidP="004633F9">
      <w:pPr>
        <w:spacing w:after="0" w:line="240" w:lineRule="auto"/>
        <w:jc w:val="both"/>
        <w:rPr>
          <w:rFonts w:ascii="Times New Roman" w:hAnsi="Times New Roman" w:cs="Times New Roman"/>
          <w:sz w:val="24"/>
          <w:szCs w:val="24"/>
        </w:rPr>
      </w:pPr>
    </w:p>
    <w:p w14:paraId="3FCD374E"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6.4.1. Služba za reviziju i kontrole</w:t>
      </w:r>
    </w:p>
    <w:p w14:paraId="3ECF761D" w14:textId="77777777" w:rsidR="004633F9" w:rsidRPr="004D29D4" w:rsidRDefault="004633F9" w:rsidP="004633F9">
      <w:pPr>
        <w:spacing w:after="0" w:line="240" w:lineRule="auto"/>
        <w:jc w:val="center"/>
        <w:rPr>
          <w:rFonts w:ascii="Times New Roman" w:hAnsi="Times New Roman" w:cs="Times New Roman"/>
          <w:sz w:val="24"/>
          <w:szCs w:val="24"/>
        </w:rPr>
      </w:pPr>
    </w:p>
    <w:p w14:paraId="37F31B04"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69.</w:t>
      </w:r>
    </w:p>
    <w:p w14:paraId="04603230" w14:textId="77777777" w:rsidR="004633F9" w:rsidRPr="004D29D4" w:rsidRDefault="004633F9" w:rsidP="004633F9">
      <w:pPr>
        <w:spacing w:after="0" w:line="240" w:lineRule="auto"/>
        <w:jc w:val="center"/>
        <w:rPr>
          <w:rFonts w:ascii="Times New Roman" w:hAnsi="Times New Roman" w:cs="Times New Roman"/>
          <w:sz w:val="24"/>
          <w:szCs w:val="24"/>
        </w:rPr>
      </w:pPr>
    </w:p>
    <w:p w14:paraId="797204B8"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reviziju i kontrole obavlja stručne i administrativne poslove koordiniranja provjera funkcioniranja i učinkovitog rada sustava, koordinacije kontrole i provjere delegiranih funkcija tijela u sustavu upravljanja i kontrola, provjere prethodno odobrenih troškova u cilju njihova ovjeravanja od strane Europske komisije, uključujući koordinaciju planiranja i provedbe provjera na razini sustava upravljanja i kontrola, izrade registra nalaza i preporuka provjera na razini sustava, praćenja postupanja po preporukama i nalazima provjera na razini sustava te koordinacije provedbe aktivnosti tijela sustava upravljanja i kontrole vezano uz revizije operacija i revizije sustava upravljanja i kontrole, pripreme i praćenja relevantne dokumentacije i registara vezanih uz revizije, analizira slabosti sustava koja iz predmetnog proizlaze i surađuje s ostalim ustrojstvenim jedinicama Uprave u osiguravanju poboljšanja rada sustava, te obavlja i druge poslove u okviru svog djelokruga.</w:t>
      </w:r>
    </w:p>
    <w:p w14:paraId="262C0A45" w14:textId="77777777" w:rsidR="004633F9" w:rsidRPr="004D29D4" w:rsidRDefault="004633F9" w:rsidP="004633F9">
      <w:pPr>
        <w:spacing w:after="0" w:line="240" w:lineRule="auto"/>
        <w:jc w:val="both"/>
        <w:rPr>
          <w:rFonts w:ascii="Times New Roman" w:hAnsi="Times New Roman" w:cs="Times New Roman"/>
          <w:sz w:val="24"/>
          <w:szCs w:val="24"/>
        </w:rPr>
      </w:pPr>
    </w:p>
    <w:p w14:paraId="0292C3A0"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reviziju i kontrole ustrojavaju se:</w:t>
      </w:r>
    </w:p>
    <w:p w14:paraId="53677A5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6.4.1.1. Odjel za kontrolu i provjere na razini sustava</w:t>
      </w:r>
    </w:p>
    <w:p w14:paraId="43CD0B5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6.4.1.2. Odjel za kontrolu postupaka nabave</w:t>
      </w:r>
    </w:p>
    <w:p w14:paraId="2C38C7C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lastRenderedPageBreak/>
        <w:t>6.4.1.3. Odjel za koordinaciju revizija na razini sustava.</w:t>
      </w:r>
    </w:p>
    <w:p w14:paraId="1954AF21" w14:textId="6E1F2353" w:rsidR="004633F9" w:rsidRDefault="004633F9" w:rsidP="004633F9">
      <w:pPr>
        <w:spacing w:after="0" w:line="240" w:lineRule="auto"/>
        <w:jc w:val="both"/>
        <w:rPr>
          <w:rFonts w:ascii="Times New Roman" w:hAnsi="Times New Roman" w:cs="Times New Roman"/>
          <w:sz w:val="24"/>
          <w:szCs w:val="24"/>
        </w:rPr>
      </w:pPr>
    </w:p>
    <w:p w14:paraId="3B9B16F2" w14:textId="77777777" w:rsidR="00AF7F92" w:rsidRPr="004D29D4" w:rsidRDefault="00AF7F92" w:rsidP="004633F9">
      <w:pPr>
        <w:spacing w:after="0" w:line="240" w:lineRule="auto"/>
        <w:jc w:val="both"/>
        <w:rPr>
          <w:rFonts w:ascii="Times New Roman" w:hAnsi="Times New Roman" w:cs="Times New Roman"/>
          <w:sz w:val="24"/>
          <w:szCs w:val="24"/>
        </w:rPr>
      </w:pPr>
    </w:p>
    <w:p w14:paraId="60CF414E"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6.4.1.1. Odjel za kontrolu i provjere na razini sustava</w:t>
      </w:r>
    </w:p>
    <w:p w14:paraId="0A092FA5" w14:textId="77777777" w:rsidR="004633F9" w:rsidRPr="004D29D4" w:rsidRDefault="004633F9" w:rsidP="004633F9">
      <w:pPr>
        <w:spacing w:after="0" w:line="240" w:lineRule="auto"/>
        <w:jc w:val="center"/>
        <w:rPr>
          <w:rFonts w:ascii="Times New Roman" w:hAnsi="Times New Roman" w:cs="Times New Roman"/>
          <w:sz w:val="24"/>
          <w:szCs w:val="24"/>
        </w:rPr>
      </w:pPr>
    </w:p>
    <w:p w14:paraId="1D758C68"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70.</w:t>
      </w:r>
    </w:p>
    <w:p w14:paraId="419845DA" w14:textId="77777777" w:rsidR="004633F9" w:rsidRPr="004D29D4" w:rsidRDefault="004633F9" w:rsidP="004633F9">
      <w:pPr>
        <w:spacing w:after="0" w:line="240" w:lineRule="auto"/>
        <w:jc w:val="center"/>
        <w:rPr>
          <w:rFonts w:ascii="Times New Roman" w:hAnsi="Times New Roman" w:cs="Times New Roman"/>
          <w:sz w:val="24"/>
          <w:szCs w:val="24"/>
        </w:rPr>
      </w:pPr>
    </w:p>
    <w:p w14:paraId="09BC8E65"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kontrolu i provjere na razini sustava obavlja stručne i administrativne poslove koordinacije kontrole putem provjere delegiranih funkcija tijela u sustavu upravljanja i kontrola, provodi provjere i kontrole na razini sustava u tijelima u sustavu upravljanja i kontrole u svrhu osiguranja prihvatljivosti izdataka, obavlja provjeru prethodno odobrenih troškova, osim nabava, od strane posredničkih tijela na uzorku u cilju njihova ovjeravanja od strane Europske komisije, uključujući koordiniranje planiranja i provedbe planiranih i ad-hoc provjera na razini sustava, uzorkovanje poslovnih procesa i projekata za provjeru, uzimajući u obzir procjene rizika te nalaze i preporuke prethodnih relevantnih provjera i revizija, komunikaciju s tijelom sustava koje je predmet provjere u pogledu najave provjere i razmjene dokumentacije s ciljem provjere putem provjere dokumentacije te terenskog posjeta tijelu i/ili korisniku sredstava kao i izradu izvješća s nalazima i preporukama, praćenje provedbe preporuka, te obavlja i druge poslove u okviru svog djelokruga i surađuje s drugim unutarnjim ustrojstvenim jedinicama.</w:t>
      </w:r>
    </w:p>
    <w:p w14:paraId="21AF7623" w14:textId="77777777" w:rsidR="004633F9" w:rsidRPr="004D29D4" w:rsidRDefault="004633F9" w:rsidP="004633F9">
      <w:pPr>
        <w:spacing w:after="0" w:line="240" w:lineRule="auto"/>
        <w:jc w:val="center"/>
        <w:rPr>
          <w:rFonts w:ascii="Times New Roman" w:hAnsi="Times New Roman" w:cs="Times New Roman"/>
          <w:sz w:val="24"/>
          <w:szCs w:val="24"/>
        </w:rPr>
      </w:pPr>
    </w:p>
    <w:p w14:paraId="6353CE17"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6.4.1.2. Odjel za kontrolu postupaka nabave</w:t>
      </w:r>
    </w:p>
    <w:p w14:paraId="21163D19" w14:textId="77777777" w:rsidR="004633F9" w:rsidRPr="004D29D4" w:rsidRDefault="004633F9" w:rsidP="004633F9">
      <w:pPr>
        <w:spacing w:after="0" w:line="240" w:lineRule="auto"/>
        <w:jc w:val="center"/>
        <w:rPr>
          <w:rFonts w:ascii="Times New Roman" w:hAnsi="Times New Roman" w:cs="Times New Roman"/>
          <w:sz w:val="24"/>
          <w:szCs w:val="24"/>
        </w:rPr>
      </w:pPr>
    </w:p>
    <w:p w14:paraId="6D329B68"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71.</w:t>
      </w:r>
    </w:p>
    <w:p w14:paraId="4980CEE1" w14:textId="77777777" w:rsidR="004633F9" w:rsidRPr="004D29D4" w:rsidRDefault="004633F9" w:rsidP="004633F9">
      <w:pPr>
        <w:spacing w:after="0" w:line="240" w:lineRule="auto"/>
        <w:jc w:val="center"/>
        <w:rPr>
          <w:rFonts w:ascii="Times New Roman" w:hAnsi="Times New Roman" w:cs="Times New Roman"/>
          <w:sz w:val="24"/>
          <w:szCs w:val="24"/>
        </w:rPr>
      </w:pPr>
    </w:p>
    <w:p w14:paraId="6D8D6F5E"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kontrolu postupaka nabave obavlja stručne i administrativne poslove vezane uz provedbu i koordinaciju kontrola delegirane funkcije odobravanja troškova nabava, surađuje s ostalim odjelima unutar službe u procesu koordinacije i planiranja provedbe kontrola delegiranih funkcija u sustavu upravljanja i kontrole u svrhu osiguranja prihvatljivosti izdataka i unaprjeđenja postupanja. Odjel prati prakse koje uspostavljaju nacionalna i tijela na europskoj razini vezano uz postupke provedbe nabava, prati prakse koje uspostavlja revizijsko tijelo te iste implementira u postupke kontrole te sudjeluje u pripremi očitovanja na revizijske nalaze. Odjel obavlja i druge poslove u okviru svog djelokruga i surađuje s drugim unutarnjim ustrojstvenim jedinicama.</w:t>
      </w:r>
    </w:p>
    <w:p w14:paraId="65F65CFC" w14:textId="77777777" w:rsidR="004633F9" w:rsidRPr="004D29D4" w:rsidRDefault="004633F9" w:rsidP="004633F9">
      <w:pPr>
        <w:spacing w:after="0" w:line="240" w:lineRule="auto"/>
        <w:jc w:val="both"/>
        <w:rPr>
          <w:rFonts w:ascii="Times New Roman" w:hAnsi="Times New Roman" w:cs="Times New Roman"/>
          <w:sz w:val="24"/>
          <w:szCs w:val="24"/>
        </w:rPr>
      </w:pPr>
    </w:p>
    <w:p w14:paraId="375A28DB"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6.4.1.3. Odjel za koordinaciju revizija na razini sustava</w:t>
      </w:r>
    </w:p>
    <w:p w14:paraId="18DE3653" w14:textId="77777777" w:rsidR="004633F9" w:rsidRPr="004D29D4" w:rsidRDefault="004633F9" w:rsidP="004633F9">
      <w:pPr>
        <w:spacing w:after="0" w:line="240" w:lineRule="auto"/>
        <w:jc w:val="center"/>
        <w:rPr>
          <w:rFonts w:ascii="Times New Roman" w:hAnsi="Times New Roman" w:cs="Times New Roman"/>
          <w:sz w:val="24"/>
          <w:szCs w:val="24"/>
        </w:rPr>
      </w:pPr>
    </w:p>
    <w:p w14:paraId="1FD6BCAF"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72.</w:t>
      </w:r>
    </w:p>
    <w:p w14:paraId="0C1157B3" w14:textId="77777777" w:rsidR="004633F9" w:rsidRPr="004D29D4" w:rsidRDefault="004633F9" w:rsidP="004633F9">
      <w:pPr>
        <w:spacing w:after="0" w:line="240" w:lineRule="auto"/>
        <w:jc w:val="center"/>
        <w:rPr>
          <w:rFonts w:ascii="Times New Roman" w:hAnsi="Times New Roman" w:cs="Times New Roman"/>
          <w:sz w:val="24"/>
          <w:szCs w:val="24"/>
        </w:rPr>
      </w:pPr>
    </w:p>
    <w:p w14:paraId="105E248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Odjel za koordinaciju revizija na razini sustava obavlja stručne i administrativne poslove koordinacije provedbe revizija sustava upravljanja i kontrola te revizija operacija od strane revizijskih tijela, uključujući komunikaciju s revizijskim tijelima, koordinaciju aktivnosti vezanih uz izdavanje revizijskih nalaza i izvješća, uključujući koordinaciju pripreme dokumentacije vezane uz revizije operacija i sustava upravljanja i kontrole, koordinaciju postupanja tijela u sustavu upravljanja i kontrola vezano uz revizije, koordinaciju vezanu za pripremu očitovanja na nalaze iz nacrta revizijskih izvješća, organizaciju sastanaka s relevantnim tijelima vezanim uz provedbu revizija, očitovanja na revizijske nalaze te korektivne mjere za rješavanje istih, vođenje odgovarajućih evidencija, praćenje postupanja tijela vezano za ispunjavanje revizijskih preporuka, izradu i ažuriranje registra revizijskih </w:t>
      </w:r>
      <w:r w:rsidRPr="004D29D4">
        <w:rPr>
          <w:rFonts w:ascii="Times New Roman" w:hAnsi="Times New Roman" w:cs="Times New Roman"/>
          <w:sz w:val="24"/>
          <w:szCs w:val="24"/>
        </w:rPr>
        <w:lastRenderedPageBreak/>
        <w:t>nalaza i preporuka, osiguravanje razmjene potrebnih informacija iz djelokruga rada Odjela s Tijelom za ovjeravanje/računovodstvenu funkciju i Tijelom za reviziju, analizira slabosti sustava koji proizlaze iz nalaza revizijskih tijela i surađuje s ostalim ustrojstvenim jedinicama Uprave u osiguranju poboljšanja rada sustava, obavlja i druge poslove u okviru svog djelokruga te usko surađuje s ostalim odjelima unutar službe kao i ostalim unutarnjim ustrojstvenim jedinicama.</w:t>
      </w:r>
    </w:p>
    <w:p w14:paraId="06AB1E5E" w14:textId="77777777" w:rsidR="004633F9" w:rsidRPr="004D29D4" w:rsidRDefault="004633F9" w:rsidP="004633F9">
      <w:pPr>
        <w:spacing w:after="0" w:line="240" w:lineRule="auto"/>
        <w:jc w:val="both"/>
        <w:rPr>
          <w:rFonts w:ascii="Times New Roman" w:hAnsi="Times New Roman" w:cs="Times New Roman"/>
          <w:sz w:val="24"/>
          <w:szCs w:val="24"/>
        </w:rPr>
      </w:pPr>
    </w:p>
    <w:p w14:paraId="6DB8A3C8"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6.4.2. Služba za postupanje po prigovorima i žalbama</w:t>
      </w:r>
    </w:p>
    <w:p w14:paraId="5F70333B" w14:textId="77777777" w:rsidR="004633F9" w:rsidRPr="004D29D4" w:rsidRDefault="004633F9" w:rsidP="004633F9">
      <w:pPr>
        <w:spacing w:after="0" w:line="240" w:lineRule="auto"/>
        <w:jc w:val="center"/>
        <w:rPr>
          <w:rFonts w:ascii="Times New Roman" w:hAnsi="Times New Roman" w:cs="Times New Roman"/>
          <w:sz w:val="24"/>
          <w:szCs w:val="24"/>
        </w:rPr>
      </w:pPr>
    </w:p>
    <w:p w14:paraId="6E6A36C6"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73.</w:t>
      </w:r>
    </w:p>
    <w:p w14:paraId="7BC429AF" w14:textId="77777777" w:rsidR="004633F9" w:rsidRPr="004D29D4" w:rsidRDefault="004633F9" w:rsidP="004633F9">
      <w:pPr>
        <w:spacing w:after="0" w:line="240" w:lineRule="auto"/>
        <w:jc w:val="center"/>
        <w:rPr>
          <w:rFonts w:ascii="Times New Roman" w:hAnsi="Times New Roman" w:cs="Times New Roman"/>
          <w:sz w:val="24"/>
          <w:szCs w:val="24"/>
        </w:rPr>
      </w:pPr>
    </w:p>
    <w:p w14:paraId="2F80242C"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postupanje po prigovorima i žalbama obavlja stručne i administrativne poslove postupanja po prigovorima u provedbi operacija iz programa u nadležnosti Uprave i postupanje po žalbama, koordinira rad Komisije za odlučivanje o žalbama te pruža administrativnu podršku istoj, uključujući obradu podnesaka te pripremu prijedloga akata. Služba vrši sva administrativna postupanja vezano uz prigovore, žalbe i tužbe prema Upravljačkom tijelu koje se odnose na provedbu operacija, obrade prigovora na Odluke o nepravilnosti i prigovora na postupanja tijela u sustavu upravljanja i kontrole te druge prigovore vezane za provedbu operacija, prati relevantni zakonodavni okvir i obavlja pregled popratne dokumentacije vezano za predmet prigovora, komunicira i razmjenjuje informacije s tijelima u sustavu vezano za prigovore, prati način ispunjenja očitovanja o prigovorima, te obavlja i druge poslove u okviru svog djelokruga i surađuje s drugim unutarnjim ustrojstvenim jedinicama.</w:t>
      </w:r>
    </w:p>
    <w:p w14:paraId="61F880BA" w14:textId="77777777" w:rsidR="004633F9" w:rsidRPr="004D29D4" w:rsidRDefault="004633F9" w:rsidP="004633F9">
      <w:pPr>
        <w:spacing w:after="0" w:line="240" w:lineRule="auto"/>
        <w:jc w:val="both"/>
        <w:rPr>
          <w:rFonts w:ascii="Times New Roman" w:hAnsi="Times New Roman" w:cs="Times New Roman"/>
          <w:sz w:val="24"/>
          <w:szCs w:val="24"/>
        </w:rPr>
      </w:pPr>
    </w:p>
    <w:p w14:paraId="156F4A1F"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Službi za postupanje po prigovorima i žalbama ustrojavaju se:</w:t>
      </w:r>
    </w:p>
    <w:p w14:paraId="697B45F9"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6.4.2.1. Odjel za postupanje po žalbama</w:t>
      </w:r>
    </w:p>
    <w:p w14:paraId="393862EF"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6.4.2.2. Odjel za postupanje po prigovorima u provedbi.</w:t>
      </w:r>
    </w:p>
    <w:p w14:paraId="43383FDE" w14:textId="77777777" w:rsidR="004633F9" w:rsidRPr="004D29D4" w:rsidRDefault="004633F9" w:rsidP="004633F9">
      <w:pPr>
        <w:spacing w:after="0" w:line="240" w:lineRule="auto"/>
        <w:jc w:val="both"/>
        <w:rPr>
          <w:rFonts w:ascii="Times New Roman" w:hAnsi="Times New Roman" w:cs="Times New Roman"/>
          <w:sz w:val="24"/>
          <w:szCs w:val="24"/>
        </w:rPr>
      </w:pPr>
    </w:p>
    <w:p w14:paraId="5FF707B4"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6.4.2.1. Odjel za postupanje po žalbama</w:t>
      </w:r>
    </w:p>
    <w:p w14:paraId="22EF7F5A" w14:textId="77777777" w:rsidR="004633F9" w:rsidRPr="004D29D4" w:rsidRDefault="004633F9" w:rsidP="004633F9">
      <w:pPr>
        <w:spacing w:after="0" w:line="240" w:lineRule="auto"/>
        <w:jc w:val="center"/>
        <w:rPr>
          <w:rFonts w:ascii="Times New Roman" w:hAnsi="Times New Roman" w:cs="Times New Roman"/>
          <w:sz w:val="24"/>
          <w:szCs w:val="24"/>
        </w:rPr>
      </w:pPr>
    </w:p>
    <w:p w14:paraId="58F555F1"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74.</w:t>
      </w:r>
    </w:p>
    <w:p w14:paraId="56EEEBDF" w14:textId="77777777" w:rsidR="004633F9" w:rsidRPr="004D29D4" w:rsidRDefault="004633F9" w:rsidP="004633F9">
      <w:pPr>
        <w:spacing w:after="0" w:line="240" w:lineRule="auto"/>
        <w:jc w:val="center"/>
        <w:rPr>
          <w:rFonts w:ascii="Times New Roman" w:hAnsi="Times New Roman" w:cs="Times New Roman"/>
          <w:sz w:val="24"/>
          <w:szCs w:val="24"/>
        </w:rPr>
      </w:pPr>
    </w:p>
    <w:p w14:paraId="26DBA46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Odjel za postupanje po žalbama u postupcima odabira operacija obavlja stručne i administrativne poslove koordinacije rada Komisije za postupanje po žalbama te obavlja poslove izrade prijedloga akata vezano uz žalbe i tužbe koje se odnose na odabir operacija sufinanciranih iz programa u nadležnosti Uprave. Žalbe u nadležnosti odjela prvenstveno se provode u upravnom postupku. Odjel prati relevantni zakonodavni okvir i obavlja pregled popratne dokumentacije vezano za predmet žalbe, komunicira i razmjenjuje informacije s tijelima u sustavu vezano za žalbe i tužbe, priprema prijedloge izvješća vezano za žalbe u postupcima odabira operacija, osigurava koordinaciju i razmjenu informacija s drugim unutarnjim ustrojstvenim jedinicama, te obavlja i druge poslove u okviru svog djelokruga.</w:t>
      </w:r>
    </w:p>
    <w:p w14:paraId="533DD2F6" w14:textId="77777777" w:rsidR="004633F9" w:rsidRPr="004D29D4" w:rsidRDefault="004633F9" w:rsidP="004633F9">
      <w:pPr>
        <w:spacing w:after="0" w:line="240" w:lineRule="auto"/>
        <w:jc w:val="both"/>
        <w:rPr>
          <w:rFonts w:ascii="Times New Roman" w:hAnsi="Times New Roman" w:cs="Times New Roman"/>
          <w:sz w:val="24"/>
          <w:szCs w:val="24"/>
        </w:rPr>
      </w:pPr>
    </w:p>
    <w:p w14:paraId="05D30A47"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6.4.2.2. Odjel za postupanje po prigovorima u provedbi</w:t>
      </w:r>
    </w:p>
    <w:p w14:paraId="0C3DF048" w14:textId="77777777" w:rsidR="004633F9" w:rsidRPr="004D29D4" w:rsidRDefault="004633F9" w:rsidP="004633F9">
      <w:pPr>
        <w:spacing w:after="0" w:line="240" w:lineRule="auto"/>
        <w:jc w:val="center"/>
        <w:rPr>
          <w:rFonts w:ascii="Times New Roman" w:hAnsi="Times New Roman" w:cs="Times New Roman"/>
          <w:sz w:val="24"/>
          <w:szCs w:val="24"/>
        </w:rPr>
      </w:pPr>
    </w:p>
    <w:p w14:paraId="3F37AD42"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75.</w:t>
      </w:r>
    </w:p>
    <w:p w14:paraId="55FE922B" w14:textId="77777777" w:rsidR="004633F9" w:rsidRPr="004D29D4" w:rsidRDefault="004633F9" w:rsidP="004633F9">
      <w:pPr>
        <w:spacing w:after="0" w:line="240" w:lineRule="auto"/>
        <w:jc w:val="center"/>
        <w:rPr>
          <w:rFonts w:ascii="Times New Roman" w:hAnsi="Times New Roman" w:cs="Times New Roman"/>
          <w:sz w:val="24"/>
          <w:szCs w:val="24"/>
        </w:rPr>
      </w:pPr>
    </w:p>
    <w:p w14:paraId="223A699E"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Odjel za postupanje po prigovorima u provedbi operacije obavlja stručne i administrativne poslove izrade prijedloga akata vezano uz prigovore, žalbe i tužbe koje se odnose na provedbu operacija sufinanciranih iz programa iz nadležnosti Uprave, prati relevantni zakonodavni okvir i obavlja pregled popratne dokumentacije vezano za predmet prigovora, komunicira i </w:t>
      </w:r>
      <w:r w:rsidRPr="004D29D4">
        <w:rPr>
          <w:rFonts w:ascii="Times New Roman" w:hAnsi="Times New Roman" w:cs="Times New Roman"/>
          <w:sz w:val="24"/>
          <w:szCs w:val="24"/>
        </w:rPr>
        <w:lastRenderedPageBreak/>
        <w:t>razmjenjuje informacije s tijelima u sustavu vezano za prigovore, obavlja obradu prigovora na Odluke o nepravilnosti i prigovora na postupanja tijela u sustavu upravljanja i kontrole te druge prigovore vezane za provedbu operacija, priprema prijedloge izvješća vezano za prigovore u provedbi operacija, osigurava koordinaciju i razmjenu informacija s drugim unutarnjim ustrojstvenim jedinicama Upravljačkog tijela, te obavlja i druge poslove u okviru svog djelokruga i surađuje s drugim unutarnjim ustrojstvenim jedinicama.</w:t>
      </w:r>
    </w:p>
    <w:p w14:paraId="35F29EC0" w14:textId="77777777" w:rsidR="004633F9" w:rsidRPr="004D29D4" w:rsidRDefault="004633F9" w:rsidP="004633F9">
      <w:pPr>
        <w:spacing w:after="0" w:line="240" w:lineRule="auto"/>
        <w:jc w:val="both"/>
        <w:rPr>
          <w:rFonts w:ascii="Times New Roman" w:hAnsi="Times New Roman" w:cs="Times New Roman"/>
          <w:sz w:val="24"/>
          <w:szCs w:val="24"/>
        </w:rPr>
      </w:pPr>
    </w:p>
    <w:p w14:paraId="37C1091D"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6.4.3. Služba za unaprjeđenje sustava</w:t>
      </w:r>
    </w:p>
    <w:p w14:paraId="03875D74" w14:textId="77777777" w:rsidR="004633F9" w:rsidRPr="004D29D4" w:rsidRDefault="004633F9" w:rsidP="004633F9">
      <w:pPr>
        <w:spacing w:after="0" w:line="240" w:lineRule="auto"/>
        <w:jc w:val="center"/>
        <w:rPr>
          <w:rFonts w:ascii="Times New Roman" w:hAnsi="Times New Roman" w:cs="Times New Roman"/>
          <w:sz w:val="24"/>
          <w:szCs w:val="24"/>
        </w:rPr>
      </w:pPr>
    </w:p>
    <w:p w14:paraId="7B18DC4A"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76.</w:t>
      </w:r>
    </w:p>
    <w:p w14:paraId="03C80915" w14:textId="77777777" w:rsidR="004633F9" w:rsidRPr="004D29D4" w:rsidRDefault="004633F9" w:rsidP="004633F9">
      <w:pPr>
        <w:spacing w:after="0" w:line="240" w:lineRule="auto"/>
        <w:jc w:val="center"/>
        <w:rPr>
          <w:rFonts w:ascii="Times New Roman" w:hAnsi="Times New Roman" w:cs="Times New Roman"/>
          <w:sz w:val="24"/>
          <w:szCs w:val="24"/>
        </w:rPr>
      </w:pPr>
    </w:p>
    <w:p w14:paraId="2C112A65"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unaprjeđenje sustava obavlja stručne i administrativne poslove koordinacije, uspostave i upravljanja poslovnim procesima i procedurama provedbe programa u nadležnosti Uprave, obavlja poslove optimizacije poslovnih procesa rada sustava upravljanja i kontrola programa, sudjeluje i koordinira procese procjene rizika, sudjeluje i koordinira u procesima upravljanja nepravilnostima, provodi redovne procjene sustavnih rizika i rizika od prijevara na razini Upravljačkog tijela, priprema mapu procesnih rizika, koordinira pripremu registra rizika i akcijskog plana za ublažavanje rizika, te prati provedbu predloženih mjera za ublažavanje rizika. Na razini sustava upravljanja i kontrole prikuplja i analizira godišnja izvješća, registre rizika i akcijske planove tijela sustava upravljanja i kontrole za ublažavanje sustavnih rizika i rizika od prijevara te prati provedbu istih na razini sustava, organizira sastanke osoba za rizike, osigurava koordinaciju te razmjenu informacija s drugim unutarnjim ustrojstvenim jedinicama Upravljačkog tijela i s tijelima sustava. Priprema upute i pruža podršku korisnicima u korištenju alata za izračun rizika ARACHNE, upravlja korisničkim pravima, surađuje s Europskom komisijom, prati pojave nepravilnosti u sustavu i pruža podršku u radu posredničkim tijelima u slučajevima nepravilnosti, obavlja identifikaciju sustavnih nepravilnosti te inicira mjere za njihovo rješavanje u suradnji s drugim unutarnjim ustrojstvenim jedinicama Upravljačkog tijela i posredničkim tijelima. Sudjeluje u pripremi prijedloga akata kojima se utvrđuju institucionalni okvir te uloge i odgovornosti tijela u sustavu sukladno relevantnim pravnim aktima Europske unije, uključujući koordinaciju pripreme prijedloga uredbi, odluka, pravilnika, smjernica i sporazuma kojima tijela u sustavu upravljanja i kontrole utvrđuju načine provedbe uloga koje su im dodijeljene, koordinira pripremu i izradu priručnika o postupanju Upravljačkog tijela, nadzire izradu i izmjene priručnika o postupanju tijela u sustavu upravljanja i kontrola</w:t>
      </w:r>
      <w:r w:rsidRPr="004D29D4">
        <w:t xml:space="preserve"> </w:t>
      </w:r>
      <w:r w:rsidRPr="004D29D4">
        <w:rPr>
          <w:rFonts w:ascii="Times New Roman" w:hAnsi="Times New Roman" w:cs="Times New Roman"/>
          <w:sz w:val="24"/>
          <w:szCs w:val="24"/>
        </w:rPr>
        <w:t>u svrhu njihova odobrenja, obavlja koordinaciju pripreme opisa sustava i drugih dokumenata potrebnih za akreditaciju sustava odnosno koordinira postupak procjene usklađenosti Sustava s relevantnim pravnim aktima, koordinira postupak zatvaranja programa, redovito prati izmjene regulatornog okvira za upravljanje programima u nadležnosti Uprave, pruža podršku tijelima u sustavu upravljanja i kontrole vezano uz primjenu pravila i propisa, sudjeluje u pripremi prijedloga akata kojima se utvrđuju poslovni procesi za tijela u sustavu upravljanja i kontrole, koordinira prikupljanje, obradu i analizu podataka vezanih za unaprjeđenje korištenja sredstava iz fondova Europske unije, koordinira izradu podloga i stručnih analiza za potrebe Uprave te obavlja i druge poslove u okviru svog djelokruga i surađuje s drugim unutarnjim ustrojstvenim jedinicama.</w:t>
      </w:r>
    </w:p>
    <w:p w14:paraId="29942E46" w14:textId="77777777" w:rsidR="004633F9" w:rsidRPr="004D29D4" w:rsidRDefault="004633F9" w:rsidP="004633F9">
      <w:pPr>
        <w:spacing w:after="0" w:line="240" w:lineRule="auto"/>
        <w:jc w:val="both"/>
        <w:rPr>
          <w:rFonts w:ascii="Times New Roman" w:hAnsi="Times New Roman" w:cs="Times New Roman"/>
          <w:sz w:val="24"/>
          <w:szCs w:val="24"/>
        </w:rPr>
      </w:pPr>
    </w:p>
    <w:p w14:paraId="34BFF525" w14:textId="77777777" w:rsidR="004633F9" w:rsidRPr="004D29D4" w:rsidRDefault="004633F9" w:rsidP="004633F9">
      <w:pPr>
        <w:spacing w:after="0" w:line="240" w:lineRule="auto"/>
        <w:jc w:val="center"/>
        <w:rPr>
          <w:rFonts w:ascii="Times New Roman" w:hAnsi="Times New Roman" w:cs="Times New Roman"/>
          <w:i/>
          <w:iCs/>
          <w:sz w:val="24"/>
          <w:szCs w:val="24"/>
        </w:rPr>
      </w:pPr>
      <w:r w:rsidRPr="004D29D4">
        <w:rPr>
          <w:rFonts w:ascii="Times New Roman" w:hAnsi="Times New Roman" w:cs="Times New Roman"/>
          <w:i/>
          <w:iCs/>
          <w:sz w:val="24"/>
          <w:szCs w:val="24"/>
        </w:rPr>
        <w:t>6.5. Sektor za praćenje, vrednovanje, informacijske sustave i komunikaciju</w:t>
      </w:r>
    </w:p>
    <w:p w14:paraId="432C4B62" w14:textId="77777777" w:rsidR="004633F9" w:rsidRPr="004D29D4" w:rsidRDefault="004633F9" w:rsidP="004633F9">
      <w:pPr>
        <w:spacing w:after="0" w:line="240" w:lineRule="auto"/>
        <w:jc w:val="center"/>
        <w:rPr>
          <w:rFonts w:ascii="Times New Roman" w:hAnsi="Times New Roman" w:cs="Times New Roman"/>
          <w:sz w:val="24"/>
          <w:szCs w:val="24"/>
        </w:rPr>
      </w:pPr>
    </w:p>
    <w:p w14:paraId="1554B842"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77.</w:t>
      </w:r>
    </w:p>
    <w:p w14:paraId="6E2D84A8" w14:textId="77777777" w:rsidR="004633F9" w:rsidRPr="004D29D4" w:rsidRDefault="004633F9" w:rsidP="004633F9">
      <w:pPr>
        <w:spacing w:after="0" w:line="240" w:lineRule="auto"/>
        <w:jc w:val="center"/>
        <w:rPr>
          <w:rFonts w:ascii="Times New Roman" w:hAnsi="Times New Roman" w:cs="Times New Roman"/>
          <w:sz w:val="24"/>
          <w:szCs w:val="24"/>
        </w:rPr>
      </w:pPr>
    </w:p>
    <w:p w14:paraId="6347023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lastRenderedPageBreak/>
        <w:t>Sektor za praćenje, vrednovanje, informacijske sustave i komunikaciju obavlja stručne i administrativne poslove vezano uz praćenje provedbe i vrednovanja programa iz nadležnosti Uprave, obavlja stručne i administrativne poslove razvoja i održavanja informacijskih sustava potrebnih za upravljanje programima iz nadležnosti Uprave, obavlja stručne i administrativne poslove iz područja komunikacije i vidljivosti korištenja fondova Europske unije u Republici Hrvatskoj te jačanja kapaciteta službenika koji rade na poslovima upravljanja i kontrole korištenja programa iz nadležnosti Uprave. Sektor osigurava prikupljanje, obradu i diseminaciju podataka o provedbi projekata, poziva i programa u nadležnosti Uprave, prati, prikuplja i obrađuje ostvarenja relevantnih pokazatelja te osigurava izvještavanje o napretku u ostvarenju ciljeva programa, izrađuje potrebna izvješća o provedbi programa i uspješnosti, prati stanje administrativnih kapaciteta u sustavu upravljanja i kontrole korištenja sredstava Europske unije i koordinira povezano izvještavanje, koordinira rad odbora za praćenje i sudjeluje u organizaciji preglednih sastanaka s Europskom komisijom, sudjeluje u izmjenama postojećih programa u nadležnosti Uprave te programiranju novih programa budućih financijskih razdoblja u okviru poslova nadležnosti Sektora, posebno u kontekstu izrade i praćenja realizacije okvira uspješnosti programa, sudjeluje u procesu zatvaranja programa u nadležnosti Uprave u okviru nadležnosti Sektora, osigurava provođenje postupaka vrednovanja programa i prati implementaciju preporuka po provedenim vrednovanjima, surađuje s Europskom komisijom pri provedbi evaluacija koje provodi Europska komisija, koordinira razvoj informacijskih sustava nužnih za upravljanje programima iz nadležnosti Uprave i sudjeluje u razvoju informacijskih sustava u vlasništvu drugih tijela javne uprave vezanih uz upravljanje programima, pruža podršku korisnicima informacijskih sustava i osigurava sigurnost i integritet podataka unutar informacijskih sustava u vlasništvu Ministarstva, koordinira provedbu mjera komunikacije i vidljivosti, vodi i razvija mrežne stranice u cilju osiguravanja komunikacije i vidljivosti EU programa, organizira provedbu informativnih kampanja i događaja, obavlja poslove organizacije i koordinacije provedbe informativnih i obrazovnih aktivnosti koje se odnose na upravljanje i korištenje programa u nadležnosti Uprave u cilju jačanja kapaciteta dionika, sudjeluje u nacionalnim i europskim radnim tijelima i skupinama za pitanja iz nadležnosti Sektora. Obavlja i druge poslove u okviru svog djelokruga te surađuje s drugim unutarnjim ustrojstvenim jedinicama.</w:t>
      </w:r>
    </w:p>
    <w:p w14:paraId="7C5D0C44" w14:textId="77777777" w:rsidR="00AF7F92" w:rsidRDefault="00AF7F92" w:rsidP="004633F9">
      <w:pPr>
        <w:spacing w:after="0" w:line="240" w:lineRule="auto"/>
        <w:jc w:val="both"/>
        <w:rPr>
          <w:rFonts w:ascii="Times New Roman" w:hAnsi="Times New Roman" w:cs="Times New Roman"/>
          <w:sz w:val="24"/>
          <w:szCs w:val="24"/>
        </w:rPr>
      </w:pPr>
    </w:p>
    <w:p w14:paraId="362CC216" w14:textId="47CC1C0D"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Sektoru za praćenje, vrednovanje, informacijske sustave i komunikaciju ustrojavaju se:</w:t>
      </w:r>
    </w:p>
    <w:p w14:paraId="6E1E921E"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6.5.1. Služba za praćenje i izvještavanje</w:t>
      </w:r>
    </w:p>
    <w:p w14:paraId="25D877B8"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6.5.2. Služba za vrednovanje</w:t>
      </w:r>
    </w:p>
    <w:p w14:paraId="7C759A31"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6.5.3. Služba za informacijske sustave</w:t>
      </w:r>
    </w:p>
    <w:p w14:paraId="46A94D86"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6.5.4. Služba za komunikaciju, vidljivost i jačanje kapaciteta.</w:t>
      </w:r>
    </w:p>
    <w:p w14:paraId="680FF41B" w14:textId="77777777" w:rsidR="004633F9" w:rsidRPr="004D29D4" w:rsidRDefault="004633F9" w:rsidP="004633F9">
      <w:pPr>
        <w:spacing w:after="0" w:line="240" w:lineRule="auto"/>
        <w:jc w:val="both"/>
        <w:rPr>
          <w:rFonts w:ascii="Times New Roman" w:hAnsi="Times New Roman" w:cs="Times New Roman"/>
          <w:sz w:val="24"/>
          <w:szCs w:val="24"/>
        </w:rPr>
      </w:pPr>
    </w:p>
    <w:p w14:paraId="47149543"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6.5.1. Služba za praćenje i izvještavanje</w:t>
      </w:r>
    </w:p>
    <w:p w14:paraId="7BAF02ED" w14:textId="77777777" w:rsidR="004633F9" w:rsidRPr="004D29D4" w:rsidRDefault="004633F9" w:rsidP="004633F9">
      <w:pPr>
        <w:spacing w:after="0" w:line="240" w:lineRule="auto"/>
        <w:jc w:val="center"/>
        <w:rPr>
          <w:rFonts w:ascii="Times New Roman" w:hAnsi="Times New Roman" w:cs="Times New Roman"/>
          <w:sz w:val="24"/>
          <w:szCs w:val="24"/>
        </w:rPr>
      </w:pPr>
    </w:p>
    <w:p w14:paraId="04104B44"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78.</w:t>
      </w:r>
    </w:p>
    <w:p w14:paraId="00242B46" w14:textId="77777777" w:rsidR="004633F9" w:rsidRPr="004D29D4" w:rsidRDefault="004633F9" w:rsidP="004633F9">
      <w:pPr>
        <w:spacing w:after="0" w:line="240" w:lineRule="auto"/>
        <w:jc w:val="center"/>
        <w:rPr>
          <w:rFonts w:ascii="Times New Roman" w:hAnsi="Times New Roman" w:cs="Times New Roman"/>
          <w:sz w:val="24"/>
          <w:szCs w:val="24"/>
        </w:rPr>
      </w:pPr>
    </w:p>
    <w:p w14:paraId="069CDF6B"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Služba za praćenje i izvještavanje obavlja stručne i administrativne poslove koordinacije, upravljanja i kontrole poslovnih procesa vezane uz praćenje i izvještavanje o provedbi programa iz nadležnosti Uprave, poslove u vezi s koordinacijom rada odbora za praćenje programa u svojstvu Tajništva Odbora za praćenje s ciljem osiguravanja pravovremene pripreme i dostave potrebne dokumentacije kojom se osigurava izvještavanje o provedbi programa u nadležnosti Uprave. Koordinira pripremu izvješća te dostavlja Europskoj komisiji godišnja i završna izvješća o provedbi programa, osigurava prijenose podataka i osigurava elektroničku razmjenu podataka s Europskom komisijom. Surađuje s ostalim unutarnjim </w:t>
      </w:r>
      <w:r w:rsidRPr="004D29D4">
        <w:rPr>
          <w:rFonts w:ascii="Times New Roman" w:hAnsi="Times New Roman" w:cs="Times New Roman"/>
          <w:sz w:val="24"/>
          <w:szCs w:val="24"/>
        </w:rPr>
        <w:lastRenderedPageBreak/>
        <w:t>ustrojstvenim jedinicama, ostalim tijelima u sustavu upravljanja i kontrole u svrhu praćenja i analize tijeka realizacije provedbe programa, analizira ispunjenje pokazatelja u okviru provedbe programa i osigurava smjernice i upute vezane uz pokazatelje provedbe.</w:t>
      </w:r>
      <w:r w:rsidRPr="004D29D4">
        <w:t xml:space="preserve"> </w:t>
      </w:r>
      <w:r w:rsidRPr="004D29D4">
        <w:rPr>
          <w:rFonts w:ascii="Times New Roman" w:hAnsi="Times New Roman" w:cs="Times New Roman"/>
          <w:sz w:val="24"/>
          <w:szCs w:val="24"/>
        </w:rPr>
        <w:t xml:space="preserve">Koordinira izradu okvira uspješnosti, planiranje i definiranje pokazatelja programa i ciljnih vrijednosti istih te kontinuirano prati realizaciju pokazatelja. Provodi analize te u suradnji sa službom nadležnom za programiranje i službom za analizu i upravljanje projektima, predlaže izmjene pokazatelja i ciljnih vrijednosti. Kontinuirano pregledava i analizira unose podataka o pozivima, projektima, pokazateljima i sudionicima u informacijskim sustavima, obrađuje iste i osigurava konzistentnost i vezano izvještavanje, te po potrebi ukazuje na nužne korekcije i dopune podataka. Priprema podatke o pokazateljima za prijenos podataka Europskoj komisiji te osigurava dostavu podataka putem informacijskog sustava Europske komisije. Prati stanje administrativnih kapaciteta u sustavu i osigurava povezano izvještavanje, koordinira prikupljanje relevantnih podataka i vodi evidencije za potrebe izvještavanja Vlade Republike Hrvatske, Koordinacijskog tijela te po potrebi i na zahtjev drugih tijela i dionika. U suradnji sa službom nadležnom za informacijske sustave predlaže nužne izmjene i dopune postojećih informacijskih sustava te sudjeluje prilikom nadogradnji istih. Kontinuirano surađuje sa službom nadležnom za vrednovanje, posebno u području praćenja i izvještavanja o pokazateljima dugoročnijih rezultata, te pruža potporu tijekom provedbe vrednovanja u cilju osiguravanja podataka potrebnih za pripremu evaluacijskih izvješća. Pruža doprinos u segmentu komunikacije, vidljivosti i jačanja kapaciteta u okviru poslova u nadležnosti Sektora. Sudjeluje u radnim tijelima i skupinama Europske komisije u području praćenja i izvještavanja. Obavlja druge poslove iz svoga djelokruga </w:t>
      </w:r>
      <w:bookmarkStart w:id="6" w:name="_Hlk172882261"/>
      <w:r w:rsidRPr="004D29D4">
        <w:rPr>
          <w:rFonts w:ascii="Times New Roman" w:hAnsi="Times New Roman" w:cs="Times New Roman"/>
          <w:sz w:val="24"/>
          <w:szCs w:val="24"/>
        </w:rPr>
        <w:t>i surađuje s drugim unutarnjim ustrojstvenim jedinicama</w:t>
      </w:r>
      <w:bookmarkEnd w:id="6"/>
      <w:r w:rsidRPr="004D29D4">
        <w:rPr>
          <w:rFonts w:ascii="Times New Roman" w:hAnsi="Times New Roman" w:cs="Times New Roman"/>
          <w:sz w:val="24"/>
          <w:szCs w:val="24"/>
        </w:rPr>
        <w:t>.</w:t>
      </w:r>
    </w:p>
    <w:p w14:paraId="4B33CE2F" w14:textId="77777777" w:rsidR="004633F9" w:rsidRPr="004D29D4" w:rsidRDefault="004633F9" w:rsidP="004633F9">
      <w:pPr>
        <w:spacing w:after="0" w:line="240" w:lineRule="auto"/>
        <w:jc w:val="center"/>
        <w:rPr>
          <w:rFonts w:ascii="Times New Roman" w:hAnsi="Times New Roman" w:cs="Times New Roman"/>
          <w:sz w:val="24"/>
          <w:szCs w:val="24"/>
        </w:rPr>
      </w:pPr>
    </w:p>
    <w:p w14:paraId="1D79BFC6"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6.5.2. Služba za vrednovanje</w:t>
      </w:r>
    </w:p>
    <w:p w14:paraId="62BEC254" w14:textId="77777777" w:rsidR="004633F9" w:rsidRPr="004D29D4" w:rsidRDefault="004633F9" w:rsidP="004633F9">
      <w:pPr>
        <w:spacing w:after="0" w:line="240" w:lineRule="auto"/>
        <w:jc w:val="center"/>
        <w:rPr>
          <w:rFonts w:ascii="Times New Roman" w:hAnsi="Times New Roman" w:cs="Times New Roman"/>
          <w:sz w:val="24"/>
          <w:szCs w:val="24"/>
        </w:rPr>
      </w:pPr>
    </w:p>
    <w:p w14:paraId="4B320195"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79.</w:t>
      </w:r>
    </w:p>
    <w:p w14:paraId="58738EA3" w14:textId="77777777" w:rsidR="004633F9" w:rsidRPr="004D29D4" w:rsidRDefault="004633F9" w:rsidP="004633F9">
      <w:pPr>
        <w:spacing w:after="0" w:line="240" w:lineRule="auto"/>
        <w:jc w:val="center"/>
        <w:rPr>
          <w:rFonts w:ascii="Times New Roman" w:hAnsi="Times New Roman" w:cs="Times New Roman"/>
          <w:sz w:val="24"/>
          <w:szCs w:val="24"/>
        </w:rPr>
      </w:pPr>
    </w:p>
    <w:p w14:paraId="6433F76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Služba za vrednovanje obavlja stručne i administrativne poslove koordinacije, upravljanja i kontrole poslovnih procesa vezane za pripremu i provedbu vrednovanja te kontinuirano praćenje rezultata i preporuka istih. Koordinira i osigurava izradu i ažuriranje planova vrednovanja i provedbu vrednovanja programa u skladu s planovima vrednovanja. Upravlja poslovima određivanja standarda kvalitete za vrednovanja te općenito osiguravanja kvalitete procesa pripreme i provedbe pojedinačnih vrednovanja relevantnih područja programa iz nadležnosti Uprave. U suradnji sa sektorom nadležnim za postupke javne nabave priprema opise poslova i cjelokupnu dokumentaciju o nabavi i usuglašavanju ugovornih obveza za provedbu pojedinačnih vrednovanja. Koordinira suradnju s odabranim ključnim stručnjacima za provedbu postupaka vrednovanja, osigurava sve potrebne informacije i podatke te ih usmjerava tijekom svih faza provedbe vrednovanja. Surađuje s ostalim unutarnjim ustrojstvenim jedinicama, ostalim tijelima u sustavu upravljanja i kontrole u svrhu pripreme, provedbe i praćenja izvršenja ugovora o provedbi vrednovanja te, po potrebi, izrade samostalnih analiza. Kontinuirano surađuje sa službom nadležnom za praćenje, posebno u području osiguravanja pravovremene dostupnosti relevantnih podataka o pokazateljima dugoročnijih rezultata, kao i s jedinicom nadležnom za komunikaciju u provedbi mjera informiranja o rezultatima provedenih vrednovanja i promoviranja te diseminacije rezultata vrednovanja. Upravlja radom evaluacijske upravljačke skupine te sudjeluje u međuresornoj evaluacijskoj radnoj skupini Koordinacijskog tijela. Kontinuirano komunicira sa stručnim službama nadležnim za poslove vrednovanja u tijelima sustava upravljanja i kontrole te sudjeluje u radu nacionalnih radnih grupa i onih koje je uspostavila Europska komisija. Obavlja </w:t>
      </w:r>
      <w:r w:rsidRPr="004D29D4">
        <w:rPr>
          <w:rFonts w:ascii="Times New Roman" w:hAnsi="Times New Roman" w:cs="Times New Roman"/>
          <w:sz w:val="24"/>
          <w:szCs w:val="24"/>
        </w:rPr>
        <w:lastRenderedPageBreak/>
        <w:t>i druge poslove u okviru svog djelokruga te surađuje s drugim unutarnjim ustrojstvenim jedinicama.</w:t>
      </w:r>
    </w:p>
    <w:p w14:paraId="38A8063C" w14:textId="18AC7BF9" w:rsidR="004633F9" w:rsidRDefault="004633F9" w:rsidP="004633F9">
      <w:pPr>
        <w:spacing w:after="0" w:line="240" w:lineRule="auto"/>
        <w:jc w:val="both"/>
        <w:rPr>
          <w:rFonts w:ascii="Times New Roman" w:hAnsi="Times New Roman" w:cs="Times New Roman"/>
          <w:sz w:val="24"/>
          <w:szCs w:val="24"/>
        </w:rPr>
      </w:pPr>
    </w:p>
    <w:p w14:paraId="2C1CCF42" w14:textId="77777777" w:rsidR="00AF7F92" w:rsidRPr="004D29D4" w:rsidRDefault="00AF7F92" w:rsidP="004633F9">
      <w:pPr>
        <w:spacing w:after="0" w:line="240" w:lineRule="auto"/>
        <w:jc w:val="both"/>
        <w:rPr>
          <w:rFonts w:ascii="Times New Roman" w:hAnsi="Times New Roman" w:cs="Times New Roman"/>
          <w:sz w:val="24"/>
          <w:szCs w:val="24"/>
        </w:rPr>
      </w:pPr>
    </w:p>
    <w:p w14:paraId="21040C62"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6.5.3. Služba za informacijske sustave</w:t>
      </w:r>
    </w:p>
    <w:p w14:paraId="335BC440" w14:textId="77777777" w:rsidR="004633F9" w:rsidRPr="004D29D4" w:rsidRDefault="004633F9" w:rsidP="004633F9">
      <w:pPr>
        <w:spacing w:after="0" w:line="240" w:lineRule="auto"/>
        <w:jc w:val="center"/>
        <w:rPr>
          <w:rFonts w:ascii="Times New Roman" w:hAnsi="Times New Roman" w:cs="Times New Roman"/>
          <w:sz w:val="24"/>
          <w:szCs w:val="24"/>
        </w:rPr>
      </w:pPr>
    </w:p>
    <w:p w14:paraId="62848B03"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80.</w:t>
      </w:r>
    </w:p>
    <w:p w14:paraId="11D5E209" w14:textId="77777777" w:rsidR="004633F9" w:rsidRPr="004D29D4" w:rsidRDefault="004633F9" w:rsidP="004633F9">
      <w:pPr>
        <w:spacing w:after="0" w:line="240" w:lineRule="auto"/>
        <w:jc w:val="center"/>
        <w:rPr>
          <w:rFonts w:ascii="Times New Roman" w:hAnsi="Times New Roman" w:cs="Times New Roman"/>
          <w:sz w:val="24"/>
          <w:szCs w:val="24"/>
        </w:rPr>
      </w:pPr>
    </w:p>
    <w:p w14:paraId="554D34FB"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informacijske sustave obavlja stručne i administrativne poslove uspostave, nadogradnje i održavanja informacijskih sustava i aplikacija za podršku poslovnim procesima upravljanja programima u nadležnosti Uprave. Osigurava usklađenost informacijskih sustava s institucionalnim, poslovnim i regulatornim okvirima Europske unije, nadzire sigurnost pristupa i zaštitu podataka te priprema redovita izvješća i analize performansi sustava s prijedlozima za poboljšanja. Služba prikuplja, analizira i dokumentira poslovne zahtjeve korisnika, priprema i održava poslovnu dokumentaciju uključujući korisničke priručnike, te organizira edukacije za korisnike informacijskih sustava i aplikacija. Također, administrira pristupe informacijskim sustavima i aplikacijama, pruža podršku korisnicima sustava te koordinira upite i prijave incidenata. U okviru svojih zadaća prikuplja i analizira podatke o radu informacijskih sustava, uključujući zaprimanje prijava o incidentima, komunicira s pružateljima usluga u tehničko-funkcionalnoj domeni informacijskih sustava i obavlja druge poslove u okviru svog djelokruga.</w:t>
      </w:r>
    </w:p>
    <w:p w14:paraId="0DF6667D" w14:textId="77777777" w:rsidR="004633F9" w:rsidRPr="004D29D4" w:rsidRDefault="004633F9" w:rsidP="004633F9">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Dodatno, Služba osigurava redovit rad informacijskih sustava i aplikacija, priprema redovita izvješća o radu informacijskih sustava i aplikacija u nadležnosti Upravljačkog tijela, analizira podatke o performansama te predlaže poboljšanja. Suradnja s drugim unutarnjim ustrojstvenim jedinicama važan je dio djelokruga, a sve s ciljem unaprjeđenja poslovnih procesa i učinkovitog upravljanja informacijskim sustavima i aplikacijama u nadležnosti Službe.</w:t>
      </w:r>
      <w:r w:rsidRPr="004D29D4">
        <w:t xml:space="preserve"> </w:t>
      </w:r>
      <w:r w:rsidRPr="004D29D4">
        <w:rPr>
          <w:rFonts w:ascii="Times New Roman" w:hAnsi="Times New Roman" w:cs="Times New Roman"/>
          <w:sz w:val="24"/>
          <w:szCs w:val="24"/>
        </w:rPr>
        <w:t>Služba obavlja i druge poslove u okviru svog djelokruga te surađuje s drugim unutarnjim ustrojstvenim jedinicama.</w:t>
      </w:r>
    </w:p>
    <w:p w14:paraId="40C69311" w14:textId="77777777" w:rsidR="004633F9" w:rsidRPr="004D29D4" w:rsidRDefault="004633F9" w:rsidP="004633F9">
      <w:pPr>
        <w:spacing w:after="0" w:line="240" w:lineRule="auto"/>
        <w:jc w:val="center"/>
        <w:rPr>
          <w:rFonts w:ascii="Times New Roman" w:hAnsi="Times New Roman" w:cs="Times New Roman"/>
          <w:sz w:val="24"/>
          <w:szCs w:val="24"/>
        </w:rPr>
      </w:pPr>
    </w:p>
    <w:p w14:paraId="1D04BBDC" w14:textId="77777777" w:rsidR="004633F9" w:rsidRPr="004D29D4" w:rsidRDefault="004633F9" w:rsidP="004633F9">
      <w:pPr>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6.5.4. Služba za komunikaciju, vidljivost i jačanje kapaciteta</w:t>
      </w:r>
    </w:p>
    <w:p w14:paraId="59A7A1BD" w14:textId="77777777" w:rsidR="004633F9" w:rsidRPr="004D29D4" w:rsidRDefault="004633F9" w:rsidP="004633F9">
      <w:pPr>
        <w:spacing w:after="0" w:line="240" w:lineRule="auto"/>
        <w:jc w:val="center"/>
        <w:rPr>
          <w:rFonts w:ascii="Times New Roman" w:hAnsi="Times New Roman" w:cs="Times New Roman"/>
          <w:sz w:val="24"/>
          <w:szCs w:val="24"/>
        </w:rPr>
      </w:pPr>
    </w:p>
    <w:p w14:paraId="0EF4C00E" w14:textId="77777777" w:rsidR="004633F9" w:rsidRPr="002A0D29" w:rsidRDefault="004633F9" w:rsidP="004633F9">
      <w:pPr>
        <w:spacing w:after="0" w:line="240" w:lineRule="auto"/>
        <w:jc w:val="center"/>
        <w:rPr>
          <w:rFonts w:ascii="Times New Roman" w:hAnsi="Times New Roman" w:cs="Times New Roman"/>
          <w:b/>
          <w:bCs/>
          <w:sz w:val="24"/>
          <w:szCs w:val="24"/>
        </w:rPr>
      </w:pPr>
      <w:r w:rsidRPr="002A0D29">
        <w:rPr>
          <w:rFonts w:ascii="Times New Roman" w:hAnsi="Times New Roman" w:cs="Times New Roman"/>
          <w:b/>
          <w:bCs/>
          <w:sz w:val="24"/>
          <w:szCs w:val="24"/>
        </w:rPr>
        <w:t>Članak 81.</w:t>
      </w:r>
    </w:p>
    <w:p w14:paraId="5E789E3E" w14:textId="77777777" w:rsidR="004633F9" w:rsidRPr="004D29D4" w:rsidRDefault="004633F9" w:rsidP="004633F9">
      <w:pPr>
        <w:spacing w:after="0" w:line="240" w:lineRule="auto"/>
        <w:jc w:val="center"/>
        <w:rPr>
          <w:rFonts w:ascii="Times New Roman" w:hAnsi="Times New Roman" w:cs="Times New Roman"/>
          <w:sz w:val="24"/>
          <w:szCs w:val="24"/>
        </w:rPr>
      </w:pPr>
    </w:p>
    <w:p w14:paraId="545BA376" w14:textId="77777777" w:rsidR="004633F9" w:rsidRPr="004D29D4" w:rsidRDefault="004633F9" w:rsidP="004633F9">
      <w:pPr>
        <w:spacing w:after="0" w:line="240" w:lineRule="auto"/>
        <w:jc w:val="both"/>
        <w:rPr>
          <w:rFonts w:ascii="Times New Roman" w:eastAsia="Times New Roman" w:hAnsi="Times New Roman" w:cs="Times New Roman"/>
          <w:sz w:val="24"/>
          <w:szCs w:val="24"/>
        </w:rPr>
      </w:pPr>
      <w:r w:rsidRPr="004D29D4">
        <w:rPr>
          <w:rFonts w:ascii="Times New Roman" w:hAnsi="Times New Roman" w:cs="Times New Roman"/>
          <w:sz w:val="24"/>
          <w:szCs w:val="24"/>
        </w:rPr>
        <w:t>Služba za komunikaciju, vidljivost i jačanje kapaciteta obavlja stručne i administrativne poslove koji se odnose na provedbu mjera i koordinaciju aktivnosti komunikacije i vidljivosti, osigurava prikupljanje i objavu podataka o projektima financiranim iz programa u nadležnosti Uprave na mrežnim stranicama</w:t>
      </w:r>
      <w:r w:rsidRPr="004D29D4">
        <w:rPr>
          <w:rFonts w:ascii="Times New Roman" w:eastAsia="Times New Roman" w:hAnsi="Times New Roman" w:cs="Times New Roman"/>
          <w:sz w:val="24"/>
          <w:szCs w:val="24"/>
        </w:rPr>
        <w:t xml:space="preserve"> uz poseban naglasak na operacijama od strateške važnosti</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rPr>
        <w:t>osigurava objavu rasporeda planiranih poziva na podnošenje prijedloga,</w:t>
      </w:r>
      <w:r w:rsidRPr="004D29D4">
        <w:rPr>
          <w:rFonts w:ascii="Times New Roman" w:hAnsi="Times New Roman" w:cs="Times New Roman"/>
          <w:sz w:val="24"/>
          <w:szCs w:val="24"/>
        </w:rPr>
        <w:t xml:space="preserve"> organizira provedbu informativnih kampanja te osigurava provedbu komunikacije i vidljivosti sukladno važećim propisima. Koordinira s drugim ustrojstvenim jedinicama upite potencijalnih korisnika i korisnika EU sredstava koji su zaprimljeni elektroničkim putem s ciljem pružanja informacija. S</w:t>
      </w:r>
      <w:r w:rsidRPr="004D29D4">
        <w:rPr>
          <w:rFonts w:ascii="Times New Roman" w:eastAsia="Times New Roman" w:hAnsi="Times New Roman" w:cs="Times New Roman"/>
          <w:sz w:val="24"/>
          <w:szCs w:val="24"/>
        </w:rPr>
        <w:t xml:space="preserve">urađuje po pitanju komunikacije s tijelima u sustavu upravljanja i kontrole te drugim relevantnim institucijama. Priprema izvješća o provedbi komunikacijskih aktivnosti, organizira i provodi pripremu, izradu i distribuciju promotivnih materijala za potrebe promocije fondova Europske unije. Služba obavlja stručne i administrativne poslove vezane uz koordinaciju, organizaciju, razvoj i jačanje obrazovnih aktivnosti koje se odnose na korištenje programa u nadležnosti Uprave za tijela državne i javne uprave, zaposlenike tijela u sustavu upravljanja i kontrole te potencijalne prijavitelje i korisnike. Uspostavlja i upravlja radom mreže službenika/ca za komunikaciju specifičnih ciljeva na razini programa, sudjeluje na sastancima nacionalne i europske mreže osoba za informiranje i komunikaciju o fondovima Europske unije, </w:t>
      </w:r>
      <w:r w:rsidRPr="004D29D4">
        <w:rPr>
          <w:rFonts w:ascii="Times New Roman" w:eastAsia="Times New Roman" w:hAnsi="Times New Roman" w:cs="Times New Roman"/>
          <w:sz w:val="24"/>
          <w:szCs w:val="24"/>
        </w:rPr>
        <w:lastRenderedPageBreak/>
        <w:t>obavlja poslove informiranja javnosti o fondovima Europske unije s ciljem</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rPr>
        <w:t xml:space="preserve">jačanja povjerenja u sustav upravljanja i kontrole, obavlja poslove uspostavljanja i upravljanja sadržajem internetskog portala programa u nadležnosti Uprave te povezanim kanalima komunikacije. Služba obavlja i druge poslove u okviru svog djelokruga </w:t>
      </w:r>
      <w:bookmarkStart w:id="7" w:name="_Hlk172882092"/>
      <w:r w:rsidRPr="004D29D4">
        <w:rPr>
          <w:rFonts w:ascii="Times New Roman" w:eastAsia="Times New Roman" w:hAnsi="Times New Roman" w:cs="Times New Roman"/>
          <w:sz w:val="24"/>
          <w:szCs w:val="24"/>
        </w:rPr>
        <w:t>te surađuje s drugim unutarnjim ustrojstvenim jedinicama</w:t>
      </w:r>
      <w:bookmarkEnd w:id="7"/>
      <w:r w:rsidRPr="004D29D4">
        <w:rPr>
          <w:rFonts w:ascii="Times New Roman" w:eastAsia="Times New Roman" w:hAnsi="Times New Roman" w:cs="Times New Roman"/>
          <w:sz w:val="24"/>
          <w:szCs w:val="24"/>
        </w:rPr>
        <w:t>.</w:t>
      </w:r>
    </w:p>
    <w:p w14:paraId="511DC7B8" w14:textId="77777777" w:rsidR="000048FD" w:rsidRPr="004D29D4" w:rsidRDefault="000048FD" w:rsidP="001D1586">
      <w:pPr>
        <w:pStyle w:val="box465251"/>
        <w:shd w:val="clear" w:color="auto" w:fill="FFFFFF"/>
        <w:spacing w:before="0" w:beforeAutospacing="0" w:after="0" w:afterAutospacing="0"/>
        <w:jc w:val="both"/>
        <w:textAlignment w:val="baseline"/>
      </w:pPr>
    </w:p>
    <w:p w14:paraId="10DE5F7B" w14:textId="095ABD66" w:rsidR="009A00FA" w:rsidRPr="004D29D4" w:rsidRDefault="009A00FA"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7. UPRAVA ZA FINANCIJE I PROJEKTE</w:t>
      </w:r>
    </w:p>
    <w:p w14:paraId="30FECE61"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E01B6B1" w14:textId="5711FF8B"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82</w:t>
      </w:r>
      <w:r w:rsidRPr="002A0D29">
        <w:rPr>
          <w:rFonts w:ascii="Times New Roman" w:eastAsia="Times New Roman" w:hAnsi="Times New Roman" w:cs="Times New Roman"/>
          <w:b/>
          <w:bCs/>
          <w:sz w:val="24"/>
          <w:szCs w:val="24"/>
          <w:lang w:eastAsia="hr-HR"/>
        </w:rPr>
        <w:t>.</w:t>
      </w:r>
    </w:p>
    <w:p w14:paraId="4AA71F49"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F9A6CD9" w14:textId="025CE698" w:rsidR="00553939" w:rsidRPr="004D29D4" w:rsidRDefault="002A0D29" w:rsidP="001D158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Uprava za financije i projekte o</w:t>
      </w:r>
      <w:r w:rsidR="00553939" w:rsidRPr="004D29D4">
        <w:rPr>
          <w:rFonts w:ascii="Times New Roman" w:eastAsia="Times New Roman" w:hAnsi="Times New Roman" w:cs="Times New Roman"/>
          <w:sz w:val="24"/>
          <w:szCs w:val="24"/>
          <w:lang w:eastAsia="hr-HR"/>
        </w:rPr>
        <w:t xml:space="preserve">bavlja poslove koordinacije i izrade prijedloga financijskog plana te praćenja njegovog ostvarivanja; obavlja nadzor nad namjenskim trošenjem sredstava; priprema naloge za plaćanje i obavlja plaćanja tekućih i kapitalnih izdataka i transfera u sustavu Državne riznice; obavlja računovodstvene, knjigovodstvene i druge srodne poslove; obavlja poslove koordinacije razvoja financijskog upravljanja i </w:t>
      </w:r>
      <w:r w:rsidR="00F0769A" w:rsidRPr="004D29D4">
        <w:rPr>
          <w:rFonts w:ascii="Times New Roman" w:eastAsia="Times New Roman" w:hAnsi="Times New Roman" w:cs="Times New Roman"/>
          <w:sz w:val="24"/>
          <w:szCs w:val="24"/>
          <w:lang w:eastAsia="hr-HR"/>
        </w:rPr>
        <w:t xml:space="preserve">sustava unutarnjih </w:t>
      </w:r>
      <w:r w:rsidR="00553939" w:rsidRPr="004D29D4">
        <w:rPr>
          <w:rFonts w:ascii="Times New Roman" w:eastAsia="Times New Roman" w:hAnsi="Times New Roman" w:cs="Times New Roman"/>
          <w:sz w:val="24"/>
          <w:szCs w:val="24"/>
          <w:lang w:eastAsia="hr-HR"/>
        </w:rPr>
        <w:t>kontrol</w:t>
      </w:r>
      <w:r w:rsidR="00F0769A" w:rsidRPr="004D29D4">
        <w:rPr>
          <w:rFonts w:ascii="Times New Roman" w:eastAsia="Times New Roman" w:hAnsi="Times New Roman" w:cs="Times New Roman"/>
          <w:sz w:val="24"/>
          <w:szCs w:val="24"/>
          <w:lang w:eastAsia="hr-HR"/>
        </w:rPr>
        <w:t>a</w:t>
      </w:r>
      <w:r w:rsidR="00553939" w:rsidRPr="004D29D4">
        <w:rPr>
          <w:rFonts w:ascii="Times New Roman" w:eastAsia="Times New Roman" w:hAnsi="Times New Roman" w:cs="Times New Roman"/>
          <w:sz w:val="24"/>
          <w:szCs w:val="24"/>
          <w:lang w:eastAsia="hr-HR"/>
        </w:rPr>
        <w:t>; prati ugovorne obveze i vodi registar ugovora koje Ministarstvo sklapa s fizičkim i pravnim osobama; brine da svaki rashod bude opravdan stvarnom potrebom i potvrđen prethodnom kontrolom;</w:t>
      </w:r>
      <w:r w:rsidR="00553939" w:rsidRPr="004D29D4">
        <w:rPr>
          <w:rFonts w:ascii="Times New Roman" w:hAnsi="Times New Roman" w:cs="Times New Roman"/>
          <w:sz w:val="24"/>
          <w:szCs w:val="24"/>
        </w:rPr>
        <w:t xml:space="preserve"> </w:t>
      </w:r>
      <w:r w:rsidR="00553939" w:rsidRPr="004D29D4">
        <w:rPr>
          <w:rFonts w:ascii="Times New Roman" w:eastAsia="Times New Roman" w:hAnsi="Times New Roman" w:cs="Times New Roman"/>
          <w:sz w:val="24"/>
          <w:szCs w:val="24"/>
          <w:lang w:eastAsia="hr-HR"/>
        </w:rPr>
        <w:t xml:space="preserve">obavlja dio poslova Upravljačkog tijela u okviru programa sufinanciranog iz Europskog socijalnog fonda plus (ESF+) vezanih uz odabir, ugovaranje i financijsko upravljanje projekata, obavlja dio poslova sektorski nadležnog tijela u okviru programa sufinanciranog iz Europskog fonda za regionalni razvoj (EFRR) vezanih uz osiguranje sredstava i izvršavanje plaćanja; obavlja poslove odabira, ugovaranja i financijskog upravljanja programa i projekata sufinanciranih sredstvima Državnog proračuna i prihoda od igara na sreću; </w:t>
      </w:r>
      <w:bookmarkStart w:id="8" w:name="_Hlk174019596"/>
      <w:r w:rsidR="00553939" w:rsidRPr="004D29D4">
        <w:rPr>
          <w:rFonts w:ascii="Times New Roman" w:eastAsia="Times New Roman" w:hAnsi="Times New Roman" w:cs="Times New Roman"/>
          <w:sz w:val="24"/>
          <w:szCs w:val="24"/>
          <w:lang w:eastAsia="hr-HR"/>
        </w:rPr>
        <w:t>sudjeluje u procesu programiranja i izrade strateških, programskih i operativnih dokumenata u okviru svog djelokruga</w:t>
      </w:r>
      <w:bookmarkEnd w:id="8"/>
      <w:r w:rsidR="00553939" w:rsidRPr="004D29D4">
        <w:rPr>
          <w:rFonts w:ascii="Times New Roman" w:eastAsia="Times New Roman" w:hAnsi="Times New Roman" w:cs="Times New Roman"/>
          <w:sz w:val="24"/>
          <w:szCs w:val="24"/>
          <w:lang w:eastAsia="hr-HR"/>
        </w:rPr>
        <w:t>; odobrava zahtjeve za isplatu javnih sredstava korisnicima te osigurava plaćanja istih, osim kod projekata za koje financiranje iz javnih sredstava osiguravaju druga, sektorski nadležna tijela; osigurava povrat neutrošenih i nepravilno utrošenih sredstava od strane korisnika te vodi evidenciju o utvrđenim i izvršenim povratima; prati nacionalne i međunarodne propise u okviru svoje nadležnosti; surađuje s drugim tijelima u sustavu upravljanja i kontrole fondovima Europske unije tijekom provedbe svojih funkcija te s drugim nadležnim javnopravnim tijelima, organizacijama civilnoga društva i drugim relevantnim dionicima; izrađuje priručnike o postupanju za provedbu svojih funkcija u skladu sa odobrenim smjernicama; upravlja rizicima u okviru svog djelokruga te provodi aktivnosti prevencije, otkrivanja i ispravljanja nepravilnosti te utvrđuje mjere za suzbijanje prijevara; osigurava imenovanja u skladu s nacionalnim pravilima; unosi podatke u odgovarajući informacijski sustav; sudjeluje u provedbi obrazovnih aktivnosti o fondovima Europske unije za javnopravna tijela, potencijalne prijavitelje te druge dionike; sudjeluje u odboru za praćenje programa; sudjeluje u aktivnostima zatvaranja programa; priprema i provodi natječaje za financijsku potporu programima i projektima udruga koje djeluju u području volonterstva, udruga osoba s invaliditetom i udruga koje djeluju u korist osoba s invaliditetom, humanitarnih udruga, te drugih udruga koje djeluju na području socijalne skrbi; koordinira radom odbora za procjenu programa i projekata; prati provedbu programa i projekata; osigurava čuvanje, pohranu i dostupnost dokumenata i evidencija iz svoje nadležnosti radi osiguravanja odgovarajućeg revizijskog traga; priprema podatke iz svoga djelokruga u svrhu informiranja javnosti, te obavlja i druge poslove u okviru svog djelokruga.</w:t>
      </w:r>
    </w:p>
    <w:p w14:paraId="2EDA3D65" w14:textId="77777777" w:rsidR="005247CC" w:rsidRPr="004D29D4" w:rsidRDefault="005247CC" w:rsidP="001D1586">
      <w:pPr>
        <w:spacing w:after="0" w:line="240" w:lineRule="auto"/>
        <w:jc w:val="both"/>
        <w:rPr>
          <w:rFonts w:ascii="Times New Roman" w:eastAsia="Times New Roman" w:hAnsi="Times New Roman" w:cs="Times New Roman"/>
          <w:sz w:val="24"/>
          <w:szCs w:val="24"/>
          <w:lang w:eastAsia="hr-HR"/>
        </w:rPr>
      </w:pPr>
    </w:p>
    <w:p w14:paraId="0F02497C" w14:textId="57CFB87F"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Upravi za financije i projekt</w:t>
      </w:r>
      <w:r w:rsidR="008B006E"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ustrojavaju se:</w:t>
      </w:r>
    </w:p>
    <w:p w14:paraId="65C9CCD9" w14:textId="2D3D4FCF"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7.1. Sektor za financije </w:t>
      </w:r>
    </w:p>
    <w:p w14:paraId="09C48085" w14:textId="493C8DA9"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7.2. Sektor za </w:t>
      </w:r>
      <w:r w:rsidR="00BD7FE0" w:rsidRPr="004D29D4">
        <w:rPr>
          <w:rFonts w:ascii="Times New Roman" w:eastAsia="Times New Roman" w:hAnsi="Times New Roman" w:cs="Times New Roman"/>
          <w:sz w:val="24"/>
          <w:szCs w:val="24"/>
          <w:lang w:eastAsia="hr-HR"/>
        </w:rPr>
        <w:t>odabi</w:t>
      </w:r>
      <w:r w:rsidR="008E4958" w:rsidRPr="004D29D4">
        <w:rPr>
          <w:rFonts w:ascii="Times New Roman" w:eastAsia="Times New Roman" w:hAnsi="Times New Roman" w:cs="Times New Roman"/>
          <w:sz w:val="24"/>
          <w:szCs w:val="24"/>
          <w:lang w:eastAsia="hr-HR"/>
        </w:rPr>
        <w:t>r</w:t>
      </w:r>
      <w:r w:rsidRPr="004D29D4">
        <w:rPr>
          <w:rFonts w:ascii="Times New Roman" w:eastAsia="Times New Roman" w:hAnsi="Times New Roman" w:cs="Times New Roman"/>
          <w:sz w:val="24"/>
          <w:szCs w:val="24"/>
          <w:lang w:eastAsia="hr-HR"/>
        </w:rPr>
        <w:t>, ugovaranje i financijsko upravljanje EU projekata</w:t>
      </w:r>
    </w:p>
    <w:p w14:paraId="52832011" w14:textId="6B131F36"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7.3. Sektor za nacionalne programe i projekte udruga</w:t>
      </w:r>
    </w:p>
    <w:p w14:paraId="1B149140" w14:textId="65314C4D" w:rsidR="004C03C0"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7.4. Sektor za upravljanje imovinom i poboljšanje infrastrukture u sustavu socijalne skrbi</w:t>
      </w:r>
      <w:r w:rsidR="008B6590" w:rsidRPr="004D29D4">
        <w:rPr>
          <w:rFonts w:ascii="Times New Roman" w:eastAsia="Times New Roman" w:hAnsi="Times New Roman" w:cs="Times New Roman"/>
          <w:sz w:val="24"/>
          <w:szCs w:val="24"/>
          <w:lang w:eastAsia="hr-HR"/>
        </w:rPr>
        <w:t>.</w:t>
      </w:r>
    </w:p>
    <w:p w14:paraId="21FA38AA" w14:textId="77777777" w:rsidR="008B6590" w:rsidRPr="004D29D4" w:rsidRDefault="008B6590" w:rsidP="001D1586">
      <w:pPr>
        <w:spacing w:after="0" w:line="240" w:lineRule="auto"/>
        <w:jc w:val="both"/>
        <w:rPr>
          <w:rFonts w:ascii="Times New Roman" w:eastAsia="Times New Roman" w:hAnsi="Times New Roman" w:cs="Times New Roman"/>
          <w:sz w:val="24"/>
          <w:szCs w:val="24"/>
          <w:lang w:eastAsia="hr-HR"/>
        </w:rPr>
      </w:pPr>
    </w:p>
    <w:p w14:paraId="779947E6" w14:textId="6E6A848E" w:rsidR="009A00FA" w:rsidRPr="004D29D4" w:rsidRDefault="009A00FA"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7.1. Sektor za financije</w:t>
      </w:r>
    </w:p>
    <w:p w14:paraId="660842DB"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4E6838F1" w14:textId="6C152C01"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83</w:t>
      </w:r>
      <w:r w:rsidRPr="002A0D29">
        <w:rPr>
          <w:rFonts w:ascii="Times New Roman" w:eastAsia="Times New Roman" w:hAnsi="Times New Roman" w:cs="Times New Roman"/>
          <w:b/>
          <w:bCs/>
          <w:sz w:val="24"/>
          <w:szCs w:val="24"/>
          <w:lang w:eastAsia="hr-HR"/>
        </w:rPr>
        <w:t>.</w:t>
      </w:r>
    </w:p>
    <w:p w14:paraId="38D762DC"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0F5D4F18" w14:textId="6F64CA3C"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financije koordinira pripremu i izradu strateških i financijskih planskih dokumenata Ministarstva i ustanova socijalne skrbi u nadležnosti Ministarstva; izrađuje obrazloženje financijskog plana, prikuplja, obrađuje i analizira financijske pokazatelje poslovanja; pruža stručnu pomoć unutarnjim ustrojstvenim jedinicama u vezi s planiranjem i trošenjem sredstava; priprema i izrađuje mjerila i kriterije za financiranje decentraliziranih funkcija u sustavu socijalne skrbi; koordinira razvoj </w:t>
      </w:r>
      <w:r w:rsidR="00902791" w:rsidRPr="004D29D4">
        <w:rPr>
          <w:rFonts w:ascii="Times New Roman" w:eastAsia="Times New Roman" w:hAnsi="Times New Roman" w:cs="Times New Roman"/>
          <w:sz w:val="24"/>
          <w:szCs w:val="24"/>
          <w:lang w:eastAsia="hr-HR"/>
        </w:rPr>
        <w:t xml:space="preserve">financijskog upravljanja i </w:t>
      </w:r>
      <w:r w:rsidRPr="004D29D4">
        <w:rPr>
          <w:rFonts w:ascii="Times New Roman" w:eastAsia="Times New Roman" w:hAnsi="Times New Roman" w:cs="Times New Roman"/>
          <w:sz w:val="24"/>
          <w:szCs w:val="24"/>
          <w:lang w:eastAsia="hr-HR"/>
        </w:rPr>
        <w:t>sustava unutarnjih kontrola, provođenje samoprocjene sustava unutarnjih kontrola i pripremu Izjave o fiskalnoj odgovornosti u Ministarstvu i ustanovama socijalne skrbi iz nadležnosti Ministarstva; prati provođenje izvršavanja financijskih planova proračunskih korisnika u nadležnosti Ministarstva; obavlja poslove područne riznice za ustanove socijalne skrbi; obavlja računsku i suštinsku kontrolu računa prije isplate i vodi blagajničko poslovanje; obavlja obračun i isplatu plaća i naknada za Ministarstvo; prati izvršenje EU projekata u nadležnosti Ministarstva; vodi knjigovodstvene evidencije financijskog i materijalnog poslovanja; osigurava čuvanje, pohranu i dostupnost dokumenata i evidencija iz svoje nadležnosti radi osiguravanja odgovarajućeg revizijskog traga te obavlja druge poslove u okviru svog djelokruga.</w:t>
      </w:r>
    </w:p>
    <w:p w14:paraId="0A8A26AC" w14:textId="77777777" w:rsidR="004C03C0" w:rsidRPr="004D29D4" w:rsidRDefault="004C03C0" w:rsidP="001D1586">
      <w:pPr>
        <w:spacing w:after="0" w:line="240" w:lineRule="auto"/>
        <w:jc w:val="both"/>
        <w:rPr>
          <w:rFonts w:ascii="Times New Roman" w:eastAsia="Times New Roman" w:hAnsi="Times New Roman" w:cs="Times New Roman"/>
          <w:sz w:val="24"/>
          <w:szCs w:val="24"/>
          <w:lang w:eastAsia="hr-HR"/>
        </w:rPr>
      </w:pPr>
    </w:p>
    <w:p w14:paraId="09B00185" w14:textId="39F86D69"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financije ustrojavaju se:</w:t>
      </w:r>
    </w:p>
    <w:p w14:paraId="40370ED4" w14:textId="3934B3A3"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7.1.1. Služba za strateško planiranje i sustav unutarnjih kontrola</w:t>
      </w:r>
    </w:p>
    <w:p w14:paraId="1B40A7BF" w14:textId="5DD6B5D6"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7.1.2. Služba za financijsko planiranje i decentralizirane funkcije</w:t>
      </w:r>
    </w:p>
    <w:p w14:paraId="1A6FFDDD" w14:textId="422091BC"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7.1.3. Služba za izvršavanje financijskih planova ustanova</w:t>
      </w:r>
      <w:r w:rsidR="008B006E" w:rsidRPr="004D29D4">
        <w:rPr>
          <w:rFonts w:ascii="Times New Roman" w:eastAsia="Times New Roman" w:hAnsi="Times New Roman" w:cs="Times New Roman"/>
          <w:sz w:val="24"/>
          <w:szCs w:val="24"/>
          <w:lang w:eastAsia="hr-HR"/>
        </w:rPr>
        <w:t xml:space="preserve"> i provedbu ugovora za pružanje socijalnih usluga</w:t>
      </w:r>
    </w:p>
    <w:p w14:paraId="556AD8F5" w14:textId="0609E638"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7.1.4. Služba za likvidaturu i platni promet</w:t>
      </w:r>
    </w:p>
    <w:p w14:paraId="7F120864" w14:textId="3B1DCC1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7.1.5. Služba za praćenje izvršenja EU projekata i knjigovodstvo.</w:t>
      </w:r>
    </w:p>
    <w:p w14:paraId="4A7F92DF"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71D8D8EA" w14:textId="71D46C36"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7.1.1. Služba za strateško planiranje i sustav</w:t>
      </w:r>
      <w:r w:rsidR="004C03C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unutarnjih kontrola</w:t>
      </w:r>
    </w:p>
    <w:p w14:paraId="5B03AE30"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7067B20" w14:textId="7F447976"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84</w:t>
      </w:r>
      <w:r w:rsidRPr="002A0D29">
        <w:rPr>
          <w:rFonts w:ascii="Times New Roman" w:eastAsia="Times New Roman" w:hAnsi="Times New Roman" w:cs="Times New Roman"/>
          <w:b/>
          <w:bCs/>
          <w:sz w:val="24"/>
          <w:szCs w:val="24"/>
          <w:lang w:eastAsia="hr-HR"/>
        </w:rPr>
        <w:t>.</w:t>
      </w:r>
    </w:p>
    <w:p w14:paraId="6F011CEC"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EAE46AD" w14:textId="7B560F30"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strateško planiranje i sustav unutarnjih kontrola </w:t>
      </w:r>
      <w:r w:rsidR="00644D79" w:rsidRPr="004D29D4">
        <w:rPr>
          <w:rFonts w:ascii="Times New Roman" w:eastAsia="Times New Roman" w:hAnsi="Times New Roman" w:cs="Times New Roman"/>
          <w:sz w:val="24"/>
          <w:szCs w:val="24"/>
          <w:lang w:eastAsia="hr-HR"/>
        </w:rPr>
        <w:t>obavlja poslove koordinatora za strateško planiranje, u skladu s propis</w:t>
      </w:r>
      <w:r w:rsidR="0000252E" w:rsidRPr="004D29D4">
        <w:rPr>
          <w:rFonts w:ascii="Times New Roman" w:eastAsia="Times New Roman" w:hAnsi="Times New Roman" w:cs="Times New Roman"/>
          <w:sz w:val="24"/>
          <w:szCs w:val="24"/>
          <w:lang w:eastAsia="hr-HR"/>
        </w:rPr>
        <w:t xml:space="preserve">om kojim je uređeno područje </w:t>
      </w:r>
      <w:r w:rsidR="00A411EE" w:rsidRPr="004D29D4">
        <w:rPr>
          <w:rFonts w:ascii="Times New Roman" w:eastAsia="Times New Roman" w:hAnsi="Times New Roman" w:cs="Times New Roman"/>
          <w:sz w:val="24"/>
          <w:szCs w:val="24"/>
          <w:lang w:eastAsia="hr-HR"/>
        </w:rPr>
        <w:t>strateškog</w:t>
      </w:r>
      <w:r w:rsidR="0000252E" w:rsidRPr="004D29D4">
        <w:rPr>
          <w:rFonts w:ascii="Times New Roman" w:eastAsia="Times New Roman" w:hAnsi="Times New Roman" w:cs="Times New Roman"/>
          <w:sz w:val="24"/>
          <w:szCs w:val="24"/>
          <w:lang w:eastAsia="hr-HR"/>
        </w:rPr>
        <w:t xml:space="preserve"> planiranja i upravljanja </w:t>
      </w:r>
      <w:r w:rsidR="00A411EE" w:rsidRPr="004D29D4">
        <w:rPr>
          <w:rFonts w:ascii="Times New Roman" w:eastAsia="Times New Roman" w:hAnsi="Times New Roman" w:cs="Times New Roman"/>
          <w:sz w:val="24"/>
          <w:szCs w:val="24"/>
          <w:lang w:eastAsia="hr-HR"/>
        </w:rPr>
        <w:t>razvojem</w:t>
      </w:r>
      <w:r w:rsidR="0000252E" w:rsidRPr="004D29D4">
        <w:rPr>
          <w:rFonts w:ascii="Times New Roman" w:eastAsia="Times New Roman" w:hAnsi="Times New Roman" w:cs="Times New Roman"/>
          <w:sz w:val="24"/>
          <w:szCs w:val="24"/>
          <w:lang w:eastAsia="hr-HR"/>
        </w:rPr>
        <w:t xml:space="preserve"> </w:t>
      </w:r>
      <w:r w:rsidR="00A411EE" w:rsidRPr="004D29D4">
        <w:rPr>
          <w:rFonts w:ascii="Times New Roman" w:eastAsia="Times New Roman" w:hAnsi="Times New Roman" w:cs="Times New Roman"/>
          <w:sz w:val="24"/>
          <w:szCs w:val="24"/>
          <w:lang w:eastAsia="hr-HR"/>
        </w:rPr>
        <w:t>Republike</w:t>
      </w:r>
      <w:r w:rsidR="0000252E" w:rsidRPr="004D29D4">
        <w:rPr>
          <w:rFonts w:ascii="Times New Roman" w:eastAsia="Times New Roman" w:hAnsi="Times New Roman" w:cs="Times New Roman"/>
          <w:sz w:val="24"/>
          <w:szCs w:val="24"/>
          <w:lang w:eastAsia="hr-HR"/>
        </w:rPr>
        <w:t xml:space="preserve"> Hrvatske; </w:t>
      </w:r>
      <w:r w:rsidRPr="004D29D4">
        <w:rPr>
          <w:rFonts w:ascii="Times New Roman" w:eastAsia="Times New Roman" w:hAnsi="Times New Roman" w:cs="Times New Roman"/>
          <w:sz w:val="24"/>
          <w:szCs w:val="24"/>
          <w:lang w:eastAsia="hr-HR"/>
        </w:rPr>
        <w:t xml:space="preserve">koordinira pripremu, praćenje i izvještavanje o aktima strateškog planiranja u nadležnosti Ministarstva; nadzire i prati provedbu akata strateškog planiranja iz nadležnosti Ministarstva te izvješćuje koordinacijsko tijelo o njihovoj provedbi; temeljem rezultata praćenja izvještava rukovodstvo o napretku i izazovima u provedbi akata strateškog planiranja; surađuje s dužnosnicima na identifikaciji i provedbi korektivnih radnji u slučaju uočenih izazova u provedbi, izrađuje provedbeni program/godišnji plan rada te osigurava njihovu usklađenost s ostalim ključnim aktima strateškog planiranja; surađuje s ostalim ustrojstvenim jedinicama odgovornim za povezane procese koji podupiru i fiskalno planiranje te pripremu i izvršenje proračuna i programa konvergencije; koordinira razvoj </w:t>
      </w:r>
      <w:r w:rsidR="009205FA" w:rsidRPr="004D29D4">
        <w:rPr>
          <w:rFonts w:ascii="Times New Roman" w:eastAsia="Times New Roman" w:hAnsi="Times New Roman" w:cs="Times New Roman"/>
          <w:sz w:val="24"/>
          <w:szCs w:val="24"/>
          <w:lang w:eastAsia="hr-HR"/>
        </w:rPr>
        <w:t xml:space="preserve">financijskog upravljanja i </w:t>
      </w:r>
      <w:r w:rsidRPr="004D29D4">
        <w:rPr>
          <w:rFonts w:ascii="Times New Roman" w:eastAsia="Times New Roman" w:hAnsi="Times New Roman" w:cs="Times New Roman"/>
          <w:sz w:val="24"/>
          <w:szCs w:val="24"/>
          <w:lang w:eastAsia="hr-HR"/>
        </w:rPr>
        <w:t xml:space="preserve">sustava unutarnjih kontrola, provođenje samoprocjene sustava unutarnjih kontrola i pripremu Izjave o fiskalnoj odgovornosti u Ministarstvu i korisnicima proračuna iz nadležnosti Ministarstva, pruža savjete i potporu drugim ustrojstvenim jedinicama </w:t>
      </w:r>
      <w:r w:rsidRPr="004D29D4">
        <w:rPr>
          <w:rFonts w:ascii="Times New Roman" w:eastAsia="Times New Roman" w:hAnsi="Times New Roman" w:cs="Times New Roman"/>
          <w:sz w:val="24"/>
          <w:szCs w:val="24"/>
          <w:lang w:eastAsia="hr-HR"/>
        </w:rPr>
        <w:lastRenderedPageBreak/>
        <w:t xml:space="preserve">i proračunskim korisnicima iz nadležnosti Ministarstva radi primjene uputa i smjernica Ministarstva, izrađuje prijedloge internih akata za ključne procese financijskog upravljanja uključujući i područje upravljanja rizicima koje donosi ministar te prati njihovu primjenu i predlaže njihove izmjene i dopune, surađuje sa </w:t>
      </w:r>
      <w:r w:rsidR="009856BE" w:rsidRPr="004D29D4">
        <w:rPr>
          <w:rFonts w:ascii="Times New Roman" w:eastAsia="Times New Roman" w:hAnsi="Times New Roman" w:cs="Times New Roman"/>
          <w:sz w:val="24"/>
          <w:szCs w:val="24"/>
          <w:lang w:eastAsia="hr-HR"/>
        </w:rPr>
        <w:t xml:space="preserve">ustrojstvenom jedinicom Ministarstva financija nadležnom </w:t>
      </w:r>
      <w:r w:rsidRPr="004D29D4">
        <w:rPr>
          <w:rFonts w:ascii="Times New Roman" w:eastAsia="Times New Roman" w:hAnsi="Times New Roman" w:cs="Times New Roman"/>
          <w:sz w:val="24"/>
          <w:szCs w:val="24"/>
          <w:lang w:eastAsia="hr-HR"/>
        </w:rPr>
        <w:t xml:space="preserve">za harmonizaciju </w:t>
      </w:r>
      <w:r w:rsidR="006B273E" w:rsidRPr="004D29D4">
        <w:rPr>
          <w:rFonts w:ascii="Times New Roman" w:eastAsia="Times New Roman" w:hAnsi="Times New Roman" w:cs="Times New Roman"/>
          <w:sz w:val="24"/>
          <w:szCs w:val="24"/>
          <w:lang w:eastAsia="hr-HR"/>
        </w:rPr>
        <w:t xml:space="preserve">razvoja sustava </w:t>
      </w:r>
      <w:r w:rsidRPr="004D29D4">
        <w:rPr>
          <w:rFonts w:ascii="Times New Roman" w:eastAsia="Times New Roman" w:hAnsi="Times New Roman" w:cs="Times New Roman"/>
          <w:sz w:val="24"/>
          <w:szCs w:val="24"/>
          <w:lang w:eastAsia="hr-HR"/>
        </w:rPr>
        <w:t>unutarnj</w:t>
      </w:r>
      <w:r w:rsidR="006B273E" w:rsidRPr="004D29D4">
        <w:rPr>
          <w:rFonts w:ascii="Times New Roman" w:eastAsia="Times New Roman" w:hAnsi="Times New Roman" w:cs="Times New Roman"/>
          <w:sz w:val="24"/>
          <w:szCs w:val="24"/>
          <w:lang w:eastAsia="hr-HR"/>
        </w:rPr>
        <w:t>ih kontrola</w:t>
      </w:r>
      <w:r w:rsidRPr="004D29D4">
        <w:rPr>
          <w:rFonts w:ascii="Times New Roman" w:eastAsia="Times New Roman" w:hAnsi="Times New Roman" w:cs="Times New Roman"/>
          <w:sz w:val="24"/>
          <w:szCs w:val="24"/>
          <w:lang w:eastAsia="hr-HR"/>
        </w:rPr>
        <w:t>, obavlja poslove koji se odnose na informacijsku sigurnost, osigurava čuvanje, pohranu i dostupnost dokumenata i evidencija iz svoje nadležnosti radi osiguravanja odgovarajućeg revizijskog traga te obavlja i druge poslove u okviru svog djelokruga.</w:t>
      </w:r>
    </w:p>
    <w:p w14:paraId="22D724E5"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3EDA42B3" w14:textId="72EA554B"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7.1.2. Služba za financijsko planiranje</w:t>
      </w:r>
      <w:r w:rsidR="004C03C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i decentralizirane funkcije</w:t>
      </w:r>
    </w:p>
    <w:p w14:paraId="04ADCEA3"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563D9D6D" w14:textId="78D2C482"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85</w:t>
      </w:r>
      <w:r w:rsidRPr="002A0D29">
        <w:rPr>
          <w:rFonts w:ascii="Times New Roman" w:eastAsia="Times New Roman" w:hAnsi="Times New Roman" w:cs="Times New Roman"/>
          <w:b/>
          <w:bCs/>
          <w:sz w:val="24"/>
          <w:szCs w:val="24"/>
          <w:lang w:eastAsia="hr-HR"/>
        </w:rPr>
        <w:t>.</w:t>
      </w:r>
    </w:p>
    <w:p w14:paraId="2C691986"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14CD349E" w14:textId="039641F8"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financijsko planiranje i decentralizirane funkcije obavlja stručne i administrativne poslove koji se odnose na izradu prijedloga financijskog plana Ministarstva, kao dijela državnog proračuna, te na izradu prijedloga financijskih planova proračunskih korisnika iz svoje nadležnosti; izrađuje upute za pripremu i izradu proračuna u skladu sa smjernicama i projekcijama fiskalne politike za unutarnje ustrojstvene jedinice Ministarstva i proračunske korisnike treće razine; odobrava financijske planove ustanova socijalne skrbi iz nadležnosti Ministarstva; izrađuje projekcije financijskog plana Ministarstva, te prijedlog izmjena i dopuna financijskog plana Ministarstva i financijskih planova korisnika treće razine; koordinira izradu financijskih planova ustanova socijalne skrbi; unosi financijski plan, projekcije financijskog plana, izmjene i dopune financijskog plana i obrazloženje financijskog plana Ministarstva u informacijski sustav Državne riznice i financijske planove korisnika unutar razdjela u informacijski sustav Područne riznice; </w:t>
      </w:r>
      <w:r w:rsidR="00D1202A"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sudjeluje u izradi nacrta prijedloga zakona </w:t>
      </w:r>
      <w:r w:rsidR="00DB214D" w:rsidRPr="004D29D4">
        <w:rPr>
          <w:rFonts w:ascii="Times New Roman" w:eastAsia="Times New Roman" w:hAnsi="Times New Roman" w:cs="Times New Roman"/>
          <w:sz w:val="24"/>
          <w:szCs w:val="24"/>
          <w:lang w:eastAsia="hr-HR"/>
        </w:rPr>
        <w:t>te</w:t>
      </w:r>
      <w:r w:rsidRPr="004D29D4">
        <w:rPr>
          <w:rFonts w:ascii="Times New Roman" w:eastAsia="Times New Roman" w:hAnsi="Times New Roman" w:cs="Times New Roman"/>
          <w:sz w:val="24"/>
          <w:szCs w:val="24"/>
          <w:lang w:eastAsia="hr-HR"/>
        </w:rPr>
        <w:t xml:space="preserve"> drugih propisa iz djelokruga Ministarstva; priprema izmjene i dopune proračuna, te zahtjeve za preraspodjelu sredstava proračuna; izrađuje potrebna izvješća i analize, te na bazi analitičkih pokazatelja predlaže racionalizaciju korištenja sredstava; obavlja poslove analize i planiranja financiranja sustava socijalne skrbi; koordinira postup</w:t>
      </w:r>
      <w:r w:rsidR="008B006E"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k izrade financijskog plana i izmjena i dopuna plana iz EU sredstava, te izrade plana po podprojektima po pojedinom programu financiranom sredstvima EU; obavlja poslove analize i planiranja financiranja decentraliziranih funkcija u sustavu socijalne skrbi; u suradnji s Ministarstvom financija izrađuje mjerila i kriterije za financiranje programa decentraliziranih funkcija, te priprema prijedloge odluka za decentralizirana sredstva i financiranje ustanova socijalne skrbi; prikuplja podatke o realizaciji sredstava za decentralizirane funkcije u socijalnoj skrbi; izrađuje konsolidirana izvješća za decentralizirane funkcije u socijalnoj skrbi; priprema zahtjeve za mjesečnu doznaku sredstava jedinicama područne (regionalne) samouprave i Gradu Zagrebu, osigurava čuvanje, pohranu i dostupnost dokumenata i evidencija iz svoje nadležnosti radi osiguravanja odgovarajućeg revizijskog traga te obavlja i druge poslove iz svog djelokruga.</w:t>
      </w:r>
    </w:p>
    <w:p w14:paraId="72B041AA"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1F6858F5" w14:textId="5704EACB"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7.1.3. Služba za izvršavanje financijskih planova ustanova i provedbu ugovora za pružanje socijalnih usluga</w:t>
      </w:r>
    </w:p>
    <w:p w14:paraId="5645D25C"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01297464" w14:textId="5ABF0B9B"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86</w:t>
      </w:r>
      <w:r w:rsidRPr="002A0D29">
        <w:rPr>
          <w:rFonts w:ascii="Times New Roman" w:eastAsia="Times New Roman" w:hAnsi="Times New Roman" w:cs="Times New Roman"/>
          <w:b/>
          <w:bCs/>
          <w:sz w:val="24"/>
          <w:szCs w:val="24"/>
          <w:lang w:eastAsia="hr-HR"/>
        </w:rPr>
        <w:t>.</w:t>
      </w:r>
    </w:p>
    <w:p w14:paraId="5F72EDC5" w14:textId="77777777" w:rsidR="004C03C0" w:rsidRPr="004D29D4" w:rsidRDefault="004C03C0" w:rsidP="001D1586">
      <w:pPr>
        <w:spacing w:after="0" w:line="240" w:lineRule="auto"/>
        <w:jc w:val="center"/>
        <w:rPr>
          <w:rFonts w:ascii="Times New Roman" w:eastAsia="Times New Roman" w:hAnsi="Times New Roman" w:cs="Times New Roman"/>
          <w:sz w:val="24"/>
          <w:szCs w:val="24"/>
          <w:lang w:eastAsia="hr-HR"/>
        </w:rPr>
      </w:pPr>
    </w:p>
    <w:p w14:paraId="2E62DB73"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izvršavanje financijskih planova ustanova i provedbu ugovora za pružanje socijalnih usluga prati provođenje izvršavanja financijskih planova ustanova socijalne skrbi u nadležnosti Ministarstva; prati namjensko trošenje sredstava; provjerava ispravnost zahtjeva za isplatu i </w:t>
      </w:r>
      <w:r w:rsidRPr="004D29D4">
        <w:rPr>
          <w:rFonts w:ascii="Times New Roman" w:eastAsia="Times New Roman" w:hAnsi="Times New Roman" w:cs="Times New Roman"/>
          <w:sz w:val="24"/>
          <w:szCs w:val="24"/>
          <w:lang w:eastAsia="hr-HR"/>
        </w:rPr>
        <w:lastRenderedPageBreak/>
        <w:t>raspoloživa sredstva u riznici; nadzire ostvarenje i trošenje namjenskih prihoda i primitaka ustanova socijalne skrbi; obavlja poslove područne riznice za ustanove socijalne skrbi u nadležnosti Ministarstva; prikuplja, obrađuje i prati, te kontrolira i ovjerava dokumentaciju koja potvrđuje izvršenje ugovorenih usluga po sklopljenim ugovorima za pružanje usluga u djelatnosti socijalne skrbi; provodi kontrolu izvršenja ugovorenih socijalnih usluga na licu mjesta; prati izvršenja državnog proračuna prikupljanjem, kontroliranjem i obrađivanjem zahtjeva za plaćanje s jedinstvenog računa riznice; izvršava zahtjeve za plaćanje za objedinjenu nabavu; ovjerava da je rashod opravdan i sukladan ugovoru te prosljeđuje dokumentaciju na izvršenje, osigurava čuvanje, pohranu i dostupnost dokumenata i evidencija iz svoje nadležnosti radi osiguravanja odgovarajućeg revizijskog traga te obavlja i druge poslove iz svog djelokruga.</w:t>
      </w:r>
    </w:p>
    <w:p w14:paraId="00E88769"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21898A52" w14:textId="6901B0CD"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izvršavanje financijskih planova ustanova i provedbu ugovora za pružanje socijalnih usluga ustrojavaju se:</w:t>
      </w:r>
    </w:p>
    <w:p w14:paraId="348C2BF7" w14:textId="1E41B5EB"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7.1.3.1. Odjel za izvršavanje financijskih planova ustanova socijalne skrbi</w:t>
      </w:r>
    </w:p>
    <w:p w14:paraId="007F7F75" w14:textId="692762E1"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7.1.3.2. </w:t>
      </w:r>
      <w:bookmarkStart w:id="9" w:name="_Hlk173940003"/>
      <w:r w:rsidRPr="004D29D4">
        <w:rPr>
          <w:rFonts w:ascii="Times New Roman" w:eastAsia="Times New Roman" w:hAnsi="Times New Roman" w:cs="Times New Roman"/>
          <w:sz w:val="24"/>
          <w:szCs w:val="24"/>
          <w:lang w:eastAsia="hr-HR"/>
        </w:rPr>
        <w:t xml:space="preserve">Odjel za provedbu ugovora za pružanje socijalnih usluga. </w:t>
      </w:r>
      <w:bookmarkEnd w:id="9"/>
    </w:p>
    <w:p w14:paraId="48FC0E41"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bookmarkStart w:id="10" w:name="_Hlk173939991"/>
    </w:p>
    <w:p w14:paraId="364969BC" w14:textId="739F7FF0"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7.1.3.1 Odjel za izvršavanje financijskih planova ustanova socijalne skrbi</w:t>
      </w:r>
    </w:p>
    <w:p w14:paraId="210BA30F"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396A124D" w14:textId="7120B21A"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87</w:t>
      </w:r>
      <w:r w:rsidRPr="002A0D29">
        <w:rPr>
          <w:rFonts w:ascii="Times New Roman" w:eastAsia="Times New Roman" w:hAnsi="Times New Roman" w:cs="Times New Roman"/>
          <w:b/>
          <w:bCs/>
          <w:sz w:val="24"/>
          <w:szCs w:val="24"/>
          <w:lang w:eastAsia="hr-HR"/>
        </w:rPr>
        <w:t>.</w:t>
      </w:r>
    </w:p>
    <w:p w14:paraId="50B05BFD"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354CD5C3"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izvršavanje financijskih planova ustanova socijalne skrbi</w:t>
      </w:r>
      <w:r w:rsidRPr="004D29D4" w:rsidDel="00136F5E">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prati provođenje izvršavanja financijskih planova proračunskih korisnika u nadležnosti Ministarstva; prati namjensko trošenje sredstava; provjerava ispravnost zahtjeva za isplatu i raspoloživa sredstva u riznici; nadzire ostvarenje i trošenje namjenskih prihoda i primitaka ustanova socijalne skrbi; obavlja poslove područne riznice za ustanove socijalne skrbi; prati izvršenja državnog proračuna prikupljanjem, kontroliranjem i obrađivanjem zahtjeva za plaćanje s jedinstvenog računa riznice; izvršava zahtjeve za plaćanje za objedinjenu nabavu; ovjerava da je rashod opravdan i sukladan ugovoru te prosljeđuje dokumentaciju na izvršenje, osigurava čuvanje, pohranu i dostupnost dokumenata i evidencija iz svoje nadležnosti radi osiguravanja odgovarajućeg revizijskog traga te obavlja i druge poslove iz svog djelokruga</w:t>
      </w:r>
      <w:bookmarkEnd w:id="10"/>
      <w:r w:rsidRPr="004D29D4">
        <w:rPr>
          <w:rFonts w:ascii="Times New Roman" w:eastAsia="Times New Roman" w:hAnsi="Times New Roman" w:cs="Times New Roman"/>
          <w:sz w:val="24"/>
          <w:szCs w:val="24"/>
          <w:lang w:eastAsia="hr-HR"/>
        </w:rPr>
        <w:t>.</w:t>
      </w:r>
    </w:p>
    <w:p w14:paraId="7A9FC57C"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FB15FBF" w14:textId="18C5E2F0"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7.1.3.2 Odjel za provedbu ugovora za pružanje socijalnih usluga   </w:t>
      </w:r>
    </w:p>
    <w:p w14:paraId="5B540539"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32B30E49" w14:textId="12E9F19F"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88</w:t>
      </w:r>
      <w:r w:rsidRPr="002A0D29">
        <w:rPr>
          <w:rFonts w:ascii="Times New Roman" w:eastAsia="Times New Roman" w:hAnsi="Times New Roman" w:cs="Times New Roman"/>
          <w:b/>
          <w:bCs/>
          <w:sz w:val="24"/>
          <w:szCs w:val="24"/>
          <w:lang w:eastAsia="hr-HR"/>
        </w:rPr>
        <w:t>.</w:t>
      </w:r>
    </w:p>
    <w:p w14:paraId="02D9334B" w14:textId="77777777" w:rsidR="003B421F" w:rsidRPr="004D29D4" w:rsidRDefault="003B421F" w:rsidP="001D1586">
      <w:pPr>
        <w:spacing w:after="0" w:line="240" w:lineRule="auto"/>
        <w:jc w:val="center"/>
        <w:rPr>
          <w:rFonts w:ascii="Times New Roman" w:eastAsia="Times New Roman" w:hAnsi="Times New Roman" w:cs="Times New Roman"/>
          <w:sz w:val="24"/>
          <w:szCs w:val="24"/>
          <w:lang w:eastAsia="hr-HR"/>
        </w:rPr>
      </w:pPr>
    </w:p>
    <w:p w14:paraId="1A37CF94"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provedbu ugovora za pružanje socijalnih usluga prati namjensko trošenje sredstava pružatelja socijalnih usluga s kojima Ministarstvo ima sklopljene ugovore o pružanju socijalnih usluga temeljem Zakona o socijalnoj skrbi i Zakona o osobnoj asistenciji; provjerava ispravnost zahtjeva za isplatu i raspoloživa sredstva u riznici; prikuplja, obrađuje i prati, te kontrolira i ovjerava dokumentaciju pružatelja socijalnih usluga koja potvrđuje izvršenje ugovorenih usluga po sklopljenim ugovorima za pružanje usluga u djelatnosti socijalne skrbi; provodi kontrolu izvršenja ugovorenih socijalnih usluga na licu mjesta; prati izvršenja državnog proračuna prikupljanjem, kontroliranjem i obrađivanjem zahtjeva za plaćanje s jedinstvenog računa riznice; ovjerava da je rashod opravdan i sukladan ugovoru te prosljeđuje dokumentaciju na izvršenje, osigurava čuvanje, pohranu i dostupnost dokumenata i evidencija iz svoje nadležnosti radi osiguravanja odgovarajućeg revizijskog traga te obavlja i druge poslove iz svog djelokruga.</w:t>
      </w:r>
    </w:p>
    <w:p w14:paraId="56A18345"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6A23180F" w14:textId="29B38223"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7.1.4. Služba za likvidaturu i platni promet</w:t>
      </w:r>
    </w:p>
    <w:p w14:paraId="6A0E75EA"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F5EF999" w14:textId="1D5EAA2B"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89</w:t>
      </w:r>
      <w:r w:rsidRPr="002A0D29">
        <w:rPr>
          <w:rFonts w:ascii="Times New Roman" w:eastAsia="Times New Roman" w:hAnsi="Times New Roman" w:cs="Times New Roman"/>
          <w:b/>
          <w:bCs/>
          <w:sz w:val="24"/>
          <w:szCs w:val="24"/>
          <w:lang w:eastAsia="hr-HR"/>
        </w:rPr>
        <w:t>.</w:t>
      </w:r>
    </w:p>
    <w:p w14:paraId="625A0B6D"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99A4FFA" w14:textId="68FF2A71"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likvidaturu i platni promet obavlja računsku i suštinsku kontrolu računa prije isplate; vodi blagajničko poslovanje; obavlja obračun i isplatu plaća i naknada za Ministarstvo, obrađuje dokumentaciju za obračun bolovanja; isplaćuje prava po kolektivnom ugovoru; prati tekuću likvidnost i dospijeće plaćanja obveza, vodi knjigu ulaznih računa, obračunava dnevnice za službena putovanja, obračunava troškove prijevoza, obavlja poslove područne riznice, prati izvršenje državnog proračuna prikupljanjem, kontroliranjem i obradom zahtjeva za plaćanje s jedinstvenog računa riznice; sudjeluje u planiranju državnog proračuna; </w:t>
      </w:r>
      <w:r w:rsidR="00A86C9B"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sudjeluje u izradi prijedloga zakona </w:t>
      </w:r>
      <w:r w:rsidR="001123CE" w:rsidRPr="004D29D4">
        <w:rPr>
          <w:rFonts w:ascii="Times New Roman" w:eastAsia="Times New Roman" w:hAnsi="Times New Roman" w:cs="Times New Roman"/>
          <w:sz w:val="24"/>
          <w:szCs w:val="24"/>
          <w:lang w:eastAsia="hr-HR"/>
        </w:rPr>
        <w:t>te</w:t>
      </w:r>
      <w:r w:rsidRPr="004D29D4">
        <w:rPr>
          <w:rFonts w:ascii="Times New Roman" w:eastAsia="Times New Roman" w:hAnsi="Times New Roman" w:cs="Times New Roman"/>
          <w:sz w:val="24"/>
          <w:szCs w:val="24"/>
          <w:lang w:eastAsia="hr-HR"/>
        </w:rPr>
        <w:t xml:space="preserve"> drugih propisa iz područja likvidature i platnog prometa, osigurava čuvanje, pohranu i dostupnost dokumenata i evidencija iz svoje nadležnosti radi osiguravanja odgovarajućeg revizijskog traga te obavlja druge poslove iz svog djelokruga.</w:t>
      </w:r>
    </w:p>
    <w:p w14:paraId="357A02B5"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0FFB0B28" w14:textId="337548E3"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likvidaturu i platni promet ustrojavaju se:</w:t>
      </w:r>
    </w:p>
    <w:p w14:paraId="2CE7AF23" w14:textId="5E6D1A1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7.1.4.1. Odjel za likvidaturu i obračun plaća </w:t>
      </w:r>
    </w:p>
    <w:p w14:paraId="4F368EA2" w14:textId="7436F266"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7.1.4.2. Odjel za platni promet i izvršenje državnog proračuna.</w:t>
      </w:r>
    </w:p>
    <w:p w14:paraId="76493B5C"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7B0AAA2D" w14:textId="24C6B638"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7.1.4.1 Odjel za likvidaturu i obračun plaća</w:t>
      </w:r>
    </w:p>
    <w:p w14:paraId="641474AA"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632F6B91" w14:textId="17BB6B12"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90</w:t>
      </w:r>
      <w:r w:rsidRPr="002A0D29">
        <w:rPr>
          <w:rFonts w:ascii="Times New Roman" w:eastAsia="Times New Roman" w:hAnsi="Times New Roman" w:cs="Times New Roman"/>
          <w:b/>
          <w:bCs/>
          <w:sz w:val="24"/>
          <w:szCs w:val="24"/>
          <w:lang w:eastAsia="hr-HR"/>
        </w:rPr>
        <w:t>.</w:t>
      </w:r>
    </w:p>
    <w:p w14:paraId="6481DE51"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2D3E972F"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likvidaturu i obračun plaća prikuplja, obrađuje i kontrolira ulazne račune; prati i unosi rezervacije slobodnih sredstava po aktivnostima; vodi knjigu ulaznih računa i ažurira šifrarnike; obavlja formalnu, računsku i suštinsku kontrolu ulaznih računa; kontira račune; priprema dokumentaciju za plaćanje te praćenje dužničko-vjerovničkih odnosa; prati dospijeća plaćanja obveza; prati propise vezane uz plaćanja; provodi obračun i isplatu plaća i svih naknada zaposlenicima Ministarstva; obavlja poslove kunske i devizne blagajne; obavlja analizu i izrađuje izvještaje vezane uz obračun i isplatu plaća i naknada; izrađuje naloge za preknjiženja zajedničkih troškova i prihoda iz svoje nadležnosti, osigurava čuvanje, pohranu i dostupnost dokumenata i evidencija iz svoje nadležnosti radi osiguravanja odgovarajućeg revizijskog traga te obavlja druge poslove iz svog djelokruga.</w:t>
      </w:r>
    </w:p>
    <w:p w14:paraId="72477849"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53AA311" w14:textId="2224A129"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7.1.4.2 Odjel za platni promet i izvršenje državnog proračuna</w:t>
      </w:r>
    </w:p>
    <w:p w14:paraId="5B49E1F3" w14:textId="77777777" w:rsidR="00BB73A5" w:rsidRPr="004D29D4" w:rsidRDefault="00BB73A5" w:rsidP="001D1586">
      <w:pPr>
        <w:spacing w:after="0" w:line="240" w:lineRule="auto"/>
        <w:jc w:val="center"/>
        <w:rPr>
          <w:rFonts w:ascii="Times New Roman" w:eastAsia="Times New Roman" w:hAnsi="Times New Roman" w:cs="Times New Roman"/>
          <w:sz w:val="24"/>
          <w:szCs w:val="24"/>
          <w:lang w:eastAsia="hr-HR"/>
        </w:rPr>
      </w:pPr>
    </w:p>
    <w:p w14:paraId="458E9778" w14:textId="23D0ACA8"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91</w:t>
      </w:r>
      <w:r w:rsidRPr="002A0D29">
        <w:rPr>
          <w:rFonts w:ascii="Times New Roman" w:eastAsia="Times New Roman" w:hAnsi="Times New Roman" w:cs="Times New Roman"/>
          <w:b/>
          <w:bCs/>
          <w:sz w:val="24"/>
          <w:szCs w:val="24"/>
          <w:lang w:eastAsia="hr-HR"/>
        </w:rPr>
        <w:t>.</w:t>
      </w:r>
    </w:p>
    <w:p w14:paraId="74124435"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0A55BDB3"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platni promet i izvršenje državnog proračuna obavlja poslove područne riznice za Ministarstvo; u sustav Državne riznice unosi zahtjeve za kunska i devizna sredstva; unosi podatke EV obrasca u riznicu, unosi podatke i zahtjeve za plaćanje naknade za ugroženog kupca energenata; unosi preknjiženja u SAP sustav, provjerava raspoloživa sredstva u riznici, prati propise vezane uz platni promet i izvršenje državnog proračuna, osigurava čuvanje, pohranu i dostupnost dokumenata i evidencija iz svoje nadležnosti radi osiguravanja odgovarajućeg revizijskog traga te obavlja druge poslove iz svog djelokruga.</w:t>
      </w:r>
    </w:p>
    <w:p w14:paraId="24E8CC37"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165B2D1C" w14:textId="4BE4D5BF"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7.1.5. Služba za praćenje izvršenja EU projekata i knjigovodstvo</w:t>
      </w:r>
    </w:p>
    <w:p w14:paraId="1F9B5CDC"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42DE3DAC" w14:textId="6A083BC0"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92</w:t>
      </w:r>
      <w:r w:rsidRPr="002A0D29">
        <w:rPr>
          <w:rFonts w:ascii="Times New Roman" w:eastAsia="Times New Roman" w:hAnsi="Times New Roman" w:cs="Times New Roman"/>
          <w:b/>
          <w:bCs/>
          <w:sz w:val="24"/>
          <w:szCs w:val="24"/>
          <w:lang w:eastAsia="hr-HR"/>
        </w:rPr>
        <w:t>.</w:t>
      </w:r>
    </w:p>
    <w:p w14:paraId="6EFE7C0B"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62F0D9A8" w14:textId="50E26818"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praćenje izvršenja EU projekata i knjigovodstvo </w:t>
      </w:r>
      <w:bookmarkStart w:id="11" w:name="_Hlk173964159"/>
      <w:r w:rsidRPr="004D29D4">
        <w:rPr>
          <w:rFonts w:ascii="Times New Roman" w:eastAsia="Times New Roman" w:hAnsi="Times New Roman" w:cs="Times New Roman"/>
          <w:sz w:val="24"/>
          <w:szCs w:val="24"/>
          <w:lang w:eastAsia="hr-HR"/>
        </w:rPr>
        <w:t>obavlja poslove praćenja izvršenja EU projekata u nadležnosti Ministarstva u informacijskom sustavu Državne riznice i knjigovodstvu Ministarstva, obavlja stručne i administrativne poslove koji se odnose na zaprimanje, izvršenje, knjigovodstveno praćenje i obrad</w:t>
      </w:r>
      <w:r w:rsidR="0019086F" w:rsidRPr="004D29D4">
        <w:rPr>
          <w:rFonts w:ascii="Times New Roman" w:eastAsia="Times New Roman" w:hAnsi="Times New Roman" w:cs="Times New Roman"/>
          <w:sz w:val="24"/>
          <w:szCs w:val="24"/>
          <w:lang w:eastAsia="hr-HR"/>
        </w:rPr>
        <w:t>u</w:t>
      </w:r>
      <w:r w:rsidRPr="004D29D4">
        <w:rPr>
          <w:rFonts w:ascii="Times New Roman" w:eastAsia="Times New Roman" w:hAnsi="Times New Roman" w:cs="Times New Roman"/>
          <w:sz w:val="24"/>
          <w:szCs w:val="24"/>
          <w:lang w:eastAsia="hr-HR"/>
        </w:rPr>
        <w:t xml:space="preserve"> računovodstveno</w:t>
      </w:r>
      <w:r w:rsidR="0019086F"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financijske dokumentacije i naloga za plaćanje po projektima financiranim EU sredstvima, surađuje s tijelima u sustavu upravljanja EU fondovima i dostavlja informacije o izvršenim plaćanjima i preknjiženjima vezanim uz financijsko upravljanje EU projektima, kontrolira knjiženja po  doznakama strukturnih fondova, surađuje s ustanovama socijalne skrbi koje koriste EU sredstava</w:t>
      </w:r>
      <w:bookmarkEnd w:id="11"/>
      <w:r w:rsidRPr="004D29D4">
        <w:rPr>
          <w:rFonts w:ascii="Times New Roman" w:eastAsia="Times New Roman" w:hAnsi="Times New Roman" w:cs="Times New Roman"/>
          <w:sz w:val="24"/>
          <w:szCs w:val="24"/>
          <w:lang w:eastAsia="hr-HR"/>
        </w:rPr>
        <w:t>; obavlja knjigovodstvene poslove, vodi zakonom propisane poslovne knjige, knjiži i knjigovodstveno prati prihode i primitke te rashode i izdatke Ministarstva, vodi knjigovodstvene evidencije financijskog i materijalnog poslovanja, izrađuje propisana financijska izvješća, osigurava čuvanje, pohranu i dostupnost dokumenata i evidencija iz svoje nadležnosti radi osiguravanja odgovarajućeg revizijskog traga te obavlja druge poslove iz svog djelokruga.</w:t>
      </w:r>
    </w:p>
    <w:p w14:paraId="27D91B1A"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4CDAEAA1" w14:textId="33E9B532"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praćenje izvršenja EU projekata i knjigovodstvo ustrojavaju se:</w:t>
      </w:r>
    </w:p>
    <w:p w14:paraId="05681236" w14:textId="73A4EEA9"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7.1.5.1. Odjel za praćenje izvršenja EU projekata</w:t>
      </w:r>
    </w:p>
    <w:p w14:paraId="048F4E6E" w14:textId="484F3E82"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7.1.5.2. Odjel za knjigovodstvo.</w:t>
      </w:r>
    </w:p>
    <w:p w14:paraId="2331809A"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08C076E7" w14:textId="4A3C1A6D"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7.1.5.1. Odjel za praćenje izvršenja EU projekata</w:t>
      </w:r>
    </w:p>
    <w:p w14:paraId="73D8ADD8"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6E2FB8FA" w14:textId="1E5700C4" w:rsidR="00B10048" w:rsidRPr="002A0D29" w:rsidRDefault="00B10048"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93</w:t>
      </w:r>
      <w:r w:rsidRPr="002A0D29">
        <w:rPr>
          <w:rFonts w:ascii="Times New Roman" w:eastAsia="Times New Roman" w:hAnsi="Times New Roman" w:cs="Times New Roman"/>
          <w:b/>
          <w:bCs/>
          <w:sz w:val="24"/>
          <w:szCs w:val="24"/>
          <w:lang w:eastAsia="hr-HR"/>
        </w:rPr>
        <w:t>.</w:t>
      </w:r>
    </w:p>
    <w:p w14:paraId="392C290D" w14:textId="77777777" w:rsidR="00B10048" w:rsidRPr="004D29D4" w:rsidRDefault="00B10048" w:rsidP="001D1586">
      <w:pPr>
        <w:spacing w:after="0" w:line="240" w:lineRule="auto"/>
        <w:jc w:val="center"/>
        <w:rPr>
          <w:rFonts w:ascii="Times New Roman" w:eastAsia="Times New Roman" w:hAnsi="Times New Roman" w:cs="Times New Roman"/>
          <w:sz w:val="24"/>
          <w:szCs w:val="24"/>
          <w:lang w:eastAsia="hr-HR"/>
        </w:rPr>
      </w:pPr>
    </w:p>
    <w:p w14:paraId="5A9E4472" w14:textId="74B3C76F"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praćenje izvršenja EU projekata obavlja poslove izvršenja plaćanja i praćenja izvršenja EU projekata u nadležnosti Ministarstva u informacijskom sustavu Državne riznice i knjigovodstvu Ministarstva, obavlja stručne i administrativne poslove koji se odnose na zaprimanje, izvršenje, knjigovodstveno praćenje i obrad</w:t>
      </w:r>
      <w:r w:rsidR="0019086F" w:rsidRPr="004D29D4">
        <w:rPr>
          <w:rFonts w:ascii="Times New Roman" w:eastAsia="Times New Roman" w:hAnsi="Times New Roman" w:cs="Times New Roman"/>
          <w:sz w:val="24"/>
          <w:szCs w:val="24"/>
          <w:lang w:eastAsia="hr-HR"/>
        </w:rPr>
        <w:t>u</w:t>
      </w:r>
      <w:r w:rsidRPr="004D29D4">
        <w:rPr>
          <w:rFonts w:ascii="Times New Roman" w:eastAsia="Times New Roman" w:hAnsi="Times New Roman" w:cs="Times New Roman"/>
          <w:sz w:val="24"/>
          <w:szCs w:val="24"/>
          <w:lang w:eastAsia="hr-HR"/>
        </w:rPr>
        <w:t xml:space="preserve"> računovodstveno</w:t>
      </w:r>
      <w:r w:rsidR="0019086F"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financijske dokumentacije i naloga za plaćanje po projektima financiranim EU sredstvima, surađuje s tijelima u sustavu upravljanja EU fondovima i dostavlja informacije o izvršenim plaćanjima i preknjiženjima vezanim uz financijsko upravljanje EU projektima, kontrolira knjiženja po  doznakama strukturnih fondova, priprema knjigovodstvenu dokumentaciju za vanjsku reviziju EU projekata, surađuje s ustanovama socijalne skrbi koje koriste EU sredstava, osigurava potrebne računovodstvene evidencije o EU projektima u skladu sa relevantnim pravilnicima i uputama Ministarstva financija</w:t>
      </w:r>
      <w:r w:rsidR="0019086F" w:rsidRPr="004D29D4">
        <w:rPr>
          <w:rFonts w:ascii="Times New Roman" w:eastAsia="Times New Roman" w:hAnsi="Times New Roman" w:cs="Times New Roman"/>
          <w:sz w:val="24"/>
          <w:szCs w:val="24"/>
          <w:lang w:eastAsia="hr-HR"/>
        </w:rPr>
        <w:t>,</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osigurava čuvanje, pohranu i dostupnost dokumenata i evidencija iz svoje nadležnosti radi osiguravanja odgovarajućeg revizijskog traga te obavlja druge poslove iz svog djelokruga.</w:t>
      </w:r>
    </w:p>
    <w:p w14:paraId="34214DD2"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04B4C307" w14:textId="5A92284F"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7.1.5.2. Odjel za knjigovodstvo</w:t>
      </w:r>
    </w:p>
    <w:p w14:paraId="01BB4C2E"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25AA8F74" w14:textId="1A7A02AC"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FE1540" w:rsidRPr="002A0D29">
        <w:rPr>
          <w:rFonts w:ascii="Times New Roman" w:eastAsia="Times New Roman" w:hAnsi="Times New Roman" w:cs="Times New Roman"/>
          <w:b/>
          <w:bCs/>
          <w:sz w:val="24"/>
          <w:szCs w:val="24"/>
          <w:lang w:eastAsia="hr-HR"/>
        </w:rPr>
        <w:t>94</w:t>
      </w:r>
      <w:r w:rsidRPr="002A0D29">
        <w:rPr>
          <w:rFonts w:ascii="Times New Roman" w:eastAsia="Times New Roman" w:hAnsi="Times New Roman" w:cs="Times New Roman"/>
          <w:b/>
          <w:bCs/>
          <w:sz w:val="24"/>
          <w:szCs w:val="24"/>
          <w:lang w:eastAsia="hr-HR"/>
        </w:rPr>
        <w:t>.</w:t>
      </w:r>
    </w:p>
    <w:p w14:paraId="2DE4CA08"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1B4E198D"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Odjel za knjigovodstvo obavlja stručne poslove vezane za ustrojavanje i vođenje zakonom propisanih poslovnih knjiga; kontrolira knjigovodstvenu dokumentaciju, obavlja knjiženje poslovnih događaja, organizira i provodi knjiženja financijske dokumentacije; provodi usklade prihoda s Državnom riznicom; priprema i provodi naloge za preknjiženje, uređuje i ažurira šifrarnike iz područja materijalnog i financijskog knjigovodstva; nadzire ostvarenje i trošenje namjenskih prihoda i primitaka ustanova socijalne skrbi te mjesečno priprema podatke za unos EV obrasca u riznicu; usklađuje stanja iz pomoćnih knjiga imovine sa stanjem u materijalnim </w:t>
      </w:r>
      <w:r w:rsidRPr="004D29D4">
        <w:rPr>
          <w:rFonts w:ascii="Times New Roman" w:eastAsia="Times New Roman" w:hAnsi="Times New Roman" w:cs="Times New Roman"/>
          <w:sz w:val="24"/>
          <w:szCs w:val="24"/>
          <w:lang w:eastAsia="hr-HR"/>
        </w:rPr>
        <w:lastRenderedPageBreak/>
        <w:t>evidencijama; razvija računovodstveni sustav uključujući troškovno i upravljačko računovodstvo na razini Ministarstva i korisnika proračuna iz nadležnosti Ministarstva; vodi sve potrebne knjigovodstvene evidencije i statistike iz financijskog i materijalnog poslovanja, vodi knjigovodstvo osnovnih sredstava, priprema popisne liste, obavlja obračun amortizacije i otuđenja imovine te knjiži privremene i okončane situacije, sitnog inventara i uredskog materijala te usklađuje godišnji popis (inventuru) s knjigovodstvenom evidencijom; izrađuje preglede po vrstama troškova, priprema propisane financijske izvještaje; sukladno propisima surađuje s drugim ustrojstvenim jedinicama Ministarstva, Ministarstvom financija, Financijskom agencijom, Hrvatskim zavodom za zdravstveno osiguranje; sudjeluje u projektima unaprjeđenja poslovanja; prati propise iz svojega djelokruga i predlaže njihove izmjene i dopune, osigurava čuvanje, pohranu i dostupnost dokumenata i evidencija iz svoje nadležnosti radi osiguravanja odgovarajućeg revizijskog traga te obavlja i druge poslove u okviru svog djelokruga.</w:t>
      </w:r>
    </w:p>
    <w:p w14:paraId="2A77461D"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289EA446" w14:textId="77777777" w:rsidR="00E622E1" w:rsidRPr="004D29D4" w:rsidRDefault="00E622E1" w:rsidP="00E622E1">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7.2. Sektor za odabir, ugovaranje i financijsko upravljanje EU projekata</w:t>
      </w:r>
    </w:p>
    <w:p w14:paraId="6910CE0B"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44BD7A2D"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95.</w:t>
      </w:r>
    </w:p>
    <w:p w14:paraId="3404E5B1"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3AEC8CDF"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Sektor za odabir, ugovaranje i financijsko upravljanje EU projekata obavlja dio poslova Upravljačkog tijela u okviru programa sufinanciranog iz Europskog socijalnog fonda plus (ESF+)</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vezanih uz</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odabir, ugovaranje i financijsko upravljanje projekata; obavlja dio poslova sektorski nadležnog tijela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vezanih uz osiguranje sredstava i izvršavanje plaćanja za projekte sufinancirane sredstvima Europskog fonda za regionalni razvoj (EFRR); provodi i sudjeluje u postupcima odabira projektnih prijedloga sufinanciranih iz ESF+; priprema odluke o financiranju</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projekata sufinanciranih sredstvima ESF+ i odluke o utvrđivanju financijske omotnice projekata sufinanciranih sredstvima EFRR; sudjeluje u pripremi ugovora o dodjeli bespovratnih sredstava s posredničkim tijelima razine 2 i korisnicima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sredstava iz ESF+ i EFRR; sudjeluje u planiranju proračunskih sredstava u okviru svog djelokruga, odobrava zahtjeve za isplatu javnih sredstava korisnicima te osigurava plaćanja istih, osim kod projekata za koje financiranje iz javnih sredstava osiguravaju druga, sektorski nadležna tijela; osigurava povrat neutrošenih i nepravilno utrošenih sredstava od strane korisnika ESF+ projekata te vodi evidenciju o utvrđenim i izvršenim povratima u okviru ESF+ projekata; surađuje s posredničkim tijelima razine 2 u praćenju ostvarivanja financijskih pokazatelja provedbe projekata; sudjeluje u procesu programiranja i izrade strateških, programskih i operativnih dokumenata u okviru svog djelokruga; prati nacionalne i međunarodne dokumente i propise u okviru svoga djelokruga, na području socijalnog uključivanja i zapošljavanja, socijalne politike, kohezijske politike i fondova Europske unije;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otkrivanja i ispravljanja nepravilnosti; osigurava imenovanja u skladu s nacionalnim pravilima; unosi podatke u odgovarajući informacijski sustav; po potrebi, sudjeluje u provedbi obrazovnih aktivnosti o fondovima Europske unije; sudjeluje u odboru za praćenje EU programa; sudjeluje u aktivnostima zatvaranja EU programa; osigurava čuvanje, pohranu i dostupnost dokumenata i evidencija iz svoje nadležnosti radi osiguravanja odgovarajućeg revizijskog traga te obavlja i druge poslove u okviru svog djelokruga.</w:t>
      </w:r>
    </w:p>
    <w:p w14:paraId="1FE50B20"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p>
    <w:p w14:paraId="30E8825F"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odabir, ugovaranje i financijsko upravljanje EU projekata ustrojavaju se:</w:t>
      </w:r>
    </w:p>
    <w:p w14:paraId="62DE55BE"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7.2.1. Služba za odabir i ugovaranje EU projekata</w:t>
      </w:r>
    </w:p>
    <w:p w14:paraId="068C550F"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7.2.2. Služba za financijsko upravljanje EU projekata.</w:t>
      </w:r>
    </w:p>
    <w:p w14:paraId="50A7DDAA" w14:textId="6847DB9C" w:rsidR="00E622E1" w:rsidRDefault="00E622E1" w:rsidP="00E622E1">
      <w:pPr>
        <w:spacing w:after="0" w:line="240" w:lineRule="auto"/>
        <w:jc w:val="center"/>
        <w:rPr>
          <w:rFonts w:ascii="Times New Roman" w:eastAsia="Times New Roman" w:hAnsi="Times New Roman" w:cs="Times New Roman"/>
          <w:sz w:val="24"/>
          <w:szCs w:val="24"/>
          <w:lang w:eastAsia="hr-HR"/>
        </w:rPr>
      </w:pPr>
    </w:p>
    <w:p w14:paraId="27C0D833" w14:textId="77777777" w:rsidR="00AF7F92" w:rsidRPr="004D29D4" w:rsidRDefault="00AF7F92" w:rsidP="00E622E1">
      <w:pPr>
        <w:spacing w:after="0" w:line="240" w:lineRule="auto"/>
        <w:jc w:val="center"/>
        <w:rPr>
          <w:rFonts w:ascii="Times New Roman" w:eastAsia="Times New Roman" w:hAnsi="Times New Roman" w:cs="Times New Roman"/>
          <w:sz w:val="24"/>
          <w:szCs w:val="24"/>
          <w:lang w:eastAsia="hr-HR"/>
        </w:rPr>
      </w:pPr>
    </w:p>
    <w:p w14:paraId="52EFABF5"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7.2.1. Služba za odabir i ugovaranje EU projekata</w:t>
      </w:r>
    </w:p>
    <w:p w14:paraId="4FA4B0BE"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7C1D4196"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96.</w:t>
      </w:r>
    </w:p>
    <w:p w14:paraId="096A0C29"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44612D54"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odabir i ugovaranje EU projekata provodi i sudjeluje u postupcima odabira projektnih prijedloga sufinanciranih iz ESF+; priprema odluke o financiranju projekata sufinanciranih sredstvima ESF+ i odluke o utvrđivanju financijske omotnice projekata sufinanciranih sredstvima EFRR; sudjeluje u pripremi ugovora o dodjeli bespovratnih sredstava s Posredničkim tijelima razine 2 (PT2) i korisnicima </w:t>
      </w:r>
      <w:bookmarkStart w:id="12" w:name="_Hlk174010632"/>
      <w:r w:rsidRPr="004D29D4">
        <w:rPr>
          <w:rFonts w:ascii="Times New Roman" w:eastAsia="Times New Roman" w:hAnsi="Times New Roman" w:cs="Times New Roman"/>
          <w:sz w:val="24"/>
          <w:szCs w:val="24"/>
          <w:lang w:eastAsia="hr-HR"/>
        </w:rPr>
        <w:t xml:space="preserve">sredstava iz ESF+ i EFRR; </w:t>
      </w:r>
      <w:bookmarkEnd w:id="12"/>
      <w:r w:rsidRPr="004D29D4">
        <w:rPr>
          <w:rFonts w:ascii="Times New Roman" w:eastAsia="Times New Roman" w:hAnsi="Times New Roman" w:cs="Times New Roman"/>
          <w:sz w:val="24"/>
          <w:szCs w:val="24"/>
          <w:lang w:eastAsia="hr-HR"/>
        </w:rPr>
        <w:t>vodi i ažurira evidenciju o ugovorima o dodjeli bespovratnih sredstava; priprema izvješća vezana uz ugovore o dodjeli bespovratnih sredstava;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sudjeluje u procesu programiranja i izrade strateških, programskih i operativnih dokumenata u okviru svog djelokruga; prati nacionalne i međunarodne dokumente i propise u okviru svoga djelokruga, na području socijalnog uključivanja i zapošljavanja, socijalne politike, kohezijske politike i fondova Europske unije;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otkrivanja i ispravljanja nepravilnosti; osigurava imenovanja u skladu s nacionalnim pravilima; unosi podatke u</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odgovarajući informacijski sustav; po potrebi, sudjeluje u provedbi obrazovnih aktivnosti o fondovima Europske unije; sudjeluje u odboru za praćenje EU programa; sudjeluje u aktivnostima zatvaranja EU programa; osigurava čuvanje, pohranu i dostupnost dokumenata i evidencija iz svoje nadležnosti radi osiguravanja odgovarajućeg revizijskog traga te obavlja i druge poslove u okviru svog djelokruga.</w:t>
      </w:r>
    </w:p>
    <w:p w14:paraId="5F14BE57"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p>
    <w:p w14:paraId="39D6ECBE"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odabir i ugovaranje EU projekata ustrojavaju se:</w:t>
      </w:r>
    </w:p>
    <w:p w14:paraId="05450666"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7.2.1.1. Odjel za odabir i ugovaranje EU projekata iz područja tržišta rada i zapošljavanja </w:t>
      </w:r>
    </w:p>
    <w:p w14:paraId="44133492" w14:textId="77777777" w:rsidR="00E622E1"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7.2.1.2. Odjel za odabir i ugovaranje EU projekata iz područja socijalnog uključivanja i suzbijanja materijalne deprivacije.</w:t>
      </w:r>
    </w:p>
    <w:p w14:paraId="486B60CA" w14:textId="77777777" w:rsidR="007C67E4" w:rsidRPr="004D29D4" w:rsidRDefault="007C67E4" w:rsidP="00E622E1">
      <w:pPr>
        <w:spacing w:after="0" w:line="240" w:lineRule="auto"/>
        <w:jc w:val="both"/>
        <w:rPr>
          <w:rFonts w:ascii="Times New Roman" w:eastAsia="Times New Roman" w:hAnsi="Times New Roman" w:cs="Times New Roman"/>
          <w:sz w:val="24"/>
          <w:szCs w:val="24"/>
          <w:lang w:eastAsia="hr-HR"/>
        </w:rPr>
      </w:pPr>
    </w:p>
    <w:p w14:paraId="2FD72642"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7.2.1.1. Odjel za odabir i ugovaranje EU projekata iz područja tržišta rada i zapošljavanja </w:t>
      </w:r>
    </w:p>
    <w:p w14:paraId="6BE38CDD"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139FE0CA"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97.</w:t>
      </w:r>
    </w:p>
    <w:p w14:paraId="777F6B70"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6E49A185"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odabir i ugovaranje EU projekata iz područja tržišta rada i zapošljavanja provodi i sudjeluje u postupcima odabira ESF+ projektnih prijedloga za pozive iz područja tržišta rada zapošljavanja, obrazovanja te dijela poziva iz područja socijalnog uključivanja; priprema odluke o financiranju projekata sufinanciranih sredstvima ESF+ ; sudjeluje u pripremi ugovora o dodjeli bespovratnih sredstava s PT2 i korisnicima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sredstava iz ESF+; vodi i ažurira evidenciju o ugovorima o dodjeli bespovratnih sredstava;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 xml:space="preserve">priprema izvješća vezana uz ugovore o dodjeli bespovratnih sredstava; sudjeluje u procesu programiranja i izrade strateških, programskih i operativnih dokumenata u okviru svog djelokruga; prati nacionalne i međunarodne dokumente i propise u okviru svog djelokruga;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w:t>
      </w:r>
      <w:r w:rsidRPr="004D29D4">
        <w:rPr>
          <w:rFonts w:ascii="Times New Roman" w:eastAsia="Times New Roman" w:hAnsi="Times New Roman" w:cs="Times New Roman"/>
          <w:sz w:val="24"/>
          <w:szCs w:val="24"/>
          <w:lang w:eastAsia="hr-HR"/>
        </w:rPr>
        <w:lastRenderedPageBreak/>
        <w:t>otkrivanja i ispravljanja nepravilnosti; unosi podatke u odgovarajući informacijski sustav; po potrebi, sudjeluje u provedbi obrazovnih aktivnosti o fondovima Europske unije; sudjeluje u aktivnostima zatvaranja EU programa; osigurava čuvanje, pohranu i dostupnost dokumenata i evidencija iz svoje nadležnosti radi osiguravanja odgovarajućeg revizijskog traga te obavlja i druge poslove u okviru svog djelokruga.</w:t>
      </w:r>
    </w:p>
    <w:p w14:paraId="19C652A5"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685D49FF"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7.2.1.2. Odjel za odabir i ugovaranje EU projekata iz područja socijalnog uključivanja i suzbijanja materijalne deprivacije</w:t>
      </w:r>
    </w:p>
    <w:p w14:paraId="5DECB578"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5CFAA3C5"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98.</w:t>
      </w:r>
    </w:p>
    <w:p w14:paraId="16699AFB"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6C6B3D90"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Odjel za odabir i ugovaranje EU projekata iz područja socijalnog uključivanja i suzbijanja materijalne deprivacije</w:t>
      </w:r>
      <w:r w:rsidRPr="004D29D4" w:rsidDel="002928FE">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provodi i sudjeluje u postupcima odabira ESF+ projektnih prijedloga za pozive iz područja socijalnog uključivanja, socijalnih inovacija i suzbijanja materijalne deprivacije; priprema odluke o financiranju projekata sufinanciranih sredstvima ESF+ i odluke o utvrđivanju financijske omotnice projekata sufinanciranih sredstvima EFRR;  sudjeluje u pripremi ugovora o dodjeli bespovratnih sredstava s PT2 i korisnicima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sredstava iz ESF+ i EFRR; vodi i ažurira evidenciju o ugovorima o dodjeli bespovratnih sredstava; priprema izvješća vezana uz ugovore o dodjeli bespovratnih sredstava; sudjeluje u procesu programiranja i izrade strateških, programskih i operativnih dokumenata u okviru svog djelokruga; prati nacionalne i međunarodne dokumente i propise u okviru svog djelokruga;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otkrivanja i ispravljanja nepravilnosti; unosi podatke u odgovarajući informacijski sustav; po potrebi, sudjeluje u provedbi obrazovnih aktivnosti o fondovima Europske unije; sudjeluje u aktivnostima zatvaranja EU programa; osigurava čuvanje, pohranu i dostupnost dokumenata i evidencija iz svoje nadležnosti radi osiguravanja odgovarajućeg revizijskog traga te obavlja i druge poslove u okviru svog djelokruga.</w:t>
      </w:r>
    </w:p>
    <w:p w14:paraId="7DD38ACA"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p>
    <w:p w14:paraId="6925A7DC"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7.2.2. Služba za financijsko upravljanje EU projekata</w:t>
      </w:r>
    </w:p>
    <w:p w14:paraId="64A58826"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3D6502DB"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99.</w:t>
      </w:r>
    </w:p>
    <w:p w14:paraId="672B585C"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04E9A23C"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financijsko upravljanje EU projekata provjerava i odobrava zahtjeve za plaćanje zaprimljene od PT2 za projekte sufinancirane iz ESF+ i posredničkog tijela razine 1 (PT1) za projekte sufinancirane iz EFRR, priprema zahtjeve za isplatu, osigurava ukupnost plaćanja javnog doprinosa (osim kod projekata za koje financiranje iz javnih sredstava osiguravaju druga, sektorski nadležna tijela) te vodi evidenciju i izvještava o plaćanjima; priprema odluke o povratu za ESF+ projekte, osigurava povrat nepravilno utrošenih sredstava od strane korisnika ESF+ projekata; vodi evidenciju i izvještava o utvrđenim i izvršenim povratima od strane korisnika ESF+ projekata; priprema prognoze plaćanja i ovjeravanja; sudjeluje u pripremi financijskog plana ministarstva; surađuje s PT2 u praćenju ostvarivanja financijskih pokazatelja provedbe projekata; sudjeluje u procesu programiranja i izrade strateških, programskih i operativnih dokumenata u okviru svog djelokruga; prati nacionalne i međunarodne propise i dokumente u okviru svog djelokruga;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otkrivanja i ispravljanja </w:t>
      </w:r>
      <w:r w:rsidRPr="004D29D4">
        <w:rPr>
          <w:rFonts w:ascii="Times New Roman" w:eastAsia="Times New Roman" w:hAnsi="Times New Roman" w:cs="Times New Roman"/>
          <w:sz w:val="24"/>
          <w:szCs w:val="24"/>
          <w:lang w:eastAsia="hr-HR"/>
        </w:rPr>
        <w:lastRenderedPageBreak/>
        <w:t>nepravilnosti; osigurava imenovanja u skladu s nacionalnim pravilima; unosi podatke u odgovarajući informacijski sustav po potrebi, sudjeluje u provedbi obrazovnih aktivnosti o fondovima Europske unije; sudjeluje u odboru za praćenje EU programa; sudjeluje u aktivnostima zatvaranja EU programa; osigurava čuvanje, pohranu i dostupnost dokumenata i evidencija iz svoje nadležnosti radi osiguravanja odgovarajućeg revizijskog traga te obavlja i druge poslove u okviru svog djelokruga.</w:t>
      </w:r>
    </w:p>
    <w:p w14:paraId="12017EFD"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p>
    <w:p w14:paraId="5E71634F"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financijsko upravljanje EU projekata ustrojavaju se:</w:t>
      </w:r>
    </w:p>
    <w:p w14:paraId="3EFBBEC4"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7.2.2.1. Odjel za financijsko upravljanje EU projekata iz područja tržišta rada i zapošljavanja </w:t>
      </w:r>
    </w:p>
    <w:p w14:paraId="4F563455" w14:textId="126FA445"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7.2.2.2. Odjel za financijsko upravljanje EU projekata iz područja socijalnog uključivanja i suzbijanja materijalne deprivacije. </w:t>
      </w:r>
    </w:p>
    <w:p w14:paraId="233BC3B1"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p>
    <w:p w14:paraId="39227027"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7.2.2.1. Odjel za financijsko upravljanje EU projekata iz područja tržišta rada i zapošljavanja </w:t>
      </w:r>
    </w:p>
    <w:p w14:paraId="793568BF"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11006CC3"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100.</w:t>
      </w:r>
    </w:p>
    <w:p w14:paraId="5859349A"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7143E7E3"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Odjel za financijsko upravljanje EU projekata </w:t>
      </w:r>
      <w:bookmarkStart w:id="13" w:name="_Hlk173152037"/>
      <w:r w:rsidRPr="004D29D4">
        <w:rPr>
          <w:rFonts w:ascii="Times New Roman" w:eastAsia="Times New Roman" w:hAnsi="Times New Roman" w:cs="Times New Roman"/>
          <w:sz w:val="24"/>
          <w:szCs w:val="24"/>
          <w:lang w:eastAsia="hr-HR"/>
        </w:rPr>
        <w:t xml:space="preserve">iz područja tržišta rada i zapošljavanja provjerava i odobrava zahtjeve za plaćanje zaprimljene od PT2 </w:t>
      </w:r>
      <w:bookmarkEnd w:id="13"/>
      <w:r w:rsidRPr="004D29D4">
        <w:rPr>
          <w:rFonts w:ascii="Times New Roman" w:eastAsia="Times New Roman" w:hAnsi="Times New Roman" w:cs="Times New Roman"/>
          <w:sz w:val="24"/>
          <w:szCs w:val="24"/>
          <w:lang w:eastAsia="hr-HR"/>
        </w:rPr>
        <w:t>za projekte sufinancirane iz ESF+ u okviru poziva iz područja tržišta rada, zapošljavanja i obrazovanja te dijela poziva iz područja socijalnog uključivanja, priprema zahtjeve za isplatu te osigurava ukupnost plaćanja javnog doprinosa (osim kod projekata za koje financiranje iz javnih sredstava osiguravaju druga, sektorski nadležna tijela) te vodi evidenciju i izvještava o plaćanjima; priprema odluke o povratu; osigurava povrat nepravilno utrošenih sredstava od strane korisnika; vodi evidenciju i izvještava o utvrđenim i izvršenim povratima; priprema prognoze plaćanja i ovjeravanja; sudjeluje u pripremi financijskog plana Ministarstva; surađuje s PT2 u praćenju ostvarivanja financijskih pokazatelja provedbe projekata; sudjeluje u procesu programiranja i izrade strateških, programskih i operativnih dokumenata u okviru svog djelokruga; prati nacionalne i međunarodne dokumente i propise u okviru svog djelokruga;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otkrivanja i ispravljanja nepravilnosti; unosi podatke u odgovarajući informacijski sustav; po potrebi, sudjeluje u provedbi obrazovnih aktivnosti o fondovima Europske unije; sudjeluje u aktivnostima zatvaranja EU programa, osigurava čuvanje, pohranu i dostupnost dokumenata i evidencija iz svoje nadležnosti radi osiguravanja odgovarajućeg revizijskog traga te obavlja i druge poslove u okviru svog djelokruga.</w:t>
      </w:r>
    </w:p>
    <w:p w14:paraId="6002E29B" w14:textId="77777777" w:rsidR="00BB73A5" w:rsidRPr="004D29D4" w:rsidRDefault="00BB73A5" w:rsidP="00E622E1">
      <w:pPr>
        <w:spacing w:after="0" w:line="240" w:lineRule="auto"/>
        <w:jc w:val="both"/>
        <w:rPr>
          <w:rFonts w:ascii="Times New Roman" w:eastAsia="Times New Roman" w:hAnsi="Times New Roman" w:cs="Times New Roman"/>
          <w:sz w:val="24"/>
          <w:szCs w:val="24"/>
          <w:lang w:eastAsia="hr-HR"/>
        </w:rPr>
      </w:pPr>
    </w:p>
    <w:p w14:paraId="5B10AE82"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7.2.2.2. Odjel za financijsko upravljanje EU projekata iz područja socijalnog uključivanja i suzbijanja materijalne deprivacije</w:t>
      </w:r>
      <w:r w:rsidRPr="004D29D4" w:rsidDel="00F95C97">
        <w:rPr>
          <w:rFonts w:ascii="Times New Roman" w:eastAsia="Times New Roman" w:hAnsi="Times New Roman" w:cs="Times New Roman"/>
          <w:sz w:val="24"/>
          <w:szCs w:val="24"/>
          <w:lang w:eastAsia="hr-HR"/>
        </w:rPr>
        <w:t xml:space="preserve"> </w:t>
      </w:r>
    </w:p>
    <w:p w14:paraId="2A03A837"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69590A8A" w14:textId="77777777" w:rsidR="00E622E1" w:rsidRPr="002A0D29" w:rsidRDefault="00E622E1" w:rsidP="00E622E1">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101.</w:t>
      </w:r>
    </w:p>
    <w:p w14:paraId="17F631B1" w14:textId="77777777" w:rsidR="00E622E1" w:rsidRPr="004D29D4" w:rsidRDefault="00E622E1" w:rsidP="00E622E1">
      <w:pPr>
        <w:spacing w:after="0" w:line="240" w:lineRule="auto"/>
        <w:jc w:val="center"/>
        <w:rPr>
          <w:rFonts w:ascii="Times New Roman" w:eastAsia="Times New Roman" w:hAnsi="Times New Roman" w:cs="Times New Roman"/>
          <w:sz w:val="24"/>
          <w:szCs w:val="24"/>
          <w:lang w:eastAsia="hr-HR"/>
        </w:rPr>
      </w:pPr>
    </w:p>
    <w:p w14:paraId="5ADD19CF" w14:textId="77777777" w:rsidR="00E622E1" w:rsidRPr="004D29D4" w:rsidRDefault="00E622E1" w:rsidP="00E622E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Odjel za financijsko upravljanje EU projekata iz područja socijalnog uključivanja i suzbijanja materijalne deprivacije provjerava i odobrava zahtjeve za plaćanje zaprimljene od PT2 za projekte sufinancirane iz ESF+ u okviru poziva iz područja socijalnog uključivanja, socijalnih inovacija i suzbijanja materijalne deprivacije; provjerava i odobrava zahtjeve za plaćanje zaprimljene od PT1 za projekte sufinancirane EFRR, priprema zahtjeve za isplatu te osigurava ukupnost plaćanja javnog doprinosa (osim kod projekata za koje financiranje iz javnih sredstava osiguravaju druga, sektorski nadležna tijela) te vodi evidenciju i izvještava o plaćanjima; </w:t>
      </w:r>
      <w:r w:rsidRPr="004D29D4">
        <w:rPr>
          <w:rFonts w:ascii="Times New Roman" w:eastAsia="Times New Roman" w:hAnsi="Times New Roman" w:cs="Times New Roman"/>
          <w:sz w:val="24"/>
          <w:szCs w:val="24"/>
          <w:lang w:eastAsia="hr-HR"/>
        </w:rPr>
        <w:lastRenderedPageBreak/>
        <w:t>priprema odluke o povratu za ESF+ projekte; osigurava povrat nepravilno utrošenih sredstava od strane korisnika za ESF+ projekte; vodi evidenciju i izvještava o utvrđenim i izvršenim povratima; priprema prognoze plaćanja i ovjeravanja; sudjeluje u pripremi financijskog plana ministarstva; surađuje s PT2 u praćenju ostvarivanja financijskih pokazatelja provedbe projekata; sudjeluje u procesu programiranja i izrade strateških, programskih i operativnih dokumenata u okviru svog djelokruga; prati nacionalne i međunarodne dokumente i propise u okviru svog djelokruga; surađuje s drugim tijelima u sustavu upravljanja i kontrole fondovima Europske Unije te s drugim nadležnim javnopravnim tijelima, organizacijama civilnoga društva i drugim relevantnim dionicima; izrađuje priručnike o postupanju; upravlja rizicima u okviru svog djelokruga te osigurava aktivnosti prevencije, otkrivanja i ispravljanja nepravilnosti; unosi podatke u odgovarajući informacijski sustav; po potrebi, sudjeluje u provedbi obrazovnih aktivnosti o fondovima Europske unije; sudjeluje u aktivnostima zatvaranja EU programa, osigurava čuvanje, pohranu i dostupnost dokumenata i evidencija iz svoje nadležnosti radi osiguravanja odgovarajućeg revizijskog traga te obavlja i druge poslove u okviru svog djelokruga.</w:t>
      </w:r>
    </w:p>
    <w:p w14:paraId="0C0FFED2"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014C5DC" w14:textId="766B43AB" w:rsidR="009A00FA" w:rsidRPr="004D29D4" w:rsidRDefault="009A00FA"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7.3. Sektor za nacionalne programe i projekte udruga</w:t>
      </w:r>
    </w:p>
    <w:p w14:paraId="516740FA"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47F756B3" w14:textId="22168CF5"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Članak 1</w:t>
      </w:r>
      <w:r w:rsidR="00FE1540" w:rsidRPr="002A0D29">
        <w:rPr>
          <w:rFonts w:ascii="Times New Roman" w:eastAsia="Times New Roman" w:hAnsi="Times New Roman" w:cs="Times New Roman"/>
          <w:b/>
          <w:bCs/>
          <w:sz w:val="24"/>
          <w:szCs w:val="24"/>
          <w:lang w:eastAsia="hr-HR"/>
        </w:rPr>
        <w:t>02</w:t>
      </w:r>
      <w:r w:rsidRPr="002A0D29">
        <w:rPr>
          <w:rFonts w:ascii="Times New Roman" w:eastAsia="Times New Roman" w:hAnsi="Times New Roman" w:cs="Times New Roman"/>
          <w:b/>
          <w:bCs/>
          <w:sz w:val="24"/>
          <w:szCs w:val="24"/>
          <w:lang w:eastAsia="hr-HR"/>
        </w:rPr>
        <w:t>.</w:t>
      </w:r>
    </w:p>
    <w:p w14:paraId="5BE00F8F"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76C5F055"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Sektor za nacionalne programe i projekte udruga obavlja poslove koji se odnose na pripremu poziva, ugovaranje, provedbu i praćenje programa i projekata sufinanciranih sredstvima Državnog proračuna i prihoda od igara na sreću udruga koje djeluju u područjima u nadležnosti Ministarstva; priprema i provodi pozive socijalnog uključivanja Hrvata u BiH; surađuje s drugim unutarnjim ustrojstvenim jedinicama Ministarstva pri izradi natječajne dokumentacije i utvrđivanja prioritetnih područja; priprema i provodi pozive za dostavu projektnih prijedloga; obavlja poslove ugovaranja projektnih prijedloga; organizira rad odbora za vrednovanje projektnih prijedloga; priprema zahtjeve za isplatu javnih sredstava korisnicima; provjerava i odobrava korisničke zahtjeve za izmjenama ugovora; prati provedbu programa i projekata udruga u skladu s ugovorom putem administrativnih provjera provedbe projekata i provjera na licu mjesta; osigurava povrat neutrošenih i nepravilno utrošenih sredstava od strane korisnika te vodi evidenciju ugovorenih, isplaćenih sredstava te utvrđenih i izvršenih povrata; prati nacionalne propise i dokumente iz područja socijalnog uključivanja i zapošljavanja te socijalne politike; sudjeluje u provedbi javne politike koja se odnosi na razvoj civilnoga društva; surađuje tijekom provedbe svojih funkcija s drugim nadležnim javnopravnim tijelima, organizacijama civilnoga društva i drugim relevantnim dionicima; sudjeluje u radu Savjeta za razvoj civilnoga društva, osigurava čuvanje, pohranu i dostupnost dokumenata i evidencija iz svoje nadležnosti radi osiguravanja odgovarajućeg revizijskog traga te obavlja i druge poslove u okviru svog djelokruga.</w:t>
      </w:r>
    </w:p>
    <w:p w14:paraId="50F5FD2B"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22A1EEE2" w14:textId="3DC1DADC"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nacionalne programe i projekte udruga ustrojavaju se:</w:t>
      </w:r>
    </w:p>
    <w:p w14:paraId="39560D46" w14:textId="2CD24EC4"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7.3.1. Služba za pripremu i provedbu nacionalnih poziva</w:t>
      </w:r>
    </w:p>
    <w:p w14:paraId="3548009C" w14:textId="609C9830"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7.3.2. Služba za praćenje nacionalnih programa i projekata udruga.</w:t>
      </w:r>
    </w:p>
    <w:p w14:paraId="7337B9FE" w14:textId="77777777" w:rsidR="00BB73A5" w:rsidRPr="004D29D4" w:rsidRDefault="00BB73A5" w:rsidP="001D1586">
      <w:pPr>
        <w:spacing w:after="0" w:line="240" w:lineRule="auto"/>
        <w:jc w:val="both"/>
        <w:rPr>
          <w:rFonts w:ascii="Times New Roman" w:eastAsia="Times New Roman" w:hAnsi="Times New Roman" w:cs="Times New Roman"/>
          <w:sz w:val="24"/>
          <w:szCs w:val="24"/>
          <w:lang w:eastAsia="hr-HR"/>
        </w:rPr>
      </w:pPr>
    </w:p>
    <w:p w14:paraId="264C33C5" w14:textId="07FE2CE5" w:rsidR="009A00FA" w:rsidRPr="004D29D4" w:rsidRDefault="000A37D4"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w:t>
      </w:r>
      <w:r w:rsidR="009A00FA" w:rsidRPr="004D29D4">
        <w:rPr>
          <w:rFonts w:ascii="Times New Roman" w:eastAsia="Times New Roman" w:hAnsi="Times New Roman" w:cs="Times New Roman"/>
          <w:sz w:val="24"/>
          <w:szCs w:val="24"/>
          <w:lang w:eastAsia="hr-HR"/>
        </w:rPr>
        <w:t>.3.1. Služba za pripremu i provedbu nacionalnih poziva</w:t>
      </w:r>
    </w:p>
    <w:p w14:paraId="0F46CD6E"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46AD0E6" w14:textId="4DAF6A4A"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0A37D4" w:rsidRPr="002A0D29">
        <w:rPr>
          <w:rFonts w:ascii="Times New Roman" w:eastAsia="Times New Roman" w:hAnsi="Times New Roman" w:cs="Times New Roman"/>
          <w:b/>
          <w:bCs/>
          <w:sz w:val="24"/>
          <w:szCs w:val="24"/>
          <w:lang w:eastAsia="hr-HR"/>
        </w:rPr>
        <w:t>1</w:t>
      </w:r>
      <w:r w:rsidR="00FE1540" w:rsidRPr="002A0D29">
        <w:rPr>
          <w:rFonts w:ascii="Times New Roman" w:eastAsia="Times New Roman" w:hAnsi="Times New Roman" w:cs="Times New Roman"/>
          <w:b/>
          <w:bCs/>
          <w:sz w:val="24"/>
          <w:szCs w:val="24"/>
          <w:lang w:eastAsia="hr-HR"/>
        </w:rPr>
        <w:t>03</w:t>
      </w:r>
      <w:r w:rsidRPr="002A0D29">
        <w:rPr>
          <w:rFonts w:ascii="Times New Roman" w:eastAsia="Times New Roman" w:hAnsi="Times New Roman" w:cs="Times New Roman"/>
          <w:b/>
          <w:bCs/>
          <w:sz w:val="24"/>
          <w:szCs w:val="24"/>
          <w:lang w:eastAsia="hr-HR"/>
        </w:rPr>
        <w:t>.</w:t>
      </w:r>
    </w:p>
    <w:p w14:paraId="0014C8B3"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20DCFA92"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Služba za pripremu i provedbu nacionalnih poziva obavlja poslove koji se odnose na pripremu poziva, ugovaranje i provedbu programa i projekata sufinanciranih sredstvima Državnog proračuna i iz dijela prihoda od igara na sreću udruga koje djeluju u područjima u nadležnosti Ministarstva; priprema plan objave poziva za dostavu projektnih prijedloga, prati njegovo izvršenje i izvještava o statusu njegove provedbe; surađuje s drugim unutarnjim ustrojstvenim jedinicama Ministarstva pri izradi natječajne dokumentacije i utvrđivanja prioritetnih područja; pruža podršku provoditeljima programa i projekata u pripremi projektne dokumentacije; priprema i objavljuje odgovore na pitanja vezana uz pozive; priprema natječajnu dokumentaciju uključujući kriterije za odabir programa i projekata te planira, priprema i provodi pozive za dostavu projektnih prijedloga; provodi administrativnu provjeru projektnih prijava; provodi kontrole predloženih proračuna programa i projekata; obavlja poslove ugovaranja projektnih prijedloga; organizira rad odbora za vrednovanje projektnih prijedloga; sudjeluje u planiranju proračunskih sredstava u okviru djelokruga; priprema zahtjeve za isplatu javnih sredstava korisnicima; provjerava i odobrava korisničke zahtjeve za izmjenama ugovora; priprema sektorsku analizu u suradnji s drugim ustrojstvenim jedinicama Ministarstva; priprema godišnje izvješće za Ured za udruge i ostala izvješća vezana uz pozive; sudjeluje u predstavljanju poziva te uspješnih programa i projekata; priprema izvješće za Ministarstvo financija i ostala izvješća o ugovorenim i isplaćenim sredstvima; prati nacionalne propise i dokumente iz područja socijalnog uključivanja i zapošljavanja te socijalne politike; sudjeluje u provedbi javne politike koja se odnosi na razvoj civilnoga društva; surađuje tijekom provedbe svojih funkcija s drugim nadležnim javnopravnim tijelima, organizacijama civilnoga društva i drugim relevantnim dionicima, osigurava čuvanje, pohranu i dostupnost dokumenata i evidencija iz svoje nadležnosti radi osiguravanja odgovarajućeg revizijskog traga te obavlja i druge poslove u okviru svog djelokruga.</w:t>
      </w:r>
    </w:p>
    <w:p w14:paraId="77CBABDA"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588585E9" w14:textId="40497EBD"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7.3.2. Služba za praćenje nacionalnih programa</w:t>
      </w:r>
      <w:r w:rsidR="003E7918"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i projekata udruga</w:t>
      </w:r>
    </w:p>
    <w:p w14:paraId="54B87A44"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156F1171" w14:textId="7E8DDB1C"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0A37D4" w:rsidRPr="002A0D29">
        <w:rPr>
          <w:rFonts w:ascii="Times New Roman" w:eastAsia="Times New Roman" w:hAnsi="Times New Roman" w:cs="Times New Roman"/>
          <w:b/>
          <w:bCs/>
          <w:sz w:val="24"/>
          <w:szCs w:val="24"/>
          <w:lang w:eastAsia="hr-HR"/>
        </w:rPr>
        <w:t>1</w:t>
      </w:r>
      <w:r w:rsidR="00FE1540" w:rsidRPr="002A0D29">
        <w:rPr>
          <w:rFonts w:ascii="Times New Roman" w:eastAsia="Times New Roman" w:hAnsi="Times New Roman" w:cs="Times New Roman"/>
          <w:b/>
          <w:bCs/>
          <w:sz w:val="24"/>
          <w:szCs w:val="24"/>
          <w:lang w:eastAsia="hr-HR"/>
        </w:rPr>
        <w:t>04</w:t>
      </w:r>
      <w:r w:rsidRPr="002A0D29">
        <w:rPr>
          <w:rFonts w:ascii="Times New Roman" w:eastAsia="Times New Roman" w:hAnsi="Times New Roman" w:cs="Times New Roman"/>
          <w:b/>
          <w:bCs/>
          <w:sz w:val="24"/>
          <w:szCs w:val="24"/>
          <w:lang w:eastAsia="hr-HR"/>
        </w:rPr>
        <w:t>.</w:t>
      </w:r>
    </w:p>
    <w:p w14:paraId="199B810B"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60FCCEB3"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praćenje nacionalnih programa i projekata udruga obavlja poslove koji se odnose na praćenje provedbe programa i projekata udruga u skladu s ugovorom kroz administrativne provjere i provjere na licu mjesta; kontrolira namjensko trošenje doznačenih sredstava; prati i kontrolira ugovorne obveze; provodi administrativnu provjeru izvještaja o provedbi programa i projekata te provjere na licu mjesta; osigurava povrat neutrošenih i nepravilno utrošenih sredstava od strane korisnika te vodi evidenciju utvrđenih i izvršenih povrata; sudjeluje u evaluacijama poziva te programa i projekata; prati nacionalne propise i dokumente iz područja socijalnog uključivanja i zapošljavanja te socijalne politike; sudjeluje u provedbi javne politike koja se odnosi na razvoj civilnoga društva; surađuje tijekom provedbe svojih funkcija s drugim nadležnim javnopravnim tijelima, organizacijama civilnoga društva i drugim relevantnim dionicima, osigurava čuvanje, pohranu i dostupnost dokumenata i evidencija iz svoje nadležnosti radi osiguravanja odgovarajućeg revizijskog traga te obavlja i druge poslove u okviru svog djelokruga.</w:t>
      </w:r>
    </w:p>
    <w:p w14:paraId="5BCB4BDA" w14:textId="77777777" w:rsidR="003E7918" w:rsidRPr="004D29D4" w:rsidRDefault="003E7918" w:rsidP="001D1586">
      <w:pPr>
        <w:spacing w:after="0" w:line="240" w:lineRule="auto"/>
        <w:rPr>
          <w:rFonts w:ascii="Times New Roman" w:eastAsia="Times New Roman" w:hAnsi="Times New Roman" w:cs="Times New Roman"/>
          <w:sz w:val="24"/>
          <w:szCs w:val="24"/>
          <w:lang w:eastAsia="hr-HR"/>
        </w:rPr>
      </w:pPr>
    </w:p>
    <w:p w14:paraId="5D92A123" w14:textId="4C9719F3" w:rsidR="009A00FA" w:rsidRPr="004D29D4" w:rsidRDefault="009A00FA" w:rsidP="001D1586">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7.4 Sektor za upravljanje imovinom i poboljšanje infrastrukture u sustavu socijalne skrbi</w:t>
      </w:r>
    </w:p>
    <w:p w14:paraId="7BC858D7" w14:textId="77777777" w:rsidR="005B1E28" w:rsidRPr="004D29D4" w:rsidRDefault="005B1E28" w:rsidP="001D1586">
      <w:pPr>
        <w:spacing w:after="0" w:line="240" w:lineRule="auto"/>
        <w:jc w:val="center"/>
        <w:rPr>
          <w:rFonts w:ascii="Times New Roman" w:eastAsia="Times New Roman" w:hAnsi="Times New Roman" w:cs="Times New Roman"/>
          <w:sz w:val="24"/>
          <w:szCs w:val="24"/>
          <w:lang w:eastAsia="hr-HR"/>
        </w:rPr>
      </w:pPr>
    </w:p>
    <w:p w14:paraId="5D3C9C12" w14:textId="5FF95896"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0A37D4" w:rsidRPr="002A0D29">
        <w:rPr>
          <w:rFonts w:ascii="Times New Roman" w:eastAsia="Times New Roman" w:hAnsi="Times New Roman" w:cs="Times New Roman"/>
          <w:b/>
          <w:bCs/>
          <w:sz w:val="24"/>
          <w:szCs w:val="24"/>
          <w:lang w:eastAsia="hr-HR"/>
        </w:rPr>
        <w:t>1</w:t>
      </w:r>
      <w:r w:rsidR="00FE1540" w:rsidRPr="002A0D29">
        <w:rPr>
          <w:rFonts w:ascii="Times New Roman" w:eastAsia="Times New Roman" w:hAnsi="Times New Roman" w:cs="Times New Roman"/>
          <w:b/>
          <w:bCs/>
          <w:sz w:val="24"/>
          <w:szCs w:val="24"/>
          <w:lang w:eastAsia="hr-HR"/>
        </w:rPr>
        <w:t>05</w:t>
      </w:r>
      <w:r w:rsidR="000A37D4" w:rsidRPr="002A0D29">
        <w:rPr>
          <w:rFonts w:ascii="Times New Roman" w:eastAsia="Times New Roman" w:hAnsi="Times New Roman" w:cs="Times New Roman"/>
          <w:b/>
          <w:bCs/>
          <w:sz w:val="24"/>
          <w:szCs w:val="24"/>
          <w:lang w:eastAsia="hr-HR"/>
        </w:rPr>
        <w:t>.</w:t>
      </w:r>
    </w:p>
    <w:p w14:paraId="4FBE39E1"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793C4F01"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upravljanje imovinom i poboljšanje infrastrukture u sustavu socijalne skrbi obavlja poslove vezane uz održavanje, rekonstrukciju, izgradnju i opremanje ustanova socijalne skrbi </w:t>
      </w:r>
      <w:r w:rsidRPr="004D29D4">
        <w:rPr>
          <w:rFonts w:ascii="Times New Roman" w:eastAsia="Times New Roman" w:hAnsi="Times New Roman" w:cs="Times New Roman"/>
          <w:sz w:val="24"/>
          <w:szCs w:val="24"/>
          <w:lang w:eastAsia="hr-HR"/>
        </w:rPr>
        <w:lastRenderedPageBreak/>
        <w:t>kojima je osnivač Republika Hrvatska, poslove koji se odnose na upravljanje imovinom ustanova socijalne skrbi, pružanje stručne podrške u realizaciji projekata Europskog fonda za regionalni razvoj (EFRR) ustanova socijalne skrbi, obavlja poslove koji se odnose na upravljanje poslovnim prostorima koje koriste ustanove socijalne skrbi, osigurava čuvanje, pohranu i dostupnost dokumenata i evidencija iz svoje nadležnosti radi osiguravanja odgovarajućeg revizijskog traga te obavlja i druge poslove u okviru svog djelokruga.</w:t>
      </w:r>
    </w:p>
    <w:p w14:paraId="765440D5" w14:textId="77777777" w:rsidR="003E7918" w:rsidRPr="004D29D4" w:rsidRDefault="003E7918" w:rsidP="001D1586">
      <w:pPr>
        <w:spacing w:after="0" w:line="240" w:lineRule="auto"/>
        <w:jc w:val="both"/>
        <w:rPr>
          <w:rFonts w:ascii="Times New Roman" w:eastAsia="Times New Roman" w:hAnsi="Times New Roman" w:cs="Times New Roman"/>
          <w:sz w:val="24"/>
          <w:szCs w:val="24"/>
          <w:lang w:eastAsia="hr-HR"/>
        </w:rPr>
      </w:pPr>
    </w:p>
    <w:p w14:paraId="19AFCBDB" w14:textId="4FBF3B56"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upravljanje imovinom i poboljšanje infrastrukture u sustavu socijalne skrbi ustrojavaju se:</w:t>
      </w:r>
    </w:p>
    <w:p w14:paraId="082C5905" w14:textId="6F068960"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7.4.1. Služba za poboljšanje infrastrukture u sustavu socijalne skrbi</w:t>
      </w:r>
    </w:p>
    <w:p w14:paraId="285FBABB" w14:textId="36668DC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7.4.2. Služba za upravljanje imovinom i pružanje stručne podrške u realizaciji EFRR projekata.</w:t>
      </w:r>
    </w:p>
    <w:p w14:paraId="01523E28"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7B8B6E53" w14:textId="19482F7B"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7.4.1. Služba za poboljšanje infrastrukture u sustavu socijalne skrbi</w:t>
      </w:r>
    </w:p>
    <w:p w14:paraId="383831F2"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2F14508D" w14:textId="70F5CF52" w:rsidR="009A00FA" w:rsidRPr="002A0D29" w:rsidRDefault="009A00FA" w:rsidP="001D1586">
      <w:pPr>
        <w:spacing w:after="0" w:line="240" w:lineRule="auto"/>
        <w:jc w:val="center"/>
        <w:rPr>
          <w:rFonts w:ascii="Times New Roman" w:eastAsia="Times New Roman" w:hAnsi="Times New Roman" w:cs="Times New Roman"/>
          <w:b/>
          <w:bCs/>
          <w:sz w:val="24"/>
          <w:szCs w:val="24"/>
          <w:lang w:eastAsia="hr-HR"/>
        </w:rPr>
      </w:pPr>
      <w:r w:rsidRPr="002A0D29">
        <w:rPr>
          <w:rFonts w:ascii="Times New Roman" w:eastAsia="Times New Roman" w:hAnsi="Times New Roman" w:cs="Times New Roman"/>
          <w:b/>
          <w:bCs/>
          <w:sz w:val="24"/>
          <w:szCs w:val="24"/>
          <w:lang w:eastAsia="hr-HR"/>
        </w:rPr>
        <w:t xml:space="preserve">Članak </w:t>
      </w:r>
      <w:r w:rsidR="000A37D4" w:rsidRPr="002A0D29">
        <w:rPr>
          <w:rFonts w:ascii="Times New Roman" w:eastAsia="Times New Roman" w:hAnsi="Times New Roman" w:cs="Times New Roman"/>
          <w:b/>
          <w:bCs/>
          <w:sz w:val="24"/>
          <w:szCs w:val="24"/>
          <w:lang w:eastAsia="hr-HR"/>
        </w:rPr>
        <w:t>1</w:t>
      </w:r>
      <w:r w:rsidR="00FE1540" w:rsidRPr="002A0D29">
        <w:rPr>
          <w:rFonts w:ascii="Times New Roman" w:eastAsia="Times New Roman" w:hAnsi="Times New Roman" w:cs="Times New Roman"/>
          <w:b/>
          <w:bCs/>
          <w:sz w:val="24"/>
          <w:szCs w:val="24"/>
          <w:lang w:eastAsia="hr-HR"/>
        </w:rPr>
        <w:t>06</w:t>
      </w:r>
      <w:r w:rsidR="000A37D4" w:rsidRPr="002A0D29">
        <w:rPr>
          <w:rFonts w:ascii="Times New Roman" w:eastAsia="Times New Roman" w:hAnsi="Times New Roman" w:cs="Times New Roman"/>
          <w:b/>
          <w:bCs/>
          <w:sz w:val="24"/>
          <w:szCs w:val="24"/>
          <w:lang w:eastAsia="hr-HR"/>
        </w:rPr>
        <w:t>.</w:t>
      </w:r>
    </w:p>
    <w:p w14:paraId="7691F4A9"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3963085D" w14:textId="77777777"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poboljšanje infrastrukture u sustavu socijalne skrbi sudjeluje u izradi prijedloga plana državnog proračuna vezano uz ulaganja u ustanove socijalne skrbi kojima je osnivač Republika Hrvatska za koje se sredstva osiguravaju u državnom proračunu i prihoda za posebne namjene Ministarstva; daje stručna mišljenja prilikom izrade planova ustanova socijalne skrbi o opravdanosti ulaganja koja imaju karakter tekućeg i investicijskog održavanja: sudjeluje u izradi plana nabave u dijelu kapitalnih ulaganja u ustanove socijalne skrbi, sudjeluje u pripremi postupaka javne nabave vezanih za održavanje, rekonstrukciju, izgradnju i opremanje ustanova socijalne skrbi; kontrolira kvalitetu i usklađenost tehničke dokumentacije (projekte i troškovnike) za provedbu postupaka javne nabave u skladu s propisima o javnoj nabavi, sudjeluje u provedbi postupaka javne nabave i izradi ugovora iz svoje nadležnosti; kontrolira namjensko trošenje sredstava planiranih za kapitalna ulaganja, prati izvršenje preuzetih ugovora za izvođenje radova i opremanje građevina ustanove socijalne skrbi do konačnog izvršenja ugovora i sudjeluje u primopredaji radova i opreme; prati potrošnju energije u ustanovama socijalne skrbi te prati energetsku obnovu građevina, izrađuje sva propisana izvješća i analize iz svoje nadležnosti, osigurava čuvanje, pohranu i dostupnost dokumenata i evidencija iz svoje nadležnosti radi osiguravanja odgovarajućeg revizijskog traga te obavlja i druge poslove u okviru svog djelokruga.</w:t>
      </w:r>
    </w:p>
    <w:p w14:paraId="2A5387D9" w14:textId="77777777" w:rsidR="00526B01" w:rsidRPr="004D29D4" w:rsidRDefault="00526B01" w:rsidP="001D1586">
      <w:pPr>
        <w:spacing w:after="0" w:line="240" w:lineRule="auto"/>
        <w:jc w:val="both"/>
        <w:rPr>
          <w:rFonts w:ascii="Times New Roman" w:eastAsia="Times New Roman" w:hAnsi="Times New Roman" w:cs="Times New Roman"/>
          <w:sz w:val="24"/>
          <w:szCs w:val="24"/>
          <w:lang w:eastAsia="hr-HR"/>
        </w:rPr>
      </w:pPr>
    </w:p>
    <w:p w14:paraId="2744BB24" w14:textId="5863EE01" w:rsidR="009A00FA" w:rsidRPr="004D29D4" w:rsidRDefault="009A00FA"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7.4.2. Služba za upravljanje imovinom i pružanje stručne podrške u realizaciji EFRR projekata</w:t>
      </w:r>
    </w:p>
    <w:p w14:paraId="30C9E987"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12CC2860" w14:textId="24C1528C" w:rsidR="009A00FA" w:rsidRPr="00E226C3" w:rsidRDefault="009A00FA" w:rsidP="001D1586">
      <w:pPr>
        <w:spacing w:after="0" w:line="240" w:lineRule="auto"/>
        <w:jc w:val="center"/>
        <w:rPr>
          <w:rFonts w:ascii="Times New Roman" w:eastAsia="Times New Roman" w:hAnsi="Times New Roman" w:cs="Times New Roman"/>
          <w:b/>
          <w:bCs/>
          <w:sz w:val="24"/>
          <w:szCs w:val="24"/>
          <w:lang w:eastAsia="hr-HR"/>
        </w:rPr>
      </w:pPr>
      <w:r w:rsidRPr="00E226C3">
        <w:rPr>
          <w:rFonts w:ascii="Times New Roman" w:eastAsia="Times New Roman" w:hAnsi="Times New Roman" w:cs="Times New Roman"/>
          <w:b/>
          <w:bCs/>
          <w:sz w:val="24"/>
          <w:szCs w:val="24"/>
          <w:lang w:eastAsia="hr-HR"/>
        </w:rPr>
        <w:t xml:space="preserve">Članak </w:t>
      </w:r>
      <w:r w:rsidR="000A37D4" w:rsidRPr="00E226C3">
        <w:rPr>
          <w:rFonts w:ascii="Times New Roman" w:eastAsia="Times New Roman" w:hAnsi="Times New Roman" w:cs="Times New Roman"/>
          <w:b/>
          <w:bCs/>
          <w:sz w:val="24"/>
          <w:szCs w:val="24"/>
          <w:lang w:eastAsia="hr-HR"/>
        </w:rPr>
        <w:t>1</w:t>
      </w:r>
      <w:r w:rsidR="00FE1540" w:rsidRPr="00E226C3">
        <w:rPr>
          <w:rFonts w:ascii="Times New Roman" w:eastAsia="Times New Roman" w:hAnsi="Times New Roman" w:cs="Times New Roman"/>
          <w:b/>
          <w:bCs/>
          <w:sz w:val="24"/>
          <w:szCs w:val="24"/>
          <w:lang w:eastAsia="hr-HR"/>
        </w:rPr>
        <w:t>07</w:t>
      </w:r>
      <w:r w:rsidR="000A37D4" w:rsidRPr="00E226C3">
        <w:rPr>
          <w:rFonts w:ascii="Times New Roman" w:eastAsia="Times New Roman" w:hAnsi="Times New Roman" w:cs="Times New Roman"/>
          <w:b/>
          <w:bCs/>
          <w:sz w:val="24"/>
          <w:szCs w:val="24"/>
          <w:lang w:eastAsia="hr-HR"/>
        </w:rPr>
        <w:t>.</w:t>
      </w:r>
    </w:p>
    <w:p w14:paraId="1239ECFF"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3D35AB9D" w14:textId="2C5836AB" w:rsidR="009A00FA" w:rsidRPr="004D29D4" w:rsidRDefault="009A00FA"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upravljanje imovinom i pružanje stručne podrške u realizaciji EFRR projekata, obavlja poslove koji se odnose na upravljanje poslovnim prostorima koje koriste ustanove socijalne skrbi; surađuje s ministarstvom nadležnim za upravljanje državnom imovinom, državnim odvjetništvom i drugim javnopravnim tijelima u poslovima vezanim za imovinu; vodi propisane očevidnike, predlaže i vodi druge evidencije iz svog djelokruga, priprema i predlaže opće i pojedinačne akte iz svog djelokruga, predlaže mjere za ujednačavanje i standardiziranje procesa rada iz svog djelokruga; priprema podatke iz svog djelokruga za stručne podloge za donošenje poslovnih odluka Ministarstva, prikuplja podatke i vodi evidenciju imovine ustanova socijalne skrbi kojima je osnivač Republika Hrvatska, predlaže mjere za gospodarenje istom, daje stručna mišljenja o načinu provedbe propisa, uputa i općih smjernica glede stjecanja, </w:t>
      </w:r>
      <w:r w:rsidRPr="004D29D4">
        <w:rPr>
          <w:rFonts w:ascii="Times New Roman" w:eastAsia="Times New Roman" w:hAnsi="Times New Roman" w:cs="Times New Roman"/>
          <w:sz w:val="24"/>
          <w:szCs w:val="24"/>
          <w:lang w:eastAsia="hr-HR"/>
        </w:rPr>
        <w:lastRenderedPageBreak/>
        <w:t>upravljanja i otuđenja imovine; koordinira i prati provedbu godišnjih i višegodišnjih projekata financiranih iz europskih strukturnih i investicijskih fondova u području socijalne skrbi kroz suradnju s Koordinacijskim tijelom, upravljačkim tijelima, Tijelom za ovjeravanje, Posredničkim tijelom razine 2 te krajnjim korisnicima projekata Europske unije; sudjeluje u pripremi Poziva koji se odnose na EFRR projekte ustanova socijalne skrbi, sudjeluje pri vrednovanju prijedloga projekata ustanova socijalne skrbi te daje potrebne suglasnosti za prijavu istih, prati provedbu projekata za koj</w:t>
      </w:r>
      <w:r w:rsidR="007F5866"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su sklopljeni ugovori o dodjeli bespovratnih sredstava s aspekta ulaganja u infrastrukturnu imovinu ustanova socijalne skrbi iz nadležnosti Ministarstva, daje potrebna stručna tumačenja i mišljenja, daje smjernice i upute, daje suglasnosti na provođenje postupaka javne nabave vrijednosti iznad iznosa propisanog statutom ustanove za potrebe provedbe EFRR projekta, osigurava financijska sredstva iz državnog proračuna kod neprihvatljivih troškova ili nedostatnih sredstava, u provedbi projekata surađuje s drugim ustrojstvenim jedinicama Ministarstva te s Ministarstvom regionalnoga razvoja i fondova Europske unije i Središnjom agencijom za financiranje i ugovaranje programa i projekata Europske unije </w:t>
      </w:r>
      <w:r w:rsidR="007F5866" w:rsidRPr="004D29D4">
        <w:rPr>
          <w:rFonts w:ascii="Times New Roman" w:eastAsia="Times New Roman" w:hAnsi="Times New Roman" w:cs="Times New Roman"/>
          <w:sz w:val="24"/>
          <w:szCs w:val="24"/>
          <w:lang w:eastAsia="hr-HR"/>
        </w:rPr>
        <w:t>te</w:t>
      </w:r>
      <w:r w:rsidRPr="004D29D4">
        <w:rPr>
          <w:rFonts w:ascii="Times New Roman" w:eastAsia="Times New Roman" w:hAnsi="Times New Roman" w:cs="Times New Roman"/>
          <w:sz w:val="24"/>
          <w:szCs w:val="24"/>
          <w:lang w:eastAsia="hr-HR"/>
        </w:rPr>
        <w:t xml:space="preserve"> ministarstvom nadležnim za državnu imovinu; izrađuje potrebne analize i izvješća, sudjeluje u planiranju sredstava iz EFRR te sredstava iz državnog proračuna za neprihvatljive troškove ili nedostatna sredstava za provedbu EFRR projekata, osigurava čuvanje, pohranu i dostupnost dokumenata i evidencija iz svoje nadležnosti radi osiguravanja odgovarajućeg revizijskog traga te obavlja i druge poslove u okviru svog djelokruga.</w:t>
      </w:r>
    </w:p>
    <w:p w14:paraId="3449FDF4" w14:textId="77777777" w:rsidR="003E7918" w:rsidRPr="004D29D4" w:rsidRDefault="003E7918" w:rsidP="001D1586">
      <w:pPr>
        <w:spacing w:after="0" w:line="240" w:lineRule="auto"/>
        <w:jc w:val="center"/>
        <w:rPr>
          <w:rFonts w:ascii="Times New Roman" w:eastAsia="Times New Roman" w:hAnsi="Times New Roman" w:cs="Times New Roman"/>
          <w:sz w:val="24"/>
          <w:szCs w:val="24"/>
          <w:lang w:eastAsia="hr-HR"/>
        </w:rPr>
      </w:pPr>
    </w:p>
    <w:p w14:paraId="79F59FC0" w14:textId="77777777" w:rsidR="00BD3CE6" w:rsidRPr="004D29D4" w:rsidRDefault="00BD3CE6"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 xml:space="preserve">8. UPRAVA ZA OBITELJ </w:t>
      </w:r>
    </w:p>
    <w:p w14:paraId="637E4FC0" w14:textId="77777777" w:rsidR="005420D3" w:rsidRPr="004D29D4" w:rsidRDefault="005420D3" w:rsidP="001D1586">
      <w:pPr>
        <w:spacing w:after="0" w:line="240" w:lineRule="auto"/>
        <w:jc w:val="center"/>
        <w:rPr>
          <w:rFonts w:ascii="Times New Roman" w:eastAsia="Times New Roman" w:hAnsi="Times New Roman" w:cs="Times New Roman"/>
          <w:b/>
          <w:bCs/>
          <w:sz w:val="24"/>
          <w:szCs w:val="24"/>
          <w:lang w:eastAsia="hr-HR"/>
        </w:rPr>
      </w:pPr>
    </w:p>
    <w:p w14:paraId="775FD8D8" w14:textId="617FA414" w:rsidR="005420D3" w:rsidRPr="00E226C3" w:rsidRDefault="005420D3" w:rsidP="005420D3">
      <w:pPr>
        <w:spacing w:after="0" w:line="240" w:lineRule="auto"/>
        <w:jc w:val="center"/>
        <w:rPr>
          <w:rFonts w:ascii="Times New Roman" w:eastAsia="Times New Roman" w:hAnsi="Times New Roman" w:cs="Times New Roman"/>
          <w:b/>
          <w:bCs/>
          <w:sz w:val="24"/>
          <w:szCs w:val="24"/>
          <w:lang w:eastAsia="hr-HR"/>
        </w:rPr>
      </w:pPr>
      <w:r w:rsidRPr="00E226C3">
        <w:rPr>
          <w:rFonts w:ascii="Times New Roman" w:eastAsia="Times New Roman" w:hAnsi="Times New Roman" w:cs="Times New Roman"/>
          <w:b/>
          <w:bCs/>
          <w:sz w:val="24"/>
          <w:szCs w:val="24"/>
          <w:lang w:eastAsia="hr-HR"/>
        </w:rPr>
        <w:t>Članak 1</w:t>
      </w:r>
      <w:r w:rsidR="00FE1540" w:rsidRPr="00E226C3">
        <w:rPr>
          <w:rFonts w:ascii="Times New Roman" w:eastAsia="Times New Roman" w:hAnsi="Times New Roman" w:cs="Times New Roman"/>
          <w:b/>
          <w:bCs/>
          <w:sz w:val="24"/>
          <w:szCs w:val="24"/>
          <w:lang w:eastAsia="hr-HR"/>
        </w:rPr>
        <w:t>08</w:t>
      </w:r>
      <w:r w:rsidRPr="00E226C3">
        <w:rPr>
          <w:rFonts w:ascii="Times New Roman" w:eastAsia="Times New Roman" w:hAnsi="Times New Roman" w:cs="Times New Roman"/>
          <w:b/>
          <w:bCs/>
          <w:sz w:val="24"/>
          <w:szCs w:val="24"/>
          <w:lang w:eastAsia="hr-HR"/>
        </w:rPr>
        <w:t>.</w:t>
      </w:r>
    </w:p>
    <w:p w14:paraId="330ED76C"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5B6B14F0" w14:textId="1E99D6F0"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Uprava za obitelj obavlja poslove koji se odnose na sudjelovanje u izradi nacrta prijedloga zakona </w:t>
      </w:r>
      <w:r w:rsidR="000D439B" w:rsidRPr="004D29D4">
        <w:rPr>
          <w:rFonts w:ascii="Times New Roman" w:eastAsia="Times New Roman" w:hAnsi="Times New Roman" w:cs="Times New Roman"/>
          <w:sz w:val="24"/>
          <w:szCs w:val="24"/>
          <w:lang w:eastAsia="hr-HR"/>
        </w:rPr>
        <w:t>te</w:t>
      </w:r>
      <w:r w:rsidRPr="004D29D4">
        <w:rPr>
          <w:rFonts w:ascii="Times New Roman" w:eastAsia="Times New Roman" w:hAnsi="Times New Roman" w:cs="Times New Roman"/>
          <w:sz w:val="24"/>
          <w:szCs w:val="24"/>
          <w:lang w:eastAsia="hr-HR"/>
        </w:rPr>
        <w:t xml:space="preserve"> prijedloga drugih propisa iz svoga djelokruga</w:t>
      </w:r>
      <w:r w:rsidR="0029482E"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davanje mišljenja na prijedloge zakona i drugih propisa, prati i ocjenjuje učinak primjene zakona</w:t>
      </w:r>
      <w:r w:rsidR="00B52B65" w:rsidRPr="004D29D4">
        <w:rPr>
          <w:rFonts w:ascii="Times New Roman" w:eastAsia="Times New Roman" w:hAnsi="Times New Roman" w:cs="Times New Roman"/>
          <w:sz w:val="24"/>
          <w:szCs w:val="24"/>
          <w:lang w:eastAsia="hr-HR"/>
        </w:rPr>
        <w:t xml:space="preserve"> i</w:t>
      </w:r>
      <w:r w:rsidRPr="004D29D4">
        <w:rPr>
          <w:rFonts w:ascii="Times New Roman" w:eastAsia="Times New Roman" w:hAnsi="Times New Roman" w:cs="Times New Roman"/>
          <w:sz w:val="24"/>
          <w:szCs w:val="24"/>
          <w:lang w:eastAsia="hr-HR"/>
        </w:rPr>
        <w:t xml:space="preserve"> drugih propisa i akata iz djelokruga Uprave</w:t>
      </w:r>
      <w:r w:rsidR="00B52B65"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poduzima mjere usmjerene podizanju kvalitete života djece i obitelji; izrađuje analize učinaka mjera uključivanja radno sposobnih korisnika prava na zajamčenu minimalnu naknadu u rad za opće dobro; sudjeluje u prikupljanju i obradi podataka iz područja socijalnih naknada; sudjeluje u radu međuresornih tijela iz djelokruga Uprave; sudjeluje u izradi mišljenja na dokumente tijela Europske unije iz djelokruga Uprave; obavlja poslove u vezi zahtjeva Ureda zastupnice Republike Hrvatske pri Europskom sudu za ljudska prava po tužbama protiv Republike Hrvatske iz područja za koje je mjerodavna Uprava, te izradi mišljenja na druge tužbe protiv Republike Hrvatske; obavlja poslove vezane uz unaprjeđenje zaštite i tretmana djece i mladih s problemima u ponašanju i/ili u sukobu sa zakonom, djece izložene riziku od trgovanja ljudima i djece bez pratnje; planira i koordinira provođenje alternativnih sankcija za mlade, te tretman obitelji u riziku; organizira i provodi na nacionalnoj razini programe, akcije i kampanje vezano uz nacionalne prioritete u skladu s preporukama međunarodnih tijela i organizacija; organizira stručne skupove na nacionalnoj i međunarodnoj razini vezane uz djelokrug rada Uprave</w:t>
      </w:r>
      <w:bookmarkStart w:id="14" w:name="_Hlk175958782"/>
      <w:r w:rsidRPr="004D29D4">
        <w:rPr>
          <w:rFonts w:ascii="Times New Roman" w:eastAsia="Times New Roman" w:hAnsi="Times New Roman" w:cs="Times New Roman"/>
          <w:sz w:val="24"/>
          <w:szCs w:val="24"/>
          <w:lang w:eastAsia="hr-HR"/>
        </w:rPr>
        <w:t xml:space="preserve">; </w:t>
      </w:r>
      <w:bookmarkEnd w:id="14"/>
      <w:r w:rsidRPr="004D29D4">
        <w:rPr>
          <w:rFonts w:ascii="Times New Roman" w:eastAsia="Times New Roman" w:hAnsi="Times New Roman" w:cs="Times New Roman"/>
          <w:sz w:val="24"/>
          <w:szCs w:val="24"/>
          <w:lang w:eastAsia="hr-HR"/>
        </w:rPr>
        <w:t>pruža pomoć ustanovama socijalne skrbi izradom mišljenja o primjeni novih propisa iz područja rada;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upravlja i razvija informacijske sustave socijalne skrbi; pruža stručnu i tehničku pomoć i podršku korisnicima u primijeni informacijskog sustava socijalne skrbi namijenjenog stručnim radnicima Hrvatskog zavoda za socijalni rad i stručnim i drugim radnicima  pružatelja socijalnih usluga;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 xml:space="preserve">prati i analizira podatke o korisnicima u sustavu socijalne skrbi te drugim statističkim pokazateljima u socijalnoj skrbi; izrađuje statističke preglede te analitička i druga izvješća;  izrađuje izvješća </w:t>
      </w:r>
      <w:r w:rsidRPr="004D29D4">
        <w:rPr>
          <w:rFonts w:ascii="Times New Roman" w:eastAsia="Times New Roman" w:hAnsi="Times New Roman" w:cs="Times New Roman"/>
          <w:sz w:val="24"/>
          <w:szCs w:val="24"/>
          <w:lang w:eastAsia="hr-HR"/>
        </w:rPr>
        <w:lastRenderedPageBreak/>
        <w:t>iz područja rada, sudjeluje u planiranju državnog proračuna, te obavlja i druge poslove u okviru svog djelokruga.</w:t>
      </w:r>
    </w:p>
    <w:p w14:paraId="360F18B3"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7C3358E0"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Upravi za obitelj ustrojavaju se:</w:t>
      </w:r>
    </w:p>
    <w:p w14:paraId="58E57F03"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8.1. Sektor za zaštitu obitelji i djece</w:t>
      </w:r>
    </w:p>
    <w:p w14:paraId="774676D2"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8.2. Sektor za socijalne naknade i zaštitu odraslih osoba</w:t>
      </w:r>
    </w:p>
    <w:p w14:paraId="6549433C"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8.3. Sektor za modernizaciju i praćenje podataka sustava socijalne skrbi.</w:t>
      </w:r>
    </w:p>
    <w:p w14:paraId="46A532D5"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4A9BEDA5" w14:textId="77777777" w:rsidR="005420D3" w:rsidRPr="004D29D4" w:rsidRDefault="005420D3" w:rsidP="005420D3">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8.1. Sektor za zaštitu obitelji i djece</w:t>
      </w:r>
    </w:p>
    <w:p w14:paraId="5AF8ABBB"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10E10824" w14:textId="702A0A6B" w:rsidR="005420D3" w:rsidRPr="00E226C3" w:rsidRDefault="005420D3" w:rsidP="005420D3">
      <w:pPr>
        <w:spacing w:after="0" w:line="240" w:lineRule="auto"/>
        <w:jc w:val="center"/>
        <w:rPr>
          <w:rFonts w:ascii="Times New Roman" w:eastAsia="Times New Roman" w:hAnsi="Times New Roman" w:cs="Times New Roman"/>
          <w:b/>
          <w:bCs/>
          <w:sz w:val="24"/>
          <w:szCs w:val="24"/>
          <w:lang w:eastAsia="hr-HR"/>
        </w:rPr>
      </w:pPr>
      <w:r w:rsidRPr="00E226C3">
        <w:rPr>
          <w:rFonts w:ascii="Times New Roman" w:eastAsia="Times New Roman" w:hAnsi="Times New Roman" w:cs="Times New Roman"/>
          <w:b/>
          <w:bCs/>
          <w:sz w:val="24"/>
          <w:szCs w:val="24"/>
          <w:lang w:eastAsia="hr-HR"/>
        </w:rPr>
        <w:t>Članak 1</w:t>
      </w:r>
      <w:r w:rsidR="008D0BC5" w:rsidRPr="00E226C3">
        <w:rPr>
          <w:rFonts w:ascii="Times New Roman" w:eastAsia="Times New Roman" w:hAnsi="Times New Roman" w:cs="Times New Roman"/>
          <w:b/>
          <w:bCs/>
          <w:sz w:val="24"/>
          <w:szCs w:val="24"/>
          <w:lang w:eastAsia="hr-HR"/>
        </w:rPr>
        <w:t>09</w:t>
      </w:r>
      <w:r w:rsidRPr="00E226C3">
        <w:rPr>
          <w:rFonts w:ascii="Times New Roman" w:eastAsia="Times New Roman" w:hAnsi="Times New Roman" w:cs="Times New Roman"/>
          <w:b/>
          <w:bCs/>
          <w:sz w:val="24"/>
          <w:szCs w:val="24"/>
          <w:lang w:eastAsia="hr-HR"/>
        </w:rPr>
        <w:t>.</w:t>
      </w:r>
    </w:p>
    <w:p w14:paraId="24021370"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7EB078AA" w14:textId="7AC3F614"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Sektor za zaštitu obitelji i djece obavlja poslove koji se odnose na sudjelovanje u izradi nacrta prijedloga zakona</w:t>
      </w:r>
      <w:r w:rsidR="00FD140F" w:rsidRPr="004D29D4">
        <w:rPr>
          <w:rFonts w:ascii="Times New Roman" w:eastAsia="Times New Roman" w:hAnsi="Times New Roman" w:cs="Times New Roman"/>
          <w:sz w:val="24"/>
          <w:szCs w:val="24"/>
          <w:lang w:eastAsia="hr-HR"/>
        </w:rPr>
        <w:t xml:space="preserve"> i</w:t>
      </w:r>
      <w:r w:rsidRPr="004D29D4">
        <w:rPr>
          <w:rFonts w:ascii="Times New Roman" w:eastAsia="Times New Roman" w:hAnsi="Times New Roman" w:cs="Times New Roman"/>
          <w:sz w:val="24"/>
          <w:szCs w:val="24"/>
          <w:lang w:eastAsia="hr-HR"/>
        </w:rPr>
        <w:t xml:space="preserve"> drugih propisa i akata iz djelokruga Sektora</w:t>
      </w:r>
      <w:r w:rsidR="00FD140F"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pruža pomoć Hrvatskom zavodu za socijalni rad u pojedinačnim predmetima u primjeni propisa iz područja rada; analizira i prati provođenje </w:t>
      </w:r>
      <w:bookmarkStart w:id="15" w:name="_Hlk176511130"/>
      <w:r w:rsidRPr="004D29D4">
        <w:rPr>
          <w:rFonts w:ascii="Times New Roman" w:eastAsia="Times New Roman" w:hAnsi="Times New Roman" w:cs="Times New Roman"/>
          <w:sz w:val="24"/>
          <w:szCs w:val="24"/>
          <w:lang w:eastAsia="hr-HR"/>
        </w:rPr>
        <w:t>mjera za zaštitu osobnih prava i dobrobiti djeteta</w:t>
      </w:r>
      <w:bookmarkEnd w:id="15"/>
      <w:r w:rsidRPr="004D29D4">
        <w:rPr>
          <w:rFonts w:ascii="Times New Roman" w:eastAsia="Times New Roman" w:hAnsi="Times New Roman" w:cs="Times New Roman"/>
          <w:sz w:val="24"/>
          <w:szCs w:val="24"/>
          <w:lang w:eastAsia="hr-HR"/>
        </w:rPr>
        <w:t xml:space="preserve">, </w:t>
      </w:r>
      <w:bookmarkStart w:id="16" w:name="_Hlk176448112"/>
      <w:r w:rsidRPr="004D29D4">
        <w:rPr>
          <w:rFonts w:ascii="Times New Roman" w:eastAsia="Times New Roman" w:hAnsi="Times New Roman" w:cs="Times New Roman"/>
          <w:sz w:val="24"/>
          <w:szCs w:val="24"/>
          <w:lang w:eastAsia="hr-HR"/>
        </w:rPr>
        <w:t xml:space="preserve">analizira i </w:t>
      </w:r>
      <w:bookmarkStart w:id="17" w:name="_Hlk176509554"/>
      <w:r w:rsidRPr="004D29D4">
        <w:rPr>
          <w:rFonts w:ascii="Times New Roman" w:eastAsia="Times New Roman" w:hAnsi="Times New Roman" w:cs="Times New Roman"/>
          <w:sz w:val="24"/>
          <w:szCs w:val="24"/>
          <w:lang w:eastAsia="hr-HR"/>
        </w:rPr>
        <w:t>predlaže mjere za unapređenje posvojenja</w:t>
      </w:r>
      <w:bookmarkEnd w:id="16"/>
      <w:bookmarkEnd w:id="17"/>
      <w:r w:rsidRPr="004D29D4">
        <w:rPr>
          <w:rFonts w:ascii="Times New Roman" w:eastAsia="Times New Roman" w:hAnsi="Times New Roman" w:cs="Times New Roman"/>
          <w:sz w:val="24"/>
          <w:szCs w:val="24"/>
          <w:lang w:eastAsia="hr-HR"/>
        </w:rPr>
        <w:t>; unaprjeđuje zaštitu djece u riziku od izdvajanja iz obitelji, djece bez odgovarajuće roditeljske skrbi, djece i mladih s problemima u ponašanju i u sukobu sa zakonom, djece bez pratnje, djece izložene riziku od trgovanja ljudima i drugim rizicima; sudjeluje u radu međuresornih tijela; prati stanje, predlaže mjere za unapređenje međuresorne suradnje u području zaštite djece, mladih i obitelji u riziku planira i koordinira provođenje alternativnih sankcija za mlade, te prevenciju i tretman obitelji u riziku; sudjeluje u izradi mišljenja na dokumente tijela Europske unije iz područja obiteljsko-pravne zaštite i zaštite djece u riziku, obavlja poslove u vezi zahtjeva Ureda zastupnice Republike Hrvatske pri Europskom sudu za ljudska prava po tužbama protiv Republike Hrvatske iz područja za koje je mjerodavan Sektor; obavlja poslove vezane uz unapređenje zaštite i tretmana djece i mladih s problemima u ponašanju i/ili u sukobu sa zakonom, djece izložene riziku od trgovanja ljudima i djece bez pratnje, provođenja alternativnih sankcija za mlade, prevencije svih oblika ovisnosti mladih i prevencije i tretman obitelji u riziku; sudjeluje na sastancima u europskim tijelima u području obiteljsko-pravne zaštite i zaštite djece u riziku; sudjeluje u provedbi znanstveno-istraživačkih projekata iz djelokruga rada Sektora; obavlja poslove u funkciji Središnjeg tijela Republike Hrvatske sukladno uredbama Europske unije, Haškim konvencijama, konvencijama Vijeća Europe; obavlja poslove Posredničkog tijela i Otpremnog tijela Republike Hrvatske sukladno Newyorškoj konvenciji te posebnih odbora Haške konferencije o međunarodnom privatnom pravu u skladu s Haškim konvencijama, izrađuje mišljenja na nacrte međunarodnih ugovora i međunarodnih dokumenata; surađuje sa središnjim tijelima država članica Europske unije i drugih država ugovornica konvencija; postupa po predstavkama i pritužbama građana te upitima drugih tijela, izrađuje izvješća iz područja rada, sudjeluje u planiranju državnog proračuna, te obavlja i druge poslove u okviru svog djelokruga.</w:t>
      </w:r>
    </w:p>
    <w:p w14:paraId="53120ED0"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76CF218B"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zaštitu obitelji i djece ustrojavaju se:</w:t>
      </w:r>
    </w:p>
    <w:p w14:paraId="0346C57D"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8.1.1. Služba za zaštitu obitelji</w:t>
      </w:r>
    </w:p>
    <w:p w14:paraId="4D1306C7"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8.1.2. Služba za zaštitu djece i mladih </w:t>
      </w:r>
    </w:p>
    <w:p w14:paraId="6DF7ED3D"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8.1.3. Služba za međunarodnu suradnju u području zaštite djece.</w:t>
      </w:r>
    </w:p>
    <w:p w14:paraId="5B55320C"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6E6DDDFC"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8.1.1. Služba za zaštitu obitelji</w:t>
      </w:r>
    </w:p>
    <w:p w14:paraId="07E9EE68"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346BC7F3" w14:textId="7C10C490" w:rsidR="005420D3" w:rsidRPr="00E226C3" w:rsidRDefault="005420D3" w:rsidP="005420D3">
      <w:pPr>
        <w:spacing w:after="0" w:line="240" w:lineRule="auto"/>
        <w:jc w:val="center"/>
        <w:rPr>
          <w:rFonts w:ascii="Times New Roman" w:eastAsia="Times New Roman" w:hAnsi="Times New Roman" w:cs="Times New Roman"/>
          <w:b/>
          <w:bCs/>
          <w:sz w:val="24"/>
          <w:szCs w:val="24"/>
          <w:lang w:eastAsia="hr-HR"/>
        </w:rPr>
      </w:pPr>
      <w:r w:rsidRPr="00E226C3">
        <w:rPr>
          <w:rFonts w:ascii="Times New Roman" w:eastAsia="Times New Roman" w:hAnsi="Times New Roman" w:cs="Times New Roman"/>
          <w:b/>
          <w:bCs/>
          <w:sz w:val="24"/>
          <w:szCs w:val="24"/>
          <w:lang w:eastAsia="hr-HR"/>
        </w:rPr>
        <w:t>Članak 1</w:t>
      </w:r>
      <w:r w:rsidR="008D0BC5" w:rsidRPr="00E226C3">
        <w:rPr>
          <w:rFonts w:ascii="Times New Roman" w:eastAsia="Times New Roman" w:hAnsi="Times New Roman" w:cs="Times New Roman"/>
          <w:b/>
          <w:bCs/>
          <w:sz w:val="24"/>
          <w:szCs w:val="24"/>
          <w:lang w:eastAsia="hr-HR"/>
        </w:rPr>
        <w:t>10</w:t>
      </w:r>
      <w:r w:rsidRPr="00E226C3">
        <w:rPr>
          <w:rFonts w:ascii="Times New Roman" w:eastAsia="Times New Roman" w:hAnsi="Times New Roman" w:cs="Times New Roman"/>
          <w:b/>
          <w:bCs/>
          <w:sz w:val="24"/>
          <w:szCs w:val="24"/>
          <w:lang w:eastAsia="hr-HR"/>
        </w:rPr>
        <w:t>.</w:t>
      </w:r>
    </w:p>
    <w:p w14:paraId="25E289A6"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7EC76D02" w14:textId="303A340B"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zaštitu obitelji obavlja poslove koji se odnose na sudjelovanje u izradi nacrta prijedloga zakona</w:t>
      </w:r>
      <w:r w:rsidR="0052374C" w:rsidRPr="004D29D4">
        <w:rPr>
          <w:rFonts w:ascii="Times New Roman" w:eastAsia="Times New Roman" w:hAnsi="Times New Roman" w:cs="Times New Roman"/>
          <w:sz w:val="24"/>
          <w:szCs w:val="24"/>
          <w:lang w:eastAsia="hr-HR"/>
        </w:rPr>
        <w:t xml:space="preserve"> </w:t>
      </w:r>
      <w:r w:rsidR="00FD140F" w:rsidRPr="004D29D4">
        <w:rPr>
          <w:rFonts w:ascii="Times New Roman" w:eastAsia="Times New Roman" w:hAnsi="Times New Roman" w:cs="Times New Roman"/>
          <w:sz w:val="24"/>
          <w:szCs w:val="24"/>
          <w:lang w:eastAsia="hr-HR"/>
        </w:rPr>
        <w:t xml:space="preserve">i drugih propisa i akata iz djelokruga Službe </w:t>
      </w:r>
      <w:r w:rsidR="0052374C" w:rsidRPr="004D29D4">
        <w:rPr>
          <w:rFonts w:ascii="Times New Roman" w:eastAsia="Times New Roman" w:hAnsi="Times New Roman" w:cs="Times New Roman"/>
          <w:sz w:val="24"/>
          <w:szCs w:val="24"/>
          <w:lang w:eastAsia="hr-HR"/>
        </w:rPr>
        <w:t>u skladu sa zakonom kojim se uređuju instrumenti politike boljih propisa</w:t>
      </w:r>
      <w:r w:rsidRPr="004D29D4">
        <w:rPr>
          <w:rFonts w:ascii="Times New Roman" w:eastAsia="Times New Roman" w:hAnsi="Times New Roman" w:cs="Times New Roman"/>
          <w:sz w:val="24"/>
          <w:szCs w:val="24"/>
          <w:lang w:eastAsia="hr-HR"/>
        </w:rPr>
        <w:t>; obavlja poslove vezane uz zaštitu obitelji u kojima su narušeni međusobni odnosi, zaštitu djece u situacijama konfliktnog i/ili razdvojenog roditeljstva, obvezu uzdržavanja djece, provedbu i praćenje mjera za zaštitu osobnih prava i dobrobiti djeteta s ciljem prevencije institucionalizacije djece i mladih; predlaže mjere za unapređenje posvojenja; izrađuje anonimizirane podatke o teže posvojivoj djeci i vodi bazu tih podataka; sudjeluje u radu međuresornih tijela; sudjeluje u izradi mišljenja na dokumente tijela Europske unije iz područja obiteljsko-pravne zaštite, sudjeluje u izradi akcijskog plana za izvršenje presuda; sudjeluje u znanstveno-istraživačkim projektima u području nadležnosti iz djelokruga rada Službe; sudjeluje na sastancima na međunarodnoj razini iz djelokruga rada Službe, surađuje u pripremi, provedbi i praćenju projekata za odobravanje financijskih potpora iz fondova Europske unije, kao i projekata i programa udruga iz područja rada Službe; postupa po predstavkama i pritužbama građana te upitima drugih tijela; obavlja administrativne i tehničke poslove za Povjerenstvo iz čl. 150</w:t>
      </w:r>
      <w:r w:rsidR="00EF0E46"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Zakona o socijalnoj skrbi; izrađuje izvješća iz područja rada, sudjeluje u planiranju državnog proračuna, te obavlja i druge poslove u okviru svog djelokruga.</w:t>
      </w:r>
    </w:p>
    <w:p w14:paraId="43ADDF69"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00609863"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8.1.2. Služba za zaštitu djece i  mladih </w:t>
      </w:r>
    </w:p>
    <w:p w14:paraId="14C2CE42"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106F679D" w14:textId="79545591" w:rsidR="005420D3" w:rsidRPr="00E226C3" w:rsidRDefault="005420D3" w:rsidP="005420D3">
      <w:pPr>
        <w:spacing w:after="0" w:line="240" w:lineRule="auto"/>
        <w:jc w:val="center"/>
        <w:rPr>
          <w:rFonts w:ascii="Times New Roman" w:eastAsia="Times New Roman" w:hAnsi="Times New Roman" w:cs="Times New Roman"/>
          <w:b/>
          <w:bCs/>
          <w:sz w:val="24"/>
          <w:szCs w:val="24"/>
          <w:lang w:eastAsia="hr-HR"/>
        </w:rPr>
      </w:pPr>
      <w:r w:rsidRPr="00E226C3">
        <w:rPr>
          <w:rFonts w:ascii="Times New Roman" w:eastAsia="Times New Roman" w:hAnsi="Times New Roman" w:cs="Times New Roman"/>
          <w:b/>
          <w:bCs/>
          <w:sz w:val="24"/>
          <w:szCs w:val="24"/>
          <w:lang w:eastAsia="hr-HR"/>
        </w:rPr>
        <w:t>Članak 1</w:t>
      </w:r>
      <w:r w:rsidR="008D0BC5" w:rsidRPr="00E226C3">
        <w:rPr>
          <w:rFonts w:ascii="Times New Roman" w:eastAsia="Times New Roman" w:hAnsi="Times New Roman" w:cs="Times New Roman"/>
          <w:b/>
          <w:bCs/>
          <w:sz w:val="24"/>
          <w:szCs w:val="24"/>
          <w:lang w:eastAsia="hr-HR"/>
        </w:rPr>
        <w:t>11</w:t>
      </w:r>
      <w:r w:rsidRPr="00E226C3">
        <w:rPr>
          <w:rFonts w:ascii="Times New Roman" w:eastAsia="Times New Roman" w:hAnsi="Times New Roman" w:cs="Times New Roman"/>
          <w:b/>
          <w:bCs/>
          <w:sz w:val="24"/>
          <w:szCs w:val="24"/>
          <w:lang w:eastAsia="hr-HR"/>
        </w:rPr>
        <w:t>.</w:t>
      </w:r>
    </w:p>
    <w:p w14:paraId="1CE6A545"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575F0CAE" w14:textId="171A6BC9"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zaštitu djece i mladih obavlja poslove koji se odnose na sudjelovanje u izradi nacrta prijedloga zakona</w:t>
      </w:r>
      <w:r w:rsidR="00F61378" w:rsidRPr="004D29D4">
        <w:rPr>
          <w:rFonts w:ascii="Times New Roman" w:eastAsia="Times New Roman" w:hAnsi="Times New Roman" w:cs="Times New Roman"/>
          <w:sz w:val="24"/>
          <w:szCs w:val="24"/>
          <w:lang w:eastAsia="hr-HR"/>
        </w:rPr>
        <w:t xml:space="preserve"> </w:t>
      </w:r>
      <w:r w:rsidR="005971E9" w:rsidRPr="004D29D4">
        <w:rPr>
          <w:rFonts w:ascii="Times New Roman" w:eastAsia="Times New Roman" w:hAnsi="Times New Roman" w:cs="Times New Roman"/>
          <w:sz w:val="24"/>
          <w:szCs w:val="24"/>
          <w:lang w:eastAsia="hr-HR"/>
        </w:rPr>
        <w:t xml:space="preserve">drugih propisa i akata iz djelokruga Službe </w:t>
      </w:r>
      <w:r w:rsidR="00F61378" w:rsidRPr="004D29D4">
        <w:rPr>
          <w:rFonts w:ascii="Times New Roman" w:eastAsia="Times New Roman" w:hAnsi="Times New Roman" w:cs="Times New Roman"/>
          <w:sz w:val="24"/>
          <w:szCs w:val="24"/>
          <w:lang w:eastAsia="hr-HR"/>
        </w:rPr>
        <w:t>u skladu sa zakonom kojim se uređuju instrumenti politike boljih propisa</w:t>
      </w:r>
      <w:r w:rsidRPr="004D29D4">
        <w:rPr>
          <w:rFonts w:ascii="Times New Roman" w:eastAsia="Times New Roman" w:hAnsi="Times New Roman" w:cs="Times New Roman"/>
          <w:sz w:val="24"/>
          <w:szCs w:val="24"/>
          <w:lang w:eastAsia="hr-HR"/>
        </w:rPr>
        <w:t xml:space="preserve">; pruža pomoć Hrvatskom zavodu za socijalni rad u primjeni propisa iz područja rada; </w:t>
      </w:r>
      <w:bookmarkStart w:id="18" w:name="_Hlk175823787"/>
      <w:r w:rsidRPr="004D29D4">
        <w:rPr>
          <w:rFonts w:ascii="Times New Roman" w:eastAsia="Times New Roman" w:hAnsi="Times New Roman" w:cs="Times New Roman"/>
          <w:sz w:val="24"/>
          <w:szCs w:val="24"/>
          <w:lang w:eastAsia="hr-HR"/>
        </w:rPr>
        <w:t xml:space="preserve">obavlja poslove vezane </w:t>
      </w:r>
      <w:bookmarkEnd w:id="18"/>
      <w:r w:rsidRPr="004D29D4">
        <w:rPr>
          <w:rFonts w:ascii="Times New Roman" w:eastAsia="Times New Roman" w:hAnsi="Times New Roman" w:cs="Times New Roman"/>
          <w:sz w:val="24"/>
          <w:szCs w:val="24"/>
          <w:lang w:eastAsia="hr-HR"/>
        </w:rPr>
        <w:t>uz zaštitu, djece, mladih i obitelji u riziku; sudjeluje u izradi mišljenja na dokumente tijela Europske unije iz područja zaštite djece od svih oblika nasilja, djece u migraciji i djece bez pratnje; obavlja poslove vezane uz unaprjeđenje zaštite i tretmana djece s teškoćama u razvoju, djece i mladih s problemima u ponašanju i/ili u sukobu sa zakonom, djece izložene riziku od trgovanja ljudima i djece bez pratnje; predlaže mjere za suzbijanje nasilja nad ženama i nasilja u obitelji, nasilja nad i među djecom, planira i koordinira provođenje alternativnih sankcija za mlade, te prevenciju i tretman obitelji u riziku; daje mišljenja i sudjeluje u izradi planova transformacije i prevencije institucionalizacije pružatelja socijalnih usluga za djecu i mlade u suradnji sa nadležnim Sektorom; sudjeluje u izradi plana razvoja pružatelja socijalnih usluga za djecu i mlade u suradnji s nadležnim Sektorom; upravlja i razvija aplikaciju u kojoj se vodi Evidencija odgojnih mjera izrečenih maloljetnicima/mlađim punoljetnicima za kaznena djela i prekršaje; izdaje potvrde iz Evidencije odgojnih mjera izrečenih maloljetnicima/mlađim punoljetnicima za kaznena djela i prekršaje; sudjeluje u radu međuresornih tijela; sudjeluje u znanstveno-istraživačkim projektima u području nadležnosti iz djelokruga rada Službe; sudjeluje na sastancima na međunarodnoj razini iz djelokruga rada Službe; surađuje u pripremi, provedbi i praćenju projekata za odobravanje financijskih potpora iz fondova Europske unije, kao i projekata i programa udruga iz područja rada Službe; postupa po predstavkama i pritužbama građana te upitima drugih tijela, izrađuje izvješća iz područja rada, sudjeluje u planiranju državnog proračuna, te obavlja i druge poslove u okviru svog djelokruga.</w:t>
      </w:r>
    </w:p>
    <w:p w14:paraId="2F08919C" w14:textId="77777777" w:rsidR="00BB73A5" w:rsidRPr="004D29D4" w:rsidRDefault="00BB73A5" w:rsidP="005420D3">
      <w:pPr>
        <w:spacing w:after="0" w:line="240" w:lineRule="auto"/>
        <w:jc w:val="both"/>
        <w:rPr>
          <w:rFonts w:ascii="Times New Roman" w:eastAsia="Times New Roman" w:hAnsi="Times New Roman" w:cs="Times New Roman"/>
          <w:sz w:val="24"/>
          <w:szCs w:val="24"/>
          <w:lang w:eastAsia="hr-HR"/>
        </w:rPr>
      </w:pPr>
    </w:p>
    <w:p w14:paraId="7C3E8277" w14:textId="56B268B5"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w:t>
      </w:r>
      <w:r w:rsidR="007A285E" w:rsidRPr="004D29D4">
        <w:rPr>
          <w:rFonts w:ascii="Times New Roman" w:eastAsia="Times New Roman" w:hAnsi="Times New Roman" w:cs="Times New Roman"/>
          <w:sz w:val="24"/>
          <w:szCs w:val="24"/>
          <w:lang w:eastAsia="hr-HR"/>
        </w:rPr>
        <w:t>1</w:t>
      </w:r>
      <w:r w:rsidRPr="004D29D4">
        <w:rPr>
          <w:rFonts w:ascii="Times New Roman" w:eastAsia="Times New Roman" w:hAnsi="Times New Roman" w:cs="Times New Roman"/>
          <w:sz w:val="24"/>
          <w:szCs w:val="24"/>
          <w:lang w:eastAsia="hr-HR"/>
        </w:rPr>
        <w:t>.3. Služba za međunarodnu suradnju u području zaštite djece</w:t>
      </w:r>
    </w:p>
    <w:p w14:paraId="05200240"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3802FDD5" w14:textId="14575578" w:rsidR="005420D3" w:rsidRPr="00E226C3" w:rsidRDefault="005420D3" w:rsidP="005420D3">
      <w:pPr>
        <w:spacing w:after="0" w:line="240" w:lineRule="auto"/>
        <w:jc w:val="center"/>
        <w:rPr>
          <w:rFonts w:ascii="Times New Roman" w:eastAsia="Times New Roman" w:hAnsi="Times New Roman" w:cs="Times New Roman"/>
          <w:b/>
          <w:bCs/>
          <w:sz w:val="24"/>
          <w:szCs w:val="24"/>
          <w:lang w:eastAsia="hr-HR"/>
        </w:rPr>
      </w:pPr>
      <w:r w:rsidRPr="00E226C3">
        <w:rPr>
          <w:rFonts w:ascii="Times New Roman" w:eastAsia="Times New Roman" w:hAnsi="Times New Roman" w:cs="Times New Roman"/>
          <w:b/>
          <w:bCs/>
          <w:sz w:val="24"/>
          <w:szCs w:val="24"/>
          <w:lang w:eastAsia="hr-HR"/>
        </w:rPr>
        <w:lastRenderedPageBreak/>
        <w:t>Članak 1</w:t>
      </w:r>
      <w:r w:rsidR="008D0BC5" w:rsidRPr="00E226C3">
        <w:rPr>
          <w:rFonts w:ascii="Times New Roman" w:eastAsia="Times New Roman" w:hAnsi="Times New Roman" w:cs="Times New Roman"/>
          <w:b/>
          <w:bCs/>
          <w:sz w:val="24"/>
          <w:szCs w:val="24"/>
          <w:lang w:eastAsia="hr-HR"/>
        </w:rPr>
        <w:t>12</w:t>
      </w:r>
      <w:r w:rsidRPr="00E226C3">
        <w:rPr>
          <w:rFonts w:ascii="Times New Roman" w:eastAsia="Times New Roman" w:hAnsi="Times New Roman" w:cs="Times New Roman"/>
          <w:b/>
          <w:bCs/>
          <w:sz w:val="24"/>
          <w:szCs w:val="24"/>
          <w:lang w:eastAsia="hr-HR"/>
        </w:rPr>
        <w:t>.</w:t>
      </w:r>
    </w:p>
    <w:p w14:paraId="65D0B123"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122886FA" w14:textId="4A97F046"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međunarodnu suradnju u području zaštite djece obavlja poslove koji se odnose na poslove Središnjeg tijela Republike Hrvatske sukladno uredbi Europske unije koja regulira nadležnost, priznanje i izvršenje sudskih odluka u bračnim stvarima i u stvarima povezanim s roditeljskom odgovornosti, Haškoj konvenciji o građanskopravnim vidovima međunarodne otmice djece, Haškoj konvenciji o nadležnosti, mjerodavnom pravu, priznanju, ovrsi i suradnji u odnosu na roditeljsku odgovornost i o mjerama za zaštitu djece, Haškoj konvenciji koja regulira zaštitu djece i suradnju u vezi s međudržavnim posvojenjem,</w:t>
      </w:r>
      <w:r w:rsidR="004D5450"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xml:space="preserve">te konvenciji Vijeća Europe koja regulira kontakte s djecom te obavlja poslove u funkciji Središnjeg tijela Republike Hrvatske sukladno uredbi Europske unije koja regulira nadležnost, mjerodavno pravo, priznanje i izvršenje odluka te suradnju u stvarima koje se odnose na obveze uzdržavanja i Haškoj konvenciji koja regulira međunarodnu naplatu tražbina za uzdržavanje djece i drugih oblika obiteljskog uzdržavanja; </w:t>
      </w:r>
      <w:r w:rsidR="0025077C" w:rsidRPr="004D29D4">
        <w:rPr>
          <w:rFonts w:ascii="Times New Roman" w:eastAsia="Times New Roman" w:hAnsi="Times New Roman" w:cs="Times New Roman"/>
          <w:sz w:val="24"/>
          <w:szCs w:val="24"/>
          <w:lang w:eastAsia="hr-HR"/>
        </w:rPr>
        <w:t>obavlja poslove koji se odnose na davanje prethodnog odobrenja u postupcima posvojenja kada je to propisano zakono</w:t>
      </w:r>
      <w:r w:rsidR="001E3325" w:rsidRPr="004D29D4">
        <w:rPr>
          <w:rFonts w:ascii="Times New Roman" w:eastAsia="Times New Roman" w:hAnsi="Times New Roman" w:cs="Times New Roman"/>
          <w:sz w:val="24"/>
          <w:szCs w:val="24"/>
          <w:lang w:eastAsia="hr-HR"/>
        </w:rPr>
        <w:t>m</w:t>
      </w:r>
      <w:r w:rsidR="0025077C"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obavlja poslove Posredničkog tijela i Otpremnog tijela Republike Hrvatske sukladno Konvenciji o ostvarivanju alimentacijskih zahtjeva u inozemstvu (New York, 1956.), koja regulira ostvarivanje alimentacijskih zahtjeva iz inozemstva te surađuje s Međunarodnom socijalnom službom; izdaje potvrde u skladu s Haškom konvencijom koja regulira zaštitu djece i suradnju u vezi s međudržavnim posvojenjem; koordinira aktivnosti vezane uz prethodni pristanak za prekogranični smještaj djece u skladu s Haškom konvencijom o nadležnosti, mjerodavnom pravu, priznanju, ovrsi i suradnji u odnosu na roditeljsku odgovornost i o mjerama za zaštitu djece te uredbom Europske unije koja regulira nadležnost, priznanje i izvršenje sudskih odluka u bračnim stvarima i u stvarima povezanim s roditeljskom odgovornosti; sudjeluje u radu posebnih odbora Haške konferencije o međunarodnom privatnom pravu u skladu s Haškim konvencijama, te radnih tijela Europske unije iz djelokruga Službe; koordinira i izrađuje akcijski plan za provedbu tužbe te izrađuje mišljenje na druge tužbe protiv Republike Hrvatske, obavlja poslove vezano za zaštitu djece i obitelji s međunarodnim elementom; sudjeluje u planiranju državnog proračuna te obavlja i druge poslove u okviru svog djelokruga.</w:t>
      </w:r>
    </w:p>
    <w:p w14:paraId="37CED094"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14249A9B" w14:textId="77777777" w:rsidR="005420D3" w:rsidRPr="004D29D4" w:rsidRDefault="005420D3" w:rsidP="005420D3">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 xml:space="preserve">8.2. </w:t>
      </w:r>
      <w:bookmarkStart w:id="19" w:name="_Hlk173964509"/>
      <w:r w:rsidRPr="004D29D4">
        <w:rPr>
          <w:rFonts w:ascii="Times New Roman" w:eastAsia="Times New Roman" w:hAnsi="Times New Roman" w:cs="Times New Roman"/>
          <w:i/>
          <w:iCs/>
          <w:sz w:val="24"/>
          <w:szCs w:val="24"/>
          <w:lang w:eastAsia="hr-HR"/>
        </w:rPr>
        <w:t>Sektor za socijalne naknade i zaštitu odraslih osoba</w:t>
      </w:r>
      <w:bookmarkEnd w:id="19"/>
    </w:p>
    <w:p w14:paraId="5B4BE1CE"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09229034" w14:textId="7FD88658"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D0BC5" w:rsidRPr="006F51A4">
        <w:rPr>
          <w:rFonts w:ascii="Times New Roman" w:eastAsia="Times New Roman" w:hAnsi="Times New Roman" w:cs="Times New Roman"/>
          <w:b/>
          <w:bCs/>
          <w:sz w:val="24"/>
          <w:szCs w:val="24"/>
          <w:lang w:eastAsia="hr-HR"/>
        </w:rPr>
        <w:t>13</w:t>
      </w:r>
      <w:r w:rsidRPr="006F51A4">
        <w:rPr>
          <w:rFonts w:ascii="Times New Roman" w:eastAsia="Times New Roman" w:hAnsi="Times New Roman" w:cs="Times New Roman"/>
          <w:b/>
          <w:bCs/>
          <w:sz w:val="24"/>
          <w:szCs w:val="24"/>
          <w:lang w:eastAsia="hr-HR"/>
        </w:rPr>
        <w:t>.</w:t>
      </w:r>
    </w:p>
    <w:p w14:paraId="0E02D1BE"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1D351801" w14:textId="6CC22B3C"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Sektor za socijalne naknade i zaštitu odraslih osoba obavlja poslove koji se odnose na sudjelovanje u izradi nacrta prijedloga zakona</w:t>
      </w:r>
      <w:r w:rsidR="00F61378" w:rsidRPr="004D29D4">
        <w:rPr>
          <w:rFonts w:ascii="Times New Roman" w:eastAsia="Times New Roman" w:hAnsi="Times New Roman" w:cs="Times New Roman"/>
          <w:sz w:val="24"/>
          <w:szCs w:val="24"/>
          <w:lang w:eastAsia="hr-HR"/>
        </w:rPr>
        <w:t xml:space="preserve"> </w:t>
      </w:r>
      <w:r w:rsidR="00EC6889" w:rsidRPr="004D29D4">
        <w:rPr>
          <w:rFonts w:ascii="Times New Roman" w:eastAsia="Times New Roman" w:hAnsi="Times New Roman" w:cs="Times New Roman"/>
          <w:sz w:val="24"/>
          <w:szCs w:val="24"/>
          <w:lang w:eastAsia="hr-HR"/>
        </w:rPr>
        <w:t xml:space="preserve">i drugih propisa i akata iz djelokruga Sektora </w:t>
      </w:r>
      <w:r w:rsidR="00F61378" w:rsidRPr="004D29D4">
        <w:rPr>
          <w:rFonts w:ascii="Times New Roman" w:eastAsia="Times New Roman" w:hAnsi="Times New Roman" w:cs="Times New Roman"/>
          <w:sz w:val="24"/>
          <w:szCs w:val="24"/>
          <w:lang w:eastAsia="hr-HR"/>
        </w:rPr>
        <w:t>u skladu sa zakonom kojim se uređuju instrumenti politike boljih propisa</w:t>
      </w:r>
      <w:r w:rsidRPr="004D29D4">
        <w:rPr>
          <w:rFonts w:ascii="Times New Roman" w:eastAsia="Times New Roman" w:hAnsi="Times New Roman" w:cs="Times New Roman"/>
          <w:sz w:val="24"/>
          <w:szCs w:val="24"/>
          <w:lang w:eastAsia="hr-HR"/>
        </w:rPr>
        <w:t xml:space="preserve">; </w:t>
      </w:r>
      <w:bookmarkStart w:id="20" w:name="_Hlk173964795"/>
      <w:r w:rsidRPr="004D29D4">
        <w:rPr>
          <w:rFonts w:ascii="Times New Roman" w:eastAsia="Times New Roman" w:hAnsi="Times New Roman" w:cs="Times New Roman"/>
          <w:sz w:val="24"/>
          <w:szCs w:val="24"/>
          <w:lang w:eastAsia="hr-HR"/>
        </w:rPr>
        <w:t>pruža podršku Hrvatskom zavodu za socijalni rad vezano za odrasle osobe s invaliditetom, starije i nemoćne osobe, osobe bez dovoljno sredstava za uzdržavanje, azilante, nacionalne manjine, žrtve trgovanja ljudima, ovisnike, beskućnike i ostale socijalno osjetljive skupine u primjeni propisa ili strateških akata iz područja rada; pruža podršku Hrvatskom zavodu za socijalni rad u području ostvarivanja prava za smanjenje rizika od siromaštva i socijalne isključenosti u pojedinačnim predmetima</w:t>
      </w:r>
      <w:bookmarkEnd w:id="20"/>
      <w:r w:rsidRPr="004D29D4">
        <w:rPr>
          <w:rFonts w:ascii="Times New Roman" w:eastAsia="Times New Roman" w:hAnsi="Times New Roman" w:cs="Times New Roman"/>
          <w:sz w:val="24"/>
          <w:szCs w:val="24"/>
          <w:lang w:eastAsia="hr-HR"/>
        </w:rPr>
        <w:t xml:space="preserve">; obavlja poslove u vezi zahtjeva Ureda zastupnice Republike Hrvatske pri Europskom sudu za ljudska prava po tužbama protiv Republike Hrvatske iz područja za koje je nadležan Sektor; sudjeluje na sastancima na međunarodnoj razini iz djelokruga rada Sektora; postupa po predstavkama i pritužbama građana te upitima drugih tijela, putem nadležnih tijela ispituje osnovanost predstavki te o tome izvješćuje podnositelje predstavki i pritužbi priprema stručna mišljenja o nacrtima prijedloga propisa koje su izradila druga tijela državne uprave, sudjeluje u provedbi znanstveno-istraživačkih projekata iz </w:t>
      </w:r>
      <w:r w:rsidRPr="004D29D4">
        <w:rPr>
          <w:rFonts w:ascii="Times New Roman" w:eastAsia="Times New Roman" w:hAnsi="Times New Roman" w:cs="Times New Roman"/>
          <w:sz w:val="24"/>
          <w:szCs w:val="24"/>
          <w:lang w:eastAsia="hr-HR"/>
        </w:rPr>
        <w:lastRenderedPageBreak/>
        <w:t>djelokruga rada Sektora; poslove koji se odnose na brisanje zabilježbe tražbine na nekretninama korisnika prava i usluga iz sustava socijalne skrbi; obavlja poslove vezane za povrat isplaćenih iznosa, naknadu štete i povrat ne pripadajuće naknade sukladno odredbama zakona koji regulira poslove socijalne skrbi; obavlja poslove koji se odnose na sve oblike naknade štete nastale u okviru rada ustanova socijalne skrbi kojima je osnivač Republika Hrvatska; poslove vezane za otpis potraživanja sukladno zakonu koji regulira poslove socijalne skrbi; obavlja poslove vezane za otpis potraživanja pred tijelom nadležnim za financije; zaprima, evidentira i obrađuje izvješća Hrvatskog zavoda za socijalni rad o sklopljenim nagodbama s korisnicima, odnosno obveznicima povrata isplaćenih iznosa, kao i o otpisu potraživanja korisnicima, odnosno obveznicima povrata isplaćenih iznosa; vodi evidenciju i prati potencijalne obveze po sudskim sporovima u kojima je tuženik Republika Hrvatska, odnosno ustanova socijalne skrbi čije je osnivač Republika Hrvatska, te obavlja i druge poslove iz svoga djelokruga; izrađuje izvješća iz područja rada; sudjeluje u planiranju državnog proračuna, te obavlja i druge poslove u okviru svog djelokruga.</w:t>
      </w:r>
    </w:p>
    <w:p w14:paraId="18E697C3"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6158CC8F"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socijalne naknade i zaštitu odraslih osoba ustrojavaju se:</w:t>
      </w:r>
    </w:p>
    <w:p w14:paraId="26AC770C" w14:textId="5D2B5D6D"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8.2.1. Služba za socijalne naknade </w:t>
      </w:r>
    </w:p>
    <w:p w14:paraId="415FCCD1"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8.2.2. </w:t>
      </w:r>
      <w:bookmarkStart w:id="21" w:name="_Hlk173965071"/>
      <w:r w:rsidRPr="004D29D4">
        <w:rPr>
          <w:rFonts w:ascii="Times New Roman" w:eastAsia="Times New Roman" w:hAnsi="Times New Roman" w:cs="Times New Roman"/>
          <w:sz w:val="24"/>
          <w:szCs w:val="24"/>
          <w:lang w:eastAsia="hr-HR"/>
        </w:rPr>
        <w:t xml:space="preserve">Služba za skrbništvo i osobe s invaliditetom </w:t>
      </w:r>
    </w:p>
    <w:bookmarkEnd w:id="21"/>
    <w:p w14:paraId="13415661"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8.2.3. Služba za naknadu štete.</w:t>
      </w:r>
    </w:p>
    <w:p w14:paraId="4C9B82A8"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04F04273" w14:textId="63ABFE81"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8.2.1. Služba za socijalne naknade </w:t>
      </w:r>
    </w:p>
    <w:p w14:paraId="1031D9F9"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6383CEAA" w14:textId="4A24FCC1"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D0BC5" w:rsidRPr="006F51A4">
        <w:rPr>
          <w:rFonts w:ascii="Times New Roman" w:eastAsia="Times New Roman" w:hAnsi="Times New Roman" w:cs="Times New Roman"/>
          <w:b/>
          <w:bCs/>
          <w:sz w:val="24"/>
          <w:szCs w:val="24"/>
          <w:lang w:eastAsia="hr-HR"/>
        </w:rPr>
        <w:t>14</w:t>
      </w:r>
      <w:r w:rsidRPr="006F51A4">
        <w:rPr>
          <w:rFonts w:ascii="Times New Roman" w:eastAsia="Times New Roman" w:hAnsi="Times New Roman" w:cs="Times New Roman"/>
          <w:b/>
          <w:bCs/>
          <w:sz w:val="24"/>
          <w:szCs w:val="24"/>
          <w:lang w:eastAsia="hr-HR"/>
        </w:rPr>
        <w:t>.</w:t>
      </w:r>
    </w:p>
    <w:p w14:paraId="529C4C37" w14:textId="77777777"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p>
    <w:p w14:paraId="5124A881" w14:textId="50EB0109"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socijalne naknade obavlja poslove koji se odnose na sudjelovanje u izradi nacrta prijedloga zakona</w:t>
      </w:r>
      <w:r w:rsidR="00DF4D44" w:rsidRPr="004D29D4">
        <w:rPr>
          <w:rFonts w:ascii="Times New Roman" w:eastAsia="Times New Roman" w:hAnsi="Times New Roman" w:cs="Times New Roman"/>
          <w:sz w:val="24"/>
          <w:szCs w:val="24"/>
          <w:lang w:eastAsia="hr-HR"/>
        </w:rPr>
        <w:t xml:space="preserve"> </w:t>
      </w:r>
      <w:r w:rsidR="00EC6889" w:rsidRPr="004D29D4">
        <w:rPr>
          <w:rFonts w:ascii="Times New Roman" w:eastAsia="Times New Roman" w:hAnsi="Times New Roman" w:cs="Times New Roman"/>
          <w:sz w:val="24"/>
          <w:szCs w:val="24"/>
          <w:lang w:eastAsia="hr-HR"/>
        </w:rPr>
        <w:t xml:space="preserve">i drugih propisa i akata iz djelokruga Službe </w:t>
      </w:r>
      <w:r w:rsidR="00DF4D44" w:rsidRPr="004D29D4">
        <w:rPr>
          <w:rFonts w:ascii="Times New Roman" w:eastAsia="Times New Roman" w:hAnsi="Times New Roman" w:cs="Times New Roman"/>
          <w:sz w:val="24"/>
          <w:szCs w:val="24"/>
          <w:lang w:eastAsia="hr-HR"/>
        </w:rPr>
        <w:t>u skladu sa zakonom kojim se uređuju instrumenti politike boljih propisa</w:t>
      </w:r>
      <w:r w:rsidRPr="004D29D4">
        <w:rPr>
          <w:rFonts w:ascii="Times New Roman" w:eastAsia="Times New Roman" w:hAnsi="Times New Roman" w:cs="Times New Roman"/>
          <w:sz w:val="24"/>
          <w:szCs w:val="24"/>
          <w:lang w:eastAsia="hr-HR"/>
        </w:rPr>
        <w:t>; pruža podršku Hrvatskom zavodu za socijalni rad u području prava na socijalne naknade; obavlja poslove vezane za sustav socijalnih naknada i korisnika socijalnih naknada djecu, odrasle osobe s invaliditetom, starije i nemoćne osobe, osobe bez dovoljno sredstava za uzdržavanje, azilante, nacionalne manjine, žrtve trgovanja ljudima, ovisnike, beskućnike i ostale socijalno osjetljive skupine; sudjeluje u izradi mišljenja na dokumente iz tijela Europske unije iz područja rada; izrađuje analize učinaka mjera uključivanja radno sposobnih korisnika prava na zajamčenu minimalnu naknadu u rad za opće dobro; sudjeluje na sastancima na međunarodnoj razini iz djelokruga rada Službe; sudjeluje u provedbi znanstveno-istraživačkih projekata iz djelokruga rada Službe; surađuje u pripremi, provedbi i praćenju projekata iz fondova Europske unije iz područja rada Službe, kao i projekata i programa udruga iz područja rada Službe; osigurava podršku pružateljima usluga u pripremi, provedbi i praćenju projekata koji se financiraju iz sredstava EU fondova; postupa po predstavkama i pritužbama građana, te upitima drugih tijela iz područja rada Službe, putem nadležnih tijela ispituje osnovanost predstavki i pritužbi te o tome izvješćuje podnositelje predstavki i pritužbi, izrađuje izvješća iz područja rada; sudjeluje u planiranju državnog proračuna, te obavlja i druge poslove u okviru svog djelokruga.</w:t>
      </w:r>
    </w:p>
    <w:p w14:paraId="0661447E"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5C8D5144"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8.2.2. Služba za skrbništvo i osobe s invaliditetom</w:t>
      </w:r>
    </w:p>
    <w:p w14:paraId="34738016"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4E05926D" w14:textId="4FD86501"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15</w:t>
      </w:r>
      <w:r w:rsidRPr="006F51A4">
        <w:rPr>
          <w:rFonts w:ascii="Times New Roman" w:eastAsia="Times New Roman" w:hAnsi="Times New Roman" w:cs="Times New Roman"/>
          <w:b/>
          <w:bCs/>
          <w:sz w:val="24"/>
          <w:szCs w:val="24"/>
          <w:lang w:eastAsia="hr-HR"/>
        </w:rPr>
        <w:t>.</w:t>
      </w:r>
    </w:p>
    <w:p w14:paraId="46CF2F8C"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155FE06F" w14:textId="350F41AF"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skrbništvo i osobe s invaliditetom obavlja poslove koji se odnose na sudjelovanje u izradi nacrta prijedloga zakona</w:t>
      </w:r>
      <w:r w:rsidR="00EA287A" w:rsidRPr="004D29D4">
        <w:rPr>
          <w:rFonts w:ascii="Times New Roman" w:eastAsia="Times New Roman" w:hAnsi="Times New Roman" w:cs="Times New Roman"/>
          <w:sz w:val="24"/>
          <w:szCs w:val="24"/>
          <w:lang w:eastAsia="hr-HR"/>
        </w:rPr>
        <w:t>, drugih propisa i akata iz djelokruga Službe</w:t>
      </w:r>
      <w:r w:rsidR="00DF4D44" w:rsidRPr="004D29D4">
        <w:rPr>
          <w:rFonts w:ascii="Times New Roman" w:eastAsia="Times New Roman" w:hAnsi="Times New Roman" w:cs="Times New Roman"/>
          <w:sz w:val="24"/>
          <w:szCs w:val="24"/>
          <w:lang w:eastAsia="hr-HR"/>
        </w:rPr>
        <w:t xml:space="preserve"> u skladu sa zakonom </w:t>
      </w:r>
      <w:r w:rsidR="00DF4D44" w:rsidRPr="004D29D4">
        <w:rPr>
          <w:rFonts w:ascii="Times New Roman" w:eastAsia="Times New Roman" w:hAnsi="Times New Roman" w:cs="Times New Roman"/>
          <w:sz w:val="24"/>
          <w:szCs w:val="24"/>
          <w:lang w:eastAsia="hr-HR"/>
        </w:rPr>
        <w:lastRenderedPageBreak/>
        <w:t>kojim se uređuju instrumenti politike boljih propisa</w:t>
      </w:r>
      <w:r w:rsidRPr="004D29D4">
        <w:rPr>
          <w:rFonts w:ascii="Times New Roman" w:eastAsia="Times New Roman" w:hAnsi="Times New Roman" w:cs="Times New Roman"/>
          <w:sz w:val="24"/>
          <w:szCs w:val="24"/>
          <w:lang w:eastAsia="hr-HR"/>
        </w:rPr>
        <w:t>; pruža pomoć Hrvatskom zavodu za socijalni rad i centru za posebno skrbništvo u primjeni propisa i u području ostvarivanja prava iz rada Službe; obavlja poslove vezane uz priznavanja prava na status roditelja njegovatelja/njegovatelja, inkluzivnog dodatka te ostalih prava osoba s invaliditetom i djece s teškoćama u razvoju; sudjeluje u poslovima vezanim uz procjenu udovoljavanja kriterijima za osiguravanje usluge osobnog asistenta korisnicima; u suradnji sa nadležnim Sektorom sudjeluje u izradi planova transformacije i deinstitucionalizacije domova socijalne skrbi kojima je osnivač Republika Hrvatska; sudjeluje u izradi planova transformacije, deinstitucionalizacije i prevencije institucionalizacije pružatelja socijalnih usluga; surađuje u pripremi, provedbi i praćenju projekata za odobravanje financijskih potpora iz fondova Europske unije, kao i projekata i programa udruga iz područja rada Službe; postupa po predstavkama i pritužbama građana te upitima drugih tijela, putem nadležnih tijela ispituje osnovanost predstavki i pritužbi te o tome izvješćuje podnositelje predstavki i pritužbi, izrađuje izvješća iz područja rada, sudjeluje u planiranju državnog proračuna, te obavlja i druge poslove u okviru svog djelokruga.</w:t>
      </w:r>
    </w:p>
    <w:p w14:paraId="1A31BC3F"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010F8007"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8.2.3. Služba za naknadu štete</w:t>
      </w:r>
    </w:p>
    <w:p w14:paraId="4AAF366D"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3EC7E20B" w14:textId="2B002C58"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16</w:t>
      </w:r>
      <w:r w:rsidRPr="006F51A4">
        <w:rPr>
          <w:rFonts w:ascii="Times New Roman" w:eastAsia="Times New Roman" w:hAnsi="Times New Roman" w:cs="Times New Roman"/>
          <w:b/>
          <w:bCs/>
          <w:sz w:val="24"/>
          <w:szCs w:val="24"/>
          <w:lang w:eastAsia="hr-HR"/>
        </w:rPr>
        <w:t>.</w:t>
      </w:r>
    </w:p>
    <w:p w14:paraId="15379B43"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114C15F6" w14:textId="7F6AE06D"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naknadu štete obavlja poslove koji se odnose na sudjelovanje u izradi nacrta prijedloga zakona</w:t>
      </w:r>
      <w:r w:rsidR="004060DB" w:rsidRPr="004D29D4">
        <w:rPr>
          <w:rFonts w:ascii="Times New Roman" w:eastAsia="Times New Roman" w:hAnsi="Times New Roman" w:cs="Times New Roman"/>
          <w:sz w:val="24"/>
          <w:szCs w:val="24"/>
          <w:lang w:eastAsia="hr-HR"/>
        </w:rPr>
        <w:t xml:space="preserve"> </w:t>
      </w:r>
      <w:r w:rsidR="007231F5" w:rsidRPr="004D29D4">
        <w:rPr>
          <w:rFonts w:ascii="Times New Roman" w:eastAsia="Times New Roman" w:hAnsi="Times New Roman" w:cs="Times New Roman"/>
          <w:sz w:val="24"/>
          <w:szCs w:val="24"/>
          <w:lang w:eastAsia="hr-HR"/>
        </w:rPr>
        <w:t xml:space="preserve">i drugih propisa i akata iz djelokruga Službe </w:t>
      </w:r>
      <w:r w:rsidR="004060DB" w:rsidRPr="004D29D4">
        <w:rPr>
          <w:rFonts w:ascii="Times New Roman" w:eastAsia="Times New Roman" w:hAnsi="Times New Roman" w:cs="Times New Roman"/>
          <w:sz w:val="24"/>
          <w:szCs w:val="24"/>
          <w:lang w:eastAsia="hr-HR"/>
        </w:rPr>
        <w:t>u skladu sa zakonom kojim se uređuju instrumenti politike boljih propisa</w:t>
      </w:r>
      <w:r w:rsidRPr="004D29D4">
        <w:rPr>
          <w:rFonts w:ascii="Times New Roman" w:eastAsia="Times New Roman" w:hAnsi="Times New Roman" w:cs="Times New Roman"/>
          <w:sz w:val="24"/>
          <w:szCs w:val="24"/>
          <w:lang w:eastAsia="hr-HR"/>
        </w:rPr>
        <w:t>; brisanje zabilježbe tražbine na nekretninama korisnika prava i usluga iz sustava socijalne skrbi; obavlja poslove vezane za povrat isplaćenih iznosa, naknadu štete i povrat ne pripadajuće naknade sukladno odredbama zakona koji regulira poslove socijalne skrbi; surađuje s nadležnom ustrojstvenom jedinicom Ministarstva u svezi plaćanja sudskog postupka; obavlja poslove koji se odnose na sve oblike naknade štete nastale u okviru rada ustanova socijalne skrbi kojima je osnivač Republika Hrvatska; obavlja poslove vezane za otpis potraživanja sukladno zakonu koji regulira poslove socijalne skrbi; obavlja poslove vezane za otpis potraživanja sukladno drugim propisima; zaprima, evidentira i obrađuje izvješća Hrvatskog zavoda za socijalni rad o sklopljenim nagodbama s korisnicima, odnosno obveznicima povrata isplaćenih iznosa, kao i o otpisu potraživanja korisnicima, odnosno obveznicima povrata isplaćenih iznosa; vodi evidenciju i prati potencijalne obveze po sudskim sporovima u kojima je tuženik Republika Hrvatska, odnosno ustanova socijalne skrbi čije je osnivač Republika Hrvatska te u svezi s tim izvješćuje nadležnu ustrojstvenu jedinicu;</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posreduje u međunarodnoj pravnoj pomoći između Hrvatskog zavoda za socijalni rad i tijela drugih država putem tijela nadležnog za vanjske i europske poslove ;  obavlja nadzor  općih akata jedinica lokalne samouprave na temelju Zakona o lokalnoj i područnoj (regionalnoj) samoupravi; sudjeluje u postupcima brisanja zabilježbi upisanih prije</w:t>
      </w:r>
      <w:r w:rsidR="004A0F04" w:rsidRPr="004D29D4">
        <w:rPr>
          <w:rFonts w:ascii="Times New Roman" w:eastAsia="Times New Roman" w:hAnsi="Times New Roman" w:cs="Times New Roman"/>
          <w:sz w:val="24"/>
          <w:szCs w:val="24"/>
          <w:lang w:eastAsia="hr-HR"/>
        </w:rPr>
        <w:t xml:space="preserve"> stupanja na snagu</w:t>
      </w:r>
      <w:r w:rsidRPr="004D29D4">
        <w:rPr>
          <w:rFonts w:ascii="Times New Roman" w:eastAsia="Times New Roman" w:hAnsi="Times New Roman" w:cs="Times New Roman"/>
          <w:sz w:val="24"/>
          <w:szCs w:val="24"/>
          <w:lang w:eastAsia="hr-HR"/>
        </w:rPr>
        <w:t xml:space="preserve"> Zakona o socijalnoj skrbi iz 1997. godine (Narodne novine 73/97, 27/01, 59/01, 82/01, 103/03, 44/06 i 79/07);</w:t>
      </w:r>
      <w:r w:rsidR="004060DB"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priprema prijedloge odluka o imenovanju i razrješenju članova upravnih vijeća ustanova čiji je osnivač Republika Hrvatska; obavlja poslove vezane uz imenovanje ravnatelja Hrvatskog zavoda za socijalni rad; priprema prijedloge odluka o prethodnoj suglasnosti na izbor ravnatelja  ustanova socijalne skrbi čiji je osnivač Republika Hrvatska izrađuje izvješća iz područja rada; sudjeluje u planiranju državnog proračuna, te obavlja i druge poslove u okviru svog djelokruga.</w:t>
      </w:r>
    </w:p>
    <w:p w14:paraId="2EF32FD2"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p>
    <w:p w14:paraId="427E60A2" w14:textId="77777777" w:rsidR="005420D3" w:rsidRDefault="005420D3" w:rsidP="005420D3">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8.3.</w:t>
      </w:r>
      <w:r w:rsidRPr="004D29D4">
        <w:rPr>
          <w:rFonts w:ascii="Times New Roman" w:hAnsi="Times New Roman" w:cs="Times New Roman"/>
          <w:i/>
          <w:iCs/>
          <w:sz w:val="24"/>
          <w:szCs w:val="24"/>
        </w:rPr>
        <w:t xml:space="preserve"> </w:t>
      </w:r>
      <w:r w:rsidRPr="004D29D4">
        <w:rPr>
          <w:rFonts w:ascii="Times New Roman" w:eastAsia="Times New Roman" w:hAnsi="Times New Roman" w:cs="Times New Roman"/>
          <w:i/>
          <w:iCs/>
          <w:sz w:val="24"/>
          <w:szCs w:val="24"/>
          <w:lang w:eastAsia="hr-HR"/>
        </w:rPr>
        <w:t>Sektor za modernizaciju i praćenje podataka sustava socijalne skrbi</w:t>
      </w:r>
    </w:p>
    <w:p w14:paraId="6ADA9BA5" w14:textId="77777777" w:rsidR="006F51A4" w:rsidRPr="004D29D4" w:rsidRDefault="006F51A4" w:rsidP="005420D3">
      <w:pPr>
        <w:spacing w:after="0" w:line="240" w:lineRule="auto"/>
        <w:jc w:val="center"/>
        <w:rPr>
          <w:rFonts w:ascii="Times New Roman" w:eastAsia="Times New Roman" w:hAnsi="Times New Roman" w:cs="Times New Roman"/>
          <w:i/>
          <w:iCs/>
          <w:sz w:val="24"/>
          <w:szCs w:val="24"/>
          <w:lang w:eastAsia="hr-HR"/>
        </w:rPr>
      </w:pPr>
    </w:p>
    <w:p w14:paraId="1BD97F59" w14:textId="6C0040F3"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17</w:t>
      </w:r>
      <w:r w:rsidRPr="006F51A4">
        <w:rPr>
          <w:rFonts w:ascii="Times New Roman" w:eastAsia="Times New Roman" w:hAnsi="Times New Roman" w:cs="Times New Roman"/>
          <w:b/>
          <w:bCs/>
          <w:sz w:val="24"/>
          <w:szCs w:val="24"/>
          <w:lang w:eastAsia="hr-HR"/>
        </w:rPr>
        <w:t>.</w:t>
      </w:r>
    </w:p>
    <w:p w14:paraId="01F73115" w14:textId="77777777" w:rsidR="005420D3" w:rsidRPr="004D29D4" w:rsidRDefault="005420D3" w:rsidP="005420D3">
      <w:pPr>
        <w:spacing w:after="0" w:line="240" w:lineRule="auto"/>
        <w:rPr>
          <w:rFonts w:ascii="Times New Roman" w:eastAsia="Times New Roman" w:hAnsi="Times New Roman" w:cs="Times New Roman"/>
          <w:b/>
          <w:bCs/>
          <w:sz w:val="24"/>
          <w:szCs w:val="24"/>
          <w:lang w:eastAsia="hr-HR"/>
        </w:rPr>
      </w:pPr>
    </w:p>
    <w:p w14:paraId="0322AB81" w14:textId="77777777"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modernizaciju i praćenje podataka sustava socijalne skrbi obavlja poslove koji se odnose na </w:t>
      </w:r>
      <w:bookmarkStart w:id="22" w:name="_Hlk174004206"/>
      <w:r w:rsidRPr="004D29D4">
        <w:rPr>
          <w:rFonts w:ascii="Times New Roman" w:eastAsia="Times New Roman" w:hAnsi="Times New Roman" w:cs="Times New Roman"/>
          <w:sz w:val="24"/>
          <w:szCs w:val="24"/>
          <w:lang w:eastAsia="hr-HR"/>
        </w:rPr>
        <w:t>upravljanje i razvoj informacijskih sustava socijalne skrbi;</w:t>
      </w:r>
      <w:bookmarkEnd w:id="22"/>
      <w:r w:rsidRPr="004D29D4">
        <w:rPr>
          <w:rFonts w:ascii="Times New Roman" w:eastAsia="Times New Roman" w:hAnsi="Times New Roman" w:cs="Times New Roman"/>
          <w:sz w:val="24"/>
          <w:szCs w:val="24"/>
          <w:lang w:eastAsia="hr-HR"/>
        </w:rPr>
        <w:t xml:space="preserve"> upravlja informacijskim sustavom socijalne skrbi namijenjen stručnim radnicima Hrvatskog zavoda za socijalni rad i stručnim i drugim radnicima pružatelja socijalnih usluga; upravlja aplikacijom naknada socijalne zaštite koje osiguravaju jedinice lokalne i područne (regionalne) samouprave namijenjene radnicima u jedinicama lokalne i područne (regionalne) samouprave; upravlja web aplikacijom o mogućnostima ostvarenja socijalnih naknada sustava socijalne zaštite na nacionalnoj razini; prati zakonsku regulativu i u suradnji s nadležnim ustrojstvenim jedinicama osigurava usklađenost informacijskih sustava iz svog djelokruga sa pozitivnim propisima; planira razvoj, kreira sadržaj i upravlja dizajniranjem informacijskih sustava iz svog djelokruga; sudjeluje u planiranju nabave i održavanja informacijske i komunikacijske opreme za informacijske sustave iz svog djelokruga; pruža pomoć i podršku korisnicima u primjeni informacijskih sustava iz svog djelokruga; analizira zahtjeve korisnika informacijskih sustava i predlaže prioritete razvoja i unapređenja sukladno poslovnim procesima iz svoga djelokrugaizrađuje izvješća iz područja rada,; sudjeluje u pripremi, izradi i provedbi dokumenata koji proizlaze iz obveze u sklopu Europskog semestra i Mehanizma za oporavak i otpornost; surađuje s drugim tijelima državne uprave, jedinicama lokalne i područne (regionalne) samouprave i drugim tijelima u poslovima iz svog djelokruga; planira kratkoročne i srednjoročne radne zadatke Sektora, sudjeluje u planiranju državnog proračuna, te obavlja i druge poslove u okviru svog djelokruga.</w:t>
      </w:r>
    </w:p>
    <w:p w14:paraId="641A222B" w14:textId="77777777" w:rsidR="005420D3" w:rsidRPr="004D29D4" w:rsidRDefault="005420D3" w:rsidP="005420D3">
      <w:pPr>
        <w:spacing w:after="0" w:line="240" w:lineRule="auto"/>
        <w:rPr>
          <w:rFonts w:ascii="Times New Roman" w:eastAsia="Times New Roman" w:hAnsi="Times New Roman" w:cs="Times New Roman"/>
          <w:sz w:val="24"/>
          <w:szCs w:val="24"/>
          <w:lang w:eastAsia="hr-HR"/>
        </w:rPr>
      </w:pPr>
    </w:p>
    <w:p w14:paraId="599DC633" w14:textId="77777777" w:rsidR="005420D3" w:rsidRPr="004D29D4" w:rsidRDefault="005420D3" w:rsidP="005420D3">
      <w:pPr>
        <w:spacing w:after="0" w:line="240" w:lineRule="auto"/>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sz w:val="24"/>
          <w:szCs w:val="24"/>
          <w:lang w:eastAsia="hr-HR"/>
        </w:rPr>
        <w:t>U Sektoru za modernizaciju i praćenje podataka sustava socijalne skrbi ustrojavaju se:</w:t>
      </w:r>
    </w:p>
    <w:p w14:paraId="14C96B05" w14:textId="77777777" w:rsidR="005420D3" w:rsidRPr="004D29D4" w:rsidRDefault="005420D3" w:rsidP="005420D3">
      <w:pPr>
        <w:spacing w:after="0" w:line="240" w:lineRule="auto"/>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8.3.1. Služba za razvoj i podršku informacijskom sustavu socijalne skrbi</w:t>
      </w:r>
    </w:p>
    <w:p w14:paraId="0E1B6627" w14:textId="77777777" w:rsidR="005420D3" w:rsidRPr="004D29D4" w:rsidRDefault="005420D3" w:rsidP="005420D3">
      <w:pPr>
        <w:spacing w:after="0" w:line="240" w:lineRule="auto"/>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8.3.2. Služba za praćenje podataka u sustavu socijalne zaštite.</w:t>
      </w:r>
    </w:p>
    <w:p w14:paraId="4C2A96A5" w14:textId="77777777" w:rsidR="005420D3" w:rsidRPr="004D29D4" w:rsidRDefault="005420D3" w:rsidP="005420D3">
      <w:pPr>
        <w:spacing w:after="0" w:line="240" w:lineRule="auto"/>
        <w:rPr>
          <w:rFonts w:ascii="Times New Roman" w:eastAsia="Times New Roman" w:hAnsi="Times New Roman" w:cs="Times New Roman"/>
          <w:b/>
          <w:bCs/>
          <w:sz w:val="24"/>
          <w:szCs w:val="24"/>
          <w:lang w:eastAsia="hr-HR"/>
        </w:rPr>
      </w:pPr>
    </w:p>
    <w:p w14:paraId="18E225CA"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8.3.1. Služba za razvoj i podršku informacijskom sustavu socijalne skrbi</w:t>
      </w:r>
    </w:p>
    <w:p w14:paraId="36D074CD"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761D9BB6" w14:textId="3E305FE0"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18</w:t>
      </w:r>
      <w:r w:rsidRPr="006F51A4">
        <w:rPr>
          <w:rFonts w:ascii="Times New Roman" w:eastAsia="Times New Roman" w:hAnsi="Times New Roman" w:cs="Times New Roman"/>
          <w:b/>
          <w:bCs/>
          <w:sz w:val="24"/>
          <w:szCs w:val="24"/>
          <w:lang w:eastAsia="hr-HR"/>
        </w:rPr>
        <w:t>.</w:t>
      </w:r>
    </w:p>
    <w:p w14:paraId="68EB7AA5" w14:textId="77777777" w:rsidR="005420D3" w:rsidRPr="004D29D4" w:rsidRDefault="005420D3" w:rsidP="005420D3">
      <w:pPr>
        <w:spacing w:after="0" w:line="240" w:lineRule="auto"/>
        <w:rPr>
          <w:rFonts w:ascii="Times New Roman" w:eastAsia="Times New Roman" w:hAnsi="Times New Roman" w:cs="Times New Roman"/>
          <w:b/>
          <w:bCs/>
          <w:sz w:val="24"/>
          <w:szCs w:val="24"/>
          <w:lang w:eastAsia="hr-HR"/>
        </w:rPr>
      </w:pPr>
    </w:p>
    <w:p w14:paraId="2CCCEA94" w14:textId="59BC4399"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razvoj i podršku informacijskom sustavu socijalne skrbi obavlja poslove koji se odnose na upravljanje i razvoj informacijskog sustava socijalne skrbi namijenjenog stručnim radnicima Hrvatskog zavoda za socijalni rad i stručnim i drugim radnicima  pružatelja socijalnih usluga i njihovo međusobno povezivanje; sudjeluje u pripremi, izradi i provedbi dokumenata koji proizlaze iz obveze u sklopu Europskog semestra i Mehanizma za oporavak i otpornost; planira razvoj, kreira sadržaj i upravlja dizajniranjem informacijskog sustava socijalne skrbi namijenjenog stručnim radnicima Hrvatskog zavoda za socijalni rad i stručnim i drugim radnicima  pružatelja socijalnih usluga; </w:t>
      </w:r>
      <w:r w:rsidR="006E1BFB"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sudjeluje u izradi nacrta prijedloga zakona, drugih propisa i akata iz djelokruga Službe; </w:t>
      </w:r>
      <w:bookmarkStart w:id="23" w:name="_Hlk174004291"/>
      <w:r w:rsidRPr="004D29D4">
        <w:rPr>
          <w:rFonts w:ascii="Times New Roman" w:eastAsia="Times New Roman" w:hAnsi="Times New Roman" w:cs="Times New Roman"/>
          <w:sz w:val="24"/>
          <w:szCs w:val="24"/>
          <w:lang w:eastAsia="hr-HR"/>
        </w:rPr>
        <w:t xml:space="preserve">pruža stručnu i tehničku pomoć i podršku korisnicima u primijeni informacijskog sustava socijalne skrbi namijenjenog stručnim radnicima Hrvatskog zavoda za socijalni rad i stručnim i drugim radnicima  pružatelja socijalnih usluga; </w:t>
      </w:r>
      <w:bookmarkEnd w:id="23"/>
      <w:r w:rsidRPr="004D29D4">
        <w:rPr>
          <w:rFonts w:ascii="Times New Roman" w:eastAsia="Times New Roman" w:hAnsi="Times New Roman" w:cs="Times New Roman"/>
          <w:sz w:val="24"/>
          <w:szCs w:val="24"/>
          <w:lang w:eastAsia="hr-HR"/>
        </w:rPr>
        <w:t xml:space="preserve">brine o edukaciji korisnika za korištenje informacijskog sustava socijalne skrbi namijenjenog stručnim radnicima Hrvatskog zavoda za socijalni rad i stručnim i drugim radnicima  pružatelja socijalnih usluga; sudjeluje u planiranju nabave za usluge održavanja i nadogradnje informacijske i komunikacijske opreme za informacijski sustav socijalne skrbi namijenjen stručnim radnicima Hrvatskog zavoda za socijalni rad i stručnim i drugim radnicima pružatelja socijalnih usluga; analizira zahtjeve korisnika informacijskog sustava socijalne skrbi namijenjenog stručnim radnicima u ustanovama socijalne skrbi i stručnim i drugim radnicima pružatelja socijalnih </w:t>
      </w:r>
      <w:r w:rsidRPr="004D29D4">
        <w:rPr>
          <w:rFonts w:ascii="Times New Roman" w:eastAsia="Times New Roman" w:hAnsi="Times New Roman" w:cs="Times New Roman"/>
          <w:sz w:val="24"/>
          <w:szCs w:val="24"/>
          <w:lang w:eastAsia="hr-HR"/>
        </w:rPr>
        <w:lastRenderedPageBreak/>
        <w:t>usluga i predlaže prioritete sukladno poslovnim procesima iz svoga djelokruga; izrađuje izvješća iz područja rada; sudjeluje u planiranju državnog proračuna, te obavlja i druge poslove u okviru svog djelokruga.</w:t>
      </w:r>
    </w:p>
    <w:p w14:paraId="4C4FF30D" w14:textId="2C32DEEA" w:rsidR="005420D3" w:rsidRDefault="005420D3" w:rsidP="005420D3">
      <w:pPr>
        <w:spacing w:after="0" w:line="240" w:lineRule="auto"/>
        <w:rPr>
          <w:rFonts w:ascii="Times New Roman" w:eastAsia="Times New Roman" w:hAnsi="Times New Roman" w:cs="Times New Roman"/>
          <w:b/>
          <w:bCs/>
          <w:sz w:val="24"/>
          <w:szCs w:val="24"/>
          <w:lang w:eastAsia="hr-HR"/>
        </w:rPr>
      </w:pPr>
    </w:p>
    <w:p w14:paraId="369E8E4D" w14:textId="77777777" w:rsidR="00AF7F92" w:rsidRPr="004D29D4" w:rsidRDefault="00AF7F92" w:rsidP="005420D3">
      <w:pPr>
        <w:spacing w:after="0" w:line="240" w:lineRule="auto"/>
        <w:rPr>
          <w:rFonts w:ascii="Times New Roman" w:eastAsia="Times New Roman" w:hAnsi="Times New Roman" w:cs="Times New Roman"/>
          <w:b/>
          <w:bCs/>
          <w:sz w:val="24"/>
          <w:szCs w:val="24"/>
          <w:lang w:eastAsia="hr-HR"/>
        </w:rPr>
      </w:pPr>
    </w:p>
    <w:p w14:paraId="322C17E9"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8.3.2. Služba za praćenje podataka u sustavu socijalne zaštite</w:t>
      </w:r>
    </w:p>
    <w:p w14:paraId="609E057B" w14:textId="77777777" w:rsidR="005420D3" w:rsidRPr="004D29D4" w:rsidRDefault="005420D3" w:rsidP="005420D3">
      <w:pPr>
        <w:spacing w:after="0" w:line="240" w:lineRule="auto"/>
        <w:jc w:val="center"/>
        <w:rPr>
          <w:rFonts w:ascii="Times New Roman" w:eastAsia="Times New Roman" w:hAnsi="Times New Roman" w:cs="Times New Roman"/>
          <w:sz w:val="24"/>
          <w:szCs w:val="24"/>
          <w:lang w:eastAsia="hr-HR"/>
        </w:rPr>
      </w:pPr>
    </w:p>
    <w:p w14:paraId="29453699" w14:textId="4338BCA6" w:rsidR="005420D3" w:rsidRPr="006F51A4" w:rsidRDefault="005420D3" w:rsidP="005420D3">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19</w:t>
      </w:r>
      <w:r w:rsidRPr="006F51A4">
        <w:rPr>
          <w:rFonts w:ascii="Times New Roman" w:eastAsia="Times New Roman" w:hAnsi="Times New Roman" w:cs="Times New Roman"/>
          <w:b/>
          <w:bCs/>
          <w:sz w:val="24"/>
          <w:szCs w:val="24"/>
          <w:lang w:eastAsia="hr-HR"/>
        </w:rPr>
        <w:t>.</w:t>
      </w:r>
    </w:p>
    <w:p w14:paraId="5F4C492C" w14:textId="77777777" w:rsidR="005420D3" w:rsidRPr="004D29D4" w:rsidRDefault="005420D3" w:rsidP="005420D3">
      <w:pPr>
        <w:spacing w:after="0" w:line="240" w:lineRule="auto"/>
        <w:jc w:val="center"/>
        <w:rPr>
          <w:rFonts w:ascii="Times New Roman" w:eastAsia="Times New Roman" w:hAnsi="Times New Roman" w:cs="Times New Roman"/>
          <w:b/>
          <w:bCs/>
          <w:sz w:val="24"/>
          <w:szCs w:val="24"/>
          <w:lang w:eastAsia="hr-HR"/>
        </w:rPr>
      </w:pPr>
    </w:p>
    <w:p w14:paraId="0CA002AA" w14:textId="71759FA9" w:rsidR="005420D3" w:rsidRPr="004D29D4" w:rsidRDefault="005420D3" w:rsidP="005420D3">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praćenje podataka u sustavu socijalne zaštite obavlja poslove koji se odnose na upravljanje i razvoj aplikacije naknada socijalne zaštite koje osiguravaju jedinice lokalne i područne (regionalne) samouprave namijenjene službenicima u jedinicama lokalne i područne (regionalne) samouprave; upravljanje i razvoj web aplikacije o mogućnostima ostvarenja socijalnih naknada sustava socijalne zaštite na nacionalnoj razini; </w:t>
      </w:r>
      <w:r w:rsidR="003C7EE1" w:rsidRPr="004D29D4">
        <w:rPr>
          <w:rFonts w:ascii="Times New Roman" w:eastAsia="Times New Roman" w:hAnsi="Times New Roman" w:cs="Times New Roman"/>
          <w:sz w:val="24"/>
          <w:szCs w:val="24"/>
          <w:lang w:eastAsia="hr-HR"/>
        </w:rPr>
        <w:t>obavlja poslove ustrojavanja baze podataka i pružanja podrške ustanovama socijalne skrbi radi stvaranja jedinstvene baze podataka;</w:t>
      </w:r>
      <w:r w:rsidR="00D33674"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 xml:space="preserve">sudjeluje u pripremi, izradi i provedbi dokumenata koji proizlaze iz obveze u sklopu Europskog semestra i Mehanizma za oporavak i otpornost; </w:t>
      </w:r>
      <w:r w:rsidR="006E1BFB"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sudjeluje u izradi nacrta prijedloga zakona, drugih propisa i akata iz djelokruga Službe; prati zakonsku regulativu i u suradnji s nadležnim ustrojstvenim jedinicama, jedinicama lokalne i područne (regionalne) samouprave, javnopravnim tijelima i tijelima državne uprave osigurava usklađenost aplikacija iz svog djelokruga sa pozitivnim propisima; planira razvoj, kreira sadržaj i upravlja dizajniranjem informacijskih sustava iz svog djelokruga; pruža stručnu i tehničku pomoć i podršku korisnicima u primjeni informacijskih sustava iz svog djelokruga; brine o edukaciji korisnika za korištenje informacijskih sustava iz svog djelokruga; sudjeluje u planiranju nabave i održavanja informacijske i komunikacijske opreme za informacijske sustave iz svog djelokruga; prati i analizira podatke o korisnicima u sustavu socijalne skrbi te drugim statističkim pokazateljima u socijalnoj skrbi; izrađuje statističke preglede te analitička i druga izvješća; </w:t>
      </w:r>
      <w:r w:rsidR="0049011B" w:rsidRPr="004D29D4">
        <w:rPr>
          <w:rFonts w:ascii="Times New Roman" w:eastAsia="Times New Roman" w:hAnsi="Times New Roman" w:cs="Times New Roman"/>
          <w:sz w:val="24"/>
          <w:szCs w:val="24"/>
          <w:lang w:eastAsia="hr-HR"/>
        </w:rPr>
        <w:t>prati</w:t>
      </w:r>
      <w:r w:rsidR="005C3F2F" w:rsidRPr="004D29D4">
        <w:rPr>
          <w:rFonts w:ascii="Times New Roman" w:eastAsia="Times New Roman" w:hAnsi="Times New Roman" w:cs="Times New Roman"/>
          <w:sz w:val="24"/>
          <w:szCs w:val="24"/>
          <w:lang w:eastAsia="hr-HR"/>
        </w:rPr>
        <w:t xml:space="preserve"> europsk</w:t>
      </w:r>
      <w:r w:rsidR="0049011B" w:rsidRPr="004D29D4">
        <w:rPr>
          <w:rFonts w:ascii="Times New Roman" w:eastAsia="Times New Roman" w:hAnsi="Times New Roman" w:cs="Times New Roman"/>
          <w:sz w:val="24"/>
          <w:szCs w:val="24"/>
          <w:lang w:eastAsia="hr-HR"/>
        </w:rPr>
        <w:t>u</w:t>
      </w:r>
      <w:r w:rsidR="005C3F2F" w:rsidRPr="004D29D4">
        <w:rPr>
          <w:rFonts w:ascii="Times New Roman" w:eastAsia="Times New Roman" w:hAnsi="Times New Roman" w:cs="Times New Roman"/>
          <w:sz w:val="24"/>
          <w:szCs w:val="24"/>
          <w:lang w:eastAsia="hr-HR"/>
        </w:rPr>
        <w:t xml:space="preserve"> regulativ</w:t>
      </w:r>
      <w:r w:rsidR="0049011B" w:rsidRPr="004D29D4">
        <w:rPr>
          <w:rFonts w:ascii="Times New Roman" w:eastAsia="Times New Roman" w:hAnsi="Times New Roman" w:cs="Times New Roman"/>
          <w:sz w:val="24"/>
          <w:szCs w:val="24"/>
          <w:lang w:eastAsia="hr-HR"/>
        </w:rPr>
        <w:t>u</w:t>
      </w:r>
      <w:r w:rsidR="005C3F2F" w:rsidRPr="004D29D4">
        <w:rPr>
          <w:rFonts w:ascii="Times New Roman" w:eastAsia="Times New Roman" w:hAnsi="Times New Roman" w:cs="Times New Roman"/>
          <w:sz w:val="24"/>
          <w:szCs w:val="24"/>
          <w:lang w:eastAsia="hr-HR"/>
        </w:rPr>
        <w:t xml:space="preserve"> u području statističkog praćenja i dostavlja tražene podatke </w:t>
      </w:r>
      <w:r w:rsidR="0049011B" w:rsidRPr="004D29D4">
        <w:rPr>
          <w:rFonts w:ascii="Times New Roman" w:eastAsia="Times New Roman" w:hAnsi="Times New Roman" w:cs="Times New Roman"/>
          <w:sz w:val="24"/>
          <w:szCs w:val="24"/>
          <w:lang w:eastAsia="hr-HR"/>
        </w:rPr>
        <w:t>te</w:t>
      </w:r>
      <w:r w:rsidR="005C3F2F" w:rsidRPr="004D29D4">
        <w:rPr>
          <w:rFonts w:ascii="Times New Roman" w:eastAsia="Times New Roman" w:hAnsi="Times New Roman" w:cs="Times New Roman"/>
          <w:sz w:val="24"/>
          <w:szCs w:val="24"/>
          <w:lang w:eastAsia="hr-HR"/>
        </w:rPr>
        <w:t xml:space="preserve"> očitovanja za potrebe izrade nacionalnih izvješća koja izrađuju tijela E</w:t>
      </w:r>
      <w:r w:rsidR="00655879" w:rsidRPr="004D29D4">
        <w:rPr>
          <w:rFonts w:ascii="Times New Roman" w:eastAsia="Times New Roman" w:hAnsi="Times New Roman" w:cs="Times New Roman"/>
          <w:sz w:val="24"/>
          <w:szCs w:val="24"/>
          <w:lang w:eastAsia="hr-HR"/>
        </w:rPr>
        <w:t>uropske komisije</w:t>
      </w:r>
      <w:r w:rsidR="005C3F2F" w:rsidRPr="004D29D4">
        <w:rPr>
          <w:rFonts w:ascii="Times New Roman" w:eastAsia="Times New Roman" w:hAnsi="Times New Roman" w:cs="Times New Roman"/>
          <w:sz w:val="24"/>
          <w:szCs w:val="24"/>
          <w:lang w:eastAsia="hr-HR"/>
        </w:rPr>
        <w:t xml:space="preserve"> i druga međunarodna tijela;</w:t>
      </w:r>
      <w:r w:rsidR="00655879"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izrađuje izvješća iz područja rada; sudjeluje u planiranju državnog proračuna, te obavlja i druge poslove u okviru svog djelokruga.</w:t>
      </w:r>
    </w:p>
    <w:p w14:paraId="6D42A994" w14:textId="77777777" w:rsidR="0059562F" w:rsidRPr="004D29D4" w:rsidRDefault="0059562F" w:rsidP="001D1586">
      <w:pPr>
        <w:spacing w:after="0" w:line="240" w:lineRule="auto"/>
        <w:jc w:val="center"/>
        <w:rPr>
          <w:rFonts w:ascii="Times New Roman" w:hAnsi="Times New Roman" w:cs="Times New Roman"/>
          <w:b/>
          <w:bCs/>
          <w:sz w:val="24"/>
          <w:szCs w:val="24"/>
        </w:rPr>
      </w:pPr>
    </w:p>
    <w:p w14:paraId="207E518E" w14:textId="08F9ABDB" w:rsidR="007704C5" w:rsidRPr="004D29D4" w:rsidRDefault="00C407D0" w:rsidP="001D1586">
      <w:pPr>
        <w:spacing w:after="0" w:line="240" w:lineRule="auto"/>
        <w:jc w:val="center"/>
        <w:rPr>
          <w:rFonts w:ascii="Times New Roman" w:hAnsi="Times New Roman" w:cs="Times New Roman"/>
          <w:b/>
          <w:bCs/>
          <w:sz w:val="24"/>
          <w:szCs w:val="24"/>
        </w:rPr>
      </w:pPr>
      <w:r w:rsidRPr="004D29D4">
        <w:rPr>
          <w:rFonts w:ascii="Times New Roman" w:hAnsi="Times New Roman" w:cs="Times New Roman"/>
          <w:b/>
          <w:bCs/>
          <w:sz w:val="24"/>
          <w:szCs w:val="24"/>
        </w:rPr>
        <w:t xml:space="preserve">9. </w:t>
      </w:r>
      <w:r w:rsidR="007704C5" w:rsidRPr="004D29D4">
        <w:rPr>
          <w:rFonts w:ascii="Times New Roman" w:hAnsi="Times New Roman" w:cs="Times New Roman"/>
          <w:b/>
          <w:bCs/>
          <w:sz w:val="24"/>
          <w:szCs w:val="24"/>
        </w:rPr>
        <w:t>UPRAVA ZA SOCIJALNU POLITIKU</w:t>
      </w:r>
    </w:p>
    <w:p w14:paraId="43A32B67"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290B6E48" w14:textId="37053B52" w:rsidR="007704C5" w:rsidRPr="006F51A4" w:rsidRDefault="007704C5" w:rsidP="001D1586">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 xml:space="preserve">Članak </w:t>
      </w:r>
      <w:r w:rsidR="00C407D0" w:rsidRPr="006F51A4">
        <w:rPr>
          <w:rFonts w:ascii="Times New Roman" w:eastAsia="Times New Roman" w:hAnsi="Times New Roman" w:cs="Times New Roman"/>
          <w:b/>
          <w:bCs/>
          <w:sz w:val="24"/>
          <w:szCs w:val="24"/>
          <w:lang w:eastAsia="hr-HR"/>
        </w:rPr>
        <w:t>1</w:t>
      </w:r>
      <w:r w:rsidR="008C5810" w:rsidRPr="006F51A4">
        <w:rPr>
          <w:rFonts w:ascii="Times New Roman" w:eastAsia="Times New Roman" w:hAnsi="Times New Roman" w:cs="Times New Roman"/>
          <w:b/>
          <w:bCs/>
          <w:sz w:val="24"/>
          <w:szCs w:val="24"/>
          <w:lang w:eastAsia="hr-HR"/>
        </w:rPr>
        <w:t>20</w:t>
      </w:r>
      <w:r w:rsidR="00C407D0" w:rsidRPr="006F51A4">
        <w:rPr>
          <w:rFonts w:ascii="Times New Roman" w:eastAsia="Times New Roman" w:hAnsi="Times New Roman" w:cs="Times New Roman"/>
          <w:b/>
          <w:bCs/>
          <w:sz w:val="24"/>
          <w:szCs w:val="24"/>
          <w:lang w:eastAsia="hr-HR"/>
        </w:rPr>
        <w:t>.</w:t>
      </w:r>
    </w:p>
    <w:p w14:paraId="5AAB1382" w14:textId="77777777" w:rsidR="004F274D" w:rsidRPr="004D29D4" w:rsidRDefault="004F274D" w:rsidP="001D1586">
      <w:pPr>
        <w:spacing w:after="0" w:line="240" w:lineRule="auto"/>
        <w:jc w:val="center"/>
        <w:rPr>
          <w:rFonts w:ascii="Times New Roman" w:eastAsia="Times New Roman" w:hAnsi="Times New Roman" w:cs="Times New Roman"/>
          <w:sz w:val="24"/>
          <w:szCs w:val="24"/>
          <w:lang w:eastAsia="hr-HR"/>
        </w:rPr>
      </w:pPr>
    </w:p>
    <w:p w14:paraId="0F5FEBAC" w14:textId="46C0247A"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Uprava za socijalnu politiku izrađuje i </w:t>
      </w:r>
      <w:bookmarkStart w:id="24" w:name="_Hlk174011198"/>
      <w:r w:rsidRPr="004D29D4">
        <w:rPr>
          <w:rFonts w:ascii="Times New Roman" w:eastAsia="Times New Roman" w:hAnsi="Times New Roman" w:cs="Times New Roman"/>
          <w:sz w:val="24"/>
          <w:szCs w:val="24"/>
          <w:lang w:eastAsia="hr-HR"/>
        </w:rPr>
        <w:t>sudjeluje u izradi nacrta strateških dokumenata i prijedloga zakona</w:t>
      </w:r>
      <w:r w:rsidR="0011015F"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drugih propisa i akata iz svoga djelokruga; prati  učinke u primjeni propisa i predlaže unapređenje iz svog djelokruga rada; daje mišljenja na prijedloge zakona i propisa iz nadležnosti drugih tijela; obavlja poslove koji se odnose na koordinaciju, praćenje i provedbu preporuka te izrađuje izvješća po međunarodnim konvencijama iz svoje nadležnosti;  analizira, koordinira i prati promjene u organizaciji rada u ustanovama socijalne skrbi; vodi evidencije, izrađuje analize i prijedloge mišljenja u postupku davanja suglasnosti za zapošljavanje u ustanova socijalne skrbi kojima je osnivač Republika Hrvatska; obavlja upravne, stručne i administrativne poslove koji se odnose na evidencije, upisnike i registre iz svoje nadležnosti; obavlja poslove koji se odnose na rješavanje u prvom stupnju o postupcima osnivanja javnih ustanova socijalne skrbi; obavlja poslove koji se odnose na davanje suglasnosti na opće akte </w:t>
      </w:r>
      <w:r w:rsidRPr="004D29D4">
        <w:rPr>
          <w:rFonts w:ascii="Times New Roman" w:eastAsia="Times New Roman" w:hAnsi="Times New Roman" w:cs="Times New Roman"/>
          <w:sz w:val="24"/>
          <w:szCs w:val="24"/>
          <w:lang w:eastAsia="hr-HR"/>
        </w:rPr>
        <w:lastRenderedPageBreak/>
        <w:t xml:space="preserve">centra za posebno skrbništvo i ustanova socijalne skrbi kojima je osnivač Republika Hrvatska; sudjeluje u ocjeni opravdanosti ulaganja za poboljšanje infrastrukture u centru za posebno skrbništvo i ustanovama socijalne skrbi kojima je osnivač Republika Hrvatska, hitne intervencije i nabavu opreme manje vrijednosti iz sredstava državnog proračuna i prihoda za posebne namjene Ministarstva, koordinira radom tima za krizne intervencije u sustavu socijalne skrbi i po potrebi u njima sudjeluje; surađuje s komorama i pruža pomoć komorama i ustanovama socijalne skrbi u vezi reguliranih profesija; obavlja poslove vezano uz statusna pitanja komora iz djelokruga Ministarstva i obavlja poslove koji prethode davanju suglasnosti na njihove akte; obavlja poslove koji se odnose na donošenje rješenja u postupku priznavanja prava na polaganje stručnih ispita za stručne radnike u sustavu socijalne skrbi; pruža stručnu pomoć i podršku u procesu transformacije ustanova u skladu sa socijalnim planovima jedinica područne (regionalne) samouprave i potrebama korisnika u suradnji s nadležnim Sektorima i Hrvatskim zavodom za socijalni rad; koordinira i sudjeluje u izradi individualnih planova transformacije domova kojima je osnivač Republika Hrvatska i pruža stručnu podršku u izradi plana razvoja pružatelja socijalnih usluga; prati i analizira stručni rad, daje stručnu podršku i predlaže stručno usavršavanje radi unapređenja profesionalne prakse zaposlenih u sustavu socijalne skrbi; predlaže mjere i aktivnosti  u cilju osiguranja dostupnosti i kvalitete socijalnih usluga; </w:t>
      </w:r>
      <w:r w:rsidRPr="004D29D4">
        <w:rPr>
          <w:rFonts w:ascii="Times New Roman" w:hAnsi="Times New Roman" w:cs="Times New Roman"/>
          <w:sz w:val="24"/>
          <w:szCs w:val="24"/>
        </w:rPr>
        <w:t xml:space="preserve">izrađuje protokole i smjernice o međuresornoj suradnji s jasnim ulogama i odgovornostima u pružanju koordiniranih, sveobuhvatnih i integriranih usluga s ciljem međuresornog povezivanja radi sveobuhvatnije zaštite djece, obitelji žrtava nasilja, osoba s invaliditetom i drugih socijalno osjetljivih skupina; </w:t>
      </w:r>
      <w:r w:rsidRPr="004D29D4">
        <w:rPr>
          <w:rFonts w:ascii="Times New Roman" w:eastAsia="Times New Roman" w:hAnsi="Times New Roman" w:cs="Times New Roman"/>
          <w:sz w:val="24"/>
          <w:szCs w:val="24"/>
          <w:lang w:eastAsia="hr-HR"/>
        </w:rPr>
        <w:t xml:space="preserve">predlaže i koordinira međuresorne mjere i aktivnosti usmjerene prevenciji svih oblika nasilja; sudjeluje u izradi i provedbi nacionalnih dokumenta vezanih uz ravnopravnost spolova; predlaže unapređenje propisa te postupa po preuzetim međunarodnim konvencijama koje se odnose na zaštitu osoba s invaliditetom, starijih i nemoćnih osoba, beskućnika, žrtva trgovanja ljudima, azilanata i stranaca pod supsidijarnom zaštitom, ovisnika o alkoholu, drogama i drugim opojnim sredstvima, osoba koje se nalaze na izdržavanju kazne zatvora, zaštite od nasilja, zaštite djece i obitelji; prati, provodi i koordinira provedbu mjera nacionalnih strategija, strateških dokumenata i programa iz područja socijalne skrbi; </w:t>
      </w:r>
      <w:bookmarkStart w:id="25" w:name="_Hlk174019640"/>
      <w:r w:rsidRPr="004D29D4">
        <w:rPr>
          <w:rFonts w:ascii="Times New Roman" w:eastAsia="Calibri" w:hAnsi="Times New Roman" w:cs="Times New Roman"/>
          <w:sz w:val="24"/>
          <w:szCs w:val="24"/>
          <w:lang w:eastAsia="hr-HR"/>
        </w:rPr>
        <w:t>koordinira i prati provedbu</w:t>
      </w:r>
      <w:r w:rsidRPr="004D29D4">
        <w:rPr>
          <w:rFonts w:ascii="Times New Roman" w:eastAsia="Calibri" w:hAnsi="Times New Roman" w:cs="Times New Roman"/>
          <w:sz w:val="24"/>
          <w:szCs w:val="24"/>
        </w:rPr>
        <w:t xml:space="preserve"> </w:t>
      </w:r>
      <w:r w:rsidRPr="004D29D4">
        <w:rPr>
          <w:rFonts w:ascii="Times New Roman" w:eastAsia="Calibri" w:hAnsi="Times New Roman" w:cs="Times New Roman"/>
          <w:sz w:val="24"/>
          <w:szCs w:val="24"/>
          <w:lang w:eastAsia="hr-HR"/>
        </w:rPr>
        <w:t>Nacionalnog akcijskog plana EU jamstva za svako dijete i izvještava nadležna tijela EU i Vijeća Europe</w:t>
      </w:r>
      <w:r w:rsidRPr="004D29D4">
        <w:rPr>
          <w:rFonts w:ascii="Times New Roman" w:eastAsia="Times New Roman" w:hAnsi="Times New Roman" w:cs="Times New Roman"/>
          <w:sz w:val="24"/>
          <w:szCs w:val="24"/>
          <w:lang w:eastAsia="hr-HR"/>
        </w:rPr>
        <w:t xml:space="preserve">; predlaže mjere za poboljšanje položaja djece i obitelji na lokalnoj i državnoj razini; koordinira, prati provedbu  i predlaže </w:t>
      </w:r>
      <w:r w:rsidRPr="004D29D4">
        <w:rPr>
          <w:rFonts w:ascii="Times New Roman" w:hAnsi="Times New Roman" w:cs="Times New Roman"/>
          <w:sz w:val="24"/>
          <w:szCs w:val="24"/>
        </w:rPr>
        <w:t xml:space="preserve">  mjere kojima se provode odredbe Konvencije Vijeća Europe o sprečavanju i borbi protiv nasilja nad ženama i nasilja u obitelji (Istanbulska konvencija) i izvještava; obavlja poslove koji se odnose na uspostavu sustava praćenja siromaštva i socijalne isključenosti; </w:t>
      </w:r>
      <w:r w:rsidRPr="004D29D4">
        <w:rPr>
          <w:rFonts w:ascii="Times New Roman" w:eastAsia="Times New Roman" w:hAnsi="Times New Roman" w:cs="Times New Roman"/>
          <w:sz w:val="24"/>
          <w:szCs w:val="24"/>
          <w:lang w:eastAsia="hr-HR"/>
        </w:rPr>
        <w:t xml:space="preserve">predlaže mjere za prevenciju siromaštva i socijalne isključenosti; </w:t>
      </w:r>
      <w:bookmarkStart w:id="26" w:name="_Hlk174007880"/>
      <w:r w:rsidRPr="004D29D4">
        <w:rPr>
          <w:rFonts w:ascii="Times New Roman" w:eastAsia="Times New Roman" w:hAnsi="Times New Roman" w:cs="Times New Roman"/>
          <w:sz w:val="24"/>
          <w:szCs w:val="24"/>
          <w:lang w:eastAsia="hr-HR"/>
        </w:rPr>
        <w:t xml:space="preserve">predlaže i sudjeluje u aktivnostima u svrhu poboljšanja kvalitete socijalnih planova; analizira potrebe i predlaže razvoj usluga u skladu s regionalnim potrebama i socijalnim </w:t>
      </w:r>
      <w:bookmarkEnd w:id="25"/>
      <w:r w:rsidRPr="004D29D4">
        <w:rPr>
          <w:rFonts w:ascii="Times New Roman" w:eastAsia="Times New Roman" w:hAnsi="Times New Roman" w:cs="Times New Roman"/>
          <w:sz w:val="24"/>
          <w:szCs w:val="24"/>
          <w:lang w:eastAsia="hr-HR"/>
        </w:rPr>
        <w:t>planovima; predlaže mjere i aktivnosti kojima se sudjeluje u praćenju standarda kvalitete i provodi aktivnosti u svrhu poboljšanja kvalitete pružanja socijalnih usluga; izrađuje metodologije za izračun cijena usluga; izrađuje upitnike o općim informacijama o pružateljima socijalnih usluga, kao i podatke o vrstama socijalnih usluga i broju korisnika;</w:t>
      </w:r>
      <w:bookmarkEnd w:id="26"/>
      <w:r w:rsidRPr="004D29D4">
        <w:rPr>
          <w:rFonts w:ascii="Times New Roman" w:eastAsia="Times New Roman" w:hAnsi="Times New Roman" w:cs="Times New Roman"/>
          <w:sz w:val="24"/>
          <w:szCs w:val="24"/>
          <w:lang w:eastAsia="hr-HR"/>
        </w:rPr>
        <w:t xml:space="preserve"> sudjeluje u planiranju državnog proračuna, te obavlja i druge poslove u okviru svog djelokruga. </w:t>
      </w:r>
    </w:p>
    <w:bookmarkEnd w:id="24"/>
    <w:p w14:paraId="6DE0DF07"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66D8FC90"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Upravi za socijalnu politiku ustrojavaju se:</w:t>
      </w:r>
    </w:p>
    <w:p w14:paraId="2D5E053E" w14:textId="77777777" w:rsidR="004F274D" w:rsidRPr="004D29D4" w:rsidRDefault="004F274D" w:rsidP="004F274D">
      <w:pPr>
        <w:pStyle w:val="ListParagraph"/>
        <w:numPr>
          <w:ilvl w:val="1"/>
          <w:numId w:val="21"/>
        </w:num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 Sektor za podršku ustanovama socijalne skrbi</w:t>
      </w:r>
    </w:p>
    <w:p w14:paraId="0AFBE8B4" w14:textId="77777777" w:rsidR="004F274D" w:rsidRPr="004D29D4" w:rsidRDefault="004F274D" w:rsidP="004F274D">
      <w:pPr>
        <w:pStyle w:val="ListParagraph"/>
        <w:numPr>
          <w:ilvl w:val="1"/>
          <w:numId w:val="21"/>
        </w:numPr>
        <w:spacing w:after="0" w:line="240" w:lineRule="auto"/>
        <w:jc w:val="both"/>
        <w:rPr>
          <w:rFonts w:ascii="Times New Roman" w:eastAsia="Times New Roman" w:hAnsi="Times New Roman" w:cs="Times New Roman"/>
          <w:sz w:val="24"/>
          <w:szCs w:val="24"/>
          <w:lang w:eastAsia="hr-HR"/>
        </w:rPr>
      </w:pPr>
      <w:bookmarkStart w:id="27" w:name="_Hlk174010302"/>
      <w:r w:rsidRPr="004D29D4">
        <w:rPr>
          <w:rFonts w:ascii="Times New Roman" w:eastAsia="Times New Roman" w:hAnsi="Times New Roman" w:cs="Times New Roman"/>
          <w:sz w:val="24"/>
          <w:szCs w:val="24"/>
          <w:lang w:eastAsia="hr-HR"/>
        </w:rPr>
        <w:t xml:space="preserve"> Sektor za razvoj i unapređenje socijalnih usluga</w:t>
      </w:r>
      <w:bookmarkEnd w:id="27"/>
    </w:p>
    <w:p w14:paraId="7D1AF84F" w14:textId="7ABDC704" w:rsidR="004F274D" w:rsidRPr="004D29D4" w:rsidRDefault="004F274D" w:rsidP="004F274D">
      <w:pPr>
        <w:pStyle w:val="ListParagraph"/>
        <w:numPr>
          <w:ilvl w:val="1"/>
          <w:numId w:val="21"/>
        </w:numPr>
        <w:spacing w:after="0" w:line="240" w:lineRule="auto"/>
        <w:jc w:val="both"/>
        <w:rPr>
          <w:rFonts w:ascii="Times New Roman" w:eastAsia="Times New Roman" w:hAnsi="Times New Roman" w:cs="Times New Roman"/>
          <w:sz w:val="24"/>
          <w:szCs w:val="24"/>
          <w:lang w:eastAsia="hr-HR"/>
        </w:rPr>
      </w:pPr>
      <w:bookmarkStart w:id="28" w:name="_Hlk174015304"/>
      <w:r w:rsidRPr="004D29D4">
        <w:rPr>
          <w:rFonts w:ascii="Times New Roman" w:eastAsia="Times New Roman" w:hAnsi="Times New Roman" w:cs="Times New Roman"/>
          <w:sz w:val="24"/>
          <w:szCs w:val="24"/>
          <w:lang w:eastAsia="hr-HR"/>
        </w:rPr>
        <w:t xml:space="preserve"> Sektor za strateško planiranje u</w:t>
      </w:r>
      <w:r w:rsidR="00E7445D" w:rsidRPr="004D29D4">
        <w:rPr>
          <w:rFonts w:ascii="Times New Roman" w:eastAsia="Times New Roman" w:hAnsi="Times New Roman" w:cs="Times New Roman"/>
          <w:sz w:val="24"/>
          <w:szCs w:val="24"/>
          <w:lang w:eastAsia="hr-HR"/>
        </w:rPr>
        <w:t xml:space="preserve"> sustavu</w:t>
      </w:r>
      <w:r w:rsidRPr="004D29D4">
        <w:rPr>
          <w:rFonts w:ascii="Times New Roman" w:eastAsia="Times New Roman" w:hAnsi="Times New Roman" w:cs="Times New Roman"/>
          <w:sz w:val="24"/>
          <w:szCs w:val="24"/>
          <w:lang w:eastAsia="hr-HR"/>
        </w:rPr>
        <w:t xml:space="preserve"> socijaln</w:t>
      </w:r>
      <w:r w:rsidR="003E0217"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skrbi.</w:t>
      </w:r>
    </w:p>
    <w:p w14:paraId="0EB4F460" w14:textId="77777777" w:rsidR="004F274D" w:rsidRPr="004D29D4" w:rsidRDefault="004F274D" w:rsidP="004F274D">
      <w:pPr>
        <w:pStyle w:val="ListParagraph"/>
        <w:spacing w:after="0" w:line="240" w:lineRule="auto"/>
        <w:rPr>
          <w:rFonts w:ascii="Times New Roman" w:eastAsia="Times New Roman" w:hAnsi="Times New Roman" w:cs="Times New Roman"/>
          <w:sz w:val="24"/>
          <w:szCs w:val="24"/>
          <w:lang w:eastAsia="hr-HR"/>
        </w:rPr>
      </w:pPr>
    </w:p>
    <w:bookmarkEnd w:id="28"/>
    <w:p w14:paraId="4F0FBC26" w14:textId="77777777" w:rsidR="004F274D" w:rsidRPr="004D29D4" w:rsidRDefault="004F274D" w:rsidP="004F274D">
      <w:pPr>
        <w:pStyle w:val="ListParagraph"/>
        <w:numPr>
          <w:ilvl w:val="1"/>
          <w:numId w:val="22"/>
        </w:num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 xml:space="preserve"> Sektor za podršku ustanovama socijalne skrbi</w:t>
      </w:r>
    </w:p>
    <w:p w14:paraId="29B1DD44" w14:textId="77777777" w:rsidR="004F274D" w:rsidRPr="004D29D4" w:rsidRDefault="004F274D" w:rsidP="004F274D">
      <w:pPr>
        <w:pStyle w:val="ListParagraph"/>
        <w:spacing w:after="0" w:line="240" w:lineRule="auto"/>
        <w:rPr>
          <w:rFonts w:ascii="Times New Roman" w:eastAsia="Times New Roman" w:hAnsi="Times New Roman" w:cs="Times New Roman"/>
          <w:sz w:val="24"/>
          <w:szCs w:val="24"/>
          <w:lang w:eastAsia="hr-HR"/>
        </w:rPr>
      </w:pPr>
    </w:p>
    <w:p w14:paraId="27823CEA" w14:textId="160375C3" w:rsidR="004F274D" w:rsidRPr="006F51A4" w:rsidRDefault="004F274D" w:rsidP="006A520C">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lastRenderedPageBreak/>
        <w:t>Članak 1</w:t>
      </w:r>
      <w:r w:rsidR="008C5810" w:rsidRPr="006F51A4">
        <w:rPr>
          <w:rFonts w:ascii="Times New Roman" w:eastAsia="Times New Roman" w:hAnsi="Times New Roman" w:cs="Times New Roman"/>
          <w:b/>
          <w:bCs/>
          <w:sz w:val="24"/>
          <w:szCs w:val="24"/>
          <w:lang w:eastAsia="hr-HR"/>
        </w:rPr>
        <w:t>21</w:t>
      </w:r>
      <w:r w:rsidRPr="006F51A4">
        <w:rPr>
          <w:rFonts w:ascii="Times New Roman" w:eastAsia="Times New Roman" w:hAnsi="Times New Roman" w:cs="Times New Roman"/>
          <w:b/>
          <w:bCs/>
          <w:sz w:val="24"/>
          <w:szCs w:val="24"/>
          <w:lang w:eastAsia="hr-HR"/>
        </w:rPr>
        <w:t>.</w:t>
      </w:r>
    </w:p>
    <w:p w14:paraId="4A67B439" w14:textId="77777777" w:rsidR="004F274D" w:rsidRPr="004D29D4" w:rsidRDefault="004F274D" w:rsidP="004F274D">
      <w:pPr>
        <w:pStyle w:val="ListParagraph"/>
        <w:spacing w:after="0" w:line="240" w:lineRule="auto"/>
        <w:jc w:val="center"/>
        <w:rPr>
          <w:rFonts w:ascii="Times New Roman" w:eastAsia="Times New Roman" w:hAnsi="Times New Roman" w:cs="Times New Roman"/>
          <w:sz w:val="24"/>
          <w:szCs w:val="24"/>
          <w:lang w:eastAsia="hr-HR"/>
        </w:rPr>
      </w:pPr>
    </w:p>
    <w:p w14:paraId="0779D909" w14:textId="6DBE216E"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bookmarkStart w:id="29" w:name="_Hlk174010545"/>
      <w:r w:rsidRPr="004D29D4">
        <w:rPr>
          <w:rFonts w:ascii="Times New Roman" w:eastAsia="Times New Roman" w:hAnsi="Times New Roman" w:cs="Times New Roman"/>
          <w:sz w:val="24"/>
          <w:szCs w:val="24"/>
          <w:lang w:eastAsia="hr-HR"/>
        </w:rPr>
        <w:t xml:space="preserve">Sektor za podršku ustanovama socijalne skrbi </w:t>
      </w:r>
      <w:bookmarkStart w:id="30" w:name="_Hlk174016679"/>
      <w:r w:rsidRPr="004D29D4">
        <w:rPr>
          <w:rFonts w:ascii="Times New Roman" w:eastAsia="Times New Roman" w:hAnsi="Times New Roman" w:cs="Times New Roman"/>
          <w:sz w:val="24"/>
          <w:szCs w:val="24"/>
          <w:lang w:eastAsia="hr-HR"/>
        </w:rPr>
        <w:t>obavlja poslove koji se odnose na sudjelovanje u izradi nacrta prijedloga zakona, drugih propisa i akata u nadležnosti Sektora</w:t>
      </w:r>
      <w:bookmarkEnd w:id="30"/>
      <w:r w:rsidR="00860580"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analizira, koordinira i prati promjene u organizaciji rada u ustanovama socijalne skrbi i Centru za posebno skrbništvo; vodi evidencije, izrađuje analize i prijedloge mišljenja u postupku davanja suglasnosti za zapošljavanje u ustanovama socijalne skrbi kojima je osnivač Republika Hrvatska; vodi upisnik ustanova socijalne skrbi; vodi Registar pravnih i fizičkih osoba koje obavljaju djelatnost socijalne skrbi;  obavlja poslove koji se odnose na rješavanje u prvom stupnju i upisu u Registar obiteljskih medijatora te vodi Registar obiteljskih medijatora; obavlja upravne, stručne i administrativne poslove koji se odnose na evidencije, upisnike i registre iz svoje nadležnosti;  obavlja poslove koji se odnose na rješavanje u prvom stupnju o postupcima osnivanja javnih ustanova socijalne skrbi;  </w:t>
      </w:r>
      <w:bookmarkStart w:id="31" w:name="_Hlk177406857"/>
      <w:r w:rsidRPr="004D29D4">
        <w:rPr>
          <w:rFonts w:ascii="Times New Roman" w:eastAsia="Times New Roman" w:hAnsi="Times New Roman" w:cs="Times New Roman"/>
          <w:sz w:val="24"/>
          <w:szCs w:val="24"/>
          <w:lang w:eastAsia="hr-HR"/>
        </w:rPr>
        <w:t>prati stanje i potrebe za radnom snagom u sustavu socijalne skrbi; predlaže mjere i aktivnosti vezane uz dugoročno planiranje zapošljavanja u sustavu socijalne skrbi</w:t>
      </w:r>
      <w:bookmarkEnd w:id="31"/>
      <w:r w:rsidRPr="004D29D4">
        <w:rPr>
          <w:rFonts w:ascii="Times New Roman" w:eastAsia="Times New Roman" w:hAnsi="Times New Roman" w:cs="Times New Roman"/>
          <w:sz w:val="24"/>
          <w:szCs w:val="24"/>
          <w:lang w:eastAsia="hr-HR"/>
        </w:rPr>
        <w:t xml:space="preserve">;  pruža pomoć i priprema suglasnosti na opće akte centra za posebno skrbništvo i ustanova socijalne skrbi kojima je osnivač Republika Hrvatska; sudjeluje u ocjeni opravdanosti ulaganja za poboljšanje infrastrukture u centru za posebno skrbništvo i ustanovama socijalne skrbi, hitne intervencije i nabavu opreme manje vrijednosti iz sredstava državnog proračuna i prihoda za posebne namjene Ministarstva; </w:t>
      </w:r>
      <w:bookmarkStart w:id="32" w:name="_Hlk177737387"/>
      <w:r w:rsidRPr="004D29D4">
        <w:rPr>
          <w:rFonts w:ascii="Times New Roman" w:eastAsia="Times New Roman" w:hAnsi="Times New Roman" w:cs="Times New Roman"/>
          <w:sz w:val="24"/>
          <w:szCs w:val="24"/>
          <w:lang w:eastAsia="hr-HR"/>
        </w:rPr>
        <w:t>koordinira, prati i daje podršku ustanovama socijalne skrbi kojima je osnivač Republika Hrvatska u provedbi procesa transformacije, deinstitucionalizacije i prevencije institucionalizacije i pruža stručnu podršku u izradi plana razvoja pružatelja socijalnih usluga</w:t>
      </w:r>
      <w:bookmarkEnd w:id="32"/>
      <w:r w:rsidRPr="004D29D4">
        <w:rPr>
          <w:rFonts w:ascii="Times New Roman" w:eastAsia="Times New Roman" w:hAnsi="Times New Roman" w:cs="Times New Roman"/>
          <w:sz w:val="24"/>
          <w:szCs w:val="24"/>
          <w:lang w:eastAsia="hr-HR"/>
        </w:rPr>
        <w:t>; analizira i prati učinak reformskih procesa i organizacije ustanova, te daje prijedloge unaprjeđenja; pruža stručnu podršku ustanovama socijalne skrbi, izrađuje opće smjernice, protokole,  mišljenja i preporuke radi unapređenja kvalitete stručnog rada i predlaže stručno usavršavanje; pruža stručnu podršku i koordinira aktivnosti radi unapređenja međusektorske suradnje Hrvatskog zavoda za socijalni rad, Obiteljskog centra i pružatelja usluga; izrađuje izvješća iz područja rada, kreira, sudjeluje u planiranju državnog proračuna, te obavlja i druge poslove u okviru svog djelokruga.</w:t>
      </w:r>
    </w:p>
    <w:p w14:paraId="6887D814"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bookmarkEnd w:id="29"/>
    <w:p w14:paraId="3E795EBE"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podršku ustanovama socijalne skrbi ustrojavaju se:</w:t>
      </w:r>
    </w:p>
    <w:p w14:paraId="513472F1"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bookmarkStart w:id="33" w:name="_Hlk174010561"/>
      <w:bookmarkStart w:id="34" w:name="_Hlk174010504"/>
      <w:r w:rsidRPr="004D29D4">
        <w:rPr>
          <w:rFonts w:ascii="Times New Roman" w:eastAsia="Times New Roman" w:hAnsi="Times New Roman" w:cs="Times New Roman"/>
          <w:sz w:val="24"/>
          <w:szCs w:val="24"/>
          <w:lang w:eastAsia="hr-HR"/>
        </w:rPr>
        <w:t xml:space="preserve">9.1.1. Služba za podršku ustanovama socijalne skrbi </w:t>
      </w:r>
    </w:p>
    <w:p w14:paraId="642A722C"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bookmarkStart w:id="35" w:name="_Hlk174012038"/>
      <w:r w:rsidRPr="004D29D4">
        <w:rPr>
          <w:rFonts w:ascii="Times New Roman" w:eastAsia="Times New Roman" w:hAnsi="Times New Roman" w:cs="Times New Roman"/>
          <w:sz w:val="24"/>
          <w:szCs w:val="24"/>
          <w:lang w:eastAsia="hr-HR"/>
        </w:rPr>
        <w:t xml:space="preserve">9.1.2. Služba za podršku pružateljima usluga </w:t>
      </w:r>
    </w:p>
    <w:p w14:paraId="4B6AEE08"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bookmarkStart w:id="36" w:name="_Hlk174012672"/>
      <w:bookmarkEnd w:id="35"/>
      <w:r w:rsidRPr="004D29D4">
        <w:rPr>
          <w:rFonts w:ascii="Times New Roman" w:eastAsia="Times New Roman" w:hAnsi="Times New Roman" w:cs="Times New Roman"/>
          <w:sz w:val="24"/>
          <w:szCs w:val="24"/>
          <w:lang w:eastAsia="hr-HR"/>
        </w:rPr>
        <w:t>9.1.3. Služba za regulirane profesije i stručne ispite u djelatnosti socijalne skrbi</w:t>
      </w:r>
      <w:bookmarkEnd w:id="33"/>
      <w:bookmarkEnd w:id="36"/>
      <w:r w:rsidRPr="004D29D4">
        <w:rPr>
          <w:rFonts w:ascii="Times New Roman" w:eastAsia="Times New Roman" w:hAnsi="Times New Roman" w:cs="Times New Roman"/>
          <w:sz w:val="24"/>
          <w:szCs w:val="24"/>
          <w:lang w:eastAsia="hr-HR"/>
        </w:rPr>
        <w:t>.</w:t>
      </w:r>
    </w:p>
    <w:p w14:paraId="603A7FE5"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3F496FF9"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9.1.1. Služba za podršku ustanovama socijalne skrbi</w:t>
      </w:r>
    </w:p>
    <w:p w14:paraId="7F597FFD" w14:textId="77777777" w:rsidR="004F274D" w:rsidRPr="004D29D4" w:rsidRDefault="004F274D" w:rsidP="004F274D">
      <w:pPr>
        <w:spacing w:after="0" w:line="240" w:lineRule="auto"/>
        <w:rPr>
          <w:rFonts w:ascii="Times New Roman" w:eastAsia="Times New Roman" w:hAnsi="Times New Roman" w:cs="Times New Roman"/>
          <w:b/>
          <w:bCs/>
          <w:sz w:val="24"/>
          <w:szCs w:val="24"/>
          <w:lang w:eastAsia="hr-HR"/>
        </w:rPr>
      </w:pPr>
    </w:p>
    <w:p w14:paraId="279019A1" w14:textId="53FD87E4" w:rsidR="004F274D" w:rsidRPr="006F51A4" w:rsidRDefault="004F274D" w:rsidP="00D01959">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2</w:t>
      </w:r>
      <w:r w:rsidR="00D01959" w:rsidRPr="006F51A4">
        <w:rPr>
          <w:rFonts w:ascii="Times New Roman" w:eastAsia="Times New Roman" w:hAnsi="Times New Roman" w:cs="Times New Roman"/>
          <w:b/>
          <w:bCs/>
          <w:sz w:val="24"/>
          <w:szCs w:val="24"/>
          <w:lang w:eastAsia="hr-HR"/>
        </w:rPr>
        <w:t>2</w:t>
      </w:r>
      <w:r w:rsidRPr="006F51A4">
        <w:rPr>
          <w:rFonts w:ascii="Times New Roman" w:eastAsia="Times New Roman" w:hAnsi="Times New Roman" w:cs="Times New Roman"/>
          <w:b/>
          <w:bCs/>
          <w:sz w:val="24"/>
          <w:szCs w:val="24"/>
          <w:lang w:eastAsia="hr-HR"/>
        </w:rPr>
        <w:t>.</w:t>
      </w:r>
    </w:p>
    <w:p w14:paraId="5E33EDC2" w14:textId="77777777" w:rsidR="004F274D" w:rsidRPr="004D29D4" w:rsidRDefault="004F274D" w:rsidP="004F274D">
      <w:pPr>
        <w:spacing w:after="0" w:line="240" w:lineRule="auto"/>
        <w:ind w:left="1212"/>
        <w:jc w:val="center"/>
        <w:rPr>
          <w:rFonts w:ascii="Times New Roman" w:eastAsia="Times New Roman" w:hAnsi="Times New Roman" w:cs="Times New Roman"/>
          <w:sz w:val="24"/>
          <w:szCs w:val="24"/>
          <w:lang w:eastAsia="hr-HR"/>
        </w:rPr>
      </w:pPr>
    </w:p>
    <w:p w14:paraId="09351521" w14:textId="10F66DFF"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podršku ustanovama socijalne skrbi </w:t>
      </w:r>
      <w:r w:rsidR="00FB590A" w:rsidRPr="004D29D4">
        <w:rPr>
          <w:rFonts w:ascii="Times New Roman" w:eastAsia="Times New Roman" w:hAnsi="Times New Roman" w:cs="Times New Roman"/>
          <w:sz w:val="24"/>
          <w:szCs w:val="24"/>
          <w:lang w:eastAsia="hr-HR"/>
        </w:rPr>
        <w:t xml:space="preserve">pruža podršku </w:t>
      </w:r>
      <w:r w:rsidRPr="004D29D4">
        <w:rPr>
          <w:rFonts w:ascii="Times New Roman" w:eastAsia="Times New Roman" w:hAnsi="Times New Roman" w:cs="Times New Roman"/>
          <w:sz w:val="24"/>
          <w:szCs w:val="24"/>
          <w:lang w:eastAsia="hr-HR"/>
        </w:rPr>
        <w:t>Hrvatskom zavodu za socijalni rad, Obiteljskom centru, Akademiji socijalne skrbi i Centru za posebno skrbništvo</w:t>
      </w:r>
      <w:r w:rsidR="00FB590A"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w:t>
      </w:r>
      <w:r w:rsidR="007E7F83"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obavlja poslove koji se odnose na sudjelovanje u izradi nacrta prijedloga zakona, drugih propisa i akata u nadležnosti Službe; analizira i prati učinak reformskih procesa i organizacije ustanova te daje prijedloge unapređenja; prati i analizira stručni rad, daje stručnu podršku i predlaže stručno usavršavanje radi unapređenja profesionalne prakse iz svog djelokruga rada;  daje mišljenja vezano uz usklađivanje prostornih uvjeta s odredbama važećih propisa i za nabavu opreme i službenih vozila; sudjeluje u izradi plana investicija u skladu sa strateškim dokumentima; izrađuje analize i prijedloge mišljenja u postupku davanja suglasnosti za zapošljavanje kod pružatelja socijalnih </w:t>
      </w:r>
      <w:r w:rsidRPr="004D29D4">
        <w:rPr>
          <w:rFonts w:ascii="Times New Roman" w:eastAsia="Times New Roman" w:hAnsi="Times New Roman" w:cs="Times New Roman"/>
          <w:sz w:val="24"/>
          <w:szCs w:val="24"/>
          <w:lang w:eastAsia="hr-HR"/>
        </w:rPr>
        <w:lastRenderedPageBreak/>
        <w:t>usluga kojima je osnivač Republika Hrvatska; prati stanje i potrebe za radnom snagom u sustavu socijalne skrbi te izrađuje analitičke podloge u svrhu usklađivanja između socijalnih politika, potreba korisnika i kapaciteta sustava socijalne skrbi; predlaže mjere i aktivnosti vezane uz dugoročno planiranje zapošljavanja u sustavu socijalne skrbi; sudjeluje u ocjeni opravdanosti ulaganja za poboljšanje infrastrukture pružatelja socijalnih usluga, hitne intervencije i nabavu opreme manje vrijednosti iz sredstava državnog proračuna i prihoda za posebne namjene Ministarstva; sudjeluje u rješavanju u prvom stupnju u postupku utvrđivanja uvjeta za pružanje socijalnih usluga; pruža infrastrukturnu i organizacijsku podršku i izrađuje plan zapošljavanja i plan investicija pružatelja socijalnih usluga čiji je osnivač Republika Hrvatska; obavlja poslove koji se odnose na rješavanje u prvom stupnju o postupcima osnivanja javnih ustanova socijalne skrbi; obavlja poslove koji prethode davanju suglasnosti na opće akte pružatelja socijalnih usluga kojima je osnivač Republika Hrvatska; vodi evidencije o poslovima iz nadležnosti Službe; surađuje u pripremi, provedbi, i praćenju projekata za odobravanje financijskih potpora iz fondova Europske unije, kao i projekata i programa udruga iz područja rada Službe izrađuje izvješća iz područja rada; sudjeluje u planiranju državnog proračuna, te obavlja i druge poslove u okviru svog djelokruga.</w:t>
      </w:r>
    </w:p>
    <w:p w14:paraId="54784ACF"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427CF79E" w14:textId="77777777" w:rsidR="003720CE" w:rsidRPr="004D29D4" w:rsidRDefault="003720CE" w:rsidP="003720CE">
      <w:pPr>
        <w:spacing w:after="0" w:line="240" w:lineRule="auto"/>
        <w:jc w:val="center"/>
        <w:rPr>
          <w:rFonts w:ascii="Times New Roman" w:eastAsia="Times New Roman" w:hAnsi="Times New Roman" w:cs="Times New Roman"/>
          <w:sz w:val="24"/>
          <w:szCs w:val="24"/>
          <w:lang w:eastAsia="hr-HR"/>
        </w:rPr>
      </w:pPr>
      <w:bookmarkStart w:id="37" w:name="_Hlk174012249"/>
      <w:bookmarkEnd w:id="34"/>
      <w:r w:rsidRPr="004D29D4">
        <w:rPr>
          <w:rFonts w:ascii="Times New Roman" w:eastAsia="Times New Roman" w:hAnsi="Times New Roman" w:cs="Times New Roman"/>
          <w:sz w:val="24"/>
          <w:szCs w:val="24"/>
          <w:lang w:eastAsia="hr-HR"/>
        </w:rPr>
        <w:t xml:space="preserve">9.1.2. Služba za podršku pružateljima usluga </w:t>
      </w:r>
    </w:p>
    <w:p w14:paraId="4F343C51" w14:textId="77777777" w:rsidR="003720CE" w:rsidRPr="004D29D4" w:rsidRDefault="003720CE" w:rsidP="003720CE">
      <w:pPr>
        <w:pStyle w:val="ListParagraph"/>
        <w:spacing w:after="0" w:line="240" w:lineRule="auto"/>
        <w:ind w:left="1212"/>
        <w:jc w:val="center"/>
        <w:rPr>
          <w:rFonts w:ascii="Times New Roman" w:eastAsia="Times New Roman" w:hAnsi="Times New Roman" w:cs="Times New Roman"/>
          <w:b/>
          <w:bCs/>
          <w:sz w:val="24"/>
          <w:szCs w:val="24"/>
          <w:lang w:eastAsia="hr-HR"/>
        </w:rPr>
      </w:pPr>
    </w:p>
    <w:p w14:paraId="21FADA0D" w14:textId="06043089" w:rsidR="003720CE" w:rsidRPr="006F51A4" w:rsidRDefault="003720CE" w:rsidP="003720CE">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F06E72" w:rsidRPr="006F51A4">
        <w:rPr>
          <w:rFonts w:ascii="Times New Roman" w:eastAsia="Times New Roman" w:hAnsi="Times New Roman" w:cs="Times New Roman"/>
          <w:b/>
          <w:bCs/>
          <w:sz w:val="24"/>
          <w:szCs w:val="24"/>
          <w:lang w:eastAsia="hr-HR"/>
        </w:rPr>
        <w:t>2</w:t>
      </w:r>
      <w:r w:rsidRPr="006F51A4">
        <w:rPr>
          <w:rFonts w:ascii="Times New Roman" w:eastAsia="Times New Roman" w:hAnsi="Times New Roman" w:cs="Times New Roman"/>
          <w:b/>
          <w:bCs/>
          <w:sz w:val="24"/>
          <w:szCs w:val="24"/>
          <w:lang w:eastAsia="hr-HR"/>
        </w:rPr>
        <w:t>3.</w:t>
      </w:r>
    </w:p>
    <w:p w14:paraId="2F8BEA68" w14:textId="77777777" w:rsidR="003720CE" w:rsidRPr="004D29D4" w:rsidRDefault="003720CE" w:rsidP="003720CE">
      <w:pPr>
        <w:spacing w:after="0" w:line="240" w:lineRule="auto"/>
        <w:jc w:val="center"/>
        <w:rPr>
          <w:rFonts w:ascii="Times New Roman" w:eastAsia="Times New Roman" w:hAnsi="Times New Roman" w:cs="Times New Roman"/>
          <w:sz w:val="24"/>
          <w:szCs w:val="24"/>
          <w:lang w:eastAsia="hr-HR"/>
        </w:rPr>
      </w:pPr>
    </w:p>
    <w:p w14:paraId="25AC6EC6" w14:textId="1231571A"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podršku pružateljima usluga kojima je osnivač Republika Hrvatska </w:t>
      </w:r>
      <w:bookmarkStart w:id="38" w:name="_Hlk177739040"/>
      <w:r w:rsidRPr="004D29D4">
        <w:rPr>
          <w:rFonts w:ascii="Times New Roman" w:eastAsia="Times New Roman" w:hAnsi="Times New Roman" w:cs="Times New Roman"/>
          <w:sz w:val="24"/>
          <w:szCs w:val="24"/>
          <w:lang w:eastAsia="hr-HR"/>
        </w:rPr>
        <w:t>obavlja poslove koji se odnose na sudjelovanje u izradi nacrta prijedloga zakona, drugih propisa i akata u nadležnosti Službe u skladu sa zakonom kojim se uređuju instrumenti politike boljih propisa</w:t>
      </w:r>
      <w:bookmarkEnd w:id="38"/>
      <w:r w:rsidRPr="004D29D4">
        <w:rPr>
          <w:rFonts w:ascii="Times New Roman" w:eastAsia="Times New Roman" w:hAnsi="Times New Roman" w:cs="Times New Roman"/>
          <w:sz w:val="24"/>
          <w:szCs w:val="24"/>
          <w:lang w:eastAsia="hr-HR"/>
        </w:rPr>
        <w:t>; izrađuje analize i prijedloge mišljenja u postupku davanja suglasnosti za zapošljavanje kod pružatelja usluga kojima je osnivač Republika Hrvatska; prati stanje i potrebe za radnom snagom u sustavu socijalne skrbi te izrađuje analitičke podloge u svrhu usklađivanja između socijalnih politika, potreba korisnika i kapaciteta sustava socijalne skrbi; predlaže mjere i aktivnosti vezane uz dugoročno planiranje zapošljavanja u sustavu socijalne skrbi sudjeluje u ocjeni opravdanosti ulaganja za poboljšanje infrastrukture, hitne intervencije i nabavu opreme manje vrijednosti iz sredstava državnog proračuna i prihoda za posebne namjene Ministarstva; pruža infrastrukturnu i organizacijsku podršku i izrađuje plan zapošljavanja i plan investicija pružatelja socijalnih usluga za djecu čiji je osnivač Republika Hrvatska; obavlja poslove koji se odnose na rješavanje u prvom stupnju o postupcima osnivanja javnih ustanova socijalne skrbi; obavlja poslove koji prethode davanju suglasnosti na opće akte pružatelja socijalnih usluga za djecu kojima je osnivač Republika Hrvatska; koordinira, prati i daje podršku domovima socijalne skrbi kojima je osnivač Republika Hrvatska u provedbi procesa transformacije, deinstitucionalizacije i prevencije institucionalizacije</w:t>
      </w:r>
      <w:r w:rsidRPr="004D29D4">
        <w:rPr>
          <w:rFonts w:ascii="Times New Roman" w:eastAsia="Times New Roman" w:hAnsi="Times New Roman" w:cs="Times New Roman"/>
          <w:b/>
          <w:bCs/>
          <w:sz w:val="24"/>
          <w:szCs w:val="24"/>
          <w:lang w:eastAsia="hr-HR"/>
        </w:rPr>
        <w:t xml:space="preserve"> </w:t>
      </w:r>
      <w:r w:rsidRPr="004D29D4">
        <w:rPr>
          <w:rFonts w:ascii="Times New Roman" w:eastAsia="Times New Roman" w:hAnsi="Times New Roman" w:cs="Times New Roman"/>
          <w:sz w:val="24"/>
          <w:szCs w:val="24"/>
          <w:lang w:eastAsia="hr-HR"/>
        </w:rPr>
        <w:t xml:space="preserve">i pruža stručnu podršku u izradi plana razvoja pružatelja socijalnih usluga; </w:t>
      </w:r>
      <w:bookmarkStart w:id="39" w:name="_Hlk176253038"/>
      <w:r w:rsidRPr="004D29D4">
        <w:rPr>
          <w:rFonts w:ascii="Times New Roman" w:eastAsia="Times New Roman" w:hAnsi="Times New Roman" w:cs="Times New Roman"/>
          <w:sz w:val="24"/>
          <w:szCs w:val="24"/>
          <w:lang w:eastAsia="hr-HR"/>
        </w:rPr>
        <w:t>prati i analizira stručni rad, daje stručnu podršku i predlaže stručno usavršavanje radi unapređenja profesionalne prakse pružatelja usluga, te predlaže mjere i aktivnosti  u cilju osiguranja dostupnosti i kvalitete socijalnih usluga;</w:t>
      </w:r>
      <w:bookmarkEnd w:id="39"/>
      <w:r w:rsidRPr="004D29D4">
        <w:rPr>
          <w:rFonts w:ascii="Times New Roman" w:eastAsia="Times New Roman" w:hAnsi="Times New Roman" w:cs="Times New Roman"/>
          <w:sz w:val="24"/>
          <w:szCs w:val="24"/>
          <w:lang w:eastAsia="hr-HR"/>
        </w:rPr>
        <w:t xml:space="preserve"> vodi evidencije o poslovima iz nadležnosti Službe; surađuje u pripremi, provedbi, i praćenju projekata za odobravanje financijskih potpora iz fondova Europske unije, kao i projekata i programa udruga iz područja rada Službe.</w:t>
      </w:r>
    </w:p>
    <w:p w14:paraId="63227759"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p>
    <w:p w14:paraId="3C496DDE"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Službi za podršku pružateljima usluga ustrojavaju se:</w:t>
      </w:r>
    </w:p>
    <w:p w14:paraId="6808C400" w14:textId="77777777" w:rsidR="003720CE" w:rsidRPr="004D29D4" w:rsidDel="00526B01" w:rsidRDefault="003720CE" w:rsidP="003720CE">
      <w:pPr>
        <w:spacing w:after="0" w:line="240" w:lineRule="auto"/>
        <w:jc w:val="both"/>
        <w:rPr>
          <w:rFonts w:ascii="Times New Roman" w:eastAsia="Times New Roman" w:hAnsi="Times New Roman" w:cs="Times New Roman"/>
          <w:sz w:val="24"/>
          <w:szCs w:val="24"/>
          <w:lang w:eastAsia="hr-HR"/>
        </w:rPr>
      </w:pPr>
      <w:r w:rsidRPr="004D29D4" w:rsidDel="00526B01">
        <w:rPr>
          <w:rFonts w:ascii="Times New Roman" w:eastAsia="Times New Roman" w:hAnsi="Times New Roman" w:cs="Times New Roman"/>
          <w:sz w:val="24"/>
          <w:szCs w:val="24"/>
          <w:lang w:eastAsia="hr-HR"/>
        </w:rPr>
        <w:t>9.1.2.1. Odjel za podršku pružateljima usluga za djecu</w:t>
      </w:r>
    </w:p>
    <w:p w14:paraId="3354127C"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9.1.2.2. </w:t>
      </w:r>
      <w:bookmarkStart w:id="40" w:name="_Hlk175828235"/>
      <w:r w:rsidRPr="004D29D4">
        <w:rPr>
          <w:rFonts w:ascii="Times New Roman" w:eastAsia="Times New Roman" w:hAnsi="Times New Roman" w:cs="Times New Roman"/>
          <w:sz w:val="24"/>
          <w:szCs w:val="24"/>
          <w:lang w:eastAsia="hr-HR"/>
        </w:rPr>
        <w:t>Odjel za podršku pružateljima usluga za odrasle osobe i osobe s invaliditetom</w:t>
      </w:r>
      <w:bookmarkEnd w:id="40"/>
      <w:r w:rsidRPr="004D29D4">
        <w:rPr>
          <w:rFonts w:ascii="Times New Roman" w:eastAsia="Times New Roman" w:hAnsi="Times New Roman" w:cs="Times New Roman"/>
          <w:sz w:val="24"/>
          <w:szCs w:val="24"/>
          <w:lang w:eastAsia="hr-HR"/>
        </w:rPr>
        <w:t>.</w:t>
      </w:r>
    </w:p>
    <w:p w14:paraId="3B55FAC2"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p>
    <w:p w14:paraId="6C81CAE7" w14:textId="77777777" w:rsidR="003720CE" w:rsidRPr="004D29D4" w:rsidRDefault="003720CE" w:rsidP="003720CE">
      <w:pPr>
        <w:spacing w:after="0" w:line="240" w:lineRule="auto"/>
        <w:jc w:val="center"/>
        <w:rPr>
          <w:rFonts w:ascii="Times New Roman" w:eastAsia="Times New Roman" w:hAnsi="Times New Roman" w:cs="Times New Roman"/>
          <w:sz w:val="24"/>
          <w:szCs w:val="24"/>
          <w:lang w:eastAsia="hr-HR"/>
        </w:rPr>
      </w:pPr>
      <w:bookmarkStart w:id="41" w:name="_Hlk174011226"/>
      <w:r w:rsidRPr="004D29D4">
        <w:rPr>
          <w:rFonts w:ascii="Times New Roman" w:eastAsia="Times New Roman" w:hAnsi="Times New Roman" w:cs="Times New Roman"/>
          <w:sz w:val="24"/>
          <w:szCs w:val="24"/>
          <w:lang w:eastAsia="hr-HR"/>
        </w:rPr>
        <w:lastRenderedPageBreak/>
        <w:t>9.1.2.1. Odjel za podršku pružateljima usluga za djecu</w:t>
      </w:r>
    </w:p>
    <w:p w14:paraId="4A51E55F" w14:textId="77777777" w:rsidR="003720CE" w:rsidRPr="004D29D4" w:rsidRDefault="003720CE" w:rsidP="003720CE">
      <w:pPr>
        <w:spacing w:after="0" w:line="240" w:lineRule="auto"/>
        <w:rPr>
          <w:rFonts w:ascii="Times New Roman" w:eastAsia="Times New Roman" w:hAnsi="Times New Roman" w:cs="Times New Roman"/>
          <w:sz w:val="24"/>
          <w:szCs w:val="24"/>
          <w:lang w:eastAsia="hr-HR"/>
        </w:rPr>
      </w:pPr>
    </w:p>
    <w:p w14:paraId="42D94541" w14:textId="086A619E" w:rsidR="003720CE" w:rsidRPr="006F51A4" w:rsidRDefault="003720CE" w:rsidP="003720CE">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F06E72" w:rsidRPr="006F51A4">
        <w:rPr>
          <w:rFonts w:ascii="Times New Roman" w:eastAsia="Times New Roman" w:hAnsi="Times New Roman" w:cs="Times New Roman"/>
          <w:b/>
          <w:bCs/>
          <w:sz w:val="24"/>
          <w:szCs w:val="24"/>
          <w:lang w:eastAsia="hr-HR"/>
        </w:rPr>
        <w:t>2</w:t>
      </w:r>
      <w:r w:rsidRPr="006F51A4">
        <w:rPr>
          <w:rFonts w:ascii="Times New Roman" w:eastAsia="Times New Roman" w:hAnsi="Times New Roman" w:cs="Times New Roman"/>
          <w:b/>
          <w:bCs/>
          <w:sz w:val="24"/>
          <w:szCs w:val="24"/>
          <w:lang w:eastAsia="hr-HR"/>
        </w:rPr>
        <w:t>4.</w:t>
      </w:r>
    </w:p>
    <w:p w14:paraId="24429CFE" w14:textId="77777777" w:rsidR="003720CE" w:rsidRPr="004D29D4" w:rsidRDefault="003720CE" w:rsidP="003720CE">
      <w:pPr>
        <w:spacing w:after="0" w:line="240" w:lineRule="auto"/>
        <w:jc w:val="center"/>
        <w:rPr>
          <w:rFonts w:ascii="Times New Roman" w:eastAsia="Times New Roman" w:hAnsi="Times New Roman" w:cs="Times New Roman"/>
          <w:sz w:val="24"/>
          <w:szCs w:val="24"/>
          <w:lang w:eastAsia="hr-HR"/>
        </w:rPr>
      </w:pPr>
    </w:p>
    <w:p w14:paraId="2A8D6F9A"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bookmarkStart w:id="42" w:name="_Hlk175828381"/>
      <w:bookmarkEnd w:id="41"/>
      <w:r w:rsidRPr="004D29D4">
        <w:rPr>
          <w:rFonts w:ascii="Times New Roman" w:eastAsia="Times New Roman" w:hAnsi="Times New Roman" w:cs="Times New Roman"/>
          <w:sz w:val="24"/>
          <w:szCs w:val="24"/>
          <w:lang w:eastAsia="hr-HR"/>
        </w:rPr>
        <w:t>Odjel za podršku pružateljima usluga za djecu  kojima je osnivač Republika Hrvatska obavlja poslove koji se odnose na izradu nacrta prijedloga zakona, drugih propisa i akata u nadležnosti Odjela u skladu sa zakonom kojim se uređuju instrumenti politike boljih propisa; izrađuje analize i prijedloge mišljenja u postupku davanja suglasnosti za zapošljavanje u ustanovama za djecu kojima je osnivač Republika Hrvatska</w:t>
      </w:r>
      <w:bookmarkEnd w:id="42"/>
      <w:r w:rsidRPr="004D29D4">
        <w:rPr>
          <w:rFonts w:ascii="Times New Roman" w:eastAsia="Times New Roman" w:hAnsi="Times New Roman" w:cs="Times New Roman"/>
          <w:sz w:val="24"/>
          <w:szCs w:val="24"/>
          <w:lang w:eastAsia="hr-HR"/>
        </w:rPr>
        <w:t xml:space="preserve">; sudjeluje u ocjeni opravdanosti ulaganja za poboljšanje infrastrukture u ustanovama za djecu, hitne intervencije i nabavu opreme manje vrijednosti iz sredstava državnog proračuna i prihoda za posebne namjene Ministarstva; pruža infrastrukturnu i organizacijsku podršku i izrađuje plan zapošljavanja i plan investicija u ustanovama za djecu kojima je osnivač Republika Hrvatska; prati i analizira stručni rad, daje stručnu podršku i predlaže stručno usavršavanje radi unapređenja profesionalne prakse pružatelja usluga za djecu, te predlaže mjere i aktivnosti u cilju osiguranja dostupnosti i kvalitete socijalnih usluga; obavlja poslove koji se odnose na rješavanje u prvom stupnju o postupcima osnivanja javnih ustanova socijalne skrbi; obavlja poslove koji prethode davanju suglasnosti na opće akte pružatelja socijalnih usluga kojima je osnivač Republika Hrvatska; </w:t>
      </w:r>
      <w:bookmarkStart w:id="43" w:name="_Hlk177738804"/>
      <w:r w:rsidRPr="004D29D4">
        <w:rPr>
          <w:rFonts w:ascii="Times New Roman" w:eastAsia="Times New Roman" w:hAnsi="Times New Roman" w:cs="Times New Roman"/>
          <w:sz w:val="24"/>
          <w:szCs w:val="24"/>
          <w:lang w:eastAsia="hr-HR"/>
        </w:rPr>
        <w:t xml:space="preserve">koordinira, prati i daje podršku ustanovama  socijalne skrbi kojima je osnivač Republika Hrvatska u provedbi procesa transformacije, deinstitucionalizacije i prevencije institucionalizacije </w:t>
      </w:r>
      <w:bookmarkEnd w:id="43"/>
      <w:r w:rsidRPr="004D29D4">
        <w:rPr>
          <w:rFonts w:ascii="Times New Roman" w:eastAsia="Times New Roman" w:hAnsi="Times New Roman" w:cs="Times New Roman"/>
          <w:sz w:val="24"/>
          <w:szCs w:val="24"/>
          <w:lang w:eastAsia="hr-HR"/>
        </w:rPr>
        <w:t>i pruža stručnu podršku u izradi plana razvoja pružatelja socijalnih usluga; prati i analizira stručni rad i daje stručnu podršku radi unapređenja profesionalne prakse pružatelja usluga za djecu te predlaže mjere i aktivnosti  u cilju osiguranja dostupnosti i kvalitete socijalnih usluga; vodi evidencije o poslovima iz nadležnosti Odjela; surađuje u pripremi, provedbi, i praćenju projekata za odobravanje financijskih potpora iz fondova Europske unije, kao i projekata i programa udruga iz područja rada Odjela.</w:t>
      </w:r>
    </w:p>
    <w:p w14:paraId="0EFF2AAF"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p>
    <w:p w14:paraId="6E1536D7" w14:textId="77777777" w:rsidR="003720CE" w:rsidRPr="004D29D4" w:rsidRDefault="003720CE" w:rsidP="003720CE">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9.1.2.2. Odjel za podršku pružateljima usluga za odrasle osobe i osobe s invaliditetom</w:t>
      </w:r>
    </w:p>
    <w:p w14:paraId="3EE5C9F2" w14:textId="77777777" w:rsidR="003720CE" w:rsidRPr="004D29D4" w:rsidRDefault="003720CE" w:rsidP="003720CE">
      <w:pPr>
        <w:spacing w:after="0" w:line="240" w:lineRule="auto"/>
        <w:jc w:val="center"/>
        <w:rPr>
          <w:rFonts w:ascii="Times New Roman" w:eastAsia="Times New Roman" w:hAnsi="Times New Roman" w:cs="Times New Roman"/>
          <w:b/>
          <w:bCs/>
          <w:sz w:val="24"/>
          <w:szCs w:val="24"/>
          <w:lang w:eastAsia="hr-HR"/>
        </w:rPr>
      </w:pPr>
    </w:p>
    <w:p w14:paraId="10811BDD" w14:textId="64662DE9" w:rsidR="003720CE" w:rsidRPr="006F51A4" w:rsidRDefault="003720CE" w:rsidP="003720CE">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F06E72" w:rsidRPr="006F51A4">
        <w:rPr>
          <w:rFonts w:ascii="Times New Roman" w:eastAsia="Times New Roman" w:hAnsi="Times New Roman" w:cs="Times New Roman"/>
          <w:b/>
          <w:bCs/>
          <w:sz w:val="24"/>
          <w:szCs w:val="24"/>
          <w:lang w:eastAsia="hr-HR"/>
        </w:rPr>
        <w:t>2</w:t>
      </w:r>
      <w:r w:rsidRPr="006F51A4">
        <w:rPr>
          <w:rFonts w:ascii="Times New Roman" w:eastAsia="Times New Roman" w:hAnsi="Times New Roman" w:cs="Times New Roman"/>
          <w:b/>
          <w:bCs/>
          <w:sz w:val="24"/>
          <w:szCs w:val="24"/>
          <w:lang w:eastAsia="hr-HR"/>
        </w:rPr>
        <w:t>5.</w:t>
      </w:r>
    </w:p>
    <w:p w14:paraId="4416A3AF" w14:textId="77777777" w:rsidR="003720CE" w:rsidRPr="004D29D4" w:rsidRDefault="003720CE" w:rsidP="003720CE">
      <w:pPr>
        <w:spacing w:after="0" w:line="240" w:lineRule="auto"/>
        <w:jc w:val="center"/>
        <w:rPr>
          <w:rFonts w:ascii="Times New Roman" w:eastAsia="Times New Roman" w:hAnsi="Times New Roman" w:cs="Times New Roman"/>
          <w:sz w:val="24"/>
          <w:szCs w:val="24"/>
          <w:lang w:eastAsia="hr-HR"/>
        </w:rPr>
      </w:pPr>
    </w:p>
    <w:p w14:paraId="33924578" w14:textId="77777777" w:rsidR="003720CE" w:rsidRPr="004D29D4" w:rsidRDefault="003720CE" w:rsidP="003720CE">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Odjel za podršku pružateljima usluga </w:t>
      </w:r>
      <w:bookmarkStart w:id="44" w:name="_Hlk175828428"/>
      <w:r w:rsidRPr="004D29D4">
        <w:rPr>
          <w:rFonts w:ascii="Times New Roman" w:eastAsia="Times New Roman" w:hAnsi="Times New Roman" w:cs="Times New Roman"/>
          <w:sz w:val="24"/>
          <w:szCs w:val="24"/>
          <w:lang w:eastAsia="hr-HR"/>
        </w:rPr>
        <w:t xml:space="preserve">za odrasle osobe i osobe s invaliditetom </w:t>
      </w:r>
      <w:bookmarkEnd w:id="44"/>
      <w:r w:rsidRPr="004D29D4">
        <w:rPr>
          <w:rFonts w:ascii="Times New Roman" w:eastAsia="Times New Roman" w:hAnsi="Times New Roman" w:cs="Times New Roman"/>
          <w:sz w:val="24"/>
          <w:szCs w:val="24"/>
          <w:lang w:eastAsia="hr-HR"/>
        </w:rPr>
        <w:t>kojima je osnivač Republika Hrvatska obavlja poslove koji se odnose na sudjelovanje u izradi nacrta prijedloga zakona, drugih propisa i akata u nadležnosti Odjela u skladu sa zakonom kojim se uređuju instrumenti politike boljih propisa; izrađuje analize i prijedloge mišljenja u postupku davanja suglasnosti za zapošljavanje u ustanovama za odrasle osobe i osobe s invaliditetom kojima je osnivač Republika Hrvatska; sudjeluje u ocjeni opravdanosti ulaganja za poboljšanje infrastrukture u ustanovama za odrasle osobe i osobe s invaliditetom, hitne intervencije i nabavu opreme manje vrijednosti iz sredstava državnog proračuna i prihoda za posebne namjene Ministarstva; pruža infrastrukturnu i organizacijsku podršku i izrađuje plan zapošljavanja i plan investicija u ustanovama za odrasle osobe i osobe s invaliditetom čiji je osnivač Republika Hrvatska; obavlja poslove koji se odnose na rješavanje u prvom stupnju o postupcima osnivanja javnih ustanova socijalne skrbi; obavlja poslove koji prethode davanju suglasnosti na opće akte pružatelja socijalnih usluga kojima je osnivač Republika Hrvatska; koordinira, prati i daje podršku ustanovama  socijalne skrbi kojima je osnivač Republika Hrvatska u provedbi procesa transformacije, deinstitucionalizacije i prevencije institucionalizacije</w:t>
      </w:r>
      <w:r w:rsidRPr="004D29D4">
        <w:rPr>
          <w:rFonts w:ascii="Times New Roman" w:eastAsia="Times New Roman" w:hAnsi="Times New Roman" w:cs="Times New Roman"/>
          <w:b/>
          <w:bCs/>
          <w:sz w:val="24"/>
          <w:szCs w:val="24"/>
          <w:lang w:eastAsia="hr-HR"/>
        </w:rPr>
        <w:t xml:space="preserve"> </w:t>
      </w:r>
      <w:bookmarkStart w:id="45" w:name="_Hlk177738828"/>
      <w:r w:rsidRPr="004D29D4">
        <w:rPr>
          <w:rFonts w:ascii="Times New Roman" w:eastAsia="Times New Roman" w:hAnsi="Times New Roman" w:cs="Times New Roman"/>
          <w:sz w:val="24"/>
          <w:szCs w:val="24"/>
          <w:lang w:eastAsia="hr-HR"/>
        </w:rPr>
        <w:t xml:space="preserve">kojima je osnivač Republika Hrvatska </w:t>
      </w:r>
      <w:bookmarkEnd w:id="45"/>
      <w:r w:rsidRPr="004D29D4">
        <w:rPr>
          <w:rFonts w:ascii="Times New Roman" w:eastAsia="Times New Roman" w:hAnsi="Times New Roman" w:cs="Times New Roman"/>
          <w:sz w:val="24"/>
          <w:szCs w:val="24"/>
          <w:lang w:eastAsia="hr-HR"/>
        </w:rPr>
        <w:t xml:space="preserve">i pruža stručnu podršku u izradi plana razvoja pružatelja socijalnih usluga; prati i analizira stručni rad, daje stručnu podršku i predlaže stručno usavršavanje radi unapređenja profesionalne prakse pružatelja usluga za odrasle osobe i osobe s invaliditetom, te </w:t>
      </w:r>
      <w:r w:rsidRPr="004D29D4">
        <w:rPr>
          <w:rFonts w:ascii="Times New Roman" w:eastAsia="Times New Roman" w:hAnsi="Times New Roman" w:cs="Times New Roman"/>
          <w:sz w:val="24"/>
          <w:szCs w:val="24"/>
          <w:lang w:eastAsia="hr-HR"/>
        </w:rPr>
        <w:lastRenderedPageBreak/>
        <w:t>predlaže mjere i aktivnosti  u cilju osiguranja dostupnosti i kvalitete socijalnih usluga; vodi evidencije o poslovima iz nadležnosti Službe; surađuje u pripremi, provedbi, i praćenju projekata za odobravanje financijskih potpora iz fondova Europske unije, kao i projekata i programa udruga iz područja rada Službe.</w:t>
      </w:r>
    </w:p>
    <w:p w14:paraId="46E4B5A7"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bookmarkEnd w:id="37"/>
    <w:p w14:paraId="4F19AFD1"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9.1.3. Služba </w:t>
      </w:r>
      <w:bookmarkStart w:id="46" w:name="_Hlk174013087"/>
      <w:r w:rsidRPr="004D29D4">
        <w:rPr>
          <w:rFonts w:ascii="Times New Roman" w:eastAsia="Times New Roman" w:hAnsi="Times New Roman" w:cs="Times New Roman"/>
          <w:sz w:val="24"/>
          <w:szCs w:val="24"/>
          <w:lang w:eastAsia="hr-HR"/>
        </w:rPr>
        <w:t xml:space="preserve">za </w:t>
      </w:r>
      <w:bookmarkStart w:id="47" w:name="_Hlk174012699"/>
      <w:r w:rsidRPr="004D29D4">
        <w:rPr>
          <w:rFonts w:ascii="Times New Roman" w:eastAsia="Times New Roman" w:hAnsi="Times New Roman" w:cs="Times New Roman"/>
          <w:sz w:val="24"/>
          <w:szCs w:val="24"/>
          <w:lang w:eastAsia="hr-HR"/>
        </w:rPr>
        <w:t>regulirane profesije i stručne ispite u djelatnosti socijalne skrbi</w:t>
      </w:r>
      <w:bookmarkEnd w:id="47"/>
    </w:p>
    <w:p w14:paraId="277AD133" w14:textId="77777777" w:rsidR="004F274D" w:rsidRPr="004D29D4" w:rsidRDefault="004F274D" w:rsidP="004F274D">
      <w:pPr>
        <w:pStyle w:val="ListParagraph"/>
        <w:spacing w:after="0" w:line="240" w:lineRule="auto"/>
        <w:ind w:left="1212"/>
        <w:rPr>
          <w:rFonts w:ascii="Times New Roman" w:eastAsia="Times New Roman" w:hAnsi="Times New Roman" w:cs="Times New Roman"/>
          <w:sz w:val="24"/>
          <w:szCs w:val="24"/>
          <w:lang w:eastAsia="hr-HR"/>
        </w:rPr>
      </w:pPr>
    </w:p>
    <w:p w14:paraId="2DB85710" w14:textId="6E8A3016"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C5810" w:rsidRPr="006F51A4">
        <w:rPr>
          <w:rFonts w:ascii="Times New Roman" w:eastAsia="Times New Roman" w:hAnsi="Times New Roman" w:cs="Times New Roman"/>
          <w:b/>
          <w:bCs/>
          <w:sz w:val="24"/>
          <w:szCs w:val="24"/>
          <w:lang w:eastAsia="hr-HR"/>
        </w:rPr>
        <w:t>2</w:t>
      </w:r>
      <w:r w:rsidR="00F06E72" w:rsidRPr="006F51A4">
        <w:rPr>
          <w:rFonts w:ascii="Times New Roman" w:eastAsia="Times New Roman" w:hAnsi="Times New Roman" w:cs="Times New Roman"/>
          <w:b/>
          <w:bCs/>
          <w:sz w:val="24"/>
          <w:szCs w:val="24"/>
          <w:lang w:eastAsia="hr-HR"/>
        </w:rPr>
        <w:t>6</w:t>
      </w:r>
      <w:r w:rsidRPr="006F51A4">
        <w:rPr>
          <w:rFonts w:ascii="Times New Roman" w:eastAsia="Times New Roman" w:hAnsi="Times New Roman" w:cs="Times New Roman"/>
          <w:b/>
          <w:bCs/>
          <w:sz w:val="24"/>
          <w:szCs w:val="24"/>
          <w:lang w:eastAsia="hr-HR"/>
        </w:rPr>
        <w:t>.</w:t>
      </w:r>
    </w:p>
    <w:p w14:paraId="13F0C9DF" w14:textId="77777777" w:rsidR="004F274D" w:rsidRPr="004D29D4" w:rsidRDefault="004F274D" w:rsidP="004F274D">
      <w:pPr>
        <w:pStyle w:val="ListParagraph"/>
        <w:spacing w:after="0" w:line="240" w:lineRule="auto"/>
        <w:ind w:left="1212"/>
        <w:jc w:val="center"/>
        <w:rPr>
          <w:rFonts w:ascii="Times New Roman" w:eastAsia="Times New Roman" w:hAnsi="Times New Roman" w:cs="Times New Roman"/>
          <w:b/>
          <w:bCs/>
          <w:sz w:val="24"/>
          <w:szCs w:val="24"/>
          <w:lang w:eastAsia="hr-HR"/>
        </w:rPr>
      </w:pPr>
    </w:p>
    <w:bookmarkEnd w:id="46"/>
    <w:p w14:paraId="177D2750" w14:textId="25B0B291"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regulirane profesije i stručne ispite u djelatnosti socijalne skrbi obavlja poslove koji se odnose na izradu nacrta prijedloga zakona, drugih propisa i akata u nadležnosti Službe</w:t>
      </w:r>
      <w:bookmarkStart w:id="48" w:name="_Hlk174013245"/>
      <w:r w:rsidR="00A76CD6"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provodi postupak licenciranja programa stručnog usavršavanja; prati rad komora iz djelokruga Ministarstva, surađuje s komorama i pruža pravnu i stručnu pomoć komorama i ustanovama socijalne skrbi u vezi reguliranih profesija; obavlja poslove vezano uz statusna pitanja komora iz djelokruga Ministarstva i obavlja poslove koji prethode davanju suglasnosti na njihove akte; prati rad komora iz djelokruga Ministarstva; obavlja poslove koji se odnose na donošenje rješenja u postupku priznavanja prava na polaganje stručnih ispita za stručne radnike u sustavu socijalne skrbi; provodi i organizira stručne ispite u djelatnosti socijalne skrbi te izdaje potvrde vezano uz stručne ispite; obavlja poslove koji se odnose na rješavanje u prvom stupnju i upisu u Registar obiteljskih medijatora; koordinira radom tima za krizne intervencije u sustavu socijalne skrbi i po potrebi u njima sudjeluje; izrađuje izvješća iz područja rada, sudjeluje u planiranju državnog proračuna, te obavlja i druge poslove u okviru svog djelokruga. </w:t>
      </w:r>
      <w:bookmarkEnd w:id="48"/>
    </w:p>
    <w:p w14:paraId="3759DD7D"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0D92CB72" w14:textId="77777777" w:rsidR="004F274D" w:rsidRPr="004D29D4" w:rsidRDefault="004F274D" w:rsidP="004F274D">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9.2. Sektor za razvoj i unapređenje socijalnih usluga</w:t>
      </w:r>
    </w:p>
    <w:p w14:paraId="53938F62" w14:textId="77777777" w:rsidR="004F274D" w:rsidRPr="004D29D4" w:rsidRDefault="004F274D" w:rsidP="004F274D">
      <w:pPr>
        <w:pStyle w:val="ListParagraph"/>
        <w:spacing w:after="0" w:line="240" w:lineRule="auto"/>
        <w:ind w:left="360"/>
        <w:rPr>
          <w:rFonts w:ascii="Times New Roman" w:eastAsia="Times New Roman" w:hAnsi="Times New Roman" w:cs="Times New Roman"/>
          <w:b/>
          <w:bCs/>
          <w:sz w:val="24"/>
          <w:szCs w:val="24"/>
          <w:lang w:eastAsia="hr-HR"/>
        </w:rPr>
      </w:pPr>
    </w:p>
    <w:p w14:paraId="5EF07A91" w14:textId="7C00D2DB"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2</w:t>
      </w:r>
      <w:r w:rsidR="00F06E72" w:rsidRPr="006F51A4">
        <w:rPr>
          <w:rFonts w:ascii="Times New Roman" w:eastAsia="Times New Roman" w:hAnsi="Times New Roman" w:cs="Times New Roman"/>
          <w:b/>
          <w:bCs/>
          <w:sz w:val="24"/>
          <w:szCs w:val="24"/>
          <w:lang w:eastAsia="hr-HR"/>
        </w:rPr>
        <w:t>7</w:t>
      </w:r>
      <w:r w:rsidRPr="006F51A4">
        <w:rPr>
          <w:rFonts w:ascii="Times New Roman" w:eastAsia="Times New Roman" w:hAnsi="Times New Roman" w:cs="Times New Roman"/>
          <w:b/>
          <w:bCs/>
          <w:sz w:val="24"/>
          <w:szCs w:val="24"/>
          <w:lang w:eastAsia="hr-HR"/>
        </w:rPr>
        <w:t>.</w:t>
      </w:r>
    </w:p>
    <w:p w14:paraId="4A9AEFF5" w14:textId="77777777" w:rsidR="004F274D" w:rsidRPr="004D29D4" w:rsidRDefault="004F274D" w:rsidP="004F274D">
      <w:pPr>
        <w:pStyle w:val="ListParagraph"/>
        <w:spacing w:after="0" w:line="240" w:lineRule="auto"/>
        <w:ind w:left="360"/>
        <w:jc w:val="center"/>
        <w:rPr>
          <w:rFonts w:ascii="Times New Roman" w:eastAsia="Times New Roman" w:hAnsi="Times New Roman" w:cs="Times New Roman"/>
          <w:sz w:val="24"/>
          <w:szCs w:val="24"/>
          <w:lang w:eastAsia="hr-HR"/>
        </w:rPr>
      </w:pPr>
    </w:p>
    <w:p w14:paraId="34F45755" w14:textId="18970CAB"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bookmarkStart w:id="49" w:name="_Hlk174008970"/>
      <w:r w:rsidRPr="004D29D4">
        <w:rPr>
          <w:rFonts w:ascii="Times New Roman" w:eastAsia="Times New Roman" w:hAnsi="Times New Roman" w:cs="Times New Roman"/>
          <w:sz w:val="24"/>
          <w:szCs w:val="24"/>
          <w:lang w:eastAsia="hr-HR"/>
        </w:rPr>
        <w:t>Sektor za razvoj i unapređenje socijalnih usluga obavlja poslove vezane uz sudjelovanje u izradi nacrta prijedloga zakona, drugih propisa i akata iz svoga djelokruga</w:t>
      </w:r>
      <w:r w:rsidR="00A76CD6"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koordinaciju i sudjelovanje u izradi socijalnih planova u suradnji s jedinicama lokalne (regionalne) samouprave i ustanovama socijalne skrbi kao podloge za izradu mreže socijalnih usluga te predlaže i sudjeluje u aktivnostima u svrhu poboljšanja kvalitete socijalnih planova; analizira potrebe i predlaže razvoj usluga u skladu s regionalnim potrebama i socijalnim planovima; analizira podatke vezane uz mrežu socijalnih usluga; provodi postupak pregovaranja i sklapanja ugovora o pružanju socijalnih usluga u mreži;</w:t>
      </w:r>
      <w:r w:rsidRPr="004D29D4">
        <w:rPr>
          <w:rFonts w:ascii="Times New Roman" w:hAnsi="Times New Roman" w:cs="Times New Roman"/>
          <w:sz w:val="24"/>
          <w:szCs w:val="24"/>
        </w:rPr>
        <w:t xml:space="preserve"> analizira učinke   i </w:t>
      </w:r>
      <w:r w:rsidRPr="004D29D4">
        <w:rPr>
          <w:rFonts w:ascii="Times New Roman" w:eastAsia="Times New Roman" w:hAnsi="Times New Roman" w:cs="Times New Roman"/>
          <w:sz w:val="24"/>
          <w:szCs w:val="24"/>
          <w:lang w:eastAsia="hr-HR"/>
        </w:rPr>
        <w:t>predlaže mjere i aktivnosti radi unapređenja udomiteljstva, koordinira kampanje u području udomiteljstva; sudjeluje u praćenju standarda kvalitete i provodi aktivnosti u svrhu poboljšanja kvalitete pružanja socijalnih usluga; izrađuje metodologije za izračun cijena usluga; izrađuje upitnike o općim informacijama o pružateljima socijalnih usluga, kao i podatke o vrstama socijalnih usluga i broju korisnika; vodi evidenciju o izjavama o namjeri obavljanja djelatnosti socijalnih usluga; izrađuje upitnike o općim informacijama o pružateljima socijalnih usluga, kao i podatke o vrstama socijalnih usluga i broju korisnika; vodi evidenciju o izjavama o namjeri obavljanja djelatnosti socijalnih usluga; vodi evidenciju pružatelja socijalnih usluga; vodi evidenciju fizičkih osoba koje profesionalno pružaju socijalne usluge; sudjeluje u provedb</w:t>
      </w:r>
      <w:r w:rsidRPr="004D29D4">
        <w:rPr>
          <w:rFonts w:ascii="Times New Roman" w:eastAsia="Times New Roman" w:hAnsi="Times New Roman" w:cs="Times New Roman"/>
          <w:b/>
          <w:bCs/>
          <w:sz w:val="24"/>
          <w:szCs w:val="24"/>
          <w:lang w:eastAsia="hr-HR"/>
        </w:rPr>
        <w:t xml:space="preserve">i </w:t>
      </w:r>
      <w:r w:rsidRPr="004D29D4">
        <w:rPr>
          <w:rFonts w:ascii="Times New Roman" w:eastAsia="Times New Roman" w:hAnsi="Times New Roman" w:cs="Times New Roman"/>
          <w:sz w:val="24"/>
          <w:szCs w:val="24"/>
          <w:lang w:eastAsia="hr-HR"/>
        </w:rPr>
        <w:t xml:space="preserve">procesa transformacije ustanova socijalne skrbi te provodi mjere i aktivnosti u svrhu usklađivanja procesa transformacije sa socijalnim planovima jedinica područne (regionalne) samouprave i potrebama pojedinih korisnika u suradnji s nadležnim sektorima i Hrvatskim zavodom za socijalni rad; sudjeluje u pripremi, provedbi i praćenju </w:t>
      </w:r>
      <w:r w:rsidRPr="004D29D4">
        <w:rPr>
          <w:rFonts w:ascii="Times New Roman" w:eastAsia="Times New Roman" w:hAnsi="Times New Roman" w:cs="Times New Roman"/>
          <w:sz w:val="24"/>
          <w:szCs w:val="24"/>
          <w:lang w:eastAsia="hr-HR"/>
        </w:rPr>
        <w:lastRenderedPageBreak/>
        <w:t>projekata za odobravanje financijskih potpora iz fondova Europske unije, kao i projekata i programa udruga iz područja rada Sektora; vodi registre pružatelja socijalnih usluga i udomitelja; izrađuje izvješća iz područja rada; sudjeluje u planiranju državnog proračuna, te obavlja i druge poslove u okviru svog djelokruga.</w:t>
      </w:r>
    </w:p>
    <w:bookmarkEnd w:id="49"/>
    <w:p w14:paraId="1CC71CBE"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1DA655BB"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razvoj i unapređenje socijalnih usluga ustrojavaju se:</w:t>
      </w:r>
    </w:p>
    <w:p w14:paraId="11339CF6" w14:textId="77777777" w:rsidR="004F274D" w:rsidRPr="004D29D4" w:rsidRDefault="004F274D" w:rsidP="004F274D">
      <w:pPr>
        <w:spacing w:after="0" w:line="240" w:lineRule="auto"/>
        <w:jc w:val="both"/>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sz w:val="24"/>
          <w:szCs w:val="24"/>
          <w:lang w:eastAsia="hr-HR"/>
        </w:rPr>
        <w:t>9.2.1. Služba za socijalno planiranje i unapređenje kvalitete socijalnih usluga</w:t>
      </w:r>
    </w:p>
    <w:p w14:paraId="04193B6C"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bookmarkStart w:id="50" w:name="_Hlk173924800"/>
      <w:r w:rsidRPr="004D29D4">
        <w:rPr>
          <w:rFonts w:ascii="Times New Roman" w:eastAsia="Times New Roman" w:hAnsi="Times New Roman" w:cs="Times New Roman"/>
          <w:sz w:val="24"/>
          <w:szCs w:val="24"/>
          <w:lang w:eastAsia="hr-HR"/>
        </w:rPr>
        <w:t>9.2.2. Služba za razvoj mreže i ugovaranje</w:t>
      </w:r>
    </w:p>
    <w:bookmarkEnd w:id="50"/>
    <w:p w14:paraId="57095E99"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9.2.3. Služba za razvoj udomiteljstva.</w:t>
      </w:r>
    </w:p>
    <w:p w14:paraId="1D7EEE8C"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299237F8"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9.2.1. Služba za socijalno planiranje i unapređenje kvalitete socijalnih usluga</w:t>
      </w:r>
    </w:p>
    <w:p w14:paraId="6979E707" w14:textId="77777777" w:rsidR="004F274D" w:rsidRPr="004D29D4" w:rsidRDefault="004F274D" w:rsidP="004F274D">
      <w:pPr>
        <w:spacing w:after="0" w:line="240" w:lineRule="auto"/>
        <w:jc w:val="center"/>
        <w:rPr>
          <w:rFonts w:ascii="Times New Roman" w:eastAsia="Times New Roman" w:hAnsi="Times New Roman" w:cs="Times New Roman"/>
          <w:b/>
          <w:bCs/>
          <w:sz w:val="24"/>
          <w:szCs w:val="24"/>
          <w:lang w:eastAsia="hr-HR"/>
        </w:rPr>
      </w:pPr>
    </w:p>
    <w:p w14:paraId="04A0F1C1" w14:textId="6B8150A9"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2</w:t>
      </w:r>
      <w:r w:rsidR="00F06E72" w:rsidRPr="006F51A4">
        <w:rPr>
          <w:rFonts w:ascii="Times New Roman" w:eastAsia="Times New Roman" w:hAnsi="Times New Roman" w:cs="Times New Roman"/>
          <w:b/>
          <w:bCs/>
          <w:sz w:val="24"/>
          <w:szCs w:val="24"/>
          <w:lang w:eastAsia="hr-HR"/>
        </w:rPr>
        <w:t>8</w:t>
      </w:r>
      <w:r w:rsidRPr="006F51A4">
        <w:rPr>
          <w:rFonts w:ascii="Times New Roman" w:eastAsia="Times New Roman" w:hAnsi="Times New Roman" w:cs="Times New Roman"/>
          <w:b/>
          <w:bCs/>
          <w:sz w:val="24"/>
          <w:szCs w:val="24"/>
          <w:lang w:eastAsia="hr-HR"/>
        </w:rPr>
        <w:t>.</w:t>
      </w:r>
    </w:p>
    <w:p w14:paraId="2D673668"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6B9EFD95" w14:textId="3A8F4C14"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socijalno planiranje i unapređenje kvalitete socijalnih usluga obavlja poslove koji se odnose na sudjelovanje u izradi nacrta prijedloga zakona, drugih propisa i akata iz djelokruga Službe</w:t>
      </w:r>
      <w:r w:rsidR="00A76CD6"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analizira potrebe i predlaže razvoj usluga u skladu s regionalnim potrebama i socijalnim planovima; sudjeluje u postupku utvrđivanja uvjeta za pružanje socijalnih usluga sudjeluje u praćenju standarda kvalitete i provodi aktivnosti u svrhu poboljšanja kvalitete pružanja socijalnih usluga; provodi mjere i aktivnosti u svrhu usklađivanja i razvoja usluga  sa socijalnim planovima jedinica područne (regionalne) samouprave i potrebama pojedinih korisnika u suradnji s Hrvatskim zavodom za socijalni rad; provodi i sudjeluje u aktivnostima u svrhu poboljšanja kvalitete socijalnih planova za područja jedinice područne (regionalne) samouprave, odnosno Grada Zagreba; provodi poslove koji se odnose na poslove ustrojavanja baze podataka i pružanja podrške ustanovama socijalne; surađuje u pripremi, provedbi, i praćenju projekata za odobravanje financijskih potpora iz fondova Europske unije, kao i projekata i programa udruga iz područja rada Službe; izrađuje izvješća iz područja rada, postavlja i ostvaruje ciljeve i mjere iz svog djelokruga; sudjeluje u planiranju državnog proračuna, te obavlja i druge poslove u okviru svog djelokruga.</w:t>
      </w:r>
      <w:bookmarkStart w:id="51" w:name="_Hlk174014704"/>
    </w:p>
    <w:p w14:paraId="4D733A1C"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bookmarkEnd w:id="51"/>
    <w:p w14:paraId="58891D1C"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9.2.2. Služba za razvoj mreže i ugovaranje</w:t>
      </w:r>
    </w:p>
    <w:p w14:paraId="1F2EAC51" w14:textId="77777777" w:rsidR="004F274D" w:rsidRPr="004D29D4" w:rsidRDefault="004F274D" w:rsidP="004F274D">
      <w:pPr>
        <w:spacing w:after="0" w:line="240" w:lineRule="auto"/>
        <w:rPr>
          <w:rFonts w:ascii="Times New Roman" w:eastAsia="Times New Roman" w:hAnsi="Times New Roman" w:cs="Times New Roman"/>
          <w:b/>
          <w:bCs/>
          <w:sz w:val="24"/>
          <w:szCs w:val="24"/>
          <w:lang w:eastAsia="hr-HR"/>
        </w:rPr>
      </w:pPr>
    </w:p>
    <w:p w14:paraId="5C955D8A" w14:textId="1D177F20"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2</w:t>
      </w:r>
      <w:r w:rsidR="00594406" w:rsidRPr="006F51A4">
        <w:rPr>
          <w:rFonts w:ascii="Times New Roman" w:eastAsia="Times New Roman" w:hAnsi="Times New Roman" w:cs="Times New Roman"/>
          <w:b/>
          <w:bCs/>
          <w:sz w:val="24"/>
          <w:szCs w:val="24"/>
          <w:lang w:eastAsia="hr-HR"/>
        </w:rPr>
        <w:t>9</w:t>
      </w:r>
      <w:r w:rsidRPr="006F51A4">
        <w:rPr>
          <w:rFonts w:ascii="Times New Roman" w:eastAsia="Times New Roman" w:hAnsi="Times New Roman" w:cs="Times New Roman"/>
          <w:b/>
          <w:bCs/>
          <w:sz w:val="24"/>
          <w:szCs w:val="24"/>
          <w:lang w:eastAsia="hr-HR"/>
        </w:rPr>
        <w:t>.</w:t>
      </w:r>
    </w:p>
    <w:p w14:paraId="69326739"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0E2B2E10" w14:textId="77777777" w:rsidR="00D676D3" w:rsidRPr="004D29D4" w:rsidRDefault="00D676D3" w:rsidP="00D676D3">
      <w:pPr>
        <w:spacing w:after="0" w:line="240" w:lineRule="auto"/>
        <w:jc w:val="both"/>
        <w:rPr>
          <w:rFonts w:ascii="Times New Roman" w:eastAsia="Times New Roman" w:hAnsi="Times New Roman" w:cs="Times New Roman"/>
          <w:sz w:val="24"/>
          <w:szCs w:val="24"/>
          <w:lang w:eastAsia="hr-HR"/>
        </w:rPr>
      </w:pPr>
      <w:bookmarkStart w:id="52" w:name="_Hlk174014768"/>
      <w:r w:rsidRPr="004D29D4">
        <w:rPr>
          <w:rFonts w:ascii="Times New Roman" w:eastAsia="Times New Roman" w:hAnsi="Times New Roman" w:cs="Times New Roman"/>
          <w:sz w:val="24"/>
          <w:szCs w:val="24"/>
          <w:lang w:eastAsia="hr-HR"/>
        </w:rPr>
        <w:t xml:space="preserve">Služba za razvoj mreže i ugovaranje obavlja poslove koji se odnose na sudjelovanje u izradi nacrta prijedloga zakona, drugih propisa i akata iz djelokruga Službe u skladu sa zakonom kojim se uređuju instrumenti politike boljih propisa; izrađuje mrežu socijalnih usluga; analizira podatke vezane uz mrežu socijalnih usluga; izrađuje analizu potrebe i predlaže razvoj usluga u skladu s regionalnim potrebama i socijalnim planovima; izrađuje metodologije za izračun cijena usluga; izrađuje intervale cijena socijalnih usluga; ažurira i prati aplikaciju za izračun cijena socijalnih usluga; izrađuje odluke o cijenama socijalnih usluga u ustanovama kojima je osnivač Republika Hrvatska; izrađuje upitnike o općim informacijama o pružateljima socijalnih usluga, kao i podatke o vrstama socijalnih usluga i broju korisnika; obrađuje i analizira podatke vezane uz korisnike, cijene, standarde, normative i usluge u sustavu socijalne skrbi; vodi evidenciju pružatelja usluga, predlaže  razvoj te sudjeluje u kreiranju sadržaja i dizajniranja stručnog informacijskog sustava za pružatelje usluga te sadržaja obrazaca za izradu godišnjeg statističkog izvješća sustava socijalne skrbi sukladno zakonima, pravnim propisima i poslovnim procesima; priprema javne pozive za ulazak pružatelja socijalnih usluga u mrežu; izrađuje </w:t>
      </w:r>
      <w:r w:rsidRPr="004D29D4">
        <w:rPr>
          <w:rFonts w:ascii="Times New Roman" w:eastAsia="Times New Roman" w:hAnsi="Times New Roman" w:cs="Times New Roman"/>
          <w:sz w:val="24"/>
          <w:szCs w:val="24"/>
          <w:lang w:eastAsia="hr-HR"/>
        </w:rPr>
        <w:lastRenderedPageBreak/>
        <w:t>analize zaprimljenih zahtjeva pružatelja usluga za novim ugovaranjem, zahtjeva za dougovaranjem socijalnih usluga za pružatelje s kojima Ministarstvo ima sklopljene ugovore, zahtjeva za korekcijom ugovorenih cijena pružatelja usluga s kojima Ministarstvo ima sklopljene ugovore; analizira potrebe za izradu mreže usluge osobne asistencije u suradnji s jedinicama područne (regionalne) samouprave i Grada Zagreba; provodi postupak pregovaranja i sklapanja ugovora o pružanju socijalnih usluga i usluga osobne asistencije u mreži; sudjeluje u obavljanju poslova financijske kontrole u vezi s namjenskim trošenjem sredstava doznačenih iz državnog proračuna; surađuje u pripremi, provedbi i praćenju projekata za odobravanje financijskih potpora iz fondova Europske unije, kao i projekata i programa udruga iz svog djelokruga; izrađuje izvješća iz područja rada, postavlja i ostvaruje ciljeve i mjere iz svog djelokruga; sudjeluje u planiranju državnog proračuna, te obavlja i druge poslove u okviru svog djelokruga.</w:t>
      </w:r>
    </w:p>
    <w:p w14:paraId="4A95CEE8"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bookmarkEnd w:id="52"/>
    <w:p w14:paraId="2BE127F4"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9.2.3. Služba za razvoj udomiteljstva</w:t>
      </w:r>
    </w:p>
    <w:p w14:paraId="77C68D62"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172AEF53" w14:textId="6509918F"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30</w:t>
      </w:r>
      <w:r w:rsidRPr="006F51A4">
        <w:rPr>
          <w:rFonts w:ascii="Times New Roman" w:eastAsia="Times New Roman" w:hAnsi="Times New Roman" w:cs="Times New Roman"/>
          <w:b/>
          <w:bCs/>
          <w:sz w:val="24"/>
          <w:szCs w:val="24"/>
          <w:lang w:eastAsia="hr-HR"/>
        </w:rPr>
        <w:t>.</w:t>
      </w:r>
    </w:p>
    <w:p w14:paraId="652C0D68" w14:textId="77777777" w:rsidR="004F274D" w:rsidRPr="004D29D4" w:rsidRDefault="004F274D" w:rsidP="004F274D">
      <w:pPr>
        <w:pStyle w:val="ListParagraph"/>
        <w:spacing w:after="0" w:line="240" w:lineRule="auto"/>
        <w:ind w:left="0"/>
        <w:jc w:val="both"/>
        <w:rPr>
          <w:rFonts w:ascii="Times New Roman" w:eastAsia="Times New Roman" w:hAnsi="Times New Roman" w:cs="Times New Roman"/>
          <w:sz w:val="24"/>
          <w:szCs w:val="24"/>
          <w:lang w:eastAsia="hr-HR"/>
        </w:rPr>
      </w:pPr>
    </w:p>
    <w:p w14:paraId="660B28D8" w14:textId="1EE7D3E5" w:rsidR="004F274D" w:rsidRPr="004D29D4" w:rsidRDefault="004F274D" w:rsidP="004F274D">
      <w:pPr>
        <w:pStyle w:val="ListParagraph"/>
        <w:spacing w:after="0" w:line="240" w:lineRule="auto"/>
        <w:ind w:left="0"/>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razvoj udomiteljstva obavlja poslove koji se odnose na izradu nacrta prijedloga zakona, drugih propisa i akata u nadležnosti Službe</w:t>
      </w:r>
      <w:r w:rsidR="00A76CD6"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izrađuje analize i prijedloge mišljenja u postupku; određuje potreban broj udomitelja za obavljanje udomiteljstva kao zanimanja u skladu s mrežom socijalnih usluga za svaku jedinicu područne (regionalne) samouprave odnosno Grada Zagreba za svaku kalendarsku godinu; vodi Registar udomitelja; analizira postignute učinke i</w:t>
      </w:r>
      <w:r w:rsidRPr="004D29D4">
        <w:rPr>
          <w:rFonts w:ascii="Times New Roman" w:eastAsia="Times New Roman" w:hAnsi="Times New Roman" w:cs="Times New Roman"/>
          <w:b/>
          <w:bCs/>
          <w:sz w:val="24"/>
          <w:szCs w:val="24"/>
          <w:lang w:eastAsia="hr-HR"/>
        </w:rPr>
        <w:t xml:space="preserve">  </w:t>
      </w:r>
      <w:r w:rsidRPr="004D29D4">
        <w:rPr>
          <w:rFonts w:ascii="Times New Roman" w:eastAsia="Times New Roman" w:hAnsi="Times New Roman" w:cs="Times New Roman"/>
          <w:sz w:val="24"/>
          <w:szCs w:val="24"/>
          <w:lang w:eastAsia="hr-HR"/>
        </w:rPr>
        <w:t>unapređuje udomiteljstvo za djecu i udomiteljstvo za odrasle te koordinira aktivnosti između Hrvatskoga zavoda za socijalni rad, udomitelja i pružatelja usluga; predlaže stručno usavršavanje na području udomiteljstva i druge aktivnosti radi unapređenja udomiteljstva; obavlja stručne i administrativne poslove vezane uz dodjelu Nagrade udomiteljima;</w:t>
      </w:r>
      <w:r w:rsidRPr="004D29D4">
        <w:rPr>
          <w:rFonts w:ascii="Times New Roman" w:hAnsi="Times New Roman" w:cs="Times New Roman"/>
          <w:sz w:val="24"/>
          <w:szCs w:val="24"/>
        </w:rPr>
        <w:t xml:space="preserve"> </w:t>
      </w:r>
      <w:bookmarkStart w:id="53" w:name="_Hlk174016498"/>
      <w:r w:rsidRPr="004D29D4">
        <w:rPr>
          <w:rFonts w:ascii="Times New Roman" w:eastAsia="Times New Roman" w:hAnsi="Times New Roman" w:cs="Times New Roman"/>
          <w:sz w:val="24"/>
          <w:szCs w:val="24"/>
          <w:lang w:eastAsia="hr-HR"/>
        </w:rPr>
        <w:t xml:space="preserve">izrađuje izvješća iz područja rada; sudjeluje u planiranju državnog proračuna, te obavlja i druge poslove u okviru svog djelokruga. </w:t>
      </w:r>
    </w:p>
    <w:bookmarkEnd w:id="53"/>
    <w:p w14:paraId="552ACD0B" w14:textId="77777777" w:rsidR="004F274D" w:rsidRPr="004D29D4" w:rsidRDefault="004F274D" w:rsidP="004F274D">
      <w:pPr>
        <w:pStyle w:val="ListParagraph"/>
        <w:spacing w:after="0" w:line="240" w:lineRule="auto"/>
        <w:ind w:left="0"/>
        <w:jc w:val="both"/>
        <w:rPr>
          <w:rFonts w:ascii="Times New Roman" w:eastAsia="Times New Roman" w:hAnsi="Times New Roman" w:cs="Times New Roman"/>
          <w:sz w:val="24"/>
          <w:szCs w:val="24"/>
          <w:lang w:eastAsia="hr-HR"/>
        </w:rPr>
      </w:pPr>
    </w:p>
    <w:p w14:paraId="66091262" w14:textId="77777777" w:rsidR="004F274D" w:rsidRPr="004D29D4" w:rsidRDefault="004F274D" w:rsidP="004F274D">
      <w:pPr>
        <w:spacing w:after="0" w:line="240" w:lineRule="auto"/>
        <w:jc w:val="center"/>
        <w:rPr>
          <w:rFonts w:ascii="Times New Roman" w:eastAsia="Times New Roman" w:hAnsi="Times New Roman" w:cs="Times New Roman"/>
          <w:i/>
          <w:iCs/>
          <w:sz w:val="24"/>
          <w:szCs w:val="24"/>
          <w:lang w:eastAsia="hr-HR"/>
        </w:rPr>
      </w:pPr>
      <w:r w:rsidRPr="004D29D4">
        <w:rPr>
          <w:rFonts w:ascii="Times New Roman" w:eastAsia="Times New Roman" w:hAnsi="Times New Roman" w:cs="Times New Roman"/>
          <w:i/>
          <w:iCs/>
          <w:sz w:val="24"/>
          <w:szCs w:val="24"/>
          <w:lang w:eastAsia="hr-HR"/>
        </w:rPr>
        <w:t>9.3. Sektor za strateško planiranje u sustavu socijalne skrbi</w:t>
      </w:r>
    </w:p>
    <w:p w14:paraId="05132F51" w14:textId="77777777" w:rsidR="004F274D" w:rsidRPr="004D29D4" w:rsidRDefault="004F274D" w:rsidP="004F274D">
      <w:pPr>
        <w:pStyle w:val="ListParagraph"/>
        <w:spacing w:after="0" w:line="240" w:lineRule="auto"/>
        <w:ind w:left="540"/>
        <w:rPr>
          <w:rFonts w:ascii="Times New Roman" w:eastAsia="Times New Roman" w:hAnsi="Times New Roman" w:cs="Times New Roman"/>
          <w:b/>
          <w:bCs/>
          <w:sz w:val="24"/>
          <w:szCs w:val="24"/>
          <w:lang w:eastAsia="hr-HR"/>
        </w:rPr>
      </w:pPr>
    </w:p>
    <w:p w14:paraId="4C0AF79D" w14:textId="48AC5395"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31</w:t>
      </w:r>
      <w:r w:rsidRPr="006F51A4">
        <w:rPr>
          <w:rFonts w:ascii="Times New Roman" w:eastAsia="Times New Roman" w:hAnsi="Times New Roman" w:cs="Times New Roman"/>
          <w:b/>
          <w:bCs/>
          <w:sz w:val="24"/>
          <w:szCs w:val="24"/>
          <w:lang w:eastAsia="hr-HR"/>
        </w:rPr>
        <w:t>.</w:t>
      </w:r>
    </w:p>
    <w:p w14:paraId="5BCA1CEC"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73C4703C" w14:textId="55327FE4"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Sektor za strateško planiranje u sustavu socijalne skrbi </w:t>
      </w:r>
      <w:bookmarkStart w:id="54" w:name="_Hlk174018527"/>
      <w:r w:rsidRPr="004D29D4">
        <w:rPr>
          <w:rFonts w:ascii="Times New Roman" w:eastAsia="Times New Roman" w:hAnsi="Times New Roman" w:cs="Times New Roman"/>
          <w:sz w:val="24"/>
          <w:szCs w:val="24"/>
          <w:lang w:eastAsia="hr-HR"/>
        </w:rPr>
        <w:t>obavlja poslove koji se odnose na koordinaciju, praćenje provedbu preporuka te izrađuje izvješća po međunarodnim konvencijama iz nadležnosti;</w:t>
      </w:r>
      <w:r w:rsidR="00FC3F45" w:rsidRPr="004D29D4">
        <w:rPr>
          <w:rFonts w:ascii="Times New Roman" w:eastAsia="Times New Roman" w:hAnsi="Times New Roman" w:cs="Times New Roman"/>
          <w:sz w:val="24"/>
          <w:szCs w:val="24"/>
          <w:lang w:eastAsia="hr-HR"/>
        </w:rPr>
        <w:t xml:space="preserve"> u skladu sa zakonom kojim se uređuju instrumenti politike boljih propisa</w:t>
      </w:r>
      <w:r w:rsidRPr="004D29D4">
        <w:rPr>
          <w:rFonts w:ascii="Times New Roman" w:eastAsia="Times New Roman" w:hAnsi="Times New Roman" w:cs="Times New Roman"/>
          <w:sz w:val="24"/>
          <w:szCs w:val="24"/>
          <w:lang w:eastAsia="hr-HR"/>
        </w:rPr>
        <w:t xml:space="preserve"> izrađuje nacrte prijedloga zakona, strateških dokumenata i drugih propisa i akata u nadležnosti socijalne politike; davanje mišljenja na prijedloge zakona i drugih propisa; predlaže unapređenje propisa te koordinira, prati provedbu preporuka te izrađuje izvješća po međunarodnim konvencijama; koordinira, provodi i izvještava o provedbi strateških dokumenata koji se odnose na zaštitu osoba s invaliditetom, starijih i nemoćnih osoba, beskućnika, žrtva trgovanja ljudima, azilanata i stranaca pod supsidijarnom zaštitom, ovisnika o alkoholu, drogama i drugim opojnim sredstvima, osoba koje se nalaze na izdržavanju kazne zatvora, zaštite od nasilja, zaštite djece i obitelji; obavlja poslove vezane uz praćenje provedbe i vrednovanje nacionalnih strateških dokumenata iz nadležnosti sektora/uprave; </w:t>
      </w:r>
      <w:bookmarkStart w:id="55" w:name="_Hlk177330451"/>
      <w:r w:rsidRPr="004D29D4">
        <w:rPr>
          <w:rFonts w:ascii="Times New Roman" w:eastAsia="Times New Roman" w:hAnsi="Times New Roman" w:cs="Times New Roman"/>
          <w:sz w:val="24"/>
          <w:szCs w:val="24"/>
          <w:lang w:eastAsia="hr-HR"/>
        </w:rPr>
        <w:t xml:space="preserve">sudjeluje u izradi mišljenja na dokumente tijela Europske unije iz nadležnosti socijalne politike; prati politike i aktivnosti Europske unije iz nadležnosti socijalne politike; sudjeluje u radu međunarodnih tijela i odbora Europske unije; </w:t>
      </w:r>
      <w:bookmarkEnd w:id="55"/>
      <w:r w:rsidRPr="004D29D4">
        <w:rPr>
          <w:rFonts w:ascii="Times New Roman" w:eastAsia="Times New Roman" w:hAnsi="Times New Roman" w:cs="Times New Roman"/>
          <w:sz w:val="24"/>
          <w:szCs w:val="24"/>
          <w:lang w:eastAsia="hr-HR"/>
        </w:rPr>
        <w:t xml:space="preserve">organizira obilježavanja nacionalnih i </w:t>
      </w:r>
      <w:r w:rsidRPr="004D29D4">
        <w:rPr>
          <w:rFonts w:ascii="Times New Roman" w:eastAsia="Times New Roman" w:hAnsi="Times New Roman" w:cs="Times New Roman"/>
          <w:sz w:val="24"/>
          <w:szCs w:val="24"/>
          <w:lang w:eastAsia="hr-HR"/>
        </w:rPr>
        <w:lastRenderedPageBreak/>
        <w:t xml:space="preserve">međunarodnih dana vezanih uz djelokrug rada Uprave; obavlja poslove koji se odnose na uspostavu sustava praćenja siromaštva i socijalne isključenosti; </w:t>
      </w:r>
      <w:r w:rsidR="00FD23D0">
        <w:rPr>
          <w:rFonts w:ascii="Times New Roman" w:eastAsia="Times New Roman" w:hAnsi="Times New Roman" w:cs="Times New Roman"/>
          <w:sz w:val="24"/>
          <w:szCs w:val="24"/>
          <w:lang w:eastAsia="hr-HR"/>
        </w:rPr>
        <w:t xml:space="preserve">sudjeluje </w:t>
      </w:r>
      <w:r w:rsidR="00C95FA6">
        <w:rPr>
          <w:rFonts w:ascii="Times New Roman" w:eastAsia="Times New Roman" w:hAnsi="Times New Roman" w:cs="Times New Roman"/>
          <w:sz w:val="24"/>
          <w:szCs w:val="24"/>
          <w:lang w:eastAsia="hr-HR"/>
        </w:rPr>
        <w:t xml:space="preserve">u </w:t>
      </w:r>
      <w:r w:rsidRPr="004D29D4">
        <w:rPr>
          <w:rFonts w:ascii="Times New Roman" w:eastAsia="Times New Roman" w:hAnsi="Times New Roman" w:cs="Times New Roman"/>
          <w:sz w:val="24"/>
          <w:szCs w:val="24"/>
          <w:lang w:eastAsia="hr-HR"/>
        </w:rPr>
        <w:t>izrad</w:t>
      </w:r>
      <w:r w:rsidR="004269BA">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 metodologije za prikupljanje i obradu pokazatelja siromaštva i socijalne isključenosti te izvješćivanje o njima; pripremu analize stanja s pokazateljima i preporukama za unaprjeđenje javnih politika u sustavu socijalne zaštite/skrbi; obavlja poslove vezane uz rad savjetodavnih tijela Vlade Republike Hrvatske iz djelokruga Uprave; predlaže i koordinira aktivnosti usmjerene prevenciji svih oblika nasilja; koordinira, prati provedbu i predlaže </w:t>
      </w:r>
      <w:r w:rsidRPr="004D29D4">
        <w:rPr>
          <w:rFonts w:ascii="Times New Roman" w:hAnsi="Times New Roman" w:cs="Times New Roman"/>
          <w:sz w:val="24"/>
          <w:szCs w:val="24"/>
        </w:rPr>
        <w:t xml:space="preserve">mjere kojima se provode odredbe Konvencije Vijeća Europe o sprečavanju i borbi protiv nasilja nad ženama i nasilja u obitelji (Istanbulska konvencija); </w:t>
      </w:r>
      <w:r w:rsidRPr="004D29D4">
        <w:rPr>
          <w:rFonts w:ascii="Times New Roman" w:eastAsia="Times New Roman" w:hAnsi="Times New Roman" w:cs="Times New Roman"/>
          <w:sz w:val="24"/>
          <w:szCs w:val="24"/>
          <w:lang w:eastAsia="hr-HR"/>
        </w:rPr>
        <w:t xml:space="preserve">obavlja poslove vezane uz ravnopravnost spolova; sudjeluje u provođenju znanstveno-istraživačkih projekata; </w:t>
      </w:r>
      <w:r w:rsidR="00B47781" w:rsidRPr="00E32661">
        <w:rPr>
          <w:rFonts w:ascii="Times New Roman" w:eastAsia="Times New Roman" w:hAnsi="Times New Roman" w:cs="Times New Roman"/>
          <w:sz w:val="24"/>
          <w:szCs w:val="24"/>
          <w:lang w:eastAsia="hr-HR"/>
        </w:rPr>
        <w:t>koordinira i prati provedbu Nacionalnog akcijskog plana EU jamstva za svako dijete i izvještava nadležna tijela EU i Vijeća Europe;</w:t>
      </w:r>
      <w:r w:rsidR="00B47781" w:rsidRPr="002C6A14">
        <w:rPr>
          <w:rFonts w:ascii="Times New Roman" w:eastAsia="Times New Roman" w:hAnsi="Times New Roman" w:cs="Times New Roman"/>
          <w:b/>
          <w:bCs/>
          <w:sz w:val="24"/>
          <w:szCs w:val="24"/>
          <w:lang w:eastAsia="hr-HR"/>
        </w:rPr>
        <w:t xml:space="preserve"> </w:t>
      </w:r>
      <w:r w:rsidRPr="004D29D4">
        <w:rPr>
          <w:rFonts w:ascii="Times New Roman" w:eastAsia="Times New Roman" w:hAnsi="Times New Roman" w:cs="Times New Roman"/>
          <w:sz w:val="24"/>
          <w:szCs w:val="24"/>
          <w:lang w:eastAsia="hr-HR"/>
        </w:rPr>
        <w:t xml:space="preserve">sudjeluje u predlaganju prioritetnih područja za financiranje programa i projekata udruga iz nadležnosti Sektora; sudjeluje u radu međuresornih tijela, organizira i provodi programe, akcije i kampanje u okviru svoga djelokruga; prikuplja, prati i te vrednuje učinke primjene propisa i nacionalnih dokumenata iz svoga djelokruga; prati, provodi i koordinira provedbu mjera nacionalnih strategija, dokumenata i programa iz svoga djelokruga; </w:t>
      </w:r>
      <w:r w:rsidRPr="004D29D4">
        <w:rPr>
          <w:rFonts w:ascii="Times New Roman" w:hAnsi="Times New Roman" w:cs="Times New Roman"/>
          <w:sz w:val="24"/>
          <w:szCs w:val="24"/>
        </w:rPr>
        <w:t xml:space="preserve">izrađuje protokole i smjernice o međuresornoj suradnji s jasnim ulogama i odgovornostima u pružanju koordiniranih, sveobuhvatnih i integriranih usluga s ciljem međuresornog povezivanja radi sveobuhvatnije </w:t>
      </w:r>
      <w:bookmarkStart w:id="56" w:name="_Hlk174015746"/>
      <w:r w:rsidRPr="004D29D4">
        <w:rPr>
          <w:rFonts w:ascii="Times New Roman" w:hAnsi="Times New Roman" w:cs="Times New Roman"/>
          <w:sz w:val="24"/>
          <w:szCs w:val="24"/>
        </w:rPr>
        <w:t>zaštite djece, obitelji žrtava nasilja, osoba s invaliditetom i drugih socijalno osjetljivih skupina</w:t>
      </w:r>
      <w:bookmarkEnd w:id="56"/>
      <w:r w:rsidRPr="004D29D4">
        <w:rPr>
          <w:rFonts w:ascii="Times New Roman" w:hAnsi="Times New Roman" w:cs="Times New Roman"/>
          <w:sz w:val="24"/>
          <w:szCs w:val="24"/>
        </w:rPr>
        <w:t>;</w:t>
      </w:r>
      <w:r w:rsidRPr="004D29D4">
        <w:rPr>
          <w:rFonts w:ascii="Times New Roman" w:eastAsia="Times New Roman" w:hAnsi="Times New Roman" w:cs="Times New Roman"/>
          <w:sz w:val="24"/>
          <w:szCs w:val="24"/>
          <w:lang w:eastAsia="hr-HR"/>
        </w:rPr>
        <w:t xml:space="preserve"> vodi evidenciju pravnih osoba kojima je izdano rješenje o odobrenju stalnog prikupljanja i pružanja humanitarne pomoći, kao i evidenciju organizatora humanitarnih akcija kojima je izdano rješenje o odobrenju provođenja humanitarne akcije na području Republike Hrvatske; koordinira aktivnosti vezane i vodi evidenciju vezano uz postupanje s neutrošenim financijskim sredstvima preostalima nakon završetka humanitarne akcije; obavlja poslove vezane uz izdavanje potvrde pravnim osobama koje djeluju u području socijalne skrbi za ostvarivanje prava na oslobađanja od plaćanja carine i oslobađanja od plaćanja poreza na dodanu vrijednost; obavlja poslove vezane uz dodjelu državne nagrade za humanitarni rad; obavlja poslove vezano uz organizaciju i razvoj volonterstva u Republici Hrvatskoj; pruža administrativnu i tehničku pomoć savjetodavnom tijelu Vlade Republike Hrvatske za područje volonterstva; koordinira poslove za dodjelu Državne nagrade za volontiranje; surađuje s volonterskim centrima i organizacijama civilnoga društva koje potiču volonterstvo; priprema, provodi, i prati projekte iz fondova EU, te sudjeluje u pripremi definiranja kriterija za projekte i programe financirane iz sredstava EU fondova i državnog proračuna iz područja rada Sektora; izvješćuje po mjerama iz nacionalnih strategija iz djelokruga rada; izrađuje izvješća iz područja rada Sektora; sudjeluje u planiranju državnog proračuna, te obavlja i druge poslove u okviru svog djelokruga.   </w:t>
      </w:r>
    </w:p>
    <w:p w14:paraId="52129A38"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2EB329E4"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Sektoru za strateško planiranje u sustavu socijalne skrbi ustrojavaju se:</w:t>
      </w:r>
      <w:bookmarkStart w:id="57" w:name="_Hlk174016624"/>
    </w:p>
    <w:p w14:paraId="2A5AD79C" w14:textId="5D823F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9.3.1. </w:t>
      </w:r>
      <w:r w:rsidR="00916BE8" w:rsidRPr="004D29D4">
        <w:rPr>
          <w:rFonts w:ascii="Times New Roman" w:eastAsia="Times New Roman" w:hAnsi="Times New Roman" w:cs="Times New Roman"/>
          <w:sz w:val="24"/>
          <w:szCs w:val="24"/>
          <w:lang w:eastAsia="hr-HR"/>
        </w:rPr>
        <w:t>Služba za razvoj i koordinaciju politika za suzbijanje svih oblika nasilja u obitelji, nasilja nad ženama i vršnjačkog nasilja</w:t>
      </w:r>
    </w:p>
    <w:bookmarkEnd w:id="57"/>
    <w:p w14:paraId="7A0E55F5" w14:textId="58EE790C"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9.3.2. Služba za razvoj i koordinaciju politika za djecu</w:t>
      </w:r>
    </w:p>
    <w:p w14:paraId="1304937D" w14:textId="702D84E7" w:rsidR="004F274D" w:rsidRPr="004D29D4" w:rsidRDefault="004F274D" w:rsidP="004F274D">
      <w:pPr>
        <w:spacing w:after="0" w:line="240" w:lineRule="auto"/>
        <w:jc w:val="both"/>
        <w:rPr>
          <w:rFonts w:ascii="Times New Roman" w:eastAsia="Times New Roman" w:hAnsi="Times New Roman" w:cs="Times New Roman"/>
          <w:strike/>
          <w:sz w:val="24"/>
          <w:szCs w:val="24"/>
          <w:lang w:eastAsia="hr-HR"/>
        </w:rPr>
      </w:pPr>
      <w:bookmarkStart w:id="58" w:name="_Hlk174017612"/>
      <w:r w:rsidRPr="004D29D4">
        <w:rPr>
          <w:rFonts w:ascii="Times New Roman" w:eastAsia="Times New Roman" w:hAnsi="Times New Roman" w:cs="Times New Roman"/>
          <w:sz w:val="24"/>
          <w:szCs w:val="24"/>
          <w:lang w:eastAsia="hr-HR"/>
        </w:rPr>
        <w:t xml:space="preserve">9.3.3. </w:t>
      </w:r>
      <w:r w:rsidR="00F929D9" w:rsidRPr="004D29D4">
        <w:rPr>
          <w:rFonts w:ascii="Times New Roman" w:eastAsia="Times New Roman" w:hAnsi="Times New Roman" w:cs="Times New Roman"/>
          <w:sz w:val="24"/>
          <w:szCs w:val="24"/>
          <w:lang w:eastAsia="hr-HR"/>
        </w:rPr>
        <w:t>Služba za razvoj i koordinaciju politika za osobe s invaliditetom i druge socijalno osjetljive skupine</w:t>
      </w:r>
    </w:p>
    <w:p w14:paraId="319AE313" w14:textId="0FC8DE79"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9.3.4. </w:t>
      </w:r>
      <w:r w:rsidR="00ED41B4" w:rsidRPr="004D29D4">
        <w:rPr>
          <w:rFonts w:ascii="Times New Roman" w:eastAsia="Times New Roman" w:hAnsi="Times New Roman" w:cs="Times New Roman"/>
          <w:sz w:val="24"/>
          <w:szCs w:val="24"/>
          <w:lang w:eastAsia="hr-HR"/>
        </w:rPr>
        <w:t>Služba za koordinaciju politika usmjerenih prevenciji siromaštva i socijalne isključenosti</w:t>
      </w:r>
      <w:r w:rsidRPr="004D29D4">
        <w:rPr>
          <w:rFonts w:ascii="Times New Roman" w:eastAsia="Times New Roman" w:hAnsi="Times New Roman" w:cs="Times New Roman"/>
          <w:sz w:val="24"/>
          <w:szCs w:val="24"/>
          <w:lang w:eastAsia="hr-HR"/>
        </w:rPr>
        <w:t>.</w:t>
      </w:r>
    </w:p>
    <w:bookmarkEnd w:id="54"/>
    <w:bookmarkEnd w:id="58"/>
    <w:p w14:paraId="1E062061" w14:textId="77777777" w:rsidR="004F274D" w:rsidRPr="004D29D4" w:rsidRDefault="004F274D" w:rsidP="004F274D">
      <w:pPr>
        <w:spacing w:after="0" w:line="240" w:lineRule="auto"/>
        <w:jc w:val="both"/>
        <w:rPr>
          <w:rFonts w:ascii="Times New Roman" w:eastAsia="Times New Roman" w:hAnsi="Times New Roman" w:cs="Times New Roman"/>
          <w:sz w:val="24"/>
          <w:szCs w:val="24"/>
          <w:lang w:eastAsia="hr-HR"/>
        </w:rPr>
      </w:pPr>
    </w:p>
    <w:p w14:paraId="6C14DFDC" w14:textId="1C763A5B"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bookmarkStart w:id="59" w:name="_Hlk174016651"/>
      <w:r w:rsidRPr="004D29D4">
        <w:rPr>
          <w:rFonts w:ascii="Times New Roman" w:eastAsia="Times New Roman" w:hAnsi="Times New Roman" w:cs="Times New Roman"/>
          <w:sz w:val="24"/>
          <w:szCs w:val="24"/>
          <w:lang w:eastAsia="hr-HR"/>
        </w:rPr>
        <w:t xml:space="preserve">9.3.1. </w:t>
      </w:r>
      <w:r w:rsidR="00916BE8" w:rsidRPr="004D29D4">
        <w:rPr>
          <w:rFonts w:ascii="Times New Roman" w:eastAsia="Times New Roman" w:hAnsi="Times New Roman" w:cs="Times New Roman"/>
          <w:sz w:val="24"/>
          <w:szCs w:val="24"/>
          <w:lang w:eastAsia="hr-HR"/>
        </w:rPr>
        <w:t>Služba za razvoj i koordinaciju politika za suzbijanje svih oblika nasilja u obitelji, nasilja nad ženama i vršnjačkog nasilja</w:t>
      </w:r>
    </w:p>
    <w:bookmarkEnd w:id="59"/>
    <w:p w14:paraId="77DCE4B8"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703F52F6" w14:textId="4788F23B" w:rsidR="004F274D" w:rsidRPr="006F51A4" w:rsidRDefault="004F274D" w:rsidP="004F274D">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32</w:t>
      </w:r>
      <w:r w:rsidRPr="006F51A4">
        <w:rPr>
          <w:rFonts w:ascii="Times New Roman" w:eastAsia="Times New Roman" w:hAnsi="Times New Roman" w:cs="Times New Roman"/>
          <w:b/>
          <w:bCs/>
          <w:sz w:val="24"/>
          <w:szCs w:val="24"/>
          <w:lang w:eastAsia="hr-HR"/>
        </w:rPr>
        <w:t>.</w:t>
      </w:r>
    </w:p>
    <w:p w14:paraId="2054E7AC" w14:textId="77777777" w:rsidR="002B723C" w:rsidRPr="004D29D4" w:rsidRDefault="002B723C" w:rsidP="004F274D">
      <w:pPr>
        <w:spacing w:after="0" w:line="240" w:lineRule="auto"/>
        <w:jc w:val="both"/>
        <w:rPr>
          <w:rFonts w:ascii="Times New Roman" w:eastAsia="Times New Roman" w:hAnsi="Times New Roman" w:cs="Times New Roman"/>
          <w:sz w:val="24"/>
          <w:szCs w:val="24"/>
          <w:lang w:eastAsia="hr-HR"/>
        </w:rPr>
      </w:pPr>
    </w:p>
    <w:p w14:paraId="72F0568A" w14:textId="40E15A60" w:rsidR="004F274D" w:rsidRPr="004D29D4" w:rsidRDefault="00200059"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razvoj i koordinaciju politika za suzbijanje svih oblika nasilja u obitelji, nasilja nad ženama i vršnjačkog nasilja</w:t>
      </w:r>
      <w:r w:rsidR="004F274D" w:rsidRPr="004D29D4">
        <w:rPr>
          <w:rFonts w:ascii="Times New Roman" w:eastAsia="Times New Roman" w:hAnsi="Times New Roman" w:cs="Times New Roman"/>
          <w:sz w:val="24"/>
          <w:szCs w:val="24"/>
          <w:lang w:eastAsia="hr-HR"/>
        </w:rPr>
        <w:t xml:space="preserve"> obavlja poslove koji se odnose na izradu</w:t>
      </w:r>
      <w:r w:rsidRPr="004D29D4">
        <w:rPr>
          <w:rFonts w:ascii="Times New Roman" w:eastAsia="Times New Roman" w:hAnsi="Times New Roman" w:cs="Times New Roman"/>
          <w:sz w:val="24"/>
          <w:szCs w:val="24"/>
          <w:lang w:eastAsia="hr-HR"/>
        </w:rPr>
        <w:t xml:space="preserve"> </w:t>
      </w:r>
      <w:r w:rsidR="004F274D" w:rsidRPr="004D29D4">
        <w:rPr>
          <w:rFonts w:ascii="Times New Roman" w:eastAsia="Times New Roman" w:hAnsi="Times New Roman" w:cs="Times New Roman"/>
          <w:sz w:val="24"/>
          <w:szCs w:val="24"/>
          <w:lang w:eastAsia="hr-HR"/>
        </w:rPr>
        <w:t>nacrta prijedloga zakona, drugih propisa i akata u nadležnosti Službe</w:t>
      </w:r>
      <w:r w:rsidR="00DB2C9D" w:rsidRPr="004D29D4">
        <w:rPr>
          <w:rFonts w:ascii="Times New Roman" w:eastAsia="Times New Roman" w:hAnsi="Times New Roman" w:cs="Times New Roman"/>
          <w:sz w:val="24"/>
          <w:szCs w:val="24"/>
          <w:lang w:eastAsia="hr-HR"/>
        </w:rPr>
        <w:t xml:space="preserve"> u skladu sa zakonom kojim se uređuju instrumenti politike boljih propisa</w:t>
      </w:r>
      <w:r w:rsidR="004F274D" w:rsidRPr="004D29D4">
        <w:rPr>
          <w:rFonts w:ascii="Times New Roman" w:eastAsia="Times New Roman" w:hAnsi="Times New Roman" w:cs="Times New Roman"/>
          <w:sz w:val="24"/>
          <w:szCs w:val="24"/>
          <w:lang w:eastAsia="hr-HR"/>
        </w:rPr>
        <w:t>; obavlja poslove u vezi izrade, koordinacije, praćenja, provedbe, vrednovanja i izvještavanja o strateškim i planskim dokumentima vezano uz suzbijanje svih oblika nasilja u obitelji, nasilja nad ženama</w:t>
      </w:r>
      <w:r w:rsidR="005254C8" w:rsidRPr="004D29D4">
        <w:rPr>
          <w:rFonts w:ascii="Times New Roman" w:eastAsia="Times New Roman" w:hAnsi="Times New Roman" w:cs="Times New Roman"/>
          <w:sz w:val="24"/>
          <w:szCs w:val="24"/>
          <w:lang w:eastAsia="hr-HR"/>
        </w:rPr>
        <w:t xml:space="preserve"> i</w:t>
      </w:r>
      <w:r w:rsidR="004F274D" w:rsidRPr="004D29D4">
        <w:rPr>
          <w:rFonts w:ascii="Times New Roman" w:eastAsia="Times New Roman" w:hAnsi="Times New Roman" w:cs="Times New Roman"/>
          <w:sz w:val="24"/>
          <w:szCs w:val="24"/>
          <w:lang w:eastAsia="hr-HR"/>
        </w:rPr>
        <w:t xml:space="preserve"> vršnjačkog nasilja i te ravnopravnosti spolova; koordinira, prati provedbu  i predlaže </w:t>
      </w:r>
      <w:r w:rsidR="004F274D" w:rsidRPr="004D29D4">
        <w:rPr>
          <w:rFonts w:ascii="Times New Roman" w:hAnsi="Times New Roman" w:cs="Times New Roman"/>
          <w:sz w:val="24"/>
          <w:szCs w:val="24"/>
        </w:rPr>
        <w:t xml:space="preserve">  mjere kojima se provode odredbe Konvencije Vijeća Europe o sprečavanju i borbi protiv nasilja nad ženama i nasilja u obitelji (Istanbulska konvencija) te izvještava o provedbi; </w:t>
      </w:r>
      <w:r w:rsidR="004F274D" w:rsidRPr="004D29D4">
        <w:rPr>
          <w:rFonts w:ascii="Times New Roman" w:eastAsia="Times New Roman" w:hAnsi="Times New Roman" w:cs="Times New Roman"/>
          <w:sz w:val="24"/>
          <w:szCs w:val="24"/>
          <w:lang w:eastAsia="hr-HR"/>
        </w:rPr>
        <w:t>daje mišljenja na prijedloge zakona i drugih propisa iz svoga djelokruga;</w:t>
      </w:r>
      <w:r w:rsidR="004F274D" w:rsidRPr="004D29D4">
        <w:rPr>
          <w:rFonts w:ascii="Times New Roman" w:hAnsi="Times New Roman" w:cs="Times New Roman"/>
          <w:sz w:val="24"/>
          <w:szCs w:val="24"/>
        </w:rPr>
        <w:t xml:space="preserve"> </w:t>
      </w:r>
      <w:r w:rsidR="004F274D" w:rsidRPr="004D29D4">
        <w:rPr>
          <w:rFonts w:ascii="Times New Roman" w:eastAsia="Times New Roman" w:hAnsi="Times New Roman" w:cs="Times New Roman"/>
          <w:sz w:val="24"/>
          <w:szCs w:val="24"/>
          <w:lang w:eastAsia="hr-HR"/>
        </w:rPr>
        <w:t>potiče aktivnosti usmjerene prevenciji nasilja u obitelji, nad i među djecom i nasilja nad ženama; obavlja poslove vezane uz ravnopravnost spolova;</w:t>
      </w:r>
      <w:r w:rsidR="004F274D" w:rsidRPr="004D29D4">
        <w:rPr>
          <w:rFonts w:ascii="Times New Roman" w:hAnsi="Times New Roman" w:cs="Times New Roman"/>
          <w:sz w:val="24"/>
          <w:szCs w:val="24"/>
        </w:rPr>
        <w:t xml:space="preserve"> </w:t>
      </w:r>
      <w:r w:rsidR="004F274D" w:rsidRPr="004D29D4">
        <w:rPr>
          <w:rFonts w:ascii="Times New Roman" w:eastAsia="Times New Roman" w:hAnsi="Times New Roman" w:cs="Times New Roman"/>
          <w:sz w:val="24"/>
          <w:szCs w:val="24"/>
          <w:lang w:eastAsia="hr-HR"/>
        </w:rPr>
        <w:t>izrađuje protokole i smjernice o međuresornoj suradnji s jasnim ulogama i odgovornostima u pružanju koordiniranih, sveobuhvatnih i integriranih usluga s ciljem međuresornog povezivanja radi sveobuhvatnije obitelji žrtava nasilja; predlaže mjere i aktivnosti usmjerene prevenciji svih oblika nasilja; sudjeluje u izradi i provedbi nacionalnih dokumenta vezanih uz ravnopravnost spolova; predlaže mjere za suzbijanje nasilja nad ženama i nasilja u obitelji; sudjeluje u radu odgovarajućih tijela EU</w:t>
      </w:r>
      <w:bookmarkStart w:id="60" w:name="_Hlk177745363"/>
      <w:r w:rsidR="004F274D" w:rsidRPr="004D29D4">
        <w:rPr>
          <w:rFonts w:ascii="Times New Roman" w:eastAsia="Times New Roman" w:hAnsi="Times New Roman" w:cs="Times New Roman"/>
          <w:sz w:val="24"/>
          <w:szCs w:val="24"/>
          <w:lang w:eastAsia="hr-HR"/>
        </w:rPr>
        <w:t>; priprema, provodi i prati provedbu projekata financiranih iz fondova EU iz nadležnosti Službe, te sudjeluje u pripremi definiranja kriterija za projekte i programe financirane iz sredstava EU fondova i državnog proračuna iz područja rada Službe;</w:t>
      </w:r>
      <w:bookmarkEnd w:id="60"/>
      <w:r w:rsidR="004F274D" w:rsidRPr="004D29D4">
        <w:rPr>
          <w:rFonts w:ascii="Times New Roman" w:eastAsia="Times New Roman" w:hAnsi="Times New Roman" w:cs="Times New Roman"/>
          <w:sz w:val="24"/>
          <w:szCs w:val="24"/>
          <w:lang w:eastAsia="hr-HR"/>
        </w:rPr>
        <w:t xml:space="preserve"> izrađuje izvješća iz područja rada, sudjeluje u planiranju državnog proračuna, te obavlja i druge poslove u okviru svog djelokruga.</w:t>
      </w:r>
    </w:p>
    <w:p w14:paraId="0934F242" w14:textId="77777777" w:rsidR="004F274D" w:rsidRPr="004D29D4" w:rsidRDefault="004F274D" w:rsidP="004F274D">
      <w:pPr>
        <w:spacing w:after="0" w:line="240" w:lineRule="auto"/>
        <w:rPr>
          <w:rFonts w:ascii="Times New Roman" w:eastAsia="Times New Roman" w:hAnsi="Times New Roman" w:cs="Times New Roman"/>
          <w:sz w:val="24"/>
          <w:szCs w:val="24"/>
          <w:lang w:eastAsia="hr-HR"/>
        </w:rPr>
      </w:pPr>
    </w:p>
    <w:p w14:paraId="4F3E86D9" w14:textId="781EC1A7" w:rsidR="004F274D" w:rsidRPr="004D29D4" w:rsidRDefault="004F274D" w:rsidP="004F274D">
      <w:pPr>
        <w:spacing w:after="0" w:line="240" w:lineRule="auto"/>
        <w:jc w:val="center"/>
        <w:rPr>
          <w:rFonts w:ascii="Times New Roman" w:eastAsia="Calibri" w:hAnsi="Times New Roman" w:cs="Times New Roman"/>
          <w:sz w:val="24"/>
          <w:szCs w:val="24"/>
          <w:lang w:eastAsia="hr-HR"/>
        </w:rPr>
      </w:pPr>
      <w:r w:rsidRPr="004D29D4">
        <w:rPr>
          <w:rFonts w:ascii="Times New Roman" w:eastAsia="Calibri" w:hAnsi="Times New Roman" w:cs="Times New Roman"/>
          <w:sz w:val="24"/>
          <w:szCs w:val="24"/>
          <w:lang w:eastAsia="hr-HR"/>
        </w:rPr>
        <w:t xml:space="preserve">9.3.2. Služba za </w:t>
      </w:r>
      <w:r w:rsidRPr="004D29D4">
        <w:rPr>
          <w:rFonts w:ascii="Times New Roman" w:eastAsia="Times New Roman" w:hAnsi="Times New Roman" w:cs="Times New Roman"/>
          <w:sz w:val="24"/>
          <w:szCs w:val="24"/>
          <w:lang w:eastAsia="hr-HR"/>
        </w:rPr>
        <w:t xml:space="preserve">razvoj i koordinaciju politika za djecu </w:t>
      </w:r>
    </w:p>
    <w:p w14:paraId="2CC80781" w14:textId="77777777" w:rsidR="004F274D" w:rsidRPr="004D29D4" w:rsidRDefault="004F274D" w:rsidP="004F274D">
      <w:pPr>
        <w:pStyle w:val="ListParagraph"/>
        <w:spacing w:after="0" w:line="240" w:lineRule="auto"/>
        <w:ind w:left="644"/>
        <w:jc w:val="center"/>
        <w:rPr>
          <w:rFonts w:ascii="Times New Roman" w:eastAsia="Calibri" w:hAnsi="Times New Roman" w:cs="Times New Roman"/>
          <w:b/>
          <w:bCs/>
          <w:sz w:val="24"/>
          <w:szCs w:val="24"/>
          <w:lang w:eastAsia="hr-HR"/>
        </w:rPr>
      </w:pPr>
    </w:p>
    <w:p w14:paraId="10D49D15" w14:textId="70ACC5BC" w:rsidR="004F274D" w:rsidRPr="006F51A4" w:rsidRDefault="004F274D" w:rsidP="004F274D">
      <w:pPr>
        <w:spacing w:after="0" w:line="240" w:lineRule="auto"/>
        <w:jc w:val="center"/>
        <w:rPr>
          <w:rFonts w:ascii="Times New Roman" w:eastAsia="Calibri" w:hAnsi="Times New Roman" w:cs="Times New Roman"/>
          <w:b/>
          <w:bCs/>
          <w:sz w:val="24"/>
          <w:szCs w:val="24"/>
          <w:lang w:eastAsia="hr-HR"/>
        </w:rPr>
      </w:pPr>
      <w:r w:rsidRPr="006F51A4">
        <w:rPr>
          <w:rFonts w:ascii="Times New Roman" w:eastAsia="Calibri" w:hAnsi="Times New Roman" w:cs="Times New Roman"/>
          <w:b/>
          <w:bCs/>
          <w:sz w:val="24"/>
          <w:szCs w:val="24"/>
          <w:lang w:eastAsia="hr-HR"/>
        </w:rPr>
        <w:t>Članak 1</w:t>
      </w:r>
      <w:r w:rsidR="00894797" w:rsidRPr="006F51A4">
        <w:rPr>
          <w:rFonts w:ascii="Times New Roman" w:eastAsia="Calibri" w:hAnsi="Times New Roman" w:cs="Times New Roman"/>
          <w:b/>
          <w:bCs/>
          <w:sz w:val="24"/>
          <w:szCs w:val="24"/>
          <w:lang w:eastAsia="hr-HR"/>
        </w:rPr>
        <w:t>33</w:t>
      </w:r>
      <w:r w:rsidRPr="006F51A4">
        <w:rPr>
          <w:rFonts w:ascii="Times New Roman" w:eastAsia="Calibri" w:hAnsi="Times New Roman" w:cs="Times New Roman"/>
          <w:b/>
          <w:bCs/>
          <w:sz w:val="24"/>
          <w:szCs w:val="24"/>
          <w:lang w:eastAsia="hr-HR"/>
        </w:rPr>
        <w:t>.</w:t>
      </w:r>
    </w:p>
    <w:p w14:paraId="479AF177" w14:textId="77777777" w:rsidR="004F274D" w:rsidRPr="004D29D4" w:rsidRDefault="004F274D" w:rsidP="004F274D">
      <w:pPr>
        <w:pStyle w:val="ListParagraph"/>
        <w:spacing w:after="0" w:line="240" w:lineRule="auto"/>
        <w:ind w:left="644"/>
        <w:jc w:val="both"/>
        <w:rPr>
          <w:rFonts w:ascii="Times New Roman" w:eastAsia="Calibri" w:hAnsi="Times New Roman" w:cs="Times New Roman"/>
          <w:b/>
          <w:bCs/>
          <w:sz w:val="24"/>
          <w:szCs w:val="24"/>
          <w:lang w:eastAsia="hr-HR"/>
        </w:rPr>
      </w:pPr>
    </w:p>
    <w:p w14:paraId="1E2E3CF9" w14:textId="51D85050" w:rsidR="004F274D" w:rsidRPr="004D29D4" w:rsidRDefault="004F274D" w:rsidP="004F274D">
      <w:pPr>
        <w:pStyle w:val="ListParagraph"/>
        <w:spacing w:after="0" w:line="240" w:lineRule="auto"/>
        <w:ind w:left="0"/>
        <w:jc w:val="both"/>
        <w:rPr>
          <w:rFonts w:ascii="Times New Roman" w:eastAsia="Calibri" w:hAnsi="Times New Roman" w:cs="Times New Roman"/>
          <w:sz w:val="24"/>
          <w:szCs w:val="24"/>
          <w:lang w:eastAsia="hr-HR"/>
        </w:rPr>
      </w:pPr>
      <w:r w:rsidRPr="004D29D4">
        <w:rPr>
          <w:rFonts w:ascii="Times New Roman" w:eastAsia="Calibri" w:hAnsi="Times New Roman" w:cs="Times New Roman"/>
          <w:sz w:val="24"/>
          <w:szCs w:val="24"/>
          <w:lang w:eastAsia="hr-HR"/>
        </w:rPr>
        <w:t>Služba za razvoj i koordinaciju politika za djecu obavlja poslove koji se odnose na izradu nacrta prijedloga zakona, drugih propisa i akata iz djelokruga Službe</w:t>
      </w:r>
      <w:r w:rsidR="00DB2C9D" w:rsidRPr="004D29D4">
        <w:rPr>
          <w:rFonts w:ascii="Times New Roman" w:eastAsia="Calibri" w:hAnsi="Times New Roman" w:cs="Times New Roman"/>
          <w:sz w:val="24"/>
          <w:szCs w:val="24"/>
          <w:lang w:eastAsia="hr-HR"/>
        </w:rPr>
        <w:t xml:space="preserve"> u skladu sa zakonom kojim se uređuju instrumenti politike boljih propisa</w:t>
      </w:r>
      <w:r w:rsidRPr="004D29D4">
        <w:rPr>
          <w:rFonts w:ascii="Times New Roman" w:eastAsia="Calibri" w:hAnsi="Times New Roman" w:cs="Times New Roman"/>
          <w:sz w:val="24"/>
          <w:szCs w:val="24"/>
          <w:lang w:eastAsia="hr-HR"/>
        </w:rPr>
        <w:t xml:space="preserve">; obavlja poslove u vezi izrade, koordinacije, praćenja provedbe, vrednovanja i izvještavanja o strateškim i planskim dokumentima za promicanje prava i zaštitu djece; daje mišljenja na prijedloge zakona i drugih propisa iz svoga djelokruga; potiče aktivnosti za poboljšanje položaja djece; prati provedbu propisa koji se odnose na zaštitu prava djece; koordinira, </w:t>
      </w:r>
      <w:r w:rsidRPr="004D29D4">
        <w:rPr>
          <w:rFonts w:ascii="Times New Roman" w:eastAsia="Times New Roman" w:hAnsi="Times New Roman" w:cs="Times New Roman"/>
          <w:sz w:val="24"/>
          <w:szCs w:val="24"/>
          <w:lang w:eastAsia="hr-HR"/>
        </w:rPr>
        <w:t>prati provedbu preporuka te</w:t>
      </w:r>
      <w:r w:rsidRPr="004D29D4">
        <w:rPr>
          <w:rFonts w:ascii="Times New Roman" w:eastAsia="Calibri" w:hAnsi="Times New Roman" w:cs="Times New Roman"/>
          <w:sz w:val="24"/>
          <w:szCs w:val="24"/>
          <w:lang w:eastAsia="hr-HR"/>
        </w:rPr>
        <w:t xml:space="preserve"> izrađuje izvješća po Konvenciji Ujedinjenih naroda o pravima djeteta; </w:t>
      </w:r>
      <w:r w:rsidRPr="004D29D4">
        <w:rPr>
          <w:rFonts w:ascii="Times New Roman" w:eastAsia="Times New Roman" w:hAnsi="Times New Roman" w:cs="Times New Roman"/>
          <w:sz w:val="24"/>
          <w:szCs w:val="24"/>
          <w:lang w:eastAsia="hr-HR"/>
        </w:rPr>
        <w:t>sudjeluje u radu međunarodnih tijela i odbora Europske unije</w:t>
      </w:r>
      <w:r w:rsidRPr="004D29D4">
        <w:rPr>
          <w:rFonts w:ascii="Times New Roman" w:eastAsia="Calibri" w:hAnsi="Times New Roman" w:cs="Times New Roman"/>
          <w:sz w:val="24"/>
          <w:szCs w:val="24"/>
          <w:lang w:eastAsia="hr-HR"/>
        </w:rPr>
        <w:t xml:space="preserve"> organizira i provodi programe, akcije i kampanje na području afirmacije i zaštite prava djece vezano uz nacionalne prioritete u skladu s preporukama međunarodnih tijela i organizacija; sudjeluje u znanstveno-istraživačkim projektima iz djelokruga rada Službe; izrađuje protokole i smjernice o međuresornoj suradnji s jasnim ulogama i odgovornostima u pružanju koordiniranih, sveobuhvatnih i integriranih usluga s ciljem međuresornog povezivanja radi sveobuhvatnije zaštite djece; obavlja </w:t>
      </w:r>
      <w:r w:rsidRPr="004D29D4">
        <w:rPr>
          <w:rFonts w:ascii="Times New Roman" w:eastAsia="Times New Roman" w:hAnsi="Times New Roman" w:cs="Times New Roman"/>
          <w:sz w:val="24"/>
          <w:szCs w:val="24"/>
          <w:lang w:eastAsia="hr-HR"/>
        </w:rPr>
        <w:t>poslove koji se odnose na izradu očitovanja i mišljenja radi sudjelovanja u radu radnih tijela i institucija Europske unije</w:t>
      </w:r>
      <w:r w:rsidRPr="004D29D4">
        <w:rPr>
          <w:rFonts w:ascii="Times New Roman" w:eastAsia="Calibri" w:hAnsi="Times New Roman" w:cs="Times New Roman"/>
          <w:sz w:val="24"/>
          <w:szCs w:val="24"/>
          <w:lang w:eastAsia="hr-HR"/>
        </w:rPr>
        <w:t xml:space="preserve"> sudjeluje u definiranju prioritetnih područja za financiranje programa i projekata udruga koje djeluju u području zaštite prava djece; obavlja poslove vezane uz dodjelu Nagrade za promicanje prava djeteta; obavlja poslove savjetodavnog tijela Vlade Republike Hrvatske za promicanje i zaštitu prava djeteta u skladu s Konvencijom o pravima djeteta; sudjeluje u radu međuresornih tijela; koordinira i prati provedbu Nacionalnog akcijskog plana EU jamstva za svako dijete i izvještava nadležna tijela EU i Vijeća Europe</w:t>
      </w:r>
      <w:r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b/>
          <w:bCs/>
          <w:sz w:val="24"/>
          <w:szCs w:val="24"/>
          <w:lang w:eastAsia="hr-HR"/>
        </w:rPr>
        <w:t xml:space="preserve"> </w:t>
      </w:r>
      <w:bookmarkStart w:id="61" w:name="_Hlk177745501"/>
      <w:r w:rsidRPr="004D29D4">
        <w:rPr>
          <w:rFonts w:ascii="Times New Roman" w:eastAsia="Times New Roman" w:hAnsi="Times New Roman" w:cs="Times New Roman"/>
          <w:sz w:val="24"/>
          <w:szCs w:val="24"/>
          <w:lang w:eastAsia="hr-HR"/>
        </w:rPr>
        <w:t xml:space="preserve">priprema, provodi i prati provedbu projekata financiranih iz fondova EU iz nadležnosti Službe, te sudjeluje u pripremi definiranja kriterija za projekte i </w:t>
      </w:r>
      <w:r w:rsidRPr="004D29D4">
        <w:rPr>
          <w:rFonts w:ascii="Times New Roman" w:eastAsia="Times New Roman" w:hAnsi="Times New Roman" w:cs="Times New Roman"/>
          <w:sz w:val="24"/>
          <w:szCs w:val="24"/>
          <w:lang w:eastAsia="hr-HR"/>
        </w:rPr>
        <w:lastRenderedPageBreak/>
        <w:t>programe financirane iz sredstava EU fondova i državnog proračuna iz područja rada Službe</w:t>
      </w:r>
      <w:bookmarkEnd w:id="61"/>
      <w:r w:rsidRPr="004D29D4">
        <w:rPr>
          <w:rFonts w:ascii="Times New Roman" w:eastAsia="Times New Roman" w:hAnsi="Times New Roman" w:cs="Times New Roman"/>
          <w:sz w:val="24"/>
          <w:szCs w:val="24"/>
          <w:lang w:eastAsia="hr-HR"/>
        </w:rPr>
        <w:t>;</w:t>
      </w:r>
      <w:r w:rsidRPr="004D29D4">
        <w:rPr>
          <w:rFonts w:ascii="Times New Roman" w:hAnsi="Times New Roman" w:cs="Times New Roman"/>
          <w:sz w:val="24"/>
          <w:szCs w:val="24"/>
        </w:rPr>
        <w:t xml:space="preserve"> </w:t>
      </w:r>
      <w:r w:rsidRPr="004D29D4">
        <w:rPr>
          <w:rFonts w:ascii="Times New Roman" w:eastAsia="Calibri" w:hAnsi="Times New Roman" w:cs="Times New Roman"/>
          <w:sz w:val="24"/>
          <w:szCs w:val="24"/>
          <w:lang w:eastAsia="hr-HR"/>
        </w:rPr>
        <w:t>izrađuje izvješća iz područja rada; sudjeluje u planiranju državnog proračuna, te obavlja i druge poslove u okviru svog djelokruga.</w:t>
      </w:r>
    </w:p>
    <w:p w14:paraId="6EE5CEA8"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0E6C3A77" w14:textId="3EB5705F" w:rsidR="004F274D" w:rsidRPr="004D29D4" w:rsidRDefault="004F274D" w:rsidP="006B0FB9">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sz w:val="24"/>
          <w:szCs w:val="24"/>
          <w:lang w:eastAsia="hr-HR"/>
        </w:rPr>
        <w:t xml:space="preserve">9.3.3. Služba za </w:t>
      </w:r>
      <w:bookmarkStart w:id="62" w:name="_Hlk175839098"/>
      <w:r w:rsidRPr="004D29D4">
        <w:rPr>
          <w:rFonts w:ascii="Times New Roman" w:eastAsia="Times New Roman" w:hAnsi="Times New Roman" w:cs="Times New Roman"/>
          <w:sz w:val="24"/>
          <w:szCs w:val="24"/>
          <w:lang w:eastAsia="hr-HR"/>
        </w:rPr>
        <w:t>razvoj i koordinaciju politika za osobe s invaliditetom i druge socijalno osjetljive skupine</w:t>
      </w:r>
      <w:r w:rsidRPr="004D29D4">
        <w:rPr>
          <w:rFonts w:ascii="Times New Roman" w:eastAsia="Times New Roman" w:hAnsi="Times New Roman" w:cs="Times New Roman"/>
          <w:b/>
          <w:bCs/>
          <w:sz w:val="24"/>
          <w:szCs w:val="24"/>
          <w:lang w:eastAsia="hr-HR"/>
        </w:rPr>
        <w:t xml:space="preserve"> </w:t>
      </w:r>
      <w:bookmarkEnd w:id="62"/>
    </w:p>
    <w:p w14:paraId="370FEDC1" w14:textId="77777777" w:rsidR="006B0FB9" w:rsidRPr="004D29D4" w:rsidRDefault="006B0FB9" w:rsidP="006B0FB9">
      <w:pPr>
        <w:spacing w:after="0" w:line="240" w:lineRule="auto"/>
        <w:jc w:val="center"/>
        <w:rPr>
          <w:rFonts w:ascii="Times New Roman" w:eastAsia="Times New Roman" w:hAnsi="Times New Roman" w:cs="Times New Roman"/>
          <w:b/>
          <w:bCs/>
          <w:sz w:val="24"/>
          <w:szCs w:val="24"/>
          <w:lang w:eastAsia="hr-HR"/>
        </w:rPr>
      </w:pPr>
    </w:p>
    <w:p w14:paraId="690B8FB1" w14:textId="27F66276" w:rsidR="004F274D" w:rsidRPr="006F51A4" w:rsidRDefault="004F274D" w:rsidP="004F274D">
      <w:pPr>
        <w:spacing w:after="0" w:line="240" w:lineRule="auto"/>
        <w:jc w:val="center"/>
        <w:rPr>
          <w:rFonts w:ascii="Times New Roman" w:hAnsi="Times New Roman" w:cs="Times New Roman"/>
          <w:b/>
          <w:bCs/>
          <w:sz w:val="24"/>
          <w:szCs w:val="24"/>
        </w:rPr>
      </w:pPr>
      <w:bookmarkStart w:id="63" w:name="_Hlk174020320"/>
      <w:r w:rsidRPr="006F51A4">
        <w:rPr>
          <w:rFonts w:ascii="Times New Roman" w:hAnsi="Times New Roman" w:cs="Times New Roman"/>
          <w:b/>
          <w:bCs/>
          <w:sz w:val="24"/>
          <w:szCs w:val="24"/>
        </w:rPr>
        <w:t>Članak 1</w:t>
      </w:r>
      <w:r w:rsidR="00894797" w:rsidRPr="006F51A4">
        <w:rPr>
          <w:rFonts w:ascii="Times New Roman" w:hAnsi="Times New Roman" w:cs="Times New Roman"/>
          <w:b/>
          <w:bCs/>
          <w:sz w:val="24"/>
          <w:szCs w:val="24"/>
        </w:rPr>
        <w:t>34</w:t>
      </w:r>
      <w:r w:rsidRPr="006F51A4">
        <w:rPr>
          <w:rFonts w:ascii="Times New Roman" w:hAnsi="Times New Roman" w:cs="Times New Roman"/>
          <w:b/>
          <w:bCs/>
          <w:sz w:val="24"/>
          <w:szCs w:val="24"/>
        </w:rPr>
        <w:t>.</w:t>
      </w:r>
    </w:p>
    <w:bookmarkEnd w:id="63"/>
    <w:p w14:paraId="7B9461EF" w14:textId="77777777" w:rsidR="004F274D" w:rsidRPr="004D29D4" w:rsidRDefault="004F274D" w:rsidP="004F274D">
      <w:pPr>
        <w:pStyle w:val="ListParagraph"/>
        <w:spacing w:after="0" w:line="240" w:lineRule="auto"/>
        <w:ind w:left="540"/>
        <w:jc w:val="center"/>
        <w:rPr>
          <w:rFonts w:ascii="Times New Roman" w:eastAsia="Times New Roman" w:hAnsi="Times New Roman" w:cs="Times New Roman"/>
          <w:b/>
          <w:bCs/>
          <w:sz w:val="24"/>
          <w:szCs w:val="24"/>
          <w:lang w:eastAsia="hr-HR"/>
        </w:rPr>
      </w:pPr>
    </w:p>
    <w:p w14:paraId="067E1440" w14:textId="22A5C5DB" w:rsidR="004F274D" w:rsidRPr="004D29D4" w:rsidRDefault="008A2C3B" w:rsidP="004F274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razvoj i koordinaciju politika za osobe s invaliditetom i druge socijalno osjetljive skupine </w:t>
      </w:r>
      <w:r w:rsidR="004F274D" w:rsidRPr="004D29D4">
        <w:rPr>
          <w:rFonts w:ascii="Times New Roman" w:eastAsia="Times New Roman" w:hAnsi="Times New Roman" w:cs="Times New Roman"/>
          <w:sz w:val="24"/>
          <w:szCs w:val="24"/>
          <w:lang w:eastAsia="hr-HR"/>
        </w:rPr>
        <w:t xml:space="preserve">obavlja poslove koji se odnose na izradu, koordinaciju </w:t>
      </w:r>
      <w:r w:rsidR="004F274D" w:rsidRPr="004D29D4">
        <w:rPr>
          <w:rFonts w:ascii="Times New Roman" w:eastAsia="Times New Roman" w:hAnsi="Times New Roman" w:cs="Times New Roman"/>
          <w:strike/>
          <w:sz w:val="24"/>
          <w:szCs w:val="24"/>
          <w:lang w:eastAsia="hr-HR"/>
        </w:rPr>
        <w:t>i</w:t>
      </w:r>
      <w:r w:rsidR="004F274D" w:rsidRPr="004D29D4">
        <w:rPr>
          <w:rFonts w:ascii="Times New Roman" w:eastAsia="Times New Roman" w:hAnsi="Times New Roman" w:cs="Times New Roman"/>
          <w:sz w:val="24"/>
          <w:szCs w:val="24"/>
          <w:lang w:eastAsia="hr-HR"/>
        </w:rPr>
        <w:t xml:space="preserve"> praćenje provedbe, vrednovanje i izvještavanje po strateškim dokumentima vezanih uz zaštitu prava osoba s invaliditetom, starijih i nemoćnih osoba, beskućnika, žrtava trgovanja ljudima, azilanata i stranaca pod supsidijarnom zaštitom, ovisnika o alkoholu, drogama i drugim opojnim sredstvima, osoba koje se nalaze na izdržavanju kazne zatvora ili su otpuštene s izdržavanja i dr. socijalno osjetljivih skupina; </w:t>
      </w:r>
      <w:r w:rsidR="00DB2C9D" w:rsidRPr="004D29D4">
        <w:rPr>
          <w:rFonts w:ascii="Times New Roman" w:eastAsia="Times New Roman" w:hAnsi="Times New Roman" w:cs="Times New Roman"/>
          <w:sz w:val="24"/>
          <w:szCs w:val="24"/>
          <w:lang w:eastAsia="hr-HR"/>
        </w:rPr>
        <w:t xml:space="preserve">u skladu sa zakonom kojim se uređuju instrumenti politike boljih propisa </w:t>
      </w:r>
      <w:r w:rsidR="004F274D" w:rsidRPr="004D29D4">
        <w:rPr>
          <w:rFonts w:ascii="Times New Roman" w:eastAsia="Times New Roman" w:hAnsi="Times New Roman" w:cs="Times New Roman"/>
          <w:sz w:val="24"/>
          <w:szCs w:val="24"/>
          <w:lang w:eastAsia="hr-HR"/>
        </w:rPr>
        <w:t>sudjeluje u izrađuje nacrte prijedloga zakona</w:t>
      </w:r>
      <w:r w:rsidR="00E96E2F" w:rsidRPr="004D29D4">
        <w:rPr>
          <w:rFonts w:ascii="Times New Roman" w:eastAsia="Times New Roman" w:hAnsi="Times New Roman" w:cs="Times New Roman"/>
          <w:sz w:val="24"/>
          <w:szCs w:val="24"/>
          <w:lang w:eastAsia="hr-HR"/>
        </w:rPr>
        <w:t xml:space="preserve"> </w:t>
      </w:r>
      <w:r w:rsidR="00B46F52" w:rsidRPr="004D29D4">
        <w:rPr>
          <w:rFonts w:ascii="Times New Roman" w:eastAsia="Times New Roman" w:hAnsi="Times New Roman" w:cs="Times New Roman"/>
          <w:sz w:val="24"/>
          <w:szCs w:val="24"/>
          <w:lang w:eastAsia="hr-HR"/>
        </w:rPr>
        <w:t>te</w:t>
      </w:r>
      <w:r w:rsidR="004F274D" w:rsidRPr="004D29D4">
        <w:rPr>
          <w:rFonts w:ascii="Times New Roman" w:eastAsia="Times New Roman" w:hAnsi="Times New Roman" w:cs="Times New Roman"/>
          <w:sz w:val="24"/>
          <w:szCs w:val="24"/>
          <w:lang w:eastAsia="hr-HR"/>
        </w:rPr>
        <w:t xml:space="preserve"> drugih propisa i akata u nadležnosti Službe; prikuplja, prati i vrednuje učinke primjene propisa te predlaže unapređenje iz svog djelokruga rada; predlaže mjere za prevenciju i suzbijanje socijalne isključenosti; koordinira protokole i smjernice o međuresornoj suradnji u pružanju koordiniranih, sveobuhvatnih i integriranih usluga radi sveobuhvatnije zaštite osoba s invaliditetom i drugih socijalno osjetljivih skupina</w:t>
      </w:r>
      <w:r w:rsidR="004F274D" w:rsidRPr="004D29D4">
        <w:rPr>
          <w:rFonts w:ascii="Times New Roman" w:eastAsia="Times New Roman" w:hAnsi="Times New Roman" w:cs="Times New Roman"/>
          <w:b/>
          <w:bCs/>
          <w:sz w:val="24"/>
          <w:szCs w:val="24"/>
          <w:lang w:eastAsia="hr-HR"/>
        </w:rPr>
        <w:t>;</w:t>
      </w:r>
      <w:r w:rsidR="004F274D" w:rsidRPr="004D29D4">
        <w:rPr>
          <w:rFonts w:ascii="Times New Roman" w:eastAsia="Times New Roman" w:hAnsi="Times New Roman" w:cs="Times New Roman"/>
          <w:sz w:val="24"/>
          <w:szCs w:val="24"/>
          <w:lang w:eastAsia="hr-HR"/>
        </w:rPr>
        <w:t xml:space="preserve"> koordinira, prati provedbu preporuka te izrađuje izvješća po Konvenciji Ujedinjenih naroda o pravima osoba s invaliditetom te izrađuje mišljenja i izvješća vezano uz međunarodne dokumente i dokumente tijela Europske unije iz djelokruga rada Službe; sudjeluje na sastancima na međunarodnoj razini iz djelokruga rada Službe;</w:t>
      </w:r>
      <w:r w:rsidR="004F274D" w:rsidRPr="004D29D4">
        <w:rPr>
          <w:rFonts w:ascii="Times New Roman" w:hAnsi="Times New Roman" w:cs="Times New Roman"/>
          <w:sz w:val="24"/>
          <w:szCs w:val="24"/>
        </w:rPr>
        <w:t xml:space="preserve"> </w:t>
      </w:r>
      <w:r w:rsidR="004F274D" w:rsidRPr="004D29D4">
        <w:rPr>
          <w:rFonts w:ascii="Times New Roman" w:eastAsia="Times New Roman" w:hAnsi="Times New Roman" w:cs="Times New Roman"/>
          <w:sz w:val="24"/>
          <w:szCs w:val="24"/>
          <w:lang w:eastAsia="hr-HR"/>
        </w:rPr>
        <w:t>sudjeluje u radu međunarodnih tijela i odbora Europske unije; sudjeluje u znanstveno-istraživačkim projektima iz djelokruga rada Službe; obavlja poslove vezano uz organizaciju i razvoj volonterstva u Republici Hrvatskoj; pruža administrativnu i tehničku pomoć savjetodavnom tijelu Vlade Republike Hrvatske za područje volonterstva; koordinira poslove za dodjelu Državne nagrade za volontiranje; surađuje s volonterskim centrima i organizacijama civilnoga društva koje potiču volonterstvo</w:t>
      </w:r>
      <w:r w:rsidR="00E96E2F" w:rsidRPr="004D29D4">
        <w:rPr>
          <w:rFonts w:ascii="Times New Roman" w:eastAsia="Times New Roman" w:hAnsi="Times New Roman" w:cs="Times New Roman"/>
          <w:sz w:val="24"/>
          <w:szCs w:val="24"/>
          <w:lang w:eastAsia="hr-HR"/>
        </w:rPr>
        <w:t xml:space="preserve"> </w:t>
      </w:r>
      <w:r w:rsidR="004F274D" w:rsidRPr="004D29D4">
        <w:rPr>
          <w:rFonts w:ascii="Times New Roman" w:eastAsia="Times New Roman" w:hAnsi="Times New Roman" w:cs="Times New Roman"/>
          <w:sz w:val="24"/>
          <w:szCs w:val="24"/>
          <w:lang w:eastAsia="hr-HR"/>
        </w:rPr>
        <w:t xml:space="preserve">priprema, provodi i prati provedbu projekata financiranih iz fondova EU iz nadležnosti Službe, te sudjeluje u pripremi definiranja kriterija za projekte i programe financirane iz sredstava EU fondova i državnog proračuna iz područja rada Službe; izrađuje izvješća iz područja rada, </w:t>
      </w:r>
      <w:r w:rsidR="004F274D" w:rsidRPr="004D29D4">
        <w:rPr>
          <w:rFonts w:ascii="Times New Roman" w:eastAsia="Calibri" w:hAnsi="Times New Roman" w:cs="Times New Roman"/>
          <w:sz w:val="24"/>
          <w:szCs w:val="24"/>
          <w:lang w:eastAsia="hr-HR"/>
        </w:rPr>
        <w:t>te obavlja i druge poslove u okviru svog djelokruga</w:t>
      </w:r>
      <w:r w:rsidR="004F274D" w:rsidRPr="004D29D4">
        <w:rPr>
          <w:rFonts w:ascii="Times New Roman" w:eastAsia="Times New Roman" w:hAnsi="Times New Roman" w:cs="Times New Roman"/>
          <w:sz w:val="24"/>
          <w:szCs w:val="24"/>
          <w:lang w:eastAsia="hr-HR"/>
        </w:rPr>
        <w:t>.</w:t>
      </w:r>
    </w:p>
    <w:p w14:paraId="2D651140" w14:textId="77777777" w:rsidR="00D01959" w:rsidRPr="004D29D4" w:rsidRDefault="00D01959" w:rsidP="004F274D">
      <w:pPr>
        <w:spacing w:after="0" w:line="240" w:lineRule="auto"/>
        <w:jc w:val="center"/>
        <w:rPr>
          <w:rFonts w:ascii="Times New Roman" w:eastAsia="Times New Roman" w:hAnsi="Times New Roman" w:cs="Times New Roman"/>
          <w:sz w:val="24"/>
          <w:szCs w:val="24"/>
          <w:lang w:eastAsia="hr-HR"/>
        </w:rPr>
      </w:pPr>
    </w:p>
    <w:p w14:paraId="5A3BD009" w14:textId="028E6FD6"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9.3.4. Služba za koordinaciju politika usmjerenih</w:t>
      </w:r>
      <w:r w:rsidR="006A487E"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prevenciji siromaštva i socijalne isključenosti</w:t>
      </w:r>
    </w:p>
    <w:p w14:paraId="43A8CE59"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3E010772" w14:textId="5F200271" w:rsidR="004F274D" w:rsidRPr="006F51A4" w:rsidRDefault="004F274D" w:rsidP="004F274D">
      <w:pPr>
        <w:spacing w:after="0" w:line="240" w:lineRule="auto"/>
        <w:jc w:val="center"/>
        <w:rPr>
          <w:rFonts w:ascii="Times New Roman" w:hAnsi="Times New Roman" w:cs="Times New Roman"/>
          <w:b/>
          <w:bCs/>
          <w:sz w:val="24"/>
          <w:szCs w:val="24"/>
        </w:rPr>
      </w:pPr>
      <w:r w:rsidRPr="006F51A4">
        <w:rPr>
          <w:rFonts w:ascii="Times New Roman" w:hAnsi="Times New Roman" w:cs="Times New Roman"/>
          <w:b/>
          <w:bCs/>
          <w:sz w:val="24"/>
          <w:szCs w:val="24"/>
        </w:rPr>
        <w:t>Članak 1</w:t>
      </w:r>
      <w:r w:rsidR="00894797" w:rsidRPr="006F51A4">
        <w:rPr>
          <w:rFonts w:ascii="Times New Roman" w:hAnsi="Times New Roman" w:cs="Times New Roman"/>
          <w:b/>
          <w:bCs/>
          <w:sz w:val="24"/>
          <w:szCs w:val="24"/>
        </w:rPr>
        <w:t>35</w:t>
      </w:r>
      <w:r w:rsidRPr="006F51A4">
        <w:rPr>
          <w:rFonts w:ascii="Times New Roman" w:hAnsi="Times New Roman" w:cs="Times New Roman"/>
          <w:b/>
          <w:bCs/>
          <w:sz w:val="24"/>
          <w:szCs w:val="24"/>
        </w:rPr>
        <w:t>.</w:t>
      </w:r>
    </w:p>
    <w:p w14:paraId="48877575" w14:textId="77777777" w:rsidR="004F274D" w:rsidRPr="004D29D4" w:rsidRDefault="004F274D" w:rsidP="004F274D">
      <w:pPr>
        <w:spacing w:after="0" w:line="240" w:lineRule="auto"/>
        <w:jc w:val="center"/>
        <w:rPr>
          <w:rFonts w:ascii="Times New Roman" w:eastAsia="Times New Roman" w:hAnsi="Times New Roman" w:cs="Times New Roman"/>
          <w:sz w:val="24"/>
          <w:szCs w:val="24"/>
          <w:lang w:eastAsia="hr-HR"/>
        </w:rPr>
      </w:pPr>
    </w:p>
    <w:p w14:paraId="0CC7F18B" w14:textId="6B3AF271" w:rsidR="00AC0D63" w:rsidRPr="004D29D4" w:rsidRDefault="00AC0D63" w:rsidP="00DC532D">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koordinaciju politika usmjerenih prevenciji siromaštva i socijalne isključenosti obavlja poslove u vezi izrade, koordinacije, vrednovanja, praćenja provedbe i izvještavanja o strateškim i planskim dokumentima vezanim uz siromaštvo i socijalnu isključenosti; koordinira, prati provedbu preporuka te izvješćuje po mjerama i preporukama Europske komisije; sudjeluje u izradi mišljenja na dokumente tijela Europske unije iz nadležnosti socijalne politike; prati politike i aktivnosti Europske unije iz nadležnosti socijalne politike; sudjeluje u radu međunarodnih tijela i odbora Europske unije; obavlja poslove koji se odnose na uspostavu sustava praćenja siromaštva i socijalne isključenosti; </w:t>
      </w:r>
      <w:r w:rsidR="00E32661">
        <w:rPr>
          <w:rFonts w:ascii="Times New Roman" w:eastAsia="Times New Roman" w:hAnsi="Times New Roman" w:cs="Times New Roman"/>
          <w:sz w:val="24"/>
          <w:szCs w:val="24"/>
          <w:lang w:eastAsia="hr-HR"/>
        </w:rPr>
        <w:t xml:space="preserve">sudjeluje u </w:t>
      </w:r>
      <w:r w:rsidRPr="004D29D4">
        <w:rPr>
          <w:rFonts w:ascii="Times New Roman" w:eastAsia="Times New Roman" w:hAnsi="Times New Roman" w:cs="Times New Roman"/>
          <w:sz w:val="24"/>
          <w:szCs w:val="24"/>
          <w:lang w:eastAsia="hr-HR"/>
        </w:rPr>
        <w:t>izrad</w:t>
      </w:r>
      <w:r w:rsidR="006D249C">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 metodologije za prikupljanje i obradu pokazatelja siromaštva i socijalne isključenosti u sustavu socijalne skrbi </w:t>
      </w:r>
      <w:r w:rsidRPr="004D29D4">
        <w:rPr>
          <w:rFonts w:ascii="Times New Roman" w:eastAsia="Times New Roman" w:hAnsi="Times New Roman" w:cs="Times New Roman"/>
          <w:sz w:val="24"/>
          <w:szCs w:val="24"/>
          <w:lang w:eastAsia="hr-HR"/>
        </w:rPr>
        <w:lastRenderedPageBreak/>
        <w:t>te izvješćivanje o njima; koordinira pripremu analize stanja s pokazateljima i preporukama za unaprjeđenje javnih politika usmjerenih prevenciji siromaštva i socijalne isključenosti; priprema, provodi, i prati provedbu projekata financiranih iz fondova EU iz nadležnosti Službe, te sudjeluje u pripremi definiranja kriterija za programe i projekte financirane iz sredstava EU fondova i državnog proračuna iz nadležnosti Službe; sudjeluje u znanstveno-istraživačkim projektima iz djelokruga rada Službe; izrađuje izvješća iz područja rada, sudjeluje u planiranju državnog proračuna, te obavlja i druge poslove u okviru svog djelokruga.</w:t>
      </w:r>
    </w:p>
    <w:p w14:paraId="0B531625" w14:textId="77777777" w:rsidR="001F380A" w:rsidRPr="004D29D4" w:rsidRDefault="001F380A" w:rsidP="001D1586">
      <w:pPr>
        <w:spacing w:after="0" w:line="240" w:lineRule="auto"/>
        <w:jc w:val="both"/>
        <w:rPr>
          <w:rFonts w:ascii="Times New Roman" w:eastAsia="Times New Roman" w:hAnsi="Times New Roman" w:cs="Times New Roman"/>
          <w:sz w:val="24"/>
          <w:szCs w:val="24"/>
        </w:rPr>
      </w:pPr>
    </w:p>
    <w:p w14:paraId="24F4E140" w14:textId="77777777" w:rsidR="0014615C" w:rsidRPr="004D29D4" w:rsidRDefault="0014615C"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10. SAMOSTALNI SEKTOR ZA UPRAVNI I INSPEKCIJSKI NADZOR U SOCIJALNOJ SKRBI</w:t>
      </w:r>
    </w:p>
    <w:p w14:paraId="44E9E891"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61721A62" w14:textId="002C6E2B" w:rsidR="0014615C" w:rsidRPr="006F51A4" w:rsidRDefault="0014615C" w:rsidP="001D1586">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 xml:space="preserve">Članak </w:t>
      </w:r>
      <w:r w:rsidR="00C82221" w:rsidRPr="006F51A4">
        <w:rPr>
          <w:rFonts w:ascii="Times New Roman" w:eastAsia="Times New Roman" w:hAnsi="Times New Roman" w:cs="Times New Roman"/>
          <w:b/>
          <w:bCs/>
          <w:sz w:val="24"/>
          <w:szCs w:val="24"/>
          <w:lang w:eastAsia="hr-HR"/>
        </w:rPr>
        <w:t>1</w:t>
      </w:r>
      <w:r w:rsidR="00894797" w:rsidRPr="006F51A4">
        <w:rPr>
          <w:rFonts w:ascii="Times New Roman" w:eastAsia="Times New Roman" w:hAnsi="Times New Roman" w:cs="Times New Roman"/>
          <w:b/>
          <w:bCs/>
          <w:sz w:val="24"/>
          <w:szCs w:val="24"/>
          <w:lang w:eastAsia="hr-HR"/>
        </w:rPr>
        <w:t>36</w:t>
      </w:r>
      <w:r w:rsidR="00C82221" w:rsidRPr="006F51A4">
        <w:rPr>
          <w:rFonts w:ascii="Times New Roman" w:eastAsia="Times New Roman" w:hAnsi="Times New Roman" w:cs="Times New Roman"/>
          <w:b/>
          <w:bCs/>
          <w:sz w:val="24"/>
          <w:szCs w:val="24"/>
          <w:lang w:eastAsia="hr-HR"/>
        </w:rPr>
        <w:t>.</w:t>
      </w:r>
    </w:p>
    <w:p w14:paraId="1EF1F285"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26FABEEB" w14:textId="7405EF1F" w:rsidR="00EA4788" w:rsidRPr="004D29D4" w:rsidRDefault="00EA4788" w:rsidP="001D1586">
      <w:pPr>
        <w:spacing w:after="0" w:line="240" w:lineRule="auto"/>
        <w:jc w:val="both"/>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Samostalni sektor za upravni i inspekcijski nadzor u socijalnoj skrbi obavlja poslove koji se odnose na provedbu upravnog i inspekcijskog nadzora nad radom ustanova socijalne skrbi u primjeni i izvršavanju zakona i drugih propisa u prenijetim im javnim ovlastima iz područja socijalne skrbi, obiteljsko-pravne zaštite i skrbništva; </w:t>
      </w:r>
      <w:r w:rsidR="00DB2C9D" w:rsidRPr="004D29D4">
        <w:rPr>
          <w:rFonts w:ascii="Times New Roman" w:eastAsia="Times New Roman" w:hAnsi="Times New Roman" w:cs="Times New Roman"/>
          <w:sz w:val="24"/>
          <w:szCs w:val="24"/>
          <w:lang w:eastAsia="hr-HR"/>
        </w:rPr>
        <w:t xml:space="preserve">u skladu sa zakonom kojim se uređuju instrumenti politike boljih propisa </w:t>
      </w:r>
      <w:r w:rsidRPr="004D29D4">
        <w:rPr>
          <w:rFonts w:ascii="Times New Roman" w:eastAsia="Times New Roman" w:hAnsi="Times New Roman" w:cs="Times New Roman"/>
          <w:sz w:val="24"/>
          <w:szCs w:val="24"/>
          <w:lang w:eastAsia="hr-HR"/>
        </w:rPr>
        <w:t xml:space="preserve">sudjeluje u izradi nacrta prijedloga zakona </w:t>
      </w:r>
      <w:r w:rsidR="00B46F52" w:rsidRPr="004D29D4">
        <w:rPr>
          <w:rFonts w:ascii="Times New Roman" w:eastAsia="Times New Roman" w:hAnsi="Times New Roman" w:cs="Times New Roman"/>
          <w:sz w:val="24"/>
          <w:szCs w:val="24"/>
          <w:lang w:eastAsia="hr-HR"/>
        </w:rPr>
        <w:t>te</w:t>
      </w:r>
      <w:r w:rsidRPr="004D29D4">
        <w:rPr>
          <w:rFonts w:ascii="Times New Roman" w:eastAsia="Times New Roman" w:hAnsi="Times New Roman" w:cs="Times New Roman"/>
          <w:sz w:val="24"/>
          <w:szCs w:val="24"/>
          <w:lang w:eastAsia="hr-HR"/>
        </w:rPr>
        <w:t xml:space="preserve"> drugih propisa iz područja socijalne skrbi; izrađuje propisana izvješća o provedenom nadzoru i nalaže poduzimanje zakonom propisanih mjera; obavlja poslove koji se odnose na provođenje upravnog nadzora nad radom upravnih tijela jedinica lokalne i područne (regionalne) samouprave i Grada Zagreba u pogledu provedbe zakona i drugih propisa u prenijetim im javnim ovlastima iz područja socijalne skrbi; izrađuje propisana izvješća o provedenom nadzoru i poduzimanju zakonom propisanih mjera; provodi nadzor nad zakonitošću rada Centra za posebno skrbništvo; obavlja poslove koji se odnose na provođenje upravnog nadzora u pogledu provedbe zakona koji regulira humanitarnu pomoć; provodi upravni nadzor nad zakonitošću rada strukovnih komora te drugih zakona i propisa iz područja politika za djecu, mlade i obitelj; obavlja inspekcijske poslove koji se odnose na provođenje nadzora nad primjenom i izvršavanjem zakona i drugih propisa, općih i pojedinačnih akata i nad stručnim radom domova socijalne skrbi, centara za pomoć u kući, centara za pružanje usluga u zajednici i drugih pravnih i fizičkih osoba koje pružaju socijalne usluge djeci bez roditelja ili bez odgovarajuće roditeljske skrbi, djeci žrtvama obiteljskog nasilja, djeci žrtvama trgovanja ljudima, djeci s teškoćama u razvoju, djeci s problemima u ponašanju, trudnici ili roditelju s djetetom bez odgovarajuće obiteljske podrške, odrasloj osobi s invaliditetom, odrasloj osobi žrtvi obiteljskog ili drugog nasilja te žrtvi trgovanja ljudima, odrasloj starijoj i nemoćnoj osobi, osobi ovisnoj o alkoholu, drogama, kockanju i drugim oblicima ovisnosti, beskućniku i drugim osobama propisanim zakonom koji regulira poslove socijalne skrbi; obavlja inspekcijske poslove koji se odnose na provođenje nadzora nad obavljanjem djelatnosti dadilje; obavlja inspekcijske poslove koji se odnose na provođenje nadzora nad stalnih prikupljanjem humanitarne pomoći i nad provođenjem humanitarnih akcija; </w:t>
      </w:r>
      <w:r w:rsidR="00CE74FF" w:rsidRPr="004D29D4">
        <w:rPr>
          <w:rFonts w:ascii="Times New Roman" w:eastAsia="Times New Roman" w:hAnsi="Times New Roman" w:cs="Times New Roman"/>
          <w:sz w:val="24"/>
          <w:szCs w:val="24"/>
          <w:lang w:eastAsia="hr-HR"/>
        </w:rPr>
        <w:t>obavlja</w:t>
      </w:r>
      <w:r w:rsidR="0042725A" w:rsidRPr="004D29D4">
        <w:rPr>
          <w:rFonts w:ascii="Times New Roman" w:eastAsia="Times New Roman" w:hAnsi="Times New Roman" w:cs="Times New Roman"/>
          <w:sz w:val="24"/>
          <w:szCs w:val="24"/>
          <w:lang w:eastAsia="hr-HR"/>
        </w:rPr>
        <w:t xml:space="preserve"> inspekcijske nadzore nad obavljanjem usluga ili aktivnosti volontiranja u okviru svoje nadležnosti</w:t>
      </w:r>
      <w:r w:rsidR="00CE74FF" w:rsidRPr="004D29D4">
        <w:rPr>
          <w:rFonts w:ascii="Times New Roman" w:eastAsia="Times New Roman" w:hAnsi="Times New Roman" w:cs="Times New Roman"/>
          <w:sz w:val="24"/>
          <w:szCs w:val="24"/>
          <w:lang w:eastAsia="hr-HR"/>
        </w:rPr>
        <w:t>;</w:t>
      </w:r>
      <w:r w:rsidR="0042725A" w:rsidRPr="004D29D4">
        <w:rPr>
          <w:rFonts w:ascii="Times New Roman" w:eastAsia="Times New Roman" w:hAnsi="Times New Roman" w:cs="Times New Roman"/>
          <w:sz w:val="24"/>
          <w:szCs w:val="24"/>
          <w:lang w:eastAsia="hr-HR"/>
        </w:rPr>
        <w:t xml:space="preserve"> </w:t>
      </w:r>
      <w:r w:rsidRPr="004D29D4">
        <w:rPr>
          <w:rFonts w:ascii="Times New Roman" w:eastAsia="Times New Roman" w:hAnsi="Times New Roman" w:cs="Times New Roman"/>
          <w:sz w:val="24"/>
          <w:szCs w:val="24"/>
          <w:lang w:eastAsia="hr-HR"/>
        </w:rPr>
        <w:t>surađuje s drugim tijelima državne uprave, jedinicama lokalne i područne (regionalne) samouprave, stručnim, znanstvenim</w:t>
      </w:r>
      <w:r w:rsidR="00532B0E" w:rsidRPr="004D29D4">
        <w:rPr>
          <w:rFonts w:ascii="Times New Roman" w:eastAsia="Times New Roman" w:hAnsi="Times New Roman" w:cs="Times New Roman"/>
          <w:sz w:val="24"/>
          <w:szCs w:val="24"/>
          <w:lang w:eastAsia="hr-HR"/>
        </w:rPr>
        <w:t xml:space="preserve"> i drugim </w:t>
      </w:r>
      <w:r w:rsidR="00AD4577" w:rsidRPr="004D29D4">
        <w:rPr>
          <w:rFonts w:ascii="Times New Roman" w:eastAsia="Times New Roman" w:hAnsi="Times New Roman" w:cs="Times New Roman"/>
          <w:sz w:val="24"/>
          <w:szCs w:val="24"/>
          <w:lang w:eastAsia="hr-HR"/>
        </w:rPr>
        <w:t>javnim</w:t>
      </w:r>
      <w:r w:rsidRPr="004D29D4">
        <w:rPr>
          <w:rFonts w:ascii="Times New Roman" w:eastAsia="Times New Roman" w:hAnsi="Times New Roman" w:cs="Times New Roman"/>
          <w:sz w:val="24"/>
          <w:szCs w:val="24"/>
          <w:lang w:eastAsia="hr-HR"/>
        </w:rPr>
        <w:t xml:space="preserve"> ustanovama i organizacijama civilnoga društva u zemlji i inozemstvu; prati stanje o korisnicima i pravima u socijalnoj skrbi te predlaže mjere za unaprjeđivanje zadovoljavanja potreba u socijalnoj skrbi; sudjeluje u izradi plana investicija u skladu sa strateškim dokumentima; sudjeluje u izradi procjene učinka propisa te provedbi aktivnosti procjene socijalnog učinka propisa iz djelokruga Sektora; sudjeluje u izradi </w:t>
      </w:r>
      <w:r w:rsidR="009A1742" w:rsidRPr="004D29D4">
        <w:rPr>
          <w:rFonts w:ascii="Times New Roman" w:eastAsia="Times New Roman" w:hAnsi="Times New Roman" w:cs="Times New Roman"/>
          <w:sz w:val="24"/>
          <w:szCs w:val="24"/>
        </w:rPr>
        <w:t xml:space="preserve">provedbenog programa </w:t>
      </w:r>
      <w:r w:rsidRPr="004D29D4">
        <w:rPr>
          <w:rFonts w:ascii="Times New Roman" w:eastAsia="Times New Roman" w:hAnsi="Times New Roman" w:cs="Times New Roman"/>
          <w:sz w:val="24"/>
          <w:szCs w:val="24"/>
          <w:lang w:eastAsia="hr-HR"/>
        </w:rPr>
        <w:t>i proračuna Ministarstva i izvješćuje o njihovoj provedbi iz dijela svoga djelokruga, te obavlja i druge poslove u okviru svog djelokruga.</w:t>
      </w:r>
    </w:p>
    <w:p w14:paraId="4955C7DB"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3053EEB0" w14:textId="42F197B5"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Samostalnom sektoru za upravni i inspekcijski nadzor u socijalnoj skrbi ustrojavaju se:</w:t>
      </w:r>
    </w:p>
    <w:p w14:paraId="1EF8B4E0"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10.1. Služba za upravni nadzor</w:t>
      </w:r>
    </w:p>
    <w:p w14:paraId="463FAE2C"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10.2. Služba za inspekcijski nadzor.</w:t>
      </w:r>
    </w:p>
    <w:p w14:paraId="22D25ECF"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14099BB0" w14:textId="7AE0F2DF" w:rsidR="0014615C" w:rsidRPr="004D29D4" w:rsidRDefault="0014615C"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10.1. Služba za upravni nadzor</w:t>
      </w:r>
    </w:p>
    <w:p w14:paraId="4023E1EF"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4FA67046" w14:textId="1E15C685" w:rsidR="0014615C" w:rsidRPr="006F51A4" w:rsidRDefault="0014615C" w:rsidP="001D1586">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37</w:t>
      </w:r>
      <w:r w:rsidRPr="006F51A4">
        <w:rPr>
          <w:rFonts w:ascii="Times New Roman" w:eastAsia="Times New Roman" w:hAnsi="Times New Roman" w:cs="Times New Roman"/>
          <w:b/>
          <w:bCs/>
          <w:sz w:val="24"/>
          <w:szCs w:val="24"/>
          <w:lang w:eastAsia="hr-HR"/>
        </w:rPr>
        <w:t>.</w:t>
      </w:r>
    </w:p>
    <w:p w14:paraId="6C72C0C6"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4567EB6C" w14:textId="531BC1D4" w:rsidR="00EA4788" w:rsidRPr="004D29D4" w:rsidRDefault="00EA4788" w:rsidP="001D1586">
      <w:pPr>
        <w:spacing w:after="0" w:line="240" w:lineRule="auto"/>
        <w:jc w:val="both"/>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upravni nadzor obavlja poslove koji se odnose na provedbu upravnog nadzora nad radom Hrvatskog zavoda za socijalni rad</w:t>
      </w:r>
      <w:r w:rsidR="003D5468"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nad primjenom i izvršavanjem zakona i drugih propisa u povjerenim poslovima državne uprave u području socijalne skrbi, obiteljsko-pravne zaštite i skrbništva; izrađuje propisana izvješća o provedenom nadzoru i nalaže poduzimanje zakonom propisanih mjera; obavlja poslove koji se odnose na provedbu upravnog nadzora nad radom upravnih tijela jedinica područne (regionalne) i lokalne samouprave i Grada Zagreba u pogledu provedbe zakona i drugih propisa u prenijetim im javnim ovlastima iz područja socijalne skrbi; izrađuje propisana izvješća o provedenom nadzoru i poduzimanju zakonom propisanih mjera; obavlja poslove koji se odnose na provedbu nadzora nad zakonitošću rada Centra za posebno skrbništvo; provodi upravni nadzor u pogledu provedbe zakona koji regulira humanitarnu pomoć; obavlja poslove koji se odnose na provedbu upravnog nadzora nad zakonitošću rada strukovnih komora te drugih zakona i propisa iz područja politika za djecu, mlade i obitelj; prati stanje o korisnicima i pravima u socijalnoj skrbi te predlaže mjere za unaprjeđivanje zadovoljavanja potreba u socijalnoj skrbi; vodi registre u vezi postupanja u procesu rada, te obavlja i druge poslove u okviru svog djelokruga.</w:t>
      </w:r>
    </w:p>
    <w:p w14:paraId="7928F9DF" w14:textId="77777777" w:rsidR="00AD1B8D" w:rsidRPr="004D29D4" w:rsidRDefault="00AD1B8D" w:rsidP="001D1586">
      <w:pPr>
        <w:spacing w:after="0" w:line="240" w:lineRule="auto"/>
        <w:jc w:val="both"/>
        <w:rPr>
          <w:rFonts w:ascii="Times New Roman" w:eastAsia="Times New Roman" w:hAnsi="Times New Roman" w:cs="Times New Roman"/>
          <w:sz w:val="24"/>
          <w:szCs w:val="24"/>
          <w:lang w:eastAsia="hr-HR"/>
        </w:rPr>
      </w:pPr>
    </w:p>
    <w:p w14:paraId="661899DF" w14:textId="77777777" w:rsidR="0014615C" w:rsidRPr="004D29D4" w:rsidRDefault="0014615C"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10.2. Služba za inspekcijski nadzor</w:t>
      </w:r>
    </w:p>
    <w:p w14:paraId="6A8C01C6"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58D3ED2E" w14:textId="54317AE1" w:rsidR="0014615C" w:rsidRPr="006F51A4" w:rsidRDefault="0014615C" w:rsidP="001D1586">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38</w:t>
      </w:r>
      <w:r w:rsidRPr="006F51A4">
        <w:rPr>
          <w:rFonts w:ascii="Times New Roman" w:eastAsia="Times New Roman" w:hAnsi="Times New Roman" w:cs="Times New Roman"/>
          <w:b/>
          <w:bCs/>
          <w:sz w:val="24"/>
          <w:szCs w:val="24"/>
          <w:lang w:eastAsia="hr-HR"/>
        </w:rPr>
        <w:t>.</w:t>
      </w:r>
    </w:p>
    <w:p w14:paraId="0DED46C4"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7D7B7220" w14:textId="4B2BC1BD" w:rsidR="00EA4788" w:rsidRPr="004D29D4" w:rsidRDefault="00EA4788" w:rsidP="001D1586">
      <w:pPr>
        <w:spacing w:after="0" w:line="240" w:lineRule="auto"/>
        <w:jc w:val="both"/>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inspekcijski nadzor obavlja inspekcijske poslove koji se odnose na provođenje nadzora nad primjenom i izvršavanjem zakona i drugih propisa, općih i pojedinačnih akata i nadzor nad stručnim radom domova socijalne skrbi, centara za pružanje usluga u zajednici, centara za pomoć u kući i drugih pravnih i fizičkih osoba koje pružaju usluge djeci bez roditelja ili bez odgovarajuće roditeljske skrbi; djeci žrtvama obiteljskog nasilja, djeci žrtvama trgovanja ljudima, djeci s teškoćama u razvoju, djeci s problemima u ponašanju, trudnici ili roditelju s djetetom bez odgovarajuće obiteljske podrške, odrasloj osobi s invaliditetom, odrasloj osobi žrtvi obiteljskog ili drugog nasilja te žrtvi trgovanja ljudima, odrasloj starijoj i nemoćnoj osobi, osobi ovisnoj o alkoholu, drogama, kockanju i drugim oblicima ovisnosti, beskućniku i drugim osobama propisanim zakonom koji regulira poslove socijalne skrbi; obavlja inspekcijske poslove koji se odnose na provođenje nadzora nad obavljanjem djelatnosti dadilje, provodi inspekcijske nadzore nad radom udomiteljskih obitelji; provodi inspekcijske nadzore nad pružanjem usluge osobne asistencije; provodi inspekcijske nadzore  nad stalnim prikupljanjem humanitarne pomoći i nad provođenjem humanitarnih akcija, te nad radom pravnih i fizičkih osoba koje obavljaju djelatnost sukladno zakonu koji regulira korištenje psa pomagača; </w:t>
      </w:r>
      <w:r w:rsidR="008075DF" w:rsidRPr="004D29D4">
        <w:rPr>
          <w:rFonts w:ascii="Times New Roman" w:eastAsia="Times New Roman" w:hAnsi="Times New Roman" w:cs="Times New Roman"/>
          <w:sz w:val="24"/>
          <w:szCs w:val="24"/>
          <w:lang w:eastAsia="hr-HR"/>
        </w:rPr>
        <w:t xml:space="preserve">obavlja inspekcijske nadzore nad obavljanjem usluga ili aktivnosti volontiranja u okviru svoje nadležnosti; </w:t>
      </w:r>
      <w:r w:rsidRPr="004D29D4">
        <w:rPr>
          <w:rFonts w:ascii="Times New Roman" w:eastAsia="Times New Roman" w:hAnsi="Times New Roman" w:cs="Times New Roman"/>
          <w:sz w:val="24"/>
          <w:szCs w:val="24"/>
          <w:lang w:eastAsia="hr-HR"/>
        </w:rPr>
        <w:t>surađuje s drugim tijelima državne uprave, jedinicama lokalne i područne (regionalne) samouprave, stručnim, znanstvenim</w:t>
      </w:r>
      <w:r w:rsidR="00C1647C" w:rsidRPr="004D29D4">
        <w:rPr>
          <w:rFonts w:ascii="Times New Roman" w:eastAsia="Times New Roman" w:hAnsi="Times New Roman" w:cs="Times New Roman"/>
          <w:sz w:val="24"/>
          <w:szCs w:val="24"/>
          <w:lang w:eastAsia="hr-HR"/>
        </w:rPr>
        <w:t xml:space="preserve"> i drugim javnim </w:t>
      </w:r>
      <w:r w:rsidRPr="004D29D4">
        <w:rPr>
          <w:rFonts w:ascii="Times New Roman" w:eastAsia="Times New Roman" w:hAnsi="Times New Roman" w:cs="Times New Roman"/>
          <w:sz w:val="24"/>
          <w:szCs w:val="24"/>
          <w:lang w:eastAsia="hr-HR"/>
        </w:rPr>
        <w:t xml:space="preserve">ustanovama i organizacijama civilnoga društva u zemlji i inozemstvu; prati stanje o korisnicima i pravima u socijalnoj skrbi te predlaže mjere za unaprjeđivanje zadovoljavanja potreba u socijalnoj skrbi; surađuje i </w:t>
      </w:r>
      <w:r w:rsidRPr="004D29D4">
        <w:rPr>
          <w:rFonts w:ascii="Times New Roman" w:eastAsia="Times New Roman" w:hAnsi="Times New Roman" w:cs="Times New Roman"/>
          <w:sz w:val="24"/>
          <w:szCs w:val="24"/>
          <w:lang w:eastAsia="hr-HR"/>
        </w:rPr>
        <w:lastRenderedPageBreak/>
        <w:t>dostavlja izvješća drugim ustrojstvenim jedinicama Ministarstva i drugim državnim tijelima; podnosi optužne prijedloge, kaznene prijave vezano uz stanja utvrđena nadzorom; vodi evidencije o svom radu; izrađuje analize i daje prijedloge radi unaprjeđenja djelatnosti socijalne skrbi; vodi registre u vezi postupanja u procesu rada, te obavlja i druge poslove u okviru svog djelokruga.</w:t>
      </w:r>
    </w:p>
    <w:p w14:paraId="0FBBF1E0"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6A9D42D4" w14:textId="62C08BB1" w:rsidR="0014615C" w:rsidRPr="004D29D4" w:rsidRDefault="0014615C"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11. SAMOSTALNI SEKTOR ZA DRUGOSTUPANJSKI POSTUPAK</w:t>
      </w:r>
    </w:p>
    <w:p w14:paraId="44B3BCCE"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2E19A12C" w14:textId="344F4FE8" w:rsidR="0014615C" w:rsidRPr="006F51A4" w:rsidRDefault="0014615C" w:rsidP="001D1586">
      <w:pPr>
        <w:spacing w:after="0" w:line="240" w:lineRule="auto"/>
        <w:jc w:val="center"/>
        <w:rPr>
          <w:rFonts w:ascii="Times New Roman" w:eastAsia="Times New Roman" w:hAnsi="Times New Roman" w:cs="Times New Roman"/>
          <w:b/>
          <w:bCs/>
          <w:sz w:val="24"/>
          <w:szCs w:val="24"/>
          <w:lang w:eastAsia="hr-HR"/>
        </w:rPr>
      </w:pPr>
      <w:r w:rsidRPr="006F51A4">
        <w:rPr>
          <w:rFonts w:ascii="Times New Roman" w:eastAsia="Times New Roman" w:hAnsi="Times New Roman" w:cs="Times New Roman"/>
          <w:b/>
          <w:bCs/>
          <w:sz w:val="24"/>
          <w:szCs w:val="24"/>
          <w:lang w:eastAsia="hr-HR"/>
        </w:rPr>
        <w:t>Članak 1</w:t>
      </w:r>
      <w:r w:rsidR="00894797" w:rsidRPr="006F51A4">
        <w:rPr>
          <w:rFonts w:ascii="Times New Roman" w:eastAsia="Times New Roman" w:hAnsi="Times New Roman" w:cs="Times New Roman"/>
          <w:b/>
          <w:bCs/>
          <w:sz w:val="24"/>
          <w:szCs w:val="24"/>
          <w:lang w:eastAsia="hr-HR"/>
        </w:rPr>
        <w:t>39</w:t>
      </w:r>
      <w:r w:rsidRPr="006F51A4">
        <w:rPr>
          <w:rFonts w:ascii="Times New Roman" w:eastAsia="Times New Roman" w:hAnsi="Times New Roman" w:cs="Times New Roman"/>
          <w:b/>
          <w:bCs/>
          <w:sz w:val="24"/>
          <w:szCs w:val="24"/>
          <w:lang w:eastAsia="hr-HR"/>
        </w:rPr>
        <w:t>.</w:t>
      </w:r>
    </w:p>
    <w:p w14:paraId="5F0F4956"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2848ECE1" w14:textId="0DDAC84B" w:rsidR="0014615C" w:rsidRPr="004D29D4" w:rsidRDefault="006C57F8" w:rsidP="001D1586">
      <w:pPr>
        <w:spacing w:after="0" w:line="240" w:lineRule="auto"/>
        <w:jc w:val="both"/>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Samostalni sektor za drugostupanjski postupak rješava o žalbama izjavljenim protiv rješenja Hrvatskog zavoda za socijalni rad, područnih ureda Hrvatskog zavoda za socijalni rad, upravnih tijela jedinica područne (regionalne) samouprave, upravnih tijela Grada Zagreba nadležnih za poslove socijalne skrbi i poslove zaštite osoba s invaliditetom, pravima na usluge u socijalnoj skrbi, davanju, obnavljanju i prestanku dozvole za obavljanje udomiteljstva, u području obavljanja djelatnosti socijalne skrbi kao profesionalne djelatnosti (savjetovališta, poslovi pomoći i njege u kući), iz područja odnosa roditelja i djece iz nadležnosti Hrvatskog zavoda za socijalni rad, iz područja zaštite osoba pod skrbništvom te zaštite imovine osoba pod skrbništvom iz nadležnosti Hrvatskoga zavoda za socijalni rad te drugim pravima iz socijalne skrbi i drugim pravima propisanih posebnim zakonima; rješava o žalbama izjavljenim protiv rješenja strukovnih komora prema posebnim propisima; o izuzeću ravnatelja Hrvatskog zavoda za socijalni rad; provodi postupak povodom izvanrednih pravnih lijekova; daje odgovore na tužbe povodom pokrenutih upravnih sporova protiv rješenja Samostalnog sektora za drugostupanjski postupak i daje odgovore na žalbe protiv presuda upravnih sudova; izjavljuje pravne lijekove protiv presuda upravnih sudova u predmetima Sektora; zastupa Ministarstvo pred upravnim sudovima povodom pokrenutih upravnih sporova protiv upravnih akata iz djelokruga Sektora; prati i analizira sudsku praksu Visokog upravnog suda i Suda Europske unije,</w:t>
      </w:r>
      <w:r w:rsidR="0014615C" w:rsidRPr="004D29D4">
        <w:rPr>
          <w:rFonts w:ascii="Times New Roman" w:eastAsia="Times New Roman" w:hAnsi="Times New Roman" w:cs="Times New Roman"/>
          <w:sz w:val="24"/>
          <w:szCs w:val="24"/>
          <w:lang w:eastAsia="hr-HR"/>
        </w:rPr>
        <w:t xml:space="preserve"> te obavlja i druge poslove u okviru svog djelokruga.</w:t>
      </w:r>
    </w:p>
    <w:p w14:paraId="5A271032" w14:textId="77777777" w:rsidR="004B6513" w:rsidRPr="004D29D4" w:rsidRDefault="004B6513" w:rsidP="001D1586">
      <w:pPr>
        <w:spacing w:after="0" w:line="240" w:lineRule="auto"/>
        <w:jc w:val="both"/>
        <w:textAlignment w:val="baseline"/>
        <w:rPr>
          <w:rFonts w:ascii="Times New Roman" w:eastAsia="Times New Roman" w:hAnsi="Times New Roman" w:cs="Times New Roman"/>
          <w:sz w:val="24"/>
          <w:szCs w:val="24"/>
          <w:lang w:eastAsia="hr-HR"/>
        </w:rPr>
      </w:pPr>
    </w:p>
    <w:p w14:paraId="10B429B1" w14:textId="687D4FF1"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U Samostalnom sektoru za drugostupanjski postupak ustrojavaju se:</w:t>
      </w:r>
    </w:p>
    <w:p w14:paraId="6AB01662"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11.1. Služba za drugostupanjski postupak u području obiteljsko-pravne zaštite</w:t>
      </w:r>
    </w:p>
    <w:p w14:paraId="00579874"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11.2. Služba za drugostupanjski postupak u području prava socijalne skrbi.</w:t>
      </w:r>
    </w:p>
    <w:p w14:paraId="0827A078" w14:textId="77777777" w:rsidR="00AD1B8D" w:rsidRPr="004D29D4" w:rsidRDefault="00AD1B8D" w:rsidP="001D1586">
      <w:pPr>
        <w:spacing w:after="0" w:line="240" w:lineRule="auto"/>
        <w:jc w:val="center"/>
        <w:rPr>
          <w:rFonts w:ascii="Times New Roman" w:eastAsia="Times New Roman" w:hAnsi="Times New Roman" w:cs="Times New Roman"/>
          <w:sz w:val="24"/>
          <w:szCs w:val="24"/>
          <w:lang w:eastAsia="hr-HR"/>
        </w:rPr>
      </w:pPr>
    </w:p>
    <w:p w14:paraId="3B804E5E" w14:textId="3406E90E" w:rsidR="0014615C" w:rsidRDefault="0014615C"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11.1. Služba za drugostupanjski postupak u području obiteljsko-pravne zaštite</w:t>
      </w:r>
    </w:p>
    <w:p w14:paraId="082A4FE9" w14:textId="77777777" w:rsidR="00D40EDC" w:rsidRPr="004D29D4" w:rsidRDefault="00D40EDC" w:rsidP="001D1586">
      <w:pPr>
        <w:spacing w:after="0" w:line="240" w:lineRule="auto"/>
        <w:jc w:val="center"/>
        <w:rPr>
          <w:rFonts w:ascii="Times New Roman" w:eastAsia="Times New Roman" w:hAnsi="Times New Roman" w:cs="Times New Roman"/>
          <w:sz w:val="24"/>
          <w:szCs w:val="24"/>
          <w:lang w:eastAsia="hr-HR"/>
        </w:rPr>
      </w:pPr>
    </w:p>
    <w:p w14:paraId="444B36C7" w14:textId="68A242B2" w:rsidR="0014615C" w:rsidRPr="00D40EDC" w:rsidRDefault="0014615C" w:rsidP="0054138C">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40</w:t>
      </w:r>
      <w:r w:rsidRPr="00D40EDC">
        <w:rPr>
          <w:rFonts w:ascii="Times New Roman" w:eastAsia="Times New Roman" w:hAnsi="Times New Roman" w:cs="Times New Roman"/>
          <w:b/>
          <w:bCs/>
          <w:sz w:val="24"/>
          <w:szCs w:val="24"/>
          <w:lang w:eastAsia="hr-HR"/>
        </w:rPr>
        <w:t>.</w:t>
      </w:r>
    </w:p>
    <w:p w14:paraId="0A634D58" w14:textId="77777777" w:rsidR="004B6513" w:rsidRPr="004D29D4" w:rsidRDefault="004B6513" w:rsidP="0054138C">
      <w:pPr>
        <w:spacing w:after="0" w:line="240" w:lineRule="auto"/>
        <w:jc w:val="center"/>
        <w:rPr>
          <w:rFonts w:ascii="Times New Roman" w:eastAsia="Times New Roman" w:hAnsi="Times New Roman" w:cs="Times New Roman"/>
          <w:sz w:val="24"/>
          <w:szCs w:val="24"/>
          <w:lang w:eastAsia="hr-HR"/>
        </w:rPr>
      </w:pPr>
    </w:p>
    <w:p w14:paraId="14815539" w14:textId="5695A783" w:rsidR="0014615C" w:rsidRPr="004D29D4" w:rsidRDefault="006C57F8" w:rsidP="001D1586">
      <w:pPr>
        <w:spacing w:after="0" w:line="240" w:lineRule="auto"/>
        <w:jc w:val="both"/>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drugostupanjski postupak u području obiteljsko-pravne zaštite rješava o žalbama izjavljenim protiv rješenja Hrvatskog zavoda za socijalni rad, područnih ureda Hrvatskog zavoda za socijalni rad, iz područja odnosa roditelja i djece iz nadležnosti Hrvatskog zavoda za socijalni rad, iz područja zaštite osoba pod skrbništvom te zaštite imovine osoba pod skrbništvom iz nadležnosti Hrvatskoga zavoda za socijalni rad te drugim posebnim zakonima; o izuzeću ravnatelja Hrvatskog zavoda za socijalni rad; provodi postupak povodom izvanrednih pravnih lijekova; daje odgovore na tužbe povodom pokrenutih upravnih sporova protiv rješenja Samostalnog sektora za drugostupanjski postupak i daje odgovore na žalbe protiv presuda upravnih sudova; izjavljuje pravne lijekove protiv presuda upravnih sudova u predmetima Sektora; zastupa Ministarstvo pred upravnim sudovima povodom pokrenutih upravnih sporova protiv upravnih akata iz djelokruga Sektora; prati i analizira sudsku praksu Visokog upravnog suda i Suda Europske unije</w:t>
      </w:r>
      <w:r w:rsidR="0014615C" w:rsidRPr="004D29D4">
        <w:rPr>
          <w:rFonts w:ascii="Times New Roman" w:eastAsia="Times New Roman" w:hAnsi="Times New Roman" w:cs="Times New Roman"/>
          <w:sz w:val="24"/>
          <w:szCs w:val="24"/>
          <w:lang w:eastAsia="hr-HR"/>
        </w:rPr>
        <w:t>, te obavlja i druge poslove u okviru svog djelokruga.</w:t>
      </w:r>
    </w:p>
    <w:p w14:paraId="396F0AE7" w14:textId="7BC5EAE6" w:rsidR="00E80195" w:rsidRDefault="00E80195" w:rsidP="001D1586">
      <w:pPr>
        <w:spacing w:after="0" w:line="240" w:lineRule="auto"/>
        <w:jc w:val="center"/>
        <w:rPr>
          <w:rFonts w:ascii="Times New Roman" w:eastAsia="Times New Roman" w:hAnsi="Times New Roman" w:cs="Times New Roman"/>
          <w:sz w:val="24"/>
          <w:szCs w:val="24"/>
          <w:lang w:eastAsia="hr-HR"/>
        </w:rPr>
      </w:pPr>
    </w:p>
    <w:p w14:paraId="72D16BF8" w14:textId="6727F104" w:rsidR="00AF7F92" w:rsidRDefault="00AF7F92" w:rsidP="001D1586">
      <w:pPr>
        <w:spacing w:after="0" w:line="240" w:lineRule="auto"/>
        <w:jc w:val="center"/>
        <w:rPr>
          <w:rFonts w:ascii="Times New Roman" w:eastAsia="Times New Roman" w:hAnsi="Times New Roman" w:cs="Times New Roman"/>
          <w:sz w:val="24"/>
          <w:szCs w:val="24"/>
          <w:lang w:eastAsia="hr-HR"/>
        </w:rPr>
      </w:pPr>
    </w:p>
    <w:p w14:paraId="02562443" w14:textId="77777777" w:rsidR="00AF7F92" w:rsidRPr="004D29D4" w:rsidRDefault="00AF7F92" w:rsidP="001D1586">
      <w:pPr>
        <w:spacing w:after="0" w:line="240" w:lineRule="auto"/>
        <w:jc w:val="center"/>
        <w:rPr>
          <w:rFonts w:ascii="Times New Roman" w:eastAsia="Times New Roman" w:hAnsi="Times New Roman" w:cs="Times New Roman"/>
          <w:sz w:val="24"/>
          <w:szCs w:val="24"/>
          <w:lang w:eastAsia="hr-HR"/>
        </w:rPr>
      </w:pPr>
    </w:p>
    <w:p w14:paraId="40AF38E2" w14:textId="28A768DF" w:rsidR="0014615C" w:rsidRPr="004D29D4" w:rsidRDefault="0014615C"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11.2. Služba za drugostupanjski postupak u području prava socijalne skrbi</w:t>
      </w:r>
    </w:p>
    <w:p w14:paraId="1001D4E2"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1D261364" w14:textId="08E06B7D" w:rsidR="0014615C" w:rsidRPr="00D40EDC" w:rsidRDefault="0014615C"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41</w:t>
      </w:r>
      <w:r w:rsidRPr="00D40EDC">
        <w:rPr>
          <w:rFonts w:ascii="Times New Roman" w:eastAsia="Times New Roman" w:hAnsi="Times New Roman" w:cs="Times New Roman"/>
          <w:b/>
          <w:bCs/>
          <w:sz w:val="24"/>
          <w:szCs w:val="24"/>
          <w:lang w:eastAsia="hr-HR"/>
        </w:rPr>
        <w:t>.</w:t>
      </w:r>
    </w:p>
    <w:p w14:paraId="5AC11F94"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58C29C46" w14:textId="5B0F84D6" w:rsidR="0014615C" w:rsidRPr="004D29D4" w:rsidRDefault="006C57F8" w:rsidP="001D1586">
      <w:pPr>
        <w:spacing w:after="0" w:line="240" w:lineRule="auto"/>
        <w:jc w:val="both"/>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Služba za drugostupanjski postupak u području prava socijalne skrbi rješava o žalbama izjavljenim protiv rješenja Hrvatskoga zavoda za socijalni rad, područnih ureda Hrvatskog zavoda za socijalni rad, upravnih odjela jedinica područne (regionalne) samouprave, upravnih tijela Grada Zagreba nadležnih za poslove socijalne skrbi i poslove zaštite osoba s invaliditetom, </w:t>
      </w:r>
      <w:r w:rsidR="003D5468" w:rsidRPr="004D29D4">
        <w:rPr>
          <w:rFonts w:ascii="Times New Roman" w:eastAsia="Times New Roman" w:hAnsi="Times New Roman" w:cs="Times New Roman"/>
          <w:sz w:val="24"/>
          <w:szCs w:val="24"/>
          <w:lang w:eastAsia="hr-HR"/>
        </w:rPr>
        <w:t xml:space="preserve">o </w:t>
      </w:r>
      <w:r w:rsidRPr="004D29D4">
        <w:rPr>
          <w:rFonts w:ascii="Times New Roman" w:eastAsia="Times New Roman" w:hAnsi="Times New Roman" w:cs="Times New Roman"/>
          <w:sz w:val="24"/>
          <w:szCs w:val="24"/>
          <w:lang w:eastAsia="hr-HR"/>
        </w:rPr>
        <w:t>pravima na usluge u socijalnoj skrbi, davanju, obnavljanju i prestanku dozvole za obavljanje udomiteljstva, u području obavljanja djelatnosti socijalne skrbi kao profesionalne djelatnosti (savjetovališta, poslovi pomoći i njege u kući), te drugim pravima iz socijalne skrbi propisanih posebnim zakonima; rješava o žalbama izjavljenim protiv rješenja strukovnih komora prema posebnim propisima; o izuzeću ravnatelja Hrvatskog zavoda za socijalni rad, provodi postupak povodom izvanrednih pravnih lijekova; daje odgovore na tužbe povodom pokrenutih upravnih sporova protiv rješenja Samostalnog sektora za drugostupanjski postupak i daje odgovore na žalbe protiv presuda upravnih sudova; izjavljuje pravne lijekove protiv presuda upravnih sudova u predmetima Sektora; zastupa Ministarstvo pred upravnim sudovima povodom pokrenutih upravnih sporova protiv upravnih akata iz djelokruga Sektora; prati i analizira sudsku praksu Visokog upravnog suda i Suda Europske unije</w:t>
      </w:r>
      <w:r w:rsidR="0014615C" w:rsidRPr="004D29D4">
        <w:rPr>
          <w:rFonts w:ascii="Times New Roman" w:eastAsia="Times New Roman" w:hAnsi="Times New Roman" w:cs="Times New Roman"/>
          <w:sz w:val="24"/>
          <w:szCs w:val="24"/>
          <w:lang w:eastAsia="hr-HR"/>
        </w:rPr>
        <w:t>, te obavlja i druge poslove u okviru svog djelokruga.</w:t>
      </w:r>
    </w:p>
    <w:p w14:paraId="7E1682F3"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3CF20511" w14:textId="3150A6AA" w:rsidR="0014615C" w:rsidRPr="004D29D4" w:rsidRDefault="0014615C"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12. SAMOSTALNI SEKTOR ZA REVIZIJU I NADZOR MEDICINSKOG VJEŠTAČENJA</w:t>
      </w:r>
    </w:p>
    <w:p w14:paraId="6A8F35CB"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2BB93CA3" w14:textId="48B2E79D" w:rsidR="0014615C" w:rsidRPr="00D40EDC" w:rsidRDefault="0014615C"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42</w:t>
      </w:r>
      <w:r w:rsidRPr="00D40EDC">
        <w:rPr>
          <w:rFonts w:ascii="Times New Roman" w:eastAsia="Times New Roman" w:hAnsi="Times New Roman" w:cs="Times New Roman"/>
          <w:b/>
          <w:bCs/>
          <w:sz w:val="24"/>
          <w:szCs w:val="24"/>
          <w:lang w:eastAsia="hr-HR"/>
        </w:rPr>
        <w:t>.</w:t>
      </w:r>
    </w:p>
    <w:p w14:paraId="224BF863"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7C57FC6C" w14:textId="19C77DE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Samostalni sektor za reviziju i nadzor medicinskog vještačenja obavlja poslove revizije nalaza i mišljenja vještaka i viših vještaka Zavoda za vještačenje, profesionalnu rehabilitaciju i zapošljavanje osoba s invaliditetom o utvrđenom smanjenju radne sposobnosti uz preostalu </w:t>
      </w:r>
      <w:r w:rsidR="003D5468" w:rsidRPr="004D29D4">
        <w:rPr>
          <w:rFonts w:ascii="Times New Roman" w:eastAsia="Times New Roman" w:hAnsi="Times New Roman" w:cs="Times New Roman"/>
          <w:sz w:val="24"/>
          <w:szCs w:val="24"/>
          <w:lang w:eastAsia="hr-HR"/>
        </w:rPr>
        <w:t>r</w:t>
      </w:r>
      <w:r w:rsidRPr="004D29D4">
        <w:rPr>
          <w:rFonts w:ascii="Times New Roman" w:eastAsia="Times New Roman" w:hAnsi="Times New Roman" w:cs="Times New Roman"/>
          <w:sz w:val="24"/>
          <w:szCs w:val="24"/>
          <w:lang w:eastAsia="hr-HR"/>
        </w:rPr>
        <w:t>adnu sposobnost, djelomičnom ili potpunom gubitku radne sposobnosti, te potpunom gubitku radne sposobnosti člana obitelji osiguranika, odnosno profesionalnoj ili općoj nesposobnosti za rad prema posebnom propisu iz sustava mirovinskog osiguranja, a na temelju kojih se stječe pravo prema Zakonu o mirovinskom osiguranju, poslove nadzora nad tijelima vještačenja Zavoda za vještačenje, profesionalnu rehabilitaciju i zapošljavanje osoba s invaliditetom, ako za to utvrdi potrebu, poslove nadzora i kontrole ranije stečenih prava iz mirovinskog osiguranja prema ranije važećim propisima, a povodom anonimnih/neanonimnih prijava odnosno posebnih odluka, kao i ciljane provjere utvrđenih skupina predmeta, analizu i izvješćivanje o obavljenim nadzorima, ujednačavanje kriterija u postupku medicinskog vještačenja radne sposobnosti, te osiguravanja jedinstvene provedbe zakona i drugih propisa iz svog djelokruga, davanja prijedloga za izmjenu, dopunu ili donošenje novih propisa koji reguliraju medicinsko vještačenje, međuresorne suradnje s nadležnim tijelima i ustanovama, administrativne poslove vezane uz obavljanje poslova revizije i nadzora medicinskog vještačenja, sudjeluje u izradi godišnjeg plana rada, prati provođenje nacionalnih strategija i akcijskih planova iz svog djelokruga, sudjeluje u planiranju državnog proračuna i u izradi provedbenog programa Ministarstva, te obavlja i druge poslove u okviru svog djelokruga.</w:t>
      </w:r>
    </w:p>
    <w:p w14:paraId="167A1A7E"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567BB8D0" w14:textId="5784A350"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lastRenderedPageBreak/>
        <w:t>U Samostalnom sektoru za reviziju i nadzor medicinskog vještačenja ustrojavaju se:</w:t>
      </w:r>
    </w:p>
    <w:p w14:paraId="636DEDE2"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12.1. Služba za reviziju ocjena radne sposobnosti</w:t>
      </w:r>
    </w:p>
    <w:p w14:paraId="0B4BEDA4"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12.2. Služba za nadzor i kontrolu medicinskog vještačenja.</w:t>
      </w:r>
    </w:p>
    <w:p w14:paraId="7AE86DB0" w14:textId="655712DC" w:rsidR="0014615C" w:rsidRPr="004D29D4" w:rsidRDefault="0014615C"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12.1. Služba za reviziju ocjena radne sposobnosti</w:t>
      </w:r>
    </w:p>
    <w:p w14:paraId="477EEF47"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41C4F338" w14:textId="2839E391" w:rsidR="0014615C" w:rsidRPr="00D40EDC" w:rsidRDefault="0014615C"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 xml:space="preserve">Članak </w:t>
      </w:r>
      <w:r w:rsidR="000A5794" w:rsidRPr="00D40EDC">
        <w:rPr>
          <w:rFonts w:ascii="Times New Roman" w:eastAsia="Times New Roman" w:hAnsi="Times New Roman" w:cs="Times New Roman"/>
          <w:b/>
          <w:bCs/>
          <w:sz w:val="24"/>
          <w:szCs w:val="24"/>
          <w:lang w:eastAsia="hr-HR"/>
        </w:rPr>
        <w:t>1</w:t>
      </w:r>
      <w:r w:rsidR="00894797" w:rsidRPr="00D40EDC">
        <w:rPr>
          <w:rFonts w:ascii="Times New Roman" w:eastAsia="Times New Roman" w:hAnsi="Times New Roman" w:cs="Times New Roman"/>
          <w:b/>
          <w:bCs/>
          <w:sz w:val="24"/>
          <w:szCs w:val="24"/>
          <w:lang w:eastAsia="hr-HR"/>
        </w:rPr>
        <w:t>43</w:t>
      </w:r>
      <w:r w:rsidR="000A5794" w:rsidRPr="00D40EDC">
        <w:rPr>
          <w:rFonts w:ascii="Times New Roman" w:eastAsia="Times New Roman" w:hAnsi="Times New Roman" w:cs="Times New Roman"/>
          <w:b/>
          <w:bCs/>
          <w:sz w:val="24"/>
          <w:szCs w:val="24"/>
          <w:lang w:eastAsia="hr-HR"/>
        </w:rPr>
        <w:t>.</w:t>
      </w:r>
    </w:p>
    <w:p w14:paraId="1BAB2DC1"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3BB395F8" w14:textId="77777777" w:rsidR="0014615C"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reviziju ocjena radne sposobnosti obavlja poslove revizije nalaza i mišljenja vijeća vještaka i viših vještaka Zavoda za vještačenje, profesionalnu rehabilitaciju i zapošljavanje osoba s invaliditetom u postupku medicinskog vještačenja radne sposobnosti, o utvrđenom smanjenju radne sposobnosti uz preostalu radnu sposobnost, djelomičnom ili potpunom gubitku radne sposobnosti, te potpunom gubitku radne sposobnosti člana obitelji osiguranika, odnosno profesionalnoj ili općoj nesposobnosti za rad prema posebnom propisu iz sustava mirovinskog osiguranja, a na temelju kojih se stječe pravo prema Zakonu o mirovinskom osiguranju; provodi analizu i izvješćivanje o obavljenim revizijama, kao i statističku obradu relevantnih podataka; provodi ujednačavanje kriterija u postupku medicinskog vještačenja radne sposobnosti, uz dodatne edukacije, te osigurava jedinstvenu provedbu zakona i drugih propisa iz svog djelokruga; provodi administrativne poslove vezane uz obavljanje poslova revizije nalaza i mišljenja vijeća vještaka i viših vještaka Zavoda za vještačenje, profesionalnu rehabilitaciju i zapošljavanje osoba s invaliditetom u postupku medicinskog vještačenja radne sposobnosti osiguranika, te obavlja i druge poslove u okviru svog djelokruga.</w:t>
      </w:r>
    </w:p>
    <w:p w14:paraId="57D1189B"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738D10C6" w14:textId="11071584" w:rsidR="0014615C" w:rsidRPr="004D29D4" w:rsidRDefault="0014615C" w:rsidP="001D1586">
      <w:pPr>
        <w:spacing w:after="0" w:line="240" w:lineRule="auto"/>
        <w:jc w:val="center"/>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12.2. Služba za nadzor i kontrolu medicinskog vještačenja</w:t>
      </w:r>
    </w:p>
    <w:p w14:paraId="3731DEAF"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05C9794A" w14:textId="732B1523" w:rsidR="0014615C" w:rsidRPr="00D40EDC" w:rsidRDefault="0014615C"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 xml:space="preserve">Članak </w:t>
      </w:r>
      <w:r w:rsidR="000A5794" w:rsidRPr="00D40EDC">
        <w:rPr>
          <w:rFonts w:ascii="Times New Roman" w:eastAsia="Times New Roman" w:hAnsi="Times New Roman" w:cs="Times New Roman"/>
          <w:b/>
          <w:bCs/>
          <w:sz w:val="24"/>
          <w:szCs w:val="24"/>
          <w:lang w:eastAsia="hr-HR"/>
        </w:rPr>
        <w:t>1</w:t>
      </w:r>
      <w:r w:rsidR="00894797" w:rsidRPr="00D40EDC">
        <w:rPr>
          <w:rFonts w:ascii="Times New Roman" w:eastAsia="Times New Roman" w:hAnsi="Times New Roman" w:cs="Times New Roman"/>
          <w:b/>
          <w:bCs/>
          <w:sz w:val="24"/>
          <w:szCs w:val="24"/>
          <w:lang w:eastAsia="hr-HR"/>
        </w:rPr>
        <w:t>44</w:t>
      </w:r>
      <w:r w:rsidR="00C82221" w:rsidRPr="00D40EDC">
        <w:rPr>
          <w:rFonts w:ascii="Times New Roman" w:eastAsia="Times New Roman" w:hAnsi="Times New Roman" w:cs="Times New Roman"/>
          <w:b/>
          <w:bCs/>
          <w:sz w:val="24"/>
          <w:szCs w:val="24"/>
          <w:lang w:eastAsia="hr-HR"/>
        </w:rPr>
        <w:t>.</w:t>
      </w:r>
    </w:p>
    <w:p w14:paraId="0F0BFCD2"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7491944B" w14:textId="77777777" w:rsidR="00E44E67" w:rsidRPr="004D29D4" w:rsidRDefault="0014615C"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Služba za nadzor i kontrolu medicinskog vještačenja obavlja poslove nadzora nad tijelima vještačenja Zavoda za vještačenje, profesionalnu rehabilitaciju i zapošljavanje osoba s invaliditetom, ako za to utvrdi potrebu, poslove nadzora i kontrole ranije stečenih prava iz mirovinskog osiguranja prema ranije važećim propisima, a povodom anonimnih/neanonimnih prijava, odnosno posebnih odluka, kontrolnih pregleda po službenoj dužnosti, kao i ciljane provjere utvrđenih skupina predmeta; provodi analizu i izvješćivanje o obavljenim nadzorima, te osigurava jedinstvenu provedbu zakona i drugih propisa iz svog djelokruga; provodi administrativne poslove vezane uz obavljanje poslova nadzora i kontrole medicinskog vještačenja, te obavlja i druge poslove u okviru svog djelokruga.</w:t>
      </w:r>
    </w:p>
    <w:p w14:paraId="74FF1363" w14:textId="77777777" w:rsidR="00E44E67" w:rsidRPr="004D29D4" w:rsidRDefault="00E44E67" w:rsidP="001D1586">
      <w:pPr>
        <w:spacing w:after="0" w:line="240" w:lineRule="auto"/>
        <w:jc w:val="both"/>
        <w:rPr>
          <w:rFonts w:ascii="Times New Roman" w:eastAsia="Times New Roman" w:hAnsi="Times New Roman" w:cs="Times New Roman"/>
          <w:sz w:val="24"/>
          <w:szCs w:val="24"/>
          <w:lang w:eastAsia="hr-HR"/>
        </w:rPr>
      </w:pPr>
    </w:p>
    <w:p w14:paraId="34A54FBA" w14:textId="568A7A1F" w:rsidR="00E44E67" w:rsidRPr="004D29D4" w:rsidRDefault="00AD1B8D" w:rsidP="001D1586">
      <w:pPr>
        <w:spacing w:after="0" w:line="240" w:lineRule="auto"/>
        <w:jc w:val="center"/>
        <w:rPr>
          <w:rFonts w:ascii="Times New Roman" w:hAnsi="Times New Roman" w:cs="Times New Roman"/>
          <w:b/>
          <w:bCs/>
          <w:iCs/>
          <w:sz w:val="24"/>
          <w:szCs w:val="24"/>
        </w:rPr>
      </w:pPr>
      <w:r w:rsidRPr="004D29D4">
        <w:rPr>
          <w:rFonts w:ascii="Times New Roman" w:hAnsi="Times New Roman" w:cs="Times New Roman"/>
          <w:b/>
          <w:bCs/>
          <w:iCs/>
          <w:sz w:val="24"/>
          <w:szCs w:val="24"/>
        </w:rPr>
        <w:t>13. SAMOSTALNI SEKTOR ZA KOORDINACIJU EUROPSKIH POSLOVA I MEĐUNARODNE SURADNJE</w:t>
      </w:r>
    </w:p>
    <w:p w14:paraId="0E5BE71D"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78C7D986" w14:textId="4F248B46" w:rsidR="000A5794" w:rsidRPr="00D40EDC" w:rsidRDefault="000A5794"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45</w:t>
      </w:r>
      <w:r w:rsidRPr="00D40EDC">
        <w:rPr>
          <w:rFonts w:ascii="Times New Roman" w:eastAsia="Times New Roman" w:hAnsi="Times New Roman" w:cs="Times New Roman"/>
          <w:b/>
          <w:bCs/>
          <w:sz w:val="24"/>
          <w:szCs w:val="24"/>
          <w:lang w:eastAsia="hr-HR"/>
        </w:rPr>
        <w:t>.</w:t>
      </w:r>
    </w:p>
    <w:p w14:paraId="56988886" w14:textId="77777777" w:rsidR="00E44E67" w:rsidRPr="004D29D4" w:rsidRDefault="00E44E67" w:rsidP="001D1586">
      <w:pPr>
        <w:spacing w:after="0" w:line="240" w:lineRule="auto"/>
        <w:jc w:val="center"/>
        <w:rPr>
          <w:rFonts w:ascii="Times New Roman" w:hAnsi="Times New Roman" w:cs="Times New Roman"/>
          <w:sz w:val="24"/>
          <w:szCs w:val="24"/>
        </w:rPr>
      </w:pPr>
    </w:p>
    <w:p w14:paraId="34BA5339" w14:textId="02206F93" w:rsidR="00E44E67" w:rsidRPr="004D29D4" w:rsidRDefault="00E44E67" w:rsidP="001D1586">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Samostalni sektor za koordinaciju europskih poslova i međunarodne suradnje je središnja točka za koordinaciju i izradu stručnih priprema i prijedloga stajališta iz nadležnosti Ministarstva, u suradnji s ostalim nadležnim tijelima državne uprave, drugim unutarnjim ustrojstvenim jedinicama Ministarstva i javnim ustanovama u nadležnosti Ministarstva, za potrebe sudjelovanja u radu tijela Europske unije te međunarodnih inicijativa i organizacija s naglaskom na koordinaciju aktivnosti u Vijeću Europe, Ujedinjenim narodima, Međunarodnoj organizaciji rada, Uniji za Mediteran te Organizaciji za gospodarsku suradnju i razvoj, koordinira rad predstavnika Ministarstva u Stalnom predstavništvu Republike Hrvatske pri Europskoj uniji </w:t>
      </w:r>
      <w:r w:rsidRPr="004D29D4">
        <w:rPr>
          <w:rFonts w:ascii="Times New Roman" w:hAnsi="Times New Roman" w:cs="Times New Roman"/>
          <w:sz w:val="24"/>
          <w:szCs w:val="24"/>
        </w:rPr>
        <w:lastRenderedPageBreak/>
        <w:t xml:space="preserve">i/ili drugim multilateralnim organizacijama, koordinira poslove iz nadležnosti Ministarstva vezane za pristupanje Republike Hrvatske međunarodnim organizacijama, obavlja poslove vezane uz provedbu Programa za preuzimanje i provedbu pravne stečevine Europske unije iz djelokruga Ministarstva te komunikaciju s tijelima Europske unije i drugim državama članicama, poslove vezane uz bilateralnu i multilateralnu suradnju, koordinira postupke sklapanja višestranih i bilateralnih međunarodnih ugovora iz djelokruga Ministarstva, u suradnji s drugim unutarnjim ustrojstvenim jedinicama Ministarstva i javnim ustanovama u nadležnosti Ministarstva te postupke usklađivanja zakonodavstva Republike Hrvatske iz djelokruga Ministarstva s višestranim međunarodnim ugovorima, sudjeluje u koordinaciji i/ili izradi odgovarajućih izvješća iz djelokruga Ministarstva, sukladno obvezama koje proizlaze iz članstva u međunarodnim organizacijama, sudjeluje u planiranju državnog proračuna i u izradi </w:t>
      </w:r>
      <w:r w:rsidR="000A4004" w:rsidRPr="004D29D4">
        <w:rPr>
          <w:rFonts w:ascii="Times New Roman" w:eastAsia="Times New Roman" w:hAnsi="Times New Roman" w:cs="Times New Roman"/>
          <w:sz w:val="24"/>
          <w:szCs w:val="24"/>
        </w:rPr>
        <w:t xml:space="preserve">provedbenog programa </w:t>
      </w:r>
      <w:r w:rsidRPr="004D29D4">
        <w:rPr>
          <w:rFonts w:ascii="Times New Roman" w:hAnsi="Times New Roman" w:cs="Times New Roman"/>
          <w:sz w:val="24"/>
          <w:szCs w:val="24"/>
        </w:rPr>
        <w:t>Ministarstva, te obavlja i druge poslove u okviru svog djelokruga.</w:t>
      </w:r>
    </w:p>
    <w:p w14:paraId="6B1783AD" w14:textId="77777777" w:rsidR="00E44E67" w:rsidRPr="004D29D4" w:rsidRDefault="00E44E67" w:rsidP="001D1586">
      <w:pPr>
        <w:spacing w:after="0" w:line="240" w:lineRule="auto"/>
        <w:jc w:val="both"/>
        <w:rPr>
          <w:rFonts w:ascii="Times New Roman" w:hAnsi="Times New Roman" w:cs="Times New Roman"/>
          <w:sz w:val="24"/>
          <w:szCs w:val="24"/>
        </w:rPr>
      </w:pPr>
    </w:p>
    <w:p w14:paraId="6BEA0B59" w14:textId="77777777" w:rsidR="00E44E67" w:rsidRPr="004D29D4" w:rsidRDefault="00E44E67" w:rsidP="001D1586">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Samostalnom sektoru za koordinaciju europskih poslova i međunarodne suradnje ustrojavaju se:</w:t>
      </w:r>
    </w:p>
    <w:p w14:paraId="1580B288" w14:textId="4D7BB2E7" w:rsidR="00E44E67" w:rsidRPr="004D29D4" w:rsidRDefault="00E80195" w:rsidP="001D1586">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13.1. </w:t>
      </w:r>
      <w:r w:rsidR="00E44E67" w:rsidRPr="004D29D4">
        <w:rPr>
          <w:rFonts w:ascii="Times New Roman" w:hAnsi="Times New Roman" w:cs="Times New Roman"/>
          <w:sz w:val="24"/>
          <w:szCs w:val="24"/>
        </w:rPr>
        <w:t>Služba za europske poslove</w:t>
      </w:r>
    </w:p>
    <w:p w14:paraId="122ADB14" w14:textId="0684D289" w:rsidR="00E44E67" w:rsidRPr="004D29D4" w:rsidRDefault="00E80195" w:rsidP="001D1586">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13.2.</w:t>
      </w:r>
      <w:r w:rsidR="006C0AD7" w:rsidRPr="004D29D4">
        <w:rPr>
          <w:rFonts w:ascii="Times New Roman" w:hAnsi="Times New Roman" w:cs="Times New Roman"/>
          <w:sz w:val="24"/>
          <w:szCs w:val="24"/>
        </w:rPr>
        <w:t xml:space="preserve"> </w:t>
      </w:r>
      <w:r w:rsidR="00E44E67" w:rsidRPr="004D29D4">
        <w:rPr>
          <w:rFonts w:ascii="Times New Roman" w:hAnsi="Times New Roman" w:cs="Times New Roman"/>
          <w:sz w:val="24"/>
          <w:szCs w:val="24"/>
        </w:rPr>
        <w:t>Služba za međunarodne poslove.</w:t>
      </w:r>
    </w:p>
    <w:p w14:paraId="112350CE" w14:textId="77777777" w:rsidR="00E44E67" w:rsidRPr="004D29D4" w:rsidRDefault="00E44E67" w:rsidP="001D1586">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 </w:t>
      </w:r>
    </w:p>
    <w:p w14:paraId="2A179514" w14:textId="169B1AF6" w:rsidR="00E44E67" w:rsidRPr="004D29D4" w:rsidRDefault="00E80195" w:rsidP="001D1586">
      <w:pPr>
        <w:shd w:val="clear" w:color="auto" w:fill="FFFFFF" w:themeFill="background1"/>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 xml:space="preserve">13.1. </w:t>
      </w:r>
      <w:r w:rsidR="00E44E67" w:rsidRPr="004D29D4">
        <w:rPr>
          <w:rFonts w:ascii="Times New Roman" w:hAnsi="Times New Roman" w:cs="Times New Roman"/>
          <w:sz w:val="24"/>
          <w:szCs w:val="24"/>
        </w:rPr>
        <w:t>Služba za europske poslove</w:t>
      </w:r>
    </w:p>
    <w:p w14:paraId="4408F32F"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4ED3E78A" w14:textId="65D469A8" w:rsidR="000A5794" w:rsidRPr="00D40EDC" w:rsidRDefault="000A5794"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46</w:t>
      </w:r>
      <w:r w:rsidRPr="00D40EDC">
        <w:rPr>
          <w:rFonts w:ascii="Times New Roman" w:eastAsia="Times New Roman" w:hAnsi="Times New Roman" w:cs="Times New Roman"/>
          <w:b/>
          <w:bCs/>
          <w:sz w:val="24"/>
          <w:szCs w:val="24"/>
          <w:lang w:eastAsia="hr-HR"/>
        </w:rPr>
        <w:t>.</w:t>
      </w:r>
    </w:p>
    <w:p w14:paraId="689985FB" w14:textId="77777777" w:rsidR="00E44E67" w:rsidRPr="004D29D4" w:rsidRDefault="00E44E67" w:rsidP="001D1586">
      <w:pPr>
        <w:shd w:val="clear" w:color="auto" w:fill="FFFFFF" w:themeFill="background1"/>
        <w:spacing w:after="0" w:line="240" w:lineRule="auto"/>
        <w:jc w:val="center"/>
        <w:rPr>
          <w:rFonts w:ascii="Times New Roman" w:hAnsi="Times New Roman" w:cs="Times New Roman"/>
          <w:sz w:val="24"/>
          <w:szCs w:val="24"/>
        </w:rPr>
      </w:pPr>
    </w:p>
    <w:p w14:paraId="64B5E219" w14:textId="77777777" w:rsidR="00E44E67" w:rsidRPr="004D29D4" w:rsidRDefault="00E44E67" w:rsidP="001D1586">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Služba za europske poslove obavlja stručne poslove vezane za koordinaciju sudjelovanja Ministarstva i javnih ustanova u djelokrugu Ministarstva u radu tijela Europske unije, koordinira izradu stručnih priprema te prijedloga stajališta iz nadležnosti Ministarstva s ostalim nadležnim tijelima državne uprave, drugim unutarnjim ustrojstvenim jedinicama Ministarstva i javnim ustanovama u nadležnosti Ministarstva iz njihovog djelokruga koji je povezan s Europskom unijom, prvenstveno sudjelovanje u radnim skupinama Vijeća i sudjelovanje u formaciji Vijeća za zapošljavanje, socijalnu politiku, zdravstvo i pitanja potrošača te za potrebe sudjelovanja u drugim tijelima Europske unije iz djelokruga Ministarstva, obavlja poslove vezane uz provedbu Programa za preuzimanje i provedbu pravne stečevine Europske unije iz djelokruga Ministarstva, prati rad Međuresorne radne skupine za europske poslove i EU koordinaciju pri Ministarstvu vanjskih i europskih poslova, obavlja komunikaciju s tijelima Europske unije i drugim državama članicama, koordinira izradu prioriteta Republike Hrvatske iz djelokruga Ministarstva, te obavlja i druge poslove u okviru svog djelokruga.</w:t>
      </w:r>
    </w:p>
    <w:p w14:paraId="30AFB2D9" w14:textId="77777777" w:rsidR="00E44E67" w:rsidRPr="004D29D4" w:rsidRDefault="00E44E67" w:rsidP="001D1586">
      <w:pPr>
        <w:shd w:val="clear" w:color="auto" w:fill="FFFFFF" w:themeFill="background1"/>
        <w:spacing w:after="0" w:line="240" w:lineRule="auto"/>
        <w:jc w:val="center"/>
        <w:rPr>
          <w:rFonts w:ascii="Times New Roman" w:hAnsi="Times New Roman" w:cs="Times New Roman"/>
          <w:sz w:val="24"/>
          <w:szCs w:val="24"/>
        </w:rPr>
      </w:pPr>
    </w:p>
    <w:p w14:paraId="72ADDA47" w14:textId="54DF16D5" w:rsidR="00E44E67" w:rsidRPr="004D29D4" w:rsidRDefault="00E80195" w:rsidP="001D1586">
      <w:pPr>
        <w:shd w:val="clear" w:color="auto" w:fill="FFFFFF" w:themeFill="background1"/>
        <w:spacing w:after="0" w:line="240" w:lineRule="auto"/>
        <w:jc w:val="center"/>
        <w:rPr>
          <w:rFonts w:ascii="Times New Roman" w:hAnsi="Times New Roman" w:cs="Times New Roman"/>
          <w:sz w:val="24"/>
          <w:szCs w:val="24"/>
        </w:rPr>
      </w:pPr>
      <w:r w:rsidRPr="004D29D4">
        <w:rPr>
          <w:rFonts w:ascii="Times New Roman" w:hAnsi="Times New Roman" w:cs="Times New Roman"/>
          <w:sz w:val="24"/>
          <w:szCs w:val="24"/>
        </w:rPr>
        <w:t xml:space="preserve">13.2. </w:t>
      </w:r>
      <w:r w:rsidR="00E44E67" w:rsidRPr="004D29D4">
        <w:rPr>
          <w:rFonts w:ascii="Times New Roman" w:hAnsi="Times New Roman" w:cs="Times New Roman"/>
          <w:sz w:val="24"/>
          <w:szCs w:val="24"/>
        </w:rPr>
        <w:t>Služba za međunarodne poslove</w:t>
      </w:r>
    </w:p>
    <w:p w14:paraId="129BCA03" w14:textId="77777777" w:rsidR="00E44E67" w:rsidRPr="004D29D4" w:rsidRDefault="00E44E67" w:rsidP="001D1586">
      <w:pPr>
        <w:shd w:val="clear" w:color="auto" w:fill="FFFFFF" w:themeFill="background1"/>
        <w:spacing w:after="0" w:line="240" w:lineRule="auto"/>
        <w:jc w:val="both"/>
        <w:rPr>
          <w:rFonts w:ascii="Times New Roman" w:hAnsi="Times New Roman" w:cs="Times New Roman"/>
          <w:sz w:val="24"/>
          <w:szCs w:val="24"/>
        </w:rPr>
      </w:pPr>
    </w:p>
    <w:p w14:paraId="0738DE06" w14:textId="3B67B374" w:rsidR="000A5794" w:rsidRPr="00D40EDC" w:rsidRDefault="000A5794"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47</w:t>
      </w:r>
      <w:r w:rsidRPr="00D40EDC">
        <w:rPr>
          <w:rFonts w:ascii="Times New Roman" w:eastAsia="Times New Roman" w:hAnsi="Times New Roman" w:cs="Times New Roman"/>
          <w:b/>
          <w:bCs/>
          <w:sz w:val="24"/>
          <w:szCs w:val="24"/>
          <w:lang w:eastAsia="hr-HR"/>
        </w:rPr>
        <w:t>.</w:t>
      </w:r>
    </w:p>
    <w:p w14:paraId="7DA17E12" w14:textId="77777777" w:rsidR="00E44E67" w:rsidRPr="004D29D4" w:rsidRDefault="00E44E67" w:rsidP="001D1586">
      <w:pPr>
        <w:shd w:val="clear" w:color="auto" w:fill="FFFFFF" w:themeFill="background1"/>
        <w:spacing w:after="0" w:line="240" w:lineRule="auto"/>
        <w:jc w:val="center"/>
        <w:rPr>
          <w:rFonts w:ascii="Times New Roman" w:hAnsi="Times New Roman" w:cs="Times New Roman"/>
          <w:sz w:val="24"/>
          <w:szCs w:val="24"/>
        </w:rPr>
      </w:pPr>
    </w:p>
    <w:p w14:paraId="376E8674" w14:textId="77777777" w:rsidR="00E44E67" w:rsidRPr="004D29D4" w:rsidRDefault="00E44E67" w:rsidP="001D1586">
      <w:pPr>
        <w:spacing w:after="0" w:line="240" w:lineRule="auto"/>
        <w:jc w:val="both"/>
        <w:rPr>
          <w:rFonts w:ascii="Times New Roman" w:hAnsi="Times New Roman" w:cs="Times New Roman"/>
          <w:sz w:val="24"/>
          <w:szCs w:val="24"/>
        </w:rPr>
      </w:pPr>
      <w:r w:rsidRPr="004D29D4">
        <w:rPr>
          <w:rFonts w:ascii="Times New Roman" w:eastAsia="Times New Roman" w:hAnsi="Times New Roman" w:cs="Times New Roman"/>
          <w:sz w:val="24"/>
          <w:szCs w:val="24"/>
          <w:lang w:eastAsia="hr-HR"/>
        </w:rPr>
        <w:t>Služba za međunarodne poslove koordinira sudjelovanje u radu međunarodnih inicijativa i međunarodnih organizacija u djelokrugu Ministarstva, a osobito Vijeća Europe, Ujedinjenih naroda,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Međunarodne organizacije rada, Unije za Mediteran te Organizacije za gospodarsku suradnju i razvoj, koordinira poslove iz nadležnosti Ministarstva vezane za pristupanje Republike Hrvatske međunarodnim organizacijama te prati međunarodne propise iz nadležnosti Ministarstva, obavlja i prati poslove vezane uz bilateralnu i multilateralnu suradnju, koordinira postupke sklapanja višestranih i bilateralnih međunarodnih ugovora iz djelokruga Ministarstva,</w:t>
      </w:r>
      <w:r w:rsidRPr="004D29D4">
        <w:rPr>
          <w:rFonts w:ascii="Times New Roman" w:hAnsi="Times New Roman" w:cs="Times New Roman"/>
          <w:sz w:val="24"/>
          <w:szCs w:val="24"/>
        </w:rPr>
        <w:t xml:space="preserve"> </w:t>
      </w:r>
      <w:r w:rsidRPr="004D29D4">
        <w:rPr>
          <w:rFonts w:ascii="Times New Roman" w:eastAsia="Times New Roman" w:hAnsi="Times New Roman" w:cs="Times New Roman"/>
          <w:sz w:val="24"/>
          <w:szCs w:val="24"/>
          <w:lang w:eastAsia="hr-HR"/>
        </w:rPr>
        <w:t xml:space="preserve">u suradnji s drugim unutarnjim ustrojstvenim jedinicama Ministarstva i javnim ustanovama u nadležnosti Ministarstva te postupke usklađivanja zakonodavstva Republike Hrvatske iz </w:t>
      </w:r>
      <w:r w:rsidRPr="004D29D4">
        <w:rPr>
          <w:rFonts w:ascii="Times New Roman" w:eastAsia="Times New Roman" w:hAnsi="Times New Roman" w:cs="Times New Roman"/>
          <w:sz w:val="24"/>
          <w:szCs w:val="24"/>
          <w:lang w:eastAsia="hr-HR"/>
        </w:rPr>
        <w:lastRenderedPageBreak/>
        <w:t>djelokruga Ministarstva s višestranim međunarodnim ugovorima, koordinira izradu odgovarajućih izvješća iz djelokruga Ministarstva sukladno obvezama koje proizlaze iz članstva u međunarodnim organizacijama, u suradnji s drugim unutarnjim ustrojstvenim jedinicama Ministarstva, drugim nadležnim tijelima državne uprave i javnim ustanovama u nadležnosti Ministarstva, koordinira izradu stručnih priprema za sudjelovanje u radu međunarodnih organizacija, te obavlja i druge poslove u okviru svog djelokruga.</w:t>
      </w:r>
    </w:p>
    <w:p w14:paraId="2628EB2E" w14:textId="77777777" w:rsidR="00E44E67" w:rsidRPr="004D29D4" w:rsidRDefault="00E44E67" w:rsidP="001D1586">
      <w:pPr>
        <w:spacing w:after="0" w:line="240" w:lineRule="auto"/>
        <w:rPr>
          <w:rFonts w:ascii="Times New Roman" w:hAnsi="Times New Roman" w:cs="Times New Roman"/>
          <w:sz w:val="24"/>
          <w:szCs w:val="24"/>
        </w:rPr>
      </w:pPr>
    </w:p>
    <w:p w14:paraId="22F8C5D8" w14:textId="472BDC4A" w:rsidR="002862CB" w:rsidRPr="004D29D4" w:rsidRDefault="002862CB"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1</w:t>
      </w:r>
      <w:r w:rsidR="00E80195" w:rsidRPr="004D29D4">
        <w:rPr>
          <w:rFonts w:ascii="Times New Roman" w:eastAsia="Times New Roman" w:hAnsi="Times New Roman" w:cs="Times New Roman"/>
          <w:b/>
          <w:bCs/>
          <w:sz w:val="24"/>
          <w:szCs w:val="24"/>
          <w:lang w:eastAsia="hr-HR"/>
        </w:rPr>
        <w:t>4</w:t>
      </w:r>
      <w:r w:rsidRPr="004D29D4">
        <w:rPr>
          <w:rFonts w:ascii="Times New Roman" w:eastAsia="Times New Roman" w:hAnsi="Times New Roman" w:cs="Times New Roman"/>
          <w:b/>
          <w:bCs/>
          <w:sz w:val="24"/>
          <w:szCs w:val="24"/>
          <w:lang w:eastAsia="hr-HR"/>
        </w:rPr>
        <w:t>. SAMOSTALNA SLUŽBA ZA UNUTARNJU REVIZIJU</w:t>
      </w:r>
    </w:p>
    <w:p w14:paraId="66FA9205"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3CCAB4C7" w14:textId="01E12DDD" w:rsidR="002862CB" w:rsidRPr="00D40EDC" w:rsidRDefault="002862CB"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48</w:t>
      </w:r>
      <w:r w:rsidRPr="00D40EDC">
        <w:rPr>
          <w:rFonts w:ascii="Times New Roman" w:eastAsia="Times New Roman" w:hAnsi="Times New Roman" w:cs="Times New Roman"/>
          <w:b/>
          <w:bCs/>
          <w:sz w:val="24"/>
          <w:szCs w:val="24"/>
          <w:lang w:eastAsia="hr-HR"/>
        </w:rPr>
        <w:t>.</w:t>
      </w:r>
    </w:p>
    <w:p w14:paraId="3B6CE908" w14:textId="77777777" w:rsidR="00E80195" w:rsidRPr="004D29D4" w:rsidRDefault="00E80195" w:rsidP="001D1586">
      <w:pPr>
        <w:spacing w:after="0" w:line="240" w:lineRule="auto"/>
        <w:jc w:val="center"/>
        <w:rPr>
          <w:rFonts w:ascii="Times New Roman" w:eastAsia="Times New Roman" w:hAnsi="Times New Roman" w:cs="Times New Roman"/>
          <w:sz w:val="24"/>
          <w:szCs w:val="24"/>
          <w:lang w:eastAsia="hr-HR"/>
        </w:rPr>
      </w:pPr>
    </w:p>
    <w:p w14:paraId="2A099AE5" w14:textId="02C52EBC" w:rsidR="00D244AA" w:rsidRDefault="002862C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Samostalna služba za unutarnju reviziju </w:t>
      </w:r>
      <w:r w:rsidR="00A34E4D" w:rsidRPr="004D29D4">
        <w:rPr>
          <w:rFonts w:ascii="Times New Roman" w:eastAsia="Times New Roman" w:hAnsi="Times New Roman" w:cs="Times New Roman"/>
          <w:sz w:val="24"/>
          <w:szCs w:val="24"/>
          <w:lang w:eastAsia="hr-HR"/>
        </w:rPr>
        <w:t>obavlja poslove unutarnje revizije</w:t>
      </w:r>
      <w:r w:rsidRPr="004D29D4">
        <w:rPr>
          <w:rFonts w:ascii="Times New Roman" w:eastAsia="Times New Roman" w:hAnsi="Times New Roman" w:cs="Times New Roman"/>
          <w:sz w:val="24"/>
          <w:szCs w:val="24"/>
          <w:lang w:eastAsia="hr-HR"/>
        </w:rPr>
        <w:t xml:space="preserve"> u Ministarstvu i </w:t>
      </w:r>
      <w:r w:rsidR="00A34E4D" w:rsidRPr="004D29D4">
        <w:rPr>
          <w:rFonts w:ascii="Times New Roman" w:eastAsia="Times New Roman" w:hAnsi="Times New Roman" w:cs="Times New Roman"/>
          <w:sz w:val="24"/>
          <w:szCs w:val="24"/>
          <w:lang w:eastAsia="hr-HR"/>
        </w:rPr>
        <w:t>u institucijama iz nadležnosti</w:t>
      </w:r>
      <w:r w:rsidRPr="004D29D4">
        <w:rPr>
          <w:rFonts w:ascii="Times New Roman" w:eastAsia="Times New Roman" w:hAnsi="Times New Roman" w:cs="Times New Roman"/>
          <w:sz w:val="24"/>
          <w:szCs w:val="24"/>
          <w:lang w:eastAsia="hr-HR"/>
        </w:rPr>
        <w:t xml:space="preserve"> koj</w:t>
      </w:r>
      <w:r w:rsidR="00A34E4D"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nemaju</w:t>
      </w:r>
      <w:r w:rsidR="00A34E4D"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odnosno nisu u obvezi ustrojiti vlastitu unutarnju reviziju</w:t>
      </w:r>
      <w:r w:rsidR="00A34E4D"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w:t>
      </w:r>
      <w:r w:rsidR="00A34E4D" w:rsidRPr="004D29D4">
        <w:rPr>
          <w:rFonts w:ascii="Times New Roman" w:eastAsia="Times New Roman" w:hAnsi="Times New Roman" w:cs="Times New Roman"/>
          <w:sz w:val="24"/>
          <w:szCs w:val="24"/>
          <w:lang w:eastAsia="hr-HR"/>
        </w:rPr>
        <w:t>daje stručno mišljenje i preporuke za poboljšanje učinkovitosti i djelotvornosti sustava unutarnjih kontrola</w:t>
      </w:r>
      <w:r w:rsidR="007B4B63" w:rsidRPr="004D29D4">
        <w:rPr>
          <w:rFonts w:ascii="Times New Roman" w:eastAsia="Times New Roman" w:hAnsi="Times New Roman" w:cs="Times New Roman"/>
          <w:sz w:val="24"/>
          <w:szCs w:val="24"/>
          <w:lang w:eastAsia="hr-HR"/>
        </w:rPr>
        <w:t xml:space="preserve">; ima savjetodavnu ulogu </w:t>
      </w:r>
      <w:r w:rsidR="00DE7BFB" w:rsidRPr="004D29D4">
        <w:rPr>
          <w:rFonts w:ascii="Times New Roman" w:eastAsia="Times New Roman" w:hAnsi="Times New Roman" w:cs="Times New Roman"/>
          <w:sz w:val="24"/>
          <w:szCs w:val="24"/>
          <w:lang w:eastAsia="hr-HR"/>
        </w:rPr>
        <w:t>u</w:t>
      </w:r>
      <w:r w:rsidR="007B4B63" w:rsidRPr="004D29D4">
        <w:rPr>
          <w:rFonts w:ascii="Times New Roman" w:eastAsia="Times New Roman" w:hAnsi="Times New Roman" w:cs="Times New Roman"/>
          <w:sz w:val="24"/>
          <w:szCs w:val="24"/>
          <w:lang w:eastAsia="hr-HR"/>
        </w:rPr>
        <w:t xml:space="preserve"> cilj</w:t>
      </w:r>
      <w:r w:rsidR="00DE7BFB" w:rsidRPr="004D29D4">
        <w:rPr>
          <w:rFonts w:ascii="Times New Roman" w:eastAsia="Times New Roman" w:hAnsi="Times New Roman" w:cs="Times New Roman"/>
          <w:sz w:val="24"/>
          <w:szCs w:val="24"/>
          <w:lang w:eastAsia="hr-HR"/>
        </w:rPr>
        <w:t>u</w:t>
      </w:r>
      <w:r w:rsidR="007B4B63" w:rsidRPr="004D29D4">
        <w:rPr>
          <w:rFonts w:ascii="Times New Roman" w:eastAsia="Times New Roman" w:hAnsi="Times New Roman" w:cs="Times New Roman"/>
          <w:sz w:val="24"/>
          <w:szCs w:val="24"/>
          <w:lang w:eastAsia="hr-HR"/>
        </w:rPr>
        <w:t xml:space="preserve"> poboljšanja poslovanja; provodi unutarnje revizije u skladu s najboljom strukovnom praksom i kodeksom strukovne etike unutarnjih </w:t>
      </w:r>
      <w:r w:rsidR="00D244AA" w:rsidRPr="004D29D4">
        <w:rPr>
          <w:rFonts w:ascii="Times New Roman" w:eastAsia="Times New Roman" w:hAnsi="Times New Roman" w:cs="Times New Roman"/>
          <w:sz w:val="24"/>
          <w:szCs w:val="24"/>
          <w:lang w:eastAsia="hr-HR"/>
        </w:rPr>
        <w:t>revizora</w:t>
      </w:r>
      <w:r w:rsidR="007B4B63" w:rsidRPr="004D29D4">
        <w:rPr>
          <w:rFonts w:ascii="Times New Roman" w:eastAsia="Times New Roman" w:hAnsi="Times New Roman" w:cs="Times New Roman"/>
          <w:sz w:val="24"/>
          <w:szCs w:val="24"/>
          <w:lang w:eastAsia="hr-HR"/>
        </w:rPr>
        <w:t xml:space="preserve"> usklađenim s Međunarodnim standardima unutarnje revizije i propisima kojima se uređuje unutarnja revizija u javnom sektoru Republike Hrvatske;</w:t>
      </w:r>
      <w:r w:rsidR="00D244AA" w:rsidRPr="004D29D4">
        <w:rPr>
          <w:rFonts w:ascii="Times New Roman" w:eastAsia="Times New Roman" w:hAnsi="Times New Roman" w:cs="Times New Roman"/>
          <w:sz w:val="24"/>
          <w:szCs w:val="24"/>
          <w:lang w:eastAsia="hr-HR"/>
        </w:rPr>
        <w:t xml:space="preserve"> procjenjuje cjelokupno poslovanje kroz poslovne procese i sustav unutarnjih kontrola te analizira, testira i ocjenjuje sustav unutarnjih kontrola u poslovnim procesima, provodi pojedinačne unutarnje revizije programa, projekata, aktivnosti i poslovnih procesa i daje preporuke odgovornoj osobi institucije u svrhu postizanja veće učinkovitosti i djelotvornosti sustava; izrađuje izvješće o obavljenoj unutarnjoj reviziji koje podnosi odgovornoj osobi institucije; obavlja revizije horizontalnih i vertikalnih procesa s ciljem procjene sustava unutarnjih kontrola u povezanim poslovnim procesima, zajedničkim programima, projektima ili aktivnostima koji se provode u Ministarstvu i kod korisnika proračuna iz nadležnosti; provodi posebne revizije na zahtjev ministra; prati provedbu i učinke realizacije preporuka iz prethodno obavljenih revizija; izrađuje strateške i godišnje planove unutarnje revizije; izrađuje pojedinačna, periodična i godišnja izvješća o radu</w:t>
      </w:r>
      <w:r w:rsidR="000450DF" w:rsidRPr="004D29D4">
        <w:rPr>
          <w:rFonts w:ascii="Times New Roman" w:eastAsia="Times New Roman" w:hAnsi="Times New Roman" w:cs="Times New Roman"/>
          <w:sz w:val="24"/>
          <w:szCs w:val="24"/>
          <w:lang w:eastAsia="hr-HR"/>
        </w:rPr>
        <w:t xml:space="preserve"> unutarnje revizije; izrađuje Mišljenje unutarnje revizije o sustavu unutarnjih kontrola za područja koja su bila revidirana u prethodnoj godini koje je sastavni dio Izjave o fiskalnoj odgovornosti za Ministarstvo; prati i predlaže stalno stručno usavršavanje ovlaštenih unutarnjih revizora za javni sektor; surađuje s ustrojstvenom jedinicom Ministarstva financija nadležnom za harmonizaciju aktivnosti razvoja sustava unutarnjih kontrola te joj dostavlja strateške i godišnje planove; surađuje s jedinicama </w:t>
      </w:r>
      <w:r w:rsidR="00A153C3" w:rsidRPr="004D29D4">
        <w:rPr>
          <w:rFonts w:ascii="Times New Roman" w:eastAsia="Times New Roman" w:hAnsi="Times New Roman" w:cs="Times New Roman"/>
          <w:sz w:val="24"/>
          <w:szCs w:val="24"/>
          <w:lang w:eastAsia="hr-HR"/>
        </w:rPr>
        <w:t>za unutarnju reviziju u institucijama iz nadležnosti, koje imaju ustrojenu vlastitu jedinicu za unutarnju reviziju; surađuje s drugim tijelima i institucijama; obavlja i druge poslove iz svog djelokruga.</w:t>
      </w:r>
    </w:p>
    <w:p w14:paraId="25F20631" w14:textId="77777777" w:rsidR="00D40EDC" w:rsidRPr="004D29D4" w:rsidRDefault="00D40EDC" w:rsidP="001D1586">
      <w:pPr>
        <w:spacing w:after="0" w:line="240" w:lineRule="auto"/>
        <w:jc w:val="both"/>
        <w:rPr>
          <w:rFonts w:ascii="Times New Roman" w:eastAsia="Times New Roman" w:hAnsi="Times New Roman" w:cs="Times New Roman"/>
          <w:sz w:val="24"/>
          <w:szCs w:val="24"/>
          <w:lang w:eastAsia="hr-HR"/>
        </w:rPr>
      </w:pPr>
    </w:p>
    <w:p w14:paraId="2A73F7B0" w14:textId="5C349D10" w:rsidR="00EC44CF" w:rsidRPr="004D29D4" w:rsidRDefault="00EC44CF"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III. UPRAVLJANJE UNUTARNJIM USTROJSTVENIM JEDINICAMA</w:t>
      </w:r>
    </w:p>
    <w:p w14:paraId="3438745E"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3DF1D528" w14:textId="1D8D6CFD" w:rsidR="00EC44CF" w:rsidRPr="00D40EDC" w:rsidRDefault="00EC44CF"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49</w:t>
      </w:r>
      <w:r w:rsidRPr="00D40EDC">
        <w:rPr>
          <w:rFonts w:ascii="Times New Roman" w:eastAsia="Times New Roman" w:hAnsi="Times New Roman" w:cs="Times New Roman"/>
          <w:b/>
          <w:bCs/>
          <w:sz w:val="24"/>
          <w:szCs w:val="24"/>
          <w:lang w:eastAsia="hr-HR"/>
        </w:rPr>
        <w:t>.</w:t>
      </w:r>
    </w:p>
    <w:p w14:paraId="2D3EA4A7"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018B3E8B" w14:textId="77777777"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Ministar predstavlja Ministarstvo i upravlja njegovim radom.</w:t>
      </w:r>
    </w:p>
    <w:p w14:paraId="36BC040A"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55EB1A42" w14:textId="573F696B"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Državni tajnik provodi utvrđenu politiku Vlade Republike Hrvatske u jednom ili više upravnih područja za koje je nadležan, sukladno ovlaštenju i nalozima ministra.</w:t>
      </w:r>
    </w:p>
    <w:p w14:paraId="5477B421"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375B45EC" w14:textId="65F3C920"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Radom Glavnog tajništva rukovodi glavni tajnik Ministarstva.</w:t>
      </w:r>
    </w:p>
    <w:p w14:paraId="13E79B35"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43963BE9" w14:textId="0F463839"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Radom upravnih organizacija ustrojenih u sastavu Ministarstva rukovode ravnatelji.</w:t>
      </w:r>
    </w:p>
    <w:p w14:paraId="4508E173"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758536ED" w14:textId="3D3978AC" w:rsidR="00EC44CF" w:rsidRPr="00D40EDC" w:rsidRDefault="00EC44CF"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50</w:t>
      </w:r>
      <w:r w:rsidRPr="00D40EDC">
        <w:rPr>
          <w:rFonts w:ascii="Times New Roman" w:eastAsia="Times New Roman" w:hAnsi="Times New Roman" w:cs="Times New Roman"/>
          <w:b/>
          <w:bCs/>
          <w:sz w:val="24"/>
          <w:szCs w:val="24"/>
          <w:lang w:eastAsia="hr-HR"/>
        </w:rPr>
        <w:t>.</w:t>
      </w:r>
    </w:p>
    <w:p w14:paraId="0F4B31CB"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129927C6" w14:textId="77777777"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Radom Kabineta ministra rukovodi tajnik Kabineta ministra.</w:t>
      </w:r>
    </w:p>
    <w:p w14:paraId="785038AF"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18978C35" w14:textId="5AF96BDD"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Radom sektora</w:t>
      </w:r>
      <w:r w:rsidR="0012068D" w:rsidRPr="004D29D4">
        <w:rPr>
          <w:rFonts w:ascii="Times New Roman" w:eastAsia="Times New Roman" w:hAnsi="Times New Roman" w:cs="Times New Roman"/>
          <w:sz w:val="24"/>
          <w:szCs w:val="24"/>
          <w:lang w:eastAsia="hr-HR"/>
        </w:rPr>
        <w:t xml:space="preserve">, odnosno </w:t>
      </w:r>
      <w:r w:rsidRPr="004D29D4">
        <w:rPr>
          <w:rFonts w:ascii="Times New Roman" w:eastAsia="Times New Roman" w:hAnsi="Times New Roman" w:cs="Times New Roman"/>
          <w:sz w:val="24"/>
          <w:szCs w:val="24"/>
          <w:lang w:eastAsia="hr-HR"/>
        </w:rPr>
        <w:t>samostalnog sektora rukovodi načelnik</w:t>
      </w:r>
      <w:r w:rsidR="00174CBB" w:rsidRPr="004D29D4">
        <w:rPr>
          <w:rFonts w:ascii="Times New Roman" w:eastAsia="Times New Roman" w:hAnsi="Times New Roman" w:cs="Times New Roman"/>
          <w:sz w:val="24"/>
          <w:szCs w:val="24"/>
          <w:lang w:eastAsia="hr-HR"/>
        </w:rPr>
        <w:t xml:space="preserve"> sektora</w:t>
      </w:r>
      <w:r w:rsidRPr="004D29D4">
        <w:rPr>
          <w:rFonts w:ascii="Times New Roman" w:eastAsia="Times New Roman" w:hAnsi="Times New Roman" w:cs="Times New Roman"/>
          <w:sz w:val="24"/>
          <w:szCs w:val="24"/>
          <w:lang w:eastAsia="hr-HR"/>
        </w:rPr>
        <w:t>.</w:t>
      </w:r>
    </w:p>
    <w:p w14:paraId="404612DE"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728FF5E2" w14:textId="6AFA4FDB" w:rsidR="0012068D"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Radom službe, </w:t>
      </w:r>
      <w:r w:rsidR="000D0F80" w:rsidRPr="004D29D4">
        <w:rPr>
          <w:rFonts w:ascii="Times New Roman" w:eastAsia="Times New Roman" w:hAnsi="Times New Roman" w:cs="Times New Roman"/>
          <w:sz w:val="24"/>
          <w:szCs w:val="24"/>
          <w:lang w:eastAsia="hr-HR"/>
        </w:rPr>
        <w:t xml:space="preserve">odnosno </w:t>
      </w:r>
      <w:r w:rsidRPr="004D29D4">
        <w:rPr>
          <w:rFonts w:ascii="Times New Roman" w:eastAsia="Times New Roman" w:hAnsi="Times New Roman" w:cs="Times New Roman"/>
          <w:sz w:val="24"/>
          <w:szCs w:val="24"/>
          <w:lang w:eastAsia="hr-HR"/>
        </w:rPr>
        <w:t>samostalne službe</w:t>
      </w:r>
      <w:r w:rsidR="00F86DAF" w:rsidRPr="004D29D4">
        <w:rPr>
          <w:rFonts w:ascii="Times New Roman" w:eastAsia="Times New Roman" w:hAnsi="Times New Roman" w:cs="Times New Roman"/>
          <w:sz w:val="24"/>
          <w:szCs w:val="24"/>
          <w:lang w:eastAsia="hr-HR"/>
        </w:rPr>
        <w:t xml:space="preserve"> </w:t>
      </w:r>
      <w:r w:rsidR="000D0F80" w:rsidRPr="004D29D4">
        <w:rPr>
          <w:rFonts w:ascii="Times New Roman" w:eastAsia="Times New Roman" w:hAnsi="Times New Roman" w:cs="Times New Roman"/>
          <w:sz w:val="24"/>
          <w:szCs w:val="24"/>
          <w:lang w:eastAsia="hr-HR"/>
        </w:rPr>
        <w:t xml:space="preserve">rukovodi </w:t>
      </w:r>
      <w:r w:rsidR="0095013D" w:rsidRPr="004D29D4">
        <w:rPr>
          <w:rFonts w:ascii="Times New Roman" w:eastAsia="Times New Roman" w:hAnsi="Times New Roman" w:cs="Times New Roman"/>
          <w:sz w:val="24"/>
          <w:szCs w:val="24"/>
          <w:lang w:eastAsia="hr-HR"/>
        </w:rPr>
        <w:t>voditelj službe.</w:t>
      </w:r>
    </w:p>
    <w:p w14:paraId="75186F39" w14:textId="77777777" w:rsidR="0012068D" w:rsidRPr="004D29D4" w:rsidRDefault="0012068D" w:rsidP="001D1586">
      <w:pPr>
        <w:spacing w:after="0" w:line="240" w:lineRule="auto"/>
        <w:jc w:val="both"/>
        <w:rPr>
          <w:rFonts w:ascii="Times New Roman" w:eastAsia="Times New Roman" w:hAnsi="Times New Roman" w:cs="Times New Roman"/>
          <w:sz w:val="24"/>
          <w:szCs w:val="24"/>
          <w:lang w:eastAsia="hr-HR"/>
        </w:rPr>
      </w:pPr>
    </w:p>
    <w:p w14:paraId="08EA865A" w14:textId="4032AE29" w:rsidR="00EC44CF" w:rsidRPr="004D29D4" w:rsidRDefault="0095013D"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Radom </w:t>
      </w:r>
      <w:r w:rsidR="00EC44CF" w:rsidRPr="004D29D4">
        <w:rPr>
          <w:rFonts w:ascii="Times New Roman" w:eastAsia="Times New Roman" w:hAnsi="Times New Roman" w:cs="Times New Roman"/>
          <w:sz w:val="24"/>
          <w:szCs w:val="24"/>
          <w:lang w:eastAsia="hr-HR"/>
        </w:rPr>
        <w:t>odjela rukovodi voditelj</w:t>
      </w:r>
      <w:r w:rsidRPr="004D29D4">
        <w:rPr>
          <w:rFonts w:ascii="Times New Roman" w:eastAsia="Times New Roman" w:hAnsi="Times New Roman" w:cs="Times New Roman"/>
          <w:sz w:val="24"/>
          <w:szCs w:val="24"/>
          <w:lang w:eastAsia="hr-HR"/>
        </w:rPr>
        <w:t xml:space="preserve"> odjela</w:t>
      </w:r>
      <w:r w:rsidR="00EC44CF" w:rsidRPr="004D29D4">
        <w:rPr>
          <w:rFonts w:ascii="Times New Roman" w:eastAsia="Times New Roman" w:hAnsi="Times New Roman" w:cs="Times New Roman"/>
          <w:sz w:val="24"/>
          <w:szCs w:val="24"/>
          <w:lang w:eastAsia="hr-HR"/>
        </w:rPr>
        <w:t>.</w:t>
      </w:r>
    </w:p>
    <w:p w14:paraId="75DE9B58" w14:textId="77777777" w:rsidR="00E80195" w:rsidRPr="004D29D4" w:rsidRDefault="00E80195" w:rsidP="001D1586">
      <w:pPr>
        <w:spacing w:after="0" w:line="240" w:lineRule="auto"/>
        <w:jc w:val="both"/>
        <w:rPr>
          <w:rFonts w:ascii="Times New Roman" w:eastAsia="Times New Roman" w:hAnsi="Times New Roman" w:cs="Times New Roman"/>
          <w:sz w:val="24"/>
          <w:szCs w:val="24"/>
          <w:lang w:eastAsia="hr-HR"/>
        </w:rPr>
      </w:pPr>
    </w:p>
    <w:p w14:paraId="2830EDE8" w14:textId="38FEA8E9"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Radom pododsjeka rukovodi voditelj</w:t>
      </w:r>
      <w:r w:rsidR="0095013D" w:rsidRPr="004D29D4">
        <w:rPr>
          <w:rFonts w:ascii="Times New Roman" w:eastAsia="Times New Roman" w:hAnsi="Times New Roman" w:cs="Times New Roman"/>
          <w:sz w:val="24"/>
          <w:szCs w:val="24"/>
          <w:lang w:eastAsia="hr-HR"/>
        </w:rPr>
        <w:t xml:space="preserve"> pododsjeka</w:t>
      </w:r>
      <w:r w:rsidRPr="004D29D4">
        <w:rPr>
          <w:rFonts w:ascii="Times New Roman" w:eastAsia="Times New Roman" w:hAnsi="Times New Roman" w:cs="Times New Roman"/>
          <w:sz w:val="24"/>
          <w:szCs w:val="24"/>
          <w:lang w:eastAsia="hr-HR"/>
        </w:rPr>
        <w:t>.</w:t>
      </w:r>
    </w:p>
    <w:p w14:paraId="3D28DE0B" w14:textId="77777777" w:rsidR="00C2635F" w:rsidRPr="004D29D4" w:rsidRDefault="00C2635F" w:rsidP="001D1586">
      <w:pPr>
        <w:spacing w:after="0" w:line="240" w:lineRule="auto"/>
        <w:jc w:val="both"/>
        <w:rPr>
          <w:rFonts w:ascii="Times New Roman" w:eastAsia="Times New Roman" w:hAnsi="Times New Roman" w:cs="Times New Roman"/>
          <w:sz w:val="24"/>
          <w:szCs w:val="24"/>
          <w:lang w:eastAsia="hr-HR"/>
        </w:rPr>
      </w:pPr>
    </w:p>
    <w:p w14:paraId="64BAD594" w14:textId="3D03E66E" w:rsidR="00345B96" w:rsidRPr="00D40EDC" w:rsidRDefault="00345B96" w:rsidP="00345B9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894797" w:rsidRPr="00D40EDC">
        <w:rPr>
          <w:rFonts w:ascii="Times New Roman" w:eastAsia="Times New Roman" w:hAnsi="Times New Roman" w:cs="Times New Roman"/>
          <w:b/>
          <w:bCs/>
          <w:sz w:val="24"/>
          <w:szCs w:val="24"/>
          <w:lang w:eastAsia="hr-HR"/>
        </w:rPr>
        <w:t>51</w:t>
      </w:r>
      <w:r w:rsidRPr="00D40EDC">
        <w:rPr>
          <w:rFonts w:ascii="Times New Roman" w:eastAsia="Times New Roman" w:hAnsi="Times New Roman" w:cs="Times New Roman"/>
          <w:b/>
          <w:bCs/>
          <w:sz w:val="24"/>
          <w:szCs w:val="24"/>
          <w:lang w:eastAsia="hr-HR"/>
        </w:rPr>
        <w:t>.</w:t>
      </w:r>
    </w:p>
    <w:p w14:paraId="6A07EBBF" w14:textId="77777777" w:rsidR="00C2635F" w:rsidRPr="004D29D4" w:rsidRDefault="00C2635F" w:rsidP="001D1586">
      <w:pPr>
        <w:spacing w:after="0" w:line="240" w:lineRule="auto"/>
        <w:jc w:val="both"/>
        <w:rPr>
          <w:rFonts w:ascii="Times New Roman" w:eastAsia="Times New Roman" w:hAnsi="Times New Roman" w:cs="Times New Roman"/>
          <w:sz w:val="24"/>
          <w:szCs w:val="24"/>
          <w:lang w:eastAsia="hr-HR"/>
        </w:rPr>
      </w:pPr>
    </w:p>
    <w:p w14:paraId="113D5E1C" w14:textId="77777777" w:rsidR="00AC2D21" w:rsidRPr="004D29D4" w:rsidRDefault="00AC2D21" w:rsidP="00AC2D2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Glavni tajnik Ministarstva za svoj rad odgovora ministru i Vladi Republike Hrvatske.</w:t>
      </w:r>
    </w:p>
    <w:p w14:paraId="39FD58E8" w14:textId="77777777" w:rsidR="00AC2D21" w:rsidRPr="004D29D4" w:rsidRDefault="00AC2D21" w:rsidP="00AC2D21">
      <w:pPr>
        <w:spacing w:after="0" w:line="240" w:lineRule="auto"/>
        <w:jc w:val="both"/>
        <w:rPr>
          <w:rFonts w:ascii="Times New Roman" w:eastAsia="Times New Roman" w:hAnsi="Times New Roman" w:cs="Times New Roman"/>
          <w:sz w:val="24"/>
          <w:szCs w:val="24"/>
          <w:lang w:eastAsia="hr-HR"/>
        </w:rPr>
      </w:pPr>
    </w:p>
    <w:p w14:paraId="7A501400" w14:textId="7095B2E8" w:rsidR="00AC2D21" w:rsidRPr="004D29D4" w:rsidRDefault="00AC2D21" w:rsidP="00AC2D2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Ravnatelj uprave za svoj rad odgovora državnom tajniku, ministru i Vladi Republike Hrvatske.</w:t>
      </w:r>
    </w:p>
    <w:p w14:paraId="3820A3F1" w14:textId="77777777" w:rsidR="00756C03" w:rsidRPr="004D29D4" w:rsidRDefault="00756C03" w:rsidP="00D53134">
      <w:pPr>
        <w:spacing w:after="0" w:line="240" w:lineRule="auto"/>
        <w:jc w:val="both"/>
        <w:rPr>
          <w:rFonts w:ascii="Times New Roman" w:eastAsia="Times New Roman" w:hAnsi="Times New Roman" w:cs="Times New Roman"/>
          <w:sz w:val="24"/>
          <w:szCs w:val="24"/>
          <w:lang w:eastAsia="hr-HR"/>
        </w:rPr>
      </w:pPr>
    </w:p>
    <w:p w14:paraId="2BFA63A0" w14:textId="79B5378A" w:rsidR="00D53134" w:rsidRPr="004D29D4" w:rsidRDefault="00D53134" w:rsidP="00D53134">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Tajnik kabineta odgovoran je za svoj rad ministru.</w:t>
      </w:r>
    </w:p>
    <w:p w14:paraId="2366B5A0" w14:textId="77777777" w:rsidR="000C2C19" w:rsidRPr="004D29D4" w:rsidRDefault="000C2C19" w:rsidP="00D53134">
      <w:pPr>
        <w:spacing w:after="0" w:line="240" w:lineRule="auto"/>
        <w:jc w:val="both"/>
        <w:rPr>
          <w:rFonts w:ascii="Times New Roman" w:eastAsia="Times New Roman" w:hAnsi="Times New Roman" w:cs="Times New Roman"/>
          <w:sz w:val="24"/>
          <w:szCs w:val="24"/>
          <w:lang w:eastAsia="hr-HR"/>
        </w:rPr>
      </w:pPr>
    </w:p>
    <w:p w14:paraId="3FCCC079" w14:textId="32272943" w:rsidR="00D53134" w:rsidRPr="004D29D4" w:rsidRDefault="00D53134" w:rsidP="00D53134">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Načelnici sektora u sastavu uprava odgovorni su za svoj rad ministru, nadležnom državnom tajniku i ravnatelju uprave.</w:t>
      </w:r>
    </w:p>
    <w:p w14:paraId="43C33077" w14:textId="77777777" w:rsidR="000C2C19" w:rsidRPr="004D29D4" w:rsidRDefault="000C2C19" w:rsidP="00D53134">
      <w:pPr>
        <w:spacing w:after="0" w:line="240" w:lineRule="auto"/>
        <w:jc w:val="both"/>
        <w:rPr>
          <w:rFonts w:ascii="Times New Roman" w:eastAsia="Times New Roman" w:hAnsi="Times New Roman" w:cs="Times New Roman"/>
          <w:sz w:val="24"/>
          <w:szCs w:val="24"/>
          <w:lang w:eastAsia="hr-HR"/>
        </w:rPr>
      </w:pPr>
    </w:p>
    <w:p w14:paraId="15978288" w14:textId="041E9DFC" w:rsidR="000C2C19" w:rsidRPr="004D29D4" w:rsidRDefault="000C2C19" w:rsidP="00D53134">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Načelnici sektora u sastavu Glavnog tajništva </w:t>
      </w:r>
      <w:r w:rsidR="00503294" w:rsidRPr="004D29D4">
        <w:rPr>
          <w:rFonts w:ascii="Times New Roman" w:eastAsia="Times New Roman" w:hAnsi="Times New Roman" w:cs="Times New Roman"/>
          <w:sz w:val="24"/>
          <w:szCs w:val="24"/>
          <w:lang w:eastAsia="hr-HR"/>
        </w:rPr>
        <w:t>odgovorni su za svoj rad ministru, nadležnom državnom tajniku, glavnom tajniku Ministarstva.</w:t>
      </w:r>
    </w:p>
    <w:p w14:paraId="74B14452" w14:textId="77777777" w:rsidR="00503294" w:rsidRPr="004D29D4" w:rsidRDefault="00503294" w:rsidP="00D53134">
      <w:pPr>
        <w:spacing w:after="0" w:line="240" w:lineRule="auto"/>
        <w:jc w:val="both"/>
        <w:rPr>
          <w:rFonts w:ascii="Times New Roman" w:eastAsia="Times New Roman" w:hAnsi="Times New Roman" w:cs="Times New Roman"/>
          <w:sz w:val="24"/>
          <w:szCs w:val="24"/>
          <w:lang w:eastAsia="hr-HR"/>
        </w:rPr>
      </w:pPr>
    </w:p>
    <w:p w14:paraId="2D00C982" w14:textId="77777777" w:rsidR="00D53134" w:rsidRPr="004D29D4" w:rsidRDefault="00D53134" w:rsidP="00D53134">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Voditelji službi u sastavu Glavnog tajništva odgovorni su za svoj rad ministru, nadležnom državnom tajniku, glavnom tajniku Ministarstva i načelniku sektora.</w:t>
      </w:r>
    </w:p>
    <w:p w14:paraId="4233CC0E" w14:textId="77777777" w:rsidR="00D50EDA" w:rsidRPr="004D29D4" w:rsidRDefault="00D50EDA" w:rsidP="00D50EDA">
      <w:pPr>
        <w:spacing w:after="0" w:line="240" w:lineRule="auto"/>
        <w:jc w:val="both"/>
        <w:rPr>
          <w:rFonts w:ascii="Times New Roman" w:eastAsia="Times New Roman" w:hAnsi="Times New Roman" w:cs="Times New Roman"/>
          <w:sz w:val="24"/>
          <w:szCs w:val="24"/>
          <w:lang w:eastAsia="hr-HR"/>
        </w:rPr>
      </w:pPr>
    </w:p>
    <w:p w14:paraId="49D3A265" w14:textId="3DB775ED" w:rsidR="00D50EDA" w:rsidRPr="004D29D4" w:rsidRDefault="00D50EDA" w:rsidP="00D50EDA">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Voditelji službi u sastavu sektora ustrojenih u okviru uprava odgovorni su za svoj rad ministru, nadležnom državnom tajniku, ravnatelju uprave i načelniku sektora.</w:t>
      </w:r>
    </w:p>
    <w:p w14:paraId="5E9610AE" w14:textId="77777777" w:rsidR="00A73C71" w:rsidRPr="004D29D4" w:rsidRDefault="00A73C71" w:rsidP="00D50EDA">
      <w:pPr>
        <w:spacing w:after="0" w:line="240" w:lineRule="auto"/>
        <w:jc w:val="both"/>
        <w:rPr>
          <w:rFonts w:ascii="Times New Roman" w:eastAsia="Times New Roman" w:hAnsi="Times New Roman" w:cs="Times New Roman"/>
          <w:sz w:val="24"/>
          <w:szCs w:val="24"/>
          <w:lang w:eastAsia="hr-HR"/>
        </w:rPr>
      </w:pPr>
    </w:p>
    <w:p w14:paraId="5709CEE3" w14:textId="6305E952" w:rsidR="00D50EDA" w:rsidRPr="004D29D4" w:rsidRDefault="00D50EDA" w:rsidP="00D50EDA">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Voditelj služb</w:t>
      </w:r>
      <w:r w:rsidR="006C2F27"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u sastavu uprav</w:t>
      </w:r>
      <w:r w:rsidR="00E510D2"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koj</w:t>
      </w:r>
      <w:r w:rsidR="006C2F27"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 xml:space="preserve"> </w:t>
      </w:r>
      <w:r w:rsidR="006C2F27" w:rsidRPr="004D29D4">
        <w:rPr>
          <w:rFonts w:ascii="Times New Roman" w:eastAsia="Times New Roman" w:hAnsi="Times New Roman" w:cs="Times New Roman"/>
          <w:sz w:val="24"/>
          <w:szCs w:val="24"/>
          <w:lang w:eastAsia="hr-HR"/>
        </w:rPr>
        <w:t>nije</w:t>
      </w:r>
      <w:r w:rsidRPr="004D29D4">
        <w:rPr>
          <w:rFonts w:ascii="Times New Roman" w:eastAsia="Times New Roman" w:hAnsi="Times New Roman" w:cs="Times New Roman"/>
          <w:sz w:val="24"/>
          <w:szCs w:val="24"/>
          <w:lang w:eastAsia="hr-HR"/>
        </w:rPr>
        <w:t xml:space="preserve"> ustrojen</w:t>
      </w:r>
      <w:r w:rsidR="009B18CF"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 xml:space="preserve"> unutar sektora odgovor</w:t>
      </w:r>
      <w:r w:rsidR="00E2655D" w:rsidRPr="004D29D4">
        <w:rPr>
          <w:rFonts w:ascii="Times New Roman" w:eastAsia="Times New Roman" w:hAnsi="Times New Roman" w:cs="Times New Roman"/>
          <w:sz w:val="24"/>
          <w:szCs w:val="24"/>
          <w:lang w:eastAsia="hr-HR"/>
        </w:rPr>
        <w:t>a</w:t>
      </w:r>
      <w:r w:rsidRPr="004D29D4">
        <w:rPr>
          <w:rFonts w:ascii="Times New Roman" w:eastAsia="Times New Roman" w:hAnsi="Times New Roman" w:cs="Times New Roman"/>
          <w:sz w:val="24"/>
          <w:szCs w:val="24"/>
          <w:lang w:eastAsia="hr-HR"/>
        </w:rPr>
        <w:t>n</w:t>
      </w:r>
      <w:r w:rsidR="009B18CF" w:rsidRPr="004D29D4">
        <w:rPr>
          <w:rFonts w:ascii="Times New Roman" w:eastAsia="Times New Roman" w:hAnsi="Times New Roman" w:cs="Times New Roman"/>
          <w:sz w:val="24"/>
          <w:szCs w:val="24"/>
          <w:lang w:eastAsia="hr-HR"/>
        </w:rPr>
        <w:t xml:space="preserve"> je</w:t>
      </w:r>
      <w:r w:rsidRPr="004D29D4">
        <w:rPr>
          <w:rFonts w:ascii="Times New Roman" w:eastAsia="Times New Roman" w:hAnsi="Times New Roman" w:cs="Times New Roman"/>
          <w:sz w:val="24"/>
          <w:szCs w:val="24"/>
          <w:lang w:eastAsia="hr-HR"/>
        </w:rPr>
        <w:t xml:space="preserve"> za svoj rad ministru, nadležnom državnom tajniku i ravnatelju uprave.</w:t>
      </w:r>
    </w:p>
    <w:p w14:paraId="40C941F1" w14:textId="77777777" w:rsidR="00A73C71" w:rsidRPr="004D29D4" w:rsidRDefault="00A73C71" w:rsidP="00D50EDA">
      <w:pPr>
        <w:spacing w:after="0" w:line="240" w:lineRule="auto"/>
        <w:jc w:val="both"/>
        <w:rPr>
          <w:rFonts w:ascii="Times New Roman" w:eastAsia="Times New Roman" w:hAnsi="Times New Roman" w:cs="Times New Roman"/>
          <w:sz w:val="24"/>
          <w:szCs w:val="24"/>
          <w:lang w:eastAsia="hr-HR"/>
        </w:rPr>
      </w:pPr>
    </w:p>
    <w:p w14:paraId="375A34CF" w14:textId="03F39059" w:rsidR="00D50EDA" w:rsidRPr="004D29D4" w:rsidRDefault="00D50EDA" w:rsidP="00D50EDA">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Voditelji odjela u sastavu uprava odgovorni su za svoj rad ministru, nadležnom državnom tajniku, ravnatelju uprave, načelniku sektora te voditelju službe.</w:t>
      </w:r>
    </w:p>
    <w:p w14:paraId="135F265E" w14:textId="77777777" w:rsidR="00C2635F" w:rsidRPr="004D29D4" w:rsidRDefault="00C2635F" w:rsidP="001D1586">
      <w:pPr>
        <w:spacing w:after="0" w:line="240" w:lineRule="auto"/>
        <w:jc w:val="both"/>
        <w:rPr>
          <w:rFonts w:ascii="Times New Roman" w:eastAsia="Times New Roman" w:hAnsi="Times New Roman" w:cs="Times New Roman"/>
          <w:sz w:val="24"/>
          <w:szCs w:val="24"/>
          <w:lang w:eastAsia="hr-HR"/>
        </w:rPr>
      </w:pPr>
    </w:p>
    <w:p w14:paraId="72CA9266" w14:textId="3B211507" w:rsidR="00A272FB" w:rsidRPr="004D29D4" w:rsidRDefault="00A272FB"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Voditelji pododsjeka u Glavnom tajništvu odgovorni su za svoj rad ministru, nadležnom državnom tajniku, glavnom tajniku Ministarstva, načelniku sektora</w:t>
      </w:r>
      <w:r w:rsidR="00863267" w:rsidRPr="004D29D4">
        <w:rPr>
          <w:rFonts w:ascii="Times New Roman" w:eastAsia="Times New Roman" w:hAnsi="Times New Roman" w:cs="Times New Roman"/>
          <w:sz w:val="24"/>
          <w:szCs w:val="24"/>
          <w:lang w:eastAsia="hr-HR"/>
        </w:rPr>
        <w:t xml:space="preserve"> te</w:t>
      </w:r>
      <w:r w:rsidRPr="004D29D4">
        <w:rPr>
          <w:rFonts w:ascii="Times New Roman" w:eastAsia="Times New Roman" w:hAnsi="Times New Roman" w:cs="Times New Roman"/>
          <w:sz w:val="24"/>
          <w:szCs w:val="24"/>
          <w:lang w:eastAsia="hr-HR"/>
        </w:rPr>
        <w:t xml:space="preserve"> voditelju službe</w:t>
      </w:r>
      <w:r w:rsidR="00863267" w:rsidRPr="004D29D4">
        <w:rPr>
          <w:rFonts w:ascii="Times New Roman" w:eastAsia="Times New Roman" w:hAnsi="Times New Roman" w:cs="Times New Roman"/>
          <w:sz w:val="24"/>
          <w:szCs w:val="24"/>
          <w:lang w:eastAsia="hr-HR"/>
        </w:rPr>
        <w:t>.</w:t>
      </w:r>
    </w:p>
    <w:p w14:paraId="3D398B7C" w14:textId="77777777" w:rsidR="00C51455" w:rsidRPr="004D29D4" w:rsidRDefault="00C51455" w:rsidP="001D1586">
      <w:pPr>
        <w:spacing w:after="0" w:line="240" w:lineRule="auto"/>
        <w:jc w:val="both"/>
        <w:rPr>
          <w:rFonts w:ascii="Times New Roman" w:eastAsia="Times New Roman" w:hAnsi="Times New Roman" w:cs="Times New Roman"/>
          <w:sz w:val="24"/>
          <w:szCs w:val="24"/>
          <w:lang w:eastAsia="hr-HR"/>
        </w:rPr>
      </w:pPr>
    </w:p>
    <w:p w14:paraId="6039EBFA" w14:textId="2F93B9DE" w:rsidR="00C51455" w:rsidRPr="004D29D4" w:rsidRDefault="00BA571E"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Načelnici </w:t>
      </w:r>
      <w:r w:rsidR="006E2B5E" w:rsidRPr="004D29D4">
        <w:rPr>
          <w:rFonts w:ascii="Times New Roman" w:eastAsia="Times New Roman" w:hAnsi="Times New Roman" w:cs="Times New Roman"/>
          <w:sz w:val="24"/>
          <w:szCs w:val="24"/>
          <w:lang w:eastAsia="hr-HR"/>
        </w:rPr>
        <w:t>sektora koji rukovode radom samostalnih</w:t>
      </w:r>
      <w:r w:rsidR="00C51455" w:rsidRPr="004D29D4">
        <w:rPr>
          <w:rFonts w:ascii="Times New Roman" w:eastAsia="Times New Roman" w:hAnsi="Times New Roman" w:cs="Times New Roman"/>
          <w:sz w:val="24"/>
          <w:szCs w:val="24"/>
          <w:lang w:eastAsia="hr-HR"/>
        </w:rPr>
        <w:t xml:space="preserve"> sektora odgovorni su za svoj rad ministru</w:t>
      </w:r>
      <w:r w:rsidR="009F7FEE" w:rsidRPr="004D29D4">
        <w:rPr>
          <w:rFonts w:ascii="Times New Roman" w:eastAsia="Times New Roman" w:hAnsi="Times New Roman" w:cs="Times New Roman"/>
          <w:sz w:val="24"/>
          <w:szCs w:val="24"/>
          <w:lang w:eastAsia="hr-HR"/>
        </w:rPr>
        <w:t xml:space="preserve"> i nadležnom državnom tajniku</w:t>
      </w:r>
      <w:r w:rsidR="00C51455" w:rsidRPr="004D29D4">
        <w:rPr>
          <w:rFonts w:ascii="Times New Roman" w:eastAsia="Times New Roman" w:hAnsi="Times New Roman" w:cs="Times New Roman"/>
          <w:sz w:val="24"/>
          <w:szCs w:val="24"/>
          <w:lang w:eastAsia="hr-HR"/>
        </w:rPr>
        <w:t>.</w:t>
      </w:r>
    </w:p>
    <w:p w14:paraId="1040E0E3" w14:textId="77777777" w:rsidR="009F7FEE" w:rsidRPr="004D29D4" w:rsidRDefault="009F7FEE" w:rsidP="001D1586">
      <w:pPr>
        <w:spacing w:after="0" w:line="240" w:lineRule="auto"/>
        <w:jc w:val="both"/>
        <w:rPr>
          <w:rFonts w:ascii="Times New Roman" w:eastAsia="Times New Roman" w:hAnsi="Times New Roman" w:cs="Times New Roman"/>
          <w:sz w:val="24"/>
          <w:szCs w:val="24"/>
          <w:lang w:eastAsia="hr-HR"/>
        </w:rPr>
      </w:pPr>
    </w:p>
    <w:p w14:paraId="363E00B6" w14:textId="75F601EF" w:rsidR="009F7FEE" w:rsidRPr="004D29D4" w:rsidRDefault="009F7FEE"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Voditelj </w:t>
      </w:r>
      <w:r w:rsidR="002371EA" w:rsidRPr="004D29D4">
        <w:rPr>
          <w:rFonts w:ascii="Times New Roman" w:eastAsia="Times New Roman" w:hAnsi="Times New Roman" w:cs="Times New Roman"/>
          <w:sz w:val="24"/>
          <w:szCs w:val="24"/>
          <w:lang w:eastAsia="hr-HR"/>
        </w:rPr>
        <w:t xml:space="preserve">službe koji </w:t>
      </w:r>
      <w:r w:rsidR="00756C03" w:rsidRPr="004D29D4">
        <w:rPr>
          <w:rFonts w:ascii="Times New Roman" w:eastAsia="Times New Roman" w:hAnsi="Times New Roman" w:cs="Times New Roman"/>
          <w:sz w:val="24"/>
          <w:szCs w:val="24"/>
          <w:lang w:eastAsia="hr-HR"/>
        </w:rPr>
        <w:t>rukovodi radom s</w:t>
      </w:r>
      <w:r w:rsidRPr="004D29D4">
        <w:rPr>
          <w:rFonts w:ascii="Times New Roman" w:eastAsia="Times New Roman" w:hAnsi="Times New Roman" w:cs="Times New Roman"/>
          <w:sz w:val="24"/>
          <w:szCs w:val="24"/>
          <w:lang w:eastAsia="hr-HR"/>
        </w:rPr>
        <w:t>amostalne službe odgovoran je za svoj rad ministru.</w:t>
      </w:r>
    </w:p>
    <w:p w14:paraId="5DB18664" w14:textId="02FD4D66" w:rsidR="00E80195" w:rsidRDefault="00E80195" w:rsidP="001D1586">
      <w:pPr>
        <w:spacing w:after="0" w:line="240" w:lineRule="auto"/>
        <w:jc w:val="center"/>
        <w:rPr>
          <w:rFonts w:ascii="Times New Roman" w:eastAsia="Times New Roman" w:hAnsi="Times New Roman" w:cs="Times New Roman"/>
          <w:b/>
          <w:bCs/>
          <w:sz w:val="24"/>
          <w:szCs w:val="24"/>
          <w:lang w:eastAsia="hr-HR"/>
        </w:rPr>
      </w:pPr>
    </w:p>
    <w:p w14:paraId="4A8F0258" w14:textId="6B59BDF7" w:rsidR="00AF7F92" w:rsidRDefault="00AF7F92" w:rsidP="001D1586">
      <w:pPr>
        <w:spacing w:after="0" w:line="240" w:lineRule="auto"/>
        <w:jc w:val="center"/>
        <w:rPr>
          <w:rFonts w:ascii="Times New Roman" w:eastAsia="Times New Roman" w:hAnsi="Times New Roman" w:cs="Times New Roman"/>
          <w:b/>
          <w:bCs/>
          <w:sz w:val="24"/>
          <w:szCs w:val="24"/>
          <w:lang w:eastAsia="hr-HR"/>
        </w:rPr>
      </w:pPr>
    </w:p>
    <w:p w14:paraId="6CD98EF6" w14:textId="714E524C" w:rsidR="00AF7F92" w:rsidRDefault="00AF7F92" w:rsidP="001D1586">
      <w:pPr>
        <w:spacing w:after="0" w:line="240" w:lineRule="auto"/>
        <w:jc w:val="center"/>
        <w:rPr>
          <w:rFonts w:ascii="Times New Roman" w:eastAsia="Times New Roman" w:hAnsi="Times New Roman" w:cs="Times New Roman"/>
          <w:b/>
          <w:bCs/>
          <w:sz w:val="24"/>
          <w:szCs w:val="24"/>
          <w:lang w:eastAsia="hr-HR"/>
        </w:rPr>
      </w:pPr>
    </w:p>
    <w:p w14:paraId="64B83334" w14:textId="09914D00" w:rsidR="00AF7F92" w:rsidRDefault="00AF7F92" w:rsidP="001D1586">
      <w:pPr>
        <w:spacing w:after="0" w:line="240" w:lineRule="auto"/>
        <w:jc w:val="center"/>
        <w:rPr>
          <w:rFonts w:ascii="Times New Roman" w:eastAsia="Times New Roman" w:hAnsi="Times New Roman" w:cs="Times New Roman"/>
          <w:b/>
          <w:bCs/>
          <w:sz w:val="24"/>
          <w:szCs w:val="24"/>
          <w:lang w:eastAsia="hr-HR"/>
        </w:rPr>
      </w:pPr>
    </w:p>
    <w:p w14:paraId="2643BD30" w14:textId="0FBD9928" w:rsidR="00AF7F92" w:rsidRDefault="00AF7F92" w:rsidP="001D1586">
      <w:pPr>
        <w:spacing w:after="0" w:line="240" w:lineRule="auto"/>
        <w:jc w:val="center"/>
        <w:rPr>
          <w:rFonts w:ascii="Times New Roman" w:eastAsia="Times New Roman" w:hAnsi="Times New Roman" w:cs="Times New Roman"/>
          <w:b/>
          <w:bCs/>
          <w:sz w:val="24"/>
          <w:szCs w:val="24"/>
          <w:lang w:eastAsia="hr-HR"/>
        </w:rPr>
      </w:pPr>
    </w:p>
    <w:p w14:paraId="77A94847" w14:textId="77777777" w:rsidR="00AF7F92" w:rsidRPr="004D29D4" w:rsidRDefault="00AF7F92" w:rsidP="001D1586">
      <w:pPr>
        <w:spacing w:after="0" w:line="240" w:lineRule="auto"/>
        <w:jc w:val="center"/>
        <w:rPr>
          <w:rFonts w:ascii="Times New Roman" w:eastAsia="Times New Roman" w:hAnsi="Times New Roman" w:cs="Times New Roman"/>
          <w:b/>
          <w:bCs/>
          <w:sz w:val="24"/>
          <w:szCs w:val="24"/>
          <w:lang w:eastAsia="hr-HR"/>
        </w:rPr>
      </w:pPr>
    </w:p>
    <w:p w14:paraId="7823B47F" w14:textId="77FA7042" w:rsidR="00EC44CF" w:rsidRPr="004D29D4" w:rsidRDefault="00EC44CF"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IV. RADNO VRIJEME MINISTARSTVA</w:t>
      </w:r>
    </w:p>
    <w:p w14:paraId="32609EFB"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0CD05677" w14:textId="197D6DDA" w:rsidR="00EC44CF" w:rsidRPr="00D40EDC" w:rsidRDefault="00EC44CF"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1F73A8" w:rsidRPr="00D40EDC">
        <w:rPr>
          <w:rFonts w:ascii="Times New Roman" w:eastAsia="Times New Roman" w:hAnsi="Times New Roman" w:cs="Times New Roman"/>
          <w:b/>
          <w:bCs/>
          <w:sz w:val="24"/>
          <w:szCs w:val="24"/>
          <w:lang w:eastAsia="hr-HR"/>
        </w:rPr>
        <w:t>52</w:t>
      </w:r>
      <w:r w:rsidRPr="00D40EDC">
        <w:rPr>
          <w:rFonts w:ascii="Times New Roman" w:eastAsia="Times New Roman" w:hAnsi="Times New Roman" w:cs="Times New Roman"/>
          <w:b/>
          <w:bCs/>
          <w:sz w:val="24"/>
          <w:szCs w:val="24"/>
          <w:lang w:eastAsia="hr-HR"/>
        </w:rPr>
        <w:t>.</w:t>
      </w:r>
    </w:p>
    <w:p w14:paraId="3D640E4D"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2F91BD1E" w14:textId="502BD631"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 xml:space="preserve">Radno vrijeme Ministarstva, način planiranja poslova, te </w:t>
      </w:r>
      <w:r w:rsidR="00FE3543" w:rsidRPr="004D29D4">
        <w:rPr>
          <w:rFonts w:ascii="Times New Roman" w:eastAsia="Times New Roman" w:hAnsi="Times New Roman" w:cs="Times New Roman"/>
          <w:sz w:val="24"/>
          <w:szCs w:val="24"/>
          <w:lang w:eastAsia="hr-HR"/>
        </w:rPr>
        <w:t>određivanje</w:t>
      </w:r>
      <w:r w:rsidRPr="004D29D4">
        <w:rPr>
          <w:rFonts w:ascii="Times New Roman" w:eastAsia="Times New Roman" w:hAnsi="Times New Roman" w:cs="Times New Roman"/>
          <w:sz w:val="24"/>
          <w:szCs w:val="24"/>
          <w:lang w:eastAsia="hr-HR"/>
        </w:rPr>
        <w:t xml:space="preserve"> uredovnih dana uređuje se Pravilnikom o unutarnjem redu Ministarstva.</w:t>
      </w:r>
    </w:p>
    <w:p w14:paraId="168AA7A2"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0510EFFC" w14:textId="42857FF5" w:rsidR="00EC44CF" w:rsidRPr="004D29D4" w:rsidRDefault="00EC44CF"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V. OKVIRNI BROJ SLUŽBENIKA I NAMJEŠTENIKA MINISTARSTVA</w:t>
      </w:r>
    </w:p>
    <w:p w14:paraId="1ED4CD4B"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75D33FFB" w14:textId="08CBBD93" w:rsidR="00EC44CF" w:rsidRPr="00D40EDC" w:rsidRDefault="00EC44CF"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1F73A8" w:rsidRPr="00D40EDC">
        <w:rPr>
          <w:rFonts w:ascii="Times New Roman" w:eastAsia="Times New Roman" w:hAnsi="Times New Roman" w:cs="Times New Roman"/>
          <w:b/>
          <w:bCs/>
          <w:sz w:val="24"/>
          <w:szCs w:val="24"/>
          <w:lang w:eastAsia="hr-HR"/>
        </w:rPr>
        <w:t>53</w:t>
      </w:r>
      <w:r w:rsidRPr="00D40EDC">
        <w:rPr>
          <w:rFonts w:ascii="Times New Roman" w:eastAsia="Times New Roman" w:hAnsi="Times New Roman" w:cs="Times New Roman"/>
          <w:b/>
          <w:bCs/>
          <w:sz w:val="24"/>
          <w:szCs w:val="24"/>
          <w:lang w:eastAsia="hr-HR"/>
        </w:rPr>
        <w:t>.</w:t>
      </w:r>
    </w:p>
    <w:p w14:paraId="7EEFB4AC" w14:textId="77777777" w:rsidR="00284903" w:rsidRPr="004D29D4" w:rsidRDefault="00284903" w:rsidP="001D1586">
      <w:pPr>
        <w:spacing w:after="0" w:line="240" w:lineRule="auto"/>
        <w:jc w:val="center"/>
        <w:rPr>
          <w:rFonts w:ascii="Times New Roman" w:eastAsia="Times New Roman" w:hAnsi="Times New Roman" w:cs="Times New Roman"/>
          <w:sz w:val="24"/>
          <w:szCs w:val="24"/>
          <w:lang w:eastAsia="hr-HR"/>
        </w:rPr>
      </w:pPr>
    </w:p>
    <w:p w14:paraId="444A6B2E" w14:textId="77777777"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Okvirni broj državnih službenika i namještenika potrebnih za obavljanje poslova iz djelokruga Ministarstva prikazan je u tablici koja je sastavni dio ove Uredbe.</w:t>
      </w:r>
    </w:p>
    <w:p w14:paraId="7B842572" w14:textId="77777777" w:rsidR="005A4D11" w:rsidRPr="004D29D4" w:rsidRDefault="005A4D11" w:rsidP="001D1586">
      <w:pPr>
        <w:spacing w:after="0" w:line="240" w:lineRule="auto"/>
        <w:jc w:val="both"/>
        <w:rPr>
          <w:rFonts w:ascii="Times New Roman" w:eastAsia="Times New Roman" w:hAnsi="Times New Roman" w:cs="Times New Roman"/>
          <w:sz w:val="24"/>
          <w:szCs w:val="24"/>
          <w:lang w:eastAsia="hr-HR"/>
        </w:rPr>
      </w:pPr>
    </w:p>
    <w:p w14:paraId="05D52444" w14:textId="57D6A61C" w:rsidR="005A4D11" w:rsidRPr="00D40EDC" w:rsidRDefault="005A4D11" w:rsidP="005A4D11">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1F73A8" w:rsidRPr="00D40EDC">
        <w:rPr>
          <w:rFonts w:ascii="Times New Roman" w:eastAsia="Times New Roman" w:hAnsi="Times New Roman" w:cs="Times New Roman"/>
          <w:b/>
          <w:bCs/>
          <w:sz w:val="24"/>
          <w:szCs w:val="24"/>
          <w:lang w:eastAsia="hr-HR"/>
        </w:rPr>
        <w:t>54</w:t>
      </w:r>
      <w:r w:rsidRPr="00D40EDC">
        <w:rPr>
          <w:rFonts w:ascii="Times New Roman" w:eastAsia="Times New Roman" w:hAnsi="Times New Roman" w:cs="Times New Roman"/>
          <w:b/>
          <w:bCs/>
          <w:sz w:val="24"/>
          <w:szCs w:val="24"/>
          <w:lang w:eastAsia="hr-HR"/>
        </w:rPr>
        <w:t>.</w:t>
      </w:r>
    </w:p>
    <w:p w14:paraId="5CDCF27C" w14:textId="77777777" w:rsidR="005A4D11" w:rsidRPr="004D29D4" w:rsidRDefault="005A4D11" w:rsidP="005A4D11">
      <w:pPr>
        <w:spacing w:after="0" w:line="240" w:lineRule="auto"/>
        <w:jc w:val="center"/>
        <w:rPr>
          <w:rFonts w:ascii="Times New Roman" w:eastAsia="Times New Roman" w:hAnsi="Times New Roman" w:cs="Times New Roman"/>
          <w:b/>
          <w:bCs/>
          <w:sz w:val="24"/>
          <w:szCs w:val="24"/>
          <w:lang w:eastAsia="hr-HR"/>
        </w:rPr>
      </w:pPr>
    </w:p>
    <w:p w14:paraId="234F5837" w14:textId="77777777" w:rsidR="005A4D11" w:rsidRPr="004D29D4" w:rsidRDefault="005A4D11" w:rsidP="005A4D11">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Pravilnikom o unutarnjem redu Ministarstva utvrdit će se broj potrebnih državnih službenika i namještenika s naznakom njihovih osnovnih poslova i zadaća, stručnih uvjeta potrebnih za njihovo obavljanje, njihove ovlasti i odgovornosti te druga pitanja važna za rad Ministarstva koja nisu uređena ovom Uredbom.</w:t>
      </w:r>
    </w:p>
    <w:p w14:paraId="0F42842B" w14:textId="77777777" w:rsidR="005A4D11" w:rsidRPr="004D29D4" w:rsidRDefault="005A4D11" w:rsidP="001D1586">
      <w:pPr>
        <w:spacing w:after="0" w:line="240" w:lineRule="auto"/>
        <w:jc w:val="both"/>
        <w:rPr>
          <w:rFonts w:ascii="Times New Roman" w:eastAsia="Times New Roman" w:hAnsi="Times New Roman" w:cs="Times New Roman"/>
          <w:sz w:val="24"/>
          <w:szCs w:val="24"/>
          <w:lang w:eastAsia="hr-HR"/>
        </w:rPr>
      </w:pPr>
    </w:p>
    <w:p w14:paraId="75FEAC3C" w14:textId="65D832D6" w:rsidR="00EC44CF" w:rsidRPr="004D29D4" w:rsidRDefault="00EC44CF" w:rsidP="001D1586">
      <w:pPr>
        <w:spacing w:after="0" w:line="240" w:lineRule="auto"/>
        <w:jc w:val="center"/>
        <w:rPr>
          <w:rFonts w:ascii="Times New Roman" w:eastAsia="Times New Roman" w:hAnsi="Times New Roman" w:cs="Times New Roman"/>
          <w:b/>
          <w:bCs/>
          <w:sz w:val="24"/>
          <w:szCs w:val="24"/>
          <w:lang w:eastAsia="hr-HR"/>
        </w:rPr>
      </w:pPr>
      <w:r w:rsidRPr="004D29D4">
        <w:rPr>
          <w:rFonts w:ascii="Times New Roman" w:eastAsia="Times New Roman" w:hAnsi="Times New Roman" w:cs="Times New Roman"/>
          <w:b/>
          <w:bCs/>
          <w:sz w:val="24"/>
          <w:szCs w:val="24"/>
          <w:lang w:eastAsia="hr-HR"/>
        </w:rPr>
        <w:t>VI. PRIJELAZNE I ZAVRŠNE ODREDBE</w:t>
      </w:r>
    </w:p>
    <w:p w14:paraId="4DF5CE39"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54FF6519" w14:textId="76645B64" w:rsidR="005A4D11" w:rsidRPr="00D40EDC" w:rsidRDefault="005A4D11" w:rsidP="005A4D11">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1F73A8" w:rsidRPr="00D40EDC">
        <w:rPr>
          <w:rFonts w:ascii="Times New Roman" w:eastAsia="Times New Roman" w:hAnsi="Times New Roman" w:cs="Times New Roman"/>
          <w:b/>
          <w:bCs/>
          <w:sz w:val="24"/>
          <w:szCs w:val="24"/>
          <w:lang w:eastAsia="hr-HR"/>
        </w:rPr>
        <w:t>55</w:t>
      </w:r>
      <w:r w:rsidRPr="00D40EDC">
        <w:rPr>
          <w:rFonts w:ascii="Times New Roman" w:eastAsia="Times New Roman" w:hAnsi="Times New Roman" w:cs="Times New Roman"/>
          <w:b/>
          <w:bCs/>
          <w:sz w:val="24"/>
          <w:szCs w:val="24"/>
          <w:lang w:eastAsia="hr-HR"/>
        </w:rPr>
        <w:t>.</w:t>
      </w:r>
    </w:p>
    <w:p w14:paraId="71224C18" w14:textId="77777777" w:rsidR="00FB2951" w:rsidRPr="004D29D4" w:rsidRDefault="00FB2951" w:rsidP="001D1586">
      <w:pPr>
        <w:spacing w:after="0" w:line="240" w:lineRule="auto"/>
        <w:jc w:val="both"/>
        <w:rPr>
          <w:rFonts w:ascii="Times New Roman" w:eastAsia="Times New Roman" w:hAnsi="Times New Roman" w:cs="Times New Roman"/>
          <w:sz w:val="24"/>
          <w:szCs w:val="24"/>
          <w:lang w:eastAsia="hr-HR"/>
        </w:rPr>
      </w:pPr>
    </w:p>
    <w:p w14:paraId="0CE69ED7" w14:textId="77777777"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Ministar će, u roku od 30 dana od dana stupanja na snagu ove Uredbe, donijeti Pravilnik o unutarnjem redu Ministarstva, uz prethodnu suglasnost tijela državne uprave nadležnog za službeničke odnose.</w:t>
      </w:r>
    </w:p>
    <w:p w14:paraId="1FABEDC2"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066861EB" w14:textId="14D39445" w:rsidR="00EC44CF" w:rsidRPr="00D40EDC" w:rsidRDefault="00EC44CF" w:rsidP="001D1586">
      <w:pPr>
        <w:spacing w:after="0" w:line="240" w:lineRule="auto"/>
        <w:jc w:val="center"/>
        <w:rPr>
          <w:rFonts w:ascii="Times New Roman" w:eastAsia="Times New Roman" w:hAnsi="Times New Roman" w:cs="Times New Roman"/>
          <w:b/>
          <w:bCs/>
          <w:sz w:val="24"/>
          <w:szCs w:val="24"/>
          <w:lang w:eastAsia="hr-HR"/>
        </w:rPr>
      </w:pPr>
      <w:r w:rsidRPr="00D40EDC">
        <w:rPr>
          <w:rFonts w:ascii="Times New Roman" w:eastAsia="Times New Roman" w:hAnsi="Times New Roman" w:cs="Times New Roman"/>
          <w:b/>
          <w:bCs/>
          <w:sz w:val="24"/>
          <w:szCs w:val="24"/>
          <w:lang w:eastAsia="hr-HR"/>
        </w:rPr>
        <w:t>Članak 1</w:t>
      </w:r>
      <w:r w:rsidR="001F73A8" w:rsidRPr="00D40EDC">
        <w:rPr>
          <w:rFonts w:ascii="Times New Roman" w:eastAsia="Times New Roman" w:hAnsi="Times New Roman" w:cs="Times New Roman"/>
          <w:b/>
          <w:bCs/>
          <w:sz w:val="24"/>
          <w:szCs w:val="24"/>
          <w:lang w:eastAsia="hr-HR"/>
        </w:rPr>
        <w:t>56</w:t>
      </w:r>
      <w:r w:rsidRPr="00D40EDC">
        <w:rPr>
          <w:rFonts w:ascii="Times New Roman" w:eastAsia="Times New Roman" w:hAnsi="Times New Roman" w:cs="Times New Roman"/>
          <w:b/>
          <w:bCs/>
          <w:sz w:val="24"/>
          <w:szCs w:val="24"/>
          <w:lang w:eastAsia="hr-HR"/>
        </w:rPr>
        <w:t>.</w:t>
      </w:r>
    </w:p>
    <w:p w14:paraId="4D10571D" w14:textId="77777777" w:rsidR="00E80195" w:rsidRPr="004D29D4" w:rsidRDefault="00E80195" w:rsidP="001D1586">
      <w:pPr>
        <w:spacing w:after="0" w:line="240" w:lineRule="auto"/>
        <w:jc w:val="center"/>
        <w:rPr>
          <w:rFonts w:ascii="Times New Roman" w:eastAsia="Times New Roman" w:hAnsi="Times New Roman" w:cs="Times New Roman"/>
          <w:b/>
          <w:bCs/>
          <w:sz w:val="24"/>
          <w:szCs w:val="24"/>
          <w:lang w:eastAsia="hr-HR"/>
        </w:rPr>
      </w:pPr>
    </w:p>
    <w:p w14:paraId="6D81369B" w14:textId="021895D8" w:rsidR="00EC44CF" w:rsidRPr="004D29D4" w:rsidRDefault="00EC44CF" w:rsidP="001D1586">
      <w:pPr>
        <w:spacing w:after="0" w:line="240" w:lineRule="auto"/>
        <w:jc w:val="both"/>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Danom stupanja na snagu ove Uredbe prestaj</w:t>
      </w:r>
      <w:r w:rsidR="003D5468"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važiti Uredba o unutarnjem ustrojstvu Ministarstva rada</w:t>
      </w:r>
      <w:r w:rsidR="000A5794"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mirovinskoga sustava</w:t>
      </w:r>
      <w:r w:rsidR="000A5794" w:rsidRPr="004D29D4">
        <w:rPr>
          <w:rFonts w:ascii="Times New Roman" w:eastAsia="Times New Roman" w:hAnsi="Times New Roman" w:cs="Times New Roman"/>
          <w:sz w:val="24"/>
          <w:szCs w:val="24"/>
          <w:lang w:eastAsia="hr-HR"/>
        </w:rPr>
        <w:t>,</w:t>
      </w:r>
      <w:r w:rsidRPr="004D29D4">
        <w:rPr>
          <w:rFonts w:ascii="Times New Roman" w:eastAsia="Times New Roman" w:hAnsi="Times New Roman" w:cs="Times New Roman"/>
          <w:sz w:val="24"/>
          <w:szCs w:val="24"/>
          <w:lang w:eastAsia="hr-HR"/>
        </w:rPr>
        <w:t xml:space="preserve"> obitelj</w:t>
      </w:r>
      <w:r w:rsidR="003D5468" w:rsidRPr="004D29D4">
        <w:rPr>
          <w:rFonts w:ascii="Times New Roman" w:eastAsia="Times New Roman" w:hAnsi="Times New Roman" w:cs="Times New Roman"/>
          <w:sz w:val="24"/>
          <w:szCs w:val="24"/>
          <w:lang w:eastAsia="hr-HR"/>
        </w:rPr>
        <w:t>i</w:t>
      </w:r>
      <w:r w:rsidRPr="004D29D4">
        <w:rPr>
          <w:rFonts w:ascii="Times New Roman" w:eastAsia="Times New Roman" w:hAnsi="Times New Roman" w:cs="Times New Roman"/>
          <w:sz w:val="24"/>
          <w:szCs w:val="24"/>
          <w:lang w:eastAsia="hr-HR"/>
        </w:rPr>
        <w:t xml:space="preserve"> i socijaln</w:t>
      </w:r>
      <w:r w:rsidR="003D5468"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politik</w:t>
      </w:r>
      <w:r w:rsidR="003D5468" w:rsidRPr="004D29D4">
        <w:rPr>
          <w:rFonts w:ascii="Times New Roman" w:eastAsia="Times New Roman" w:hAnsi="Times New Roman" w:cs="Times New Roman"/>
          <w:sz w:val="24"/>
          <w:szCs w:val="24"/>
          <w:lang w:eastAsia="hr-HR"/>
        </w:rPr>
        <w:t>e</w:t>
      </w:r>
      <w:r w:rsidRPr="004D29D4">
        <w:rPr>
          <w:rFonts w:ascii="Times New Roman" w:eastAsia="Times New Roman" w:hAnsi="Times New Roman" w:cs="Times New Roman"/>
          <w:sz w:val="24"/>
          <w:szCs w:val="24"/>
          <w:lang w:eastAsia="hr-HR"/>
        </w:rPr>
        <w:t xml:space="preserve"> (»Narodne novine«, br. </w:t>
      </w:r>
      <w:r w:rsidR="008748BF" w:rsidRPr="004D29D4">
        <w:rPr>
          <w:rFonts w:ascii="Times New Roman" w:eastAsia="Times New Roman" w:hAnsi="Times New Roman" w:cs="Times New Roman"/>
          <w:sz w:val="24"/>
          <w:szCs w:val="24"/>
          <w:lang w:eastAsia="hr-HR"/>
        </w:rPr>
        <w:t xml:space="preserve">97/20 i </w:t>
      </w:r>
      <w:r w:rsidR="00AC7487" w:rsidRPr="004D29D4">
        <w:rPr>
          <w:rFonts w:ascii="Times New Roman" w:hAnsi="Times New Roman" w:cs="Times New Roman"/>
          <w:sz w:val="24"/>
          <w:szCs w:val="24"/>
        </w:rPr>
        <w:t>36/22</w:t>
      </w:r>
      <w:r w:rsidRPr="004D29D4">
        <w:rPr>
          <w:rFonts w:ascii="Times New Roman" w:eastAsia="Times New Roman" w:hAnsi="Times New Roman" w:cs="Times New Roman"/>
          <w:sz w:val="24"/>
          <w:szCs w:val="24"/>
          <w:lang w:eastAsia="hr-HR"/>
        </w:rPr>
        <w:t>).</w:t>
      </w:r>
    </w:p>
    <w:p w14:paraId="379D8DD2" w14:textId="77777777" w:rsidR="002104C9" w:rsidRPr="004D29D4" w:rsidRDefault="002104C9" w:rsidP="002104C9">
      <w:pPr>
        <w:pStyle w:val="box459905"/>
        <w:shd w:val="clear" w:color="auto" w:fill="FFFFFF"/>
        <w:spacing w:before="0" w:beforeAutospacing="0" w:after="0" w:afterAutospacing="0"/>
        <w:jc w:val="center"/>
        <w:textAlignment w:val="baseline"/>
      </w:pPr>
    </w:p>
    <w:p w14:paraId="5E735013" w14:textId="52CA0135" w:rsidR="00045868" w:rsidRPr="00D40EDC" w:rsidRDefault="00045868" w:rsidP="002104C9">
      <w:pPr>
        <w:pStyle w:val="box459905"/>
        <w:shd w:val="clear" w:color="auto" w:fill="FFFFFF"/>
        <w:spacing w:before="0" w:beforeAutospacing="0" w:after="0" w:afterAutospacing="0"/>
        <w:jc w:val="center"/>
        <w:textAlignment w:val="baseline"/>
        <w:rPr>
          <w:b/>
          <w:bCs/>
        </w:rPr>
      </w:pPr>
      <w:r w:rsidRPr="00D40EDC">
        <w:rPr>
          <w:b/>
          <w:bCs/>
        </w:rPr>
        <w:t xml:space="preserve">Članak </w:t>
      </w:r>
      <w:r w:rsidR="000A5794" w:rsidRPr="00D40EDC">
        <w:rPr>
          <w:b/>
          <w:bCs/>
        </w:rPr>
        <w:t>1</w:t>
      </w:r>
      <w:r w:rsidR="001F73A8" w:rsidRPr="00D40EDC">
        <w:rPr>
          <w:b/>
          <w:bCs/>
        </w:rPr>
        <w:t>57</w:t>
      </w:r>
      <w:r w:rsidRPr="00D40EDC">
        <w:rPr>
          <w:b/>
          <w:bCs/>
        </w:rPr>
        <w:t>.</w:t>
      </w:r>
    </w:p>
    <w:p w14:paraId="08D3DF71" w14:textId="77777777" w:rsidR="00045868" w:rsidRPr="004D29D4" w:rsidRDefault="00045868" w:rsidP="001D1586">
      <w:pPr>
        <w:pStyle w:val="box459905"/>
        <w:shd w:val="clear" w:color="auto" w:fill="FFFFFF"/>
        <w:spacing w:before="0" w:beforeAutospacing="0" w:after="0" w:afterAutospacing="0"/>
        <w:jc w:val="center"/>
        <w:textAlignment w:val="baseline"/>
      </w:pPr>
    </w:p>
    <w:p w14:paraId="432FB32A" w14:textId="6F1B9F70" w:rsidR="00045868" w:rsidRDefault="00045868" w:rsidP="001D1586">
      <w:pPr>
        <w:pStyle w:val="box459905"/>
        <w:shd w:val="clear" w:color="auto" w:fill="FFFFFF"/>
        <w:spacing w:before="0" w:beforeAutospacing="0" w:after="0" w:afterAutospacing="0"/>
        <w:jc w:val="both"/>
        <w:textAlignment w:val="baseline"/>
      </w:pPr>
      <w:r w:rsidRPr="004D29D4">
        <w:t>Ova Uredba stupa na snagu osmoga dana od dana objave u „Narodnim novinama“.</w:t>
      </w:r>
    </w:p>
    <w:p w14:paraId="601417D7" w14:textId="77777777" w:rsidR="00D40EDC" w:rsidRDefault="00D40EDC" w:rsidP="001D1586">
      <w:pPr>
        <w:pStyle w:val="box459905"/>
        <w:shd w:val="clear" w:color="auto" w:fill="FFFFFF"/>
        <w:spacing w:before="0" w:beforeAutospacing="0" w:after="0" w:afterAutospacing="0"/>
        <w:jc w:val="both"/>
        <w:textAlignment w:val="baseline"/>
      </w:pPr>
    </w:p>
    <w:p w14:paraId="1BD3EF30" w14:textId="77777777" w:rsidR="00D40EDC" w:rsidRPr="004D29D4" w:rsidRDefault="00D40EDC" w:rsidP="001D1586">
      <w:pPr>
        <w:pStyle w:val="box459905"/>
        <w:shd w:val="clear" w:color="auto" w:fill="FFFFFF"/>
        <w:spacing w:before="0" w:beforeAutospacing="0" w:after="0" w:afterAutospacing="0"/>
        <w:jc w:val="both"/>
        <w:textAlignment w:val="baseline"/>
      </w:pPr>
    </w:p>
    <w:p w14:paraId="79F2F423" w14:textId="77777777" w:rsidR="00045868" w:rsidRPr="004D29D4" w:rsidRDefault="00045868" w:rsidP="001D1586">
      <w:pPr>
        <w:pStyle w:val="box461194"/>
        <w:shd w:val="clear" w:color="auto" w:fill="FFFFFF"/>
        <w:spacing w:before="0" w:beforeAutospacing="0" w:after="0" w:afterAutospacing="0"/>
        <w:textAlignment w:val="baseline"/>
      </w:pPr>
      <w:r w:rsidRPr="004D29D4">
        <w:t xml:space="preserve">Klasa: </w:t>
      </w:r>
    </w:p>
    <w:p w14:paraId="788CE011" w14:textId="77777777" w:rsidR="00045868" w:rsidRPr="004D29D4" w:rsidRDefault="00045868" w:rsidP="001D1586">
      <w:pPr>
        <w:pStyle w:val="box461194"/>
        <w:shd w:val="clear" w:color="auto" w:fill="FFFFFF"/>
        <w:spacing w:before="0" w:beforeAutospacing="0" w:after="0" w:afterAutospacing="0"/>
        <w:textAlignment w:val="baseline"/>
      </w:pPr>
      <w:r w:rsidRPr="004D29D4">
        <w:t xml:space="preserve">Urbroj: </w:t>
      </w:r>
    </w:p>
    <w:p w14:paraId="4F7CE808" w14:textId="77777777" w:rsidR="00045868" w:rsidRPr="004D29D4" w:rsidRDefault="00045868" w:rsidP="001D1586">
      <w:pPr>
        <w:pStyle w:val="box461194"/>
        <w:shd w:val="clear" w:color="auto" w:fill="FFFFFF"/>
        <w:spacing w:before="0" w:beforeAutospacing="0" w:after="0" w:afterAutospacing="0"/>
        <w:textAlignment w:val="baseline"/>
      </w:pPr>
      <w:r w:rsidRPr="004D29D4">
        <w:t xml:space="preserve">Zagreb, </w:t>
      </w:r>
    </w:p>
    <w:p w14:paraId="05DE5E7D" w14:textId="77777777" w:rsidR="00045868" w:rsidRPr="004D29D4" w:rsidRDefault="00045868" w:rsidP="001D1586">
      <w:pPr>
        <w:spacing w:after="0" w:line="240" w:lineRule="auto"/>
        <w:rPr>
          <w:rFonts w:ascii="Times New Roman" w:hAnsi="Times New Roman" w:cs="Times New Roman"/>
          <w:sz w:val="24"/>
          <w:szCs w:val="24"/>
        </w:rPr>
      </w:pPr>
    </w:p>
    <w:p w14:paraId="3EDBA43F" w14:textId="77777777" w:rsidR="00045868" w:rsidRPr="004D29D4" w:rsidRDefault="00045868" w:rsidP="001D1586">
      <w:pPr>
        <w:spacing w:after="0" w:line="240" w:lineRule="auto"/>
        <w:ind w:left="2712"/>
        <w:jc w:val="center"/>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Predsjednik</w:t>
      </w:r>
      <w:r w:rsidRPr="004D29D4">
        <w:rPr>
          <w:rFonts w:ascii="Times New Roman" w:eastAsia="Times New Roman" w:hAnsi="Times New Roman" w:cs="Times New Roman"/>
          <w:sz w:val="24"/>
          <w:szCs w:val="24"/>
          <w:lang w:eastAsia="hr-HR"/>
        </w:rPr>
        <w:br/>
      </w:r>
      <w:r w:rsidRPr="004D29D4">
        <w:rPr>
          <w:rFonts w:ascii="Times New Roman" w:eastAsia="Times New Roman" w:hAnsi="Times New Roman" w:cs="Times New Roman"/>
          <w:b/>
          <w:bCs/>
          <w:sz w:val="24"/>
          <w:szCs w:val="24"/>
          <w:bdr w:val="none" w:sz="0" w:space="0" w:color="auto" w:frame="1"/>
          <w:lang w:eastAsia="hr-HR"/>
        </w:rPr>
        <w:t>mr. sc. Andrej Plenković, </w:t>
      </w:r>
      <w:r w:rsidRPr="004D29D4">
        <w:rPr>
          <w:rFonts w:ascii="Times New Roman" w:eastAsia="Times New Roman" w:hAnsi="Times New Roman" w:cs="Times New Roman"/>
          <w:sz w:val="24"/>
          <w:szCs w:val="24"/>
          <w:lang w:eastAsia="hr-HR"/>
        </w:rPr>
        <w:t>v. r.</w:t>
      </w:r>
    </w:p>
    <w:p w14:paraId="04061364" w14:textId="77777777" w:rsidR="00AC2E27" w:rsidRPr="004D29D4" w:rsidRDefault="00AC2E27" w:rsidP="001D1586">
      <w:pPr>
        <w:spacing w:after="0" w:line="240" w:lineRule="auto"/>
        <w:jc w:val="center"/>
        <w:textAlignment w:val="baseline"/>
        <w:rPr>
          <w:rFonts w:ascii="Times New Roman" w:eastAsia="Times New Roman" w:hAnsi="Times New Roman" w:cs="Times New Roman"/>
          <w:sz w:val="24"/>
          <w:szCs w:val="24"/>
          <w:lang w:eastAsia="hr-HR"/>
        </w:rPr>
      </w:pPr>
    </w:p>
    <w:p w14:paraId="1F2912FB" w14:textId="77777777" w:rsidR="00045868" w:rsidRPr="004D29D4" w:rsidRDefault="00045868" w:rsidP="001D1586">
      <w:pPr>
        <w:spacing w:after="0" w:line="240" w:lineRule="auto"/>
        <w:jc w:val="center"/>
        <w:textAlignment w:val="baseline"/>
        <w:rPr>
          <w:rFonts w:ascii="Times New Roman" w:eastAsia="Times New Roman" w:hAnsi="Times New Roman" w:cs="Times New Roman"/>
          <w:sz w:val="24"/>
          <w:szCs w:val="24"/>
          <w:lang w:eastAsia="hr-HR"/>
        </w:rPr>
      </w:pPr>
      <w:r w:rsidRPr="004D29D4">
        <w:rPr>
          <w:rFonts w:ascii="Times New Roman" w:eastAsia="Times New Roman" w:hAnsi="Times New Roman" w:cs="Times New Roman"/>
          <w:sz w:val="24"/>
          <w:szCs w:val="24"/>
          <w:lang w:eastAsia="hr-HR"/>
        </w:rPr>
        <w:t>OKVIRNI BROJ DRŽAVNIH SLUŽBENIKA I NAMJEŠTENIKA MINISTARSTVA RADA, MIROVINSKOGA SUSTAVA, OBITELJI I SOCIJALNE POLITIKE</w:t>
      </w:r>
    </w:p>
    <w:p w14:paraId="05C9E228" w14:textId="79FE8ECB" w:rsidR="00045868" w:rsidRDefault="00045868" w:rsidP="001D1586">
      <w:pPr>
        <w:spacing w:after="0" w:line="240" w:lineRule="auto"/>
        <w:jc w:val="center"/>
        <w:textAlignment w:val="baseline"/>
        <w:rPr>
          <w:rFonts w:ascii="Times New Roman" w:eastAsia="Times New Roman" w:hAnsi="Times New Roman" w:cs="Times New Roman"/>
          <w:sz w:val="24"/>
          <w:szCs w:val="24"/>
          <w:lang w:eastAsia="hr-HR"/>
        </w:rPr>
      </w:pPr>
    </w:p>
    <w:tbl>
      <w:tblPr>
        <w:tblW w:w="10759" w:type="dxa"/>
        <w:tblInd w:w="-800" w:type="dxa"/>
        <w:tblCellMar>
          <w:left w:w="0" w:type="dxa"/>
          <w:right w:w="0" w:type="dxa"/>
        </w:tblCellMar>
        <w:tblLook w:val="04A0" w:firstRow="1" w:lastRow="0" w:firstColumn="1" w:lastColumn="0" w:noHBand="0" w:noVBand="1"/>
      </w:tblPr>
      <w:tblGrid>
        <w:gridCol w:w="912"/>
        <w:gridCol w:w="8281"/>
        <w:gridCol w:w="1566"/>
      </w:tblGrid>
      <w:tr w:rsidR="00825304" w:rsidRPr="00E32125" w14:paraId="2F4563C3"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4E51E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Redni broj</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A8D95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Naziv unutarnje ustrojstvene jedinice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A7CBE2"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Broj službenika i</w:t>
            </w:r>
            <w:r w:rsidRPr="00E32125">
              <w:rPr>
                <w:rFonts w:ascii="Times New Roman" w:eastAsia="Times New Roman" w:hAnsi="Times New Roman" w:cs="Times New Roman"/>
                <w:b/>
                <w:bCs/>
                <w:sz w:val="24"/>
                <w:szCs w:val="24"/>
                <w:bdr w:val="none" w:sz="0" w:space="0" w:color="auto" w:frame="1"/>
                <w:lang w:eastAsia="hr-HR"/>
              </w:rPr>
              <w:br/>
              <w:t>namještenika</w:t>
            </w:r>
          </w:p>
        </w:tc>
      </w:tr>
      <w:tr w:rsidR="00825304" w:rsidRPr="00E32125" w14:paraId="78AE01F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10EE5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93F91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KABINET MINISTRA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C7A26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18</w:t>
            </w:r>
          </w:p>
        </w:tc>
      </w:tr>
      <w:tr w:rsidR="00825304" w:rsidRPr="00E32125" w14:paraId="4D85F1A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8F261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B44E6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GLAVNO TAJNIŠTVO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30219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438D41B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9566C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9557A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Glavnom tajništvu,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4FAC2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65A09A3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1FF87B"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8C5415"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Sektor za ljudske potencijale i opće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829BD3"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241EBBB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D49CC8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395ED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ljudske potencijale i opće poslove,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AF8569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2566ACF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13513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20662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ljudske potencijale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FAD91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6EAE7105"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06F56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01FAB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opće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FC073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w:t>
            </w:r>
          </w:p>
        </w:tc>
      </w:tr>
      <w:tr w:rsidR="00825304" w:rsidRPr="00E32125" w14:paraId="6970C58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32C00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FEC10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Pododsjek pisarnice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3F677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7DB2DD2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657881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70CBA5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Pododsjek pismohrane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55693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w:t>
            </w:r>
          </w:p>
        </w:tc>
      </w:tr>
      <w:tr w:rsidR="00825304" w:rsidRPr="00E32125" w14:paraId="6DA5A1B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DB8134"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F885EC"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Sektor za nabavu i informatičku podršku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36AD5E"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79FF2EA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3A275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0465F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nabavu i informatičku podršku,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3C8660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048253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AE8E8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9E5EE8" w14:textId="77777777" w:rsidR="00825304" w:rsidRPr="00E32125" w:rsidRDefault="00825304" w:rsidP="00592DB2">
            <w:pPr>
              <w:pStyle w:val="box465251"/>
              <w:shd w:val="clear" w:color="auto" w:fill="FFFFFF"/>
              <w:spacing w:before="0" w:beforeAutospacing="0" w:after="0" w:afterAutospacing="0"/>
              <w:textAlignment w:val="baseline"/>
            </w:pPr>
            <w:r w:rsidRPr="00E32125">
              <w:t>Služba za nabavu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ABB4E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5D623BB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C7746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C9AF0C" w14:textId="77777777" w:rsidR="00825304" w:rsidRPr="00E32125" w:rsidRDefault="00825304" w:rsidP="00592DB2">
            <w:pPr>
              <w:pStyle w:val="box465251"/>
              <w:shd w:val="clear" w:color="auto" w:fill="FFFFFF"/>
              <w:spacing w:before="0" w:beforeAutospacing="0" w:after="0" w:afterAutospacing="0"/>
              <w:textAlignment w:val="baseline"/>
            </w:pPr>
            <w:r w:rsidRPr="00E32125">
              <w:t>Služba za informatičku podršku i komunikacije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4D1D1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w:t>
            </w:r>
          </w:p>
        </w:tc>
      </w:tr>
      <w:tr w:rsidR="00825304" w:rsidRPr="00E32125" w14:paraId="14B95B4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98FFEC"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9EB58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 xml:space="preserve">Sektor za tehničke poslove i zaštitu na radu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A80AF6"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1142044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5F0944E"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764D6E"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tehničke poslove i zaštitu na radu,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85274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7276B91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ABC87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35D2B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tehničke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E2C39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04A16C2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A7B8D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6BECE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Pododsjek za pomoćno-tehničke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6BFBA2"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w:t>
            </w:r>
          </w:p>
        </w:tc>
      </w:tr>
      <w:tr w:rsidR="00825304" w:rsidRPr="00E32125" w14:paraId="0FC295A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BF59E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E8DA2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provođenje zaštite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06890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1A9CC4DD"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F2DFA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Glavno tajništvo – ukupno</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7C1E22"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54</w:t>
            </w:r>
          </w:p>
        </w:tc>
      </w:tr>
      <w:tr w:rsidR="00825304" w:rsidRPr="00E32125" w14:paraId="7DE3787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3902D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2EC08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RAD I ZAŠTITU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9DE83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0B817B6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92A882"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574D2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Upravi za rad i zaštitu na radu,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38C24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579ED9A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67E9F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86C65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743193" w14:textId="77777777" w:rsidR="00825304" w:rsidRPr="00831AA0" w:rsidRDefault="00825304" w:rsidP="00592DB2">
            <w:pPr>
              <w:spacing w:after="0" w:line="240" w:lineRule="auto"/>
              <w:jc w:val="center"/>
              <w:rPr>
                <w:rFonts w:ascii="Times New Roman" w:eastAsia="Times New Roman" w:hAnsi="Times New Roman" w:cs="Times New Roman"/>
                <w:b/>
                <w:sz w:val="24"/>
                <w:szCs w:val="24"/>
                <w:lang w:eastAsia="hr-HR"/>
              </w:rPr>
            </w:pPr>
            <w:r w:rsidRPr="00831AA0">
              <w:rPr>
                <w:rFonts w:ascii="Times New Roman" w:eastAsia="Times New Roman" w:hAnsi="Times New Roman" w:cs="Times New Roman"/>
                <w:b/>
                <w:sz w:val="24"/>
                <w:szCs w:val="24"/>
                <w:lang w:eastAsia="hr-HR"/>
              </w:rPr>
              <w:t>1</w:t>
            </w:r>
          </w:p>
        </w:tc>
      </w:tr>
      <w:tr w:rsidR="00825304" w:rsidRPr="00E32125" w14:paraId="7DC57FF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11175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BA250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rad,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2A3F2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4690C68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CA83B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2CCA3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578B8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0921FDE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1D3F6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170147" w14:textId="77777777" w:rsidR="00825304" w:rsidRPr="00E32125" w:rsidRDefault="00825304" w:rsidP="00592DB2">
            <w:pPr>
              <w:pStyle w:val="box465253"/>
              <w:shd w:val="clear" w:color="auto" w:fill="FFFFFF"/>
              <w:spacing w:before="0" w:beforeAutospacing="0" w:after="0" w:afterAutospacing="0"/>
              <w:textAlignment w:val="baseline"/>
            </w:pPr>
            <w:r w:rsidRPr="00E32125">
              <w:t>Služba za unaprjeđenje i razvoj radnog zakonodavstva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98E1F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A52A90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17393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FB2E87"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Sektor za kolektivne radne odnose i europsku i međunarodnu suradnju u području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834BD66" w14:textId="77777777" w:rsidR="00825304" w:rsidRPr="00831AA0" w:rsidRDefault="00825304" w:rsidP="00592DB2">
            <w:pPr>
              <w:spacing w:after="0" w:line="240" w:lineRule="auto"/>
              <w:jc w:val="center"/>
              <w:rPr>
                <w:rFonts w:ascii="Times New Roman" w:eastAsia="Times New Roman" w:hAnsi="Times New Roman" w:cs="Times New Roman"/>
                <w:b/>
                <w:sz w:val="24"/>
                <w:szCs w:val="24"/>
                <w:lang w:eastAsia="hr-HR"/>
              </w:rPr>
            </w:pPr>
            <w:r w:rsidRPr="00831AA0">
              <w:rPr>
                <w:rFonts w:ascii="Times New Roman" w:eastAsia="Times New Roman" w:hAnsi="Times New Roman" w:cs="Times New Roman"/>
                <w:b/>
                <w:sz w:val="24"/>
                <w:szCs w:val="24"/>
                <w:lang w:eastAsia="hr-HR"/>
              </w:rPr>
              <w:t>1</w:t>
            </w:r>
          </w:p>
        </w:tc>
      </w:tr>
      <w:tr w:rsidR="00825304" w:rsidRPr="00E32125" w14:paraId="6AEEB51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2C3E0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C535D8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kolektivne radne odnose i europsku i međunarodnu suradnju u području rada,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3770C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49E4D9E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A55CA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E0B99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kolektivne radne odnose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3D2C9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06B7907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88311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D0CFD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europsku i međunarodnu suradnju u području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C3699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459C599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2D01D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8AB5C5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zaštitu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020592" w14:textId="77777777" w:rsidR="00825304" w:rsidRPr="00831AA0" w:rsidRDefault="00825304" w:rsidP="00592DB2">
            <w:pPr>
              <w:spacing w:after="0" w:line="240" w:lineRule="auto"/>
              <w:jc w:val="center"/>
              <w:rPr>
                <w:rFonts w:ascii="Times New Roman" w:eastAsia="Times New Roman" w:hAnsi="Times New Roman" w:cs="Times New Roman"/>
                <w:b/>
                <w:sz w:val="24"/>
                <w:szCs w:val="24"/>
                <w:lang w:eastAsia="hr-HR"/>
              </w:rPr>
            </w:pPr>
            <w:r w:rsidRPr="00831AA0">
              <w:rPr>
                <w:rFonts w:ascii="Times New Roman" w:eastAsia="Times New Roman" w:hAnsi="Times New Roman" w:cs="Times New Roman"/>
                <w:b/>
                <w:sz w:val="24"/>
                <w:szCs w:val="24"/>
                <w:lang w:eastAsia="hr-HR"/>
              </w:rPr>
              <w:t>1</w:t>
            </w:r>
          </w:p>
        </w:tc>
      </w:tr>
      <w:tr w:rsidR="00825304" w:rsidRPr="00E32125" w14:paraId="7E8AD11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263F3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52FC5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zaštitu na radu,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2A8532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5FA61A5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83411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65910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zaštitu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F79D32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0F38DD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24E5F8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3B31CD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unapređivanje sigurnosti na radu i ovlaštenja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669F2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03F845F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A95CE5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01AD4B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politiku plaća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60931B" w14:textId="77777777" w:rsidR="00825304" w:rsidRPr="00831AA0" w:rsidRDefault="00825304" w:rsidP="00592DB2">
            <w:pPr>
              <w:spacing w:after="0" w:line="240" w:lineRule="auto"/>
              <w:jc w:val="center"/>
              <w:rPr>
                <w:rFonts w:ascii="Times New Roman" w:eastAsia="Times New Roman" w:hAnsi="Times New Roman" w:cs="Times New Roman"/>
                <w:b/>
                <w:sz w:val="24"/>
                <w:szCs w:val="24"/>
                <w:lang w:eastAsia="hr-HR"/>
              </w:rPr>
            </w:pPr>
            <w:r w:rsidRPr="00831AA0">
              <w:rPr>
                <w:rFonts w:ascii="Times New Roman" w:eastAsia="Times New Roman" w:hAnsi="Times New Roman" w:cs="Times New Roman"/>
                <w:b/>
                <w:sz w:val="24"/>
                <w:szCs w:val="24"/>
                <w:lang w:eastAsia="hr-HR"/>
              </w:rPr>
              <w:t>1</w:t>
            </w:r>
          </w:p>
        </w:tc>
      </w:tr>
      <w:tr w:rsidR="00825304" w:rsidRPr="00E32125" w14:paraId="6EB6CC6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A1797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BBE78F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koordinaciju plaća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53288C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3926E9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CB900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6096C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praćenje politike plaća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8572D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70AF6E61"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A8F58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rad i zaštitu na radu – ukupno</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DF82F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49</w:t>
            </w:r>
          </w:p>
        </w:tc>
      </w:tr>
      <w:tr w:rsidR="00825304" w:rsidRPr="00E32125" w14:paraId="6E27ABB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2A71B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59DB6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TRŽIŠTE RADA I ZAPOŠLJAVANJE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42579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5D0BFAC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F2DC6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FF18B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Upravi za tržište rada i zapošljavanje,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64EE0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412EF6E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9F75C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376784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zapošljavanje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F1614F" w14:textId="77777777" w:rsidR="00825304" w:rsidRPr="00831AA0" w:rsidRDefault="00825304" w:rsidP="00592DB2">
            <w:pPr>
              <w:spacing w:after="0" w:line="240" w:lineRule="auto"/>
              <w:jc w:val="center"/>
              <w:rPr>
                <w:rFonts w:ascii="Times New Roman" w:eastAsia="Times New Roman" w:hAnsi="Times New Roman" w:cs="Times New Roman"/>
                <w:b/>
                <w:sz w:val="24"/>
                <w:szCs w:val="24"/>
                <w:lang w:eastAsia="hr-HR"/>
              </w:rPr>
            </w:pPr>
            <w:r w:rsidRPr="00831AA0">
              <w:rPr>
                <w:rFonts w:ascii="Times New Roman" w:eastAsia="Times New Roman" w:hAnsi="Times New Roman" w:cs="Times New Roman"/>
                <w:b/>
                <w:sz w:val="24"/>
                <w:szCs w:val="24"/>
                <w:lang w:eastAsia="hr-HR"/>
              </w:rPr>
              <w:t>1</w:t>
            </w:r>
          </w:p>
        </w:tc>
      </w:tr>
      <w:tr w:rsidR="00825304" w:rsidRPr="00E32125" w14:paraId="5BFFEB8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C2E8A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D63A48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zapošljavanje,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ACD8A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BF1A45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3FCC0F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8297E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aktivnu politiku zapošljavanja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0AFF5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880F04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395B6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73EC5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pravne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3F67E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4B8170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8F20A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E44B0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tržište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1E693D" w14:textId="77777777" w:rsidR="00825304" w:rsidRPr="00831AA0" w:rsidRDefault="00825304" w:rsidP="00592DB2">
            <w:pPr>
              <w:spacing w:after="0" w:line="240" w:lineRule="auto"/>
              <w:jc w:val="center"/>
              <w:rPr>
                <w:rFonts w:ascii="Times New Roman" w:eastAsia="Times New Roman" w:hAnsi="Times New Roman" w:cs="Times New Roman"/>
                <w:b/>
                <w:bCs/>
                <w:sz w:val="24"/>
                <w:szCs w:val="24"/>
                <w:lang w:eastAsia="hr-HR"/>
              </w:rPr>
            </w:pPr>
            <w:r w:rsidRPr="00831AA0">
              <w:rPr>
                <w:rFonts w:ascii="Times New Roman" w:eastAsia="Times New Roman" w:hAnsi="Times New Roman" w:cs="Times New Roman"/>
                <w:b/>
                <w:bCs/>
                <w:sz w:val="24"/>
                <w:szCs w:val="24"/>
                <w:lang w:eastAsia="hr-HR"/>
              </w:rPr>
              <w:t>1</w:t>
            </w:r>
          </w:p>
        </w:tc>
      </w:tr>
      <w:tr w:rsidR="00825304" w:rsidRPr="00E32125" w14:paraId="6C3746A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579D5D"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D3CD95E"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tržište rada,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26BCA2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0DDFB8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9E8AF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465AA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EU politike u području tržišta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11B87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73BA595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08400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8CB39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usklađivanje obrazovanja i tržišta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2D2956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B877B3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0194E0"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B93968"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Služba za društveno poduzetništvo i projekte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DC110F"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5</w:t>
            </w:r>
          </w:p>
        </w:tc>
      </w:tr>
      <w:tr w:rsidR="00825304" w:rsidRPr="00E32125" w14:paraId="3C750417"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8DBB5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tržište rada i zapošljavanje – ukupno</w:t>
            </w:r>
          </w:p>
        </w:tc>
        <w:tc>
          <w:tcPr>
            <w:tcW w:w="1566" w:type="dxa"/>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35845A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31</w:t>
            </w:r>
          </w:p>
        </w:tc>
      </w:tr>
      <w:tr w:rsidR="00825304" w:rsidRPr="00E32125" w14:paraId="160C4B37"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2AB9D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27BAD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MIROVINSKI SUSTAV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37358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35F8F7B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AE3D0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68B47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Upravi za mirovinski sustav,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DF778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23C442E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B431AF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6F460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Sektor za mirovinski sustav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DD9C5B"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624AC9E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474480"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1BBF43" w14:textId="77777777" w:rsidR="00825304" w:rsidRPr="00E32125" w:rsidRDefault="00825304" w:rsidP="00592DB2">
            <w:pPr>
              <w:spacing w:after="0" w:line="240" w:lineRule="auto"/>
              <w:rPr>
                <w:rFonts w:ascii="Times New Roman" w:hAnsi="Times New Roman" w:cs="Times New Roman"/>
                <w:b/>
                <w:bCs/>
                <w:sz w:val="24"/>
                <w:szCs w:val="24"/>
              </w:rPr>
            </w:pPr>
            <w:r w:rsidRPr="00E32125">
              <w:rPr>
                <w:rFonts w:ascii="Times New Roman" w:eastAsia="Times New Roman" w:hAnsi="Times New Roman" w:cs="Times New Roman"/>
                <w:sz w:val="24"/>
                <w:szCs w:val="24"/>
                <w:lang w:eastAsia="hr-HR"/>
              </w:rPr>
              <w:t xml:space="preserve">neposredno u Sektoru </w:t>
            </w:r>
            <w:r w:rsidRPr="00E32125">
              <w:rPr>
                <w:rFonts w:ascii="Times New Roman" w:hAnsi="Times New Roman" w:cs="Times New Roman"/>
                <w:sz w:val="24"/>
                <w:szCs w:val="24"/>
              </w:rPr>
              <w:t>za mirovinski sustav</w:t>
            </w:r>
            <w:r w:rsidRPr="00E32125">
              <w:rPr>
                <w:rFonts w:ascii="Times New Roman" w:eastAsia="Times New Roman" w:hAnsi="Times New Roman" w:cs="Times New Roman"/>
                <w:sz w:val="24"/>
                <w:szCs w:val="24"/>
                <w:lang w:eastAsia="hr-HR"/>
              </w:rPr>
              <w:t>,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85423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1CEB62D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31193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8A0E21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Služba za obvezno mirovinsko osiguranje generacijske solidarnosti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0F66E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7E5862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3BB16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120B2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Služba za analizu i razvoj mirovinskog sustava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4269E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7C60258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B57773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84F03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mirovinsko osiguranje individualne kapitalizirane štednje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003E3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483DA04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F8C08C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3898D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europske poslove i međunarodnu suradnju u području mirovinskog sustava i socijalne sigurnosti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4B9FC8"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739D796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3AE82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EA40D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mirovinski sustav,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C67C5A"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1800C0D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B46ABF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141382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međunarodnu suradnju u području mirovinskog sustava i socijalne sigurnosti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149E1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11F31FF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F33A6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1140E4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europske poslove u području mirovinskog sustava i socijalne sigurnosti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75A97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06D68032"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1ED3A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mirovinski sustav – ukupno</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AA5DA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31</w:t>
            </w:r>
          </w:p>
        </w:tc>
      </w:tr>
      <w:tr w:rsidR="00825304" w:rsidRPr="00E32125" w14:paraId="5FD1A78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00B31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E24FC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PROGRAME EUROPSKE UNIJE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1BF6A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0760746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14B77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AD0214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Upravi za programe Europske unije,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98BB9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529FD8ED"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5D8AC0"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6.1.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1A0B59B"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hAnsi="Times New Roman" w:cs="Times New Roman"/>
                <w:b/>
                <w:bCs/>
                <w:sz w:val="24"/>
                <w:szCs w:val="24"/>
              </w:rPr>
              <w:t>Sektor za pripremu poziva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D63A438"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hAnsi="Times New Roman" w:cs="Times New Roman"/>
                <w:b/>
                <w:bCs/>
                <w:sz w:val="24"/>
                <w:szCs w:val="24"/>
              </w:rPr>
              <w:t>1</w:t>
            </w:r>
          </w:p>
        </w:tc>
      </w:tr>
      <w:tr w:rsidR="00825304" w:rsidRPr="00E32125" w14:paraId="7C4B8746"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51DB1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44F80F0" w14:textId="77777777" w:rsidR="00825304" w:rsidRPr="00E32125" w:rsidRDefault="00825304" w:rsidP="00592DB2">
            <w:pPr>
              <w:spacing w:after="0" w:line="240" w:lineRule="auto"/>
              <w:rPr>
                <w:rFonts w:ascii="Times New Roman" w:hAnsi="Times New Roman" w:cs="Times New Roman"/>
                <w:sz w:val="24"/>
                <w:szCs w:val="24"/>
              </w:rPr>
            </w:pPr>
            <w:r w:rsidRPr="00E32125">
              <w:rPr>
                <w:rFonts w:ascii="Times New Roman" w:hAnsi="Times New Roman" w:cs="Times New Roman"/>
                <w:sz w:val="24"/>
                <w:szCs w:val="24"/>
              </w:rPr>
              <w:t>neposredno u Sektoru za pripremu poziva, izvan sastava nižih ustrojstvenih jedinica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91240C4" w14:textId="77777777" w:rsidR="00825304" w:rsidRPr="00E32125" w:rsidRDefault="00825304" w:rsidP="00592DB2">
            <w:pPr>
              <w:spacing w:after="0" w:line="240" w:lineRule="auto"/>
              <w:jc w:val="center"/>
              <w:rPr>
                <w:rFonts w:ascii="Times New Roman" w:hAnsi="Times New Roman" w:cs="Times New Roman"/>
                <w:sz w:val="24"/>
                <w:szCs w:val="24"/>
              </w:rPr>
            </w:pPr>
            <w:r w:rsidRPr="00E32125">
              <w:rPr>
                <w:rFonts w:ascii="Times New Roman" w:hAnsi="Times New Roman" w:cs="Times New Roman"/>
                <w:sz w:val="24"/>
                <w:szCs w:val="24"/>
              </w:rPr>
              <w:t>1</w:t>
            </w:r>
          </w:p>
        </w:tc>
      </w:tr>
      <w:tr w:rsidR="00825304" w:rsidRPr="00E32125" w14:paraId="11E845A9"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891941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6.1.1.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3EB4CB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pripremu poziva iz područja tržišta rada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4EBB76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5</w:t>
            </w:r>
          </w:p>
        </w:tc>
      </w:tr>
      <w:tr w:rsidR="00825304" w:rsidRPr="00E32125" w14:paraId="15679D3F"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C52A7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6.1.2.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4FA779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pripremu poziva iz područja socijalnoga uključivanja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CB82D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2</w:t>
            </w:r>
          </w:p>
        </w:tc>
      </w:tr>
      <w:tr w:rsidR="00825304" w:rsidRPr="00E32125" w14:paraId="682878A0"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308284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lastRenderedPageBreak/>
              <w:t>6.1.2.1.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AFDA34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pripremu poziva za pružanje socijalnih usluga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F6CB35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5</w:t>
            </w:r>
          </w:p>
        </w:tc>
      </w:tr>
      <w:tr w:rsidR="00825304" w:rsidRPr="00E32125" w14:paraId="02F76A02"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A88D8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6.1.2.2.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44A7A7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pripremu poziva za aktivno uključivanje i suzbijanje materijalne deprivacije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848FBF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4A3FDD7A"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AA8D7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6.2.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201032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Sektor za odobravanje i upravljanje pozivima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BE34E4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1</w:t>
            </w:r>
          </w:p>
        </w:tc>
      </w:tr>
      <w:tr w:rsidR="00825304" w:rsidRPr="00E32125" w14:paraId="572E2527"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F2074A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B28E52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neposredno u Sektoru za odobravanje i upravljanje pozivima, izvan sastava nižih ustrojstvenih jedinica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B7D2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1</w:t>
            </w:r>
          </w:p>
        </w:tc>
      </w:tr>
      <w:tr w:rsidR="00825304" w:rsidRPr="00E32125" w14:paraId="7AF16800"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542209"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6.2.1.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6AA7714"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hAnsi="Times New Roman" w:cs="Times New Roman"/>
                <w:sz w:val="24"/>
                <w:szCs w:val="24"/>
              </w:rPr>
              <w:t>Služba za odobravanje poziva iz područja tržišta rada i obrazovanja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A722DD"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hAnsi="Times New Roman" w:cs="Times New Roman"/>
                <w:sz w:val="24"/>
                <w:szCs w:val="24"/>
              </w:rPr>
              <w:t>1</w:t>
            </w:r>
          </w:p>
        </w:tc>
      </w:tr>
      <w:tr w:rsidR="00825304" w:rsidRPr="00E32125" w14:paraId="5765B65A"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2FC18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6.2.1.1.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520703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odobravanje poziva iz područja tržišta rada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7E112D"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3</w:t>
            </w:r>
          </w:p>
        </w:tc>
      </w:tr>
      <w:tr w:rsidR="00825304" w:rsidRPr="00E32125" w14:paraId="0A5CE7B3"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4116DB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6.2.1.2.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BAAE93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odobravanje poziva iz područja obrazovanja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C18D7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5</w:t>
            </w:r>
          </w:p>
        </w:tc>
      </w:tr>
      <w:tr w:rsidR="00825304" w:rsidRPr="00E32125" w14:paraId="11A8CE8D"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316CD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6.2.2.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829FB8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odobravanje poziva iz područja socijalnog uključivanja i zdravstva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A442F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1</w:t>
            </w:r>
          </w:p>
        </w:tc>
      </w:tr>
      <w:tr w:rsidR="00825304" w:rsidRPr="00E32125" w14:paraId="38B96AC2"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08B72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6.2.2.1.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D66913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odobravanje poziva iz područja socijalnog uključivanja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2DE644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5</w:t>
            </w:r>
          </w:p>
        </w:tc>
      </w:tr>
      <w:tr w:rsidR="00825304" w:rsidRPr="00E32125" w14:paraId="5BFD8C53"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41571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6.2.2.2.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1B6D33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odobravanje poziva iz područja zdravstva i materijalne deprivacije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DD0BD5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3</w:t>
            </w:r>
          </w:p>
        </w:tc>
      </w:tr>
      <w:tr w:rsidR="00825304" w:rsidRPr="00E32125" w14:paraId="38DDD2E4"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8FD297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6.2.3.</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32B8D0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analizu i upravljanje projektima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8CCEE4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7F3EBFB3"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F0380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6.3.</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AA2AED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Sektor za programiranje, financijsko upravljanje i provedbu financijskih instrumenata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1AA52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1</w:t>
            </w:r>
          </w:p>
        </w:tc>
      </w:tr>
      <w:tr w:rsidR="00825304" w:rsidRPr="00E32125" w14:paraId="2035D18D"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54D43D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0316FA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neposredno u Sektoru za programiranje, financijsko upravljanje i provedbu financijskih instrumenata, izvan sastava nižih ustrojstvenih jedinica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394D82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1</w:t>
            </w:r>
          </w:p>
        </w:tc>
      </w:tr>
      <w:tr w:rsidR="00825304" w:rsidRPr="00E32125" w14:paraId="25BB8568"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B4BF3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6.3.1.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018E5F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programiranje i transnacionalnu suradnju</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3B230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w:t>
            </w:r>
          </w:p>
        </w:tc>
      </w:tr>
      <w:tr w:rsidR="00825304" w:rsidRPr="00E32125" w14:paraId="2F0503A1"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5F9B3A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6.3.1.1.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76E1BC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programiranje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62D9DA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16C90FA0"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68FEAB"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6.3.1.2.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CFED564"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hAnsi="Times New Roman" w:cs="Times New Roman"/>
                <w:sz w:val="24"/>
                <w:szCs w:val="24"/>
              </w:rPr>
              <w:t>Odjel za transnacionalnu suradnju</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4D2D20"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3</w:t>
            </w:r>
          </w:p>
        </w:tc>
      </w:tr>
      <w:tr w:rsidR="00825304" w:rsidRPr="00E32125" w14:paraId="390E966D"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A692F4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6.3.2.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047EC4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financijsko upravljanje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3FEA5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2</w:t>
            </w:r>
          </w:p>
        </w:tc>
      </w:tr>
      <w:tr w:rsidR="00825304" w:rsidRPr="00E32125" w14:paraId="0B437C36"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ADA69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6.3.2.1.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3DDDF2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financijsko planiranje i upravljanje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1C5C5D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w:t>
            </w:r>
          </w:p>
        </w:tc>
      </w:tr>
      <w:tr w:rsidR="00825304" w:rsidRPr="00E32125" w14:paraId="2D88C280"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00D27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6.3.2.2.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5964D6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financijsko izvještavanje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24817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4</w:t>
            </w:r>
          </w:p>
        </w:tc>
      </w:tr>
      <w:tr w:rsidR="00825304" w:rsidRPr="00E32125" w14:paraId="55965924"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29A686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6.3.3.</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8A4820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financijske instrumente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1D000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16260027"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3E6A30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6.4.</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20A15E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Sektor za reviziju i unaprjeđenje sustava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F7BD4D"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1</w:t>
            </w:r>
          </w:p>
        </w:tc>
      </w:tr>
      <w:tr w:rsidR="00825304" w:rsidRPr="00E32125" w14:paraId="265E4727"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E08F1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3DE44A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neposredno u Sektoru za reviziju i unaprjeđenje sustava, izvan sastava nižih ustrojstvenih jedinica</w:t>
            </w:r>
            <w:r w:rsidRPr="00E32125">
              <w:rPr>
                <w:rFonts w:ascii="Times New Roman" w:hAnsi="Times New Roman" w:cs="Times New Roman"/>
                <w:sz w:val="24"/>
                <w:szCs w:val="24"/>
              </w:rPr>
              <w:tab/>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FD096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1</w:t>
            </w:r>
          </w:p>
        </w:tc>
      </w:tr>
      <w:tr w:rsidR="00825304" w:rsidRPr="00E32125" w14:paraId="05C49F68"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DC666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6.4.1.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7506E7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reviziju i kontrole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3AA427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7A1C0DDD"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32419E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6.4.1.1.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B023A1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kontrolu i provjere na razini sustava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7C2EC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w:t>
            </w:r>
          </w:p>
        </w:tc>
      </w:tr>
      <w:tr w:rsidR="00825304" w:rsidRPr="00E32125" w14:paraId="0F0027FA"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4CDB9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lastRenderedPageBreak/>
              <w:t>6.4.1.2.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C91C11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kontrolu postupaka nabave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AA86C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5C514E4"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0A6C7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6.4.1.3.</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EEF4E5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koordinaciju revizija na razini sustava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D9C71C2"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4</w:t>
            </w:r>
          </w:p>
        </w:tc>
      </w:tr>
      <w:tr w:rsidR="00825304" w:rsidRPr="00E32125" w14:paraId="2B9558D2"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BF3A95"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6.4.2.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737321C"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hAnsi="Times New Roman" w:cs="Times New Roman"/>
                <w:sz w:val="24"/>
                <w:szCs w:val="24"/>
              </w:rPr>
              <w:t>Služba za postupanje po prigovorima i žalbama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B8A16B0"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hAnsi="Times New Roman" w:cs="Times New Roman"/>
                <w:sz w:val="24"/>
                <w:szCs w:val="24"/>
              </w:rPr>
              <w:t>1</w:t>
            </w:r>
          </w:p>
        </w:tc>
      </w:tr>
      <w:tr w:rsidR="00825304" w:rsidRPr="00E32125" w14:paraId="2E0AEAE4"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7D45E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6.4.2.1.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FF0ACE7" w14:textId="77777777" w:rsidR="00825304" w:rsidRPr="00E32125" w:rsidRDefault="00825304" w:rsidP="00592DB2">
            <w:pPr>
              <w:spacing w:after="0" w:line="240" w:lineRule="auto"/>
              <w:rPr>
                <w:rFonts w:ascii="Times New Roman" w:hAnsi="Times New Roman" w:cs="Times New Roman"/>
                <w:sz w:val="24"/>
                <w:szCs w:val="24"/>
              </w:rPr>
            </w:pPr>
            <w:r w:rsidRPr="00E32125">
              <w:rPr>
                <w:rFonts w:ascii="Times New Roman" w:hAnsi="Times New Roman" w:cs="Times New Roman"/>
                <w:sz w:val="24"/>
                <w:szCs w:val="24"/>
              </w:rPr>
              <w:t>Odjel za postupanje po žalbama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25F3E8" w14:textId="77777777" w:rsidR="00825304" w:rsidRPr="00E32125" w:rsidRDefault="00825304" w:rsidP="00592DB2">
            <w:pPr>
              <w:spacing w:after="0" w:line="240" w:lineRule="auto"/>
              <w:jc w:val="center"/>
              <w:rPr>
                <w:rFonts w:ascii="Times New Roman" w:hAnsi="Times New Roman" w:cs="Times New Roman"/>
                <w:sz w:val="24"/>
                <w:szCs w:val="24"/>
              </w:rPr>
            </w:pPr>
            <w:r w:rsidRPr="00E32125">
              <w:rPr>
                <w:rFonts w:ascii="Times New Roman" w:hAnsi="Times New Roman" w:cs="Times New Roman"/>
                <w:sz w:val="24"/>
                <w:szCs w:val="24"/>
              </w:rPr>
              <w:t>5</w:t>
            </w:r>
          </w:p>
        </w:tc>
      </w:tr>
      <w:tr w:rsidR="00825304" w:rsidRPr="00E32125" w14:paraId="332F5D29"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E1FDF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6.4.2.2.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FD92EC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Odjel za postupanje po prigovorima u provedbi</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E50CF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3</w:t>
            </w:r>
          </w:p>
        </w:tc>
      </w:tr>
      <w:tr w:rsidR="00825304" w:rsidRPr="00E32125" w14:paraId="61BBA92A"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15CA4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6.4.3.</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DFE049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unaprjeđenje sustava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5023BC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5D718B36"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7559DB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6.5.</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A90D0D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Sektor za praćenje, vrednovanje, informacijske sustave i komunikaciju</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A9CED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b/>
                <w:bCs/>
                <w:sz w:val="24"/>
                <w:szCs w:val="24"/>
              </w:rPr>
              <w:t>1</w:t>
            </w:r>
          </w:p>
        </w:tc>
      </w:tr>
      <w:tr w:rsidR="00825304" w:rsidRPr="00E32125" w14:paraId="691D3262"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F686C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79DA3A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neposredno u Sektoru za praćenje, vrednovanje, informacijske sustave i komunikaciju, izvan sastava nižih ustrojstvenih jedinica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9B7D2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1</w:t>
            </w:r>
          </w:p>
        </w:tc>
      </w:tr>
      <w:tr w:rsidR="00825304" w:rsidRPr="00E32125" w14:paraId="4F87F4BC"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22C52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6.5.1.</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0F1293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praćenje i izvještavanje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C67BC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6</w:t>
            </w:r>
          </w:p>
        </w:tc>
      </w:tr>
      <w:tr w:rsidR="00825304" w:rsidRPr="00E32125" w14:paraId="4009562D"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C4AFF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6.5.2.</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DA0084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vrednovanje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6B3CD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6</w:t>
            </w:r>
          </w:p>
        </w:tc>
      </w:tr>
      <w:tr w:rsidR="00825304" w:rsidRPr="00E32125" w14:paraId="5D7A76A6"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3BC8E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6.5.3.</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D97F80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informacijske sustave</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A11F1E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6</w:t>
            </w:r>
          </w:p>
        </w:tc>
      </w:tr>
      <w:tr w:rsidR="00825304" w:rsidRPr="00E32125" w14:paraId="0D1AFFF5" w14:textId="77777777" w:rsidTr="00592DB2">
        <w:tc>
          <w:tcPr>
            <w:tcW w:w="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26939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6.5.4.</w:t>
            </w:r>
          </w:p>
        </w:tc>
        <w:tc>
          <w:tcPr>
            <w:tcW w:w="8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8F83D0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Služba za komunikaciju, vidljivost i jačanje kapaciteta</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49179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hAnsi="Times New Roman" w:cs="Times New Roman"/>
                <w:sz w:val="24"/>
                <w:szCs w:val="24"/>
              </w:rPr>
              <w:t>6</w:t>
            </w:r>
          </w:p>
        </w:tc>
      </w:tr>
      <w:tr w:rsidR="00825304" w:rsidRPr="00E32125" w14:paraId="4C7D2A70"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DA166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programe Europske unije – ukupno</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9A09F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133</w:t>
            </w:r>
          </w:p>
        </w:tc>
      </w:tr>
      <w:tr w:rsidR="00825304" w:rsidRPr="00E32125" w14:paraId="6EA45B6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D1DF2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69EA0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FINANCIJE I PROJEKTE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43DDE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4DD7E2B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52732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17793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Upravi za financije i projekte,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918CE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FDAC9F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21946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46C19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 xml:space="preserve">Sektor za financije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7D3158" w14:textId="77777777" w:rsidR="00825304" w:rsidRPr="00652CF9" w:rsidRDefault="00825304" w:rsidP="00592DB2">
            <w:pPr>
              <w:spacing w:after="0" w:line="240" w:lineRule="auto"/>
              <w:jc w:val="center"/>
              <w:rPr>
                <w:rFonts w:ascii="Times New Roman" w:eastAsia="Times New Roman" w:hAnsi="Times New Roman" w:cs="Times New Roman"/>
                <w:b/>
                <w:sz w:val="24"/>
                <w:szCs w:val="24"/>
                <w:lang w:eastAsia="hr-HR"/>
              </w:rPr>
            </w:pPr>
            <w:r w:rsidRPr="00652CF9">
              <w:rPr>
                <w:rFonts w:ascii="Times New Roman" w:eastAsia="Times New Roman" w:hAnsi="Times New Roman" w:cs="Times New Roman"/>
                <w:b/>
                <w:sz w:val="24"/>
                <w:szCs w:val="24"/>
                <w:lang w:eastAsia="hr-HR"/>
              </w:rPr>
              <w:t>1</w:t>
            </w:r>
          </w:p>
        </w:tc>
      </w:tr>
      <w:tr w:rsidR="00825304" w:rsidRPr="00E32125" w14:paraId="0A5B1A9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7840AFC"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A64D19"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financije,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E892F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4D4052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1825A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68D80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strateško planiranje i sustav unutarnjih kontrola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352B8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37AE39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D78A7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E76EB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financijsko planiranje i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88E3B0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7041883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7906B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03A0E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izvršavanje financijskih planova ustanova i provedbu ugovora za pružanje socijalnih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40928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AC70A3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12F9D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07D44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izvršavanje financijskih planova ustanova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673E1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w:t>
            </w:r>
          </w:p>
        </w:tc>
      </w:tr>
      <w:tr w:rsidR="00825304" w:rsidRPr="00E32125" w14:paraId="12D62F8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DEFF5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5F5E0D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Odjel za provedbu ugovora za pružanje socijalnih usluga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BFF2E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0848E2C7"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E999E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C1AFD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likvidaturu i platni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283E08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26E078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308FF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50F958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likvidaturu i obračun plaća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1E828B2"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435CFC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23E89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9DB55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platni promet i izvršenje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42294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w:t>
            </w:r>
          </w:p>
        </w:tc>
      </w:tr>
      <w:tr w:rsidR="00825304" w:rsidRPr="00E32125" w14:paraId="583917B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70B00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lastRenderedPageBreak/>
              <w:t>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1CDE5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praćenje izvršenja EU projekata i knjigovodstvo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B8BAB5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288A189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4FFC5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911B5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praćenje izvršenja EU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D2516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w:t>
            </w:r>
          </w:p>
        </w:tc>
      </w:tr>
      <w:tr w:rsidR="00825304" w:rsidRPr="00E32125" w14:paraId="32A66CB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DD29F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3A0113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knjigovodstvo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C264E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8C61AE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5A50D6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8011F3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odabir, ugovaranje i financijsko upravljanje EU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1723D2" w14:textId="77777777" w:rsidR="00825304" w:rsidRPr="009C3638" w:rsidRDefault="00825304" w:rsidP="00592DB2">
            <w:pPr>
              <w:spacing w:after="0" w:line="240" w:lineRule="auto"/>
              <w:jc w:val="center"/>
              <w:rPr>
                <w:rFonts w:ascii="Times New Roman" w:eastAsia="Times New Roman" w:hAnsi="Times New Roman" w:cs="Times New Roman"/>
                <w:b/>
                <w:sz w:val="24"/>
                <w:szCs w:val="24"/>
                <w:lang w:eastAsia="hr-HR"/>
              </w:rPr>
            </w:pPr>
            <w:r w:rsidRPr="009C3638">
              <w:rPr>
                <w:rFonts w:ascii="Times New Roman" w:eastAsia="Times New Roman" w:hAnsi="Times New Roman" w:cs="Times New Roman"/>
                <w:b/>
                <w:sz w:val="24"/>
                <w:szCs w:val="24"/>
                <w:lang w:eastAsia="hr-HR"/>
              </w:rPr>
              <w:t>1</w:t>
            </w:r>
          </w:p>
        </w:tc>
      </w:tr>
      <w:tr w:rsidR="00825304" w:rsidRPr="00E32125" w14:paraId="37356C1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3024A0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9DE1CD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vrednovanje, ugovaranje i financijsko upravljanje EU projekata,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906714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13C4184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80956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AEFA11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odabir i ugovaranje EU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0332E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w:t>
            </w:r>
          </w:p>
        </w:tc>
      </w:tr>
      <w:tr w:rsidR="00825304" w:rsidRPr="00E32125" w14:paraId="2749A9F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E3AE7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A8C2D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odabir i ugovaranje EU projekata iz područja tržišta rada i zapošljavanja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47105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w:t>
            </w:r>
          </w:p>
        </w:tc>
      </w:tr>
      <w:tr w:rsidR="00825304" w:rsidRPr="00E32125" w14:paraId="5DBF006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00A984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8118C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odabir i ugovaranje EU projekata iz područja socijalnog uključivanja i suzbijanja materijalne deprivacije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9FCE6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E5F716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37FD40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F5CB2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Služba za financijsko upravljanje EU projekata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7ED93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w:t>
            </w:r>
          </w:p>
        </w:tc>
      </w:tr>
      <w:tr w:rsidR="00825304" w:rsidRPr="00E32125" w14:paraId="23638B6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8EBAF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A745D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financijsko upravljanje EU projekata iz područja tržišta rada i zapošljavanja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2EEDC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4</w:t>
            </w:r>
          </w:p>
        </w:tc>
      </w:tr>
      <w:tr w:rsidR="00825304" w:rsidRPr="00E32125" w14:paraId="4256E27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E7F88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A3598C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financijsko upravljanje EU projekata iz područja socijalnog uključivanja i suzbijanja materijalne deprivacije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31CB7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5BF190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3B4B2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BEA8B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nacionalne programe i projekte udruga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5AC834" w14:textId="77777777" w:rsidR="00825304" w:rsidRPr="009C3638" w:rsidRDefault="00825304" w:rsidP="00592DB2">
            <w:pPr>
              <w:spacing w:after="0" w:line="240" w:lineRule="auto"/>
              <w:jc w:val="center"/>
              <w:rPr>
                <w:rFonts w:ascii="Times New Roman" w:eastAsia="Times New Roman" w:hAnsi="Times New Roman" w:cs="Times New Roman"/>
                <w:b/>
                <w:sz w:val="24"/>
                <w:szCs w:val="24"/>
                <w:lang w:eastAsia="hr-HR"/>
              </w:rPr>
            </w:pPr>
            <w:r w:rsidRPr="009C3638">
              <w:rPr>
                <w:rFonts w:ascii="Times New Roman" w:eastAsia="Times New Roman" w:hAnsi="Times New Roman" w:cs="Times New Roman"/>
                <w:b/>
                <w:sz w:val="24"/>
                <w:szCs w:val="24"/>
                <w:lang w:eastAsia="hr-HR"/>
              </w:rPr>
              <w:t>1</w:t>
            </w:r>
          </w:p>
        </w:tc>
      </w:tr>
      <w:tr w:rsidR="00825304" w:rsidRPr="00E32125" w14:paraId="4D8EFEB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300CD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69808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nacionalne programe i projekte udruga,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7748E9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6D9B0CA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CE6D7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49ACB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pripremu i provedbu nacionalnih poziva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74D84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w:t>
            </w:r>
          </w:p>
        </w:tc>
      </w:tr>
      <w:tr w:rsidR="00825304" w:rsidRPr="00E32125" w14:paraId="0A66ABC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41B7E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39640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praćenje nacionalnih programa i projekata udruga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C00AA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6C5F89A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D7A5D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F02E33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upravljanje imovinom i poboljšanje infrastrukture u sustavu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CD32C84" w14:textId="77777777" w:rsidR="00825304" w:rsidRPr="009C3638" w:rsidRDefault="00825304" w:rsidP="00592DB2">
            <w:pPr>
              <w:spacing w:after="0" w:line="240" w:lineRule="auto"/>
              <w:jc w:val="center"/>
              <w:rPr>
                <w:rFonts w:ascii="Times New Roman" w:eastAsia="Times New Roman" w:hAnsi="Times New Roman" w:cs="Times New Roman"/>
                <w:b/>
                <w:sz w:val="24"/>
                <w:szCs w:val="24"/>
                <w:lang w:eastAsia="hr-HR"/>
              </w:rPr>
            </w:pPr>
            <w:r w:rsidRPr="009C3638">
              <w:rPr>
                <w:rFonts w:ascii="Times New Roman" w:eastAsia="Times New Roman" w:hAnsi="Times New Roman" w:cs="Times New Roman"/>
                <w:b/>
                <w:sz w:val="24"/>
                <w:szCs w:val="24"/>
                <w:lang w:eastAsia="hr-HR"/>
              </w:rPr>
              <w:t>1</w:t>
            </w:r>
          </w:p>
        </w:tc>
      </w:tr>
      <w:tr w:rsidR="00825304" w:rsidRPr="00E32125" w14:paraId="3104EA0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8300935"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5DE0BB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upravljanje imovinom i poboljšanje infrastrukture u sustavu socijalne skrbi,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7581E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155A91A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94204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1A84EE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poboljšanje infrastrukture u sustavu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E752A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29C825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E91B9D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793133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upravljanje imovinom i pružanje stručne podrške u realizaciji EFRR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561CD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DF06F7E"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40827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financije i projekte – ukupno</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DAFB87"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101</w:t>
            </w:r>
          </w:p>
        </w:tc>
      </w:tr>
      <w:tr w:rsidR="00825304" w:rsidRPr="00E32125" w14:paraId="0F01992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F1FB9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4D4F8F"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UPRAVA ZA OBITELJ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F1DEE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414040D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5DB82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6E661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Upravi za obitelj,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505E5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62F69887"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9036C83"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bookmarkStart w:id="64" w:name="_Hlk127339781"/>
            <w:r w:rsidRPr="00E32125">
              <w:rPr>
                <w:rFonts w:ascii="Times New Roman" w:eastAsia="Times New Roman" w:hAnsi="Times New Roman" w:cs="Times New Roman"/>
                <w:b/>
                <w:bCs/>
                <w:sz w:val="24"/>
                <w:szCs w:val="24"/>
                <w:lang w:eastAsia="hr-HR"/>
              </w:rPr>
              <w:lastRenderedPageBreak/>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366CE94"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Sektor za zaštitu obitelji i djece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A1000AC"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bookmarkEnd w:id="64"/>
      <w:tr w:rsidR="00825304" w:rsidRPr="00E32125" w14:paraId="70B71915"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466F4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27B06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zaštitu obitelji i djece,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3A7A02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0316196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4A279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6DD107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zaštitu obitelji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9CC70F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458DED3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DA742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4A75BF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zaštitu djece i mladih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3808C2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6D5526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D3300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0E6417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međunarodnu suradnju u području zaštite djece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C6AC35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346E841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C6F2D0"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B5DF4A5"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Sektor za socijalne naknade i zaštitu odraslih osoba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E7F4B0A"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06B2A41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CE4EC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BB2169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socijalne naknade i zaštitu odraslih osoba,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1A86D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7E9B978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4EE27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353120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Služba za  socijalne naknade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4E84B4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C5EF99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210757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C76962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skrbništvo i osobe s invaliditetom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C6BBDD9"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3619CC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99BB7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EB9CB7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naknadu štete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8BFDBD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EDAF59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C73CD4"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0756B00"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Sektor za modernizaciju i praćenje podataka sustava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396E4F8"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1</w:t>
            </w:r>
          </w:p>
        </w:tc>
      </w:tr>
      <w:tr w:rsidR="00825304" w:rsidRPr="00E32125" w14:paraId="0C0CE7F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0D0A49"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C50573B"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modernizaciju i praćenje podataka sustava socijalne skrbi,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2F3B9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5DE29FD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2AE03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5E8974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razvoj i podršku informacijskom sustavu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6FF5EC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1DAF5E0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A1A44B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CCAB28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praćenje podataka u sustavu socijalne zaštite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730295B"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w:t>
            </w:r>
          </w:p>
        </w:tc>
      </w:tr>
      <w:tr w:rsidR="00825304" w:rsidRPr="00E32125" w14:paraId="3C278AA0" w14:textId="77777777" w:rsidTr="00592DB2">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B60CF3"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bdr w:val="none" w:sz="0" w:space="0" w:color="auto" w:frame="1"/>
                <w:lang w:eastAsia="hr-HR"/>
              </w:rPr>
              <w:t>Uprava za obitelj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1BB625"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bdr w:val="none" w:sz="0" w:space="0" w:color="auto" w:frame="1"/>
                <w:lang w:eastAsia="hr-HR"/>
              </w:rPr>
              <w:t>53</w:t>
            </w:r>
          </w:p>
        </w:tc>
      </w:tr>
      <w:tr w:rsidR="00825304" w:rsidRPr="00E32125" w14:paraId="78FAE6A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FDE627"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E7351B1"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lang w:eastAsia="hr-HR"/>
              </w:rPr>
              <w:t>UPRAVA ZA SOCIJALNU POLITIKU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11BFE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49410CE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C6EFB7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8B2E96A"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sz w:val="24"/>
                <w:szCs w:val="24"/>
                <w:lang w:eastAsia="hr-HR"/>
              </w:rPr>
              <w:t>neposredno u Upravi za socijalnu politiku,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B15CC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02307F4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F98756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DD8DF7"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bookmarkStart w:id="65" w:name="_Hlk174003087"/>
            <w:r w:rsidRPr="00E32125">
              <w:rPr>
                <w:rFonts w:ascii="Times New Roman" w:eastAsia="Times New Roman" w:hAnsi="Times New Roman" w:cs="Times New Roman"/>
                <w:b/>
                <w:bCs/>
                <w:sz w:val="24"/>
                <w:szCs w:val="24"/>
                <w:lang w:eastAsia="hr-HR"/>
              </w:rPr>
              <w:t>Sektor za podršku ustanovama socijalne skrbi</w:t>
            </w:r>
            <w:bookmarkEnd w:id="65"/>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C9C45DA" w14:textId="77777777" w:rsidR="00825304" w:rsidRPr="00F74A7B" w:rsidRDefault="00825304" w:rsidP="00592DB2">
            <w:pPr>
              <w:spacing w:after="0" w:line="240" w:lineRule="auto"/>
              <w:jc w:val="center"/>
              <w:rPr>
                <w:rFonts w:ascii="Times New Roman" w:eastAsia="Times New Roman" w:hAnsi="Times New Roman" w:cs="Times New Roman"/>
                <w:b/>
                <w:sz w:val="24"/>
                <w:szCs w:val="24"/>
                <w:lang w:eastAsia="hr-HR"/>
              </w:rPr>
            </w:pPr>
            <w:r w:rsidRPr="00F74A7B">
              <w:rPr>
                <w:rFonts w:ascii="Times New Roman" w:eastAsia="Times New Roman" w:hAnsi="Times New Roman" w:cs="Times New Roman"/>
                <w:b/>
                <w:sz w:val="24"/>
                <w:szCs w:val="24"/>
                <w:lang w:eastAsia="hr-HR"/>
              </w:rPr>
              <w:t>1</w:t>
            </w:r>
          </w:p>
        </w:tc>
      </w:tr>
      <w:tr w:rsidR="00825304" w:rsidRPr="00E32125" w14:paraId="386F232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8ED04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D8402F" w14:textId="77777777" w:rsidR="00825304" w:rsidRPr="00E32125" w:rsidRDefault="00825304" w:rsidP="00592DB2">
            <w:pPr>
              <w:spacing w:after="0" w:line="240" w:lineRule="auto"/>
              <w:rPr>
                <w:rFonts w:ascii="Times New Roman" w:eastAsia="Times New Roman" w:hAnsi="Times New Roman" w:cs="Times New Roman"/>
                <w:sz w:val="24"/>
                <w:szCs w:val="24"/>
                <w:bdr w:val="none" w:sz="0" w:space="0" w:color="auto" w:frame="1"/>
                <w:lang w:eastAsia="hr-HR"/>
              </w:rPr>
            </w:pPr>
            <w:r w:rsidRPr="00E32125">
              <w:rPr>
                <w:rFonts w:ascii="Times New Roman" w:eastAsia="Times New Roman" w:hAnsi="Times New Roman" w:cs="Times New Roman"/>
                <w:sz w:val="24"/>
                <w:szCs w:val="24"/>
                <w:lang w:eastAsia="hr-HR"/>
              </w:rPr>
              <w:t>neposredno u Sektoru za podršku ustanovama socijalne skrbi,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230B2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59B85B1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A5003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70609E2"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bookmarkStart w:id="66" w:name="_Hlk174010395"/>
            <w:r w:rsidRPr="00E32125">
              <w:rPr>
                <w:rFonts w:ascii="Times New Roman" w:eastAsia="Times New Roman" w:hAnsi="Times New Roman" w:cs="Times New Roman"/>
                <w:sz w:val="24"/>
                <w:szCs w:val="24"/>
                <w:lang w:eastAsia="hr-HR"/>
              </w:rPr>
              <w:t xml:space="preserve">Služba za podršku ustanovama socijalne skrbi  </w:t>
            </w:r>
            <w:bookmarkEnd w:id="66"/>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DB5FD0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9CC5F0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8B7CF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246C482"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sz w:val="24"/>
                <w:szCs w:val="24"/>
                <w:lang w:eastAsia="hr-HR"/>
              </w:rPr>
              <w:t>Služba za podršku pružateljima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ED9DD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116D0B0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0664C03"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7ED8F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sidDel="00526B01">
              <w:rPr>
                <w:rFonts w:ascii="Times New Roman" w:eastAsia="Times New Roman" w:hAnsi="Times New Roman" w:cs="Times New Roman"/>
                <w:sz w:val="24"/>
                <w:szCs w:val="24"/>
                <w:lang w:eastAsia="hr-HR"/>
              </w:rPr>
              <w:t>Odjel za podršku pružateljima usluga za djecu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567FAF"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919CF17"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4CFD1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9517C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Odjel za podršku pružateljima usluga za odrasle osobe i osobe s invaliditetom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DBDE57D"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3</w:t>
            </w:r>
          </w:p>
        </w:tc>
      </w:tr>
      <w:tr w:rsidR="00825304" w:rsidRPr="00E32125" w14:paraId="33462E7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E2A87A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0A34439"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bookmarkStart w:id="67" w:name="_Hlk174010440"/>
            <w:r w:rsidRPr="00E32125">
              <w:rPr>
                <w:rFonts w:ascii="Times New Roman" w:eastAsia="Times New Roman" w:hAnsi="Times New Roman" w:cs="Times New Roman"/>
                <w:sz w:val="24"/>
                <w:szCs w:val="24"/>
                <w:lang w:eastAsia="hr-HR"/>
              </w:rPr>
              <w:t xml:space="preserve">Služba za regulirane profesije i stručne ispite u djelatnosti socijalne skrbi </w:t>
            </w:r>
            <w:bookmarkEnd w:id="67"/>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7D12C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1D985ED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672553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lastRenderedPageBreak/>
              <w:t>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B3BF6BA"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lang w:eastAsia="hr-HR"/>
              </w:rPr>
              <w:t xml:space="preserve">Sektor za razvoj i unapređenje socijalnih usluga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74E596" w14:textId="77777777" w:rsidR="00825304" w:rsidRPr="00F74A7B" w:rsidRDefault="00825304" w:rsidP="00592DB2">
            <w:pPr>
              <w:spacing w:after="0" w:line="240" w:lineRule="auto"/>
              <w:jc w:val="center"/>
              <w:rPr>
                <w:rFonts w:ascii="Times New Roman" w:eastAsia="Times New Roman" w:hAnsi="Times New Roman" w:cs="Times New Roman"/>
                <w:b/>
                <w:sz w:val="24"/>
                <w:szCs w:val="24"/>
                <w:lang w:eastAsia="hr-HR"/>
              </w:rPr>
            </w:pPr>
            <w:r w:rsidRPr="00F74A7B">
              <w:rPr>
                <w:rFonts w:ascii="Times New Roman" w:eastAsia="Times New Roman" w:hAnsi="Times New Roman" w:cs="Times New Roman"/>
                <w:b/>
                <w:sz w:val="24"/>
                <w:szCs w:val="24"/>
                <w:lang w:eastAsia="hr-HR"/>
              </w:rPr>
              <w:t>1</w:t>
            </w:r>
          </w:p>
        </w:tc>
      </w:tr>
      <w:tr w:rsidR="00825304" w:rsidRPr="00E32125" w14:paraId="25B0D04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97A6205"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0F61C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neposredno u Sektoru za razvoj i unapređenje socijalnih usluga,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428361D"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3EE435B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B33E4A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0D89E5B"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sz w:val="24"/>
                <w:szCs w:val="24"/>
                <w:lang w:eastAsia="hr-HR"/>
              </w:rPr>
              <w:t>Služba za socijalno planiranje i unapređenje kvalitete socijalnih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13FFD4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1AA8B6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ED1B1F"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366135" w14:textId="77777777" w:rsidR="00825304" w:rsidRPr="00E32125" w:rsidRDefault="00825304" w:rsidP="00592DB2">
            <w:pPr>
              <w:spacing w:after="0" w:line="240" w:lineRule="auto"/>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sz w:val="24"/>
                <w:szCs w:val="24"/>
                <w:lang w:eastAsia="hr-HR"/>
              </w:rPr>
              <w:t xml:space="preserve">Služba za razvoj mreže i ugovaranje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33C0C2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7</w:t>
            </w:r>
          </w:p>
        </w:tc>
      </w:tr>
      <w:tr w:rsidR="00825304" w:rsidRPr="00E32125" w14:paraId="6FC3302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6B2F5D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9.2.3.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8D0F04"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Služba za razvoj udomiteljstva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860038"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48E8141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1BDAE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AAB94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lang w:eastAsia="hr-HR"/>
              </w:rPr>
              <w:t>Sektor za strateško planiranje u sustavu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937479" w14:textId="77777777" w:rsidR="00825304" w:rsidRPr="00D14C30" w:rsidRDefault="00825304" w:rsidP="00592DB2">
            <w:pPr>
              <w:spacing w:after="0" w:line="240" w:lineRule="auto"/>
              <w:jc w:val="center"/>
              <w:rPr>
                <w:rFonts w:ascii="Times New Roman" w:eastAsia="Times New Roman" w:hAnsi="Times New Roman" w:cs="Times New Roman"/>
                <w:b/>
                <w:sz w:val="24"/>
                <w:szCs w:val="24"/>
                <w:lang w:eastAsia="hr-HR"/>
              </w:rPr>
            </w:pPr>
            <w:r w:rsidRPr="00D14C30">
              <w:rPr>
                <w:rFonts w:ascii="Times New Roman" w:eastAsia="Times New Roman" w:hAnsi="Times New Roman" w:cs="Times New Roman"/>
                <w:b/>
                <w:sz w:val="24"/>
                <w:szCs w:val="24"/>
                <w:lang w:eastAsia="hr-HR"/>
              </w:rPr>
              <w:t>1</w:t>
            </w:r>
          </w:p>
        </w:tc>
      </w:tr>
      <w:tr w:rsidR="00825304" w:rsidRPr="00E32125" w14:paraId="001E1AB0"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A583AF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DA991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neposredno u Sektoru za strateško planiranje u sustavu socijalne skrbi,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E305AF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w:t>
            </w:r>
          </w:p>
        </w:tc>
      </w:tr>
      <w:tr w:rsidR="00825304" w:rsidRPr="00E32125" w14:paraId="0E52C26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F26F7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8AACB1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razvoj i koordinaciju politika za suzbijanje svih oblika nasilja u obitelji, nasilja nad ženama i vršnjačkog nasilja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3D6B8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8C218AB"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F9CC2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18E37B"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 xml:space="preserve">Služba za razvoj i koordinaciju politika za djecu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DBC93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460E62F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3936F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2FF135F" w14:textId="77777777" w:rsidR="00825304" w:rsidRPr="00E32125" w:rsidRDefault="00825304" w:rsidP="00592DB2">
            <w:pPr>
              <w:spacing w:after="0" w:line="240" w:lineRule="auto"/>
              <w:jc w:val="both"/>
              <w:rPr>
                <w:rFonts w:ascii="Times New Roman" w:eastAsia="Times New Roman" w:hAnsi="Times New Roman" w:cs="Times New Roman"/>
                <w:strike/>
                <w:sz w:val="24"/>
                <w:szCs w:val="24"/>
                <w:lang w:eastAsia="hr-HR"/>
              </w:rPr>
            </w:pPr>
            <w:r w:rsidRPr="00E32125">
              <w:rPr>
                <w:rFonts w:ascii="Times New Roman" w:eastAsia="Times New Roman" w:hAnsi="Times New Roman" w:cs="Times New Roman"/>
                <w:sz w:val="24"/>
                <w:szCs w:val="24"/>
                <w:lang w:eastAsia="hr-HR"/>
              </w:rPr>
              <w:t>Služba za razvoj i koordinaciju politika za osobe s invaliditetom i druge socijalno osjetljive skupine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971BB2"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4826726F"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F8704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9.3.4.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F7607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koordinaciju politika usmjerenih prevenciji siromaštva i socijalne isključenosti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3D139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36059626" w14:textId="77777777" w:rsidTr="00592DB2">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00E498"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lang w:eastAsia="hr-HR"/>
              </w:rPr>
              <w:t>Uprava za socijalnu politiku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B4E4DA5"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lang w:eastAsia="hr-HR"/>
              </w:rPr>
            </w:pPr>
            <w:r w:rsidRPr="00E32125">
              <w:rPr>
                <w:rFonts w:ascii="Times New Roman" w:eastAsia="Times New Roman" w:hAnsi="Times New Roman" w:cs="Times New Roman"/>
                <w:b/>
                <w:bCs/>
                <w:sz w:val="24"/>
                <w:szCs w:val="24"/>
                <w:lang w:eastAsia="hr-HR"/>
              </w:rPr>
              <w:t>64</w:t>
            </w:r>
          </w:p>
        </w:tc>
      </w:tr>
      <w:tr w:rsidR="00825304" w:rsidRPr="00E32125" w14:paraId="7009DF1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5DF62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B9723D"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UPRAVNI I INSPEKCIJSKI NADZOR U SOCIJALNOJ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6064D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137BACD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C0D577"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CA1B29"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sz w:val="24"/>
                <w:szCs w:val="24"/>
                <w:lang w:eastAsia="hr-HR"/>
              </w:rPr>
              <w:t xml:space="preserve">neposredno u </w:t>
            </w:r>
            <w:r w:rsidRPr="00E32125">
              <w:rPr>
                <w:rFonts w:ascii="Times New Roman" w:eastAsia="Times New Roman" w:hAnsi="Times New Roman" w:cs="Times New Roman"/>
                <w:bCs/>
                <w:sz w:val="24"/>
                <w:szCs w:val="24"/>
                <w:bdr w:val="none" w:sz="0" w:space="0" w:color="auto" w:frame="1"/>
                <w:lang w:eastAsia="hr-HR"/>
              </w:rPr>
              <w:t>Samostalnom sektoru za upravni i inspekcijski nadzor u socijalnoj skrbi,</w:t>
            </w:r>
            <w:r w:rsidRPr="00E32125">
              <w:rPr>
                <w:rFonts w:ascii="Times New Roman" w:eastAsia="Times New Roman" w:hAnsi="Times New Roman" w:cs="Times New Roman"/>
                <w:b/>
                <w:bCs/>
                <w:sz w:val="24"/>
                <w:szCs w:val="24"/>
                <w:bdr w:val="none" w:sz="0" w:space="0" w:color="auto" w:frame="1"/>
                <w:lang w:eastAsia="hr-HR"/>
              </w:rPr>
              <w:t xml:space="preserve"> </w:t>
            </w:r>
            <w:r w:rsidRPr="00E32125">
              <w:rPr>
                <w:rFonts w:ascii="Times New Roman" w:eastAsia="Times New Roman" w:hAnsi="Times New Roman" w:cs="Times New Roman"/>
                <w:sz w:val="24"/>
                <w:szCs w:val="24"/>
                <w:lang w:eastAsia="hr-HR"/>
              </w:rPr>
              <w:t>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80C113" w14:textId="77777777" w:rsidR="00825304" w:rsidRPr="00E32125" w:rsidRDefault="00825304" w:rsidP="00592DB2">
            <w:pPr>
              <w:spacing w:after="0" w:line="240" w:lineRule="auto"/>
              <w:jc w:val="center"/>
              <w:rPr>
                <w:rFonts w:ascii="Times New Roman" w:eastAsia="Times New Roman" w:hAnsi="Times New Roman" w:cs="Times New Roman"/>
                <w:sz w:val="24"/>
                <w:szCs w:val="24"/>
                <w:bdr w:val="none" w:sz="0" w:space="0" w:color="auto" w:frame="1"/>
                <w:lang w:eastAsia="hr-HR"/>
              </w:rPr>
            </w:pPr>
            <w:r w:rsidRPr="00E32125">
              <w:rPr>
                <w:rFonts w:ascii="Times New Roman" w:eastAsia="Times New Roman" w:hAnsi="Times New Roman" w:cs="Times New Roman"/>
                <w:sz w:val="24"/>
                <w:szCs w:val="24"/>
                <w:bdr w:val="none" w:sz="0" w:space="0" w:color="auto" w:frame="1"/>
                <w:lang w:eastAsia="hr-HR"/>
              </w:rPr>
              <w:t>1</w:t>
            </w:r>
          </w:p>
        </w:tc>
      </w:tr>
      <w:tr w:rsidR="00825304" w:rsidRPr="00E32125" w14:paraId="6EF650D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A1F9F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FF2E0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upravni nadzor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94BBD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w:t>
            </w:r>
          </w:p>
        </w:tc>
      </w:tr>
      <w:tr w:rsidR="00825304" w:rsidRPr="00E32125" w14:paraId="6AF1E53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891C8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176231"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inspekcijski nadzor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1EF03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27</w:t>
            </w:r>
          </w:p>
        </w:tc>
      </w:tr>
      <w:tr w:rsidR="00825304" w:rsidRPr="00E32125" w14:paraId="4800217A"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F33F2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CAA2C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upravni i inspekcijski nadzor u socijalnoj skrbi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D4279A" w14:textId="77777777" w:rsidR="00825304" w:rsidRPr="00E32125" w:rsidRDefault="00825304" w:rsidP="00592DB2">
            <w:pPr>
              <w:spacing w:after="0" w:line="240" w:lineRule="auto"/>
              <w:jc w:val="center"/>
              <w:rPr>
                <w:rFonts w:ascii="Times New Roman" w:eastAsia="Times New Roman" w:hAnsi="Times New Roman" w:cs="Times New Roman"/>
                <w:b/>
                <w:sz w:val="24"/>
                <w:szCs w:val="24"/>
                <w:lang w:eastAsia="hr-HR"/>
              </w:rPr>
            </w:pPr>
            <w:r w:rsidRPr="00E32125">
              <w:rPr>
                <w:rFonts w:ascii="Times New Roman" w:eastAsia="Times New Roman" w:hAnsi="Times New Roman" w:cs="Times New Roman"/>
                <w:b/>
                <w:sz w:val="24"/>
                <w:szCs w:val="24"/>
                <w:lang w:eastAsia="hr-HR"/>
              </w:rPr>
              <w:t>35</w:t>
            </w:r>
          </w:p>
        </w:tc>
      </w:tr>
      <w:tr w:rsidR="00825304" w:rsidRPr="00E32125" w14:paraId="48E30099"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1119B0"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36302"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DRUGOSTUPANJSKI POSTUPAK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CA170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49FD1362"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79AD43C"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9CCD5CB"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sz w:val="24"/>
                <w:szCs w:val="24"/>
                <w:lang w:eastAsia="hr-HR"/>
              </w:rPr>
              <w:t xml:space="preserve">neposredno u </w:t>
            </w:r>
            <w:r w:rsidRPr="00E32125">
              <w:rPr>
                <w:rFonts w:ascii="Times New Roman" w:eastAsia="Times New Roman" w:hAnsi="Times New Roman" w:cs="Times New Roman"/>
                <w:bCs/>
                <w:sz w:val="24"/>
                <w:szCs w:val="24"/>
                <w:bdr w:val="none" w:sz="0" w:space="0" w:color="auto" w:frame="1"/>
                <w:lang w:eastAsia="hr-HR"/>
              </w:rPr>
              <w:t>Samostalnom sektoru za drugostupanjski postupak,</w:t>
            </w:r>
            <w:r w:rsidRPr="00E32125">
              <w:rPr>
                <w:rFonts w:ascii="Times New Roman" w:eastAsia="Times New Roman" w:hAnsi="Times New Roman" w:cs="Times New Roman"/>
                <w:b/>
                <w:bCs/>
                <w:sz w:val="24"/>
                <w:szCs w:val="24"/>
                <w:bdr w:val="none" w:sz="0" w:space="0" w:color="auto" w:frame="1"/>
                <w:lang w:eastAsia="hr-HR"/>
              </w:rPr>
              <w:t xml:space="preserve"> </w:t>
            </w:r>
            <w:r w:rsidRPr="00E32125">
              <w:rPr>
                <w:rFonts w:ascii="Times New Roman" w:eastAsia="Times New Roman" w:hAnsi="Times New Roman" w:cs="Times New Roman"/>
                <w:sz w:val="24"/>
                <w:szCs w:val="24"/>
                <w:lang w:eastAsia="hr-HR"/>
              </w:rPr>
              <w:t>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23297F9" w14:textId="77777777" w:rsidR="00825304" w:rsidRPr="00E32125" w:rsidRDefault="00825304" w:rsidP="00592DB2">
            <w:pPr>
              <w:spacing w:after="0" w:line="240" w:lineRule="auto"/>
              <w:jc w:val="center"/>
              <w:rPr>
                <w:rFonts w:ascii="Times New Roman" w:eastAsia="Times New Roman" w:hAnsi="Times New Roman" w:cs="Times New Roman"/>
                <w:sz w:val="24"/>
                <w:szCs w:val="24"/>
                <w:bdr w:val="none" w:sz="0" w:space="0" w:color="auto" w:frame="1"/>
                <w:lang w:eastAsia="hr-HR"/>
              </w:rPr>
            </w:pPr>
            <w:r w:rsidRPr="00E32125">
              <w:rPr>
                <w:rFonts w:ascii="Times New Roman" w:eastAsia="Times New Roman" w:hAnsi="Times New Roman" w:cs="Times New Roman"/>
                <w:sz w:val="24"/>
                <w:szCs w:val="24"/>
                <w:bdr w:val="none" w:sz="0" w:space="0" w:color="auto" w:frame="1"/>
                <w:lang w:eastAsia="hr-HR"/>
              </w:rPr>
              <w:t>1</w:t>
            </w:r>
          </w:p>
        </w:tc>
      </w:tr>
      <w:tr w:rsidR="00825304" w:rsidRPr="00E32125" w14:paraId="22A55F1E"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DD6DF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D094F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drugostupanjski postupak u području obiteljsko-pravne zaštite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09C3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w:t>
            </w:r>
          </w:p>
        </w:tc>
      </w:tr>
      <w:tr w:rsidR="00825304" w:rsidRPr="00E32125" w14:paraId="6247FB36"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3ECEC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8F69B5"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drugostupanjski postupak u području prava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D70E2E"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6</w:t>
            </w:r>
          </w:p>
        </w:tc>
      </w:tr>
      <w:tr w:rsidR="00825304" w:rsidRPr="00E32125" w14:paraId="3321BB2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7D343C"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49D809"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drugostupanjski postupak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F19D06"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14</w:t>
            </w:r>
          </w:p>
        </w:tc>
      </w:tr>
      <w:tr w:rsidR="00825304" w:rsidRPr="00E32125" w14:paraId="47AECB84"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15CE6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lastRenderedPageBreak/>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9C8D0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REVIZIJU I NADZOR MEDICINSKOG VJEŠTAČENJA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DB1B30"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7A8157F8"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C260F2" w14:textId="77777777" w:rsidR="00825304" w:rsidRPr="00E32125" w:rsidRDefault="00825304" w:rsidP="00592DB2">
            <w:pPr>
              <w:spacing w:after="0" w:line="240" w:lineRule="auto"/>
              <w:rPr>
                <w:rFonts w:ascii="Times New Roman" w:eastAsia="Times New Roman" w:hAnsi="Times New Roman" w:cs="Times New Roman"/>
                <w:bCs/>
                <w:sz w:val="24"/>
                <w:szCs w:val="24"/>
                <w:bdr w:val="none" w:sz="0" w:space="0" w:color="auto" w:frame="1"/>
                <w:lang w:eastAsia="hr-HR"/>
              </w:rPr>
            </w:pPr>
            <w:r w:rsidRPr="00E32125">
              <w:rPr>
                <w:rFonts w:ascii="Times New Roman" w:eastAsia="Times New Roman" w:hAnsi="Times New Roman" w:cs="Times New Roman"/>
                <w:bCs/>
                <w:sz w:val="24"/>
                <w:szCs w:val="24"/>
                <w:bdr w:val="none" w:sz="0" w:space="0" w:color="auto" w:frame="1"/>
                <w:lang w:eastAsia="hr-HR"/>
              </w:rPr>
              <w:t>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0DDD29" w14:textId="77777777" w:rsidR="00825304" w:rsidRPr="00E32125" w:rsidRDefault="00825304" w:rsidP="00592DB2">
            <w:pPr>
              <w:spacing w:after="0" w:line="240" w:lineRule="auto"/>
              <w:rPr>
                <w:rFonts w:ascii="Times New Roman" w:eastAsia="Times New Roman" w:hAnsi="Times New Roman" w:cs="Times New Roman"/>
                <w:bCs/>
                <w:sz w:val="24"/>
                <w:szCs w:val="24"/>
                <w:bdr w:val="none" w:sz="0" w:space="0" w:color="auto" w:frame="1"/>
                <w:lang w:eastAsia="hr-HR"/>
              </w:rPr>
            </w:pPr>
            <w:r w:rsidRPr="00E32125">
              <w:rPr>
                <w:rFonts w:ascii="Times New Roman" w:hAnsi="Times New Roman" w:cs="Times New Roman"/>
                <w:sz w:val="24"/>
                <w:szCs w:val="24"/>
              </w:rPr>
              <w:t>Služba za reviziju ocjena radne sposobnosti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EA3F0C" w14:textId="77777777" w:rsidR="00825304" w:rsidRPr="00E32125" w:rsidRDefault="00825304" w:rsidP="00592DB2">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E32125">
              <w:rPr>
                <w:rFonts w:ascii="Times New Roman" w:eastAsia="Times New Roman" w:hAnsi="Times New Roman" w:cs="Times New Roman"/>
                <w:bCs/>
                <w:sz w:val="24"/>
                <w:szCs w:val="24"/>
                <w:bdr w:val="none" w:sz="0" w:space="0" w:color="auto" w:frame="1"/>
                <w:lang w:eastAsia="hr-HR"/>
              </w:rPr>
              <w:t>5</w:t>
            </w:r>
          </w:p>
        </w:tc>
      </w:tr>
      <w:tr w:rsidR="00825304" w:rsidRPr="00E32125" w14:paraId="35A686C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18B02A" w14:textId="77777777" w:rsidR="00825304" w:rsidRPr="00E32125" w:rsidRDefault="00825304" w:rsidP="00592DB2">
            <w:pPr>
              <w:spacing w:after="0" w:line="240" w:lineRule="auto"/>
              <w:rPr>
                <w:rFonts w:ascii="Times New Roman" w:eastAsia="Times New Roman" w:hAnsi="Times New Roman" w:cs="Times New Roman"/>
                <w:bCs/>
                <w:sz w:val="24"/>
                <w:szCs w:val="24"/>
                <w:bdr w:val="none" w:sz="0" w:space="0" w:color="auto" w:frame="1"/>
                <w:lang w:eastAsia="hr-HR"/>
              </w:rPr>
            </w:pPr>
            <w:r w:rsidRPr="00E32125">
              <w:rPr>
                <w:rFonts w:ascii="Times New Roman" w:eastAsia="Times New Roman" w:hAnsi="Times New Roman" w:cs="Times New Roman"/>
                <w:bCs/>
                <w:sz w:val="24"/>
                <w:szCs w:val="24"/>
                <w:bdr w:val="none" w:sz="0" w:space="0" w:color="auto" w:frame="1"/>
                <w:lang w:eastAsia="hr-HR"/>
              </w:rPr>
              <w:t>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2B2AD5" w14:textId="77777777" w:rsidR="00825304" w:rsidRPr="00E32125" w:rsidRDefault="00825304" w:rsidP="00592DB2">
            <w:pPr>
              <w:spacing w:after="0" w:line="240" w:lineRule="auto"/>
              <w:rPr>
                <w:rFonts w:ascii="Times New Roman" w:eastAsia="Times New Roman" w:hAnsi="Times New Roman" w:cs="Times New Roman"/>
                <w:bCs/>
                <w:sz w:val="24"/>
                <w:szCs w:val="24"/>
                <w:bdr w:val="none" w:sz="0" w:space="0" w:color="auto" w:frame="1"/>
                <w:lang w:eastAsia="hr-HR"/>
              </w:rPr>
            </w:pPr>
            <w:r w:rsidRPr="00E32125">
              <w:rPr>
                <w:rFonts w:ascii="Times New Roman" w:hAnsi="Times New Roman" w:cs="Times New Roman"/>
                <w:sz w:val="24"/>
                <w:szCs w:val="24"/>
              </w:rPr>
              <w:t>Služba za nadzor i kontrolu medicinskog vještačenja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16CC3F" w14:textId="77777777" w:rsidR="00825304" w:rsidRPr="00E32125" w:rsidRDefault="00825304" w:rsidP="00592DB2">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E32125">
              <w:rPr>
                <w:rFonts w:ascii="Times New Roman" w:eastAsia="Times New Roman" w:hAnsi="Times New Roman" w:cs="Times New Roman"/>
                <w:bCs/>
                <w:sz w:val="24"/>
                <w:szCs w:val="24"/>
                <w:bdr w:val="none" w:sz="0" w:space="0" w:color="auto" w:frame="1"/>
                <w:lang w:eastAsia="hr-HR"/>
              </w:rPr>
              <w:t>5</w:t>
            </w:r>
          </w:p>
        </w:tc>
      </w:tr>
      <w:tr w:rsidR="00825304" w:rsidRPr="00E32125" w14:paraId="18DFA3F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08E1381"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8F1C11" w14:textId="77777777" w:rsidR="00825304" w:rsidRPr="00E32125" w:rsidRDefault="00825304" w:rsidP="00592DB2">
            <w:pPr>
              <w:spacing w:after="0" w:line="240" w:lineRule="auto"/>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bdr w:val="none" w:sz="0" w:space="0" w:color="auto" w:frame="1"/>
                <w:lang w:eastAsia="hr-HR"/>
              </w:rPr>
              <w:t>Samostalni sektor za reviziju i nadzor medicinskog vještačenja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34C113" w14:textId="77777777" w:rsidR="00825304" w:rsidRPr="00E32125" w:rsidRDefault="00825304" w:rsidP="00592DB2">
            <w:pPr>
              <w:spacing w:after="0" w:line="240" w:lineRule="auto"/>
              <w:jc w:val="center"/>
              <w:rPr>
                <w:rFonts w:ascii="Times New Roman" w:eastAsia="Times New Roman" w:hAnsi="Times New Roman" w:cs="Times New Roman"/>
                <w:b/>
                <w:bCs/>
                <w:sz w:val="24"/>
                <w:szCs w:val="24"/>
                <w:bdr w:val="none" w:sz="0" w:space="0" w:color="auto" w:frame="1"/>
                <w:lang w:eastAsia="hr-HR"/>
              </w:rPr>
            </w:pPr>
            <w:r w:rsidRPr="00E32125">
              <w:rPr>
                <w:rFonts w:ascii="Times New Roman" w:eastAsia="Times New Roman" w:hAnsi="Times New Roman" w:cs="Times New Roman"/>
                <w:b/>
                <w:bCs/>
                <w:sz w:val="24"/>
                <w:szCs w:val="24"/>
                <w:bdr w:val="none" w:sz="0" w:space="0" w:color="auto" w:frame="1"/>
                <w:lang w:eastAsia="hr-HR"/>
              </w:rPr>
              <w:t>11</w:t>
            </w:r>
          </w:p>
        </w:tc>
      </w:tr>
      <w:tr w:rsidR="00825304" w:rsidRPr="00E32125" w14:paraId="03770B53"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A2C93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0E5EE8"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KOORDINACIJU EUROPSKIH POSLOVA I MEĐUNARODNE SURADNJE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5BC3E5"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w:t>
            </w:r>
          </w:p>
        </w:tc>
      </w:tr>
      <w:tr w:rsidR="00825304" w:rsidRPr="00E32125" w14:paraId="113680FD"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FA2E8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D8579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europske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A55EE7"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58538B15"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FF2A4E"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06DC57"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Služba za međunarodne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3FD82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sz w:val="24"/>
                <w:szCs w:val="24"/>
                <w:lang w:eastAsia="hr-HR"/>
              </w:rPr>
              <w:t>5</w:t>
            </w:r>
          </w:p>
        </w:tc>
      </w:tr>
      <w:tr w:rsidR="00825304" w:rsidRPr="00E32125" w14:paraId="20990AB1"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0B92B4"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07B05A"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Samostalni sektor za koordinaciju europskih poslova i međunarodne suradnje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051F93"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11</w:t>
            </w:r>
          </w:p>
        </w:tc>
      </w:tr>
      <w:tr w:rsidR="00825304" w:rsidRPr="00E32125" w14:paraId="7D70F67C" w14:textId="77777777" w:rsidTr="00592DB2">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3BFC4C"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4ABAD6" w14:textId="77777777" w:rsidR="00825304" w:rsidRPr="00E32125" w:rsidRDefault="00825304" w:rsidP="00592DB2">
            <w:pPr>
              <w:spacing w:after="0" w:line="240" w:lineRule="auto"/>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SAMOSTALNA SLUŽBA ZA UNUTARNJU REVIZIJU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EE8BAA"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5</w:t>
            </w:r>
          </w:p>
        </w:tc>
      </w:tr>
      <w:tr w:rsidR="00825304" w:rsidRPr="00E32125" w14:paraId="41A0B086" w14:textId="77777777" w:rsidTr="00592DB2">
        <w:tc>
          <w:tcPr>
            <w:tcW w:w="919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ACEB74" w14:textId="77777777" w:rsidR="00825304" w:rsidRPr="00E32125" w:rsidRDefault="00825304" w:rsidP="00592DB2">
            <w:pPr>
              <w:spacing w:after="0" w:line="240" w:lineRule="auto"/>
              <w:textAlignment w:val="baseline"/>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MINISTARSTVO RADA, MIROVINSKOGA SUSTAVA,</w:t>
            </w:r>
          </w:p>
          <w:p w14:paraId="11D1BD73" w14:textId="77777777" w:rsidR="00825304" w:rsidRPr="00E32125" w:rsidRDefault="00825304" w:rsidP="00592DB2">
            <w:pPr>
              <w:spacing w:after="0" w:line="240" w:lineRule="auto"/>
              <w:textAlignment w:val="baseline"/>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OBITELJI I SOCIJALNE POLITIKE – UKUPNO</w:t>
            </w:r>
          </w:p>
        </w:tc>
        <w:tc>
          <w:tcPr>
            <w:tcW w:w="1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5DA571" w14:textId="77777777" w:rsidR="00825304" w:rsidRPr="00E32125" w:rsidRDefault="00825304" w:rsidP="00592DB2">
            <w:pPr>
              <w:spacing w:after="0" w:line="240" w:lineRule="auto"/>
              <w:jc w:val="center"/>
              <w:rPr>
                <w:rFonts w:ascii="Times New Roman" w:eastAsia="Times New Roman" w:hAnsi="Times New Roman" w:cs="Times New Roman"/>
                <w:sz w:val="24"/>
                <w:szCs w:val="24"/>
                <w:lang w:eastAsia="hr-HR"/>
              </w:rPr>
            </w:pPr>
            <w:r w:rsidRPr="00E32125">
              <w:rPr>
                <w:rFonts w:ascii="Times New Roman" w:eastAsia="Times New Roman" w:hAnsi="Times New Roman" w:cs="Times New Roman"/>
                <w:b/>
                <w:bCs/>
                <w:sz w:val="24"/>
                <w:szCs w:val="24"/>
                <w:bdr w:val="none" w:sz="0" w:space="0" w:color="auto" w:frame="1"/>
                <w:lang w:eastAsia="hr-HR"/>
              </w:rPr>
              <w:t>610</w:t>
            </w:r>
          </w:p>
        </w:tc>
      </w:tr>
    </w:tbl>
    <w:p w14:paraId="35B8EBFF" w14:textId="12425EFF" w:rsidR="00B06857" w:rsidRDefault="00B06857" w:rsidP="001D1586">
      <w:pPr>
        <w:spacing w:after="0" w:line="240" w:lineRule="auto"/>
        <w:jc w:val="center"/>
        <w:textAlignment w:val="baseline"/>
        <w:rPr>
          <w:rFonts w:ascii="Times New Roman" w:eastAsia="Times New Roman" w:hAnsi="Times New Roman" w:cs="Times New Roman"/>
          <w:sz w:val="24"/>
          <w:szCs w:val="24"/>
          <w:lang w:eastAsia="hr-HR"/>
        </w:rPr>
      </w:pPr>
    </w:p>
    <w:p w14:paraId="0EE4ECF6" w14:textId="4E6392CB" w:rsidR="00045868" w:rsidRDefault="00045868" w:rsidP="001D1586">
      <w:pPr>
        <w:spacing w:after="0" w:line="240" w:lineRule="auto"/>
        <w:jc w:val="center"/>
        <w:rPr>
          <w:rFonts w:ascii="Times New Roman" w:hAnsi="Times New Roman" w:cs="Times New Roman"/>
          <w:b/>
          <w:sz w:val="24"/>
          <w:szCs w:val="24"/>
        </w:rPr>
      </w:pPr>
    </w:p>
    <w:p w14:paraId="2218BED1" w14:textId="77777777" w:rsidR="0002229E" w:rsidRPr="004D29D4" w:rsidRDefault="0002229E" w:rsidP="0002229E">
      <w:pPr>
        <w:spacing w:after="0" w:line="240" w:lineRule="auto"/>
        <w:jc w:val="center"/>
        <w:rPr>
          <w:rFonts w:ascii="Times New Roman" w:hAnsi="Times New Roman" w:cs="Times New Roman"/>
          <w:b/>
          <w:sz w:val="24"/>
          <w:szCs w:val="24"/>
        </w:rPr>
      </w:pPr>
      <w:r w:rsidRPr="004D29D4">
        <w:rPr>
          <w:rFonts w:ascii="Times New Roman" w:hAnsi="Times New Roman" w:cs="Times New Roman"/>
          <w:b/>
          <w:sz w:val="24"/>
          <w:szCs w:val="24"/>
        </w:rPr>
        <w:t>O B R A Z L O Ž E NJ E</w:t>
      </w:r>
    </w:p>
    <w:p w14:paraId="2A5D1F2F" w14:textId="77777777" w:rsidR="0002229E" w:rsidRPr="004D29D4" w:rsidRDefault="0002229E" w:rsidP="0002229E">
      <w:pPr>
        <w:spacing w:after="0" w:line="240" w:lineRule="auto"/>
        <w:jc w:val="both"/>
        <w:rPr>
          <w:rFonts w:ascii="Times New Roman" w:hAnsi="Times New Roman" w:cs="Times New Roman"/>
          <w:sz w:val="24"/>
          <w:szCs w:val="24"/>
        </w:rPr>
      </w:pPr>
    </w:p>
    <w:p w14:paraId="51821DF2" w14:textId="77777777" w:rsidR="0002229E" w:rsidRPr="004D29D4" w:rsidRDefault="0002229E" w:rsidP="0002229E">
      <w:pPr>
        <w:spacing w:after="0" w:line="240" w:lineRule="auto"/>
        <w:jc w:val="both"/>
        <w:rPr>
          <w:rFonts w:ascii="Times New Roman" w:hAnsi="Times New Roman"/>
          <w:sz w:val="24"/>
          <w:szCs w:val="24"/>
        </w:rPr>
      </w:pPr>
      <w:r w:rsidRPr="004D29D4">
        <w:rPr>
          <w:rFonts w:ascii="Times New Roman" w:hAnsi="Times New Roman"/>
          <w:sz w:val="24"/>
          <w:szCs w:val="24"/>
        </w:rPr>
        <w:t>Unutarnje ustrojstvo Ministarstva rada, mirovinskoga sustava, obitelji i socijalne politike uređeno je Uredbom o unutarnjem ustrojstvu Ministarstva rada, mirovinskoga sustava, obitelji i socijalne politike, objavljenom u Narodnim novinama, broj 97/20 i 36/22.</w:t>
      </w:r>
    </w:p>
    <w:p w14:paraId="07C3BEE2" w14:textId="77777777" w:rsidR="0002229E" w:rsidRPr="004D29D4" w:rsidRDefault="0002229E" w:rsidP="0002229E">
      <w:pPr>
        <w:spacing w:after="0" w:line="240" w:lineRule="auto"/>
        <w:jc w:val="both"/>
        <w:rPr>
          <w:rFonts w:ascii="Times New Roman" w:hAnsi="Times New Roman" w:cs="Times New Roman"/>
          <w:sz w:val="24"/>
          <w:szCs w:val="24"/>
        </w:rPr>
      </w:pPr>
    </w:p>
    <w:p w14:paraId="7B7EA224" w14:textId="77777777" w:rsidR="0002229E" w:rsidRPr="004D29D4" w:rsidRDefault="0002229E" w:rsidP="0002229E">
      <w:pPr>
        <w:spacing w:after="0" w:line="240" w:lineRule="auto"/>
        <w:jc w:val="both"/>
        <w:rPr>
          <w:rFonts w:ascii="Times New Roman" w:hAnsi="Times New Roman"/>
          <w:sz w:val="24"/>
          <w:szCs w:val="24"/>
        </w:rPr>
      </w:pPr>
      <w:r w:rsidRPr="004D29D4">
        <w:rPr>
          <w:rFonts w:ascii="Times New Roman" w:hAnsi="Times New Roman" w:cs="Times New Roman"/>
          <w:sz w:val="24"/>
          <w:szCs w:val="24"/>
        </w:rPr>
        <w:t xml:space="preserve">Ovim Prijedlogom uredbe o </w:t>
      </w:r>
      <w:r w:rsidRPr="004D29D4">
        <w:rPr>
          <w:rFonts w:ascii="Times New Roman" w:hAnsi="Times New Roman"/>
          <w:sz w:val="24"/>
          <w:szCs w:val="24"/>
        </w:rPr>
        <w:t xml:space="preserve">unutarnjem ustrojstvu Ministarstva rada, mirovinskoga sustava, obitelji i socijalne politike (u daljnjem tekstu: Prijedlog uredbe), zbog novih poslova i povezivanja srodnih poslova te u tom smislu učinkovitije organizacije rada, predlaže se novo unutarnje ustrojstvo Ministarstva. </w:t>
      </w:r>
    </w:p>
    <w:p w14:paraId="441F2834" w14:textId="77777777" w:rsidR="0002229E" w:rsidRPr="004D29D4" w:rsidRDefault="0002229E" w:rsidP="0002229E">
      <w:pPr>
        <w:spacing w:after="0" w:line="240" w:lineRule="auto"/>
        <w:ind w:firstLine="708"/>
        <w:jc w:val="both"/>
        <w:rPr>
          <w:rFonts w:ascii="Times New Roman" w:hAnsi="Times New Roman"/>
          <w:sz w:val="24"/>
          <w:szCs w:val="24"/>
        </w:rPr>
      </w:pPr>
    </w:p>
    <w:p w14:paraId="7A5626BB" w14:textId="77777777" w:rsidR="0002229E" w:rsidRPr="004D29D4" w:rsidRDefault="0002229E" w:rsidP="0002229E">
      <w:pPr>
        <w:spacing w:after="0" w:line="240" w:lineRule="auto"/>
        <w:jc w:val="both"/>
        <w:rPr>
          <w:rFonts w:ascii="Times New Roman" w:hAnsi="Times New Roman"/>
          <w:sz w:val="24"/>
          <w:szCs w:val="24"/>
        </w:rPr>
      </w:pPr>
      <w:r w:rsidRPr="004D29D4">
        <w:rPr>
          <w:rFonts w:ascii="Times New Roman" w:hAnsi="Times New Roman"/>
          <w:sz w:val="24"/>
          <w:szCs w:val="24"/>
        </w:rPr>
        <w:t xml:space="preserve">Predlaže se novo ustrojstvo s unutarnjim ustrojstvenim jedinicama, kako slijedi: </w:t>
      </w:r>
    </w:p>
    <w:p w14:paraId="5618DDF3" w14:textId="77777777" w:rsidR="0002229E" w:rsidRPr="004D29D4" w:rsidRDefault="0002229E" w:rsidP="0002229E">
      <w:pPr>
        <w:pStyle w:val="t-9-8"/>
        <w:spacing w:before="0" w:beforeAutospacing="0" w:after="0" w:afterAutospacing="0"/>
        <w:jc w:val="both"/>
      </w:pPr>
      <w:r w:rsidRPr="004D29D4">
        <w:t>1. Kabinet ministra</w:t>
      </w:r>
    </w:p>
    <w:p w14:paraId="1307A399" w14:textId="77777777" w:rsidR="0002229E" w:rsidRPr="004D29D4" w:rsidRDefault="0002229E" w:rsidP="0002229E">
      <w:pPr>
        <w:pStyle w:val="t-9-8"/>
        <w:spacing w:before="0" w:beforeAutospacing="0" w:after="0" w:afterAutospacing="0"/>
        <w:jc w:val="both"/>
      </w:pPr>
      <w:r w:rsidRPr="004D29D4">
        <w:t xml:space="preserve">2. Glavno tajništvo </w:t>
      </w:r>
    </w:p>
    <w:p w14:paraId="271BE2C6" w14:textId="77777777" w:rsidR="0002229E" w:rsidRPr="004D29D4" w:rsidRDefault="0002229E" w:rsidP="0002229E">
      <w:pPr>
        <w:pStyle w:val="t-9-8"/>
        <w:spacing w:before="0" w:beforeAutospacing="0" w:after="0" w:afterAutospacing="0"/>
        <w:jc w:val="both"/>
      </w:pPr>
      <w:r w:rsidRPr="004D29D4">
        <w:t>3. Uprava za rad i zaštitu na radu</w:t>
      </w:r>
    </w:p>
    <w:p w14:paraId="73D796A0" w14:textId="77777777" w:rsidR="0002229E" w:rsidRPr="004D29D4" w:rsidRDefault="0002229E" w:rsidP="0002229E">
      <w:pPr>
        <w:pStyle w:val="t-9-8"/>
        <w:spacing w:before="0" w:beforeAutospacing="0" w:after="0" w:afterAutospacing="0"/>
        <w:jc w:val="both"/>
      </w:pPr>
      <w:r w:rsidRPr="004D29D4">
        <w:t>4. Uprava za tržište rada i zapošljavanje</w:t>
      </w:r>
    </w:p>
    <w:p w14:paraId="30BA6A04" w14:textId="77777777" w:rsidR="0002229E" w:rsidRPr="004D29D4" w:rsidRDefault="0002229E" w:rsidP="0002229E">
      <w:pPr>
        <w:pStyle w:val="t-9-8"/>
        <w:spacing w:before="0" w:beforeAutospacing="0" w:after="0" w:afterAutospacing="0"/>
        <w:jc w:val="both"/>
      </w:pPr>
      <w:r w:rsidRPr="004D29D4">
        <w:t>5. Uprava za mirovinski sustav</w:t>
      </w:r>
    </w:p>
    <w:p w14:paraId="7A81F8E3" w14:textId="77777777" w:rsidR="0002229E" w:rsidRPr="004D29D4" w:rsidRDefault="0002229E" w:rsidP="0002229E">
      <w:pPr>
        <w:pStyle w:val="t-9-8"/>
        <w:spacing w:before="0" w:beforeAutospacing="0" w:after="0" w:afterAutospacing="0"/>
        <w:jc w:val="both"/>
      </w:pPr>
      <w:r w:rsidRPr="004D29D4">
        <w:t>6. Uprava za programe Europske unije</w:t>
      </w:r>
    </w:p>
    <w:p w14:paraId="673609B5" w14:textId="77777777" w:rsidR="0002229E" w:rsidRPr="004D29D4" w:rsidRDefault="0002229E" w:rsidP="0002229E">
      <w:pPr>
        <w:pStyle w:val="t-9-8"/>
        <w:spacing w:before="0" w:beforeAutospacing="0" w:after="0" w:afterAutospacing="0"/>
        <w:jc w:val="both"/>
      </w:pPr>
      <w:r w:rsidRPr="004D29D4">
        <w:t>7. Uprava za financije i projekte</w:t>
      </w:r>
    </w:p>
    <w:p w14:paraId="1F1F5EAA" w14:textId="77777777" w:rsidR="0002229E" w:rsidRPr="004D29D4" w:rsidRDefault="0002229E" w:rsidP="0002229E">
      <w:pPr>
        <w:pStyle w:val="t-9-8"/>
        <w:spacing w:before="0" w:beforeAutospacing="0" w:after="0" w:afterAutospacing="0"/>
        <w:jc w:val="both"/>
      </w:pPr>
      <w:r w:rsidRPr="004D29D4">
        <w:t xml:space="preserve">8. Uprava za obitelj </w:t>
      </w:r>
    </w:p>
    <w:p w14:paraId="117F678B" w14:textId="77777777" w:rsidR="0002229E" w:rsidRPr="004D29D4" w:rsidRDefault="0002229E" w:rsidP="0002229E">
      <w:pPr>
        <w:pStyle w:val="t-9-8"/>
        <w:spacing w:before="0" w:beforeAutospacing="0" w:after="0" w:afterAutospacing="0"/>
        <w:jc w:val="both"/>
      </w:pPr>
      <w:r w:rsidRPr="004D29D4">
        <w:t>9. Uprava za socijalnu politiku</w:t>
      </w:r>
    </w:p>
    <w:p w14:paraId="5FB3F36B" w14:textId="77777777" w:rsidR="0002229E" w:rsidRPr="004D29D4" w:rsidRDefault="0002229E" w:rsidP="0002229E">
      <w:pPr>
        <w:pStyle w:val="t-9-8"/>
        <w:spacing w:before="0" w:beforeAutospacing="0" w:after="0" w:afterAutospacing="0"/>
        <w:jc w:val="both"/>
      </w:pPr>
      <w:r w:rsidRPr="004D29D4">
        <w:t xml:space="preserve">10. Samostalni sektor za upravni i inspekcijski nadzor u socijalnoj skrbi </w:t>
      </w:r>
    </w:p>
    <w:p w14:paraId="158E4B5B" w14:textId="77777777" w:rsidR="0002229E" w:rsidRPr="004D29D4" w:rsidRDefault="0002229E" w:rsidP="0002229E">
      <w:pPr>
        <w:pStyle w:val="t-9-8"/>
        <w:spacing w:before="0" w:beforeAutospacing="0" w:after="0" w:afterAutospacing="0"/>
        <w:jc w:val="both"/>
      </w:pPr>
      <w:r w:rsidRPr="004D29D4">
        <w:t>11. Samostalni sektor za drugostupanjski postupak</w:t>
      </w:r>
    </w:p>
    <w:p w14:paraId="0EEDA2BA" w14:textId="77777777" w:rsidR="0002229E" w:rsidRPr="004D29D4" w:rsidRDefault="0002229E" w:rsidP="0002229E">
      <w:pPr>
        <w:pStyle w:val="t-9-8"/>
        <w:spacing w:before="0" w:beforeAutospacing="0" w:after="0" w:afterAutospacing="0"/>
        <w:jc w:val="both"/>
      </w:pPr>
      <w:r w:rsidRPr="004D29D4">
        <w:t>12. Samostalni sektor za reviziju i nadzor medicinskog vještačenja</w:t>
      </w:r>
    </w:p>
    <w:p w14:paraId="4D8863AE" w14:textId="77777777" w:rsidR="0002229E" w:rsidRPr="004D29D4" w:rsidRDefault="0002229E" w:rsidP="0002229E">
      <w:pPr>
        <w:pStyle w:val="t-9-8"/>
        <w:spacing w:before="0" w:beforeAutospacing="0" w:after="0" w:afterAutospacing="0"/>
        <w:jc w:val="both"/>
      </w:pPr>
      <w:r w:rsidRPr="004D29D4">
        <w:t>13. Samostalni sektor za koordinaciju europskih poslova i međunarodne suradnje</w:t>
      </w:r>
    </w:p>
    <w:p w14:paraId="0464E733" w14:textId="77777777" w:rsidR="0002229E" w:rsidRPr="004D29D4" w:rsidRDefault="0002229E" w:rsidP="0002229E">
      <w:pPr>
        <w:pStyle w:val="t-9-8"/>
        <w:spacing w:before="0" w:beforeAutospacing="0" w:after="0" w:afterAutospacing="0"/>
        <w:jc w:val="both"/>
      </w:pPr>
      <w:r w:rsidRPr="004D29D4">
        <w:lastRenderedPageBreak/>
        <w:t>14. Samostalna služba za unutarnju reviziju.</w:t>
      </w:r>
    </w:p>
    <w:p w14:paraId="2E0652F7" w14:textId="77777777" w:rsidR="0002229E" w:rsidRPr="004D29D4" w:rsidRDefault="0002229E" w:rsidP="0002229E">
      <w:pPr>
        <w:pStyle w:val="t-9-8"/>
        <w:spacing w:before="0" w:beforeAutospacing="0" w:after="0" w:afterAutospacing="0"/>
        <w:jc w:val="both"/>
      </w:pPr>
    </w:p>
    <w:p w14:paraId="43A9937D"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Sukladno odredbi članka 12. stavka 1. Uredbe o općim pravilima za unutarnje ustrojstvo tijela državne uprave („Narodne novine“, broj 70/19), predlaže se ustrojavanje </w:t>
      </w:r>
      <w:r w:rsidRPr="004D29D4">
        <w:rPr>
          <w:rFonts w:ascii="Times New Roman" w:hAnsi="Times New Roman" w:cs="Times New Roman"/>
          <w:b/>
          <w:bCs/>
          <w:sz w:val="24"/>
          <w:szCs w:val="24"/>
        </w:rPr>
        <w:t>Kabineta ministra</w:t>
      </w:r>
      <w:r w:rsidRPr="004D29D4">
        <w:rPr>
          <w:rFonts w:ascii="Times New Roman" w:hAnsi="Times New Roman" w:cs="Times New Roman"/>
          <w:sz w:val="24"/>
          <w:szCs w:val="24"/>
        </w:rPr>
        <w:t xml:space="preserve">, radi obavljanja stručnih, administrativnih i organizacijskih poslova za ministra i državne tajnike, koordinaciju poslova odnosa s javnošću, informiranje javnosti iz djelokruga Ministarstva, protokolarnih poslova, davanja smjernica za izradu provedbenog programa Ministarstva i definiranje strateških ciljeva, donošenje smjernica za dugoročni i srednjoročni razvoj, davanje smjernica za izradu godišnjeg plana rada, obavljanja poslova u vezi sa sjednicama i radnim tijelima Vlade Republike Hrvatske i Hrvatskoga sabora te drugih poslova za potrebe ministra i državnih tajnika. </w:t>
      </w:r>
    </w:p>
    <w:p w14:paraId="5B8C005E" w14:textId="77777777" w:rsidR="0002229E" w:rsidRPr="004D29D4" w:rsidRDefault="0002229E" w:rsidP="0002229E">
      <w:pPr>
        <w:spacing w:after="0" w:line="240" w:lineRule="auto"/>
        <w:jc w:val="both"/>
        <w:rPr>
          <w:rFonts w:ascii="Times New Roman" w:hAnsi="Times New Roman" w:cs="Times New Roman"/>
          <w:sz w:val="24"/>
          <w:szCs w:val="24"/>
        </w:rPr>
      </w:pPr>
    </w:p>
    <w:p w14:paraId="24F70DD0"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Nadalje, predlaže se ustrojstvo </w:t>
      </w:r>
      <w:r w:rsidRPr="004D29D4">
        <w:rPr>
          <w:rFonts w:ascii="Times New Roman" w:hAnsi="Times New Roman" w:cs="Times New Roman"/>
          <w:b/>
          <w:bCs/>
          <w:sz w:val="24"/>
          <w:szCs w:val="24"/>
        </w:rPr>
        <w:t>Glavnog tajništva</w:t>
      </w:r>
      <w:r w:rsidRPr="004D29D4">
        <w:rPr>
          <w:rFonts w:ascii="Times New Roman" w:hAnsi="Times New Roman" w:cs="Times New Roman"/>
          <w:sz w:val="24"/>
          <w:szCs w:val="24"/>
        </w:rPr>
        <w:t xml:space="preserve"> za obavljanje organizacijskih poslova planiranja te upravljanja ljudskim potencijalima, poslova nabave i informatizacije, upravljanja imovinom, općih i pomoćno - tehničkih poslova. Ministarstvo za obavljanje poslova iz djelokruga i za smještaj arhive koristi poslovne prostore na pet odvojenih lokacija, koje oprema Glavno tajništvo te vodi brigu o ispravnosti informatičke i druge opreme. Sukladno odredbi članka 13. stavka 3. Uredbe o općim pravilima za unutarnje ustrojstvo tijela državne uprave, predlaže se izdvajanje financijsko-planskih i računovodstvenih poslova u dosadašnju Upravu za programe i projekte, koja mijenja naziv u  Upravu za financije i projekte, zbog velikog opsega navedenih poslova i velikog broja proračunskih korisnika razine glave organizacijske klasifikacije. Naime, pored ostalih ustanova, u nadležnosti Ministarstva je 72 ustanove socijalne skrbi za skrb za djecu bez odgovarajuće roditeljske skrbi, osobe s tjelesnim, intelektualnim ili osjetilnim oštećenjima, djecu i mladež s poremećajima u ponašanju, osobe s mentalnim oštećenjem, starije i nemoćne osobe te Centar za posebno skrbništvo, kojim je osnivač Republika Hrvatska. </w:t>
      </w:r>
    </w:p>
    <w:p w14:paraId="34D99B1C" w14:textId="77777777" w:rsidR="0002229E" w:rsidRPr="004D29D4" w:rsidRDefault="0002229E" w:rsidP="0002229E">
      <w:pPr>
        <w:spacing w:after="0" w:line="240" w:lineRule="auto"/>
        <w:jc w:val="both"/>
        <w:rPr>
          <w:rFonts w:ascii="Times New Roman" w:hAnsi="Times New Roman" w:cs="Times New Roman"/>
          <w:sz w:val="24"/>
          <w:szCs w:val="24"/>
        </w:rPr>
      </w:pPr>
    </w:p>
    <w:p w14:paraId="1B206401"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U Glavnom tajništvu unutar Službe za opće poslove poslovi pisarnice i pismohrane razdvajaju se te se ustrojavaju Pododsjek pisarnice i Pododsjek pismohrane, radi bolje organizacije poslova, a u Službi za informatičku podršku i komunikacije ukida se Pododsjek za informatičku podršku. </w:t>
      </w:r>
    </w:p>
    <w:p w14:paraId="44A9443E" w14:textId="77777777" w:rsidR="0002229E" w:rsidRPr="004D29D4" w:rsidRDefault="0002229E" w:rsidP="0002229E">
      <w:pPr>
        <w:pStyle w:val="NormalWeb"/>
        <w:shd w:val="clear" w:color="auto" w:fill="FFFFFF"/>
        <w:spacing w:after="0"/>
        <w:jc w:val="both"/>
      </w:pPr>
      <w:r w:rsidRPr="004D29D4">
        <w:t>Naprijed navedene promjene nemaju utjecaj na okvirni broj državnih službenika i namještenika na navedenim poslovima te se okvirni broj državnih službenika i namještenika u Glavnom tajništvu smanjuje s dosadašnjih 95 na 54, a za 41 izvršitelja se povećava okvirni broj u Upravi za financije i projekte.</w:t>
      </w:r>
    </w:p>
    <w:p w14:paraId="2CABDC1C"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U </w:t>
      </w:r>
      <w:r w:rsidRPr="004D29D4">
        <w:rPr>
          <w:rFonts w:ascii="Times New Roman" w:hAnsi="Times New Roman" w:cs="Times New Roman"/>
          <w:b/>
          <w:bCs/>
          <w:sz w:val="24"/>
          <w:szCs w:val="24"/>
        </w:rPr>
        <w:t>Upravi za rad i zaštitu na radu</w:t>
      </w:r>
      <w:r w:rsidRPr="004D29D4">
        <w:rPr>
          <w:rFonts w:ascii="Times New Roman" w:hAnsi="Times New Roman" w:cs="Times New Roman"/>
          <w:sz w:val="24"/>
          <w:szCs w:val="24"/>
        </w:rPr>
        <w:t xml:space="preserve"> predlaže se ustrojavanje novog Sektora za politiku plaća, vezano za poslove koji su se prethodno djelomično obavljali unutar Samostalnog sektora za socijalno partnerstvo. Sukladno odredbama članka 5. Zakona o izmjenama i dopuni Zakona o Vladi Republike Hrvatske („Narodne novine“, broj 78/24), Ured za socijalno partnerstvo Vlade Republike Hrvatske preuzima poslove iz djelokruga Ministarstva rada, mirovinskoga sustava, obitelji i socijalne politike, Službe za socijalno partnerstvo, koja je bila ustrojena u Samostalnom sektoru te se Sektor za politiku plaća, zbog novih poslova i velikog opsega postojećih poslova, ustrojava u Upravi za rad i zaštitu na radu, s dvije službe. Naime, Ministarstvo rada, mirovinskoga sustava, obitelji i socijalne politike aktivno je sudjelovalo u provedbi reforme sustava plaća u javnim službama, pri čemu je određeno kao nositelj pripreme niza propisa vezanih uz plaće u javnim službama. Osim pripreme propisa, Ministarstvo je zaduženo za obavljanje i novih poslova koji uključuju koordinaciju svih ustanova javnih službi, </w:t>
      </w:r>
      <w:r w:rsidRPr="004D29D4">
        <w:rPr>
          <w:rFonts w:ascii="Times New Roman" w:hAnsi="Times New Roman" w:cs="Times New Roman"/>
          <w:sz w:val="24"/>
          <w:szCs w:val="24"/>
        </w:rPr>
        <w:lastRenderedPageBreak/>
        <w:t>kojih je prema podacima iz sustava Centraliziranog obračuna plaća u državnoj službi i javnim službama (dalje: sustav COP) oko 1500, a vezano za radna mjesta, opise poslova i plaću zaposlenika ustanova javnih službi. Pored toga, kako bi novoosnovano Vijeće za praćenje i unaprjeđenje sustava plaća u državnoj službi i javnim službama moglo obavljati svoje poslove, potrebno je koordinirati suradnju javnih službi i resornih ministarstava s Vijećem i Ministarstvom pravosuđa, uprave i digitalne transformacije koje daje stručnu i administrativnu potporu Vijeću. Novi poslovi odnose se i na tumačenje Uredbe o nazivima radnih mjesta, uvjetima za raspored i koeficijentima za obračun plaće u javnim službama („Narodne novine“, broj 22/24), praćenje podataka u sustavu COP-a, Registra zaposlenih u državnoj službi i javnim službama te davanje mišljenja na odredbe Zakona o plaćama u državnoj službi i javnim službama („Narodne novine“, broj 155/23). Također, dio poslova iz nadležnosti Službe za socijalno partnerstvo koji se odnosi na administrativno-stručnu pomoć pregovaračkom odboru Vlade Republike Hrvatske u pregovorima za sklapanje kolektivnih ugovora za državne službenike i namještenike te zaposlenike javnih službi, kao i pripremu propisa iz područja mirenja i dalje će obavljati Ministarstvo. Dio tih poslova preuzet će novi Sektor, a dio Sektor za kolektivne radne odnose i europsku i međunarodnu suradnju na području rada, kao nove poslove. Stoga će dio poslova iz Sektora za kolektivne radne odnose i europsku i međunarodnu suradnju na području rada, a koji se odnose na područje minimalne plaće, biti u nadležnosti novog Sektora. Sukladno predloženoj promjeni u Upravi za rad i zaštitu na radu povećava se okvirni broj izvršitelja s dosadašnjih 35 na 49, od čega šest preuzetih iz bivšeg Samostalnog sektora za socijalno partnerstvo te osam zbog novih poslova.</w:t>
      </w:r>
    </w:p>
    <w:p w14:paraId="5827F2FD" w14:textId="77777777" w:rsidR="0002229E" w:rsidRPr="004D29D4" w:rsidRDefault="0002229E" w:rsidP="0002229E">
      <w:pPr>
        <w:spacing w:after="0" w:line="240" w:lineRule="auto"/>
        <w:jc w:val="both"/>
        <w:rPr>
          <w:rFonts w:ascii="Times New Roman" w:hAnsi="Times New Roman" w:cs="Times New Roman"/>
          <w:sz w:val="24"/>
          <w:szCs w:val="24"/>
        </w:rPr>
      </w:pPr>
    </w:p>
    <w:p w14:paraId="0FA1C56E" w14:textId="77777777" w:rsidR="0002229E" w:rsidRPr="004D29D4" w:rsidRDefault="0002229E" w:rsidP="0002229E">
      <w:pPr>
        <w:spacing w:after="0" w:line="240" w:lineRule="auto"/>
        <w:jc w:val="both"/>
        <w:rPr>
          <w:rFonts w:ascii="Times New Roman" w:hAnsi="Times New Roman" w:cs="Times New Roman"/>
          <w:sz w:val="24"/>
          <w:szCs w:val="24"/>
        </w:rPr>
      </w:pPr>
      <w:bookmarkStart w:id="68" w:name="_Hlk157074816"/>
      <w:r w:rsidRPr="004D29D4">
        <w:rPr>
          <w:rFonts w:ascii="Times New Roman" w:hAnsi="Times New Roman" w:cs="Times New Roman"/>
          <w:sz w:val="24"/>
          <w:szCs w:val="24"/>
        </w:rPr>
        <w:t xml:space="preserve">Nadalje, predlaže se u </w:t>
      </w:r>
      <w:r w:rsidRPr="004D29D4">
        <w:rPr>
          <w:rFonts w:ascii="Times New Roman" w:hAnsi="Times New Roman" w:cs="Times New Roman"/>
          <w:b/>
          <w:bCs/>
          <w:sz w:val="24"/>
          <w:szCs w:val="24"/>
        </w:rPr>
        <w:t>Upravi za tržište rada i zapošljavanje</w:t>
      </w:r>
      <w:r w:rsidRPr="004D29D4">
        <w:rPr>
          <w:rFonts w:ascii="Times New Roman" w:hAnsi="Times New Roman" w:cs="Times New Roman"/>
          <w:sz w:val="24"/>
          <w:szCs w:val="24"/>
        </w:rPr>
        <w:t xml:space="preserve"> preraspodjela poslova te ustrojavanje nove Službe za društveno poduzetništvo i projekte, kao zasebne ustrojstvene jedinice koja nije ustrojena unutar sektora, s pet izvršitelja. Ustrojavanje navedene Službe </w:t>
      </w:r>
      <w:bookmarkStart w:id="69" w:name="_Hlk149118738"/>
      <w:r w:rsidRPr="004D29D4">
        <w:rPr>
          <w:rFonts w:ascii="Times New Roman" w:hAnsi="Times New Roman" w:cs="Times New Roman"/>
          <w:sz w:val="24"/>
          <w:szCs w:val="24"/>
        </w:rPr>
        <w:t xml:space="preserve">predlaže </w:t>
      </w:r>
      <w:bookmarkEnd w:id="69"/>
      <w:r w:rsidRPr="004D29D4">
        <w:rPr>
          <w:rFonts w:ascii="Times New Roman" w:hAnsi="Times New Roman" w:cs="Times New Roman"/>
          <w:sz w:val="24"/>
          <w:szCs w:val="24"/>
        </w:rPr>
        <w:t xml:space="preserve">se u cilju stvaranja institucionalnog okvira za daljnji razvoj društvenog poduzetništva, a u skladu sa smjernicama i preporukama Europske unije. Naime, društveno poduzetništvo prepoznato je na razini Europske unije kao ključan element u povećanju socijalne uključenosti i omogućavanju jednakog pristupa tržištu rada, koji ujedno doprinosi uspješnoj provedbi europskog stupa socijalnih prava. Stoga je </w:t>
      </w:r>
      <w:bookmarkStart w:id="70" w:name="_Hlk149119026"/>
      <w:r w:rsidRPr="004D29D4">
        <w:rPr>
          <w:rFonts w:ascii="Times New Roman" w:hAnsi="Times New Roman" w:cs="Times New Roman"/>
          <w:sz w:val="24"/>
          <w:szCs w:val="24"/>
        </w:rPr>
        <w:t xml:space="preserve">Preporukom </w:t>
      </w:r>
      <w:bookmarkEnd w:id="70"/>
      <w:r w:rsidRPr="004D29D4">
        <w:rPr>
          <w:rFonts w:ascii="Times New Roman" w:hAnsi="Times New Roman" w:cs="Times New Roman"/>
          <w:sz w:val="24"/>
          <w:szCs w:val="24"/>
        </w:rPr>
        <w:t xml:space="preserve">Vijeća Europske unije o razvoju okvirnih uvjeta za socijalnu ekonomiju od 27. studenoga 2023. predviđeno da države članice, u roku od 24 mjeseca, donesu strategije socijalne ekonomije, uspostave jedinstvenu kontaktnu točku za potporu subjektima socijalne ekonomije te imenuju koordinatore socijalne ekonomije u nacionalnim institucijama. </w:t>
      </w:r>
      <w:bookmarkStart w:id="71" w:name="_Hlk157075355"/>
    </w:p>
    <w:bookmarkEnd w:id="68"/>
    <w:bookmarkEnd w:id="71"/>
    <w:p w14:paraId="4C1FC78E" w14:textId="77777777" w:rsidR="0002229E" w:rsidRPr="004D29D4" w:rsidRDefault="0002229E" w:rsidP="0002229E">
      <w:pPr>
        <w:spacing w:after="0" w:line="240" w:lineRule="auto"/>
        <w:jc w:val="both"/>
        <w:rPr>
          <w:rFonts w:ascii="Times New Roman" w:hAnsi="Times New Roman" w:cs="Times New Roman"/>
          <w:sz w:val="24"/>
          <w:szCs w:val="24"/>
        </w:rPr>
      </w:pPr>
    </w:p>
    <w:p w14:paraId="7A376E12"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U novoj Službi za društveno poduzetništvo i projekte obavljat će se poslovi vezani uz pripremu strateških dokumenata u području društvenog poduzetništva, uspostavu i vođenje evidencije društvenih poduzetnika, kao i poslovi vezani uz razvoj i primjenu metodologije za praćenje i vrednovanje učinaka društvenog poduzetništva. Služba će biti zadužena i za pružanje stručne pomoći subjektima društvenog poduzetništva, predlaganje mjera za unapređenje i razvoj društvenog poduzetništva, poslove vezane uz projekte koji se financiraju iz fondova Europske unije i drugih međunarodnih izvora financiranja u području društvenog poduzetništva, praćenje smjernica i preporuka Europske unije te međunarodnih strateških dokumenata u ovom području.</w:t>
      </w:r>
    </w:p>
    <w:p w14:paraId="3B86A06D" w14:textId="77777777" w:rsidR="0002229E" w:rsidRPr="004D29D4" w:rsidRDefault="0002229E" w:rsidP="0002229E">
      <w:pPr>
        <w:spacing w:after="0" w:line="240" w:lineRule="auto"/>
        <w:jc w:val="both"/>
        <w:rPr>
          <w:rFonts w:ascii="Times New Roman" w:hAnsi="Times New Roman" w:cs="Times New Roman"/>
          <w:sz w:val="24"/>
          <w:szCs w:val="24"/>
        </w:rPr>
      </w:pPr>
    </w:p>
    <w:p w14:paraId="36C5410D"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Služba će također preuzeti poslove vezane uz projekte koji se financiraju iz fondova Europske unije i drugih međunarodnih izvora financiranja u području tržišta rada koji se sada obavljaju u Sektoru za tržište rada, Službi za EU politike i implementaciju projekata u području tržišta rada. Objedinjavanjem međusobno povezanih poslova vezanih uz provedbu projekata na području </w:t>
      </w:r>
      <w:r w:rsidRPr="004D29D4">
        <w:rPr>
          <w:rFonts w:ascii="Times New Roman" w:hAnsi="Times New Roman" w:cs="Times New Roman"/>
          <w:sz w:val="24"/>
          <w:szCs w:val="24"/>
        </w:rPr>
        <w:lastRenderedPageBreak/>
        <w:t xml:space="preserve">tržišta rada i na području društvenog poduzetništva unutar iste službe postići će se bolja i učinkovitija organizacija rada. U skladu s navedenim, predlaže se i promjena naziva Službe za EU politike i implementaciju projekata u području tržišta rada u Službu za EU politike u području tržišta rada te se na odgovarajući način usklađuje opis poslova koji se obavljaju unutar Službe. </w:t>
      </w:r>
    </w:p>
    <w:p w14:paraId="485D6631" w14:textId="77777777" w:rsidR="0002229E" w:rsidRPr="004D29D4" w:rsidRDefault="0002229E" w:rsidP="0002229E">
      <w:pPr>
        <w:spacing w:after="0" w:line="240" w:lineRule="auto"/>
        <w:jc w:val="both"/>
        <w:rPr>
          <w:rFonts w:ascii="Times New Roman" w:hAnsi="Times New Roman" w:cs="Times New Roman"/>
          <w:sz w:val="24"/>
          <w:szCs w:val="24"/>
        </w:rPr>
      </w:pPr>
    </w:p>
    <w:p w14:paraId="422630CE"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Sukladno predloženoj promjeni u Upravi za tržište rada i zapošljavanje povećava se okvirni broj izvršitelja s dosadašnjih 24 na 31, odnosno za sedam izvršitelja, zbog povećanog opsega dosadašnjih te novih poslova.</w:t>
      </w:r>
    </w:p>
    <w:p w14:paraId="4E2B21DB" w14:textId="77777777" w:rsidR="0002229E" w:rsidRPr="004D29D4" w:rsidRDefault="0002229E" w:rsidP="0002229E">
      <w:pPr>
        <w:spacing w:after="0" w:line="240" w:lineRule="auto"/>
        <w:jc w:val="both"/>
        <w:rPr>
          <w:rFonts w:ascii="Times New Roman" w:hAnsi="Times New Roman" w:cs="Times New Roman"/>
          <w:sz w:val="24"/>
          <w:szCs w:val="24"/>
        </w:rPr>
      </w:pPr>
    </w:p>
    <w:p w14:paraId="67BEB249"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U </w:t>
      </w:r>
      <w:r w:rsidRPr="004D29D4">
        <w:rPr>
          <w:rFonts w:ascii="Times New Roman" w:hAnsi="Times New Roman" w:cs="Times New Roman"/>
          <w:b/>
          <w:bCs/>
          <w:sz w:val="24"/>
          <w:szCs w:val="24"/>
        </w:rPr>
        <w:t>Upravi za mirovinski sustav</w:t>
      </w:r>
      <w:r w:rsidRPr="004D29D4">
        <w:rPr>
          <w:rFonts w:ascii="Times New Roman" w:hAnsi="Times New Roman" w:cs="Times New Roman"/>
          <w:sz w:val="24"/>
          <w:szCs w:val="24"/>
        </w:rPr>
        <w:t xml:space="preserve"> ustrojava se nova Služba za mirovinsko osiguranje individualne kapitalizirane štednje u Sektoru za mirovinski sustav. Naime, Vlada Republike Hrvatske se u svim svojim strateškim dokumentima opredijelila za jačanje trostupnog mirovinskog sustava, s posebnim naglaskom na razvoj mirovinskog sustava temeljenog na kapitaliziranoj štednji (II. i III. mirovinski stup).</w:t>
      </w:r>
    </w:p>
    <w:p w14:paraId="19CA91A8" w14:textId="77777777" w:rsidR="0002229E" w:rsidRPr="004D29D4" w:rsidRDefault="0002229E" w:rsidP="0002229E">
      <w:pPr>
        <w:spacing w:after="0" w:line="240" w:lineRule="auto"/>
        <w:jc w:val="both"/>
        <w:rPr>
          <w:rFonts w:ascii="Times New Roman" w:hAnsi="Times New Roman" w:cs="Times New Roman"/>
          <w:sz w:val="24"/>
          <w:szCs w:val="24"/>
        </w:rPr>
      </w:pPr>
    </w:p>
    <w:p w14:paraId="0B42AC88"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S obzirom na to kako se uskoro očekuje priljev većeg broja umirovljenika koji će primati mirovinu iz I. i II. mirovinskog stupa, važnost kapitaliziranog sustava štednje značajno će porasti. Stoga je ključno unutar Uprave za mirovinski sustav, Sektora za mirovinski sustav ustrojiti Službu za mirovinsko osiguranje individualne kapitalizirane štednje. Time će se osigurati pravovremeno razvoj stručnjaka unutar Sektora koji će se fokusirati isključivo na mirovinski sustav kapitalizirane štednje i raditi na daljnjem unaprjeđenju II. i III. mirovinskog stupa.</w:t>
      </w:r>
    </w:p>
    <w:p w14:paraId="17E1905C" w14:textId="77777777" w:rsidR="0002229E" w:rsidRPr="004D29D4" w:rsidRDefault="0002229E" w:rsidP="0002229E">
      <w:pPr>
        <w:pStyle w:val="NormalWeb"/>
        <w:shd w:val="clear" w:color="auto" w:fill="FFFFFF"/>
        <w:spacing w:after="0"/>
        <w:jc w:val="both"/>
      </w:pPr>
      <w:r w:rsidRPr="004D29D4">
        <w:t>Sukladno predloženoj promjeni u Upravi za mirovinski sustav povećava se okvirni broj izvršitelja s dosadašnjih 24 na 31, odnosno za sedam izvršitelja.</w:t>
      </w:r>
    </w:p>
    <w:p w14:paraId="436BE0AE"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hAnsi="Times New Roman" w:cs="Times New Roman"/>
          <w:sz w:val="24"/>
          <w:szCs w:val="24"/>
        </w:rPr>
        <w:t xml:space="preserve">Prema trenutno važećoj Uredbi ustrojene su dvije upravne organizacije nadležne za poslove vezane za provedbu programa kohezijske politike, Uprava za upravljanje operativnim programima EU u ulozi Upravljačkoga tijela za Europski socijalni fond (Operativni program Učinkoviti ljudski potencijali 2014.-2020.), Fond europske pomoći za najpotrebitije (FEAD) i Europski socijalni fond plus (Program Učinkoviti ljudski potencijali 2021.-2027.) te Uprava za programe i projekte u ulozi Posredničkog tijela razine 1 za projekte u nadležnosti Ministarstva, odnosno područja zapošljavanja i socijalnog uključivanja. </w:t>
      </w:r>
      <w:r w:rsidRPr="004D29D4">
        <w:rPr>
          <w:rFonts w:ascii="Times New Roman" w:eastAsia="Aptos" w:hAnsi="Times New Roman" w:cs="Times New Roman"/>
          <w:sz w:val="24"/>
          <w:szCs w:val="24"/>
        </w:rPr>
        <w:t>Ove nadležnosti i odgovornosti definirane su u skladu s različitim uredbama Europske unije o financijskom upravljanju, ali i trenutno najvažnijoj Uredbi (EU) 2021/1060 Europskog parlamenta i Vijeća koja uspostavlja zajedničke odredbe za fondove iz kohezijske politike za trenutno razdoblje provedbe 2021.-2027.</w:t>
      </w:r>
    </w:p>
    <w:p w14:paraId="1C974316"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Ovim Prijedlogom predlaže se preustroj dosadašnje Uprave za upravljanje operativnim programima Europske unije te promjena naziva u </w:t>
      </w:r>
      <w:r w:rsidRPr="004D29D4">
        <w:rPr>
          <w:rFonts w:ascii="Times New Roman" w:hAnsi="Times New Roman" w:cs="Times New Roman"/>
          <w:b/>
          <w:bCs/>
          <w:sz w:val="24"/>
          <w:szCs w:val="24"/>
        </w:rPr>
        <w:t>Upravu za programe Europske unije</w:t>
      </w:r>
      <w:r w:rsidRPr="004D29D4">
        <w:rPr>
          <w:rFonts w:ascii="Times New Roman" w:hAnsi="Times New Roman" w:cs="Times New Roman"/>
          <w:sz w:val="24"/>
          <w:szCs w:val="24"/>
        </w:rPr>
        <w:t>, a koja bi obuhvatila i poslove Upravljačkog tijela i dio poslova Posredničkog tijela razine 1 u nadležnosti Ministarstva odnosno poslove Sektora za pripremu EU poziva iz dosadašnje Uprave za programe i projekte.</w:t>
      </w:r>
    </w:p>
    <w:p w14:paraId="71F56E98" w14:textId="77777777" w:rsidR="0002229E" w:rsidRPr="004D29D4" w:rsidRDefault="0002229E" w:rsidP="0002229E">
      <w:pPr>
        <w:spacing w:after="0" w:line="240" w:lineRule="auto"/>
        <w:jc w:val="both"/>
        <w:rPr>
          <w:rFonts w:ascii="Times New Roman" w:hAnsi="Times New Roman" w:cs="Times New Roman"/>
          <w:sz w:val="24"/>
          <w:szCs w:val="24"/>
        </w:rPr>
      </w:pPr>
    </w:p>
    <w:p w14:paraId="6FA0A19F"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t xml:space="preserve">Predloženim izmjenama želi se na efikasniji način obuhvatiti poslove i odgovornosti koji su povjereni u rad Upravi, s posebnim naglaskom na postizanje potpune apsorpcije financijskih sredstava, u skladu s člankom 74. Uredbe (EU) 2021/1060, koji postavlja uvjete za učinkovitu provedbu fondova. </w:t>
      </w:r>
    </w:p>
    <w:p w14:paraId="006539E4"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lastRenderedPageBreak/>
        <w:t>Proces programiranja ESF+ Programa u nadležnosti Ministarstva ključna je faza koja prethodi provedbi i osigurava usmjerenost sredstava prema prioritetnim potrebama i ciljevima. U ovoj fazi Ministarstvo provodi analize i konzultacije sa svim relevantnim dionicima, kao što su predstavnici javnog sektora, poslodavci, sindikati, organizacije civilnog društva i drugi partneri, u skladu s člankom 8. Uredbe (EU) 2021/1060, koji nalaže sudjelovanje dionika u postupku programiranja. Ovakav pristup omogućava prepoznavanje specifičnih potreba i prioriteta na nacionalnoj razini, koji se zatim usklađuju s ciljevima kohezijske politike Europske unije.</w:t>
      </w:r>
      <w:r w:rsidRPr="004D29D4">
        <w:rPr>
          <w:rFonts w:ascii="Times New Roman" w:hAnsi="Times New Roman" w:cs="Times New Roman"/>
          <w:sz w:val="24"/>
          <w:szCs w:val="24"/>
        </w:rPr>
        <w:t xml:space="preserve"> </w:t>
      </w:r>
      <w:r w:rsidRPr="004D29D4">
        <w:rPr>
          <w:rFonts w:ascii="Times New Roman" w:eastAsia="Aptos" w:hAnsi="Times New Roman" w:cs="Times New Roman"/>
          <w:sz w:val="24"/>
          <w:szCs w:val="24"/>
        </w:rPr>
        <w:t>Dodatan ključni element programiranja jest postavljanje indikatora uspješnosti u skladu s člankom 16. Uredbe (EU) 2021/1060, koji zahtijeva da programi uključuju pokazatelje rezultata i učinka kako bi se pratila postignuća ciljeva. Indikatori omogućuju Upravljačkom tijelu praćenje napretka tijekom provedbe te omogućuju evaluaciju uspješnosti u odnosu na zadane ciljeve.</w:t>
      </w:r>
    </w:p>
    <w:p w14:paraId="466A8D4F"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t xml:space="preserve">U provedbi projekata ESF+-a, Ministarstvo osigurava usklađenost aktivnosti s ciljevima definiranim u Uredbi (EU) 2021/1057, a koja ima za cilj poticati zapošljavanje, smanjivati socijalne nejednakosti, osigurati socijalnu uključenost, kao i pospješiti pristup obrazovanju i cjeloživotnom učenju. Sukladno tome, uloga Ministarstva je osigurati da svaki projekt pridonosi ostvarivanju jasno definiranih ciljeva Programa Učinkoviti ljudski potencijali 2021. – 2027. koji proizlaze kroz jasno definirane aktivnosti i pokazatelje. </w:t>
      </w:r>
    </w:p>
    <w:p w14:paraId="00BBF35C"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t xml:space="preserve">Da bi se osigurala transparentnost i odgovornost u korištenju sredstava iz EU fondova, nužno je implementirati mehanizme nadzora i izvještavanja. Sukladno članku 69. Uredbe (EU) 2021/1060, Upravljačko tijelo i druga nadležna tijela moraju redovito izvještavati o napretku provedbe programa kako bi Europska komisija mogla pratiti napredak i osigurati usklađenost s europskim zakonodavstvom. U praksi, ovo znači da Ministarstvo mora uspostaviti sustav redovitih evaluacija i izvještaja koji pružaju informacije o učinkovitosti i učinkovitosti financiranja. </w:t>
      </w:r>
    </w:p>
    <w:p w14:paraId="4573C240"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t>Nadalje, u skladu s prethodno navedenim člankom Uredbe, države članice trebaju uspostaviti učinkovite mehanizme za otkrivanje, prijavljivanje i ispravljanje nepravilnosti, uključujući i prijevare koje se mogu pojaviti prilikom korištenja sredstava. Sukladno tome, Ministarstvo predlaže posebne odjele i funkcije zadužene za provođenje revizija, unutarnjih kontrola i provođenje istraga u vezi s potencijalnim nepravilnostima.</w:t>
      </w:r>
    </w:p>
    <w:p w14:paraId="04EFE314"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t>Predloženom cjelokupnom izmjenom unutarnjeg ustrojstva želi se osigurati kontinuitet suradnje te pospješiti poslovne procese s ciljem ostvarivanja koordinirane objave planiranih poziva, realizacije pune apsorpcije Programa te ostvarenje preuzetih financijskih obveza.</w:t>
      </w:r>
    </w:p>
    <w:p w14:paraId="01E71C55" w14:textId="77777777" w:rsidR="0002229E" w:rsidRPr="004D29D4" w:rsidRDefault="0002229E" w:rsidP="0002229E">
      <w:pPr>
        <w:jc w:val="both"/>
        <w:rPr>
          <w:rFonts w:ascii="Times New Roman" w:hAnsi="Times New Roman" w:cs="Times New Roman"/>
          <w:sz w:val="24"/>
          <w:szCs w:val="24"/>
        </w:rPr>
      </w:pPr>
      <w:r w:rsidRPr="004D29D4">
        <w:rPr>
          <w:rFonts w:ascii="Times New Roman" w:eastAsia="Aptos" w:hAnsi="Times New Roman" w:cs="Times New Roman"/>
          <w:sz w:val="24"/>
          <w:szCs w:val="24"/>
        </w:rPr>
        <w:t>Temeljem prijedloga ustrojstva Uprave s pet sektora upravo je namjera kroz dostatne kapacitete, a koji su efikasno raspoređeni, osigurati nesmetano i kontinuirano obavljanje poslovnih procesa i osigurati mogućnost adekvatnih zamjena u slučaju odlazaka izvršitelja, a što se pokazalo kao veliki izazov u proteklom razdoblju provedbe. Kontinuirano zapošljavanje bit će prioritet ove Uprave kako bi se osigurala kvalitetnija priprema i provedba poslovnih procesa. Kontinuirano jačanje i postepeno povećanje administrativnih kapaciteta ključan je segment za uspješnu provedbu programa financijske perspektive 2021.-2027., zatvaranja svih procesa vezanih za perspektivu 2014.-2020., kao i adekvatnu pripremu te sudjelovanje u pripremnim procesima na nacionalnoj i EU razini za razdoblje nakon 2027. godine, a koji su već započeti.</w:t>
      </w:r>
      <w:r w:rsidRPr="004D29D4">
        <w:rPr>
          <w:rFonts w:ascii="Times New Roman" w:hAnsi="Times New Roman" w:cs="Times New Roman"/>
          <w:sz w:val="24"/>
          <w:szCs w:val="24"/>
        </w:rPr>
        <w:t xml:space="preserve"> Naime, prema članku 11. Uredbe (EU) 2021/1060, koja regulira financijsku </w:t>
      </w:r>
      <w:r w:rsidRPr="004D29D4">
        <w:rPr>
          <w:rFonts w:ascii="Times New Roman" w:hAnsi="Times New Roman" w:cs="Times New Roman"/>
          <w:sz w:val="24"/>
          <w:szCs w:val="24"/>
        </w:rPr>
        <w:lastRenderedPageBreak/>
        <w:t>perspektivu 2021.-2027., države članice obvezne su osigurati dovoljne ljudske kapacitete kako bi se postigli ciljevi fonda, što uključuje i odgovarajuće administrativne kapacitete i kontinuirano jačanje vještina zaposlenika.</w:t>
      </w:r>
    </w:p>
    <w:p w14:paraId="1A36A6D9" w14:textId="77777777" w:rsidR="0002229E" w:rsidRPr="004D29D4" w:rsidRDefault="0002229E" w:rsidP="0002229E">
      <w:pPr>
        <w:jc w:val="both"/>
        <w:rPr>
          <w:rFonts w:ascii="Times New Roman" w:hAnsi="Times New Roman" w:cs="Times New Roman"/>
          <w:sz w:val="24"/>
          <w:szCs w:val="24"/>
        </w:rPr>
      </w:pPr>
      <w:r w:rsidRPr="004D29D4">
        <w:rPr>
          <w:rFonts w:ascii="Times New Roman" w:hAnsi="Times New Roman" w:cs="Times New Roman"/>
          <w:sz w:val="24"/>
          <w:szCs w:val="24"/>
        </w:rPr>
        <w:t xml:space="preserve">Nadalje, s ciljem pravilnog i pravovremenog korištenja dodijeljenih sredstava u okviru kohezijske politike, potrebno je uspostaviti jasan sustav upravljanja koji osigurava odgovornost, transparentnost i sprječavanje zloupotrebe sredstava. U tom kontekstu, unutar Sustava upravljanja i kontrole korištenja ESF+-a, ključno je razdvojiti različite funkcije upravljanja. Upravo članak 71. stavak 4. Uredbe (EU) 2021/1060, Uredbe (EU) 2021/1060 za ESF+, naglašava ključnu obvezu država članica da osiguraju poštivanje načela razdvajanja funkcija između i unutar programskih tijela. Ova odredba ima značajnu važnost u kontekstu upravljanja i kontrole ESF+ sredstava, jer razdvajanjem funkcija između različitih tijela i unutar svakog tijela ostvaruju se ključni ciljevi koji omogućuju transparentno, učinkovito i zakonito upravljanje europskim fondovima. Razdvajanje funkcija sprječava potencijalne sukobe interesa koji bi mogli nastati ako bi isti odjeli/tijela bili odgovorni za više različitih, međusobno povezanih, funkcija, kao što su na primjer priprema natječajne dokumentacije, kontrola i revizija provedbe. Ova stavak osigurava da svaka funkcija bude povjerena odgovarajućem odjelu/tijelu s jasno definiranom odgovornošću i zaduženjima, čime se povećava povjerenje u Sustav. Osim sukoba interesa razdvajanje funkcija omogućava bolju transparentnost u radu jer u tom slučaju svaki odjel/tijelo ima jasnu funkciju i odgovornost koja se može pratiti i nadzirati. Prema tome, transparentnost je ključna za izbjegavanje zloupotrebe sredstava i osiguranje da se sredstva koriste za namijenjene svrhe. Nadalje, omogućuje se veća specijalizacija i bolja kontrola svakog pojedinačnog poslovnog procesa upravljanja ESF+ sredstvima. Time se omogućuje optimizacija svakog segmenta Sustava i smanjuje rizik od grešaka ili nesukladnosti koje bi mogle nastati zbog nedostatka specijalizacije ili preklapanja odgovornosti. Razdvajanje funkcija također doprinosi jačanju mehanizama kontrole. Jasna raspodjela odgovornosti omogućuje lakšu identifikaciju odgovornog odjela/tijela u slučaju problema ili nesukladnosti. To također omogućava lakšu i učinkovitiju reviziju, jer se svaki segment može neovisno provjeravati, bez međusobnog utjecaja funkcija koje bi mogle opstruirati ili komplicirati revizorske procese. </w:t>
      </w:r>
    </w:p>
    <w:p w14:paraId="3DAB8EA1" w14:textId="77777777" w:rsidR="0002229E" w:rsidRPr="004D29D4" w:rsidRDefault="0002229E" w:rsidP="0002229E">
      <w:pPr>
        <w:jc w:val="both"/>
        <w:rPr>
          <w:rFonts w:ascii="Times New Roman" w:hAnsi="Times New Roman" w:cs="Times New Roman"/>
          <w:sz w:val="24"/>
          <w:szCs w:val="24"/>
        </w:rPr>
      </w:pPr>
      <w:r w:rsidRPr="004D29D4">
        <w:rPr>
          <w:rFonts w:ascii="Times New Roman" w:hAnsi="Times New Roman" w:cs="Times New Roman"/>
          <w:sz w:val="24"/>
          <w:szCs w:val="24"/>
        </w:rPr>
        <w:t xml:space="preserve">Stoga je unutarnjim ustrojstvom Uprave za programe Europske unije nužno osigurati razdvajanje funkcija u dijelovima mapiranja i programiranja područja ulaganja, procesa pripreme izrade natječajne dokumentacije za detektirana područja ulaganja, odobravanje predmetne dokumentacije, financiranja, provedbe, praćenja, vrednovanja te kontrole upravljanja cjelokupnim procesom provedbe i korištenja sredstava. </w:t>
      </w:r>
    </w:p>
    <w:p w14:paraId="798B7F04" w14:textId="77777777" w:rsidR="0002229E" w:rsidRPr="004D29D4" w:rsidRDefault="0002229E" w:rsidP="0002229E">
      <w:pPr>
        <w:jc w:val="both"/>
        <w:rPr>
          <w:rFonts w:ascii="Times New Roman" w:hAnsi="Times New Roman" w:cs="Times New Roman"/>
          <w:sz w:val="24"/>
          <w:szCs w:val="24"/>
        </w:rPr>
      </w:pPr>
      <w:r w:rsidRPr="004D29D4">
        <w:rPr>
          <w:rFonts w:ascii="Times New Roman" w:hAnsi="Times New Roman" w:cs="Times New Roman"/>
          <w:sz w:val="24"/>
          <w:szCs w:val="24"/>
        </w:rPr>
        <w:t>Naime, članak 71. Uredbe (EU) 2021/1060 nije samo tehnička odredba, već ključna mjera za očuvanje integriteta, učinkovitosti i transparentnosti cijelog Sustava upravljanja Europskim socijalnim fondom plus. Razdvajanjem funkcija osigurava se zakonito, odgovorno i učinkovito korištenje ESF+ sredstava, što je preduvjet za uspješnu implementaciju programa, povećanje povjerenja u sustav i postizanje ciljeva fonda.</w:t>
      </w:r>
    </w:p>
    <w:p w14:paraId="7794B60F" w14:textId="77777777" w:rsidR="0002229E" w:rsidRPr="004D29D4" w:rsidRDefault="0002229E" w:rsidP="0002229E">
      <w:pPr>
        <w:jc w:val="both"/>
        <w:rPr>
          <w:rFonts w:ascii="Times New Roman" w:hAnsi="Times New Roman" w:cs="Times New Roman"/>
          <w:sz w:val="24"/>
          <w:szCs w:val="24"/>
        </w:rPr>
      </w:pPr>
      <w:r w:rsidRPr="004D29D4">
        <w:rPr>
          <w:rFonts w:ascii="Times New Roman" w:hAnsi="Times New Roman" w:cs="Times New Roman"/>
          <w:sz w:val="24"/>
          <w:szCs w:val="24"/>
        </w:rPr>
        <w:t>Nadalje, članak 72. Uredbe (EU) 2021/1060 također naglašava važnost transparentnosti i odgovornosti svih tijela uključenih u Sustav upravljanja i kontrolu. Naime, Upravljačko tijelo je financijski odgovorno za cjelokupnu dodijeljenu omotnicu Europskog socijalnog fonda plus, a kroz ovako uređen sustav osigurava uspješnu provedbu i apsorpciju sredstava.</w:t>
      </w:r>
    </w:p>
    <w:p w14:paraId="1F195629" w14:textId="77777777" w:rsidR="0002229E" w:rsidRPr="004D29D4" w:rsidRDefault="0002229E" w:rsidP="0002229E">
      <w:pPr>
        <w:jc w:val="both"/>
        <w:rPr>
          <w:rFonts w:ascii="Times New Roman" w:hAnsi="Times New Roman" w:cs="Times New Roman"/>
          <w:sz w:val="24"/>
          <w:szCs w:val="24"/>
        </w:rPr>
      </w:pPr>
      <w:r w:rsidRPr="004D29D4">
        <w:rPr>
          <w:rFonts w:ascii="Times New Roman" w:hAnsi="Times New Roman" w:cs="Times New Roman"/>
          <w:sz w:val="24"/>
          <w:szCs w:val="24"/>
        </w:rPr>
        <w:lastRenderedPageBreak/>
        <w:t xml:space="preserve">Razdioba funkcija radi sprječavanja sukoba interesa i povećanja transparentnosti unutar ustrojstvenih jedinica bila je na snazi i u prethodnom financijskom razdoblju, što je uvelike doprinijelo uspješnoj implementaciji Operativnog programa i potpunoj apsorpciji financijskih sredstava jer je osiguran adekvatan okvir. Republika Hrvatska je čak godinu prije krajnjeg roka za zatvaranje Operativnog programa opravdala sva dodijeljena sredstva i osigurala punu apsorpciju financijske omotnice, u vrijednosti od čak 105%. </w:t>
      </w:r>
    </w:p>
    <w:p w14:paraId="2A0B2E59"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hAnsi="Times New Roman" w:cs="Times New Roman"/>
          <w:sz w:val="24"/>
          <w:szCs w:val="24"/>
        </w:rPr>
        <w:t xml:space="preserve">Posebna osposobljenost zaposlenika za utvrđene funkcije upravljanja EU sredstvima osigurava da svaka uloga bude pravilno pozicionirana, u skladu sa specifičnim EU regulativama i ciljevima fonda. Pravila o postupanju izrađena i u primjeni za financijsku perspektivu 2021.-2027., a koja uređuju svako pojedino područje postupanja svih tijela u Sustavu, pripremljena su na način da uvjetuju i osiguravaju pravilnu razdiobu funkcija i služe kao temelj za izradu Priručnika o postupanju, koji su bili dijelom poslovnih procesa i razdoblja 2014. -2020.  temeljem kojih je upravo razdiobom na niže ustrojstvene jedinice osigurana adekvatna raspodjela funkcija i odgovornosti, a ponajviše sustav nadzora i kontrola. S obzirom na visoku razinu posebnih kvalifikacija potrebnih za vođenje i upravljanje EU fondovima, u sustavu upravljanja i kontrole nije nužno osigurati kvantitetu već kvalitetu. </w:t>
      </w:r>
      <w:r w:rsidRPr="004D29D4">
        <w:rPr>
          <w:rFonts w:ascii="Times New Roman" w:eastAsia="Aptos" w:hAnsi="Times New Roman" w:cs="Times New Roman"/>
          <w:sz w:val="24"/>
          <w:szCs w:val="24"/>
        </w:rPr>
        <w:t>Specijalizacija zadataka unutar različitih odjela omogućava zaposlenicima da razviju visoku stručnost u svojim područjima, čime se povećava učinkovitost i smanjuje rizik od pogrešaka, a ovakva organizacija u skladu je s načelima koja proistječu iz članka 71. Uredbe (EU) 2021/1060, prema kojem je nužno osigurati učinkovito i pravilno upravljanje svim postupcima i funkcijama unutar Sustava. Dodatno, „</w:t>
      </w:r>
      <w:r w:rsidRPr="004D29D4">
        <w:rPr>
          <w:rFonts w:ascii="Times New Roman" w:eastAsia="Aptos" w:hAnsi="Times New Roman" w:cs="Times New Roman"/>
          <w:i/>
          <w:iCs/>
          <w:sz w:val="24"/>
          <w:szCs w:val="24"/>
        </w:rPr>
        <w:t>4-eye principle</w:t>
      </w:r>
      <w:r w:rsidRPr="004D29D4">
        <w:rPr>
          <w:rFonts w:ascii="Times New Roman" w:eastAsia="Aptos" w:hAnsi="Times New Roman" w:cs="Times New Roman"/>
          <w:sz w:val="24"/>
          <w:szCs w:val="24"/>
        </w:rPr>
        <w:t>” propisuje potrebu za sustavnom kontrolom i odobravanjem procesa, koja se najbolje ostvaruje kroz fizičko razdvajanje odjela i njihovih funkcija, čime se smanjuje rizik od sukoba interesa i osigurava objektivniji nadzor nad procesima.</w:t>
      </w:r>
    </w:p>
    <w:p w14:paraId="09FDE2CE" w14:textId="77777777" w:rsidR="0002229E" w:rsidRPr="004D29D4" w:rsidRDefault="0002229E" w:rsidP="0002229E">
      <w:pPr>
        <w:jc w:val="both"/>
        <w:rPr>
          <w:rFonts w:ascii="Times New Roman" w:eastAsia="Aptos" w:hAnsi="Times New Roman" w:cs="Times New Roman"/>
          <w:sz w:val="24"/>
          <w:szCs w:val="24"/>
        </w:rPr>
      </w:pPr>
      <w:r w:rsidRPr="004D29D4">
        <w:rPr>
          <w:rFonts w:ascii="Times New Roman" w:eastAsia="Aptos" w:hAnsi="Times New Roman" w:cs="Times New Roman"/>
          <w:sz w:val="24"/>
          <w:szCs w:val="24"/>
        </w:rPr>
        <w:t>Sve navedeno, predstavlja ključne preduvjete za osiguranje transparentnog, učinkovitog i zakonitog upravljanja sredstvima Europskog socijalnog fonda plus. Nova organizacijska struktura nije samo nužna za uspješnu provedbu i apsorpciju sredstava u trenutnom programskom razdoblju 2021.-2027., već istovremeno postavlja temelje za sljedeće programsko razdoblje 2028.-2034., čije programiranje već započinje na razini Europske unije i država članica. Osim ranije navedenog pravnog okvira koji je nužno slijediti u procesu predlaganja organizacijske strukture, vodilo se svakako i sa prethodnim iskustvima operativnog funkcioniranja tijela te su ta iskustva također iskorištena u razmatranju ovog prijedloga. Kroz dosadašnju provedbu fondova jasno se pokazalo da učinkovito razdvajanje funkcija predstavlja očekivani minimum od tijela u pitanju dok dodatna optimizacija procesa u pojedinim organizacijskim jedinicama doprinosi maksimalnoj iskorištenosti dodijeljenih sredstava, minimiziranju rizika nepravilnosti i povećanju administrativnih kapaciteta, čime se omogućava stabilnost sustava u dugoročnom razvoju. S obzirom na sve složenije zahtjeve koje postavlja nova financijska perspektiva, nužno je već sada osigurati kontinuitet i nadogradnju postojećeg sustava kako bi se omogućila pravovremena i kvalitetna priprema za sljedeći ciklus programiranja, osiguravajući tako dugoročnu održivost kohezijske politike u Republici Hrvatskoj.</w:t>
      </w:r>
    </w:p>
    <w:p w14:paraId="6BF29D79" w14:textId="77777777" w:rsidR="0002229E" w:rsidRPr="004D29D4" w:rsidRDefault="0002229E" w:rsidP="0002229E">
      <w:pPr>
        <w:pStyle w:val="NormalWeb"/>
        <w:shd w:val="clear" w:color="auto" w:fill="FFFFFF"/>
        <w:spacing w:after="0"/>
        <w:jc w:val="both"/>
      </w:pPr>
      <w:r w:rsidRPr="004D29D4">
        <w:t>Sukladno predloženoj promjeni u Upravi za programe Europske unije povećava se okvirni broj izvršitelja s dosadašnjih 111 na 133, odnosno za 22 izvršitelja iz dosadašnje Uprave za programe i projekte.</w:t>
      </w:r>
    </w:p>
    <w:p w14:paraId="55902457" w14:textId="77777777" w:rsidR="0002229E" w:rsidRPr="004D29D4" w:rsidRDefault="0002229E" w:rsidP="0002229E">
      <w:pPr>
        <w:pStyle w:val="NormalWeb"/>
        <w:shd w:val="clear" w:color="auto" w:fill="FFFFFF"/>
        <w:spacing w:after="0"/>
        <w:jc w:val="both"/>
      </w:pPr>
      <w:r w:rsidRPr="004D29D4">
        <w:lastRenderedPageBreak/>
        <w:t xml:space="preserve">Nadalje, predlaže se preustroj dosadašnje Uprave za programe i projekte na način da Uprava preuzima poslove planiranja, financija i proračuna iz Glavnog tajništva odnosno Sektor za planiranje, financije i proračun te poslove upravljanja imovinom i poboljšanje infrastrukture u sustavu socijalne skrbi iz dosadašnje Uprave za obitelj i socijalnu politiku odnosno Sektor za upravljanje imovinom i poboljšanje infrastrukture u sustavu socijalne skrbi, dok poslove dosadašnjeg Sektora za pripremu EU poziva preuzima Uprava za programe Europske unije te sukladno navedenom predlaže se promjena naziva u </w:t>
      </w:r>
      <w:r w:rsidRPr="004D29D4">
        <w:rPr>
          <w:b/>
          <w:bCs/>
        </w:rPr>
        <w:t>Upravu za financije i projekte</w:t>
      </w:r>
      <w:r w:rsidRPr="004D29D4">
        <w:t xml:space="preserve">. </w:t>
      </w:r>
    </w:p>
    <w:p w14:paraId="15CF0157" w14:textId="77777777" w:rsidR="0002229E" w:rsidRPr="004D29D4" w:rsidRDefault="0002229E" w:rsidP="0002229E">
      <w:pPr>
        <w:pStyle w:val="NormalWeb"/>
        <w:shd w:val="clear" w:color="auto" w:fill="FFFFFF"/>
        <w:spacing w:after="0"/>
        <w:jc w:val="both"/>
      </w:pPr>
      <w:r w:rsidRPr="004D29D4">
        <w:t xml:space="preserve">Dosadašnji Sektor planiranje, financije i proračun mijenja naziv u Sektor za financije, a Služba za izvršavanje financijskih planova ustanova mijenja naziv u Službu za izvršavanje financijskih planova ustanova i provedbu ugovora za pružanje socijalnih usluga te se u istoj ustrojavaju dva odjela: Odjel za izvršavanje financijskih planova ustanova socijalne skrbi i Odjel za provedbu ugovora za pružanje socijalnih usluga, budući se poslovi odnose na dvije vrste potpuno različitih pružatelja socijalnih usluga. Odjel za izvršavanje financijskih planova ustanova socijalne skrbi prati i kontrolira izvršavanje financijskih planova ustanova socijalne skrbi kojima je osnivač Republika Hrvatska (72 ustanove) te za njih obavlja poslove područne riznice. Godišnje se na ove ustanove troši preko 185 milijuna eura. </w:t>
      </w:r>
    </w:p>
    <w:p w14:paraId="41731104" w14:textId="77777777" w:rsidR="0002229E" w:rsidRPr="004D29D4" w:rsidRDefault="0002229E" w:rsidP="0002229E">
      <w:pPr>
        <w:pStyle w:val="NormalWeb"/>
        <w:shd w:val="clear" w:color="auto" w:fill="FFFFFF"/>
        <w:spacing w:after="0"/>
        <w:jc w:val="both"/>
      </w:pPr>
      <w:r w:rsidRPr="004D29D4">
        <w:t xml:space="preserve">S druge strane, Odjel za provedbu ugovora za pružanje socijalnih usluga prati namjensko trošenje sredstava pružatelja socijalnih usluga s kojima Ministarstvo ima sklopljene ugovore o pružanju socijalnih usluga temeljem Zakona o socijalnoj skrbi i Zakona o osobnoj asistenciji. Zbog kontrole izvršenosti socijalnih usluga za koje Ministarstvo godišnje trenutno izdvaja više od 100 milijuna eura, te predviđeno financiranje usluge osobne asistencije iz ESF+, nužno je osigurati adekvatne kontinuirane kontrole i revizijski trag kojim se može potvrditi da su usluge stvarno izvršene i da je nastali trošak u skladu s ugovornim obvezama pružatelja socijalnih usluga. </w:t>
      </w:r>
    </w:p>
    <w:p w14:paraId="766098F2" w14:textId="77777777" w:rsidR="0002229E" w:rsidRPr="004D29D4" w:rsidRDefault="0002229E" w:rsidP="0002229E">
      <w:pPr>
        <w:pStyle w:val="NormalWeb"/>
        <w:shd w:val="clear" w:color="auto" w:fill="FFFFFF"/>
        <w:spacing w:after="0"/>
        <w:jc w:val="both"/>
      </w:pPr>
      <w:r w:rsidRPr="004D29D4">
        <w:t xml:space="preserve">U postojećoj Službi za praćenje izvršenja EU projekata i knjigovodstvo ustrojavaju se dva  odjela: Odjel za praćenje izvršenja EU projekata i Odjel za knjigovodstvo. Odjel za praćenje izvršenja EU projekata izvršava plaćanja vezana uz projekte koji se financiraju EU sredstvima (ESF+ i ERDF) te osigurava sve potrebne evidencije propisane novim Pravilnikom o korištenju sredstava Europske unije („Narodne novine“, broj 44/24). Zbog velikog broja projekata koji se financiraju EU sredstvima (financiranje socijalnih usluga i infrastrukturna ulaganja u sustav socijalne skrbi) neophodno je osigurati propisane evidencije i unaprijediti sustav praćenja korištenja EU sredstava. Odjel za knjigovodstvo vodi sve zakonom propisane knjigovodstvene evidencije i izrađuje financijske izvještaje. </w:t>
      </w:r>
    </w:p>
    <w:p w14:paraId="72D87B97" w14:textId="77777777" w:rsidR="0002229E" w:rsidRPr="004D29D4" w:rsidRDefault="0002229E" w:rsidP="0002229E">
      <w:pPr>
        <w:pStyle w:val="NormalWeb"/>
        <w:shd w:val="clear" w:color="auto" w:fill="FFFFFF"/>
        <w:spacing w:after="0"/>
        <w:jc w:val="both"/>
      </w:pPr>
      <w:r w:rsidRPr="004D29D4">
        <w:t>Sukladno predloženoj promjeni u Upravi za financije i projekte mijenja se okvirni broj izvršitelja s dosadašnjih 71 na 101, na način da se 41 izvršitelj preuzima iz Glavnog tajništva te 11 iz dosadašnje Uprave za obitelj i socijalnu politiku, dok se 22 izvršitelja prebacuju u Upravu za programe Europske unije.</w:t>
      </w:r>
    </w:p>
    <w:p w14:paraId="760A3D79" w14:textId="77777777" w:rsidR="0002229E" w:rsidRPr="004D29D4" w:rsidRDefault="0002229E" w:rsidP="0002229E">
      <w:pPr>
        <w:pStyle w:val="NormalWeb"/>
        <w:shd w:val="clear" w:color="auto" w:fill="FFFFFF"/>
        <w:spacing w:after="0"/>
        <w:jc w:val="both"/>
      </w:pPr>
      <w:r w:rsidRPr="004D29D4">
        <w:t xml:space="preserve">Predlaže se preustroj dosadašnje Uprave za obitelj i socijalnu politiku i Zavoda za socijalni rad te promjena naziva istih, na način da se ustrojavaju Uprava za obitelj i Uprava za socijalnu politiku, sukladno novom zakonodavstvu koje uređuje socijalnu skrb, primarno novom Zakonu o socijalnoj skrbi, Zakonu o inkluzivnom dodatku te Zakonu o osobnoj asistenciji. </w:t>
      </w:r>
    </w:p>
    <w:p w14:paraId="01E54146" w14:textId="77777777" w:rsidR="0002229E" w:rsidRPr="004D29D4" w:rsidRDefault="0002229E" w:rsidP="0002229E">
      <w:pPr>
        <w:spacing w:after="0" w:line="240" w:lineRule="auto"/>
        <w:jc w:val="both"/>
        <w:rPr>
          <w:rFonts w:ascii="Times New Roman" w:eastAsia="Times New Roman" w:hAnsi="Times New Roman" w:cs="Times New Roman"/>
          <w:sz w:val="24"/>
          <w:szCs w:val="24"/>
          <w:lang w:eastAsia="hr-HR"/>
        </w:rPr>
      </w:pPr>
      <w:r w:rsidRPr="004D29D4">
        <w:rPr>
          <w:rFonts w:ascii="Times New Roman" w:hAnsi="Times New Roman" w:cs="Times New Roman"/>
          <w:sz w:val="24"/>
          <w:szCs w:val="24"/>
        </w:rPr>
        <w:lastRenderedPageBreak/>
        <w:t xml:space="preserve"> </w:t>
      </w:r>
      <w:r w:rsidRPr="004D29D4">
        <w:rPr>
          <w:rFonts w:ascii="Times New Roman" w:hAnsi="Times New Roman" w:cs="Times New Roman"/>
          <w:b/>
          <w:bCs/>
          <w:sz w:val="24"/>
          <w:szCs w:val="24"/>
        </w:rPr>
        <w:t>Uprava za obitelj</w:t>
      </w:r>
      <w:r w:rsidRPr="004D29D4">
        <w:rPr>
          <w:rFonts w:ascii="Times New Roman" w:hAnsi="Times New Roman" w:cs="Times New Roman"/>
          <w:sz w:val="24"/>
          <w:szCs w:val="24"/>
        </w:rPr>
        <w:t xml:space="preserve"> ustrojava se za obavljanje poslova iz upravnog područja obitelji, poslove vezane za zaštitu djece i mladih, skrbništvo i osobe s invaliditetom te </w:t>
      </w:r>
      <w:r w:rsidRPr="004D29D4">
        <w:rPr>
          <w:rFonts w:ascii="Times New Roman" w:eastAsia="Times New Roman" w:hAnsi="Times New Roman" w:cs="Times New Roman"/>
          <w:sz w:val="24"/>
          <w:szCs w:val="24"/>
          <w:lang w:eastAsia="hr-HR"/>
        </w:rPr>
        <w:t xml:space="preserve">modernizaciju i praćenje podataka sustava socijalne skrbi. </w:t>
      </w:r>
    </w:p>
    <w:p w14:paraId="5305C6B6" w14:textId="77777777" w:rsidR="0002229E" w:rsidRPr="004D29D4" w:rsidRDefault="0002229E" w:rsidP="0002229E">
      <w:pPr>
        <w:pStyle w:val="NormalWeb"/>
        <w:shd w:val="clear" w:color="auto" w:fill="FFFFFF"/>
        <w:spacing w:after="0"/>
        <w:jc w:val="both"/>
      </w:pPr>
      <w:r w:rsidRPr="004D29D4">
        <w:t>Sukladno predloženoj promjeni u Upravi za obitelj (dosadašnja Uprava za obitelj i socijalnu politiku) mijenja se okvirni broj izvršitelja s dosadašnjih 90 na 54, na način da 11 izvršitelja preuzima Uprava za financije i projekte, a 25 Uprava za socijalnu politiku.</w:t>
      </w:r>
    </w:p>
    <w:p w14:paraId="1FA51B5F" w14:textId="77777777" w:rsidR="0002229E" w:rsidRPr="004D29D4" w:rsidRDefault="0002229E" w:rsidP="0002229E">
      <w:pPr>
        <w:pStyle w:val="NormalWeb"/>
        <w:shd w:val="clear" w:color="auto" w:fill="FFFFFF"/>
        <w:spacing w:after="0"/>
        <w:jc w:val="both"/>
      </w:pPr>
      <w:r w:rsidRPr="004D29D4">
        <w:rPr>
          <w:b/>
          <w:bCs/>
        </w:rPr>
        <w:t xml:space="preserve">Uprava za socijalnu politiku </w:t>
      </w:r>
      <w:r w:rsidRPr="004D29D4">
        <w:t>pored poslova dosadašnjeg Zavoda za socijalni rad, preuzima dio poslova dosadašnje Uprave za obitelj i socijalnu politiku, koji se odnose na podršku organizacije rada ustanova socijalne skrbi, razvoja socijalnih politika. Pored dosadašnjih i preuzetih poslova Uprava će obavljati i nove poslove.</w:t>
      </w:r>
    </w:p>
    <w:p w14:paraId="1C17E188" w14:textId="77777777" w:rsidR="0002229E" w:rsidRPr="004D29D4" w:rsidRDefault="0002229E" w:rsidP="0002229E">
      <w:pPr>
        <w:pStyle w:val="NormalWeb"/>
        <w:shd w:val="clear" w:color="auto" w:fill="FFFFFF"/>
        <w:jc w:val="both"/>
      </w:pPr>
      <w:r w:rsidRPr="004D29D4">
        <w:t xml:space="preserve">Naime, Programom Vlade Republike Hrvatske za razdoblje od 2024. do 2028. u okviru Prioriteta 3: Pravedna Hrvatska, cilja 3.3. Borba protiv nasilja nad ženama, djecom i u obitelji, definirano je kako će se radi bolje koordinacije, primjene, nadzora i procjene politika i mjera za borbu protiv nasilja i sprečavanje svih njegovih oblika uspostaviti samostalna organizacijska jedinica u Ministarstvu rada, mirovinskoga sustava, obitelji i socijalne politike te se predlaže ustrojavanje Službe za razvoj i koordinaciju politika za suzbijanje svih oblika nasilja u obitelji, nasilja nad ženama i vršnjačkog nasilja. </w:t>
      </w:r>
    </w:p>
    <w:p w14:paraId="5B33E5F6" w14:textId="77777777" w:rsidR="0002229E" w:rsidRPr="004D29D4" w:rsidRDefault="0002229E" w:rsidP="0002229E">
      <w:pPr>
        <w:pStyle w:val="NormalWeb"/>
        <w:shd w:val="clear" w:color="auto" w:fill="FFFFFF"/>
        <w:jc w:val="both"/>
      </w:pPr>
      <w:r w:rsidRPr="004D29D4">
        <w:t xml:space="preserve">Služba obavlja poslove u vezi izrade, koordinacije, praćenja, provedbe, vrednovanja i izvještavanja o strateškim i planskim dokumentima vezano uz suzbijanje svih oblika nasilja u obitelji, nasilja nad ženama i vršnjačkog nasilja te ravnopravnosti spolova, koordinira, prati provedbu  i predlaže mjere kojima se provode odredbe Konvencije Vijeća Europe o sprečavanju i borbi protiv nasilja nad ženama i nasilja u obitelji (Istambulska konvencija), izvještava o provedbi i  izrađuje protokole i smjernice o međuresornoj suradnji s jasnim ulogama i odgovornostima u pružanju koordiniranih, sveobuhvatnih i integriranih usluga s ciljem međuresornog povezivanja radi sveobuhvatnije obitelji žrtava nasilja; predlaže mjere i aktivnosti usmjerene prevenciji svih oblika nasilja. </w:t>
      </w:r>
    </w:p>
    <w:p w14:paraId="7109FA1D" w14:textId="77777777" w:rsidR="0002229E" w:rsidRPr="004D29D4" w:rsidRDefault="0002229E" w:rsidP="0002229E">
      <w:pPr>
        <w:pStyle w:val="NormalWeb"/>
        <w:shd w:val="clear" w:color="auto" w:fill="FFFFFF"/>
        <w:spacing w:after="0"/>
        <w:jc w:val="both"/>
      </w:pPr>
      <w:r w:rsidRPr="004D29D4">
        <w:t>Nadalje, sveobuhvatna dijagnoza siromaštva i socijalne isključenosti definirana je Nacionalnim planom borbe protiv siromaštva i socijalne isključenosti za razdoblje od 2021. do 2027. godine kao mjera Akcijskog plana borbe protiv siromaštva i socijalne isključenosti za razdoblje od 2021. do 2024. godine. Postojeća podatkovna infrastruktura koja se koristi za praćenje pokazatelja siromaštva i socijalne isključenosti te za praćenje napretka provedbe programa socijalne politike za Republiku Hrvatsku nije dovoljno razvijena. Naime, Anketa o potrošnji kućanstava koja se koristi za praćenje rizika od siromaštva i socijalne isključenosti (AROPE) predstavljena je na razini NUTS2 - osnovne regije za primjenu regionalnih politika, a koja za Hrvatsku od 2021. godine uključuje 4 regije (Panonsku, Sjevernu, Jadransku i Grad Zagreb). Takvo istraživanje ne dopušta dijagnostiku siromaštva na razini koja bi približno odgovarala potrebi mapiranja na nižim administrativno-teritorijalnim jedinicama, kao što je NUTS3 razina – mala područja za specifične dijagnoze. Alternativni pristup praćenju siromaštva i socijalne isključenosti na pod-nacionalnom nivou je korištenje različitih administrativnih podataka, ali sustavu podataka nedostaje standardizacija prikupljanja podataka, uz značajne varijacije u kvaliteti podataka i učestalosti ažuriranja podataka među dionicima.</w:t>
      </w:r>
    </w:p>
    <w:p w14:paraId="26CD0C05" w14:textId="77777777" w:rsidR="0002229E" w:rsidRPr="004D29D4" w:rsidRDefault="0002229E" w:rsidP="0002229E">
      <w:pPr>
        <w:pStyle w:val="NormalWeb"/>
        <w:shd w:val="clear" w:color="auto" w:fill="FFFFFF"/>
        <w:spacing w:after="0"/>
        <w:jc w:val="both"/>
      </w:pPr>
      <w:r w:rsidRPr="004D29D4">
        <w:t xml:space="preserve">S ciljem ispunjavanja navedenog uvjeta te uspostave sustava praćenja siromaštva i socijalne isključenosti utemeljenom na dokazima odnosno bazama podataka, predlaže se ustrojavanje </w:t>
      </w:r>
      <w:r w:rsidRPr="004D29D4">
        <w:lastRenderedPageBreak/>
        <w:t xml:space="preserve">Službe za koordinaciju politika usmjerenih prevenciji siromaštva i socijalne isključenosti. U svrhu uspostave sustava praćenja siromaštva i socijalne isključenosti te institucionalnog okvira osigurano je 5 miliona EUR iz ESF+.  </w:t>
      </w:r>
    </w:p>
    <w:p w14:paraId="2352DB6F" w14:textId="77777777" w:rsidR="0002229E" w:rsidRPr="004D29D4" w:rsidRDefault="0002229E" w:rsidP="0002229E">
      <w:pPr>
        <w:pStyle w:val="NormalWeb"/>
        <w:shd w:val="clear" w:color="auto" w:fill="FFFFFF"/>
        <w:spacing w:after="0"/>
        <w:jc w:val="both"/>
      </w:pPr>
      <w:r w:rsidRPr="004D29D4">
        <w:t>Sukladno predloženoj promjeni u Upravi za socijalnu politiku predlaže se povećanje okvirnog broj izvršitelja, s dosadašnjih 36 na 64 izvršitelja.</w:t>
      </w:r>
    </w:p>
    <w:p w14:paraId="3CB8ECF8" w14:textId="77777777" w:rsidR="0002229E" w:rsidRPr="004D29D4" w:rsidRDefault="0002229E" w:rsidP="0002229E">
      <w:pPr>
        <w:pStyle w:val="NormalWeb"/>
        <w:shd w:val="clear" w:color="auto" w:fill="FFFFFF"/>
        <w:spacing w:after="0"/>
        <w:jc w:val="both"/>
      </w:pPr>
      <w:r w:rsidRPr="004D29D4">
        <w:t xml:space="preserve">Za obavljanje poslova upravnog i inspekcijskog nadzora u sustavu socijalne skrbi predlaže se, kao i do sada, ustrojavanje Samostalnog </w:t>
      </w:r>
      <w:r w:rsidRPr="004D29D4">
        <w:rPr>
          <w:bdr w:val="none" w:sz="0" w:space="0" w:color="auto" w:frame="1"/>
        </w:rPr>
        <w:t xml:space="preserve">sektora za upravni i inspekcijski nadzor u socijalnoj skrbi, s 35 izvršitelja, s obzirom da zbog velike razlike u opsegu navedenih poslova nema uvjeta za ustrojavanje dva sektora. Naime, opseg poslova inspekcijskog nadzora u socijalnoj skrbi znatno je već, budući da obuhvaća </w:t>
      </w:r>
      <w:r w:rsidRPr="004D29D4">
        <w:t xml:space="preserve">provedbu redovnih, izvanrednih i kontrolnih inspekcijskih nadzora nad zakonitošću rada ustanova socijalne skrbi, trgovačkih društava, obrta, udruga, vjerskih i humanitarnih organizacija, fizičkih osoba koje pružaju socijalne usluge, udomiteljskih obitelji te drugih pružatelja socijalnih usluga, odnosno cca 4000 pružatelja socijalnih usluga i to na području cijele Republike Hrvatske. </w:t>
      </w:r>
    </w:p>
    <w:p w14:paraId="1D67B00D" w14:textId="77777777" w:rsidR="0002229E" w:rsidRPr="004D29D4" w:rsidRDefault="0002229E" w:rsidP="0002229E">
      <w:pPr>
        <w:pStyle w:val="NormalWeb"/>
        <w:shd w:val="clear" w:color="auto" w:fill="FFFFFF"/>
        <w:spacing w:after="0"/>
        <w:jc w:val="both"/>
        <w:rPr>
          <w:bCs/>
          <w:bdr w:val="none" w:sz="0" w:space="0" w:color="auto" w:frame="1"/>
        </w:rPr>
      </w:pPr>
      <w:r w:rsidRPr="004D29D4">
        <w:rPr>
          <w:bCs/>
          <w:bdr w:val="none" w:sz="0" w:space="0" w:color="auto" w:frame="1"/>
        </w:rPr>
        <w:t>Pored toga, poslovi inspekcijskog nadzora u sustavu socijalne skrbi obavljaju se tako da sve ovlaštene službene osobe u pravilu nadziru sve naprijed navedene subjekte na čitavom području Republike Hrvatske. Budući da te poslove nije moguće podijeliti prema teritorijalnom kriteriju, a ni prema subjektima koji se nadzoru, ne postoje ni uvjeti za ustroj posebnog sektora za inspekcijski nadzor s najmanje dvije službe. Posebni sektor za upravni nadzor pak ne bi bilo moguće ustrojiti bez prekomjernog smanjenja okvirnog broja izvršitelja u pripadajućim službama, što bi bilo u suprotnosti s Uredbom o općim pravilima za unutarnje ustrojstvo tijela državne uprave.</w:t>
      </w:r>
    </w:p>
    <w:p w14:paraId="2DD9A0EA" w14:textId="77777777" w:rsidR="0002229E" w:rsidRPr="004D29D4" w:rsidRDefault="0002229E" w:rsidP="0002229E">
      <w:pPr>
        <w:pStyle w:val="NormalWeb"/>
        <w:shd w:val="clear" w:color="auto" w:fill="FFFFFF"/>
        <w:spacing w:after="0"/>
        <w:jc w:val="both"/>
        <w:rPr>
          <w:bdr w:val="none" w:sz="0" w:space="0" w:color="auto" w:frame="1"/>
        </w:rPr>
      </w:pPr>
      <w:r w:rsidRPr="004D29D4">
        <w:rPr>
          <w:bCs/>
          <w:bdr w:val="none" w:sz="0" w:space="0" w:color="auto" w:frame="1"/>
        </w:rPr>
        <w:t>U odnosu na ostale samostalne ustrojstvene jedinice, u Samostalnom sektoru za drugostupanjski postupak broj izvršitelja povećava za jednog izvršitelja,</w:t>
      </w:r>
      <w:r w:rsidRPr="004D29D4">
        <w:rPr>
          <w:b/>
          <w:bCs/>
          <w:bdr w:val="none" w:sz="0" w:space="0" w:color="auto" w:frame="1"/>
        </w:rPr>
        <w:t xml:space="preserve"> </w:t>
      </w:r>
      <w:r w:rsidRPr="004D29D4">
        <w:t>izvan sastava nižih ustrojstvenih jedinica, dok u S</w:t>
      </w:r>
      <w:r w:rsidRPr="004D29D4">
        <w:rPr>
          <w:bdr w:val="none" w:sz="0" w:space="0" w:color="auto" w:frame="1"/>
        </w:rPr>
        <w:t xml:space="preserve">amostalnom sektoru za reviziju i nadzor medicinskog vještačenja,  i Samostalnoj službi za unutarnju reviziju nema promjena u odnosu na važeću Uredbu. U Samostalnom sektoru za koordinaciju europskih poslova i međunarodne suradnje jasnije se definira opis poslova, a broj izvršitelja ostaje isti, dok se Samostalni sektor za socijalno partnerstvo i Samostalni sektor za stratešku analizu, razvoj i upravljanje projektima ukidaju.       </w:t>
      </w:r>
    </w:p>
    <w:p w14:paraId="10FF01B5" w14:textId="77777777" w:rsidR="0002229E" w:rsidRPr="004D29D4" w:rsidRDefault="0002229E" w:rsidP="0002229E">
      <w:pPr>
        <w:pStyle w:val="NormalWeb"/>
        <w:shd w:val="clear" w:color="auto" w:fill="FFFFFF"/>
        <w:spacing w:after="0"/>
        <w:jc w:val="both"/>
        <w:rPr>
          <w:bdr w:val="none" w:sz="0" w:space="0" w:color="auto" w:frame="1"/>
        </w:rPr>
      </w:pPr>
      <w:r w:rsidRPr="004D29D4">
        <w:rPr>
          <w:bdr w:val="none" w:sz="0" w:space="0" w:color="auto" w:frame="1"/>
        </w:rPr>
        <w:t>Sukladno navedenom, predlaže se povećanje okvirnog broja državnih službenika i namještenika, s dosadašnjih 604 na 610 izvršitelja. Povećanje okvirnog broja državnih službenika i namještenika odnosi se uglavnom na povećani opseg poslova u Upravi za rad i zaštitu na radu te na nove poslove u ostalim upravama. U odnosu na broj unutarnjih ustrojstvenih jedinice smanjuje se broj sektora za jedan, broj odjela za 10, broj pododsjeka za tri, a povećava se broj službi za tri.</w:t>
      </w:r>
    </w:p>
    <w:p w14:paraId="21F14849" w14:textId="77777777" w:rsidR="0002229E" w:rsidRPr="004D29D4" w:rsidRDefault="0002229E" w:rsidP="0002229E">
      <w:pPr>
        <w:pStyle w:val="NormalWeb"/>
        <w:shd w:val="clear" w:color="auto" w:fill="FFFFFF"/>
        <w:spacing w:after="0"/>
        <w:jc w:val="both"/>
        <w:rPr>
          <w:bdr w:val="none" w:sz="0" w:space="0" w:color="auto" w:frame="1"/>
        </w:rPr>
      </w:pPr>
      <w:r w:rsidRPr="004D29D4">
        <w:rPr>
          <w:bdr w:val="none" w:sz="0" w:space="0" w:color="auto" w:frame="1"/>
        </w:rPr>
        <w:t>Zbog specifičnosti, složenosti i opsežnosti poslova iz propisanog djelokruga, a u cilju funkcionalne i racionalne organizacijske strukture te kvalitetnog i efikasnog obavljanja poslova, predlaže se, sukladno članku 9. stavku 5. Uredbe o općim pravilima za unutarnje ustrojstvo tijela državne uprave, ustrojavanje dijela službi i odjela s manjim brojem izvršitelja pri čemu je manji broj izvršitelja dovoljan za obavljanje poslova iz djelokruga pojedine službe.</w:t>
      </w:r>
    </w:p>
    <w:p w14:paraId="406ECF98" w14:textId="77777777" w:rsidR="0002229E" w:rsidRPr="004D29D4"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Predlaže se stupanje na snagu uredbe osmoga dana od dana objave.</w:t>
      </w:r>
    </w:p>
    <w:p w14:paraId="761EC119" w14:textId="77777777" w:rsidR="0002229E" w:rsidRPr="004D29D4" w:rsidRDefault="0002229E" w:rsidP="0002229E">
      <w:pPr>
        <w:pStyle w:val="t-9-8"/>
        <w:spacing w:before="0" w:beforeAutospacing="0" w:after="0" w:afterAutospacing="0"/>
        <w:jc w:val="both"/>
      </w:pPr>
    </w:p>
    <w:p w14:paraId="14E2D5D8" w14:textId="77777777" w:rsidR="0002229E" w:rsidRPr="004D29D4" w:rsidRDefault="0002229E" w:rsidP="0002229E">
      <w:pPr>
        <w:pStyle w:val="t-9-8"/>
        <w:spacing w:before="0" w:beforeAutospacing="0" w:after="0" w:afterAutospacing="0"/>
        <w:jc w:val="both"/>
      </w:pPr>
      <w:r w:rsidRPr="004D29D4">
        <w:lastRenderedPageBreak/>
        <w:t>Prijedlog uredbe usuglašen je s nadležnim tijelima, a financijska sredstva za provedbu uredbe osigurana su u državnom proračunu na razdjelu Ministarstva rada, mirovinskoga sustava, obitelji i socijalne politike.</w:t>
      </w:r>
    </w:p>
    <w:p w14:paraId="5D327963" w14:textId="77777777" w:rsidR="0002229E" w:rsidRPr="004D29D4" w:rsidRDefault="0002229E" w:rsidP="0002229E">
      <w:pPr>
        <w:pStyle w:val="t-9-8"/>
        <w:spacing w:before="0" w:beforeAutospacing="0" w:after="0" w:afterAutospacing="0"/>
        <w:jc w:val="both"/>
      </w:pPr>
    </w:p>
    <w:p w14:paraId="7467B476" w14:textId="77777777" w:rsidR="0002229E" w:rsidRPr="00DC6617" w:rsidRDefault="0002229E" w:rsidP="0002229E">
      <w:pPr>
        <w:spacing w:after="0" w:line="240" w:lineRule="auto"/>
        <w:jc w:val="both"/>
        <w:rPr>
          <w:rFonts w:ascii="Times New Roman" w:hAnsi="Times New Roman" w:cs="Times New Roman"/>
          <w:sz w:val="24"/>
          <w:szCs w:val="24"/>
        </w:rPr>
      </w:pPr>
      <w:r w:rsidRPr="004D29D4">
        <w:rPr>
          <w:rFonts w:ascii="Times New Roman" w:hAnsi="Times New Roman" w:cs="Times New Roman"/>
          <w:sz w:val="24"/>
          <w:szCs w:val="24"/>
        </w:rPr>
        <w:t xml:space="preserve">Slijedom navedenog, predlažem Vladi Republike Hrvatske donošenje nove Uredbe o unutarnjem ustrojstvu </w:t>
      </w:r>
      <w:r w:rsidRPr="004D29D4">
        <w:rPr>
          <w:rFonts w:ascii="Times New Roman" w:eastAsia="Times New Roman" w:hAnsi="Times New Roman" w:cs="Times New Roman"/>
          <w:sz w:val="24"/>
          <w:szCs w:val="24"/>
          <w:lang w:eastAsia="hr-HR"/>
        </w:rPr>
        <w:t>Ministarstva rada, mirovinskoga sustava, obitelji i socijalne politike</w:t>
      </w:r>
      <w:r w:rsidRPr="004D29D4">
        <w:rPr>
          <w:rFonts w:ascii="Times New Roman" w:hAnsi="Times New Roman" w:cs="Times New Roman"/>
          <w:sz w:val="24"/>
          <w:szCs w:val="24"/>
        </w:rPr>
        <w:t>.</w:t>
      </w:r>
    </w:p>
    <w:p w14:paraId="7C703E35" w14:textId="77777777" w:rsidR="00E06A24" w:rsidRDefault="00E06A24" w:rsidP="00E06A24">
      <w:bookmarkStart w:id="72" w:name="_GoBack"/>
      <w:bookmarkEnd w:id="72"/>
    </w:p>
    <w:p w14:paraId="5D036683" w14:textId="77777777" w:rsidR="00E06A24" w:rsidRPr="004D29D4" w:rsidRDefault="00E06A24" w:rsidP="001D1586">
      <w:pPr>
        <w:spacing w:after="0" w:line="240" w:lineRule="auto"/>
        <w:jc w:val="center"/>
        <w:rPr>
          <w:rFonts w:ascii="Times New Roman" w:hAnsi="Times New Roman" w:cs="Times New Roman"/>
          <w:b/>
          <w:sz w:val="24"/>
          <w:szCs w:val="24"/>
        </w:rPr>
      </w:pPr>
    </w:p>
    <w:sectPr w:rsidR="00E06A24" w:rsidRPr="004D29D4" w:rsidSect="00045868">
      <w:headerReference w:type="default" r:id="rId13"/>
      <w:footerReference w:type="default" r:id="rId14"/>
      <w:footerReference w:type="first" r:id="rId15"/>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B59D7" w14:textId="77777777" w:rsidR="00B06857" w:rsidRDefault="00B06857">
      <w:pPr>
        <w:spacing w:after="0" w:line="240" w:lineRule="auto"/>
      </w:pPr>
      <w:r>
        <w:separator/>
      </w:r>
    </w:p>
  </w:endnote>
  <w:endnote w:type="continuationSeparator" w:id="0">
    <w:p w14:paraId="2BCFEB70" w14:textId="77777777" w:rsidR="00B06857" w:rsidRDefault="00B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92F8" w14:textId="77777777" w:rsidR="00B06857" w:rsidRDefault="00B06857">
    <w:pPr>
      <w:pStyle w:val="Footer"/>
    </w:pPr>
  </w:p>
  <w:p w14:paraId="1C572E87" w14:textId="77777777" w:rsidR="00B06857" w:rsidRDefault="00B06857">
    <w:pPr>
      <w:pStyle w:val="Footer"/>
    </w:pPr>
  </w:p>
  <w:p w14:paraId="57A0C33D" w14:textId="77777777" w:rsidR="00B06857" w:rsidRDefault="00B0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8179" w14:textId="77777777" w:rsidR="00B06857" w:rsidRPr="00CE78D1" w:rsidRDefault="00B06857" w:rsidP="00B06857">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09</w:t>
    </w:r>
    <w:r w:rsidRPr="00CE78D1">
      <w:rPr>
        <w:color w:val="404040" w:themeColor="text1" w:themeTint="BF"/>
        <w:spacing w:val="20"/>
        <w:sz w:val="20"/>
      </w:rPr>
      <w:t xml:space="preserve"> | vlada.gov.hr</w:t>
    </w:r>
  </w:p>
  <w:p w14:paraId="2AAFCD55" w14:textId="77777777" w:rsidR="00B06857" w:rsidRDefault="00B0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CA55E" w14:textId="77777777" w:rsidR="00B06857" w:rsidRDefault="00B06857">
      <w:pPr>
        <w:spacing w:after="0" w:line="240" w:lineRule="auto"/>
      </w:pPr>
      <w:r>
        <w:separator/>
      </w:r>
    </w:p>
  </w:footnote>
  <w:footnote w:type="continuationSeparator" w:id="0">
    <w:p w14:paraId="1E128176" w14:textId="77777777" w:rsidR="00B06857" w:rsidRDefault="00B0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995882"/>
      <w:docPartObj>
        <w:docPartGallery w:val="Page Numbers (Top of Page)"/>
        <w:docPartUnique/>
      </w:docPartObj>
    </w:sdtPr>
    <w:sdtEndPr/>
    <w:sdtContent>
      <w:p w14:paraId="1E6FEA87" w14:textId="116B54E9" w:rsidR="00B06857" w:rsidRDefault="00B06857">
        <w:pPr>
          <w:pStyle w:val="Header"/>
          <w:jc w:val="center"/>
        </w:pPr>
        <w:r>
          <w:fldChar w:fldCharType="begin"/>
        </w:r>
        <w:r>
          <w:instrText>PAGE   \* MERGEFORMAT</w:instrText>
        </w:r>
        <w:r>
          <w:fldChar w:fldCharType="separate"/>
        </w:r>
        <w:r>
          <w:rPr>
            <w:noProof/>
          </w:rPr>
          <w:t>22</w:t>
        </w:r>
        <w:r>
          <w:fldChar w:fldCharType="end"/>
        </w:r>
      </w:p>
    </w:sdtContent>
  </w:sdt>
  <w:p w14:paraId="4684F53D" w14:textId="77777777" w:rsidR="00B06857" w:rsidRDefault="00B06857">
    <w:pPr>
      <w:pStyle w:val="Header"/>
    </w:pPr>
  </w:p>
  <w:p w14:paraId="75C107D6" w14:textId="77777777" w:rsidR="00B06857" w:rsidRDefault="00B06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591"/>
    <w:multiLevelType w:val="multilevel"/>
    <w:tmpl w:val="B7D28E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26609"/>
    <w:multiLevelType w:val="hybridMultilevel"/>
    <w:tmpl w:val="5B0AFAB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 w15:restartNumberingAfterBreak="0">
    <w:nsid w:val="11941A4D"/>
    <w:multiLevelType w:val="hybridMultilevel"/>
    <w:tmpl w:val="00DAF07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037795"/>
    <w:multiLevelType w:val="hybridMultilevel"/>
    <w:tmpl w:val="AEC0856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8D7D5C"/>
    <w:multiLevelType w:val="multilevel"/>
    <w:tmpl w:val="FB4657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F700C"/>
    <w:multiLevelType w:val="multilevel"/>
    <w:tmpl w:val="B56EEDC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23490"/>
    <w:multiLevelType w:val="multilevel"/>
    <w:tmpl w:val="84DE9E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A4CD6"/>
    <w:multiLevelType w:val="multilevel"/>
    <w:tmpl w:val="C69E422C"/>
    <w:lvl w:ilvl="0">
      <w:start w:val="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C20929"/>
    <w:multiLevelType w:val="multilevel"/>
    <w:tmpl w:val="4B705C6E"/>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38642393"/>
    <w:multiLevelType w:val="multilevel"/>
    <w:tmpl w:val="06EE4FA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507571"/>
    <w:multiLevelType w:val="hybridMultilevel"/>
    <w:tmpl w:val="D51417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5E716A"/>
    <w:multiLevelType w:val="multilevel"/>
    <w:tmpl w:val="97BA2F86"/>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44545B"/>
    <w:multiLevelType w:val="hybridMultilevel"/>
    <w:tmpl w:val="EB060586"/>
    <w:lvl w:ilvl="0" w:tplc="041A0015">
      <w:start w:val="1"/>
      <w:numFmt w:val="upperLetter"/>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3" w15:restartNumberingAfterBreak="0">
    <w:nsid w:val="4ACE7F30"/>
    <w:multiLevelType w:val="multilevel"/>
    <w:tmpl w:val="4470F6BC"/>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E00272"/>
    <w:multiLevelType w:val="hybridMultilevel"/>
    <w:tmpl w:val="599E68A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AD2118"/>
    <w:multiLevelType w:val="hybridMultilevel"/>
    <w:tmpl w:val="04404BF0"/>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6" w15:restartNumberingAfterBreak="0">
    <w:nsid w:val="53663E7D"/>
    <w:multiLevelType w:val="multilevel"/>
    <w:tmpl w:val="8946AC8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631A8A"/>
    <w:multiLevelType w:val="hybridMultilevel"/>
    <w:tmpl w:val="681C907E"/>
    <w:lvl w:ilvl="0" w:tplc="AB2083F8">
      <w:start w:val="9"/>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CC4D44"/>
    <w:multiLevelType w:val="multilevel"/>
    <w:tmpl w:val="D534CB5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E850E5"/>
    <w:multiLevelType w:val="multilevel"/>
    <w:tmpl w:val="4442192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A557E9B"/>
    <w:multiLevelType w:val="multilevel"/>
    <w:tmpl w:val="CA4665A8"/>
    <w:lvl w:ilvl="0">
      <w:start w:val="1"/>
      <w:numFmt w:val="decimal"/>
      <w:lvlText w:val="%1."/>
      <w:lvlJc w:val="left"/>
      <w:pPr>
        <w:ind w:left="72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816858"/>
    <w:multiLevelType w:val="multilevel"/>
    <w:tmpl w:val="6A4ECC84"/>
    <w:lvl w:ilvl="0">
      <w:start w:val="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132C87"/>
    <w:multiLevelType w:val="multilevel"/>
    <w:tmpl w:val="C172C57C"/>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2"/>
  </w:num>
  <w:num w:numId="2">
    <w:abstractNumId w:val="3"/>
  </w:num>
  <w:num w:numId="3">
    <w:abstractNumId w:val="10"/>
  </w:num>
  <w:num w:numId="4">
    <w:abstractNumId w:val="14"/>
  </w:num>
  <w:num w:numId="5">
    <w:abstractNumId w:val="2"/>
  </w:num>
  <w:num w:numId="6">
    <w:abstractNumId w:val="15"/>
  </w:num>
  <w:num w:numId="7">
    <w:abstractNumId w:val="5"/>
  </w:num>
  <w:num w:numId="8">
    <w:abstractNumId w:val="16"/>
  </w:num>
  <w:num w:numId="9">
    <w:abstractNumId w:val="20"/>
  </w:num>
  <w:num w:numId="10">
    <w:abstractNumId w:val="11"/>
  </w:num>
  <w:num w:numId="11">
    <w:abstractNumId w:val="18"/>
  </w:num>
  <w:num w:numId="12">
    <w:abstractNumId w:val="9"/>
  </w:num>
  <w:num w:numId="13">
    <w:abstractNumId w:val="0"/>
  </w:num>
  <w:num w:numId="14">
    <w:abstractNumId w:val="22"/>
  </w:num>
  <w:num w:numId="15">
    <w:abstractNumId w:val="6"/>
  </w:num>
  <w:num w:numId="16">
    <w:abstractNumId w:val="13"/>
  </w:num>
  <w:num w:numId="17">
    <w:abstractNumId w:val="21"/>
  </w:num>
  <w:num w:numId="18">
    <w:abstractNumId w:val="1"/>
  </w:num>
  <w:num w:numId="19">
    <w:abstractNumId w:val="17"/>
  </w:num>
  <w:num w:numId="20">
    <w:abstractNumId w:val="8"/>
  </w:num>
  <w:num w:numId="21">
    <w:abstractNumId w:val="4"/>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68"/>
    <w:rsid w:val="0000252E"/>
    <w:rsid w:val="000045E9"/>
    <w:rsid w:val="000048FD"/>
    <w:rsid w:val="00007752"/>
    <w:rsid w:val="00011886"/>
    <w:rsid w:val="00012552"/>
    <w:rsid w:val="00012904"/>
    <w:rsid w:val="0001316F"/>
    <w:rsid w:val="000132FB"/>
    <w:rsid w:val="00016927"/>
    <w:rsid w:val="0002035F"/>
    <w:rsid w:val="0002115D"/>
    <w:rsid w:val="0002229E"/>
    <w:rsid w:val="00023106"/>
    <w:rsid w:val="0003345B"/>
    <w:rsid w:val="0003424E"/>
    <w:rsid w:val="00034FB3"/>
    <w:rsid w:val="0003734D"/>
    <w:rsid w:val="00043B0F"/>
    <w:rsid w:val="00044DFC"/>
    <w:rsid w:val="000450DF"/>
    <w:rsid w:val="00045337"/>
    <w:rsid w:val="00045868"/>
    <w:rsid w:val="00045956"/>
    <w:rsid w:val="000478AD"/>
    <w:rsid w:val="000478B2"/>
    <w:rsid w:val="00051778"/>
    <w:rsid w:val="00052447"/>
    <w:rsid w:val="000525EA"/>
    <w:rsid w:val="0005621B"/>
    <w:rsid w:val="00057906"/>
    <w:rsid w:val="00060835"/>
    <w:rsid w:val="00063341"/>
    <w:rsid w:val="00064840"/>
    <w:rsid w:val="00065F35"/>
    <w:rsid w:val="00067DD2"/>
    <w:rsid w:val="00071DDA"/>
    <w:rsid w:val="000731BC"/>
    <w:rsid w:val="00075BED"/>
    <w:rsid w:val="00080C96"/>
    <w:rsid w:val="000822CE"/>
    <w:rsid w:val="000830C6"/>
    <w:rsid w:val="0008405C"/>
    <w:rsid w:val="0008465E"/>
    <w:rsid w:val="00084ACB"/>
    <w:rsid w:val="000857C4"/>
    <w:rsid w:val="000866DD"/>
    <w:rsid w:val="000903B7"/>
    <w:rsid w:val="00090408"/>
    <w:rsid w:val="00090846"/>
    <w:rsid w:val="00092004"/>
    <w:rsid w:val="000951B0"/>
    <w:rsid w:val="00096002"/>
    <w:rsid w:val="00096A1F"/>
    <w:rsid w:val="000A0F49"/>
    <w:rsid w:val="000A1A2F"/>
    <w:rsid w:val="000A34DE"/>
    <w:rsid w:val="000A37D4"/>
    <w:rsid w:val="000A4004"/>
    <w:rsid w:val="000A50FB"/>
    <w:rsid w:val="000A5794"/>
    <w:rsid w:val="000B23EC"/>
    <w:rsid w:val="000B6089"/>
    <w:rsid w:val="000B6759"/>
    <w:rsid w:val="000B7121"/>
    <w:rsid w:val="000C0A2E"/>
    <w:rsid w:val="000C2BF1"/>
    <w:rsid w:val="000C2C19"/>
    <w:rsid w:val="000C325E"/>
    <w:rsid w:val="000C331B"/>
    <w:rsid w:val="000C35DB"/>
    <w:rsid w:val="000C53C7"/>
    <w:rsid w:val="000C65BA"/>
    <w:rsid w:val="000D0F80"/>
    <w:rsid w:val="000D2B82"/>
    <w:rsid w:val="000D305A"/>
    <w:rsid w:val="000D439B"/>
    <w:rsid w:val="000D531B"/>
    <w:rsid w:val="000D546B"/>
    <w:rsid w:val="000D56D6"/>
    <w:rsid w:val="000E0C89"/>
    <w:rsid w:val="000E3DED"/>
    <w:rsid w:val="000E4E22"/>
    <w:rsid w:val="000E7C58"/>
    <w:rsid w:val="000F03CE"/>
    <w:rsid w:val="000F4503"/>
    <w:rsid w:val="000F4A81"/>
    <w:rsid w:val="001008AB"/>
    <w:rsid w:val="00104BBE"/>
    <w:rsid w:val="0011015F"/>
    <w:rsid w:val="001123CE"/>
    <w:rsid w:val="00115BD8"/>
    <w:rsid w:val="001160BB"/>
    <w:rsid w:val="001164D3"/>
    <w:rsid w:val="0011666D"/>
    <w:rsid w:val="00116CF9"/>
    <w:rsid w:val="00117A58"/>
    <w:rsid w:val="0012068D"/>
    <w:rsid w:val="00121634"/>
    <w:rsid w:val="00121F49"/>
    <w:rsid w:val="001238A3"/>
    <w:rsid w:val="00124E03"/>
    <w:rsid w:val="00125762"/>
    <w:rsid w:val="00125ACC"/>
    <w:rsid w:val="0012688A"/>
    <w:rsid w:val="00134413"/>
    <w:rsid w:val="00134D66"/>
    <w:rsid w:val="00135019"/>
    <w:rsid w:val="001409A0"/>
    <w:rsid w:val="00141860"/>
    <w:rsid w:val="00142B99"/>
    <w:rsid w:val="001443C0"/>
    <w:rsid w:val="0014615C"/>
    <w:rsid w:val="001472C5"/>
    <w:rsid w:val="001475E8"/>
    <w:rsid w:val="00147C09"/>
    <w:rsid w:val="0015211D"/>
    <w:rsid w:val="001521BF"/>
    <w:rsid w:val="0015243F"/>
    <w:rsid w:val="0016093E"/>
    <w:rsid w:val="0016378A"/>
    <w:rsid w:val="00163A38"/>
    <w:rsid w:val="00174B1A"/>
    <w:rsid w:val="00174CBB"/>
    <w:rsid w:val="001779AF"/>
    <w:rsid w:val="00181BE3"/>
    <w:rsid w:val="00182C61"/>
    <w:rsid w:val="00182D4B"/>
    <w:rsid w:val="001833A0"/>
    <w:rsid w:val="00184091"/>
    <w:rsid w:val="00184903"/>
    <w:rsid w:val="0019086F"/>
    <w:rsid w:val="001930E0"/>
    <w:rsid w:val="001939EA"/>
    <w:rsid w:val="00194FE9"/>
    <w:rsid w:val="001950BD"/>
    <w:rsid w:val="0019599D"/>
    <w:rsid w:val="00195A56"/>
    <w:rsid w:val="001971A7"/>
    <w:rsid w:val="00197B7E"/>
    <w:rsid w:val="001A03CB"/>
    <w:rsid w:val="001A09B3"/>
    <w:rsid w:val="001A0BEF"/>
    <w:rsid w:val="001A22D1"/>
    <w:rsid w:val="001A249B"/>
    <w:rsid w:val="001A4151"/>
    <w:rsid w:val="001A55BD"/>
    <w:rsid w:val="001B284A"/>
    <w:rsid w:val="001B3DC8"/>
    <w:rsid w:val="001B4268"/>
    <w:rsid w:val="001B50DD"/>
    <w:rsid w:val="001C18F0"/>
    <w:rsid w:val="001C42E1"/>
    <w:rsid w:val="001C4704"/>
    <w:rsid w:val="001C6246"/>
    <w:rsid w:val="001C6470"/>
    <w:rsid w:val="001D1586"/>
    <w:rsid w:val="001D2C9F"/>
    <w:rsid w:val="001D6C64"/>
    <w:rsid w:val="001D73FD"/>
    <w:rsid w:val="001D7706"/>
    <w:rsid w:val="001D7B84"/>
    <w:rsid w:val="001E3325"/>
    <w:rsid w:val="001E3B5E"/>
    <w:rsid w:val="001E3B61"/>
    <w:rsid w:val="001E65AB"/>
    <w:rsid w:val="001E7E9D"/>
    <w:rsid w:val="001F2E1D"/>
    <w:rsid w:val="001F380A"/>
    <w:rsid w:val="001F47AC"/>
    <w:rsid w:val="001F73A8"/>
    <w:rsid w:val="00200059"/>
    <w:rsid w:val="002036DD"/>
    <w:rsid w:val="00203860"/>
    <w:rsid w:val="002056FF"/>
    <w:rsid w:val="00205F8F"/>
    <w:rsid w:val="0020728B"/>
    <w:rsid w:val="00207FF6"/>
    <w:rsid w:val="002104C9"/>
    <w:rsid w:val="00210652"/>
    <w:rsid w:val="0021282D"/>
    <w:rsid w:val="002177BA"/>
    <w:rsid w:val="0022026B"/>
    <w:rsid w:val="00220C5F"/>
    <w:rsid w:val="00221BEF"/>
    <w:rsid w:val="0022312E"/>
    <w:rsid w:val="002240CB"/>
    <w:rsid w:val="00224E3C"/>
    <w:rsid w:val="00230A1A"/>
    <w:rsid w:val="00235F15"/>
    <w:rsid w:val="0023692B"/>
    <w:rsid w:val="00236E94"/>
    <w:rsid w:val="002371EA"/>
    <w:rsid w:val="00237E1E"/>
    <w:rsid w:val="002407E3"/>
    <w:rsid w:val="002419DF"/>
    <w:rsid w:val="00247083"/>
    <w:rsid w:val="0025077C"/>
    <w:rsid w:val="00250FCF"/>
    <w:rsid w:val="0025200B"/>
    <w:rsid w:val="00252B05"/>
    <w:rsid w:val="00254872"/>
    <w:rsid w:val="002554ED"/>
    <w:rsid w:val="00262260"/>
    <w:rsid w:val="00263D25"/>
    <w:rsid w:val="00263E59"/>
    <w:rsid w:val="002666DB"/>
    <w:rsid w:val="00267E57"/>
    <w:rsid w:val="00267F10"/>
    <w:rsid w:val="00270F90"/>
    <w:rsid w:val="00271EFD"/>
    <w:rsid w:val="00271F35"/>
    <w:rsid w:val="0027400F"/>
    <w:rsid w:val="002742E6"/>
    <w:rsid w:val="00280350"/>
    <w:rsid w:val="00284903"/>
    <w:rsid w:val="002862CB"/>
    <w:rsid w:val="00286D76"/>
    <w:rsid w:val="00290017"/>
    <w:rsid w:val="002941DE"/>
    <w:rsid w:val="0029482E"/>
    <w:rsid w:val="002A006F"/>
    <w:rsid w:val="002A0D29"/>
    <w:rsid w:val="002A11AD"/>
    <w:rsid w:val="002A1F66"/>
    <w:rsid w:val="002B0739"/>
    <w:rsid w:val="002B07B4"/>
    <w:rsid w:val="002B2D66"/>
    <w:rsid w:val="002B723C"/>
    <w:rsid w:val="002C24D0"/>
    <w:rsid w:val="002C5BA7"/>
    <w:rsid w:val="002C5EA0"/>
    <w:rsid w:val="002D0301"/>
    <w:rsid w:val="002D1713"/>
    <w:rsid w:val="002D6C68"/>
    <w:rsid w:val="002D7A78"/>
    <w:rsid w:val="002D7C30"/>
    <w:rsid w:val="002E0274"/>
    <w:rsid w:val="002E270C"/>
    <w:rsid w:val="002E2B81"/>
    <w:rsid w:val="002E39EE"/>
    <w:rsid w:val="002F1C7A"/>
    <w:rsid w:val="002F39FA"/>
    <w:rsid w:val="002F6BA4"/>
    <w:rsid w:val="002F6BCA"/>
    <w:rsid w:val="002F7B50"/>
    <w:rsid w:val="00300CDE"/>
    <w:rsid w:val="003010CD"/>
    <w:rsid w:val="0030233A"/>
    <w:rsid w:val="00304D00"/>
    <w:rsid w:val="00305424"/>
    <w:rsid w:val="0031161F"/>
    <w:rsid w:val="003123B3"/>
    <w:rsid w:val="0031304B"/>
    <w:rsid w:val="0031340E"/>
    <w:rsid w:val="00315C4B"/>
    <w:rsid w:val="00316D54"/>
    <w:rsid w:val="00316D8E"/>
    <w:rsid w:val="003204C0"/>
    <w:rsid w:val="00320578"/>
    <w:rsid w:val="00321019"/>
    <w:rsid w:val="00324603"/>
    <w:rsid w:val="00325507"/>
    <w:rsid w:val="00326F42"/>
    <w:rsid w:val="00327377"/>
    <w:rsid w:val="00330754"/>
    <w:rsid w:val="003307C8"/>
    <w:rsid w:val="003349B1"/>
    <w:rsid w:val="0034019B"/>
    <w:rsid w:val="00340899"/>
    <w:rsid w:val="0034137E"/>
    <w:rsid w:val="00343172"/>
    <w:rsid w:val="00343A88"/>
    <w:rsid w:val="00343CC8"/>
    <w:rsid w:val="003448A4"/>
    <w:rsid w:val="00345B96"/>
    <w:rsid w:val="00345CBE"/>
    <w:rsid w:val="00346556"/>
    <w:rsid w:val="0034763F"/>
    <w:rsid w:val="00350789"/>
    <w:rsid w:val="00351EB0"/>
    <w:rsid w:val="0035238A"/>
    <w:rsid w:val="003557B7"/>
    <w:rsid w:val="00355D28"/>
    <w:rsid w:val="0036003B"/>
    <w:rsid w:val="00360547"/>
    <w:rsid w:val="003614EA"/>
    <w:rsid w:val="0036623A"/>
    <w:rsid w:val="00370BB4"/>
    <w:rsid w:val="00370C5B"/>
    <w:rsid w:val="003720CE"/>
    <w:rsid w:val="00372A94"/>
    <w:rsid w:val="00377B04"/>
    <w:rsid w:val="00380B07"/>
    <w:rsid w:val="00383EF8"/>
    <w:rsid w:val="0038606E"/>
    <w:rsid w:val="003928DF"/>
    <w:rsid w:val="00394048"/>
    <w:rsid w:val="00396F08"/>
    <w:rsid w:val="003A1E40"/>
    <w:rsid w:val="003A3493"/>
    <w:rsid w:val="003A4AEB"/>
    <w:rsid w:val="003A5E82"/>
    <w:rsid w:val="003B1BFC"/>
    <w:rsid w:val="003B21BC"/>
    <w:rsid w:val="003B421F"/>
    <w:rsid w:val="003B6C3C"/>
    <w:rsid w:val="003B7827"/>
    <w:rsid w:val="003C13AB"/>
    <w:rsid w:val="003C29B4"/>
    <w:rsid w:val="003C31ED"/>
    <w:rsid w:val="003C3D06"/>
    <w:rsid w:val="003C7EE1"/>
    <w:rsid w:val="003D5468"/>
    <w:rsid w:val="003D5A5A"/>
    <w:rsid w:val="003D5BB4"/>
    <w:rsid w:val="003E0217"/>
    <w:rsid w:val="003E0321"/>
    <w:rsid w:val="003E0820"/>
    <w:rsid w:val="003E436B"/>
    <w:rsid w:val="003E56D4"/>
    <w:rsid w:val="003E63E9"/>
    <w:rsid w:val="003E6754"/>
    <w:rsid w:val="003E729B"/>
    <w:rsid w:val="003E7918"/>
    <w:rsid w:val="003F5347"/>
    <w:rsid w:val="003F5718"/>
    <w:rsid w:val="003F7585"/>
    <w:rsid w:val="003F76D4"/>
    <w:rsid w:val="004007AD"/>
    <w:rsid w:val="0040215C"/>
    <w:rsid w:val="004060DB"/>
    <w:rsid w:val="0040688C"/>
    <w:rsid w:val="004105EA"/>
    <w:rsid w:val="00410864"/>
    <w:rsid w:val="00410CBA"/>
    <w:rsid w:val="00410EF7"/>
    <w:rsid w:val="0041286E"/>
    <w:rsid w:val="00413690"/>
    <w:rsid w:val="00414F47"/>
    <w:rsid w:val="00415CC2"/>
    <w:rsid w:val="004167AD"/>
    <w:rsid w:val="00416833"/>
    <w:rsid w:val="004201E0"/>
    <w:rsid w:val="004202AE"/>
    <w:rsid w:val="00421F3C"/>
    <w:rsid w:val="00422167"/>
    <w:rsid w:val="00423212"/>
    <w:rsid w:val="004239F0"/>
    <w:rsid w:val="004269BA"/>
    <w:rsid w:val="0042725A"/>
    <w:rsid w:val="00431387"/>
    <w:rsid w:val="00431F90"/>
    <w:rsid w:val="00433399"/>
    <w:rsid w:val="0044141B"/>
    <w:rsid w:val="0044195E"/>
    <w:rsid w:val="00445594"/>
    <w:rsid w:val="00450DB3"/>
    <w:rsid w:val="00451374"/>
    <w:rsid w:val="004533F9"/>
    <w:rsid w:val="00454971"/>
    <w:rsid w:val="00456309"/>
    <w:rsid w:val="00457307"/>
    <w:rsid w:val="00461559"/>
    <w:rsid w:val="004633F9"/>
    <w:rsid w:val="00464442"/>
    <w:rsid w:val="00465634"/>
    <w:rsid w:val="00465E6C"/>
    <w:rsid w:val="00466525"/>
    <w:rsid w:val="004669B3"/>
    <w:rsid w:val="00472701"/>
    <w:rsid w:val="00473169"/>
    <w:rsid w:val="00474C71"/>
    <w:rsid w:val="00475161"/>
    <w:rsid w:val="00475DCF"/>
    <w:rsid w:val="0047667A"/>
    <w:rsid w:val="00476F2F"/>
    <w:rsid w:val="004775D4"/>
    <w:rsid w:val="00477DEC"/>
    <w:rsid w:val="00480141"/>
    <w:rsid w:val="00482CAA"/>
    <w:rsid w:val="00486849"/>
    <w:rsid w:val="0049011B"/>
    <w:rsid w:val="00490E3A"/>
    <w:rsid w:val="00491FEB"/>
    <w:rsid w:val="004921F0"/>
    <w:rsid w:val="00493790"/>
    <w:rsid w:val="00495D34"/>
    <w:rsid w:val="00497B7E"/>
    <w:rsid w:val="00497C36"/>
    <w:rsid w:val="004A0F04"/>
    <w:rsid w:val="004A138F"/>
    <w:rsid w:val="004A31B6"/>
    <w:rsid w:val="004A7AF2"/>
    <w:rsid w:val="004A7B5D"/>
    <w:rsid w:val="004B3B96"/>
    <w:rsid w:val="004B630B"/>
    <w:rsid w:val="004B6513"/>
    <w:rsid w:val="004B7FE1"/>
    <w:rsid w:val="004C03C0"/>
    <w:rsid w:val="004C7308"/>
    <w:rsid w:val="004D2187"/>
    <w:rsid w:val="004D29D4"/>
    <w:rsid w:val="004D5450"/>
    <w:rsid w:val="004D5F87"/>
    <w:rsid w:val="004D7F9E"/>
    <w:rsid w:val="004E0E27"/>
    <w:rsid w:val="004E2C64"/>
    <w:rsid w:val="004E3B90"/>
    <w:rsid w:val="004F0C54"/>
    <w:rsid w:val="004F1803"/>
    <w:rsid w:val="004F274D"/>
    <w:rsid w:val="004F27F3"/>
    <w:rsid w:val="004F4646"/>
    <w:rsid w:val="005018DC"/>
    <w:rsid w:val="00503294"/>
    <w:rsid w:val="005033AA"/>
    <w:rsid w:val="00503FD7"/>
    <w:rsid w:val="0050471C"/>
    <w:rsid w:val="0050525D"/>
    <w:rsid w:val="0050588D"/>
    <w:rsid w:val="005072CA"/>
    <w:rsid w:val="00507FA2"/>
    <w:rsid w:val="005109D0"/>
    <w:rsid w:val="005116F5"/>
    <w:rsid w:val="00514780"/>
    <w:rsid w:val="00515386"/>
    <w:rsid w:val="0051743C"/>
    <w:rsid w:val="00517AEA"/>
    <w:rsid w:val="00520CF2"/>
    <w:rsid w:val="005220A2"/>
    <w:rsid w:val="0052374C"/>
    <w:rsid w:val="005247CC"/>
    <w:rsid w:val="005254C8"/>
    <w:rsid w:val="005256F6"/>
    <w:rsid w:val="0052670D"/>
    <w:rsid w:val="00526B01"/>
    <w:rsid w:val="00527791"/>
    <w:rsid w:val="00527C43"/>
    <w:rsid w:val="0053165F"/>
    <w:rsid w:val="00532B0E"/>
    <w:rsid w:val="00534A36"/>
    <w:rsid w:val="00535C6C"/>
    <w:rsid w:val="00536B3F"/>
    <w:rsid w:val="00537F4F"/>
    <w:rsid w:val="0054138C"/>
    <w:rsid w:val="00541784"/>
    <w:rsid w:val="005420D3"/>
    <w:rsid w:val="005429D1"/>
    <w:rsid w:val="0054527C"/>
    <w:rsid w:val="0055186D"/>
    <w:rsid w:val="00551B47"/>
    <w:rsid w:val="00552B85"/>
    <w:rsid w:val="00553939"/>
    <w:rsid w:val="005544E3"/>
    <w:rsid w:val="005559E7"/>
    <w:rsid w:val="00557FB4"/>
    <w:rsid w:val="00562D0D"/>
    <w:rsid w:val="0056377A"/>
    <w:rsid w:val="00563B52"/>
    <w:rsid w:val="00563EE0"/>
    <w:rsid w:val="00565DD5"/>
    <w:rsid w:val="00567025"/>
    <w:rsid w:val="005672A1"/>
    <w:rsid w:val="00570181"/>
    <w:rsid w:val="00573A74"/>
    <w:rsid w:val="00574747"/>
    <w:rsid w:val="00577C2F"/>
    <w:rsid w:val="005806A7"/>
    <w:rsid w:val="005832AA"/>
    <w:rsid w:val="005859C6"/>
    <w:rsid w:val="00592F5A"/>
    <w:rsid w:val="00594406"/>
    <w:rsid w:val="005946A1"/>
    <w:rsid w:val="0059562F"/>
    <w:rsid w:val="0059635B"/>
    <w:rsid w:val="005971E9"/>
    <w:rsid w:val="005975E2"/>
    <w:rsid w:val="00597BAE"/>
    <w:rsid w:val="005A1946"/>
    <w:rsid w:val="005A4914"/>
    <w:rsid w:val="005A4D11"/>
    <w:rsid w:val="005A4FBC"/>
    <w:rsid w:val="005A5189"/>
    <w:rsid w:val="005A5BDA"/>
    <w:rsid w:val="005A6871"/>
    <w:rsid w:val="005B0BAF"/>
    <w:rsid w:val="005B1E28"/>
    <w:rsid w:val="005B369A"/>
    <w:rsid w:val="005B4125"/>
    <w:rsid w:val="005B7C8B"/>
    <w:rsid w:val="005C168A"/>
    <w:rsid w:val="005C3F2F"/>
    <w:rsid w:val="005C6B15"/>
    <w:rsid w:val="005C7569"/>
    <w:rsid w:val="005C79E1"/>
    <w:rsid w:val="005D0C75"/>
    <w:rsid w:val="005D28C9"/>
    <w:rsid w:val="005D2AE8"/>
    <w:rsid w:val="005D3320"/>
    <w:rsid w:val="005D4CC3"/>
    <w:rsid w:val="005D59C8"/>
    <w:rsid w:val="005D7A5D"/>
    <w:rsid w:val="005E107B"/>
    <w:rsid w:val="005E2365"/>
    <w:rsid w:val="005E62A8"/>
    <w:rsid w:val="005F43D3"/>
    <w:rsid w:val="005F4E79"/>
    <w:rsid w:val="005F5845"/>
    <w:rsid w:val="005F6410"/>
    <w:rsid w:val="00600822"/>
    <w:rsid w:val="00601FEA"/>
    <w:rsid w:val="006030DF"/>
    <w:rsid w:val="006038AC"/>
    <w:rsid w:val="00605B9E"/>
    <w:rsid w:val="00611693"/>
    <w:rsid w:val="0061268E"/>
    <w:rsid w:val="00615CCB"/>
    <w:rsid w:val="006160D1"/>
    <w:rsid w:val="00620011"/>
    <w:rsid w:val="006200C3"/>
    <w:rsid w:val="006206E6"/>
    <w:rsid w:val="006223DC"/>
    <w:rsid w:val="006230AE"/>
    <w:rsid w:val="00623668"/>
    <w:rsid w:val="00626065"/>
    <w:rsid w:val="0062656F"/>
    <w:rsid w:val="006321A0"/>
    <w:rsid w:val="006326C9"/>
    <w:rsid w:val="00632764"/>
    <w:rsid w:val="00633B39"/>
    <w:rsid w:val="00635D6C"/>
    <w:rsid w:val="00636C18"/>
    <w:rsid w:val="00637890"/>
    <w:rsid w:val="006410B0"/>
    <w:rsid w:val="006413E2"/>
    <w:rsid w:val="006446DD"/>
    <w:rsid w:val="00644D79"/>
    <w:rsid w:val="00647A61"/>
    <w:rsid w:val="00650050"/>
    <w:rsid w:val="00650AB5"/>
    <w:rsid w:val="00652BEE"/>
    <w:rsid w:val="00653124"/>
    <w:rsid w:val="00655879"/>
    <w:rsid w:val="00657BE7"/>
    <w:rsid w:val="00657F52"/>
    <w:rsid w:val="00662293"/>
    <w:rsid w:val="006638E3"/>
    <w:rsid w:val="00663B5A"/>
    <w:rsid w:val="00664F7E"/>
    <w:rsid w:val="00667195"/>
    <w:rsid w:val="00671BC2"/>
    <w:rsid w:val="00672857"/>
    <w:rsid w:val="00673681"/>
    <w:rsid w:val="00677A00"/>
    <w:rsid w:val="0068671C"/>
    <w:rsid w:val="0069125F"/>
    <w:rsid w:val="006943B5"/>
    <w:rsid w:val="00694567"/>
    <w:rsid w:val="006A04A6"/>
    <w:rsid w:val="006A0CD4"/>
    <w:rsid w:val="006A0FEA"/>
    <w:rsid w:val="006A36FE"/>
    <w:rsid w:val="006A487E"/>
    <w:rsid w:val="006A520C"/>
    <w:rsid w:val="006A63E1"/>
    <w:rsid w:val="006B0FB9"/>
    <w:rsid w:val="006B2060"/>
    <w:rsid w:val="006B273E"/>
    <w:rsid w:val="006B3428"/>
    <w:rsid w:val="006B462B"/>
    <w:rsid w:val="006B476A"/>
    <w:rsid w:val="006B69E7"/>
    <w:rsid w:val="006B75F5"/>
    <w:rsid w:val="006C0AD7"/>
    <w:rsid w:val="006C2F27"/>
    <w:rsid w:val="006C57F8"/>
    <w:rsid w:val="006D14B2"/>
    <w:rsid w:val="006D184F"/>
    <w:rsid w:val="006D249C"/>
    <w:rsid w:val="006D2932"/>
    <w:rsid w:val="006D2992"/>
    <w:rsid w:val="006D3954"/>
    <w:rsid w:val="006D3F53"/>
    <w:rsid w:val="006D52DE"/>
    <w:rsid w:val="006D75CB"/>
    <w:rsid w:val="006E051A"/>
    <w:rsid w:val="006E10E6"/>
    <w:rsid w:val="006E1BFB"/>
    <w:rsid w:val="006E1C20"/>
    <w:rsid w:val="006E2094"/>
    <w:rsid w:val="006E2B5E"/>
    <w:rsid w:val="006E4BD4"/>
    <w:rsid w:val="006E510D"/>
    <w:rsid w:val="006F1F29"/>
    <w:rsid w:val="006F4A24"/>
    <w:rsid w:val="006F51A4"/>
    <w:rsid w:val="006F59BD"/>
    <w:rsid w:val="006F73C8"/>
    <w:rsid w:val="007005BF"/>
    <w:rsid w:val="007040FB"/>
    <w:rsid w:val="00705135"/>
    <w:rsid w:val="00712B61"/>
    <w:rsid w:val="00713AAB"/>
    <w:rsid w:val="00714020"/>
    <w:rsid w:val="0071453E"/>
    <w:rsid w:val="007157F1"/>
    <w:rsid w:val="00720719"/>
    <w:rsid w:val="00720D50"/>
    <w:rsid w:val="00721AB9"/>
    <w:rsid w:val="007231F5"/>
    <w:rsid w:val="00726F0D"/>
    <w:rsid w:val="0072751B"/>
    <w:rsid w:val="00727A74"/>
    <w:rsid w:val="007313E0"/>
    <w:rsid w:val="00731616"/>
    <w:rsid w:val="0073163A"/>
    <w:rsid w:val="00733481"/>
    <w:rsid w:val="00733482"/>
    <w:rsid w:val="00734078"/>
    <w:rsid w:val="00736844"/>
    <w:rsid w:val="00736B7C"/>
    <w:rsid w:val="00736EB5"/>
    <w:rsid w:val="007405B6"/>
    <w:rsid w:val="00741344"/>
    <w:rsid w:val="0074134B"/>
    <w:rsid w:val="00745E55"/>
    <w:rsid w:val="00746FC7"/>
    <w:rsid w:val="00747ACE"/>
    <w:rsid w:val="007501C2"/>
    <w:rsid w:val="00750C89"/>
    <w:rsid w:val="007520AE"/>
    <w:rsid w:val="007524CF"/>
    <w:rsid w:val="00752E05"/>
    <w:rsid w:val="00753571"/>
    <w:rsid w:val="00753ECC"/>
    <w:rsid w:val="00756C03"/>
    <w:rsid w:val="00761D28"/>
    <w:rsid w:val="00766A93"/>
    <w:rsid w:val="007671E4"/>
    <w:rsid w:val="00767FB5"/>
    <w:rsid w:val="007704C5"/>
    <w:rsid w:val="007706C7"/>
    <w:rsid w:val="0077097F"/>
    <w:rsid w:val="00776240"/>
    <w:rsid w:val="0078164C"/>
    <w:rsid w:val="0078469E"/>
    <w:rsid w:val="00787DAD"/>
    <w:rsid w:val="0079498E"/>
    <w:rsid w:val="00795CDF"/>
    <w:rsid w:val="00796947"/>
    <w:rsid w:val="007975AF"/>
    <w:rsid w:val="007A08E6"/>
    <w:rsid w:val="007A1B76"/>
    <w:rsid w:val="007A285E"/>
    <w:rsid w:val="007A3C8E"/>
    <w:rsid w:val="007A3FDD"/>
    <w:rsid w:val="007A42C7"/>
    <w:rsid w:val="007A557E"/>
    <w:rsid w:val="007B171E"/>
    <w:rsid w:val="007B32E2"/>
    <w:rsid w:val="007B34EF"/>
    <w:rsid w:val="007B37A9"/>
    <w:rsid w:val="007B4B63"/>
    <w:rsid w:val="007B76D0"/>
    <w:rsid w:val="007B791C"/>
    <w:rsid w:val="007C0C96"/>
    <w:rsid w:val="007C10AB"/>
    <w:rsid w:val="007C1C72"/>
    <w:rsid w:val="007C204D"/>
    <w:rsid w:val="007C2510"/>
    <w:rsid w:val="007C3168"/>
    <w:rsid w:val="007C67E4"/>
    <w:rsid w:val="007C6CDF"/>
    <w:rsid w:val="007C7490"/>
    <w:rsid w:val="007D1639"/>
    <w:rsid w:val="007D2C8E"/>
    <w:rsid w:val="007D3561"/>
    <w:rsid w:val="007D5348"/>
    <w:rsid w:val="007E149F"/>
    <w:rsid w:val="007E4938"/>
    <w:rsid w:val="007E5F1A"/>
    <w:rsid w:val="007E6311"/>
    <w:rsid w:val="007E74CA"/>
    <w:rsid w:val="007E7F83"/>
    <w:rsid w:val="007F164F"/>
    <w:rsid w:val="007F364C"/>
    <w:rsid w:val="007F5866"/>
    <w:rsid w:val="007F5DC7"/>
    <w:rsid w:val="007F6E2C"/>
    <w:rsid w:val="008006B8"/>
    <w:rsid w:val="008023E0"/>
    <w:rsid w:val="00802937"/>
    <w:rsid w:val="00804CCF"/>
    <w:rsid w:val="008075DF"/>
    <w:rsid w:val="00810420"/>
    <w:rsid w:val="00813405"/>
    <w:rsid w:val="00813ACF"/>
    <w:rsid w:val="00813F12"/>
    <w:rsid w:val="00815D45"/>
    <w:rsid w:val="00816471"/>
    <w:rsid w:val="00816E04"/>
    <w:rsid w:val="00820489"/>
    <w:rsid w:val="00822F44"/>
    <w:rsid w:val="00823BA9"/>
    <w:rsid w:val="00825304"/>
    <w:rsid w:val="00825C22"/>
    <w:rsid w:val="00833DAC"/>
    <w:rsid w:val="00833DCD"/>
    <w:rsid w:val="008352B6"/>
    <w:rsid w:val="00837FDF"/>
    <w:rsid w:val="00840214"/>
    <w:rsid w:val="008454A5"/>
    <w:rsid w:val="00850E1B"/>
    <w:rsid w:val="00851012"/>
    <w:rsid w:val="008523A7"/>
    <w:rsid w:val="00852CC6"/>
    <w:rsid w:val="00860580"/>
    <w:rsid w:val="0086172C"/>
    <w:rsid w:val="00863267"/>
    <w:rsid w:val="008725BE"/>
    <w:rsid w:val="00872678"/>
    <w:rsid w:val="008748BF"/>
    <w:rsid w:val="0088189F"/>
    <w:rsid w:val="00881EE1"/>
    <w:rsid w:val="008827D1"/>
    <w:rsid w:val="00890556"/>
    <w:rsid w:val="0089094C"/>
    <w:rsid w:val="008926DD"/>
    <w:rsid w:val="008927E7"/>
    <w:rsid w:val="0089422E"/>
    <w:rsid w:val="00894797"/>
    <w:rsid w:val="008A1EEE"/>
    <w:rsid w:val="008A2C3B"/>
    <w:rsid w:val="008A3057"/>
    <w:rsid w:val="008A3C31"/>
    <w:rsid w:val="008A4C43"/>
    <w:rsid w:val="008A5AEF"/>
    <w:rsid w:val="008A7EAD"/>
    <w:rsid w:val="008B006E"/>
    <w:rsid w:val="008B0177"/>
    <w:rsid w:val="008B1766"/>
    <w:rsid w:val="008B2605"/>
    <w:rsid w:val="008B2C4F"/>
    <w:rsid w:val="008B3448"/>
    <w:rsid w:val="008B55EE"/>
    <w:rsid w:val="008B574C"/>
    <w:rsid w:val="008B6590"/>
    <w:rsid w:val="008B7220"/>
    <w:rsid w:val="008C3DAD"/>
    <w:rsid w:val="008C5810"/>
    <w:rsid w:val="008D08E4"/>
    <w:rsid w:val="008D0BC5"/>
    <w:rsid w:val="008D247A"/>
    <w:rsid w:val="008D696D"/>
    <w:rsid w:val="008E2948"/>
    <w:rsid w:val="008E2D19"/>
    <w:rsid w:val="008E4958"/>
    <w:rsid w:val="008E5D78"/>
    <w:rsid w:val="008F0C80"/>
    <w:rsid w:val="008F1D6A"/>
    <w:rsid w:val="008F1F0A"/>
    <w:rsid w:val="008F3575"/>
    <w:rsid w:val="008F519B"/>
    <w:rsid w:val="008F660A"/>
    <w:rsid w:val="00900105"/>
    <w:rsid w:val="00900D51"/>
    <w:rsid w:val="00901ED9"/>
    <w:rsid w:val="00902791"/>
    <w:rsid w:val="009028FB"/>
    <w:rsid w:val="00903F10"/>
    <w:rsid w:val="0090628F"/>
    <w:rsid w:val="009118BC"/>
    <w:rsid w:val="00912908"/>
    <w:rsid w:val="0091398B"/>
    <w:rsid w:val="00913EB1"/>
    <w:rsid w:val="00914F8C"/>
    <w:rsid w:val="009158DF"/>
    <w:rsid w:val="00915EBF"/>
    <w:rsid w:val="00916BE8"/>
    <w:rsid w:val="00916FB8"/>
    <w:rsid w:val="009170A8"/>
    <w:rsid w:val="009205FA"/>
    <w:rsid w:val="0092251F"/>
    <w:rsid w:val="009270C6"/>
    <w:rsid w:val="0092777B"/>
    <w:rsid w:val="009332B1"/>
    <w:rsid w:val="00933C5A"/>
    <w:rsid w:val="00934A0E"/>
    <w:rsid w:val="00935355"/>
    <w:rsid w:val="00940A1D"/>
    <w:rsid w:val="009410CE"/>
    <w:rsid w:val="00941EEC"/>
    <w:rsid w:val="00947463"/>
    <w:rsid w:val="0094777F"/>
    <w:rsid w:val="0095013D"/>
    <w:rsid w:val="0095051F"/>
    <w:rsid w:val="00955933"/>
    <w:rsid w:val="00957F49"/>
    <w:rsid w:val="009614C7"/>
    <w:rsid w:val="00965543"/>
    <w:rsid w:val="00970944"/>
    <w:rsid w:val="00973496"/>
    <w:rsid w:val="0097390E"/>
    <w:rsid w:val="00977898"/>
    <w:rsid w:val="00977D44"/>
    <w:rsid w:val="00977ED3"/>
    <w:rsid w:val="00980378"/>
    <w:rsid w:val="0098161F"/>
    <w:rsid w:val="00981A4D"/>
    <w:rsid w:val="00983BB9"/>
    <w:rsid w:val="00985191"/>
    <w:rsid w:val="009856BE"/>
    <w:rsid w:val="00986480"/>
    <w:rsid w:val="0099380D"/>
    <w:rsid w:val="0099436C"/>
    <w:rsid w:val="009975A7"/>
    <w:rsid w:val="00997663"/>
    <w:rsid w:val="00997665"/>
    <w:rsid w:val="009A00FA"/>
    <w:rsid w:val="009A0477"/>
    <w:rsid w:val="009A114A"/>
    <w:rsid w:val="009A1742"/>
    <w:rsid w:val="009A1F1E"/>
    <w:rsid w:val="009A3134"/>
    <w:rsid w:val="009A4151"/>
    <w:rsid w:val="009A5853"/>
    <w:rsid w:val="009A63C1"/>
    <w:rsid w:val="009B18CF"/>
    <w:rsid w:val="009B5DD1"/>
    <w:rsid w:val="009B699D"/>
    <w:rsid w:val="009B7550"/>
    <w:rsid w:val="009B79F8"/>
    <w:rsid w:val="009B7BCD"/>
    <w:rsid w:val="009C3833"/>
    <w:rsid w:val="009C5156"/>
    <w:rsid w:val="009C60BB"/>
    <w:rsid w:val="009C7735"/>
    <w:rsid w:val="009D0F05"/>
    <w:rsid w:val="009D1185"/>
    <w:rsid w:val="009D219F"/>
    <w:rsid w:val="009D2973"/>
    <w:rsid w:val="009D3649"/>
    <w:rsid w:val="009D3D34"/>
    <w:rsid w:val="009D443B"/>
    <w:rsid w:val="009D581A"/>
    <w:rsid w:val="009D6714"/>
    <w:rsid w:val="009D69CA"/>
    <w:rsid w:val="009E0683"/>
    <w:rsid w:val="009E30F0"/>
    <w:rsid w:val="009E6C21"/>
    <w:rsid w:val="009F0B7F"/>
    <w:rsid w:val="009F11D8"/>
    <w:rsid w:val="009F3BE0"/>
    <w:rsid w:val="009F6626"/>
    <w:rsid w:val="009F74C0"/>
    <w:rsid w:val="009F7FEE"/>
    <w:rsid w:val="00A00D6F"/>
    <w:rsid w:val="00A020D3"/>
    <w:rsid w:val="00A05874"/>
    <w:rsid w:val="00A05F54"/>
    <w:rsid w:val="00A060B1"/>
    <w:rsid w:val="00A14BD4"/>
    <w:rsid w:val="00A14D29"/>
    <w:rsid w:val="00A153C3"/>
    <w:rsid w:val="00A15682"/>
    <w:rsid w:val="00A16669"/>
    <w:rsid w:val="00A16A42"/>
    <w:rsid w:val="00A20345"/>
    <w:rsid w:val="00A222E0"/>
    <w:rsid w:val="00A246B7"/>
    <w:rsid w:val="00A25702"/>
    <w:rsid w:val="00A259FC"/>
    <w:rsid w:val="00A272FB"/>
    <w:rsid w:val="00A3121E"/>
    <w:rsid w:val="00A34832"/>
    <w:rsid w:val="00A34E4D"/>
    <w:rsid w:val="00A35070"/>
    <w:rsid w:val="00A35392"/>
    <w:rsid w:val="00A355F0"/>
    <w:rsid w:val="00A36635"/>
    <w:rsid w:val="00A37DC7"/>
    <w:rsid w:val="00A411EE"/>
    <w:rsid w:val="00A425EB"/>
    <w:rsid w:val="00A44907"/>
    <w:rsid w:val="00A4774D"/>
    <w:rsid w:val="00A47FC1"/>
    <w:rsid w:val="00A54EC2"/>
    <w:rsid w:val="00A562E7"/>
    <w:rsid w:val="00A600EC"/>
    <w:rsid w:val="00A607CE"/>
    <w:rsid w:val="00A630C9"/>
    <w:rsid w:val="00A6335F"/>
    <w:rsid w:val="00A669E0"/>
    <w:rsid w:val="00A673DC"/>
    <w:rsid w:val="00A70C73"/>
    <w:rsid w:val="00A72C9C"/>
    <w:rsid w:val="00A73C71"/>
    <w:rsid w:val="00A76763"/>
    <w:rsid w:val="00A767C5"/>
    <w:rsid w:val="00A76CD6"/>
    <w:rsid w:val="00A77A5F"/>
    <w:rsid w:val="00A77BC0"/>
    <w:rsid w:val="00A80426"/>
    <w:rsid w:val="00A80CC6"/>
    <w:rsid w:val="00A83823"/>
    <w:rsid w:val="00A84395"/>
    <w:rsid w:val="00A85ED1"/>
    <w:rsid w:val="00A86929"/>
    <w:rsid w:val="00A86C9B"/>
    <w:rsid w:val="00A8764C"/>
    <w:rsid w:val="00A87BA1"/>
    <w:rsid w:val="00A90930"/>
    <w:rsid w:val="00A9380C"/>
    <w:rsid w:val="00A9437D"/>
    <w:rsid w:val="00A9636E"/>
    <w:rsid w:val="00A96AD6"/>
    <w:rsid w:val="00AA01AF"/>
    <w:rsid w:val="00AA1B73"/>
    <w:rsid w:val="00AA3301"/>
    <w:rsid w:val="00AA466A"/>
    <w:rsid w:val="00AA60A6"/>
    <w:rsid w:val="00AA69C8"/>
    <w:rsid w:val="00AA6A26"/>
    <w:rsid w:val="00AA6BA7"/>
    <w:rsid w:val="00AB0891"/>
    <w:rsid w:val="00AB16E7"/>
    <w:rsid w:val="00AB1B34"/>
    <w:rsid w:val="00AB1B49"/>
    <w:rsid w:val="00AB21F3"/>
    <w:rsid w:val="00AB3079"/>
    <w:rsid w:val="00AC06CC"/>
    <w:rsid w:val="00AC0D63"/>
    <w:rsid w:val="00AC11F0"/>
    <w:rsid w:val="00AC16EE"/>
    <w:rsid w:val="00AC2786"/>
    <w:rsid w:val="00AC2D21"/>
    <w:rsid w:val="00AC2E27"/>
    <w:rsid w:val="00AC3C1B"/>
    <w:rsid w:val="00AC4142"/>
    <w:rsid w:val="00AC4703"/>
    <w:rsid w:val="00AC4CD1"/>
    <w:rsid w:val="00AC5332"/>
    <w:rsid w:val="00AC7487"/>
    <w:rsid w:val="00AD1B8D"/>
    <w:rsid w:val="00AD1FA6"/>
    <w:rsid w:val="00AD2F8C"/>
    <w:rsid w:val="00AD4577"/>
    <w:rsid w:val="00AD4BF5"/>
    <w:rsid w:val="00AD6CB0"/>
    <w:rsid w:val="00AD7AB0"/>
    <w:rsid w:val="00AE0D0C"/>
    <w:rsid w:val="00AE0EAA"/>
    <w:rsid w:val="00AE4B0C"/>
    <w:rsid w:val="00AE737B"/>
    <w:rsid w:val="00AF2B52"/>
    <w:rsid w:val="00AF30AD"/>
    <w:rsid w:val="00AF412B"/>
    <w:rsid w:val="00AF508E"/>
    <w:rsid w:val="00AF5368"/>
    <w:rsid w:val="00AF6974"/>
    <w:rsid w:val="00AF735F"/>
    <w:rsid w:val="00AF7F92"/>
    <w:rsid w:val="00B046B4"/>
    <w:rsid w:val="00B04849"/>
    <w:rsid w:val="00B04FFC"/>
    <w:rsid w:val="00B05D89"/>
    <w:rsid w:val="00B06857"/>
    <w:rsid w:val="00B10048"/>
    <w:rsid w:val="00B12F0F"/>
    <w:rsid w:val="00B149F1"/>
    <w:rsid w:val="00B1557B"/>
    <w:rsid w:val="00B15F37"/>
    <w:rsid w:val="00B17011"/>
    <w:rsid w:val="00B20D8A"/>
    <w:rsid w:val="00B21452"/>
    <w:rsid w:val="00B2180A"/>
    <w:rsid w:val="00B26FC0"/>
    <w:rsid w:val="00B324A6"/>
    <w:rsid w:val="00B33418"/>
    <w:rsid w:val="00B3664A"/>
    <w:rsid w:val="00B36BEA"/>
    <w:rsid w:val="00B43347"/>
    <w:rsid w:val="00B4357C"/>
    <w:rsid w:val="00B450B6"/>
    <w:rsid w:val="00B46357"/>
    <w:rsid w:val="00B46F52"/>
    <w:rsid w:val="00B47781"/>
    <w:rsid w:val="00B523DE"/>
    <w:rsid w:val="00B52B65"/>
    <w:rsid w:val="00B56B56"/>
    <w:rsid w:val="00B57323"/>
    <w:rsid w:val="00B60124"/>
    <w:rsid w:val="00B60554"/>
    <w:rsid w:val="00B608A6"/>
    <w:rsid w:val="00B65E04"/>
    <w:rsid w:val="00B67045"/>
    <w:rsid w:val="00B67252"/>
    <w:rsid w:val="00B67E20"/>
    <w:rsid w:val="00B7131E"/>
    <w:rsid w:val="00B7312C"/>
    <w:rsid w:val="00B771CB"/>
    <w:rsid w:val="00B81995"/>
    <w:rsid w:val="00B87A1F"/>
    <w:rsid w:val="00B9118E"/>
    <w:rsid w:val="00B9170C"/>
    <w:rsid w:val="00B9302C"/>
    <w:rsid w:val="00B94912"/>
    <w:rsid w:val="00B9506E"/>
    <w:rsid w:val="00B966E8"/>
    <w:rsid w:val="00B974DA"/>
    <w:rsid w:val="00B976B7"/>
    <w:rsid w:val="00B9783D"/>
    <w:rsid w:val="00BA0E7F"/>
    <w:rsid w:val="00BA2B1A"/>
    <w:rsid w:val="00BA5620"/>
    <w:rsid w:val="00BA571E"/>
    <w:rsid w:val="00BA58B6"/>
    <w:rsid w:val="00BA5F09"/>
    <w:rsid w:val="00BA6FBD"/>
    <w:rsid w:val="00BA7870"/>
    <w:rsid w:val="00BB3ABE"/>
    <w:rsid w:val="00BB3CD2"/>
    <w:rsid w:val="00BB3F93"/>
    <w:rsid w:val="00BB5B44"/>
    <w:rsid w:val="00BB73A5"/>
    <w:rsid w:val="00BC1AF3"/>
    <w:rsid w:val="00BC2F76"/>
    <w:rsid w:val="00BD131A"/>
    <w:rsid w:val="00BD20C6"/>
    <w:rsid w:val="00BD2F66"/>
    <w:rsid w:val="00BD32CF"/>
    <w:rsid w:val="00BD3CE6"/>
    <w:rsid w:val="00BD4D6D"/>
    <w:rsid w:val="00BD5335"/>
    <w:rsid w:val="00BD586D"/>
    <w:rsid w:val="00BD6ED8"/>
    <w:rsid w:val="00BD7148"/>
    <w:rsid w:val="00BD7FE0"/>
    <w:rsid w:val="00BE17B6"/>
    <w:rsid w:val="00BE2B20"/>
    <w:rsid w:val="00BE2F90"/>
    <w:rsid w:val="00BE6D28"/>
    <w:rsid w:val="00BE7438"/>
    <w:rsid w:val="00BF00E5"/>
    <w:rsid w:val="00BF25E6"/>
    <w:rsid w:val="00BF2862"/>
    <w:rsid w:val="00BF325A"/>
    <w:rsid w:val="00BF38D7"/>
    <w:rsid w:val="00BF5930"/>
    <w:rsid w:val="00BF708C"/>
    <w:rsid w:val="00BF7CCE"/>
    <w:rsid w:val="00C02167"/>
    <w:rsid w:val="00C02AA9"/>
    <w:rsid w:val="00C04435"/>
    <w:rsid w:val="00C0470C"/>
    <w:rsid w:val="00C07927"/>
    <w:rsid w:val="00C12548"/>
    <w:rsid w:val="00C12F7B"/>
    <w:rsid w:val="00C1495B"/>
    <w:rsid w:val="00C1519B"/>
    <w:rsid w:val="00C1647C"/>
    <w:rsid w:val="00C16B48"/>
    <w:rsid w:val="00C20101"/>
    <w:rsid w:val="00C2197A"/>
    <w:rsid w:val="00C24F04"/>
    <w:rsid w:val="00C2635F"/>
    <w:rsid w:val="00C307D7"/>
    <w:rsid w:val="00C30BEF"/>
    <w:rsid w:val="00C3233F"/>
    <w:rsid w:val="00C3356F"/>
    <w:rsid w:val="00C33AE2"/>
    <w:rsid w:val="00C33B7A"/>
    <w:rsid w:val="00C350D9"/>
    <w:rsid w:val="00C358B5"/>
    <w:rsid w:val="00C36227"/>
    <w:rsid w:val="00C407D0"/>
    <w:rsid w:val="00C46316"/>
    <w:rsid w:val="00C47C13"/>
    <w:rsid w:val="00C51455"/>
    <w:rsid w:val="00C51F9E"/>
    <w:rsid w:val="00C521CA"/>
    <w:rsid w:val="00C53887"/>
    <w:rsid w:val="00C55589"/>
    <w:rsid w:val="00C6197F"/>
    <w:rsid w:val="00C62DDC"/>
    <w:rsid w:val="00C64B0D"/>
    <w:rsid w:val="00C757E9"/>
    <w:rsid w:val="00C77BBF"/>
    <w:rsid w:val="00C80709"/>
    <w:rsid w:val="00C82221"/>
    <w:rsid w:val="00C830DB"/>
    <w:rsid w:val="00C86B43"/>
    <w:rsid w:val="00C90582"/>
    <w:rsid w:val="00C93FB7"/>
    <w:rsid w:val="00C948ED"/>
    <w:rsid w:val="00C94B49"/>
    <w:rsid w:val="00C94BE1"/>
    <w:rsid w:val="00C95FA6"/>
    <w:rsid w:val="00C966F5"/>
    <w:rsid w:val="00C9718E"/>
    <w:rsid w:val="00CA1D1C"/>
    <w:rsid w:val="00CA39DA"/>
    <w:rsid w:val="00CA4DE6"/>
    <w:rsid w:val="00CA6E4B"/>
    <w:rsid w:val="00CB245F"/>
    <w:rsid w:val="00CB4269"/>
    <w:rsid w:val="00CB5654"/>
    <w:rsid w:val="00CB6D94"/>
    <w:rsid w:val="00CB77FF"/>
    <w:rsid w:val="00CC23F2"/>
    <w:rsid w:val="00CC70ED"/>
    <w:rsid w:val="00CD0600"/>
    <w:rsid w:val="00CD1A97"/>
    <w:rsid w:val="00CD415E"/>
    <w:rsid w:val="00CE385F"/>
    <w:rsid w:val="00CE4E4C"/>
    <w:rsid w:val="00CE61F9"/>
    <w:rsid w:val="00CE6446"/>
    <w:rsid w:val="00CE6E56"/>
    <w:rsid w:val="00CE74FF"/>
    <w:rsid w:val="00CF0249"/>
    <w:rsid w:val="00CF1048"/>
    <w:rsid w:val="00CF4ABC"/>
    <w:rsid w:val="00CF76D8"/>
    <w:rsid w:val="00CF7865"/>
    <w:rsid w:val="00D00A11"/>
    <w:rsid w:val="00D01959"/>
    <w:rsid w:val="00D04A10"/>
    <w:rsid w:val="00D1202A"/>
    <w:rsid w:val="00D12D0A"/>
    <w:rsid w:val="00D135B9"/>
    <w:rsid w:val="00D15DBA"/>
    <w:rsid w:val="00D22A77"/>
    <w:rsid w:val="00D23F39"/>
    <w:rsid w:val="00D244AA"/>
    <w:rsid w:val="00D26BC5"/>
    <w:rsid w:val="00D27E12"/>
    <w:rsid w:val="00D33674"/>
    <w:rsid w:val="00D40EDC"/>
    <w:rsid w:val="00D4223B"/>
    <w:rsid w:val="00D42A3A"/>
    <w:rsid w:val="00D430DE"/>
    <w:rsid w:val="00D43A34"/>
    <w:rsid w:val="00D458BE"/>
    <w:rsid w:val="00D4611A"/>
    <w:rsid w:val="00D50B65"/>
    <w:rsid w:val="00D50C9A"/>
    <w:rsid w:val="00D50E19"/>
    <w:rsid w:val="00D50EDA"/>
    <w:rsid w:val="00D527EC"/>
    <w:rsid w:val="00D53134"/>
    <w:rsid w:val="00D55C06"/>
    <w:rsid w:val="00D62179"/>
    <w:rsid w:val="00D676D3"/>
    <w:rsid w:val="00D702BD"/>
    <w:rsid w:val="00D70A41"/>
    <w:rsid w:val="00D71246"/>
    <w:rsid w:val="00D73048"/>
    <w:rsid w:val="00D73EC2"/>
    <w:rsid w:val="00D74B13"/>
    <w:rsid w:val="00D809A7"/>
    <w:rsid w:val="00D821BB"/>
    <w:rsid w:val="00D826C1"/>
    <w:rsid w:val="00D82AC2"/>
    <w:rsid w:val="00D84995"/>
    <w:rsid w:val="00D849C5"/>
    <w:rsid w:val="00D8656F"/>
    <w:rsid w:val="00D86689"/>
    <w:rsid w:val="00D910C1"/>
    <w:rsid w:val="00D91373"/>
    <w:rsid w:val="00D91D61"/>
    <w:rsid w:val="00D92931"/>
    <w:rsid w:val="00D941A2"/>
    <w:rsid w:val="00D96561"/>
    <w:rsid w:val="00DA0430"/>
    <w:rsid w:val="00DA1777"/>
    <w:rsid w:val="00DA35A7"/>
    <w:rsid w:val="00DA4060"/>
    <w:rsid w:val="00DA47E2"/>
    <w:rsid w:val="00DB0EE2"/>
    <w:rsid w:val="00DB137D"/>
    <w:rsid w:val="00DB214D"/>
    <w:rsid w:val="00DB2C9D"/>
    <w:rsid w:val="00DB40E0"/>
    <w:rsid w:val="00DB4F91"/>
    <w:rsid w:val="00DB53F7"/>
    <w:rsid w:val="00DB62BE"/>
    <w:rsid w:val="00DC04C7"/>
    <w:rsid w:val="00DC3ECE"/>
    <w:rsid w:val="00DC532D"/>
    <w:rsid w:val="00DC6617"/>
    <w:rsid w:val="00DC6BAD"/>
    <w:rsid w:val="00DD659E"/>
    <w:rsid w:val="00DD7379"/>
    <w:rsid w:val="00DE1481"/>
    <w:rsid w:val="00DE7BFB"/>
    <w:rsid w:val="00DF1518"/>
    <w:rsid w:val="00DF4D44"/>
    <w:rsid w:val="00E00983"/>
    <w:rsid w:val="00E01642"/>
    <w:rsid w:val="00E01AD5"/>
    <w:rsid w:val="00E01C54"/>
    <w:rsid w:val="00E03F7B"/>
    <w:rsid w:val="00E041CC"/>
    <w:rsid w:val="00E04CE2"/>
    <w:rsid w:val="00E04DA6"/>
    <w:rsid w:val="00E06A24"/>
    <w:rsid w:val="00E07628"/>
    <w:rsid w:val="00E107E9"/>
    <w:rsid w:val="00E14073"/>
    <w:rsid w:val="00E14462"/>
    <w:rsid w:val="00E1583A"/>
    <w:rsid w:val="00E16473"/>
    <w:rsid w:val="00E217C6"/>
    <w:rsid w:val="00E218A5"/>
    <w:rsid w:val="00E226C3"/>
    <w:rsid w:val="00E2655D"/>
    <w:rsid w:val="00E30033"/>
    <w:rsid w:val="00E32661"/>
    <w:rsid w:val="00E33717"/>
    <w:rsid w:val="00E35A67"/>
    <w:rsid w:val="00E35F17"/>
    <w:rsid w:val="00E422FB"/>
    <w:rsid w:val="00E44291"/>
    <w:rsid w:val="00E443E8"/>
    <w:rsid w:val="00E44E67"/>
    <w:rsid w:val="00E456B3"/>
    <w:rsid w:val="00E46A0C"/>
    <w:rsid w:val="00E47506"/>
    <w:rsid w:val="00E510D2"/>
    <w:rsid w:val="00E55C3D"/>
    <w:rsid w:val="00E622E1"/>
    <w:rsid w:val="00E623B4"/>
    <w:rsid w:val="00E64759"/>
    <w:rsid w:val="00E70E57"/>
    <w:rsid w:val="00E7445D"/>
    <w:rsid w:val="00E750C7"/>
    <w:rsid w:val="00E77577"/>
    <w:rsid w:val="00E80195"/>
    <w:rsid w:val="00E80269"/>
    <w:rsid w:val="00E84E09"/>
    <w:rsid w:val="00E864DE"/>
    <w:rsid w:val="00E86DBE"/>
    <w:rsid w:val="00E87B74"/>
    <w:rsid w:val="00E87E8F"/>
    <w:rsid w:val="00E91BFB"/>
    <w:rsid w:val="00E92B9E"/>
    <w:rsid w:val="00E94476"/>
    <w:rsid w:val="00E961C1"/>
    <w:rsid w:val="00E96E2F"/>
    <w:rsid w:val="00EA039B"/>
    <w:rsid w:val="00EA087D"/>
    <w:rsid w:val="00EA0CF1"/>
    <w:rsid w:val="00EA1684"/>
    <w:rsid w:val="00EA287A"/>
    <w:rsid w:val="00EA35E1"/>
    <w:rsid w:val="00EA4788"/>
    <w:rsid w:val="00EB66CA"/>
    <w:rsid w:val="00EB734C"/>
    <w:rsid w:val="00EB743B"/>
    <w:rsid w:val="00EB777E"/>
    <w:rsid w:val="00EC0544"/>
    <w:rsid w:val="00EC14BE"/>
    <w:rsid w:val="00EC1A81"/>
    <w:rsid w:val="00EC23B1"/>
    <w:rsid w:val="00EC4188"/>
    <w:rsid w:val="00EC44CF"/>
    <w:rsid w:val="00EC6889"/>
    <w:rsid w:val="00EC7618"/>
    <w:rsid w:val="00EC76E9"/>
    <w:rsid w:val="00ED0ACA"/>
    <w:rsid w:val="00ED140D"/>
    <w:rsid w:val="00ED1E3D"/>
    <w:rsid w:val="00ED41B4"/>
    <w:rsid w:val="00EE234B"/>
    <w:rsid w:val="00EE2EEF"/>
    <w:rsid w:val="00EE378E"/>
    <w:rsid w:val="00EF0E46"/>
    <w:rsid w:val="00EF3063"/>
    <w:rsid w:val="00F017C9"/>
    <w:rsid w:val="00F06E72"/>
    <w:rsid w:val="00F06FFF"/>
    <w:rsid w:val="00F0769A"/>
    <w:rsid w:val="00F07F17"/>
    <w:rsid w:val="00F11061"/>
    <w:rsid w:val="00F110BB"/>
    <w:rsid w:val="00F113A2"/>
    <w:rsid w:val="00F11E2C"/>
    <w:rsid w:val="00F12286"/>
    <w:rsid w:val="00F1293C"/>
    <w:rsid w:val="00F1644D"/>
    <w:rsid w:val="00F2072F"/>
    <w:rsid w:val="00F20B9B"/>
    <w:rsid w:val="00F22DED"/>
    <w:rsid w:val="00F22E1B"/>
    <w:rsid w:val="00F30540"/>
    <w:rsid w:val="00F32556"/>
    <w:rsid w:val="00F335E6"/>
    <w:rsid w:val="00F33BF1"/>
    <w:rsid w:val="00F34915"/>
    <w:rsid w:val="00F349E9"/>
    <w:rsid w:val="00F34ECD"/>
    <w:rsid w:val="00F3621B"/>
    <w:rsid w:val="00F363BE"/>
    <w:rsid w:val="00F367BD"/>
    <w:rsid w:val="00F36BE0"/>
    <w:rsid w:val="00F36C0C"/>
    <w:rsid w:val="00F37286"/>
    <w:rsid w:val="00F4196F"/>
    <w:rsid w:val="00F435E8"/>
    <w:rsid w:val="00F47FFD"/>
    <w:rsid w:val="00F55A74"/>
    <w:rsid w:val="00F61378"/>
    <w:rsid w:val="00F62504"/>
    <w:rsid w:val="00F65EF6"/>
    <w:rsid w:val="00F70A74"/>
    <w:rsid w:val="00F71323"/>
    <w:rsid w:val="00F717BD"/>
    <w:rsid w:val="00F801A1"/>
    <w:rsid w:val="00F81A26"/>
    <w:rsid w:val="00F82454"/>
    <w:rsid w:val="00F82BEF"/>
    <w:rsid w:val="00F86DAF"/>
    <w:rsid w:val="00F870C3"/>
    <w:rsid w:val="00F87418"/>
    <w:rsid w:val="00F929D9"/>
    <w:rsid w:val="00F9453E"/>
    <w:rsid w:val="00F9643E"/>
    <w:rsid w:val="00FA0043"/>
    <w:rsid w:val="00FA0BB8"/>
    <w:rsid w:val="00FA0BF9"/>
    <w:rsid w:val="00FA13BB"/>
    <w:rsid w:val="00FA54B8"/>
    <w:rsid w:val="00FA6BAC"/>
    <w:rsid w:val="00FA6C46"/>
    <w:rsid w:val="00FA7721"/>
    <w:rsid w:val="00FB1B8D"/>
    <w:rsid w:val="00FB2052"/>
    <w:rsid w:val="00FB23F9"/>
    <w:rsid w:val="00FB2951"/>
    <w:rsid w:val="00FB30DB"/>
    <w:rsid w:val="00FB45FC"/>
    <w:rsid w:val="00FB590A"/>
    <w:rsid w:val="00FB6B4C"/>
    <w:rsid w:val="00FB6B67"/>
    <w:rsid w:val="00FC3F45"/>
    <w:rsid w:val="00FC6A63"/>
    <w:rsid w:val="00FD05CD"/>
    <w:rsid w:val="00FD140F"/>
    <w:rsid w:val="00FD23D0"/>
    <w:rsid w:val="00FD3BCE"/>
    <w:rsid w:val="00FD419C"/>
    <w:rsid w:val="00FD52C8"/>
    <w:rsid w:val="00FD5E75"/>
    <w:rsid w:val="00FD6994"/>
    <w:rsid w:val="00FD7031"/>
    <w:rsid w:val="00FE1540"/>
    <w:rsid w:val="00FE22FE"/>
    <w:rsid w:val="00FE3543"/>
    <w:rsid w:val="00FE5FB6"/>
    <w:rsid w:val="00FE60A0"/>
    <w:rsid w:val="00FF2352"/>
    <w:rsid w:val="00FF2A11"/>
    <w:rsid w:val="00FF472D"/>
    <w:rsid w:val="00FF5D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15B5C"/>
  <w15:chartTrackingRefBased/>
  <w15:docId w15:val="{408AF194-4A68-4538-A4E6-7646159A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868"/>
    <w:rPr>
      <w:kern w:val="0"/>
      <w14:ligatures w14:val="none"/>
    </w:rPr>
  </w:style>
  <w:style w:type="paragraph" w:styleId="Heading1">
    <w:name w:val="heading 1"/>
    <w:basedOn w:val="Normal"/>
    <w:next w:val="Normal"/>
    <w:link w:val="Heading1Char"/>
    <w:uiPriority w:val="9"/>
    <w:qFormat/>
    <w:rsid w:val="00045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5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5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5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5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868"/>
    <w:rPr>
      <w:rFonts w:eastAsiaTheme="majorEastAsia" w:cstheme="majorBidi"/>
      <w:color w:val="272727" w:themeColor="text1" w:themeTint="D8"/>
    </w:rPr>
  </w:style>
  <w:style w:type="paragraph" w:styleId="Title">
    <w:name w:val="Title"/>
    <w:basedOn w:val="Normal"/>
    <w:next w:val="Normal"/>
    <w:link w:val="TitleChar"/>
    <w:uiPriority w:val="10"/>
    <w:qFormat/>
    <w:rsid w:val="00045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868"/>
    <w:pPr>
      <w:spacing w:before="160"/>
      <w:jc w:val="center"/>
    </w:pPr>
    <w:rPr>
      <w:i/>
      <w:iCs/>
      <w:color w:val="404040" w:themeColor="text1" w:themeTint="BF"/>
    </w:rPr>
  </w:style>
  <w:style w:type="character" w:customStyle="1" w:styleId="QuoteChar">
    <w:name w:val="Quote Char"/>
    <w:basedOn w:val="DefaultParagraphFont"/>
    <w:link w:val="Quote"/>
    <w:uiPriority w:val="29"/>
    <w:rsid w:val="00045868"/>
    <w:rPr>
      <w:i/>
      <w:iCs/>
      <w:color w:val="404040" w:themeColor="text1" w:themeTint="BF"/>
    </w:rPr>
  </w:style>
  <w:style w:type="paragraph" w:styleId="ListParagraph">
    <w:name w:val="List Paragraph"/>
    <w:basedOn w:val="Normal"/>
    <w:uiPriority w:val="34"/>
    <w:qFormat/>
    <w:rsid w:val="00045868"/>
    <w:pPr>
      <w:ind w:left="720"/>
      <w:contextualSpacing/>
    </w:pPr>
  </w:style>
  <w:style w:type="character" w:styleId="IntenseEmphasis">
    <w:name w:val="Intense Emphasis"/>
    <w:basedOn w:val="DefaultParagraphFont"/>
    <w:uiPriority w:val="21"/>
    <w:qFormat/>
    <w:rsid w:val="00045868"/>
    <w:rPr>
      <w:i/>
      <w:iCs/>
      <w:color w:val="0F4761" w:themeColor="accent1" w:themeShade="BF"/>
    </w:rPr>
  </w:style>
  <w:style w:type="paragraph" w:styleId="IntenseQuote">
    <w:name w:val="Intense Quote"/>
    <w:basedOn w:val="Normal"/>
    <w:next w:val="Normal"/>
    <w:link w:val="IntenseQuoteChar"/>
    <w:uiPriority w:val="30"/>
    <w:qFormat/>
    <w:rsid w:val="00045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868"/>
    <w:rPr>
      <w:i/>
      <w:iCs/>
      <w:color w:val="0F4761" w:themeColor="accent1" w:themeShade="BF"/>
    </w:rPr>
  </w:style>
  <w:style w:type="character" w:styleId="IntenseReference">
    <w:name w:val="Intense Reference"/>
    <w:basedOn w:val="DefaultParagraphFont"/>
    <w:uiPriority w:val="32"/>
    <w:qFormat/>
    <w:rsid w:val="00045868"/>
    <w:rPr>
      <w:b/>
      <w:bCs/>
      <w:smallCaps/>
      <w:color w:val="0F4761" w:themeColor="accent1" w:themeShade="BF"/>
      <w:spacing w:val="5"/>
    </w:rPr>
  </w:style>
  <w:style w:type="paragraph" w:customStyle="1" w:styleId="box461194">
    <w:name w:val="box_461194"/>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5253">
    <w:name w:val="box_465253"/>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045868"/>
  </w:style>
  <w:style w:type="paragraph" w:customStyle="1" w:styleId="t-9">
    <w:name w:val="t-9"/>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0458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5868"/>
    <w:rPr>
      <w:kern w:val="0"/>
      <w14:ligatures w14:val="none"/>
    </w:rPr>
  </w:style>
  <w:style w:type="paragraph" w:styleId="Footer">
    <w:name w:val="footer"/>
    <w:basedOn w:val="Normal"/>
    <w:link w:val="FooterChar"/>
    <w:uiPriority w:val="99"/>
    <w:unhideWhenUsed/>
    <w:rsid w:val="000458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5868"/>
    <w:rPr>
      <w:kern w:val="0"/>
      <w14:ligatures w14:val="none"/>
    </w:rPr>
  </w:style>
  <w:style w:type="paragraph" w:customStyle="1" w:styleId="box466537">
    <w:name w:val="box_466537"/>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905">
    <w:name w:val="box_459905"/>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045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868"/>
    <w:rPr>
      <w:rFonts w:ascii="Segoe UI" w:hAnsi="Segoe UI" w:cs="Segoe UI"/>
      <w:kern w:val="0"/>
      <w:sz w:val="18"/>
      <w:szCs w:val="18"/>
      <w14:ligatures w14:val="none"/>
    </w:rPr>
  </w:style>
  <w:style w:type="paragraph" w:customStyle="1" w:styleId="clanak">
    <w:name w:val="clanak"/>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045868"/>
    <w:rPr>
      <w:color w:val="0000FF"/>
      <w:u w:val="single"/>
    </w:rPr>
  </w:style>
  <w:style w:type="character" w:styleId="Strong">
    <w:name w:val="Strong"/>
    <w:basedOn w:val="DefaultParagraphFont"/>
    <w:uiPriority w:val="22"/>
    <w:qFormat/>
    <w:rsid w:val="00045868"/>
    <w:rPr>
      <w:b/>
      <w:bCs/>
    </w:rPr>
  </w:style>
  <w:style w:type="character" w:styleId="CommentReference">
    <w:name w:val="annotation reference"/>
    <w:basedOn w:val="DefaultParagraphFont"/>
    <w:uiPriority w:val="99"/>
    <w:semiHidden/>
    <w:unhideWhenUsed/>
    <w:rsid w:val="00045868"/>
    <w:rPr>
      <w:sz w:val="16"/>
      <w:szCs w:val="16"/>
    </w:rPr>
  </w:style>
  <w:style w:type="paragraph" w:styleId="CommentText">
    <w:name w:val="annotation text"/>
    <w:basedOn w:val="Normal"/>
    <w:link w:val="CommentTextChar"/>
    <w:uiPriority w:val="99"/>
    <w:unhideWhenUsed/>
    <w:rsid w:val="00045868"/>
    <w:pPr>
      <w:spacing w:line="240" w:lineRule="auto"/>
    </w:pPr>
    <w:rPr>
      <w:sz w:val="20"/>
      <w:szCs w:val="20"/>
    </w:rPr>
  </w:style>
  <w:style w:type="character" w:customStyle="1" w:styleId="CommentTextChar">
    <w:name w:val="Comment Text Char"/>
    <w:basedOn w:val="DefaultParagraphFont"/>
    <w:link w:val="CommentText"/>
    <w:uiPriority w:val="99"/>
    <w:rsid w:val="00045868"/>
    <w:rPr>
      <w:kern w:val="0"/>
      <w:sz w:val="20"/>
      <w:szCs w:val="20"/>
      <w14:ligatures w14:val="none"/>
    </w:rPr>
  </w:style>
  <w:style w:type="table" w:styleId="TableGrid">
    <w:name w:val="Table Grid"/>
    <w:basedOn w:val="TableNormal"/>
    <w:uiPriority w:val="39"/>
    <w:rsid w:val="0004586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411">
    <w:name w:val="box_458411"/>
    <w:basedOn w:val="Normal"/>
    <w:rsid w:val="000458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045868"/>
    <w:rPr>
      <w:b/>
      <w:bCs/>
    </w:rPr>
  </w:style>
  <w:style w:type="character" w:customStyle="1" w:styleId="CommentSubjectChar">
    <w:name w:val="Comment Subject Char"/>
    <w:basedOn w:val="CommentTextChar"/>
    <w:link w:val="CommentSubject"/>
    <w:uiPriority w:val="99"/>
    <w:semiHidden/>
    <w:rsid w:val="00045868"/>
    <w:rPr>
      <w:b/>
      <w:bCs/>
      <w:kern w:val="0"/>
      <w:sz w:val="20"/>
      <w:szCs w:val="20"/>
      <w14:ligatures w14:val="none"/>
    </w:rPr>
  </w:style>
  <w:style w:type="character" w:customStyle="1" w:styleId="Zadanifontodlomka1">
    <w:name w:val="Zadani font odlomka1"/>
    <w:rsid w:val="00045868"/>
  </w:style>
  <w:style w:type="paragraph" w:customStyle="1" w:styleId="title1">
    <w:name w:val="title1"/>
    <w:basedOn w:val="Normal"/>
    <w:rsid w:val="00AB16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jshls">
    <w:name w:val="markjs_hls"/>
    <w:basedOn w:val="DefaultParagraphFont"/>
    <w:rsid w:val="00AB16E7"/>
  </w:style>
  <w:style w:type="paragraph" w:customStyle="1" w:styleId="box465251">
    <w:name w:val="box_465251"/>
    <w:basedOn w:val="Normal"/>
    <w:rsid w:val="00C151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881EE1"/>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8F660A"/>
    <w:rPr>
      <w:color w:val="605E5C"/>
      <w:shd w:val="clear" w:color="auto" w:fill="E1DFDD"/>
    </w:rPr>
  </w:style>
  <w:style w:type="paragraph" w:styleId="Revision">
    <w:name w:val="Revision"/>
    <w:hidden/>
    <w:uiPriority w:val="99"/>
    <w:semiHidden/>
    <w:rsid w:val="008F660A"/>
    <w:pPr>
      <w:spacing w:after="0" w:line="240" w:lineRule="auto"/>
    </w:pPr>
  </w:style>
  <w:style w:type="paragraph" w:customStyle="1" w:styleId="xmsonormal">
    <w:name w:val="x_msonormal"/>
    <w:basedOn w:val="Normal"/>
    <w:rsid w:val="00F06FFF"/>
    <w:pPr>
      <w:spacing w:after="0" w:line="240" w:lineRule="auto"/>
    </w:pPr>
    <w:rPr>
      <w:rFonts w:ascii="Aptos" w:eastAsia="Aptos" w:hAnsi="Aptos" w:cs="Aptos"/>
      <w:sz w:val="24"/>
      <w:szCs w:val="24"/>
      <w:lang w:eastAsia="hr-HR"/>
    </w:rPr>
  </w:style>
  <w:style w:type="paragraph" w:customStyle="1" w:styleId="xxmsonormal">
    <w:name w:val="x_xmsonormal"/>
    <w:basedOn w:val="Normal"/>
    <w:rsid w:val="00F06FFF"/>
    <w:pPr>
      <w:spacing w:after="0" w:line="240" w:lineRule="auto"/>
    </w:pPr>
    <w:rPr>
      <w:rFonts w:ascii="Aptos" w:eastAsia="Aptos" w:hAnsi="Aptos" w:cs="Aptos"/>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564">
      <w:bodyDiv w:val="1"/>
      <w:marLeft w:val="0"/>
      <w:marRight w:val="0"/>
      <w:marTop w:val="0"/>
      <w:marBottom w:val="0"/>
      <w:divBdr>
        <w:top w:val="none" w:sz="0" w:space="0" w:color="auto"/>
        <w:left w:val="none" w:sz="0" w:space="0" w:color="auto"/>
        <w:bottom w:val="none" w:sz="0" w:space="0" w:color="auto"/>
        <w:right w:val="none" w:sz="0" w:space="0" w:color="auto"/>
      </w:divBdr>
    </w:div>
    <w:div w:id="103159382">
      <w:bodyDiv w:val="1"/>
      <w:marLeft w:val="0"/>
      <w:marRight w:val="0"/>
      <w:marTop w:val="0"/>
      <w:marBottom w:val="0"/>
      <w:divBdr>
        <w:top w:val="none" w:sz="0" w:space="0" w:color="auto"/>
        <w:left w:val="none" w:sz="0" w:space="0" w:color="auto"/>
        <w:bottom w:val="none" w:sz="0" w:space="0" w:color="auto"/>
        <w:right w:val="none" w:sz="0" w:space="0" w:color="auto"/>
      </w:divBdr>
    </w:div>
    <w:div w:id="122308342">
      <w:bodyDiv w:val="1"/>
      <w:marLeft w:val="0"/>
      <w:marRight w:val="0"/>
      <w:marTop w:val="0"/>
      <w:marBottom w:val="0"/>
      <w:divBdr>
        <w:top w:val="none" w:sz="0" w:space="0" w:color="auto"/>
        <w:left w:val="none" w:sz="0" w:space="0" w:color="auto"/>
        <w:bottom w:val="none" w:sz="0" w:space="0" w:color="auto"/>
        <w:right w:val="none" w:sz="0" w:space="0" w:color="auto"/>
      </w:divBdr>
    </w:div>
    <w:div w:id="205063623">
      <w:bodyDiv w:val="1"/>
      <w:marLeft w:val="0"/>
      <w:marRight w:val="0"/>
      <w:marTop w:val="0"/>
      <w:marBottom w:val="0"/>
      <w:divBdr>
        <w:top w:val="none" w:sz="0" w:space="0" w:color="auto"/>
        <w:left w:val="none" w:sz="0" w:space="0" w:color="auto"/>
        <w:bottom w:val="none" w:sz="0" w:space="0" w:color="auto"/>
        <w:right w:val="none" w:sz="0" w:space="0" w:color="auto"/>
      </w:divBdr>
    </w:div>
    <w:div w:id="349067166">
      <w:bodyDiv w:val="1"/>
      <w:marLeft w:val="0"/>
      <w:marRight w:val="0"/>
      <w:marTop w:val="0"/>
      <w:marBottom w:val="0"/>
      <w:divBdr>
        <w:top w:val="none" w:sz="0" w:space="0" w:color="auto"/>
        <w:left w:val="none" w:sz="0" w:space="0" w:color="auto"/>
        <w:bottom w:val="none" w:sz="0" w:space="0" w:color="auto"/>
        <w:right w:val="none" w:sz="0" w:space="0" w:color="auto"/>
      </w:divBdr>
    </w:div>
    <w:div w:id="445580943">
      <w:bodyDiv w:val="1"/>
      <w:marLeft w:val="0"/>
      <w:marRight w:val="0"/>
      <w:marTop w:val="0"/>
      <w:marBottom w:val="0"/>
      <w:divBdr>
        <w:top w:val="none" w:sz="0" w:space="0" w:color="auto"/>
        <w:left w:val="none" w:sz="0" w:space="0" w:color="auto"/>
        <w:bottom w:val="none" w:sz="0" w:space="0" w:color="auto"/>
        <w:right w:val="none" w:sz="0" w:space="0" w:color="auto"/>
      </w:divBdr>
    </w:div>
    <w:div w:id="598563054">
      <w:bodyDiv w:val="1"/>
      <w:marLeft w:val="0"/>
      <w:marRight w:val="0"/>
      <w:marTop w:val="0"/>
      <w:marBottom w:val="0"/>
      <w:divBdr>
        <w:top w:val="none" w:sz="0" w:space="0" w:color="auto"/>
        <w:left w:val="none" w:sz="0" w:space="0" w:color="auto"/>
        <w:bottom w:val="none" w:sz="0" w:space="0" w:color="auto"/>
        <w:right w:val="none" w:sz="0" w:space="0" w:color="auto"/>
      </w:divBdr>
    </w:div>
    <w:div w:id="607010299">
      <w:bodyDiv w:val="1"/>
      <w:marLeft w:val="0"/>
      <w:marRight w:val="0"/>
      <w:marTop w:val="0"/>
      <w:marBottom w:val="0"/>
      <w:divBdr>
        <w:top w:val="none" w:sz="0" w:space="0" w:color="auto"/>
        <w:left w:val="none" w:sz="0" w:space="0" w:color="auto"/>
        <w:bottom w:val="none" w:sz="0" w:space="0" w:color="auto"/>
        <w:right w:val="none" w:sz="0" w:space="0" w:color="auto"/>
      </w:divBdr>
    </w:div>
    <w:div w:id="647900515">
      <w:bodyDiv w:val="1"/>
      <w:marLeft w:val="0"/>
      <w:marRight w:val="0"/>
      <w:marTop w:val="0"/>
      <w:marBottom w:val="0"/>
      <w:divBdr>
        <w:top w:val="none" w:sz="0" w:space="0" w:color="auto"/>
        <w:left w:val="none" w:sz="0" w:space="0" w:color="auto"/>
        <w:bottom w:val="none" w:sz="0" w:space="0" w:color="auto"/>
        <w:right w:val="none" w:sz="0" w:space="0" w:color="auto"/>
      </w:divBdr>
    </w:div>
    <w:div w:id="1014266255">
      <w:bodyDiv w:val="1"/>
      <w:marLeft w:val="0"/>
      <w:marRight w:val="0"/>
      <w:marTop w:val="0"/>
      <w:marBottom w:val="0"/>
      <w:divBdr>
        <w:top w:val="none" w:sz="0" w:space="0" w:color="auto"/>
        <w:left w:val="none" w:sz="0" w:space="0" w:color="auto"/>
        <w:bottom w:val="none" w:sz="0" w:space="0" w:color="auto"/>
        <w:right w:val="none" w:sz="0" w:space="0" w:color="auto"/>
      </w:divBdr>
    </w:div>
    <w:div w:id="1194729338">
      <w:bodyDiv w:val="1"/>
      <w:marLeft w:val="0"/>
      <w:marRight w:val="0"/>
      <w:marTop w:val="0"/>
      <w:marBottom w:val="0"/>
      <w:divBdr>
        <w:top w:val="none" w:sz="0" w:space="0" w:color="auto"/>
        <w:left w:val="none" w:sz="0" w:space="0" w:color="auto"/>
        <w:bottom w:val="none" w:sz="0" w:space="0" w:color="auto"/>
        <w:right w:val="none" w:sz="0" w:space="0" w:color="auto"/>
      </w:divBdr>
    </w:div>
    <w:div w:id="1612280139">
      <w:bodyDiv w:val="1"/>
      <w:marLeft w:val="0"/>
      <w:marRight w:val="0"/>
      <w:marTop w:val="0"/>
      <w:marBottom w:val="0"/>
      <w:divBdr>
        <w:top w:val="none" w:sz="0" w:space="0" w:color="auto"/>
        <w:left w:val="none" w:sz="0" w:space="0" w:color="auto"/>
        <w:bottom w:val="none" w:sz="0" w:space="0" w:color="auto"/>
        <w:right w:val="none" w:sz="0" w:space="0" w:color="auto"/>
      </w:divBdr>
    </w:div>
    <w:div w:id="1882355795">
      <w:bodyDiv w:val="1"/>
      <w:marLeft w:val="0"/>
      <w:marRight w:val="0"/>
      <w:marTop w:val="0"/>
      <w:marBottom w:val="0"/>
      <w:divBdr>
        <w:top w:val="none" w:sz="0" w:space="0" w:color="auto"/>
        <w:left w:val="none" w:sz="0" w:space="0" w:color="auto"/>
        <w:bottom w:val="none" w:sz="0" w:space="0" w:color="auto"/>
        <w:right w:val="none" w:sz="0" w:space="0" w:color="auto"/>
      </w:divBdr>
    </w:div>
    <w:div w:id="1922444743">
      <w:bodyDiv w:val="1"/>
      <w:marLeft w:val="0"/>
      <w:marRight w:val="0"/>
      <w:marTop w:val="0"/>
      <w:marBottom w:val="0"/>
      <w:divBdr>
        <w:top w:val="none" w:sz="0" w:space="0" w:color="auto"/>
        <w:left w:val="none" w:sz="0" w:space="0" w:color="auto"/>
        <w:bottom w:val="none" w:sz="0" w:space="0" w:color="auto"/>
        <w:right w:val="none" w:sz="0" w:space="0" w:color="auto"/>
      </w:divBdr>
    </w:div>
    <w:div w:id="20081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AZJMDCZ6QSYZ-1849078857-45031</_dlc_DocId>
    <_dlc_DocIdUrl xmlns="a494813a-d0d8-4dad-94cb-0d196f36ba15">
      <Url>https://ekoordinacije.vlada.hr/koordinacija-gospodarstvo/_layouts/15/DocIdRedir.aspx?ID=AZJMDCZ6QSYZ-1849078857-45031</Url>
      <Description>AZJMDCZ6QSYZ-1849078857-45031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6C22-2005-4F66-928F-3F66FC1E2C2D}">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 ds:uri="a494813a-d0d8-4dad-94cb-0d196f36ba15"/>
    <ds:schemaRef ds:uri="http://schemas.openxmlformats.org/package/2006/metadata/core-properties"/>
  </ds:schemaRefs>
</ds:datastoreItem>
</file>

<file path=customXml/itemProps2.xml><?xml version="1.0" encoding="utf-8"?>
<ds:datastoreItem xmlns:ds="http://schemas.openxmlformats.org/officeDocument/2006/customXml" ds:itemID="{724D942F-CFA7-4CED-8D73-92F5A44D3210}">
  <ds:schemaRefs>
    <ds:schemaRef ds:uri="http://schemas.microsoft.com/sharepoint/v3/contenttype/forms"/>
  </ds:schemaRefs>
</ds:datastoreItem>
</file>

<file path=customXml/itemProps3.xml><?xml version="1.0" encoding="utf-8"?>
<ds:datastoreItem xmlns:ds="http://schemas.openxmlformats.org/officeDocument/2006/customXml" ds:itemID="{D19A6027-CB71-487F-87D0-921048959A57}">
  <ds:schemaRefs>
    <ds:schemaRef ds:uri="http://schemas.microsoft.com/sharepoint/events"/>
  </ds:schemaRefs>
</ds:datastoreItem>
</file>

<file path=customXml/itemProps4.xml><?xml version="1.0" encoding="utf-8"?>
<ds:datastoreItem xmlns:ds="http://schemas.openxmlformats.org/officeDocument/2006/customXml" ds:itemID="{15539BC5-C2FC-47EF-9B51-DA96431D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B55662-22C9-4555-A7E3-00A24B99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99</Pages>
  <Words>46918</Words>
  <Characters>267435</Characters>
  <Application>Microsoft Office Word</Application>
  <DocSecurity>0</DocSecurity>
  <Lines>2228</Lines>
  <Paragraphs>627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Marijana Strugar</cp:lastModifiedBy>
  <cp:revision>309</cp:revision>
  <cp:lastPrinted>2025-03-24T09:06:00Z</cp:lastPrinted>
  <dcterms:created xsi:type="dcterms:W3CDTF">2025-01-30T10:17:00Z</dcterms:created>
  <dcterms:modified xsi:type="dcterms:W3CDTF">2025-04-02T06:30:00Z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1ca4c8fb-abfb-435b-bb24-eef26962fd4f</vt:lpwstr>
  </property>
</Properties>
</file>