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9950" w14:textId="77777777" w:rsidR="007B6F05" w:rsidRPr="007B6F05" w:rsidRDefault="007B6F05" w:rsidP="007B6F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50"/>
          <w:kern w:val="0"/>
          <w:sz w:val="24"/>
          <w:szCs w:val="24"/>
          <w:lang w:eastAsia="hr-HR"/>
          <w14:ligatures w14:val="none"/>
        </w:rPr>
      </w:pPr>
    </w:p>
    <w:p w14:paraId="69938F7E" w14:textId="77777777" w:rsidR="007B6F05" w:rsidRPr="007B6F05" w:rsidRDefault="007B6F05" w:rsidP="007B6F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50"/>
          <w:kern w:val="0"/>
          <w:sz w:val="24"/>
          <w:szCs w:val="24"/>
          <w:lang w:eastAsia="hr-HR"/>
          <w14:ligatures w14:val="none"/>
        </w:rPr>
      </w:pPr>
    </w:p>
    <w:p w14:paraId="081DAD75" w14:textId="77777777" w:rsidR="00FC1CE9" w:rsidRPr="00FC1CE9" w:rsidRDefault="00FC1CE9" w:rsidP="00FC1C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1C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E9C9649" wp14:editId="183E39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759423BD" w14:textId="77777777" w:rsidR="00FC1CE9" w:rsidRPr="00FC1CE9" w:rsidRDefault="00FC1CE9" w:rsidP="00FC1CE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FC1CE9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4F2BF961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0AD17B" w14:textId="72006CE2" w:rsidR="00FC1CE9" w:rsidRPr="00FC1CE9" w:rsidRDefault="00FC1CE9" w:rsidP="00FC1CE9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506A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travnja 2025.</w:t>
      </w:r>
    </w:p>
    <w:p w14:paraId="6B135451" w14:textId="77777777" w:rsidR="00FC1CE9" w:rsidRPr="00FC1CE9" w:rsidRDefault="00FC1CE9" w:rsidP="00FC1CE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5F969232" w14:textId="77777777" w:rsidR="00FC1CE9" w:rsidRPr="00FC1CE9" w:rsidRDefault="00FC1CE9" w:rsidP="00FC1CE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FC1CE9" w:rsidRPr="00FC1CE9" w:rsidSect="00FC1CE9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C1CE9" w:rsidRPr="00FC1CE9" w14:paraId="5BCC19A5" w14:textId="77777777" w:rsidTr="00C56BFA">
        <w:tc>
          <w:tcPr>
            <w:tcW w:w="1951" w:type="dxa"/>
          </w:tcPr>
          <w:p w14:paraId="2E738239" w14:textId="77777777" w:rsidR="00FC1CE9" w:rsidRPr="00FC1CE9" w:rsidRDefault="00FC1CE9" w:rsidP="00FC1CE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C1CE9">
              <w:rPr>
                <w:b/>
                <w:smallCaps/>
                <w:sz w:val="24"/>
                <w:szCs w:val="24"/>
              </w:rPr>
              <w:t>Predlagatelj</w:t>
            </w:r>
            <w:r w:rsidRPr="00FC1CE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0579A6D" w14:textId="3AAE3ACD" w:rsidR="00FC1CE9" w:rsidRPr="00FC1CE9" w:rsidRDefault="00FC1CE9" w:rsidP="00FC1CE9">
            <w:pPr>
              <w:spacing w:line="360" w:lineRule="auto"/>
              <w:rPr>
                <w:sz w:val="24"/>
                <w:szCs w:val="24"/>
              </w:rPr>
            </w:pPr>
            <w:r w:rsidRPr="00730EC3">
              <w:rPr>
                <w:rFonts w:eastAsia="Calibri"/>
                <w:sz w:val="24"/>
                <w:szCs w:val="24"/>
                <w:lang w:eastAsia="en-US"/>
              </w:rPr>
              <w:t>Ministarstvo pravosuđa, uprave i digitalne transformacije</w:t>
            </w:r>
          </w:p>
        </w:tc>
      </w:tr>
    </w:tbl>
    <w:p w14:paraId="4000A4CF" w14:textId="77777777" w:rsidR="00FC1CE9" w:rsidRPr="00FC1CE9" w:rsidRDefault="00FC1CE9" w:rsidP="00FC1CE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73BF792E" w14:textId="77777777" w:rsidR="00FC1CE9" w:rsidRPr="00FC1CE9" w:rsidRDefault="00FC1CE9" w:rsidP="00FC1CE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FC1CE9" w:rsidRPr="00FC1CE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C1CE9" w:rsidRPr="00FC1CE9" w14:paraId="0279FB6D" w14:textId="77777777" w:rsidTr="00C56BFA">
        <w:tc>
          <w:tcPr>
            <w:tcW w:w="1951" w:type="dxa"/>
          </w:tcPr>
          <w:p w14:paraId="1398CDB4" w14:textId="77777777" w:rsidR="00FC1CE9" w:rsidRPr="00FC1CE9" w:rsidRDefault="00FC1CE9" w:rsidP="00FC1CE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C1CE9">
              <w:rPr>
                <w:b/>
                <w:smallCaps/>
                <w:sz w:val="24"/>
                <w:szCs w:val="24"/>
              </w:rPr>
              <w:t>Predmet</w:t>
            </w:r>
            <w:r w:rsidRPr="00FC1CE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8182CC2" w14:textId="3F766B39" w:rsidR="00FC1CE9" w:rsidRPr="00FC1CE9" w:rsidRDefault="00FC1CE9" w:rsidP="00FC1CE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Pr="00FC1CE9">
              <w:rPr>
                <w:sz w:val="24"/>
                <w:szCs w:val="24"/>
              </w:rPr>
              <w:t>dluk</w:t>
            </w:r>
            <w:r>
              <w:rPr>
                <w:sz w:val="24"/>
                <w:szCs w:val="24"/>
              </w:rPr>
              <w:t>e o</w:t>
            </w:r>
            <w:r w:rsidRPr="00FC1CE9">
              <w:rPr>
                <w:sz w:val="24"/>
                <w:szCs w:val="24"/>
              </w:rPr>
              <w:t xml:space="preserve"> visini naknade predsjednicima, potpredsjednicima i članovima biračkih odbora za provedbu lokalnih izbora</w:t>
            </w:r>
          </w:p>
        </w:tc>
      </w:tr>
    </w:tbl>
    <w:p w14:paraId="1CAF3C1F" w14:textId="77777777" w:rsidR="00FC1CE9" w:rsidRPr="00FC1CE9" w:rsidRDefault="00FC1CE9" w:rsidP="00FC1CE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1C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09A23B99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D507E4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9C8F38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2F2593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C11DCB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A0C0BB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0E7119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15712C" w14:textId="77777777" w:rsidR="00FC1CE9" w:rsidRPr="00FC1CE9" w:rsidRDefault="00FC1CE9" w:rsidP="00FC1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FC1CE9" w:rsidRPr="00FC1CE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6579253" w14:textId="18F1B9DD" w:rsidR="00943EFF" w:rsidRPr="001F0EC4" w:rsidRDefault="00943EFF" w:rsidP="001F0E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741F0B" w14:textId="7ECBF963" w:rsidR="001F0EC4" w:rsidRPr="001F0EC4" w:rsidRDefault="001F0EC4" w:rsidP="001F0EC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Prijedlog</w:t>
      </w:r>
    </w:p>
    <w:p w14:paraId="3186D78E" w14:textId="1D08371C" w:rsidR="001F0EC4" w:rsidRPr="001F0EC4" w:rsidRDefault="001F0EC4" w:rsidP="001F0E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36DC73" w14:textId="30F8E438" w:rsidR="001F0EC4" w:rsidRDefault="001F0EC4" w:rsidP="001F0E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5816FA" w14:textId="77777777" w:rsidR="00F97A10" w:rsidRPr="001F0EC4" w:rsidRDefault="00F97A10" w:rsidP="001F0E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385355" w14:textId="77777777" w:rsidR="001F0EC4" w:rsidRPr="001F0EC4" w:rsidRDefault="001F0EC4" w:rsidP="001F0E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95241C" w14:textId="3175179E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46. stavka 3. Zakona o lokalnim izborima („Narodne novine“, br. 144/12</w:t>
      </w:r>
      <w:r w:rsidR="00AB7981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121/16</w:t>
      </w:r>
      <w:r w:rsidR="00AB7981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98/19</w:t>
      </w:r>
      <w:r w:rsidR="00AB7981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42/20</w:t>
      </w:r>
      <w:r w:rsidR="00AB7981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144/20</w:t>
      </w:r>
      <w:r w:rsidR="00AB7981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37/21</w:t>
      </w:r>
      <w:r w:rsidR="00AB7981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Vlada Republike Hrvatske je na sjednici održanoj ________ 2025. donijela</w:t>
      </w:r>
    </w:p>
    <w:p w14:paraId="10D5B52C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1941DFE" w14:textId="78233C0C" w:rsidR="00943EFF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AC39D81" w14:textId="77777777" w:rsidR="00F97A10" w:rsidRPr="001F0EC4" w:rsidRDefault="00F97A10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A4F7E47" w14:textId="77A0589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</w:t>
      </w:r>
      <w:r w:rsidR="00F9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</w:t>
      </w:r>
      <w:r w:rsidR="00F9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</w:t>
      </w:r>
      <w:r w:rsidR="00F9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  <w:r w:rsidR="00F9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</w:t>
      </w:r>
      <w:r w:rsidR="00F97A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</w:p>
    <w:p w14:paraId="5EBAEF40" w14:textId="77777777" w:rsidR="00A96123" w:rsidRPr="001F0EC4" w:rsidRDefault="00A96123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6AB5216" w14:textId="77777777" w:rsidR="00F97A10" w:rsidRDefault="00A96123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visini naknade predsjednicima, potpredsjednicima i članovima </w:t>
      </w:r>
    </w:p>
    <w:p w14:paraId="36AC3DF0" w14:textId="3CE7E0E4" w:rsidR="00943EFF" w:rsidRPr="001F0EC4" w:rsidRDefault="00A96123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biračkih odbora za provedbu lokalnih izbora</w:t>
      </w:r>
    </w:p>
    <w:p w14:paraId="08D0F95B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FAD161" w14:textId="1EA459B7" w:rsidR="00943EFF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1292C8" w14:textId="77777777" w:rsidR="00F97A10" w:rsidRPr="001F0EC4" w:rsidRDefault="00F97A10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3F4E5A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0FADC3EA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41AD18" w14:textId="77777777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Ovom Odlukom utvrđuje se visina naknade za rad predsjednicima, potpredsjednicima i članovima biračkih odbora za provedbu lokalnih izbora, i to izbora za članove predstavničkih tijela jedinica lokalne i područne (regionalne) samouprave, izbora za općinskog načelnika, gradonačelnika, župana i njihovog zamjenika te izbora za zamjenike općinskih načelnika, gradonačelnika i župana iz reda pripadnika nacionalnih manjina, odnosno iz reda pripadnika hrvatskog naroda.</w:t>
      </w:r>
    </w:p>
    <w:p w14:paraId="2A9A3754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496189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II.</w:t>
      </w:r>
    </w:p>
    <w:p w14:paraId="0F2FC4AD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98D6B9" w14:textId="3E2CE2C6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Predsjedniku i potpredsjedniku biračkih odbora za provedbu lokalnih izbora u jedinicama lokalne i područne (regionalne) samouprave, određuje se naknada u iznosu od </w:t>
      </w:r>
      <w:r w:rsidR="00A56CDD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80</w:t>
      </w:r>
      <w:r w:rsidR="00D767D6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neto po osobi, </w:t>
      </w:r>
      <w:r w:rsidR="008412AB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koja će biti isplaćena posebno za svaki krug glasovanja.</w:t>
      </w:r>
    </w:p>
    <w:p w14:paraId="207241B0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4EC58B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III.</w:t>
      </w:r>
    </w:p>
    <w:p w14:paraId="1AFD3FB6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81F746" w14:textId="540B9EE0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biračkih odbora za provedbu lokalnih izbora u jedinicama lokalne i područne (regionalne) samouprave, određuje se naknada u iznosu od </w:t>
      </w:r>
      <w:r w:rsidR="00A56CDD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60</w:t>
      </w:r>
      <w:r w:rsidR="00D767D6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neto po osobi, </w:t>
      </w:r>
      <w:r w:rsidR="008412AB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koja će biti isplaćena posebno za svaki krug glasovanja. </w:t>
      </w:r>
    </w:p>
    <w:p w14:paraId="064A61C3" w14:textId="77777777" w:rsidR="00A56CDD" w:rsidRPr="001F0EC4" w:rsidRDefault="00A56CDD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FA394D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IV.</w:t>
      </w:r>
    </w:p>
    <w:p w14:paraId="5474DE41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F39680" w14:textId="77777777" w:rsidR="00AB7981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Sredstva za pokriće troškova izbora, a time i troškova naknade za rad predsjednicima, potpredsjednicima i članovima biračkih odbora za provedbu izbora pojedine jedinice osiguravaju se u proračunu te jedinice. </w:t>
      </w:r>
    </w:p>
    <w:p w14:paraId="5B8E0A3A" w14:textId="77777777" w:rsidR="00594308" w:rsidRPr="001F0EC4" w:rsidRDefault="00594308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7F4A4F" w14:textId="4D15E20E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Sredstvima za provedbu izbora raspolaže izborno povjerenstvo jedinice, koje je odgovorno za raspodjelu i trošenje sredstava te dodjelu odgovarajućih sredstava izbornim tijelima.</w:t>
      </w:r>
    </w:p>
    <w:p w14:paraId="08526D9A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D3672D" w14:textId="77777777" w:rsidR="000065D6" w:rsidRPr="001F0EC4" w:rsidRDefault="000065D6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D436990" w14:textId="5A651494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V.</w:t>
      </w:r>
    </w:p>
    <w:p w14:paraId="7E359120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0D7454" w14:textId="77777777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Kada se istodobno održavaju izbori za tijela jedinica lokalne samouprave i tijela jedinica područne (regionalne) samouprave, svaka jedinica lokalne, odnosno područne (regionalne) samouprave snosi troškove naknade za svoje izborno povjerenstvo i svoja stručna tijela i osobe, a naknadu za biračke odbore i zajedničke materijalne troškove jedinice snose u jednakim dijelovima.</w:t>
      </w:r>
    </w:p>
    <w:p w14:paraId="6C4AFDC1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F5D578" w14:textId="77777777" w:rsidR="00943EFF" w:rsidRPr="001F0EC4" w:rsidRDefault="00943EFF" w:rsidP="001F0E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VI.</w:t>
      </w:r>
    </w:p>
    <w:p w14:paraId="590B15EA" w14:textId="77777777" w:rsidR="00943EFF" w:rsidRPr="001F0EC4" w:rsidRDefault="00943EFF" w:rsidP="001F0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548A20" w14:textId="77777777" w:rsidR="00943EFF" w:rsidRPr="001F0EC4" w:rsidRDefault="00943EFF" w:rsidP="001F0E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Odluka stupa na snagu danom donošenja, a objavit će se u „Narodnim novinama“.</w:t>
      </w:r>
    </w:p>
    <w:p w14:paraId="5B43B87A" w14:textId="77777777" w:rsidR="00943EFF" w:rsidRPr="001F0EC4" w:rsidRDefault="00943EFF" w:rsidP="001F0E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090BC4" w14:textId="77777777" w:rsidR="00943EFF" w:rsidRPr="001F0EC4" w:rsidRDefault="00943EFF" w:rsidP="001F0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CB705E" w14:textId="77777777" w:rsidR="00943EFF" w:rsidRPr="001F0EC4" w:rsidRDefault="00943EFF" w:rsidP="001F0E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577C30" w14:textId="77777777" w:rsidR="00FC1CE9" w:rsidRPr="001F0EC4" w:rsidRDefault="00FC1CE9" w:rsidP="001F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EC4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4F443D44" w14:textId="77777777" w:rsidR="00FC1CE9" w:rsidRPr="001F0EC4" w:rsidRDefault="00FC1CE9" w:rsidP="001F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EC4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07EF2F0D" w14:textId="77777777" w:rsidR="00FC1CE9" w:rsidRPr="001F0EC4" w:rsidRDefault="00FC1CE9" w:rsidP="001F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CB4ED" w14:textId="77777777" w:rsidR="00FC1CE9" w:rsidRPr="001F0EC4" w:rsidRDefault="00FC1CE9" w:rsidP="001F0E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EC4">
        <w:rPr>
          <w:rFonts w:ascii="Times New Roman" w:eastAsia="Times New Roman" w:hAnsi="Times New Roman" w:cs="Times New Roman"/>
          <w:sz w:val="24"/>
          <w:szCs w:val="24"/>
        </w:rPr>
        <w:t>Zagreb,</w:t>
      </w:r>
    </w:p>
    <w:p w14:paraId="7CE5D291" w14:textId="77777777" w:rsidR="00FC1CE9" w:rsidRPr="001F0EC4" w:rsidRDefault="00FC1CE9" w:rsidP="001F0EC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EC4">
        <w:rPr>
          <w:rFonts w:ascii="Times New Roman" w:eastAsia="Times New Roman" w:hAnsi="Times New Roman" w:cs="Times New Roman"/>
          <w:sz w:val="24"/>
          <w:szCs w:val="24"/>
        </w:rPr>
        <w:tab/>
        <w:t>PREDSJEDNIK</w:t>
      </w:r>
    </w:p>
    <w:p w14:paraId="17CC093A" w14:textId="77777777" w:rsidR="00FC1CE9" w:rsidRPr="001F0EC4" w:rsidRDefault="00FC1CE9" w:rsidP="001F0EC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AB5FD" w14:textId="26F964C3" w:rsidR="00FC1CE9" w:rsidRDefault="00FC1CE9" w:rsidP="001F0EC4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EC4">
        <w:rPr>
          <w:rFonts w:ascii="Times New Roman" w:eastAsia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Pr="001F0EC4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1F0EC4">
        <w:rPr>
          <w:rFonts w:ascii="Times New Roman" w:eastAsia="Times New Roman" w:hAnsi="Times New Roman" w:cs="Times New Roman"/>
          <w:sz w:val="24"/>
          <w:szCs w:val="24"/>
        </w:rPr>
        <w:t>. Andrej Plenković</w:t>
      </w:r>
    </w:p>
    <w:p w14:paraId="489B5DFD" w14:textId="0B7181E3" w:rsidR="001F0EC4" w:rsidRDefault="001F0E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92166B4" w14:textId="176F0557" w:rsidR="00943EFF" w:rsidRPr="001F0EC4" w:rsidRDefault="00FC1CE9" w:rsidP="001F0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b/>
          <w:spacing w:val="50"/>
          <w:kern w:val="0"/>
          <w:sz w:val="24"/>
          <w:szCs w:val="24"/>
          <w:lang w:eastAsia="hr-HR"/>
          <w14:ligatures w14:val="none"/>
        </w:rPr>
        <w:lastRenderedPageBreak/>
        <w:t>O B R A Z L O Ž E N J E</w:t>
      </w:r>
    </w:p>
    <w:p w14:paraId="116DEE7F" w14:textId="77777777" w:rsidR="00943EFF" w:rsidRPr="001F0EC4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632F37" w14:textId="040108CC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Redovni izbori za članove predstavničkih tijela jedinica lokalne i područne (regionalne) samouprave te izbori za općinskog načelnika, gradonačelnika i župana i njihove zamjenike održavaju se, temeljem odredbe članka 7. stavka 1. Zakona o lokalnim izborima („Narodne novine“, br. 144/12</w:t>
      </w:r>
      <w:r w:rsidR="00594308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121/16</w:t>
      </w:r>
      <w:r w:rsidR="00594308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98/19</w:t>
      </w:r>
      <w:r w:rsidR="00594308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42/20</w:t>
      </w:r>
      <w:r w:rsidR="00594308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144/20</w:t>
      </w:r>
      <w:r w:rsidR="00594308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37/21</w:t>
      </w:r>
      <w:r w:rsidR="00594308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.; u daljnjem tekstu: Zakon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istovremeno, treće nedjelje </w:t>
      </w:r>
      <w:r w:rsidR="00F97A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svibnju svake četvrte godine.</w:t>
      </w:r>
    </w:p>
    <w:p w14:paraId="36BB3933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AD2DA5" w14:textId="31347049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112. Zakona istovremeno, na isti način i po istom postupku kao i općinski načelnik, gradonačelnik, odnosno župan bira se i zamjenik općinskog načelnika, gradonačelnika, odnosno župana iz reda pripadnika nacionalnih manjina, kao i zamjenik iz reda pripadnika hrvatskog naroda temeljem članka 117. Zakona. </w:t>
      </w:r>
    </w:p>
    <w:p w14:paraId="43C46647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D7A957" w14:textId="74F9FDB7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Člankom 39. stavkom 1. Zakona propisano je da su tijela za provedbu izbora Državno izborno povjerenstvo Republike Hrvatske, Izborno povjerenstvo Grada Zagreba, županijska, gradska i općinska izborna povjerenstva te birački odbori. </w:t>
      </w:r>
    </w:p>
    <w:p w14:paraId="358759CE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4B0F11" w14:textId="4B48D618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Člankom 42. Zakona utvrđeno je da birački odbor čine predsjednik, potpredsjednik i osam članova. </w:t>
      </w:r>
    </w:p>
    <w:p w14:paraId="444A40D2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CE4B82" w14:textId="036179A0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46. stavka 1. Zakona članovi izbornih povjerenstava i biračkih odbora imaju pravo na naknadu za svoj rad. </w:t>
      </w:r>
    </w:p>
    <w:p w14:paraId="4D83B196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C94D25" w14:textId="29D90A42" w:rsidR="004826BA" w:rsidRDefault="004826BA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članka 46. stavka 2. Zakona, Državno izborno povjerenstvo Republike Hrvatske dostavilo je podatke s mjerilima za određivanje naknade članovima biračkih odbora na lokalnim izborima 2025.</w:t>
      </w:r>
    </w:p>
    <w:p w14:paraId="066B3D6D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8E06D5" w14:textId="5E3D3FDA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Mjerila za određivanje naknade ovisno o vrsti i složenosti izbornog postupka utvrđuje Državno izborno povjerenstvo, na način da su vidljivi kriteriji vrednovanja rada te vrsta i složenost pojedinih izbornih postupaka, a Vlada Republike Hrvatske određuje visinu naknade za predsjednike, potpredsjednike i članove izbornih povjerenstava i biračkih odbora. </w:t>
      </w:r>
    </w:p>
    <w:p w14:paraId="6EC78627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9DCE04" w14:textId="2C4FDD02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Državno izborno povjerenstvo Republike Hrvatske odredilo je mjerila za određivanje naknade za rad članovima izbornih povjerenstava i biračkih odbora na lokalnim izborima ovisno o broju biračkih mjesta i broju izbora koje izborna povjerenstva provode te je ujedno, ukazalo na </w:t>
      </w:r>
      <w:r w:rsidR="00775530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značajno smanjen interes osoba za rad u biračkim odborima, a čiji rad je nužan za nesmetanu provedbu izbora na biračkim mjestima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 </w:t>
      </w:r>
    </w:p>
    <w:p w14:paraId="0EDE6D2C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6E2F64" w14:textId="7377A426" w:rsidR="00943EFF" w:rsidRDefault="00943EFF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Nadalje, sukladno članku 126. Zakona sredstva za pokriće troškova izbora pojedine jedinice osiguravaju se u proračunu te jedinice. Jedinice su dužne osigurati sredstava za provedbu izbora u financijskom planiranju i izradi proračuna za kalendarsku godinu u kojoj se održavaju redoviti izbori. Sukladno stavku 5. istog</w:t>
      </w:r>
      <w:r w:rsidR="00F97A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članka sredstvima za provedbu izbora raspolaže izborno povjerenstvo jedinice. </w:t>
      </w:r>
      <w:r w:rsidR="00775530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stavka 6. istog</w:t>
      </w:r>
      <w:r w:rsidR="00F97A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bookmarkStart w:id="0" w:name="_GoBack"/>
      <w:bookmarkEnd w:id="0"/>
      <w:r w:rsidR="00775530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članka Zakona i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zborno povjerenstvo jedinice odgovorno je za raspodjelu i trošenje sredstava te dodjelu odgovarajućih sredstava izbornim tijelima koja obuhvaćaju i sredstva za naknadu obavljanja administrativnih i stručnih poslova. </w:t>
      </w:r>
    </w:p>
    <w:p w14:paraId="5D3A310B" w14:textId="77777777" w:rsidR="00F97A10" w:rsidRPr="001F0EC4" w:rsidRDefault="00F97A10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3A3452" w14:textId="22D0B155" w:rsidR="00737267" w:rsidRPr="001F0EC4" w:rsidRDefault="00737267" w:rsidP="001F0E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Visine naknade za rad predsjednicima, potpredsjednicima i članovima biračkih odbora za provedbu lokalnih izbora određene su uzimajući u obzir uvođenje eura kao službene valute u Republici Hrvatskoj, ostala fiskalna kretanja od posljednjih lokalnih izbora te motiviranju osoba </w:t>
      </w:r>
      <w:r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za rad u biračkim odborima kako bi se osigurala nesmetana provedba izbora na biračkim mjestima</w:t>
      </w:r>
      <w:r w:rsidR="00DC79F7" w:rsidRPr="001F0E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32165FB" w14:textId="77777777" w:rsidR="00943EFF" w:rsidRPr="001F0EC4" w:rsidRDefault="00943EFF" w:rsidP="001F0E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943EFF" w:rsidRPr="001F0EC4" w:rsidSect="00F97A10">
      <w:headerReference w:type="default" r:id="rId9"/>
      <w:footerReference w:type="default" r:id="rId10"/>
      <w:headerReference w:type="first" r:id="rId11"/>
      <w:pgSz w:w="11910" w:h="16840" w:code="9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6A4BF" w14:textId="77777777" w:rsidR="00CC544C" w:rsidRDefault="00CC544C">
      <w:pPr>
        <w:spacing w:after="0" w:line="240" w:lineRule="auto"/>
      </w:pPr>
      <w:r>
        <w:separator/>
      </w:r>
    </w:p>
  </w:endnote>
  <w:endnote w:type="continuationSeparator" w:id="0">
    <w:p w14:paraId="75AFCACC" w14:textId="77777777" w:rsidR="00CC544C" w:rsidRDefault="00CC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D7D9C" w14:textId="77777777" w:rsidR="00FC1CE9" w:rsidRPr="00CE78D1" w:rsidRDefault="00FC1CE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7ECFE" w14:textId="77777777" w:rsidR="00FC1CE9" w:rsidRPr="007C7DCB" w:rsidRDefault="00FC1CE9" w:rsidP="007C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05068" w14:textId="77777777" w:rsidR="00CC544C" w:rsidRDefault="00CC544C">
      <w:pPr>
        <w:spacing w:after="0" w:line="240" w:lineRule="auto"/>
      </w:pPr>
      <w:r>
        <w:separator/>
      </w:r>
    </w:p>
  </w:footnote>
  <w:footnote w:type="continuationSeparator" w:id="0">
    <w:p w14:paraId="065CE67F" w14:textId="77777777" w:rsidR="00CC544C" w:rsidRDefault="00CC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88855804"/>
      <w:docPartObj>
        <w:docPartGallery w:val="Page Numbers (Top of Page)"/>
        <w:docPartUnique/>
      </w:docPartObj>
    </w:sdtPr>
    <w:sdtContent>
      <w:p w14:paraId="29745C11" w14:textId="6FA19E4C" w:rsidR="00FC1CE9" w:rsidRPr="00F97A10" w:rsidRDefault="00F97A10" w:rsidP="00F97A1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7A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7A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7A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97A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DDD3" w14:textId="78A9EB4D" w:rsidR="00FC1CE9" w:rsidRPr="00F97A10" w:rsidRDefault="00FC1CE9" w:rsidP="00F97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A2932"/>
    <w:multiLevelType w:val="hybridMultilevel"/>
    <w:tmpl w:val="518CD47E"/>
    <w:lvl w:ilvl="0" w:tplc="95289D4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FF"/>
    <w:rsid w:val="0000025A"/>
    <w:rsid w:val="000065D6"/>
    <w:rsid w:val="00117E81"/>
    <w:rsid w:val="001271FF"/>
    <w:rsid w:val="001B5153"/>
    <w:rsid w:val="001F0EC4"/>
    <w:rsid w:val="002D7D8F"/>
    <w:rsid w:val="00337764"/>
    <w:rsid w:val="00352AB1"/>
    <w:rsid w:val="00454376"/>
    <w:rsid w:val="004826BA"/>
    <w:rsid w:val="00506AE4"/>
    <w:rsid w:val="00566E8C"/>
    <w:rsid w:val="00594308"/>
    <w:rsid w:val="005E5A1D"/>
    <w:rsid w:val="006B6D28"/>
    <w:rsid w:val="00737267"/>
    <w:rsid w:val="0076330F"/>
    <w:rsid w:val="00775530"/>
    <w:rsid w:val="007B464E"/>
    <w:rsid w:val="007B6F05"/>
    <w:rsid w:val="008412AB"/>
    <w:rsid w:val="00943EFF"/>
    <w:rsid w:val="009F6866"/>
    <w:rsid w:val="00A56CDD"/>
    <w:rsid w:val="00A85575"/>
    <w:rsid w:val="00A96123"/>
    <w:rsid w:val="00AB7981"/>
    <w:rsid w:val="00B81D7D"/>
    <w:rsid w:val="00CC544C"/>
    <w:rsid w:val="00CE3210"/>
    <w:rsid w:val="00D24697"/>
    <w:rsid w:val="00D767D6"/>
    <w:rsid w:val="00DC79F7"/>
    <w:rsid w:val="00F00902"/>
    <w:rsid w:val="00F205C0"/>
    <w:rsid w:val="00F97A10"/>
    <w:rsid w:val="00FB5CC4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7B1B"/>
  <w15:chartTrackingRefBased/>
  <w15:docId w15:val="{ECE5EC0A-F5CB-4BF2-B4EF-41560E71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C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C1C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C1CE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FC1C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CE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C1C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Marija Pišonić</cp:lastModifiedBy>
  <cp:revision>5</cp:revision>
  <cp:lastPrinted>2025-03-14T13:21:00Z</cp:lastPrinted>
  <dcterms:created xsi:type="dcterms:W3CDTF">2025-04-14T08:44:00Z</dcterms:created>
  <dcterms:modified xsi:type="dcterms:W3CDTF">2025-04-14T08:51:00Z</dcterms:modified>
</cp:coreProperties>
</file>