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7D836" w14:textId="77777777" w:rsidR="00C04BBC" w:rsidRPr="00FD6B50" w:rsidRDefault="0047605C" w:rsidP="00C04BBC">
      <w:pPr>
        <w:jc w:val="center"/>
      </w:pPr>
      <w:r w:rsidRPr="00FD6B50">
        <w:rPr>
          <w:noProof/>
        </w:rPr>
        <w:drawing>
          <wp:inline distT="0" distB="0" distL="0" distR="0" wp14:anchorId="54649821" wp14:editId="322D1D9B">
            <wp:extent cx="498475" cy="6826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BBC" w:rsidRPr="00FD6B50">
        <w:fldChar w:fldCharType="begin"/>
      </w:r>
      <w:r w:rsidR="00C04BBC" w:rsidRPr="00FD6B50">
        <w:instrText xml:space="preserve"> INCLUDEPICTURE "http://www.inet.hr/~box/images/grb-rh.gif" \* MERGEFORMATINET </w:instrText>
      </w:r>
      <w:r w:rsidR="00C04BBC" w:rsidRPr="00FD6B50">
        <w:fldChar w:fldCharType="end"/>
      </w:r>
    </w:p>
    <w:p w14:paraId="482E4FD5" w14:textId="77777777" w:rsidR="00C04BBC" w:rsidRPr="00FD6B50" w:rsidRDefault="00C04BBC" w:rsidP="00C04BBC">
      <w:pPr>
        <w:spacing w:before="60" w:after="1680"/>
        <w:jc w:val="center"/>
        <w:rPr>
          <w:sz w:val="28"/>
        </w:rPr>
      </w:pPr>
      <w:r w:rsidRPr="00FD6B50">
        <w:rPr>
          <w:sz w:val="28"/>
        </w:rPr>
        <w:t>VLADA REPUBLIKE HRVATSKE</w:t>
      </w:r>
    </w:p>
    <w:p w14:paraId="33B96B68" w14:textId="77777777" w:rsidR="00C04BBC" w:rsidRPr="00FD6B50" w:rsidRDefault="00C04BBC" w:rsidP="00C04BBC"/>
    <w:p w14:paraId="6B5A4421" w14:textId="3952ADBC" w:rsidR="00C04BBC" w:rsidRPr="00FD6B50" w:rsidRDefault="00C04BBC" w:rsidP="00C04BBC">
      <w:pPr>
        <w:spacing w:after="2400"/>
        <w:jc w:val="right"/>
      </w:pPr>
      <w:r w:rsidRPr="00FD6B50">
        <w:t xml:space="preserve">Zagreb, </w:t>
      </w:r>
      <w:r w:rsidR="004754BF">
        <w:t>2</w:t>
      </w:r>
      <w:r w:rsidR="0098277A">
        <w:t>4</w:t>
      </w:r>
      <w:r w:rsidR="004754BF">
        <w:t>. travnja</w:t>
      </w:r>
      <w:r w:rsidR="00A8477E">
        <w:t xml:space="preserve"> 2025</w:t>
      </w:r>
      <w:r w:rsidRPr="00FD6B50">
        <w:t>.</w:t>
      </w:r>
    </w:p>
    <w:p w14:paraId="00F48D8B" w14:textId="15256309" w:rsidR="00C04BBC" w:rsidRPr="00FD6B50" w:rsidRDefault="00C04BBC" w:rsidP="00C04BBC">
      <w:pPr>
        <w:spacing w:line="360" w:lineRule="auto"/>
      </w:pPr>
      <w:r w:rsidRPr="00FD6B50">
        <w:t>_________________________________________________________________________</w:t>
      </w:r>
      <w:r w:rsidR="0098277A">
        <w:t>_</w:t>
      </w:r>
      <w:r w:rsidRPr="00FD6B50">
        <w:t>_</w:t>
      </w:r>
    </w:p>
    <w:p w14:paraId="0C7B0DEE" w14:textId="77777777" w:rsidR="00C04BBC" w:rsidRPr="00FD6B50" w:rsidRDefault="00C04BBC" w:rsidP="00C04BB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04BBC" w:rsidRPr="00FD6B50" w:rsidSect="00C04BB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04BBC" w:rsidRPr="00FD6B50" w14:paraId="126EC649" w14:textId="77777777" w:rsidTr="00C04BBC">
        <w:tc>
          <w:tcPr>
            <w:tcW w:w="1951" w:type="dxa"/>
            <w:shd w:val="clear" w:color="auto" w:fill="auto"/>
          </w:tcPr>
          <w:p w14:paraId="67D21A62" w14:textId="77777777" w:rsidR="00C04BBC" w:rsidRPr="00FD6B50" w:rsidRDefault="00C04BBC" w:rsidP="00C04BBC">
            <w:pPr>
              <w:spacing w:line="360" w:lineRule="auto"/>
              <w:jc w:val="right"/>
            </w:pPr>
            <w:r w:rsidRPr="00FD6B50">
              <w:rPr>
                <w:b/>
                <w:smallCaps/>
              </w:rPr>
              <w:t>Predlagatelj</w:t>
            </w:r>
            <w:r w:rsidRPr="00FD6B50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24B00EA" w14:textId="77777777" w:rsidR="00C04BBC" w:rsidRPr="00FD6B50" w:rsidRDefault="00C04BBC" w:rsidP="00C04BBC">
            <w:pPr>
              <w:spacing w:line="360" w:lineRule="auto"/>
            </w:pPr>
            <w:r w:rsidRPr="00FD6B50">
              <w:t>Ministarstvo zdravstva</w:t>
            </w:r>
          </w:p>
        </w:tc>
      </w:tr>
    </w:tbl>
    <w:p w14:paraId="3EB9979E" w14:textId="7C5ADDE7" w:rsidR="00C04BBC" w:rsidRPr="00FD6B50" w:rsidRDefault="00C04BBC" w:rsidP="00C04BBC">
      <w:pPr>
        <w:spacing w:line="360" w:lineRule="auto"/>
      </w:pPr>
      <w:r w:rsidRPr="00FD6B50">
        <w:t>__________________________________________________________________________</w:t>
      </w:r>
      <w:r w:rsidR="0098277A">
        <w:t>_</w:t>
      </w:r>
    </w:p>
    <w:p w14:paraId="70FA629C" w14:textId="77777777" w:rsidR="00C04BBC" w:rsidRPr="00FD6B50" w:rsidRDefault="00C04BBC" w:rsidP="00C04BB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04BBC" w:rsidRPr="00FD6B5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C04BBC" w:rsidRPr="00FD6B50" w14:paraId="050F5237" w14:textId="77777777" w:rsidTr="00C04BBC">
        <w:tc>
          <w:tcPr>
            <w:tcW w:w="1951" w:type="dxa"/>
            <w:shd w:val="clear" w:color="auto" w:fill="auto"/>
          </w:tcPr>
          <w:p w14:paraId="50A5EF2F" w14:textId="77777777" w:rsidR="00C04BBC" w:rsidRPr="00FD6B50" w:rsidRDefault="00C04BBC" w:rsidP="00C04BBC">
            <w:pPr>
              <w:spacing w:line="360" w:lineRule="auto"/>
              <w:jc w:val="right"/>
            </w:pPr>
            <w:r w:rsidRPr="00FD6B50">
              <w:rPr>
                <w:b/>
                <w:smallCaps/>
              </w:rPr>
              <w:t>Predmet</w:t>
            </w:r>
            <w:r w:rsidRPr="00FD6B50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C983FAE" w14:textId="168055B4" w:rsidR="004754BF" w:rsidRDefault="00A8477E" w:rsidP="004754BF">
            <w:r>
              <w:t>Prijedlog odluke o</w:t>
            </w:r>
            <w:r w:rsidR="004754BF">
              <w:t xml:space="preserve"> </w:t>
            </w:r>
            <w:r w:rsidR="004754BF" w:rsidRPr="004754BF">
              <w:t>davanju prethodne suglasnosti ravnatelju Hrvatskog zavoda za zdravstveno osiguranje za sklapanje sporazuma s Hrvatskim zavodom za javno zdravstvo za nabavu, pohranu i distribuciju cjepiva za razdoblje od 2025. do 2027. godine</w:t>
            </w:r>
          </w:p>
          <w:p w14:paraId="47CFAC3C" w14:textId="77777777" w:rsidR="004754BF" w:rsidRPr="00FD6B50" w:rsidRDefault="004754BF" w:rsidP="004754BF"/>
        </w:tc>
      </w:tr>
    </w:tbl>
    <w:p w14:paraId="37D1C858" w14:textId="21BAC9CA" w:rsidR="00C04BBC" w:rsidRPr="00FD6B50" w:rsidRDefault="00C04BBC" w:rsidP="00C04BBC">
      <w:pPr>
        <w:tabs>
          <w:tab w:val="left" w:pos="1843"/>
        </w:tabs>
        <w:spacing w:line="360" w:lineRule="auto"/>
        <w:ind w:left="1843" w:hanging="1843"/>
      </w:pPr>
      <w:r w:rsidRPr="00FD6B50">
        <w:t>______________________________________________________________</w:t>
      </w:r>
      <w:r w:rsidR="0098277A">
        <w:t>____________</w:t>
      </w:r>
      <w:r w:rsidRPr="00FD6B50">
        <w:t>_</w:t>
      </w:r>
    </w:p>
    <w:p w14:paraId="05FFB2F0" w14:textId="77777777" w:rsidR="00C04BBC" w:rsidRPr="00FD6B50" w:rsidRDefault="00C04BBC" w:rsidP="00C04BBC">
      <w:pPr>
        <w:sectPr w:rsidR="00C04BBC" w:rsidRPr="00FD6B5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D8041EF" w14:textId="77777777" w:rsidR="004754BF" w:rsidRDefault="004754BF" w:rsidP="00C04BBC">
      <w:pPr>
        <w:pStyle w:val="Default"/>
        <w:jc w:val="both"/>
        <w:rPr>
          <w:bCs/>
          <w:color w:val="auto"/>
        </w:rPr>
      </w:pPr>
    </w:p>
    <w:p w14:paraId="7C6E2FC2" w14:textId="77777777" w:rsidR="004754BF" w:rsidRDefault="004754BF" w:rsidP="004754BF">
      <w:pPr>
        <w:jc w:val="right"/>
      </w:pPr>
      <w:r w:rsidRPr="00D26702">
        <w:t>PRIJEDLOG</w:t>
      </w:r>
    </w:p>
    <w:p w14:paraId="2A2B1FB0" w14:textId="77777777" w:rsidR="004754BF" w:rsidRPr="00D26702" w:rsidRDefault="004754BF" w:rsidP="004754BF">
      <w:pPr>
        <w:jc w:val="right"/>
      </w:pPr>
    </w:p>
    <w:p w14:paraId="536B604E" w14:textId="7EF1EC45" w:rsidR="004754BF" w:rsidRDefault="004754BF" w:rsidP="004754BF">
      <w:pPr>
        <w:ind w:firstLine="708"/>
        <w:jc w:val="both"/>
      </w:pPr>
      <w:r w:rsidRPr="00D26702">
        <w:t>Na temelju članka 31. stavka 2.</w:t>
      </w:r>
      <w:r w:rsidR="00372131">
        <w:t xml:space="preserve"> </w:t>
      </w:r>
      <w:r w:rsidRPr="00D26702">
        <w:t>Zakona o Vladi Republike Hrvatske („Narodne novine“</w:t>
      </w:r>
      <w:r>
        <w:t>, br.</w:t>
      </w:r>
      <w:r w:rsidRPr="00D26702">
        <w:t xml:space="preserve"> 150/11.,119/14., 9</w:t>
      </w:r>
      <w:r>
        <w:t>3</w:t>
      </w:r>
      <w:r w:rsidRPr="00D26702">
        <w:t>/16.</w:t>
      </w:r>
      <w:r>
        <w:t>, 116/18., 80/22</w:t>
      </w:r>
      <w:r w:rsidR="00372131">
        <w:t>.</w:t>
      </w:r>
      <w:r w:rsidRPr="00D26702">
        <w:t xml:space="preserve"> i </w:t>
      </w:r>
      <w:r>
        <w:t>78/24</w:t>
      </w:r>
      <w:r w:rsidRPr="00D26702">
        <w:t>.),  a u vezi s člankom 36. stavkom 3. Statuta Hrvatskog zavoda za zdravstveno osiguranje („Narodne novine“</w:t>
      </w:r>
      <w:r>
        <w:t>,</w:t>
      </w:r>
      <w:r w:rsidRPr="00D26702">
        <w:t xml:space="preserve"> br</w:t>
      </w:r>
      <w:r>
        <w:t>.</w:t>
      </w:r>
      <w:r w:rsidRPr="00D26702">
        <w:t xml:space="preserve"> 18/09.,  33/10., 8/11., 18/13., 1/14., 83/15. i 108/21.), Vlada Republike Hrvatske je na sjednici održanoj ______</w:t>
      </w:r>
      <w:r w:rsidR="00472BE1">
        <w:t xml:space="preserve"> 2025.</w:t>
      </w:r>
      <w:r w:rsidRPr="00D26702">
        <w:t xml:space="preserve">  donijela   </w:t>
      </w:r>
    </w:p>
    <w:p w14:paraId="595A611B" w14:textId="77777777" w:rsidR="004754BF" w:rsidRPr="00D26702" w:rsidRDefault="004754BF" w:rsidP="004754BF">
      <w:pPr>
        <w:ind w:firstLine="708"/>
        <w:jc w:val="both"/>
      </w:pPr>
    </w:p>
    <w:p w14:paraId="7B4C41AA" w14:textId="175A1817" w:rsidR="004754BF" w:rsidRDefault="004754BF" w:rsidP="004754BF">
      <w:pPr>
        <w:pStyle w:val="ListParagraph"/>
        <w:ind w:left="3540"/>
        <w:jc w:val="both"/>
        <w:rPr>
          <w:b/>
        </w:rPr>
      </w:pPr>
      <w:r w:rsidRPr="00D26702">
        <w:rPr>
          <w:b/>
        </w:rPr>
        <w:t xml:space="preserve">  O D  L  U  K  U</w:t>
      </w:r>
    </w:p>
    <w:p w14:paraId="765AF415" w14:textId="77777777" w:rsidR="0053603F" w:rsidRPr="00D26702" w:rsidRDefault="0053603F" w:rsidP="004754BF">
      <w:pPr>
        <w:pStyle w:val="ListParagraph"/>
        <w:ind w:left="3540"/>
        <w:jc w:val="both"/>
        <w:rPr>
          <w:b/>
        </w:rPr>
      </w:pPr>
    </w:p>
    <w:p w14:paraId="37801670" w14:textId="77777777" w:rsidR="004754BF" w:rsidRDefault="004754BF" w:rsidP="004754BF">
      <w:pPr>
        <w:jc w:val="center"/>
        <w:rPr>
          <w:b/>
        </w:rPr>
      </w:pPr>
      <w:r w:rsidRPr="00D26702">
        <w:rPr>
          <w:b/>
        </w:rPr>
        <w:t>o davanju prethodne suglasnosti ravnatelju Hrvatskog zavoda za zdravstveno osiguranje za sklapanje sporazuma s Hrvatskim zavodom za javno zdravstvo za nabavu, pohranu i distribuciju cjepiva za razdoblje od 2025. do 2027. godine</w:t>
      </w:r>
    </w:p>
    <w:p w14:paraId="47E98DF2" w14:textId="77777777" w:rsidR="004754BF" w:rsidRDefault="004754BF" w:rsidP="004754BF">
      <w:pPr>
        <w:jc w:val="center"/>
        <w:rPr>
          <w:b/>
        </w:rPr>
      </w:pPr>
    </w:p>
    <w:p w14:paraId="65F74CC9" w14:textId="77777777" w:rsidR="004754BF" w:rsidRDefault="004754BF" w:rsidP="004754BF">
      <w:pPr>
        <w:jc w:val="both"/>
      </w:pPr>
    </w:p>
    <w:p w14:paraId="5B49ACFC" w14:textId="3D3154A9" w:rsidR="004754BF" w:rsidRPr="005C0BC4" w:rsidRDefault="004754BF" w:rsidP="005C0BC4">
      <w:pPr>
        <w:jc w:val="center"/>
        <w:rPr>
          <w:b/>
        </w:rPr>
      </w:pPr>
      <w:r w:rsidRPr="005C0BC4">
        <w:rPr>
          <w:b/>
        </w:rPr>
        <w:t>I.</w:t>
      </w:r>
    </w:p>
    <w:p w14:paraId="347E23F4" w14:textId="77777777" w:rsidR="004754BF" w:rsidRPr="00D26702" w:rsidRDefault="004754BF" w:rsidP="004754BF">
      <w:pPr>
        <w:jc w:val="both"/>
      </w:pPr>
    </w:p>
    <w:p w14:paraId="66360A66" w14:textId="77777777" w:rsidR="004754BF" w:rsidRDefault="004754BF" w:rsidP="004754BF">
      <w:pPr>
        <w:ind w:firstLine="708"/>
        <w:jc w:val="both"/>
      </w:pPr>
      <w:r w:rsidRPr="00D26702">
        <w:t xml:space="preserve">Daje se prethodna suglasnost ravnatelju Hrvatskog zavoda za zdravstveno osiguranje za sklapanje sporazuma s Hrvatskim zavodom za javno zdravstvo za nabavu, pohranu i distribuciju cjepiva, promicanje programa cijepljenja, za zbrinjavanje cjepiva po isteku roka uporabe za razdoblje od 2025. do 2027. godine, te za </w:t>
      </w:r>
      <w:r w:rsidRPr="00D26702">
        <w:rPr>
          <w:color w:val="000000" w:themeColor="text1"/>
        </w:rPr>
        <w:t xml:space="preserve">provedbu Trogodišnjeg programa obveznog cijepljenja u Republici Hrvatskoj u 2025.–2027. godini protiv difterije, tetanusa, hripavca, dječje paralize, ospica, zaušnjaka, rubele, tuberkuloze, hepatitisa B, bolesti izazvanih s </w:t>
      </w:r>
      <w:r w:rsidRPr="00D26702">
        <w:rPr>
          <w:iCs/>
          <w:color w:val="000000" w:themeColor="text1"/>
        </w:rPr>
        <w:t>Haemophilus influenzae</w:t>
      </w:r>
      <w:r w:rsidRPr="00D26702">
        <w:rPr>
          <w:color w:val="000000" w:themeColor="text1"/>
        </w:rPr>
        <w:t xml:space="preserve"> tipa B i pneumokokne bolesti (KLASA:500-01/24-04/07, URBROJ: 534-07-1-1/10-24-4) od 19. prosinca 2024.)</w:t>
      </w:r>
      <w:r w:rsidR="00372131">
        <w:rPr>
          <w:color w:val="000000" w:themeColor="text1"/>
        </w:rPr>
        <w:t xml:space="preserve"> </w:t>
      </w:r>
      <w:r w:rsidRPr="00D26702">
        <w:rPr>
          <w:color w:val="000000" w:themeColor="text1"/>
        </w:rPr>
        <w:t>i</w:t>
      </w:r>
      <w:r w:rsidR="00372131">
        <w:rPr>
          <w:color w:val="000000" w:themeColor="text1"/>
        </w:rPr>
        <w:t xml:space="preserve"> </w:t>
      </w:r>
      <w:r w:rsidRPr="00D26702">
        <w:rPr>
          <w:color w:val="000000" w:themeColor="text1"/>
        </w:rPr>
        <w:t>Trogodišnjeg programa imunizacije, seroprofilakse i kemoprofilakse za posebne skupine stanovništva i pojedince pod povećanim rizikom od: tuberkuloze, hepatitisa A i B, bjesnoće, žute groznice, kolere, trbušnog tifusa, tetanusa, ospica, teške bolesti donjeg dišnog sustava prouzrokovane infekcijom respiratornim sincicijskim virusom, krpeljnog meningoencefalitisa,</w:t>
      </w:r>
      <w:r w:rsidR="00372131">
        <w:rPr>
          <w:color w:val="000000" w:themeColor="text1"/>
        </w:rPr>
        <w:t xml:space="preserve"> </w:t>
      </w:r>
      <w:r w:rsidRPr="00D26702">
        <w:rPr>
          <w:color w:val="000000" w:themeColor="text1"/>
        </w:rPr>
        <w:t xml:space="preserve">vodenih kozica, rotavirusnog gastroenterokolitisa, malarije, streptokokne bolesti (uključujući invazivnu pneumokoknu bolest), </w:t>
      </w:r>
      <w:r w:rsidRPr="00D26702">
        <w:rPr>
          <w:iCs/>
          <w:color w:val="000000" w:themeColor="text1"/>
        </w:rPr>
        <w:t>Haemophilus influenzae</w:t>
      </w:r>
      <w:r w:rsidRPr="00D26702">
        <w:rPr>
          <w:i/>
          <w:iCs/>
          <w:color w:val="000000" w:themeColor="text1"/>
        </w:rPr>
        <w:t xml:space="preserve"> </w:t>
      </w:r>
      <w:r w:rsidRPr="00D26702">
        <w:rPr>
          <w:color w:val="000000" w:themeColor="text1"/>
        </w:rPr>
        <w:t>– invazivne bolesti, invazivne meningokokne bolesti, HPV infekcije, bolesti COVID-19 te bolesti majmunskih boginja uzrokovane virusom majmunskih boginja u 2025.–2027. godini (KLASA:500-01/24-04/08, URBROJ:534-07-1-1/10-24-4) od 19.prosinca 2024.</w:t>
      </w:r>
      <w:r>
        <w:rPr>
          <w:color w:val="000000" w:themeColor="text1"/>
        </w:rPr>
        <w:t xml:space="preserve">, </w:t>
      </w:r>
      <w:r w:rsidRPr="00D26702">
        <w:rPr>
          <w:color w:val="000000" w:themeColor="text1"/>
        </w:rPr>
        <w:t xml:space="preserve">prema procijenjenim potrebnim količinama cjepiva za razdoblje od 2025. do 2027. godine </w:t>
      </w:r>
      <w:r w:rsidRPr="00D26702">
        <w:t xml:space="preserve">do ukupne vrijednosti od </w:t>
      </w:r>
      <w:r w:rsidRPr="00D26702">
        <w:rPr>
          <w:color w:val="000000" w:themeColor="text1"/>
        </w:rPr>
        <w:t>109.540.990,00 eur</w:t>
      </w:r>
      <w:r>
        <w:rPr>
          <w:color w:val="000000" w:themeColor="text1"/>
        </w:rPr>
        <w:t>a</w:t>
      </w:r>
      <w:r w:rsidRPr="00D26702">
        <w:t xml:space="preserve"> (s PDV-om), sukladno Odluci koju je Upravno vijeće Hrvatskog zavoda za zdravstveno osiguranje, (KLASA:025-04/25-01/54, UR.BROJ:338-01-01-25-01) donijelo na sjednici održanoj 25. veljače 2025.godine. </w:t>
      </w:r>
    </w:p>
    <w:p w14:paraId="4239E530" w14:textId="77777777" w:rsidR="004754BF" w:rsidRPr="00D26702" w:rsidRDefault="004754BF" w:rsidP="004754BF">
      <w:pPr>
        <w:ind w:firstLine="708"/>
        <w:jc w:val="both"/>
        <w:rPr>
          <w:color w:val="000000" w:themeColor="text1"/>
        </w:rPr>
      </w:pPr>
    </w:p>
    <w:p w14:paraId="421A3F20" w14:textId="2889AD57" w:rsidR="004754BF" w:rsidRPr="005C0BC4" w:rsidRDefault="004754BF" w:rsidP="005C0BC4">
      <w:pPr>
        <w:jc w:val="center"/>
        <w:rPr>
          <w:b/>
        </w:rPr>
      </w:pPr>
      <w:r w:rsidRPr="005C0BC4">
        <w:rPr>
          <w:b/>
        </w:rPr>
        <w:t>II.</w:t>
      </w:r>
    </w:p>
    <w:p w14:paraId="03F47C8E" w14:textId="77777777" w:rsidR="004754BF" w:rsidRPr="00D26702" w:rsidRDefault="004754BF" w:rsidP="004754BF">
      <w:pPr>
        <w:ind w:firstLine="708"/>
        <w:jc w:val="both"/>
      </w:pPr>
    </w:p>
    <w:p w14:paraId="555B0377" w14:textId="77777777" w:rsidR="004754BF" w:rsidRDefault="004754BF" w:rsidP="004754BF">
      <w:pPr>
        <w:ind w:firstLine="708"/>
        <w:jc w:val="both"/>
      </w:pPr>
      <w:r w:rsidRPr="00D26702">
        <w:t xml:space="preserve">Ova Odluka stupa na snagu danom donošenja.  </w:t>
      </w:r>
    </w:p>
    <w:p w14:paraId="1FA0C8B2" w14:textId="77777777" w:rsidR="004754BF" w:rsidRPr="00D26702" w:rsidRDefault="004754BF" w:rsidP="004754BF">
      <w:pPr>
        <w:ind w:firstLine="708"/>
        <w:jc w:val="both"/>
      </w:pPr>
    </w:p>
    <w:p w14:paraId="76400DAE" w14:textId="77777777" w:rsidR="004754BF" w:rsidRPr="00D26702" w:rsidRDefault="004754BF" w:rsidP="004754BF">
      <w:pPr>
        <w:rPr>
          <w:lang w:val="en-US"/>
        </w:rPr>
      </w:pPr>
      <w:r>
        <w:rPr>
          <w:lang w:val="en-US"/>
        </w:rPr>
        <w:t xml:space="preserve">KLASA: </w:t>
      </w:r>
    </w:p>
    <w:p w14:paraId="1259D52F" w14:textId="77777777" w:rsidR="004754BF" w:rsidRPr="00D26702" w:rsidRDefault="004754BF" w:rsidP="004754BF">
      <w:pPr>
        <w:rPr>
          <w:lang w:val="en-US"/>
        </w:rPr>
      </w:pPr>
      <w:r>
        <w:rPr>
          <w:lang w:val="en-US"/>
        </w:rPr>
        <w:t>URBROJ:</w:t>
      </w:r>
    </w:p>
    <w:p w14:paraId="1B54210D" w14:textId="77777777" w:rsidR="004754BF" w:rsidRPr="00D26702" w:rsidRDefault="004754BF" w:rsidP="004754BF">
      <w:pPr>
        <w:rPr>
          <w:lang w:val="en-US"/>
        </w:rPr>
      </w:pPr>
      <w:r w:rsidRPr="00D26702">
        <w:rPr>
          <w:lang w:val="en-US"/>
        </w:rPr>
        <w:t xml:space="preserve">Zagreb, </w:t>
      </w:r>
    </w:p>
    <w:p w14:paraId="0584B350" w14:textId="0A7C8837" w:rsidR="004754BF" w:rsidRDefault="004754BF" w:rsidP="004754BF">
      <w:pPr>
        <w:jc w:val="both"/>
      </w:pPr>
      <w:r>
        <w:t xml:space="preserve">   </w:t>
      </w:r>
      <w:r w:rsidRPr="00D26702">
        <w:t xml:space="preserve">                                                                                           </w:t>
      </w:r>
      <w:r w:rsidR="00472BE1">
        <w:t xml:space="preserve"> </w:t>
      </w:r>
      <w:r w:rsidR="00472BE1" w:rsidRPr="00D26702">
        <w:t xml:space="preserve">PREDSJEDNIK </w:t>
      </w:r>
    </w:p>
    <w:p w14:paraId="4EDFB165" w14:textId="77777777" w:rsidR="004754BF" w:rsidRPr="00D26702" w:rsidRDefault="004754BF" w:rsidP="004754BF">
      <w:pPr>
        <w:jc w:val="both"/>
      </w:pPr>
    </w:p>
    <w:p w14:paraId="76A54568" w14:textId="77777777" w:rsidR="004754BF" w:rsidRDefault="004754BF" w:rsidP="004754BF">
      <w:pPr>
        <w:jc w:val="both"/>
      </w:pPr>
      <w:r w:rsidRPr="00D26702">
        <w:tab/>
      </w:r>
      <w:r w:rsidRPr="00D26702">
        <w:tab/>
      </w:r>
      <w:r w:rsidRPr="00D26702">
        <w:tab/>
      </w:r>
      <w:r w:rsidRPr="00D26702">
        <w:tab/>
      </w:r>
      <w:r w:rsidRPr="00D26702">
        <w:tab/>
      </w:r>
      <w:r w:rsidRPr="00D26702">
        <w:tab/>
      </w:r>
      <w:r w:rsidRPr="00D26702">
        <w:tab/>
        <w:t xml:space="preserve">   </w:t>
      </w:r>
      <w:r>
        <w:t xml:space="preserve">   </w:t>
      </w:r>
      <w:r w:rsidRPr="00D26702">
        <w:t xml:space="preserve">  mr.</w:t>
      </w:r>
      <w:r>
        <w:t xml:space="preserve"> </w:t>
      </w:r>
      <w:r w:rsidRPr="00D26702">
        <w:t>sc. Andrej Plenković</w:t>
      </w:r>
    </w:p>
    <w:p w14:paraId="3D649F31" w14:textId="77777777" w:rsidR="004754BF" w:rsidRPr="00D26702" w:rsidRDefault="004754BF" w:rsidP="004754BF">
      <w:pPr>
        <w:jc w:val="both"/>
      </w:pPr>
    </w:p>
    <w:p w14:paraId="583BF0BE" w14:textId="77777777" w:rsidR="004754BF" w:rsidRPr="00D26702" w:rsidRDefault="004754BF" w:rsidP="004754BF">
      <w:pPr>
        <w:jc w:val="both"/>
      </w:pPr>
    </w:p>
    <w:p w14:paraId="34933353" w14:textId="54D1F037" w:rsidR="004754BF" w:rsidRPr="00D26702" w:rsidRDefault="004754BF" w:rsidP="00472BE1">
      <w:pPr>
        <w:ind w:left="2832" w:firstLine="708"/>
        <w:jc w:val="both"/>
      </w:pPr>
      <w:r w:rsidRPr="00D26702">
        <w:t>OBRAZLOŽENJE</w:t>
      </w:r>
      <w:bookmarkStart w:id="0" w:name="_GoBack"/>
      <w:bookmarkEnd w:id="0"/>
    </w:p>
    <w:p w14:paraId="0E24D843" w14:textId="77777777" w:rsidR="004754BF" w:rsidRPr="00D26702" w:rsidRDefault="004754BF" w:rsidP="004754BF">
      <w:pPr>
        <w:jc w:val="both"/>
      </w:pPr>
    </w:p>
    <w:p w14:paraId="36894567" w14:textId="3C8E8B8E" w:rsidR="004754BF" w:rsidRPr="00D26702" w:rsidRDefault="004754BF" w:rsidP="00472BE1">
      <w:pPr>
        <w:pStyle w:val="BodyText3"/>
        <w:ind w:firstLine="360"/>
        <w:rPr>
          <w:szCs w:val="24"/>
        </w:rPr>
      </w:pPr>
      <w:r w:rsidRPr="00D26702">
        <w:rPr>
          <w:szCs w:val="24"/>
        </w:rPr>
        <w:t>Na osnovi članka 24. točke 13. i članka 36. stavka 3. Statuta Hrvatskog zav</w:t>
      </w:r>
      <w:r>
        <w:rPr>
          <w:szCs w:val="24"/>
        </w:rPr>
        <w:t>oda za zdravstveno osiguranje („</w:t>
      </w:r>
      <w:r w:rsidRPr="00D26702">
        <w:rPr>
          <w:szCs w:val="24"/>
        </w:rPr>
        <w:t>Narodne novine</w:t>
      </w:r>
      <w:r>
        <w:rPr>
          <w:szCs w:val="24"/>
        </w:rPr>
        <w:t>“, br.</w:t>
      </w:r>
      <w:r w:rsidRPr="00D26702">
        <w:rPr>
          <w:szCs w:val="24"/>
        </w:rPr>
        <w:t xml:space="preserve"> 18/09., 33/10., 8/11., 18/13., 1/14. 83/15. i 108/21.) Upravno vijeće Hrvatskog zavoda za zdravstveno osiguranje na 20.</w:t>
      </w:r>
      <w:r w:rsidR="00372131">
        <w:rPr>
          <w:szCs w:val="24"/>
        </w:rPr>
        <w:t xml:space="preserve"> </w:t>
      </w:r>
      <w:r w:rsidRPr="00D26702">
        <w:rPr>
          <w:szCs w:val="24"/>
        </w:rPr>
        <w:t>sjednici, održanoj 25. veljače 2025. godine donijelo je Odluku o utvrđivanju sredstava za razdoblje od 2025. do 2027. godine za nabavu, pohranu i distribuciju cjepiva za provedbu trogodišnjeg programa obveznog cijepljenja i programa imunizacije, seroprofilakse i kemoprofilakse, protiv bolesti Covid-19 i bolesti majmunskih boginja, za zbrinjavanje cjepiva po isteku roka uporabe, promicanje programa cijepljenja i program</w:t>
      </w:r>
      <w:r w:rsidR="00B26517">
        <w:rPr>
          <w:szCs w:val="24"/>
        </w:rPr>
        <w:t>a</w:t>
      </w:r>
      <w:r w:rsidRPr="00D26702">
        <w:rPr>
          <w:szCs w:val="24"/>
        </w:rPr>
        <w:t xml:space="preserve"> Hrvatskog zavoda za javno zdravstvo.</w:t>
      </w:r>
    </w:p>
    <w:p w14:paraId="4B3849B3" w14:textId="77777777" w:rsidR="004754BF" w:rsidRPr="00D26702" w:rsidRDefault="004754BF" w:rsidP="004754BF">
      <w:pPr>
        <w:pStyle w:val="BodyText3"/>
        <w:ind w:firstLine="720"/>
        <w:rPr>
          <w:szCs w:val="24"/>
        </w:rPr>
      </w:pPr>
    </w:p>
    <w:p w14:paraId="4970243B" w14:textId="30250C3A" w:rsidR="004754BF" w:rsidRDefault="004754BF" w:rsidP="00472BE1">
      <w:pPr>
        <w:ind w:firstLine="360"/>
        <w:jc w:val="both"/>
      </w:pPr>
      <w:r w:rsidRPr="00D26702">
        <w:t>Obzirom da je Statutom Hrvatskog zavoda za zdravstveno osiguranje</w:t>
      </w:r>
      <w:r w:rsidRPr="00D26702">
        <w:rPr>
          <w:bCs/>
        </w:rPr>
        <w:t>, člankom 36. stavkom 3.</w:t>
      </w:r>
      <w:r w:rsidRPr="00D26702">
        <w:t xml:space="preserve">, ravnatelju </w:t>
      </w:r>
      <w:r>
        <w:t>Hrvatskog zavoda za zdravstveno osiguranje</w:t>
      </w:r>
      <w:r w:rsidRPr="00D26702">
        <w:t xml:space="preserve"> ograničeno sklapanje pravnih poslova u vrijednosti većoj od 663.614,04 eur</w:t>
      </w:r>
      <w:r>
        <w:t>a</w:t>
      </w:r>
      <w:r w:rsidRPr="00D26702">
        <w:t xml:space="preserve">, potrebna je suglasnost Vlade Republike Hrvatske </w:t>
      </w:r>
      <w:r w:rsidRPr="00D26702">
        <w:rPr>
          <w:bCs/>
        </w:rPr>
        <w:t>za sklapanje sporazuma s Hrvatskim zavodom za javno zdravstvo kojim će urediti međusobna prava i obveze Hrvatskog zavoda za zdravstveno osiguranje i Hrvatskog zavoda za javno zdravstvo</w:t>
      </w:r>
      <w:r w:rsidRPr="00D26702">
        <w:t xml:space="preserve">.    </w:t>
      </w:r>
    </w:p>
    <w:p w14:paraId="6E2ABADB" w14:textId="77777777" w:rsidR="00372131" w:rsidRDefault="00372131" w:rsidP="004754BF">
      <w:pPr>
        <w:jc w:val="both"/>
      </w:pPr>
    </w:p>
    <w:p w14:paraId="784F5213" w14:textId="1852D3A8" w:rsidR="00372131" w:rsidRPr="00D26702" w:rsidRDefault="00372131" w:rsidP="00472BE1">
      <w:pPr>
        <w:ind w:firstLine="360"/>
        <w:jc w:val="both"/>
      </w:pPr>
      <w:r>
        <w:t>S</w:t>
      </w:r>
      <w:r w:rsidR="00832869">
        <w:t xml:space="preserve">toga se predlaže </w:t>
      </w:r>
      <w:r>
        <w:t>Vladi Republike Hrvatske donošenje</w:t>
      </w:r>
      <w:r w:rsidR="00832869">
        <w:t xml:space="preserve"> Odluke </w:t>
      </w:r>
      <w:r w:rsidR="00832869" w:rsidRPr="00832869">
        <w:t>o davanju prethodne suglasnosti ravnatelju Hrvatskog zavoda za zdravstveno osiguranje za sklapanje sporazuma s Hrvatskim zavodom za javno zdravstvo za nabavu, pohranu i distribuciju cjepiva za razdoblje od 2025. do 2027. godine</w:t>
      </w:r>
      <w:r w:rsidR="00832869">
        <w:t xml:space="preserve">. </w:t>
      </w:r>
    </w:p>
    <w:p w14:paraId="160CA01C" w14:textId="77777777" w:rsidR="004754BF" w:rsidRPr="00D26702" w:rsidRDefault="004754BF" w:rsidP="004754BF">
      <w:pPr>
        <w:ind w:firstLine="720"/>
        <w:jc w:val="both"/>
        <w:rPr>
          <w:bCs/>
        </w:rPr>
      </w:pPr>
    </w:p>
    <w:p w14:paraId="3B83AA4D" w14:textId="77777777" w:rsidR="004754BF" w:rsidRPr="00FD6B50" w:rsidRDefault="004754BF" w:rsidP="00C04BBC">
      <w:pPr>
        <w:pStyle w:val="Default"/>
        <w:jc w:val="both"/>
        <w:rPr>
          <w:bCs/>
          <w:color w:val="auto"/>
        </w:rPr>
      </w:pPr>
    </w:p>
    <w:sectPr w:rsidR="004754BF" w:rsidRPr="00FD6B50" w:rsidSect="004754BF">
      <w:headerReference w:type="default" r:id="rId20"/>
      <w:headerReference w:type="first" r:id="rId21"/>
      <w:pgSz w:w="11910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F7BB5" w14:textId="77777777" w:rsidR="00C4163D" w:rsidRDefault="00C4163D">
      <w:r>
        <w:separator/>
      </w:r>
    </w:p>
  </w:endnote>
  <w:endnote w:type="continuationSeparator" w:id="0">
    <w:p w14:paraId="5F29BF38" w14:textId="77777777" w:rsidR="00C4163D" w:rsidRDefault="00C4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E68D5" w14:textId="77777777" w:rsidR="00F60A04" w:rsidRDefault="00F60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5306" w14:textId="77777777" w:rsidR="00C04BBC" w:rsidRPr="007C7DCB" w:rsidRDefault="00C04BBC" w:rsidP="00C04BBC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7C7DC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9B7BF" w14:textId="77777777" w:rsidR="00F60A04" w:rsidRDefault="00F60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14AB2" w14:textId="77777777" w:rsidR="00C4163D" w:rsidRDefault="00C4163D">
      <w:r>
        <w:separator/>
      </w:r>
    </w:p>
  </w:footnote>
  <w:footnote w:type="continuationSeparator" w:id="0">
    <w:p w14:paraId="71AB6E33" w14:textId="77777777" w:rsidR="00C4163D" w:rsidRDefault="00C41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3E00F" w14:textId="77777777" w:rsidR="00F60A04" w:rsidRDefault="00F60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95812" w14:textId="77777777" w:rsidR="00F60A04" w:rsidRDefault="00F60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60768" w14:textId="77777777" w:rsidR="00F60A04" w:rsidRDefault="00F60A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85FB1" w14:textId="77777777" w:rsidR="00C04BBC" w:rsidRPr="00C04BBC" w:rsidRDefault="00C04BBC" w:rsidP="00C04BBC">
    <w:pPr>
      <w:pStyle w:val="Header"/>
      <w:jc w:val="center"/>
    </w:pPr>
    <w:r w:rsidRPr="00C04BBC">
      <w:fldChar w:fldCharType="begin"/>
    </w:r>
    <w:r w:rsidRPr="00C04BBC">
      <w:instrText>PAGE   \* MERGEFORMAT</w:instrText>
    </w:r>
    <w:r w:rsidRPr="00C04BBC">
      <w:fldChar w:fldCharType="separate"/>
    </w:r>
    <w:r w:rsidR="00B26517">
      <w:rPr>
        <w:noProof/>
      </w:rPr>
      <w:t>3</w:t>
    </w:r>
    <w:r w:rsidRPr="00C04BBC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72D4B" w14:textId="77777777" w:rsidR="007C7DCB" w:rsidRDefault="007C7DCB" w:rsidP="00C04BB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754B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11FF"/>
    <w:multiLevelType w:val="hybridMultilevel"/>
    <w:tmpl w:val="E7F8BE3E"/>
    <w:lvl w:ilvl="0" w:tplc="4DEA584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81D9F"/>
    <w:multiLevelType w:val="hybridMultilevel"/>
    <w:tmpl w:val="85A46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4262"/>
    <w:multiLevelType w:val="hybridMultilevel"/>
    <w:tmpl w:val="F9443BDA"/>
    <w:lvl w:ilvl="0" w:tplc="4DEA5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D67D9"/>
    <w:multiLevelType w:val="hybridMultilevel"/>
    <w:tmpl w:val="7AC2FEF4"/>
    <w:lvl w:ilvl="0" w:tplc="5AF6135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44850"/>
    <w:multiLevelType w:val="hybridMultilevel"/>
    <w:tmpl w:val="D5A0FD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615DD"/>
    <w:multiLevelType w:val="hybridMultilevel"/>
    <w:tmpl w:val="D5B4E6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2510C"/>
    <w:multiLevelType w:val="hybridMultilevel"/>
    <w:tmpl w:val="02084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21571"/>
    <w:multiLevelType w:val="hybridMultilevel"/>
    <w:tmpl w:val="AD8C4B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A30F1"/>
    <w:multiLevelType w:val="hybridMultilevel"/>
    <w:tmpl w:val="C8109C5A"/>
    <w:lvl w:ilvl="0" w:tplc="AECEB6B6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4F"/>
    <w:rsid w:val="00042094"/>
    <w:rsid w:val="00066688"/>
    <w:rsid w:val="0007399D"/>
    <w:rsid w:val="00097586"/>
    <w:rsid w:val="000B5137"/>
    <w:rsid w:val="000C54CA"/>
    <w:rsid w:val="000C6F3F"/>
    <w:rsid w:val="000D108B"/>
    <w:rsid w:val="000D1B7D"/>
    <w:rsid w:val="000E332C"/>
    <w:rsid w:val="00115A10"/>
    <w:rsid w:val="0013204F"/>
    <w:rsid w:val="001411EB"/>
    <w:rsid w:val="001625EE"/>
    <w:rsid w:val="00164EDB"/>
    <w:rsid w:val="00173DB9"/>
    <w:rsid w:val="001B0A92"/>
    <w:rsid w:val="001B5BFA"/>
    <w:rsid w:val="001C4A1A"/>
    <w:rsid w:val="001C65C7"/>
    <w:rsid w:val="0021570E"/>
    <w:rsid w:val="002278CD"/>
    <w:rsid w:val="00237B00"/>
    <w:rsid w:val="0024435C"/>
    <w:rsid w:val="00253183"/>
    <w:rsid w:val="00261304"/>
    <w:rsid w:val="00264127"/>
    <w:rsid w:val="00284D78"/>
    <w:rsid w:val="00295907"/>
    <w:rsid w:val="002C2E9B"/>
    <w:rsid w:val="002C45EB"/>
    <w:rsid w:val="002D457D"/>
    <w:rsid w:val="002F7823"/>
    <w:rsid w:val="00311EA5"/>
    <w:rsid w:val="003372B8"/>
    <w:rsid w:val="00372131"/>
    <w:rsid w:val="0037536E"/>
    <w:rsid w:val="00395F96"/>
    <w:rsid w:val="003C6E07"/>
    <w:rsid w:val="003E27E7"/>
    <w:rsid w:val="004056EC"/>
    <w:rsid w:val="004400F6"/>
    <w:rsid w:val="00445943"/>
    <w:rsid w:val="004549D9"/>
    <w:rsid w:val="00472BE1"/>
    <w:rsid w:val="004754BF"/>
    <w:rsid w:val="0047605C"/>
    <w:rsid w:val="00487144"/>
    <w:rsid w:val="004C0E89"/>
    <w:rsid w:val="005040F8"/>
    <w:rsid w:val="00507144"/>
    <w:rsid w:val="0053603F"/>
    <w:rsid w:val="005512E9"/>
    <w:rsid w:val="00581638"/>
    <w:rsid w:val="00586126"/>
    <w:rsid w:val="005A1666"/>
    <w:rsid w:val="005B7409"/>
    <w:rsid w:val="005C0BC4"/>
    <w:rsid w:val="005E23D1"/>
    <w:rsid w:val="005E3F76"/>
    <w:rsid w:val="005F5FF4"/>
    <w:rsid w:val="00641FB8"/>
    <w:rsid w:val="0066151B"/>
    <w:rsid w:val="006723D0"/>
    <w:rsid w:val="00674D21"/>
    <w:rsid w:val="00686865"/>
    <w:rsid w:val="006B0ABF"/>
    <w:rsid w:val="00705330"/>
    <w:rsid w:val="00715857"/>
    <w:rsid w:val="00724F0D"/>
    <w:rsid w:val="00736A5E"/>
    <w:rsid w:val="00763C44"/>
    <w:rsid w:val="00763E5B"/>
    <w:rsid w:val="00780A38"/>
    <w:rsid w:val="007A7545"/>
    <w:rsid w:val="007C11A4"/>
    <w:rsid w:val="007C5780"/>
    <w:rsid w:val="007C7DCB"/>
    <w:rsid w:val="00832869"/>
    <w:rsid w:val="00866C6A"/>
    <w:rsid w:val="00871652"/>
    <w:rsid w:val="008802BD"/>
    <w:rsid w:val="00890AB6"/>
    <w:rsid w:val="00897FFD"/>
    <w:rsid w:val="008A7BF5"/>
    <w:rsid w:val="008B73E0"/>
    <w:rsid w:val="008C09AB"/>
    <w:rsid w:val="008C1A18"/>
    <w:rsid w:val="008E7879"/>
    <w:rsid w:val="00910EA7"/>
    <w:rsid w:val="00916ACC"/>
    <w:rsid w:val="00923176"/>
    <w:rsid w:val="0098277A"/>
    <w:rsid w:val="009A4FE8"/>
    <w:rsid w:val="009D5DFC"/>
    <w:rsid w:val="00A1664E"/>
    <w:rsid w:val="00A256A4"/>
    <w:rsid w:val="00A3169E"/>
    <w:rsid w:val="00A52E65"/>
    <w:rsid w:val="00A8477E"/>
    <w:rsid w:val="00A9079B"/>
    <w:rsid w:val="00AA3C6A"/>
    <w:rsid w:val="00AB45E2"/>
    <w:rsid w:val="00AD0570"/>
    <w:rsid w:val="00AD08D9"/>
    <w:rsid w:val="00AE16A8"/>
    <w:rsid w:val="00AE497C"/>
    <w:rsid w:val="00AE5437"/>
    <w:rsid w:val="00B0599F"/>
    <w:rsid w:val="00B07FA8"/>
    <w:rsid w:val="00B215A0"/>
    <w:rsid w:val="00B26517"/>
    <w:rsid w:val="00B40656"/>
    <w:rsid w:val="00B6562B"/>
    <w:rsid w:val="00B82832"/>
    <w:rsid w:val="00B94780"/>
    <w:rsid w:val="00BB098F"/>
    <w:rsid w:val="00BC0BF8"/>
    <w:rsid w:val="00BC5D20"/>
    <w:rsid w:val="00C04BBC"/>
    <w:rsid w:val="00C07640"/>
    <w:rsid w:val="00C273C8"/>
    <w:rsid w:val="00C4163D"/>
    <w:rsid w:val="00C467A7"/>
    <w:rsid w:val="00C759FC"/>
    <w:rsid w:val="00C94C5C"/>
    <w:rsid w:val="00CA7749"/>
    <w:rsid w:val="00CA7F54"/>
    <w:rsid w:val="00CB0560"/>
    <w:rsid w:val="00CB4A8B"/>
    <w:rsid w:val="00CC1F4D"/>
    <w:rsid w:val="00D20E47"/>
    <w:rsid w:val="00D25FF9"/>
    <w:rsid w:val="00D26E17"/>
    <w:rsid w:val="00D30FAE"/>
    <w:rsid w:val="00D54B80"/>
    <w:rsid w:val="00D728C0"/>
    <w:rsid w:val="00DA5B49"/>
    <w:rsid w:val="00DC2859"/>
    <w:rsid w:val="00DF148C"/>
    <w:rsid w:val="00E140FD"/>
    <w:rsid w:val="00E24461"/>
    <w:rsid w:val="00E40F6C"/>
    <w:rsid w:val="00E5177C"/>
    <w:rsid w:val="00E5634B"/>
    <w:rsid w:val="00E63342"/>
    <w:rsid w:val="00E70DA8"/>
    <w:rsid w:val="00E71768"/>
    <w:rsid w:val="00E734B9"/>
    <w:rsid w:val="00EA4D0F"/>
    <w:rsid w:val="00EB75F9"/>
    <w:rsid w:val="00EC2557"/>
    <w:rsid w:val="00ED3567"/>
    <w:rsid w:val="00EF501F"/>
    <w:rsid w:val="00EF7CA3"/>
    <w:rsid w:val="00F13742"/>
    <w:rsid w:val="00F31B0A"/>
    <w:rsid w:val="00F32AB6"/>
    <w:rsid w:val="00F60A04"/>
    <w:rsid w:val="00F747A4"/>
    <w:rsid w:val="00F94A0C"/>
    <w:rsid w:val="00F9571A"/>
    <w:rsid w:val="00FA326C"/>
    <w:rsid w:val="00FA7F79"/>
    <w:rsid w:val="00FC14C7"/>
    <w:rsid w:val="00FD31EF"/>
    <w:rsid w:val="00FD52E1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5E6CD8"/>
  <w15:chartTrackingRefBased/>
  <w15:docId w15:val="{862B1181-2215-44B0-8706-04544A93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0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3204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320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D08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D728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501F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4209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42094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334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6334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C04BB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73E0"/>
    <w:pPr>
      <w:ind w:left="720"/>
      <w:contextualSpacing/>
    </w:pPr>
  </w:style>
  <w:style w:type="paragraph" w:styleId="BodyText3">
    <w:name w:val="Body Text 3"/>
    <w:basedOn w:val="Normal"/>
    <w:link w:val="BodyText3Char"/>
    <w:rsid w:val="004754B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rsid w:val="004754B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AZJMDCZ6QSYZ-886166611-7698</_dlc_DocId>
    <_dlc_DocIdUrl xmlns="a494813a-d0d8-4dad-94cb-0d196f36ba15">
      <Url>https://ekoordinacije.vlada.hr/unutarnja-ljudska/_layouts/15/DocIdRedir.aspx?ID=AZJMDCZ6QSYZ-886166611-7698</Url>
      <Description>AZJMDCZ6QSYZ-886166611-7698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052CE-5F89-4C46-AE4F-272A6D9DCA41}">
  <ds:schemaRefs>
    <ds:schemaRef ds:uri="http://schemas.openxmlformats.org/package/2006/metadata/core-properties"/>
    <ds:schemaRef ds:uri="http://schemas.microsoft.com/office/2006/documentManagement/types"/>
    <ds:schemaRef ds:uri="a494813a-d0d8-4dad-94cb-0d196f36ba15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993E26-EBFE-47F5-A584-5E42E90700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831A4F-9958-4A5A-A555-057175D79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BB7806-D275-460C-9DFD-C0F7137EE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68F0A8-8FC4-4B75-941C-3E76759E4A5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01BDF7E-0C0A-4E2D-A09F-245DD1A2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Mustač Gordana</dc:creator>
  <cp:keywords/>
  <dc:description/>
  <cp:lastModifiedBy>Mladen Duvnjak</cp:lastModifiedBy>
  <cp:revision>11</cp:revision>
  <cp:lastPrinted>2025-04-11T06:56:00Z</cp:lastPrinted>
  <dcterms:created xsi:type="dcterms:W3CDTF">2025-04-02T08:58:00Z</dcterms:created>
  <dcterms:modified xsi:type="dcterms:W3CDTF">2025-04-22T07:56:00Z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_dlc_DocId">
    <vt:lpwstr>AZJMDCZ6QSYZ-1335579144-43563</vt:lpwstr>
  </property>
  <property fmtid="{D5CDD505-2E9C-101B-9397-08002B2CF9AE}" pid="5" name="_dlc_DocIdItemGuid">
    <vt:lpwstr>1dff6f66-0a7a-474a-a36b-b1b7a2db1bae</vt:lpwstr>
  </property>
  <property fmtid="{D5CDD505-2E9C-101B-9397-08002B2CF9AE}" pid="6" name="_dlc_DocIdUrl">
    <vt:lpwstr>https://ekoordinacije.vlada.hr/_layouts/15/DocIdRedir.aspx?ID=AZJMDCZ6QSYZ-1335579144-43563, AZJMDCZ6QSYZ-1335579144-43563</vt:lpwstr>
  </property>
  <property fmtid="{D5CDD505-2E9C-101B-9397-08002B2CF9AE}" pid="7" name="ContentTypeId">
    <vt:lpwstr>0x010100EC536D414ADA374EBBDDC70C85268AB8</vt:lpwstr>
  </property>
</Properties>
</file>