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0BF2CEFA" w14:textId="4A28E882" w:rsidR="00394DE1" w:rsidRPr="00394DE1" w:rsidRDefault="00394DE1" w:rsidP="00394DE1">
      <w:pPr>
        <w:spacing w:after="0" w:line="240" w:lineRule="auto"/>
        <w:jc w:val="both"/>
        <w:rPr>
          <w:rFonts w:ascii="Arial" w:eastAsia="Times New Roman" w:hAnsi="Arial" w:cs="Arial"/>
          <w:lang w:eastAsia="hr-HR"/>
        </w:rPr>
      </w:pPr>
    </w:p>
    <w:p w14:paraId="7CFAF79A" w14:textId="77777777" w:rsidR="00394DE1" w:rsidRPr="00394DE1" w:rsidRDefault="00394DE1" w:rsidP="00394DE1">
      <w:pPr>
        <w:spacing w:after="0" w:line="240" w:lineRule="auto"/>
        <w:jc w:val="both"/>
        <w:rPr>
          <w:rFonts w:ascii="Arial" w:eastAsia="Times New Roman" w:hAnsi="Arial" w:cs="Arial"/>
          <w:lang w:eastAsia="hr-HR"/>
        </w:rPr>
      </w:pPr>
    </w:p>
    <w:p w14:paraId="56000E82" w14:textId="77777777" w:rsidR="00546A8F" w:rsidRPr="00983D7E" w:rsidRDefault="00546A8F" w:rsidP="00546A8F">
      <w:pPr>
        <w:spacing w:after="0" w:line="240" w:lineRule="auto"/>
        <w:jc w:val="center"/>
        <w:rPr>
          <w:rFonts w:ascii="Times New Roman" w:eastAsia="Times New Roman" w:hAnsi="Times New Roman" w:cs="Times New Roman"/>
          <w:sz w:val="24"/>
          <w:szCs w:val="24"/>
        </w:rPr>
      </w:pPr>
      <w:r w:rsidRPr="00983D7E">
        <w:rPr>
          <w:rFonts w:ascii="Times New Roman" w:eastAsia="Times New Roman" w:hAnsi="Times New Roman" w:cs="Times New Roman"/>
          <w:noProof/>
          <w:sz w:val="24"/>
          <w:szCs w:val="24"/>
          <w:lang w:eastAsia="hr-HR"/>
        </w:rPr>
        <w:drawing>
          <wp:inline distT="0" distB="0" distL="0" distR="0" wp14:anchorId="7723025D" wp14:editId="151E9336">
            <wp:extent cx="510540" cy="688975"/>
            <wp:effectExtent l="0" t="0" r="3810" b="0"/>
            <wp:docPr id="8"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2" cstate="print">
                      <a:extLst>
                        <a:ext uri="{28A0092B-C50C-407E-A947-70E740481C1C}">
                          <a14:useLocalDpi xmlns:a14="http://schemas.microsoft.com/office/drawing/2010/main" val="0"/>
                        </a:ext>
                      </a:extLst>
                    </a:blip>
                    <a:srcRect/>
                    <a:stretch>
                      <a:fillRect/>
                    </a:stretch>
                  </pic:blipFill>
                  <pic:spPr bwMode="auto">
                    <a:xfrm>
                      <a:off x="0" y="0"/>
                      <a:ext cx="510540" cy="688975"/>
                    </a:xfrm>
                    <a:prstGeom prst="rect">
                      <a:avLst/>
                    </a:prstGeom>
                    <a:noFill/>
                    <a:ln>
                      <a:noFill/>
                    </a:ln>
                  </pic:spPr>
                </pic:pic>
              </a:graphicData>
            </a:graphic>
          </wp:inline>
        </w:drawing>
      </w:r>
    </w:p>
    <w:p w14:paraId="5B397421" w14:textId="77777777" w:rsidR="00546A8F" w:rsidRPr="00983D7E" w:rsidRDefault="00546A8F" w:rsidP="00546A8F">
      <w:pPr>
        <w:spacing w:before="60" w:after="1680" w:line="240" w:lineRule="auto"/>
        <w:jc w:val="center"/>
        <w:rPr>
          <w:rFonts w:ascii="Times New Roman" w:eastAsia="Times New Roman" w:hAnsi="Times New Roman" w:cs="Times New Roman"/>
          <w:sz w:val="24"/>
          <w:szCs w:val="24"/>
        </w:rPr>
      </w:pPr>
      <w:r w:rsidRPr="00983D7E">
        <w:rPr>
          <w:rFonts w:ascii="Times New Roman" w:eastAsia="Times New Roman" w:hAnsi="Times New Roman" w:cs="Times New Roman"/>
          <w:sz w:val="24"/>
          <w:szCs w:val="24"/>
        </w:rPr>
        <w:t>VLADA REPUBLIKE HRVATSKE</w:t>
      </w:r>
    </w:p>
    <w:p w14:paraId="46290D33" w14:textId="77777777" w:rsidR="00546A8F" w:rsidRPr="00983D7E" w:rsidRDefault="00546A8F" w:rsidP="00546A8F">
      <w:pPr>
        <w:spacing w:after="0" w:line="240" w:lineRule="auto"/>
        <w:jc w:val="both"/>
        <w:rPr>
          <w:rFonts w:ascii="Times New Roman" w:eastAsia="Times New Roman" w:hAnsi="Times New Roman" w:cs="Times New Roman"/>
          <w:sz w:val="24"/>
          <w:szCs w:val="24"/>
        </w:rPr>
      </w:pPr>
    </w:p>
    <w:p w14:paraId="2FEC36FE" w14:textId="75C27B19" w:rsidR="00546A8F" w:rsidRPr="00983D7E" w:rsidRDefault="00546A8F" w:rsidP="00546A8F">
      <w:pPr>
        <w:spacing w:after="0" w:line="240" w:lineRule="auto"/>
        <w:jc w:val="right"/>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Zagreb, </w:t>
      </w:r>
      <w:r w:rsidR="00E17B97">
        <w:rPr>
          <w:rFonts w:ascii="Times New Roman" w:eastAsia="Times New Roman" w:hAnsi="Times New Roman" w:cs="Times New Roman"/>
          <w:sz w:val="24"/>
          <w:szCs w:val="24"/>
        </w:rPr>
        <w:t xml:space="preserve">6. veljače </w:t>
      </w:r>
      <w:r>
        <w:rPr>
          <w:rFonts w:ascii="Times New Roman" w:eastAsia="Times New Roman" w:hAnsi="Times New Roman" w:cs="Times New Roman"/>
          <w:sz w:val="24"/>
          <w:szCs w:val="24"/>
        </w:rPr>
        <w:t>202</w:t>
      </w:r>
      <w:r w:rsidR="000E7027">
        <w:rPr>
          <w:rFonts w:ascii="Times New Roman" w:eastAsia="Times New Roman" w:hAnsi="Times New Roman" w:cs="Times New Roman"/>
          <w:sz w:val="24"/>
          <w:szCs w:val="24"/>
        </w:rPr>
        <w:t>5</w:t>
      </w:r>
      <w:r w:rsidRPr="00983D7E">
        <w:rPr>
          <w:rFonts w:ascii="Times New Roman" w:eastAsia="Times New Roman" w:hAnsi="Times New Roman" w:cs="Times New Roman"/>
          <w:sz w:val="24"/>
          <w:szCs w:val="24"/>
        </w:rPr>
        <w:t>.</w:t>
      </w:r>
    </w:p>
    <w:p w14:paraId="14068378" w14:textId="77777777" w:rsidR="00546A8F" w:rsidRPr="00983D7E" w:rsidRDefault="00546A8F" w:rsidP="00546A8F">
      <w:pPr>
        <w:spacing w:after="0" w:line="240" w:lineRule="auto"/>
        <w:jc w:val="right"/>
        <w:rPr>
          <w:rFonts w:ascii="Times New Roman" w:eastAsia="Times New Roman" w:hAnsi="Times New Roman" w:cs="Times New Roman"/>
          <w:sz w:val="24"/>
          <w:szCs w:val="24"/>
        </w:rPr>
      </w:pPr>
    </w:p>
    <w:p w14:paraId="58EE5A39" w14:textId="77777777" w:rsidR="00546A8F" w:rsidRPr="00983D7E" w:rsidRDefault="00546A8F" w:rsidP="00546A8F">
      <w:pPr>
        <w:spacing w:after="0" w:line="240" w:lineRule="auto"/>
        <w:jc w:val="right"/>
        <w:rPr>
          <w:rFonts w:ascii="Times New Roman" w:eastAsia="Times New Roman" w:hAnsi="Times New Roman" w:cs="Times New Roman"/>
          <w:sz w:val="24"/>
          <w:szCs w:val="24"/>
        </w:rPr>
      </w:pPr>
    </w:p>
    <w:p w14:paraId="4B082F6C" w14:textId="77777777" w:rsidR="00546A8F" w:rsidRPr="00983D7E" w:rsidRDefault="00546A8F" w:rsidP="00546A8F">
      <w:pPr>
        <w:spacing w:after="0" w:line="240" w:lineRule="auto"/>
        <w:jc w:val="right"/>
        <w:rPr>
          <w:rFonts w:ascii="Times New Roman" w:eastAsia="Times New Roman" w:hAnsi="Times New Roman" w:cs="Times New Roman"/>
          <w:sz w:val="24"/>
          <w:szCs w:val="24"/>
        </w:rPr>
      </w:pPr>
    </w:p>
    <w:p w14:paraId="14101F99" w14:textId="77777777" w:rsidR="00546A8F" w:rsidRPr="00983D7E" w:rsidRDefault="00546A8F" w:rsidP="00546A8F">
      <w:pPr>
        <w:spacing w:after="0" w:line="240" w:lineRule="auto"/>
        <w:jc w:val="both"/>
        <w:rPr>
          <w:rFonts w:ascii="Times New Roman" w:eastAsia="Times New Roman" w:hAnsi="Times New Roman" w:cs="Times New Roman"/>
          <w:sz w:val="24"/>
          <w:szCs w:val="24"/>
        </w:rPr>
      </w:pPr>
      <w:r w:rsidRPr="00983D7E">
        <w:rPr>
          <w:rFonts w:ascii="Times New Roman" w:eastAsia="Times New Roman" w:hAnsi="Times New Roman" w:cs="Times New Roman"/>
          <w:sz w:val="24"/>
          <w:szCs w:val="24"/>
        </w:rPr>
        <w:t>__________________________________________________________________________</w:t>
      </w:r>
    </w:p>
    <w:tbl>
      <w:tblPr>
        <w:tblW w:w="0" w:type="auto"/>
        <w:tblLook w:val="04A0" w:firstRow="1" w:lastRow="0" w:firstColumn="1" w:lastColumn="0" w:noHBand="0" w:noVBand="1"/>
      </w:tblPr>
      <w:tblGrid>
        <w:gridCol w:w="1949"/>
        <w:gridCol w:w="7121"/>
      </w:tblGrid>
      <w:tr w:rsidR="00546A8F" w:rsidRPr="00983D7E" w14:paraId="77942F58" w14:textId="77777777" w:rsidTr="00216E8C">
        <w:tc>
          <w:tcPr>
            <w:tcW w:w="1951" w:type="dxa"/>
          </w:tcPr>
          <w:p w14:paraId="4998F07F" w14:textId="77777777" w:rsidR="00546A8F" w:rsidRPr="00983D7E" w:rsidRDefault="00546A8F" w:rsidP="00216E8C">
            <w:pPr>
              <w:spacing w:after="0" w:line="20" w:lineRule="atLeast"/>
              <w:rPr>
                <w:rFonts w:ascii="Times New Roman" w:eastAsia="Calibri" w:hAnsi="Times New Roman" w:cs="Times New Roman"/>
                <w:b/>
                <w:smallCaps/>
                <w:sz w:val="24"/>
                <w:szCs w:val="24"/>
              </w:rPr>
            </w:pPr>
          </w:p>
          <w:p w14:paraId="0B4F0FA8" w14:textId="77777777" w:rsidR="00546A8F" w:rsidRPr="00983D7E" w:rsidRDefault="00546A8F" w:rsidP="00216E8C">
            <w:pPr>
              <w:spacing w:after="0" w:line="20" w:lineRule="atLeast"/>
              <w:rPr>
                <w:rFonts w:ascii="Times New Roman" w:eastAsia="Calibri" w:hAnsi="Times New Roman" w:cs="Times New Roman"/>
                <w:sz w:val="24"/>
                <w:szCs w:val="24"/>
              </w:rPr>
            </w:pPr>
            <w:r w:rsidRPr="00983D7E">
              <w:rPr>
                <w:rFonts w:ascii="Times New Roman" w:eastAsia="Calibri" w:hAnsi="Times New Roman" w:cs="Times New Roman"/>
                <w:b/>
                <w:smallCaps/>
                <w:sz w:val="24"/>
                <w:szCs w:val="24"/>
              </w:rPr>
              <w:t>Predlagatelj</w:t>
            </w:r>
            <w:r w:rsidRPr="00983D7E">
              <w:rPr>
                <w:rFonts w:ascii="Times New Roman" w:eastAsia="Calibri" w:hAnsi="Times New Roman" w:cs="Times New Roman"/>
                <w:b/>
                <w:sz w:val="24"/>
                <w:szCs w:val="24"/>
              </w:rPr>
              <w:t>:</w:t>
            </w:r>
          </w:p>
        </w:tc>
        <w:tc>
          <w:tcPr>
            <w:tcW w:w="7229" w:type="dxa"/>
          </w:tcPr>
          <w:p w14:paraId="73185980" w14:textId="77777777" w:rsidR="00546A8F" w:rsidRPr="00983D7E" w:rsidRDefault="00546A8F" w:rsidP="00216E8C">
            <w:pPr>
              <w:spacing w:after="0" w:line="20" w:lineRule="atLeast"/>
              <w:rPr>
                <w:rFonts w:ascii="Times New Roman" w:eastAsia="Calibri" w:hAnsi="Times New Roman" w:cs="Times New Roman"/>
                <w:sz w:val="24"/>
                <w:szCs w:val="24"/>
              </w:rPr>
            </w:pPr>
          </w:p>
          <w:p w14:paraId="082E698E" w14:textId="77777777" w:rsidR="00546A8F" w:rsidRPr="00983D7E" w:rsidRDefault="00546A8F" w:rsidP="00216E8C">
            <w:pPr>
              <w:spacing w:after="0" w:line="20" w:lineRule="atLeast"/>
              <w:rPr>
                <w:rFonts w:ascii="Times New Roman" w:eastAsia="Calibri" w:hAnsi="Times New Roman" w:cs="Times New Roman"/>
                <w:sz w:val="24"/>
                <w:szCs w:val="24"/>
              </w:rPr>
            </w:pPr>
            <w:r w:rsidRPr="00983D7E">
              <w:rPr>
                <w:rFonts w:ascii="Times New Roman" w:eastAsia="Calibri" w:hAnsi="Times New Roman" w:cs="Times New Roman"/>
                <w:sz w:val="24"/>
                <w:szCs w:val="24"/>
              </w:rPr>
              <w:t xml:space="preserve">Ministarstvo vanjskih i europskih poslova  </w:t>
            </w:r>
          </w:p>
        </w:tc>
      </w:tr>
    </w:tbl>
    <w:p w14:paraId="0AE93D1B" w14:textId="77777777" w:rsidR="00546A8F" w:rsidRPr="00983D7E" w:rsidRDefault="00546A8F" w:rsidP="00546A8F">
      <w:pPr>
        <w:spacing w:after="0" w:line="20" w:lineRule="atLeast"/>
        <w:jc w:val="both"/>
        <w:rPr>
          <w:rFonts w:ascii="Times New Roman" w:eastAsia="Times New Roman" w:hAnsi="Times New Roman" w:cs="Times New Roman"/>
          <w:sz w:val="24"/>
          <w:szCs w:val="24"/>
        </w:rPr>
      </w:pPr>
      <w:r w:rsidRPr="00983D7E">
        <w:rPr>
          <w:rFonts w:ascii="Times New Roman" w:eastAsia="Times New Roman" w:hAnsi="Times New Roman" w:cs="Times New Roman"/>
          <w:sz w:val="24"/>
          <w:szCs w:val="24"/>
        </w:rPr>
        <w:t>__________________________________________________________________________</w:t>
      </w:r>
    </w:p>
    <w:tbl>
      <w:tblPr>
        <w:tblW w:w="0" w:type="auto"/>
        <w:tblBorders>
          <w:bottom w:val="single" w:sz="4" w:space="0" w:color="auto"/>
        </w:tblBorders>
        <w:tblLook w:val="04A0" w:firstRow="1" w:lastRow="0" w:firstColumn="1" w:lastColumn="0" w:noHBand="0" w:noVBand="1"/>
      </w:tblPr>
      <w:tblGrid>
        <w:gridCol w:w="1940"/>
        <w:gridCol w:w="7130"/>
      </w:tblGrid>
      <w:tr w:rsidR="00546A8F" w:rsidRPr="00983D7E" w14:paraId="584610EB" w14:textId="77777777" w:rsidTr="00216E8C">
        <w:tc>
          <w:tcPr>
            <w:tcW w:w="1951" w:type="dxa"/>
            <w:tcBorders>
              <w:top w:val="nil"/>
              <w:left w:val="nil"/>
              <w:bottom w:val="single" w:sz="4" w:space="0" w:color="auto"/>
              <w:right w:val="nil"/>
            </w:tcBorders>
          </w:tcPr>
          <w:p w14:paraId="30D9EB48" w14:textId="77777777" w:rsidR="00546A8F" w:rsidRPr="00983D7E" w:rsidRDefault="00546A8F" w:rsidP="00216E8C">
            <w:pPr>
              <w:spacing w:after="0" w:line="20" w:lineRule="atLeast"/>
              <w:rPr>
                <w:rFonts w:ascii="Times New Roman" w:eastAsia="Calibri" w:hAnsi="Times New Roman" w:cs="Times New Roman"/>
                <w:b/>
                <w:smallCaps/>
                <w:sz w:val="24"/>
                <w:szCs w:val="24"/>
              </w:rPr>
            </w:pPr>
          </w:p>
          <w:p w14:paraId="33240505" w14:textId="77777777" w:rsidR="00546A8F" w:rsidRPr="00983D7E" w:rsidRDefault="00546A8F" w:rsidP="00216E8C">
            <w:pPr>
              <w:spacing w:after="0" w:line="20" w:lineRule="atLeast"/>
              <w:rPr>
                <w:rFonts w:ascii="Times New Roman" w:eastAsia="Calibri" w:hAnsi="Times New Roman" w:cs="Times New Roman"/>
                <w:sz w:val="24"/>
                <w:szCs w:val="24"/>
              </w:rPr>
            </w:pPr>
            <w:r w:rsidRPr="00983D7E">
              <w:rPr>
                <w:rFonts w:ascii="Times New Roman" w:eastAsia="Calibri" w:hAnsi="Times New Roman" w:cs="Times New Roman"/>
                <w:b/>
                <w:smallCaps/>
                <w:sz w:val="24"/>
                <w:szCs w:val="24"/>
              </w:rPr>
              <w:t>Predmet</w:t>
            </w:r>
            <w:r w:rsidRPr="00983D7E">
              <w:rPr>
                <w:rFonts w:ascii="Times New Roman" w:eastAsia="Calibri" w:hAnsi="Times New Roman" w:cs="Times New Roman"/>
                <w:b/>
                <w:sz w:val="24"/>
                <w:szCs w:val="24"/>
              </w:rPr>
              <w:t>:</w:t>
            </w:r>
          </w:p>
        </w:tc>
        <w:tc>
          <w:tcPr>
            <w:tcW w:w="7229" w:type="dxa"/>
            <w:tcBorders>
              <w:top w:val="nil"/>
              <w:left w:val="nil"/>
              <w:bottom w:val="single" w:sz="4" w:space="0" w:color="auto"/>
              <w:right w:val="nil"/>
            </w:tcBorders>
          </w:tcPr>
          <w:p w14:paraId="07E15ED2" w14:textId="77777777" w:rsidR="00546A8F" w:rsidRPr="00983D7E" w:rsidRDefault="00546A8F" w:rsidP="00216E8C">
            <w:pPr>
              <w:spacing w:after="0" w:line="20" w:lineRule="atLeast"/>
              <w:jc w:val="both"/>
              <w:rPr>
                <w:rFonts w:ascii="Times New Roman" w:eastAsia="Calibri" w:hAnsi="Times New Roman" w:cs="Times New Roman"/>
                <w:sz w:val="24"/>
                <w:szCs w:val="24"/>
              </w:rPr>
            </w:pPr>
          </w:p>
          <w:p w14:paraId="6BFF5522" w14:textId="77777777" w:rsidR="00546A8F" w:rsidRDefault="00546A8F" w:rsidP="000E7027">
            <w:pPr>
              <w:spacing w:before="100" w:beforeAutospacing="1" w:after="100" w:afterAutospacing="1" w:line="240" w:lineRule="auto"/>
              <w:jc w:val="both"/>
              <w:outlineLvl w:val="1"/>
              <w:rPr>
                <w:rFonts w:ascii="Times New Roman" w:eastAsia="Calibri" w:hAnsi="Times New Roman" w:cs="Times New Roman"/>
                <w:sz w:val="24"/>
                <w:szCs w:val="24"/>
              </w:rPr>
            </w:pPr>
            <w:r w:rsidRPr="00983D7E">
              <w:rPr>
                <w:rFonts w:ascii="Times New Roman" w:eastAsia="Calibri" w:hAnsi="Times New Roman" w:cs="Times New Roman"/>
                <w:sz w:val="24"/>
                <w:szCs w:val="24"/>
              </w:rPr>
              <w:t xml:space="preserve">Prijedlog </w:t>
            </w:r>
            <w:r>
              <w:rPr>
                <w:rFonts w:ascii="Times New Roman" w:eastAsia="Calibri" w:hAnsi="Times New Roman" w:cs="Times New Roman"/>
                <w:sz w:val="24"/>
                <w:szCs w:val="24"/>
              </w:rPr>
              <w:t xml:space="preserve">uredbe </w:t>
            </w:r>
            <w:r w:rsidRPr="003257F8">
              <w:rPr>
                <w:rFonts w:ascii="Times New Roman" w:eastAsia="Calibri" w:hAnsi="Times New Roman" w:cs="Times New Roman"/>
                <w:sz w:val="24"/>
                <w:szCs w:val="24"/>
              </w:rPr>
              <w:t>o objavi Sporazuma između Vlade Republike Hrvatske i Vlade Ujedinjene Kraljevine Velike Britanije i Sjeverne Irske o prestanku Sporazuma između Vlade Republike Hrvatske i Vlade Ujedinjenog Kraljevstva Velike Britanije i Sjeverne Irske</w:t>
            </w:r>
            <w:r>
              <w:rPr>
                <w:rFonts w:ascii="Times New Roman" w:eastAsia="Calibri" w:hAnsi="Times New Roman" w:cs="Times New Roman"/>
                <w:sz w:val="24"/>
                <w:szCs w:val="24"/>
              </w:rPr>
              <w:t xml:space="preserve"> o poticanju i zaštiti ulaganja</w:t>
            </w:r>
          </w:p>
          <w:p w14:paraId="3D71F80E" w14:textId="77777777" w:rsidR="00546A8F" w:rsidRPr="00983D7E" w:rsidRDefault="00546A8F" w:rsidP="00216E8C">
            <w:pPr>
              <w:spacing w:before="100" w:beforeAutospacing="1" w:after="100" w:afterAutospacing="1" w:line="240" w:lineRule="auto"/>
              <w:outlineLvl w:val="1"/>
              <w:rPr>
                <w:rFonts w:ascii="Times New Roman" w:eastAsia="Calibri" w:hAnsi="Times New Roman" w:cs="Times New Roman"/>
                <w:sz w:val="24"/>
                <w:szCs w:val="24"/>
              </w:rPr>
            </w:pPr>
          </w:p>
        </w:tc>
      </w:tr>
    </w:tbl>
    <w:p w14:paraId="1303ED6D" w14:textId="77777777" w:rsidR="00546A8F" w:rsidRPr="00983D7E" w:rsidRDefault="00546A8F" w:rsidP="00546A8F">
      <w:pPr>
        <w:spacing w:after="0" w:line="20" w:lineRule="atLeast"/>
        <w:jc w:val="both"/>
        <w:rPr>
          <w:rFonts w:ascii="Times New Roman" w:eastAsia="Times New Roman" w:hAnsi="Times New Roman" w:cs="Times New Roman"/>
          <w:sz w:val="24"/>
          <w:szCs w:val="24"/>
        </w:rPr>
      </w:pPr>
    </w:p>
    <w:p w14:paraId="18B83136" w14:textId="77777777" w:rsidR="00546A8F" w:rsidRPr="00983D7E" w:rsidRDefault="00546A8F" w:rsidP="00546A8F">
      <w:pPr>
        <w:spacing w:after="0" w:line="20" w:lineRule="atLeast"/>
        <w:jc w:val="both"/>
        <w:rPr>
          <w:rFonts w:ascii="Times New Roman" w:eastAsia="Times New Roman" w:hAnsi="Times New Roman" w:cs="Times New Roman"/>
          <w:sz w:val="24"/>
          <w:szCs w:val="24"/>
        </w:rPr>
      </w:pPr>
    </w:p>
    <w:p w14:paraId="6D44AA73" w14:textId="77777777" w:rsidR="00546A8F" w:rsidRPr="00983D7E" w:rsidRDefault="00546A8F" w:rsidP="00546A8F">
      <w:pPr>
        <w:tabs>
          <w:tab w:val="center" w:pos="4536"/>
          <w:tab w:val="right" w:pos="9072"/>
        </w:tabs>
        <w:spacing w:after="0" w:line="240" w:lineRule="auto"/>
        <w:rPr>
          <w:rFonts w:ascii="Times New Roman" w:eastAsia="Times New Roman" w:hAnsi="Times New Roman" w:cs="Times New Roman"/>
          <w:sz w:val="24"/>
          <w:szCs w:val="24"/>
        </w:rPr>
      </w:pPr>
    </w:p>
    <w:p w14:paraId="7E4BE2B4" w14:textId="77777777" w:rsidR="00546A8F" w:rsidRPr="00983D7E" w:rsidRDefault="00546A8F" w:rsidP="00546A8F">
      <w:pPr>
        <w:tabs>
          <w:tab w:val="center" w:pos="4536"/>
          <w:tab w:val="right" w:pos="9072"/>
        </w:tabs>
        <w:spacing w:after="0" w:line="240" w:lineRule="auto"/>
        <w:rPr>
          <w:rFonts w:ascii="Times New Roman" w:eastAsia="Times New Roman" w:hAnsi="Times New Roman" w:cs="Times New Roman"/>
          <w:sz w:val="24"/>
          <w:szCs w:val="24"/>
        </w:rPr>
      </w:pPr>
    </w:p>
    <w:p w14:paraId="40450701" w14:textId="77777777" w:rsidR="00546A8F" w:rsidRPr="00983D7E" w:rsidRDefault="00546A8F" w:rsidP="00546A8F">
      <w:pPr>
        <w:tabs>
          <w:tab w:val="center" w:pos="4536"/>
          <w:tab w:val="right" w:pos="9072"/>
        </w:tabs>
        <w:spacing w:after="0" w:line="240" w:lineRule="auto"/>
        <w:rPr>
          <w:rFonts w:ascii="Times New Roman" w:eastAsia="Times New Roman" w:hAnsi="Times New Roman" w:cs="Times New Roman"/>
          <w:sz w:val="24"/>
          <w:szCs w:val="24"/>
        </w:rPr>
      </w:pPr>
    </w:p>
    <w:p w14:paraId="332A95B2" w14:textId="77777777" w:rsidR="00546A8F" w:rsidRPr="00983D7E" w:rsidRDefault="00546A8F" w:rsidP="00546A8F">
      <w:pPr>
        <w:tabs>
          <w:tab w:val="center" w:pos="4536"/>
          <w:tab w:val="right" w:pos="9072"/>
        </w:tabs>
        <w:spacing w:after="0" w:line="240" w:lineRule="auto"/>
        <w:rPr>
          <w:rFonts w:ascii="Times New Roman" w:eastAsia="Times New Roman" w:hAnsi="Times New Roman" w:cs="Times New Roman"/>
          <w:sz w:val="24"/>
          <w:szCs w:val="24"/>
        </w:rPr>
      </w:pPr>
    </w:p>
    <w:p w14:paraId="03BD8976" w14:textId="77777777" w:rsidR="00546A8F" w:rsidRPr="00983D7E" w:rsidRDefault="00546A8F" w:rsidP="00546A8F">
      <w:pPr>
        <w:tabs>
          <w:tab w:val="center" w:pos="4536"/>
          <w:tab w:val="right" w:pos="9072"/>
        </w:tabs>
        <w:spacing w:after="0" w:line="240" w:lineRule="auto"/>
        <w:rPr>
          <w:rFonts w:ascii="Times New Roman" w:eastAsia="Times New Roman" w:hAnsi="Times New Roman" w:cs="Times New Roman"/>
          <w:sz w:val="24"/>
          <w:szCs w:val="24"/>
        </w:rPr>
      </w:pPr>
    </w:p>
    <w:p w14:paraId="194F2566" w14:textId="77777777" w:rsidR="00546A8F" w:rsidRPr="00983D7E" w:rsidRDefault="00546A8F" w:rsidP="00546A8F">
      <w:pPr>
        <w:tabs>
          <w:tab w:val="center" w:pos="4536"/>
          <w:tab w:val="right" w:pos="9072"/>
        </w:tabs>
        <w:spacing w:after="0" w:line="240" w:lineRule="auto"/>
        <w:rPr>
          <w:rFonts w:ascii="Times New Roman" w:eastAsia="Times New Roman" w:hAnsi="Times New Roman" w:cs="Times New Roman"/>
          <w:sz w:val="24"/>
          <w:szCs w:val="24"/>
        </w:rPr>
      </w:pPr>
    </w:p>
    <w:p w14:paraId="0C5A7002" w14:textId="77777777" w:rsidR="00546A8F" w:rsidRPr="00983D7E" w:rsidRDefault="00546A8F" w:rsidP="00546A8F">
      <w:pPr>
        <w:tabs>
          <w:tab w:val="center" w:pos="4536"/>
          <w:tab w:val="right" w:pos="9072"/>
        </w:tabs>
        <w:spacing w:after="0" w:line="240" w:lineRule="auto"/>
        <w:rPr>
          <w:rFonts w:ascii="Times New Roman" w:eastAsia="Times New Roman" w:hAnsi="Times New Roman" w:cs="Times New Roman"/>
          <w:sz w:val="24"/>
          <w:szCs w:val="24"/>
        </w:rPr>
      </w:pPr>
    </w:p>
    <w:p w14:paraId="0487A7D0" w14:textId="77777777" w:rsidR="00546A8F" w:rsidRPr="00983D7E" w:rsidRDefault="00546A8F" w:rsidP="00546A8F">
      <w:pPr>
        <w:tabs>
          <w:tab w:val="center" w:pos="4536"/>
          <w:tab w:val="right" w:pos="9072"/>
        </w:tabs>
        <w:spacing w:after="0" w:line="240" w:lineRule="auto"/>
        <w:rPr>
          <w:rFonts w:ascii="Times New Roman" w:eastAsia="Times New Roman" w:hAnsi="Times New Roman" w:cs="Times New Roman"/>
          <w:sz w:val="24"/>
          <w:szCs w:val="24"/>
        </w:rPr>
      </w:pPr>
    </w:p>
    <w:p w14:paraId="633D9B0C" w14:textId="77777777" w:rsidR="00546A8F" w:rsidRPr="00983D7E" w:rsidRDefault="00546A8F" w:rsidP="00546A8F">
      <w:pPr>
        <w:tabs>
          <w:tab w:val="center" w:pos="4536"/>
          <w:tab w:val="right" w:pos="9072"/>
        </w:tabs>
        <w:spacing w:after="0" w:line="240" w:lineRule="auto"/>
        <w:rPr>
          <w:rFonts w:ascii="Times New Roman" w:eastAsia="Times New Roman" w:hAnsi="Times New Roman" w:cs="Times New Roman"/>
          <w:sz w:val="24"/>
          <w:szCs w:val="24"/>
        </w:rPr>
      </w:pPr>
    </w:p>
    <w:p w14:paraId="4D71F5F2" w14:textId="77777777" w:rsidR="00546A8F" w:rsidRPr="00983D7E" w:rsidRDefault="00546A8F" w:rsidP="00546A8F">
      <w:pPr>
        <w:tabs>
          <w:tab w:val="center" w:pos="4536"/>
          <w:tab w:val="right" w:pos="9072"/>
        </w:tabs>
        <w:spacing w:after="0" w:line="240" w:lineRule="auto"/>
        <w:rPr>
          <w:rFonts w:ascii="Times New Roman" w:eastAsia="Times New Roman" w:hAnsi="Times New Roman" w:cs="Times New Roman"/>
          <w:sz w:val="24"/>
          <w:szCs w:val="24"/>
        </w:rPr>
      </w:pPr>
    </w:p>
    <w:p w14:paraId="1A87B593" w14:textId="77777777" w:rsidR="00546A8F" w:rsidRDefault="00546A8F" w:rsidP="00546A8F">
      <w:pPr>
        <w:tabs>
          <w:tab w:val="center" w:pos="4536"/>
          <w:tab w:val="right" w:pos="9072"/>
        </w:tabs>
        <w:spacing w:after="0" w:line="240" w:lineRule="auto"/>
        <w:rPr>
          <w:rFonts w:ascii="Times New Roman" w:eastAsia="Times New Roman" w:hAnsi="Times New Roman" w:cs="Times New Roman"/>
          <w:sz w:val="24"/>
          <w:szCs w:val="24"/>
        </w:rPr>
      </w:pPr>
    </w:p>
    <w:p w14:paraId="7FC0557E" w14:textId="77777777" w:rsidR="00546A8F" w:rsidRDefault="00546A8F" w:rsidP="00546A8F">
      <w:pPr>
        <w:tabs>
          <w:tab w:val="center" w:pos="4536"/>
          <w:tab w:val="right" w:pos="9072"/>
        </w:tabs>
        <w:spacing w:after="0" w:line="240" w:lineRule="auto"/>
        <w:rPr>
          <w:rFonts w:ascii="Times New Roman" w:eastAsia="Times New Roman" w:hAnsi="Times New Roman" w:cs="Times New Roman"/>
          <w:sz w:val="24"/>
          <w:szCs w:val="24"/>
        </w:rPr>
      </w:pPr>
    </w:p>
    <w:p w14:paraId="634D7AE7" w14:textId="77777777" w:rsidR="00546A8F" w:rsidRDefault="00546A8F" w:rsidP="00546A8F">
      <w:pPr>
        <w:tabs>
          <w:tab w:val="center" w:pos="4536"/>
          <w:tab w:val="right" w:pos="9072"/>
        </w:tabs>
        <w:spacing w:after="0" w:line="240" w:lineRule="auto"/>
        <w:rPr>
          <w:rFonts w:ascii="Times New Roman" w:eastAsia="Times New Roman" w:hAnsi="Times New Roman" w:cs="Times New Roman"/>
          <w:sz w:val="24"/>
          <w:szCs w:val="24"/>
        </w:rPr>
      </w:pPr>
    </w:p>
    <w:p w14:paraId="2E70E876" w14:textId="77777777" w:rsidR="00546A8F" w:rsidRDefault="00546A8F" w:rsidP="00546A8F">
      <w:pPr>
        <w:tabs>
          <w:tab w:val="center" w:pos="4536"/>
          <w:tab w:val="right" w:pos="9072"/>
        </w:tabs>
        <w:spacing w:after="0" w:line="240" w:lineRule="auto"/>
        <w:rPr>
          <w:rFonts w:ascii="Times New Roman" w:eastAsia="Times New Roman" w:hAnsi="Times New Roman" w:cs="Times New Roman"/>
          <w:sz w:val="24"/>
          <w:szCs w:val="24"/>
        </w:rPr>
      </w:pPr>
    </w:p>
    <w:p w14:paraId="6449E4DC" w14:textId="77777777" w:rsidR="00546A8F" w:rsidRPr="00983D7E" w:rsidRDefault="00546A8F" w:rsidP="00546A8F">
      <w:pPr>
        <w:tabs>
          <w:tab w:val="center" w:pos="4536"/>
          <w:tab w:val="right" w:pos="9072"/>
        </w:tabs>
        <w:spacing w:after="0" w:line="240" w:lineRule="auto"/>
        <w:rPr>
          <w:rFonts w:ascii="Times New Roman" w:eastAsia="Times New Roman" w:hAnsi="Times New Roman" w:cs="Times New Roman"/>
          <w:sz w:val="24"/>
          <w:szCs w:val="24"/>
        </w:rPr>
      </w:pPr>
    </w:p>
    <w:p w14:paraId="01DDB5F3" w14:textId="77777777" w:rsidR="00546A8F" w:rsidRPr="00983D7E" w:rsidRDefault="00546A8F" w:rsidP="00546A8F">
      <w:pPr>
        <w:spacing w:after="0" w:line="240" w:lineRule="auto"/>
        <w:rPr>
          <w:rFonts w:ascii="Times New Roman" w:eastAsia="Times New Roman" w:hAnsi="Times New Roman" w:cs="Times New Roman"/>
        </w:rPr>
      </w:pPr>
    </w:p>
    <w:p w14:paraId="32327D5C" w14:textId="2F79CE87" w:rsidR="00546A8F" w:rsidRDefault="00546A8F" w:rsidP="00546A8F">
      <w:pPr>
        <w:rPr>
          <w:rFonts w:ascii="Arial" w:eastAsia="Times New Roman" w:hAnsi="Arial" w:cs="Arial"/>
          <w:sz w:val="24"/>
          <w:szCs w:val="24"/>
          <w:lang w:eastAsia="hr-HR"/>
        </w:rPr>
      </w:pPr>
      <w:r w:rsidRPr="00983D7E">
        <w:rPr>
          <w:rFonts w:ascii="Times New Roman" w:eastAsia="Times New Roman" w:hAnsi="Times New Roman" w:cs="Times New Roman"/>
          <w:color w:val="404040"/>
          <w:spacing w:val="20"/>
          <w:sz w:val="20"/>
          <w:szCs w:val="20"/>
        </w:rPr>
        <w:t>Banski dvori | Trg Sv. Marka 2  | 10000 Zagre</w:t>
      </w:r>
      <w:r>
        <w:rPr>
          <w:rFonts w:ascii="Times New Roman" w:eastAsia="Times New Roman" w:hAnsi="Times New Roman" w:cs="Times New Roman"/>
          <w:color w:val="404040"/>
          <w:spacing w:val="20"/>
          <w:sz w:val="20"/>
          <w:szCs w:val="20"/>
        </w:rPr>
        <w:t>b | tel. 01 4569 222 | vlada.gov</w:t>
      </w:r>
      <w:r>
        <w:rPr>
          <w:rFonts w:ascii="Arial" w:eastAsia="Times New Roman" w:hAnsi="Arial" w:cs="Arial"/>
          <w:sz w:val="24"/>
          <w:szCs w:val="24"/>
          <w:lang w:eastAsia="hr-HR"/>
        </w:rPr>
        <w:br w:type="page"/>
      </w:r>
    </w:p>
    <w:p w14:paraId="42F9C448" w14:textId="0EAC3765" w:rsidR="00394DE1" w:rsidRPr="00961AD8" w:rsidRDefault="00394DE1" w:rsidP="00394DE1">
      <w:pPr>
        <w:spacing w:after="0" w:line="240" w:lineRule="auto"/>
        <w:jc w:val="both"/>
        <w:rPr>
          <w:rFonts w:ascii="Times New Roman" w:eastAsia="Times New Roman" w:hAnsi="Times New Roman" w:cs="Times New Roman"/>
          <w:sz w:val="24"/>
          <w:szCs w:val="24"/>
          <w:lang w:eastAsia="hr-HR"/>
        </w:rPr>
      </w:pPr>
      <w:r w:rsidRPr="00961AD8">
        <w:rPr>
          <w:rFonts w:ascii="Times New Roman" w:eastAsia="Times New Roman" w:hAnsi="Times New Roman" w:cs="Times New Roman"/>
          <w:sz w:val="24"/>
          <w:szCs w:val="24"/>
          <w:lang w:eastAsia="hr-HR"/>
        </w:rPr>
        <w:lastRenderedPageBreak/>
        <w:t>Na temelju članka 30. stavka 1. Zakona o sklapanju i izvršavanju međunarodnih ugovora (</w:t>
      </w:r>
      <w:r w:rsidR="00860FE3" w:rsidRPr="00961AD8">
        <w:rPr>
          <w:rFonts w:ascii="Times New Roman" w:eastAsia="Times New Roman" w:hAnsi="Times New Roman" w:cs="Times New Roman"/>
          <w:sz w:val="24"/>
          <w:szCs w:val="24"/>
          <w:lang w:eastAsia="hr-HR"/>
        </w:rPr>
        <w:t>„</w:t>
      </w:r>
      <w:r w:rsidRPr="00961AD8">
        <w:rPr>
          <w:rFonts w:ascii="Times New Roman" w:eastAsia="Times New Roman" w:hAnsi="Times New Roman" w:cs="Times New Roman"/>
          <w:sz w:val="24"/>
          <w:szCs w:val="24"/>
          <w:lang w:eastAsia="hr-HR"/>
        </w:rPr>
        <w:t>Narodne novine</w:t>
      </w:r>
      <w:r w:rsidR="00860FE3" w:rsidRPr="00961AD8">
        <w:rPr>
          <w:rFonts w:ascii="Times New Roman" w:eastAsia="Times New Roman" w:hAnsi="Times New Roman" w:cs="Times New Roman"/>
          <w:sz w:val="24"/>
          <w:szCs w:val="24"/>
          <w:lang w:eastAsia="hr-HR"/>
        </w:rPr>
        <w:t>“</w:t>
      </w:r>
      <w:r w:rsidRPr="00961AD8">
        <w:rPr>
          <w:rFonts w:ascii="Times New Roman" w:eastAsia="Times New Roman" w:hAnsi="Times New Roman" w:cs="Times New Roman"/>
          <w:sz w:val="24"/>
          <w:szCs w:val="24"/>
          <w:lang w:eastAsia="hr-HR"/>
        </w:rPr>
        <w:t>, broj 28/96</w:t>
      </w:r>
      <w:r w:rsidR="00860FE3" w:rsidRPr="00961AD8">
        <w:rPr>
          <w:rFonts w:ascii="Times New Roman" w:eastAsia="Times New Roman" w:hAnsi="Times New Roman" w:cs="Times New Roman"/>
          <w:sz w:val="24"/>
          <w:szCs w:val="24"/>
          <w:lang w:eastAsia="hr-HR"/>
        </w:rPr>
        <w:t>.</w:t>
      </w:r>
      <w:r w:rsidRPr="00961AD8">
        <w:rPr>
          <w:rFonts w:ascii="Times New Roman" w:eastAsia="Times New Roman" w:hAnsi="Times New Roman" w:cs="Times New Roman"/>
          <w:sz w:val="24"/>
          <w:szCs w:val="24"/>
          <w:lang w:eastAsia="hr-HR"/>
        </w:rPr>
        <w:t>), Vlada Republike Hrvatske je na sjednici održanoj ................. 202</w:t>
      </w:r>
      <w:r w:rsidR="00351AA4" w:rsidRPr="00961AD8">
        <w:rPr>
          <w:rFonts w:ascii="Times New Roman" w:eastAsia="Times New Roman" w:hAnsi="Times New Roman" w:cs="Times New Roman"/>
          <w:sz w:val="24"/>
          <w:szCs w:val="24"/>
          <w:lang w:eastAsia="hr-HR"/>
        </w:rPr>
        <w:t>5</w:t>
      </w:r>
      <w:r w:rsidRPr="00961AD8">
        <w:rPr>
          <w:rFonts w:ascii="Times New Roman" w:eastAsia="Times New Roman" w:hAnsi="Times New Roman" w:cs="Times New Roman"/>
          <w:sz w:val="24"/>
          <w:szCs w:val="24"/>
          <w:lang w:eastAsia="hr-HR"/>
        </w:rPr>
        <w:t>. godine donijela</w:t>
      </w:r>
    </w:p>
    <w:p w14:paraId="02EBE962" w14:textId="77777777" w:rsidR="00394DE1" w:rsidRPr="00961AD8" w:rsidRDefault="00394DE1" w:rsidP="00394DE1">
      <w:pPr>
        <w:spacing w:after="0" w:line="240" w:lineRule="auto"/>
        <w:jc w:val="both"/>
        <w:rPr>
          <w:rFonts w:ascii="Times New Roman" w:eastAsia="Times New Roman" w:hAnsi="Times New Roman" w:cs="Times New Roman"/>
          <w:sz w:val="24"/>
          <w:szCs w:val="24"/>
          <w:lang w:eastAsia="hr-HR"/>
        </w:rPr>
      </w:pPr>
    </w:p>
    <w:p w14:paraId="2F65054E" w14:textId="77777777" w:rsidR="00394DE1" w:rsidRPr="00961AD8" w:rsidRDefault="00394DE1" w:rsidP="00394DE1">
      <w:pPr>
        <w:spacing w:before="100" w:beforeAutospacing="1" w:after="100" w:afterAutospacing="1" w:line="240" w:lineRule="auto"/>
        <w:jc w:val="center"/>
        <w:outlineLvl w:val="1"/>
        <w:rPr>
          <w:rFonts w:ascii="Times New Roman" w:eastAsia="Times New Roman" w:hAnsi="Times New Roman" w:cs="Times New Roman"/>
          <w:b/>
          <w:bCs/>
          <w:sz w:val="24"/>
          <w:szCs w:val="24"/>
          <w:lang w:eastAsia="hr-HR"/>
        </w:rPr>
      </w:pPr>
      <w:r w:rsidRPr="00961AD8">
        <w:rPr>
          <w:rFonts w:ascii="Times New Roman" w:eastAsia="Times New Roman" w:hAnsi="Times New Roman" w:cs="Times New Roman"/>
          <w:b/>
          <w:bCs/>
          <w:sz w:val="24"/>
          <w:szCs w:val="24"/>
          <w:lang w:eastAsia="hr-HR"/>
        </w:rPr>
        <w:t>UREDBU</w:t>
      </w:r>
    </w:p>
    <w:p w14:paraId="51895DB9" w14:textId="77777777" w:rsidR="00394DE1" w:rsidRPr="00961AD8" w:rsidRDefault="00394DE1" w:rsidP="00394DE1">
      <w:pPr>
        <w:spacing w:after="0" w:line="240" w:lineRule="auto"/>
        <w:jc w:val="center"/>
        <w:rPr>
          <w:rFonts w:ascii="Times New Roman" w:eastAsia="Times New Roman" w:hAnsi="Times New Roman" w:cs="Times New Roman"/>
          <w:b/>
          <w:sz w:val="24"/>
          <w:szCs w:val="24"/>
          <w:lang w:eastAsia="hr-HR"/>
        </w:rPr>
      </w:pPr>
      <w:r w:rsidRPr="00961AD8">
        <w:rPr>
          <w:rFonts w:ascii="Times New Roman" w:eastAsia="Times New Roman" w:hAnsi="Times New Roman" w:cs="Times New Roman"/>
          <w:b/>
          <w:sz w:val="24"/>
          <w:szCs w:val="24"/>
          <w:lang w:eastAsia="hr-HR"/>
        </w:rPr>
        <w:t>o objavi Sporazuma između Vlade Republike Hrvatske i Vlade Ujedinjen</w:t>
      </w:r>
      <w:r w:rsidR="009C06EA" w:rsidRPr="00961AD8">
        <w:rPr>
          <w:rFonts w:ascii="Times New Roman" w:eastAsia="Times New Roman" w:hAnsi="Times New Roman" w:cs="Times New Roman"/>
          <w:b/>
          <w:sz w:val="24"/>
          <w:szCs w:val="24"/>
          <w:lang w:eastAsia="hr-HR"/>
        </w:rPr>
        <w:t xml:space="preserve">e </w:t>
      </w:r>
      <w:r w:rsidRPr="00961AD8">
        <w:rPr>
          <w:rFonts w:ascii="Times New Roman" w:eastAsia="Times New Roman" w:hAnsi="Times New Roman" w:cs="Times New Roman"/>
          <w:b/>
          <w:sz w:val="24"/>
          <w:szCs w:val="24"/>
          <w:lang w:eastAsia="hr-HR"/>
        </w:rPr>
        <w:t>Kraljev</w:t>
      </w:r>
      <w:r w:rsidR="00AB4C41" w:rsidRPr="00961AD8">
        <w:rPr>
          <w:rFonts w:ascii="Times New Roman" w:eastAsia="Times New Roman" w:hAnsi="Times New Roman" w:cs="Times New Roman"/>
          <w:b/>
          <w:sz w:val="24"/>
          <w:szCs w:val="24"/>
          <w:lang w:eastAsia="hr-HR"/>
        </w:rPr>
        <w:t>ine</w:t>
      </w:r>
      <w:r w:rsidRPr="00961AD8">
        <w:rPr>
          <w:rFonts w:ascii="Times New Roman" w:eastAsia="Times New Roman" w:hAnsi="Times New Roman" w:cs="Times New Roman"/>
          <w:b/>
          <w:sz w:val="24"/>
          <w:szCs w:val="24"/>
          <w:lang w:eastAsia="hr-HR"/>
        </w:rPr>
        <w:t xml:space="preserve"> Velike Britanije i Sjeverne Irs</w:t>
      </w:r>
      <w:r w:rsidR="009C06EA" w:rsidRPr="00961AD8">
        <w:rPr>
          <w:rFonts w:ascii="Times New Roman" w:eastAsia="Times New Roman" w:hAnsi="Times New Roman" w:cs="Times New Roman"/>
          <w:b/>
          <w:sz w:val="24"/>
          <w:szCs w:val="24"/>
          <w:lang w:eastAsia="hr-HR"/>
        </w:rPr>
        <w:t xml:space="preserve">ke o prestanku Sporazuma između </w:t>
      </w:r>
      <w:r w:rsidRPr="00961AD8">
        <w:rPr>
          <w:rFonts w:ascii="Times New Roman" w:eastAsia="Times New Roman" w:hAnsi="Times New Roman" w:cs="Times New Roman"/>
          <w:b/>
          <w:sz w:val="24"/>
          <w:szCs w:val="24"/>
          <w:lang w:eastAsia="hr-HR"/>
        </w:rPr>
        <w:t xml:space="preserve">Vlade Republike Hrvatske i </w:t>
      </w:r>
      <w:r w:rsidR="009C06EA" w:rsidRPr="00961AD8">
        <w:rPr>
          <w:rFonts w:ascii="Times New Roman" w:eastAsia="Times New Roman" w:hAnsi="Times New Roman" w:cs="Times New Roman"/>
          <w:b/>
          <w:sz w:val="24"/>
          <w:szCs w:val="24"/>
          <w:lang w:eastAsia="hr-HR"/>
        </w:rPr>
        <w:t xml:space="preserve">Vlade </w:t>
      </w:r>
      <w:r w:rsidRPr="00961AD8">
        <w:rPr>
          <w:rFonts w:ascii="Times New Roman" w:eastAsia="Times New Roman" w:hAnsi="Times New Roman" w:cs="Times New Roman"/>
          <w:b/>
          <w:sz w:val="24"/>
          <w:szCs w:val="24"/>
          <w:lang w:eastAsia="hr-HR"/>
        </w:rPr>
        <w:t>Ujedinjenog</w:t>
      </w:r>
      <w:r w:rsidR="009C06EA" w:rsidRPr="00961AD8">
        <w:rPr>
          <w:rFonts w:ascii="Times New Roman" w:eastAsia="Times New Roman" w:hAnsi="Times New Roman" w:cs="Times New Roman"/>
          <w:b/>
          <w:sz w:val="24"/>
          <w:szCs w:val="24"/>
          <w:lang w:eastAsia="hr-HR"/>
        </w:rPr>
        <w:t xml:space="preserve"> Kraljevstva Velike Britanije i </w:t>
      </w:r>
      <w:r w:rsidRPr="00961AD8">
        <w:rPr>
          <w:rFonts w:ascii="Times New Roman" w:eastAsia="Times New Roman" w:hAnsi="Times New Roman" w:cs="Times New Roman"/>
          <w:b/>
          <w:sz w:val="24"/>
          <w:szCs w:val="24"/>
          <w:lang w:eastAsia="hr-HR"/>
        </w:rPr>
        <w:t xml:space="preserve">Sjeverne Irske </w:t>
      </w:r>
    </w:p>
    <w:p w14:paraId="1DDD71A1" w14:textId="77777777" w:rsidR="00394DE1" w:rsidRPr="00961AD8" w:rsidRDefault="00394DE1" w:rsidP="00394DE1">
      <w:pPr>
        <w:spacing w:after="0" w:line="240" w:lineRule="auto"/>
        <w:jc w:val="center"/>
        <w:rPr>
          <w:rFonts w:ascii="Times New Roman" w:eastAsia="Times New Roman" w:hAnsi="Times New Roman" w:cs="Times New Roman"/>
          <w:b/>
          <w:sz w:val="24"/>
          <w:szCs w:val="24"/>
          <w:lang w:eastAsia="hr-HR"/>
        </w:rPr>
      </w:pPr>
      <w:r w:rsidRPr="00961AD8">
        <w:rPr>
          <w:rFonts w:ascii="Times New Roman" w:eastAsia="Times New Roman" w:hAnsi="Times New Roman" w:cs="Times New Roman"/>
          <w:b/>
          <w:sz w:val="24"/>
          <w:szCs w:val="24"/>
          <w:lang w:eastAsia="hr-HR"/>
        </w:rPr>
        <w:t>o poticanju i zaštiti ulaganja</w:t>
      </w:r>
    </w:p>
    <w:p w14:paraId="535CE4C9" w14:textId="77777777" w:rsidR="00394DE1" w:rsidRPr="00961AD8" w:rsidRDefault="00394DE1" w:rsidP="00394DE1">
      <w:pPr>
        <w:spacing w:after="0" w:line="240" w:lineRule="auto"/>
        <w:jc w:val="center"/>
        <w:rPr>
          <w:rFonts w:ascii="Times New Roman" w:eastAsia="Times New Roman" w:hAnsi="Times New Roman" w:cs="Times New Roman"/>
          <w:b/>
          <w:sz w:val="24"/>
          <w:szCs w:val="24"/>
          <w:lang w:eastAsia="hr-HR"/>
        </w:rPr>
      </w:pPr>
    </w:p>
    <w:p w14:paraId="2DC1CECF" w14:textId="77777777" w:rsidR="00394DE1" w:rsidRPr="00961AD8" w:rsidRDefault="00394DE1" w:rsidP="00A82B08">
      <w:pPr>
        <w:spacing w:after="0" w:line="240" w:lineRule="auto"/>
        <w:jc w:val="center"/>
        <w:rPr>
          <w:rFonts w:ascii="Times New Roman" w:eastAsia="Times New Roman" w:hAnsi="Times New Roman" w:cs="Times New Roman"/>
          <w:b/>
          <w:sz w:val="24"/>
          <w:szCs w:val="24"/>
          <w:lang w:eastAsia="hr-HR"/>
        </w:rPr>
      </w:pPr>
    </w:p>
    <w:p w14:paraId="7F27A23A" w14:textId="77777777" w:rsidR="00394DE1" w:rsidRPr="00961AD8" w:rsidRDefault="00394DE1" w:rsidP="00394DE1">
      <w:pPr>
        <w:spacing w:after="0" w:line="240" w:lineRule="auto"/>
        <w:jc w:val="center"/>
        <w:rPr>
          <w:rFonts w:ascii="Times New Roman" w:eastAsia="Times New Roman" w:hAnsi="Times New Roman" w:cs="Times New Roman"/>
          <w:b/>
          <w:sz w:val="24"/>
          <w:szCs w:val="24"/>
          <w:lang w:eastAsia="hr-HR"/>
        </w:rPr>
      </w:pPr>
      <w:r w:rsidRPr="00961AD8">
        <w:rPr>
          <w:rFonts w:ascii="Times New Roman" w:eastAsia="Times New Roman" w:hAnsi="Times New Roman" w:cs="Times New Roman"/>
          <w:b/>
          <w:sz w:val="24"/>
          <w:szCs w:val="24"/>
          <w:lang w:eastAsia="hr-HR"/>
        </w:rPr>
        <w:t>Članak 1.</w:t>
      </w:r>
    </w:p>
    <w:p w14:paraId="2E8792C4" w14:textId="77777777" w:rsidR="00394DE1" w:rsidRPr="00961AD8" w:rsidRDefault="00394DE1" w:rsidP="00394DE1">
      <w:pPr>
        <w:spacing w:after="0" w:line="240" w:lineRule="auto"/>
        <w:jc w:val="center"/>
        <w:rPr>
          <w:rFonts w:ascii="Times New Roman" w:eastAsia="Times New Roman" w:hAnsi="Times New Roman" w:cs="Times New Roman"/>
          <w:b/>
          <w:sz w:val="24"/>
          <w:szCs w:val="24"/>
          <w:lang w:eastAsia="hr-HR"/>
        </w:rPr>
      </w:pPr>
    </w:p>
    <w:p w14:paraId="2216413F" w14:textId="61901D3B" w:rsidR="00394DE1" w:rsidRPr="00961AD8" w:rsidRDefault="00394DE1" w:rsidP="00394DE1">
      <w:pPr>
        <w:spacing w:after="0" w:line="240" w:lineRule="auto"/>
        <w:jc w:val="both"/>
        <w:rPr>
          <w:rFonts w:ascii="Times New Roman" w:eastAsia="Times New Roman" w:hAnsi="Times New Roman" w:cs="Times New Roman"/>
          <w:sz w:val="24"/>
          <w:szCs w:val="24"/>
          <w:lang w:eastAsia="hr-HR"/>
        </w:rPr>
      </w:pPr>
      <w:r w:rsidRPr="00961AD8">
        <w:rPr>
          <w:rFonts w:ascii="Times New Roman" w:eastAsia="Times New Roman" w:hAnsi="Times New Roman" w:cs="Times New Roman"/>
          <w:sz w:val="24"/>
          <w:szCs w:val="24"/>
          <w:lang w:eastAsia="hr-HR"/>
        </w:rPr>
        <w:t>Objavljuje se Sporazum između Vlade Republike Hrvatske i Vlade Ujedinjen</w:t>
      </w:r>
      <w:r w:rsidR="00AB4C41" w:rsidRPr="00961AD8">
        <w:rPr>
          <w:rFonts w:ascii="Times New Roman" w:eastAsia="Times New Roman" w:hAnsi="Times New Roman" w:cs="Times New Roman"/>
          <w:sz w:val="24"/>
          <w:szCs w:val="24"/>
          <w:lang w:eastAsia="hr-HR"/>
        </w:rPr>
        <w:t>e</w:t>
      </w:r>
      <w:r w:rsidRPr="00961AD8">
        <w:rPr>
          <w:rFonts w:ascii="Times New Roman" w:eastAsia="Times New Roman" w:hAnsi="Times New Roman" w:cs="Times New Roman"/>
          <w:sz w:val="24"/>
          <w:szCs w:val="24"/>
          <w:lang w:eastAsia="hr-HR"/>
        </w:rPr>
        <w:t xml:space="preserve"> Kraljev</w:t>
      </w:r>
      <w:r w:rsidR="00AB4C41" w:rsidRPr="00961AD8">
        <w:rPr>
          <w:rFonts w:ascii="Times New Roman" w:eastAsia="Times New Roman" w:hAnsi="Times New Roman" w:cs="Times New Roman"/>
          <w:sz w:val="24"/>
          <w:szCs w:val="24"/>
          <w:lang w:eastAsia="hr-HR"/>
        </w:rPr>
        <w:t>ine</w:t>
      </w:r>
      <w:r w:rsidRPr="00961AD8">
        <w:rPr>
          <w:rFonts w:ascii="Times New Roman" w:eastAsia="Times New Roman" w:hAnsi="Times New Roman" w:cs="Times New Roman"/>
          <w:sz w:val="24"/>
          <w:szCs w:val="24"/>
          <w:lang w:eastAsia="hr-HR"/>
        </w:rPr>
        <w:t xml:space="preserve"> Velike Britanije i Sjeverne Irske o prestanku Sporazuma između Vlade Republike Hrvatske i Vlade</w:t>
      </w:r>
      <w:r w:rsidR="00BC48C7" w:rsidRPr="00961AD8">
        <w:rPr>
          <w:rFonts w:ascii="Times New Roman" w:eastAsia="Times New Roman" w:hAnsi="Times New Roman" w:cs="Times New Roman"/>
          <w:sz w:val="24"/>
          <w:szCs w:val="24"/>
          <w:lang w:eastAsia="hr-HR"/>
        </w:rPr>
        <w:t xml:space="preserve"> Ujedinjenog Kraljevstva Velike Britanije i Sjeverne Irske</w:t>
      </w:r>
      <w:r w:rsidRPr="00961AD8">
        <w:rPr>
          <w:rFonts w:ascii="Times New Roman" w:eastAsia="Times New Roman" w:hAnsi="Times New Roman" w:cs="Times New Roman"/>
          <w:sz w:val="24"/>
          <w:szCs w:val="24"/>
          <w:lang w:eastAsia="hr-HR"/>
        </w:rPr>
        <w:t xml:space="preserve"> o poticanju i zaštiti ulaganja, sklopljen razmjenom nota od</w:t>
      </w:r>
      <w:r w:rsidR="00990D71" w:rsidRPr="00961AD8">
        <w:rPr>
          <w:rFonts w:ascii="Times New Roman" w:eastAsia="Times New Roman" w:hAnsi="Times New Roman" w:cs="Times New Roman"/>
          <w:sz w:val="24"/>
          <w:szCs w:val="24"/>
          <w:lang w:eastAsia="hr-HR"/>
        </w:rPr>
        <w:t xml:space="preserve"> 9. prosinca</w:t>
      </w:r>
      <w:r w:rsidRPr="00961AD8">
        <w:rPr>
          <w:rFonts w:ascii="Times New Roman" w:eastAsia="Times New Roman" w:hAnsi="Times New Roman" w:cs="Times New Roman"/>
          <w:sz w:val="24"/>
          <w:szCs w:val="24"/>
          <w:lang w:eastAsia="hr-HR"/>
        </w:rPr>
        <w:t xml:space="preserve"> 202</w:t>
      </w:r>
      <w:r w:rsidR="00805B2B" w:rsidRPr="00961AD8">
        <w:rPr>
          <w:rFonts w:ascii="Times New Roman" w:eastAsia="Times New Roman" w:hAnsi="Times New Roman" w:cs="Times New Roman"/>
          <w:sz w:val="24"/>
          <w:szCs w:val="24"/>
          <w:lang w:eastAsia="hr-HR"/>
        </w:rPr>
        <w:t>4</w:t>
      </w:r>
      <w:r w:rsidRPr="00961AD8">
        <w:rPr>
          <w:rFonts w:ascii="Times New Roman" w:eastAsia="Times New Roman" w:hAnsi="Times New Roman" w:cs="Times New Roman"/>
          <w:sz w:val="24"/>
          <w:szCs w:val="24"/>
          <w:lang w:eastAsia="hr-HR"/>
        </w:rPr>
        <w:t xml:space="preserve">. </w:t>
      </w:r>
      <w:r w:rsidR="000E7027" w:rsidRPr="00961AD8">
        <w:rPr>
          <w:rFonts w:ascii="Times New Roman" w:eastAsia="Times New Roman" w:hAnsi="Times New Roman" w:cs="Times New Roman"/>
          <w:sz w:val="24"/>
          <w:szCs w:val="24"/>
          <w:lang w:eastAsia="hr-HR"/>
        </w:rPr>
        <w:t xml:space="preserve">godine </w:t>
      </w:r>
      <w:r w:rsidRPr="00961AD8">
        <w:rPr>
          <w:rFonts w:ascii="Times New Roman" w:eastAsia="Times New Roman" w:hAnsi="Times New Roman" w:cs="Times New Roman"/>
          <w:sz w:val="24"/>
          <w:szCs w:val="24"/>
          <w:lang w:eastAsia="hr-HR"/>
        </w:rPr>
        <w:t xml:space="preserve">i </w:t>
      </w:r>
      <w:r w:rsidR="00990D71" w:rsidRPr="00961AD8">
        <w:rPr>
          <w:rFonts w:ascii="Times New Roman" w:eastAsia="Times New Roman" w:hAnsi="Times New Roman" w:cs="Times New Roman"/>
          <w:sz w:val="24"/>
          <w:szCs w:val="24"/>
          <w:lang w:eastAsia="hr-HR"/>
        </w:rPr>
        <w:t xml:space="preserve">10. prosinca </w:t>
      </w:r>
      <w:r w:rsidR="00805B2B" w:rsidRPr="00961AD8">
        <w:rPr>
          <w:rFonts w:ascii="Times New Roman" w:eastAsia="Times New Roman" w:hAnsi="Times New Roman" w:cs="Times New Roman"/>
          <w:sz w:val="24"/>
          <w:szCs w:val="24"/>
          <w:lang w:eastAsia="hr-HR"/>
        </w:rPr>
        <w:t>2024</w:t>
      </w:r>
      <w:r w:rsidRPr="00961AD8">
        <w:rPr>
          <w:rFonts w:ascii="Times New Roman" w:eastAsia="Times New Roman" w:hAnsi="Times New Roman" w:cs="Times New Roman"/>
          <w:sz w:val="24"/>
          <w:szCs w:val="24"/>
          <w:lang w:eastAsia="hr-HR"/>
        </w:rPr>
        <w:t>.</w:t>
      </w:r>
      <w:r w:rsidR="000E7027" w:rsidRPr="00961AD8">
        <w:rPr>
          <w:rFonts w:ascii="Times New Roman" w:eastAsia="Times New Roman" w:hAnsi="Times New Roman" w:cs="Times New Roman"/>
          <w:sz w:val="24"/>
          <w:szCs w:val="24"/>
          <w:lang w:eastAsia="hr-HR"/>
        </w:rPr>
        <w:t xml:space="preserve"> godine</w:t>
      </w:r>
      <w:r w:rsidRPr="00961AD8">
        <w:rPr>
          <w:rFonts w:ascii="Times New Roman" w:eastAsia="Times New Roman" w:hAnsi="Times New Roman" w:cs="Times New Roman"/>
          <w:sz w:val="24"/>
          <w:szCs w:val="24"/>
          <w:lang w:eastAsia="hr-HR"/>
        </w:rPr>
        <w:t xml:space="preserve">, u izvorniku na engleskom jeziku. </w:t>
      </w:r>
    </w:p>
    <w:p w14:paraId="4AD1D1C5" w14:textId="77777777" w:rsidR="00394DE1" w:rsidRPr="00961AD8" w:rsidRDefault="00394DE1" w:rsidP="00A82B08">
      <w:pPr>
        <w:spacing w:after="0" w:line="240" w:lineRule="auto"/>
        <w:jc w:val="center"/>
        <w:rPr>
          <w:rFonts w:ascii="Times New Roman" w:eastAsia="Times New Roman" w:hAnsi="Times New Roman" w:cs="Times New Roman"/>
          <w:sz w:val="24"/>
          <w:szCs w:val="24"/>
          <w:lang w:eastAsia="hr-HR"/>
        </w:rPr>
      </w:pPr>
    </w:p>
    <w:p w14:paraId="6E696222" w14:textId="77777777" w:rsidR="00394DE1" w:rsidRPr="00961AD8" w:rsidRDefault="00394DE1" w:rsidP="00A82B08">
      <w:pPr>
        <w:spacing w:after="0" w:line="240" w:lineRule="auto"/>
        <w:jc w:val="center"/>
        <w:rPr>
          <w:rFonts w:ascii="Times New Roman" w:eastAsia="Times New Roman" w:hAnsi="Times New Roman" w:cs="Times New Roman"/>
          <w:sz w:val="24"/>
          <w:szCs w:val="24"/>
          <w:lang w:eastAsia="hr-HR"/>
        </w:rPr>
      </w:pPr>
    </w:p>
    <w:p w14:paraId="5BE69DF2" w14:textId="77777777" w:rsidR="00394DE1" w:rsidRPr="00961AD8" w:rsidRDefault="00394DE1" w:rsidP="00394DE1">
      <w:pPr>
        <w:spacing w:after="0" w:line="240" w:lineRule="auto"/>
        <w:jc w:val="center"/>
        <w:rPr>
          <w:rFonts w:ascii="Times New Roman" w:eastAsia="Times New Roman" w:hAnsi="Times New Roman" w:cs="Times New Roman"/>
          <w:b/>
          <w:sz w:val="24"/>
          <w:szCs w:val="24"/>
          <w:lang w:eastAsia="hr-HR"/>
        </w:rPr>
      </w:pPr>
      <w:r w:rsidRPr="00961AD8">
        <w:rPr>
          <w:rFonts w:ascii="Times New Roman" w:eastAsia="Times New Roman" w:hAnsi="Times New Roman" w:cs="Times New Roman"/>
          <w:b/>
          <w:sz w:val="24"/>
          <w:szCs w:val="24"/>
          <w:lang w:eastAsia="hr-HR"/>
        </w:rPr>
        <w:t>Članak 2.</w:t>
      </w:r>
    </w:p>
    <w:p w14:paraId="394646D3" w14:textId="77777777" w:rsidR="00394DE1" w:rsidRPr="00961AD8" w:rsidRDefault="00394DE1" w:rsidP="00394DE1">
      <w:pPr>
        <w:spacing w:after="0" w:line="240" w:lineRule="auto"/>
        <w:jc w:val="center"/>
        <w:rPr>
          <w:rFonts w:ascii="Times New Roman" w:eastAsia="Times New Roman" w:hAnsi="Times New Roman" w:cs="Times New Roman"/>
          <w:sz w:val="24"/>
          <w:szCs w:val="24"/>
          <w:lang w:eastAsia="hr-HR"/>
        </w:rPr>
      </w:pPr>
    </w:p>
    <w:p w14:paraId="5817D46F" w14:textId="08F46710" w:rsidR="00394DE1" w:rsidRPr="00961AD8" w:rsidRDefault="00394DE1" w:rsidP="00394DE1">
      <w:pPr>
        <w:spacing w:after="0" w:line="240" w:lineRule="auto"/>
        <w:jc w:val="both"/>
        <w:rPr>
          <w:rFonts w:ascii="Times New Roman" w:eastAsia="Times New Roman" w:hAnsi="Times New Roman" w:cs="Times New Roman"/>
          <w:sz w:val="24"/>
          <w:szCs w:val="24"/>
          <w:lang w:eastAsia="hr-HR"/>
        </w:rPr>
      </w:pPr>
      <w:r w:rsidRPr="00961AD8">
        <w:rPr>
          <w:rFonts w:ascii="Times New Roman" w:eastAsia="Times New Roman" w:hAnsi="Times New Roman" w:cs="Times New Roman"/>
          <w:sz w:val="24"/>
          <w:szCs w:val="24"/>
          <w:lang w:eastAsia="hr-HR"/>
        </w:rPr>
        <w:t xml:space="preserve">Tekst </w:t>
      </w:r>
      <w:r w:rsidR="00860FE3" w:rsidRPr="00961AD8">
        <w:rPr>
          <w:rFonts w:ascii="Times New Roman" w:eastAsia="Times New Roman" w:hAnsi="Times New Roman" w:cs="Times New Roman"/>
          <w:sz w:val="24"/>
          <w:szCs w:val="24"/>
          <w:lang w:eastAsia="hr-HR"/>
        </w:rPr>
        <w:t xml:space="preserve">Sporazuma </w:t>
      </w:r>
      <w:r w:rsidRPr="00961AD8">
        <w:rPr>
          <w:rFonts w:ascii="Times New Roman" w:eastAsia="Times New Roman" w:hAnsi="Times New Roman" w:cs="Times New Roman"/>
          <w:sz w:val="24"/>
          <w:szCs w:val="24"/>
          <w:lang w:eastAsia="hr-HR"/>
        </w:rPr>
        <w:t>iz članka 1. ove Uredbe, u izvorniku na engleskom jeziku i u prijevodu na hrvatski jezik</w:t>
      </w:r>
      <w:r w:rsidR="00860FE3" w:rsidRPr="00961AD8">
        <w:rPr>
          <w:rFonts w:ascii="Times New Roman" w:eastAsia="Times New Roman" w:hAnsi="Times New Roman" w:cs="Times New Roman"/>
          <w:sz w:val="24"/>
          <w:szCs w:val="24"/>
          <w:lang w:eastAsia="hr-HR"/>
        </w:rPr>
        <w:t>,</w:t>
      </w:r>
      <w:r w:rsidRPr="00961AD8">
        <w:rPr>
          <w:rFonts w:ascii="Times New Roman" w:eastAsia="Times New Roman" w:hAnsi="Times New Roman" w:cs="Times New Roman"/>
          <w:sz w:val="24"/>
          <w:szCs w:val="24"/>
          <w:lang w:eastAsia="hr-HR"/>
        </w:rPr>
        <w:t xml:space="preserve"> glasi:</w:t>
      </w:r>
    </w:p>
    <w:p w14:paraId="253D809D" w14:textId="77777777" w:rsidR="00394DE1" w:rsidRPr="00961AD8" w:rsidRDefault="00394DE1" w:rsidP="00394DE1">
      <w:pPr>
        <w:spacing w:after="0" w:line="240" w:lineRule="auto"/>
        <w:jc w:val="both"/>
        <w:rPr>
          <w:rFonts w:ascii="Times New Roman" w:eastAsia="Times New Roman" w:hAnsi="Times New Roman" w:cs="Times New Roman"/>
          <w:sz w:val="24"/>
          <w:szCs w:val="24"/>
          <w:lang w:eastAsia="hr-HR"/>
        </w:rPr>
      </w:pPr>
    </w:p>
    <w:p w14:paraId="437BDC27" w14:textId="77777777" w:rsidR="003D123F" w:rsidRPr="00961AD8" w:rsidRDefault="003D123F" w:rsidP="00805B2B">
      <w:pPr>
        <w:jc w:val="both"/>
        <w:rPr>
          <w:rFonts w:ascii="Times New Roman" w:hAnsi="Times New Roman" w:cs="Times New Roman"/>
          <w:sz w:val="24"/>
          <w:szCs w:val="24"/>
        </w:rPr>
      </w:pPr>
    </w:p>
    <w:p w14:paraId="01B9AB33" w14:textId="77777777" w:rsidR="003D123F" w:rsidRPr="00961AD8" w:rsidRDefault="00805B2B" w:rsidP="00805B2B">
      <w:pPr>
        <w:jc w:val="both"/>
        <w:rPr>
          <w:rFonts w:ascii="Times New Roman" w:hAnsi="Times New Roman" w:cs="Times New Roman"/>
          <w:sz w:val="24"/>
          <w:szCs w:val="24"/>
        </w:rPr>
      </w:pPr>
      <w:r w:rsidRPr="00961AD8">
        <w:rPr>
          <w:rFonts w:ascii="Times New Roman" w:hAnsi="Times New Roman" w:cs="Times New Roman"/>
          <w:sz w:val="24"/>
          <w:szCs w:val="24"/>
        </w:rPr>
        <w:t>Not</w:t>
      </w:r>
      <w:r w:rsidR="00275B16" w:rsidRPr="00961AD8">
        <w:rPr>
          <w:rFonts w:ascii="Times New Roman" w:hAnsi="Times New Roman" w:cs="Times New Roman"/>
          <w:sz w:val="24"/>
          <w:szCs w:val="24"/>
        </w:rPr>
        <w:t xml:space="preserve">a br. </w:t>
      </w:r>
      <w:r w:rsidR="003D123F" w:rsidRPr="00961AD8">
        <w:rPr>
          <w:rFonts w:ascii="Times New Roman" w:hAnsi="Times New Roman" w:cs="Times New Roman"/>
          <w:sz w:val="24"/>
          <w:szCs w:val="24"/>
        </w:rPr>
        <w:t>45/2024</w:t>
      </w:r>
    </w:p>
    <w:p w14:paraId="4AE96DA3" w14:textId="77777777" w:rsidR="00805B2B" w:rsidRPr="00961AD8" w:rsidRDefault="00805B2B" w:rsidP="000E7027">
      <w:pPr>
        <w:jc w:val="both"/>
        <w:rPr>
          <w:rFonts w:ascii="Times New Roman" w:hAnsi="Times New Roman" w:cs="Times New Roman"/>
          <w:sz w:val="24"/>
          <w:szCs w:val="24"/>
        </w:rPr>
      </w:pPr>
      <w:r w:rsidRPr="00961AD8">
        <w:rPr>
          <w:rFonts w:ascii="Times New Roman" w:hAnsi="Times New Roman" w:cs="Times New Roman"/>
          <w:sz w:val="24"/>
          <w:szCs w:val="24"/>
        </w:rPr>
        <w:t xml:space="preserve">Veleposlanstvo Ujedinjene Kraljevine Velike Britanije i Sjeverne Irske u Zagrebu izražava svoje poštovanje Ministarstvu vanjskih i europskih poslove Republike Hrvatske i ima čast pozvati se na Sporazum između Vlade Ujedinjenog Kraljevstva Velike Britanije i Sjeverne Irske i Vlade Republike Hrvatske o poticanju i zaštiti ulaganja, sastavljen u Londonu dana 11. ožujka 1997. (u daljnjem tekstu „Sporazum”). </w:t>
      </w:r>
    </w:p>
    <w:p w14:paraId="781FE333" w14:textId="77777777" w:rsidR="00805B2B" w:rsidRPr="00961AD8" w:rsidRDefault="00805B2B" w:rsidP="000E7027">
      <w:pPr>
        <w:jc w:val="both"/>
        <w:rPr>
          <w:rFonts w:ascii="Times New Roman" w:hAnsi="Times New Roman" w:cs="Times New Roman"/>
          <w:sz w:val="24"/>
          <w:szCs w:val="24"/>
        </w:rPr>
      </w:pPr>
      <w:r w:rsidRPr="00961AD8">
        <w:rPr>
          <w:rFonts w:ascii="Times New Roman" w:hAnsi="Times New Roman" w:cs="Times New Roman"/>
          <w:sz w:val="24"/>
          <w:szCs w:val="24"/>
        </w:rPr>
        <w:t>Veleposlanstvo ima čast predložiti u ime Vlade Ujedinjene Kraljevine Velike Britanije i Sjeverne Irske sklapanje sljedećeg sporazuma:</w:t>
      </w:r>
    </w:p>
    <w:p w14:paraId="7A5C1C53" w14:textId="77777777" w:rsidR="00805B2B" w:rsidRPr="00961AD8" w:rsidRDefault="00805B2B" w:rsidP="000E7027">
      <w:pPr>
        <w:jc w:val="both"/>
        <w:rPr>
          <w:rFonts w:ascii="Times New Roman" w:hAnsi="Times New Roman" w:cs="Times New Roman"/>
          <w:sz w:val="24"/>
          <w:szCs w:val="24"/>
        </w:rPr>
      </w:pPr>
      <w:r w:rsidRPr="00961AD8">
        <w:rPr>
          <w:rFonts w:ascii="Times New Roman" w:hAnsi="Times New Roman" w:cs="Times New Roman"/>
          <w:sz w:val="24"/>
          <w:szCs w:val="24"/>
        </w:rPr>
        <w:t>Sporazum između Vlade Ujedinjene Kraljevine Velike Britanije i Sjeverne Irske i Vlade Republike Hrvatske o prestanku Sporazuma između Vlade Ujedinjenog Kraljevstva Velike Britanije i Sjeverne Irske i Vlade Republike Hrvatske o poticanju i zaštiti ulaganja, sastavljen u Londonu dana 11. ožujka 1997. (u daljnjem tekstu „Sporazum o prestanku”).</w:t>
      </w:r>
    </w:p>
    <w:p w14:paraId="3AB7A5A5" w14:textId="77777777" w:rsidR="00805B2B" w:rsidRPr="00961AD8" w:rsidRDefault="00805B2B" w:rsidP="000E7027">
      <w:pPr>
        <w:numPr>
          <w:ilvl w:val="0"/>
          <w:numId w:val="1"/>
        </w:numPr>
        <w:spacing w:after="0"/>
        <w:ind w:left="1077" w:hanging="357"/>
        <w:jc w:val="both"/>
        <w:rPr>
          <w:rFonts w:ascii="Times New Roman" w:hAnsi="Times New Roman" w:cs="Times New Roman"/>
          <w:sz w:val="24"/>
          <w:szCs w:val="24"/>
        </w:rPr>
      </w:pPr>
      <w:r w:rsidRPr="00961AD8">
        <w:rPr>
          <w:rFonts w:ascii="Times New Roman" w:hAnsi="Times New Roman" w:cs="Times New Roman"/>
          <w:sz w:val="24"/>
          <w:szCs w:val="24"/>
        </w:rPr>
        <w:t xml:space="preserve">Vlada Ujedinjene Kraljevine Velike Britanije i Sjeverne Irske i Vlada Republike Hrvatske (u daljnjem tekstu „stranke“) suglasne su izrijekom okončati Sporazum u skladu s odredbama utvrđenim u ovom Sporazumu o prestanku. </w:t>
      </w:r>
    </w:p>
    <w:p w14:paraId="325A90C5" w14:textId="77777777" w:rsidR="00805B2B" w:rsidRPr="00961AD8" w:rsidRDefault="00805B2B" w:rsidP="000E7027">
      <w:pPr>
        <w:numPr>
          <w:ilvl w:val="0"/>
          <w:numId w:val="1"/>
        </w:numPr>
        <w:ind w:left="1077" w:hanging="357"/>
        <w:jc w:val="both"/>
        <w:rPr>
          <w:rFonts w:ascii="Times New Roman" w:hAnsi="Times New Roman" w:cs="Times New Roman"/>
          <w:sz w:val="24"/>
          <w:szCs w:val="24"/>
        </w:rPr>
      </w:pPr>
      <w:r w:rsidRPr="00961AD8">
        <w:rPr>
          <w:rFonts w:ascii="Times New Roman" w:hAnsi="Times New Roman" w:cs="Times New Roman"/>
          <w:sz w:val="24"/>
          <w:szCs w:val="24"/>
        </w:rPr>
        <w:t>Stranke su suglasne da članak 14. Sporazuma ne proizvodi nikakve pravne učinke nakon stupanja na snagu Sporazuma o prestanku.</w:t>
      </w:r>
    </w:p>
    <w:p w14:paraId="5770A9A3" w14:textId="77777777" w:rsidR="00805B2B" w:rsidRPr="00961AD8" w:rsidRDefault="00805B2B" w:rsidP="000E7027">
      <w:pPr>
        <w:jc w:val="both"/>
        <w:rPr>
          <w:rFonts w:ascii="Times New Roman" w:hAnsi="Times New Roman" w:cs="Times New Roman"/>
          <w:sz w:val="24"/>
          <w:szCs w:val="24"/>
        </w:rPr>
      </w:pPr>
      <w:r w:rsidRPr="00961AD8">
        <w:rPr>
          <w:rFonts w:ascii="Times New Roman" w:hAnsi="Times New Roman" w:cs="Times New Roman"/>
          <w:sz w:val="24"/>
          <w:szCs w:val="24"/>
        </w:rPr>
        <w:lastRenderedPageBreak/>
        <w:t>Ako je gore navedeni prijedlog prihvatljiv Vladi Republike Hrvatske, Veleposlanstvo nadalje ima čast predložiti da ova nota zajedno s notom odgovora Ministarstva čine Sporazum o prestanku.</w:t>
      </w:r>
    </w:p>
    <w:p w14:paraId="1828A46A" w14:textId="77777777" w:rsidR="00805B2B" w:rsidRPr="00961AD8" w:rsidRDefault="00805B2B" w:rsidP="000E7027">
      <w:pPr>
        <w:jc w:val="both"/>
        <w:rPr>
          <w:rFonts w:ascii="Times New Roman" w:hAnsi="Times New Roman" w:cs="Times New Roman"/>
          <w:sz w:val="24"/>
          <w:szCs w:val="24"/>
        </w:rPr>
      </w:pPr>
      <w:r w:rsidRPr="00961AD8">
        <w:rPr>
          <w:rFonts w:ascii="Times New Roman" w:hAnsi="Times New Roman" w:cs="Times New Roman"/>
          <w:sz w:val="24"/>
          <w:szCs w:val="24"/>
        </w:rPr>
        <w:t>Svaka stranka obavješćuje drugu pisano, diplomatskim putem, o okončanju postupaka propisanih njezinim pravom za stupanje na snagu Sporazuma o prestanku. Sporazum o prestanku stupa na snagu datumom primitka kasnije obavijesti kojom stranke obavješćuju jedna drugu da su okončale svoje odgovarajuće pravne postupke.</w:t>
      </w:r>
    </w:p>
    <w:p w14:paraId="6A3833F2" w14:textId="77777777" w:rsidR="00805B2B" w:rsidRPr="00961AD8" w:rsidRDefault="00805B2B" w:rsidP="000E7027">
      <w:pPr>
        <w:jc w:val="both"/>
        <w:rPr>
          <w:rFonts w:ascii="Times New Roman" w:hAnsi="Times New Roman" w:cs="Times New Roman"/>
          <w:sz w:val="24"/>
          <w:szCs w:val="24"/>
        </w:rPr>
      </w:pPr>
      <w:r w:rsidRPr="00961AD8">
        <w:rPr>
          <w:rFonts w:ascii="Times New Roman" w:hAnsi="Times New Roman" w:cs="Times New Roman"/>
          <w:sz w:val="24"/>
          <w:szCs w:val="24"/>
        </w:rPr>
        <w:t xml:space="preserve">Veleposlanstvo Ujedinjene Kraljevine Velike Britanije i Sjeverne Irske u Zagrebu koristi i ovu prigodu ponoviti Ministarstvu vanjskih i europskih poslove Republike Hrvatske izraze svog osobitog poštovanja. </w:t>
      </w:r>
    </w:p>
    <w:p w14:paraId="092DC906" w14:textId="77777777" w:rsidR="00394DE1" w:rsidRPr="00961AD8" w:rsidRDefault="00394DE1" w:rsidP="00394DE1">
      <w:pPr>
        <w:spacing w:after="0" w:line="276" w:lineRule="auto"/>
        <w:jc w:val="both"/>
        <w:rPr>
          <w:rFonts w:ascii="Times New Roman" w:eastAsia="Garamond" w:hAnsi="Times New Roman" w:cs="Times New Roman"/>
          <w:sz w:val="24"/>
          <w:szCs w:val="24"/>
        </w:rPr>
      </w:pPr>
    </w:p>
    <w:p w14:paraId="3C859331" w14:textId="5726CB36" w:rsidR="00394DE1" w:rsidRPr="00961AD8" w:rsidRDefault="00860FE3" w:rsidP="003D123F">
      <w:pPr>
        <w:spacing w:after="0" w:line="276" w:lineRule="auto"/>
        <w:jc w:val="both"/>
        <w:rPr>
          <w:rFonts w:ascii="Times New Roman" w:eastAsia="Garamond" w:hAnsi="Times New Roman" w:cs="Times New Roman"/>
          <w:color w:val="000000"/>
          <w:sz w:val="24"/>
          <w:szCs w:val="24"/>
        </w:rPr>
      </w:pPr>
      <w:r w:rsidRPr="00961AD8">
        <w:rPr>
          <w:rFonts w:ascii="Times New Roman" w:eastAsia="Garamond" w:hAnsi="Times New Roman" w:cs="Times New Roman"/>
          <w:color w:val="000000"/>
          <w:sz w:val="24"/>
          <w:szCs w:val="24"/>
        </w:rPr>
        <w:t xml:space="preserve">BRITANSKO VELEPOSLANSTVO </w:t>
      </w:r>
    </w:p>
    <w:p w14:paraId="6B6C987D" w14:textId="6BAA4EF5" w:rsidR="00394DE1" w:rsidRPr="00961AD8" w:rsidRDefault="00860FE3" w:rsidP="00394DE1">
      <w:pPr>
        <w:spacing w:after="0" w:line="276" w:lineRule="auto"/>
        <w:jc w:val="both"/>
        <w:rPr>
          <w:rFonts w:ascii="Times New Roman" w:eastAsia="Garamond" w:hAnsi="Times New Roman" w:cs="Times New Roman"/>
          <w:sz w:val="24"/>
          <w:szCs w:val="24"/>
        </w:rPr>
      </w:pPr>
      <w:r w:rsidRPr="00961AD8">
        <w:rPr>
          <w:rFonts w:ascii="Times New Roman" w:eastAsia="Garamond" w:hAnsi="Times New Roman" w:cs="Times New Roman"/>
          <w:sz w:val="24"/>
          <w:szCs w:val="24"/>
        </w:rPr>
        <w:t xml:space="preserve">ZAGREB </w:t>
      </w:r>
    </w:p>
    <w:p w14:paraId="4022DD82" w14:textId="77777777" w:rsidR="00394DE1" w:rsidRPr="00961AD8" w:rsidRDefault="003D123F" w:rsidP="00394DE1">
      <w:pPr>
        <w:spacing w:after="0" w:line="276" w:lineRule="auto"/>
        <w:jc w:val="both"/>
        <w:rPr>
          <w:rFonts w:ascii="Times New Roman" w:eastAsia="Garamond" w:hAnsi="Times New Roman" w:cs="Times New Roman"/>
          <w:sz w:val="24"/>
          <w:szCs w:val="24"/>
        </w:rPr>
      </w:pPr>
      <w:r w:rsidRPr="00961AD8">
        <w:rPr>
          <w:rFonts w:ascii="Times New Roman" w:eastAsia="Garamond" w:hAnsi="Times New Roman" w:cs="Times New Roman"/>
          <w:sz w:val="24"/>
          <w:szCs w:val="24"/>
        </w:rPr>
        <w:t>9. prosinca 2</w:t>
      </w:r>
      <w:r w:rsidR="00805B2B" w:rsidRPr="00961AD8">
        <w:rPr>
          <w:rFonts w:ascii="Times New Roman" w:eastAsia="Garamond" w:hAnsi="Times New Roman" w:cs="Times New Roman"/>
          <w:sz w:val="24"/>
          <w:szCs w:val="24"/>
        </w:rPr>
        <w:t>024</w:t>
      </w:r>
      <w:r w:rsidR="00860FE3" w:rsidRPr="00961AD8">
        <w:rPr>
          <w:rFonts w:ascii="Times New Roman" w:eastAsia="Garamond" w:hAnsi="Times New Roman" w:cs="Times New Roman"/>
          <w:sz w:val="24"/>
          <w:szCs w:val="24"/>
        </w:rPr>
        <w:t>.</w:t>
      </w:r>
    </w:p>
    <w:p w14:paraId="1498A5DC" w14:textId="77777777" w:rsidR="00394DE1" w:rsidRPr="00961AD8" w:rsidRDefault="00394DE1" w:rsidP="00394DE1">
      <w:pPr>
        <w:spacing w:after="0" w:line="276" w:lineRule="auto"/>
        <w:jc w:val="both"/>
        <w:rPr>
          <w:rFonts w:ascii="Times New Roman" w:eastAsia="Garamond" w:hAnsi="Times New Roman" w:cs="Times New Roman"/>
          <w:sz w:val="24"/>
          <w:szCs w:val="24"/>
        </w:rPr>
      </w:pPr>
    </w:p>
    <w:p w14:paraId="3F1FB666" w14:textId="77777777" w:rsidR="00394DE1" w:rsidRPr="00961AD8" w:rsidRDefault="00394DE1" w:rsidP="00394DE1">
      <w:pPr>
        <w:spacing w:after="0" w:line="276" w:lineRule="auto"/>
        <w:jc w:val="both"/>
        <w:rPr>
          <w:rFonts w:ascii="Times New Roman" w:eastAsia="Garamond" w:hAnsi="Times New Roman" w:cs="Times New Roman"/>
          <w:sz w:val="24"/>
          <w:szCs w:val="24"/>
        </w:rPr>
      </w:pPr>
    </w:p>
    <w:p w14:paraId="3EA539DA" w14:textId="77777777" w:rsidR="00805B2B" w:rsidRPr="00961AD8" w:rsidRDefault="00805B2B" w:rsidP="00805B2B">
      <w:pPr>
        <w:spacing w:after="0" w:line="240" w:lineRule="auto"/>
        <w:jc w:val="both"/>
        <w:rPr>
          <w:rFonts w:ascii="Times New Roman" w:eastAsia="Times New Roman" w:hAnsi="Times New Roman" w:cs="Times New Roman"/>
          <w:sz w:val="24"/>
          <w:szCs w:val="24"/>
          <w:lang w:eastAsia="hr-HR"/>
        </w:rPr>
      </w:pPr>
      <w:r w:rsidRPr="00961AD8">
        <w:rPr>
          <w:rFonts w:ascii="Times New Roman" w:eastAsia="Times New Roman" w:hAnsi="Times New Roman" w:cs="Times New Roman"/>
          <w:sz w:val="24"/>
          <w:szCs w:val="24"/>
          <w:lang w:eastAsia="hr-HR"/>
        </w:rPr>
        <w:t>REPUBLIKA HRVATSKA</w:t>
      </w:r>
    </w:p>
    <w:p w14:paraId="63A92F05" w14:textId="77777777" w:rsidR="00990D71" w:rsidRPr="00961AD8" w:rsidRDefault="00805B2B" w:rsidP="00805B2B">
      <w:pPr>
        <w:spacing w:after="0" w:line="240" w:lineRule="auto"/>
        <w:jc w:val="both"/>
        <w:rPr>
          <w:rFonts w:ascii="Times New Roman" w:eastAsia="Times New Roman" w:hAnsi="Times New Roman" w:cs="Times New Roman"/>
          <w:sz w:val="24"/>
          <w:szCs w:val="24"/>
          <w:lang w:eastAsia="hr-HR"/>
        </w:rPr>
      </w:pPr>
      <w:r w:rsidRPr="00961AD8">
        <w:rPr>
          <w:rFonts w:ascii="Times New Roman" w:eastAsia="Times New Roman" w:hAnsi="Times New Roman" w:cs="Times New Roman"/>
          <w:sz w:val="24"/>
          <w:szCs w:val="24"/>
          <w:lang w:eastAsia="hr-HR"/>
        </w:rPr>
        <w:t xml:space="preserve">MINISTARSTVO VANJSKIH </w:t>
      </w:r>
    </w:p>
    <w:p w14:paraId="6C7DAFF3" w14:textId="77777777" w:rsidR="00805B2B" w:rsidRPr="00961AD8" w:rsidRDefault="00805B2B" w:rsidP="00805B2B">
      <w:pPr>
        <w:spacing w:after="0" w:line="240" w:lineRule="auto"/>
        <w:jc w:val="both"/>
        <w:rPr>
          <w:rFonts w:ascii="Times New Roman" w:eastAsia="Times New Roman" w:hAnsi="Times New Roman" w:cs="Times New Roman"/>
          <w:sz w:val="24"/>
          <w:szCs w:val="24"/>
          <w:lang w:eastAsia="hr-HR"/>
        </w:rPr>
      </w:pPr>
      <w:r w:rsidRPr="00961AD8">
        <w:rPr>
          <w:rFonts w:ascii="Times New Roman" w:eastAsia="Times New Roman" w:hAnsi="Times New Roman" w:cs="Times New Roman"/>
          <w:sz w:val="24"/>
          <w:szCs w:val="24"/>
          <w:lang w:eastAsia="hr-HR"/>
        </w:rPr>
        <w:t>I EUROPSKIH POSLOVA</w:t>
      </w:r>
    </w:p>
    <w:p w14:paraId="2CD3F504" w14:textId="77777777" w:rsidR="00805B2B" w:rsidRPr="00961AD8" w:rsidRDefault="00805B2B" w:rsidP="00805B2B">
      <w:pPr>
        <w:spacing w:after="0" w:line="240" w:lineRule="auto"/>
        <w:jc w:val="both"/>
        <w:rPr>
          <w:rFonts w:ascii="Times New Roman" w:eastAsia="Times New Roman" w:hAnsi="Times New Roman" w:cs="Times New Roman"/>
          <w:sz w:val="24"/>
          <w:szCs w:val="24"/>
          <w:lang w:eastAsia="hr-HR"/>
        </w:rPr>
      </w:pPr>
    </w:p>
    <w:p w14:paraId="5A6B581E" w14:textId="77777777" w:rsidR="00805B2B" w:rsidRPr="00961AD8" w:rsidRDefault="00805B2B" w:rsidP="00805B2B">
      <w:pPr>
        <w:spacing w:after="0" w:line="240" w:lineRule="auto"/>
        <w:jc w:val="both"/>
        <w:rPr>
          <w:rFonts w:ascii="Times New Roman" w:eastAsia="Times New Roman" w:hAnsi="Times New Roman" w:cs="Times New Roman"/>
          <w:sz w:val="24"/>
          <w:szCs w:val="24"/>
          <w:lang w:eastAsia="hr-HR"/>
        </w:rPr>
      </w:pPr>
      <w:r w:rsidRPr="00961AD8">
        <w:rPr>
          <w:rFonts w:ascii="Times New Roman" w:eastAsia="Times New Roman" w:hAnsi="Times New Roman" w:cs="Times New Roman"/>
          <w:sz w:val="24"/>
          <w:szCs w:val="24"/>
          <w:lang w:eastAsia="hr-HR"/>
        </w:rPr>
        <w:t xml:space="preserve">Nota br. </w:t>
      </w:r>
      <w:r w:rsidR="00990D71" w:rsidRPr="00961AD8">
        <w:rPr>
          <w:rFonts w:ascii="Times New Roman" w:eastAsia="Times New Roman" w:hAnsi="Times New Roman" w:cs="Times New Roman"/>
          <w:sz w:val="24"/>
          <w:szCs w:val="24"/>
          <w:lang w:eastAsia="hr-HR"/>
        </w:rPr>
        <w:t>9831</w:t>
      </w:r>
      <w:r w:rsidRPr="00961AD8">
        <w:rPr>
          <w:rFonts w:ascii="Times New Roman" w:eastAsia="Times New Roman" w:hAnsi="Times New Roman" w:cs="Times New Roman"/>
          <w:sz w:val="24"/>
          <w:szCs w:val="24"/>
          <w:lang w:eastAsia="hr-HR"/>
        </w:rPr>
        <w:t>/2024</w:t>
      </w:r>
    </w:p>
    <w:p w14:paraId="6320638B" w14:textId="77777777" w:rsidR="00394DE1" w:rsidRPr="00961AD8" w:rsidRDefault="00394DE1" w:rsidP="00394DE1">
      <w:pPr>
        <w:spacing w:after="0" w:line="276" w:lineRule="auto"/>
        <w:jc w:val="both"/>
        <w:rPr>
          <w:rFonts w:ascii="Times New Roman" w:eastAsia="Garamond" w:hAnsi="Times New Roman" w:cs="Times New Roman"/>
          <w:sz w:val="24"/>
          <w:szCs w:val="24"/>
        </w:rPr>
      </w:pPr>
    </w:p>
    <w:p w14:paraId="6C97B3DE" w14:textId="4FD95E0E" w:rsidR="00805B2B" w:rsidRPr="00961AD8" w:rsidRDefault="00805B2B" w:rsidP="00805B2B">
      <w:pPr>
        <w:jc w:val="both"/>
        <w:rPr>
          <w:rFonts w:ascii="Times New Roman" w:hAnsi="Times New Roman" w:cs="Times New Roman"/>
          <w:sz w:val="24"/>
          <w:szCs w:val="24"/>
        </w:rPr>
      </w:pPr>
      <w:r w:rsidRPr="00961AD8">
        <w:rPr>
          <w:rFonts w:ascii="Times New Roman" w:hAnsi="Times New Roman" w:cs="Times New Roman"/>
          <w:sz w:val="24"/>
          <w:szCs w:val="24"/>
        </w:rPr>
        <w:t>Ministarstvo vanjskih i europskih poslove Republike Hrvatske izražava svoje poštovanje Veleposlanstvu Ujedinjene Kraljevine Velike Britanije i Sjeverne Irske u Zagrebu i ima čast potvrditi primitak Note Veleposlanstva br.</w:t>
      </w:r>
      <w:r w:rsidR="003D123F" w:rsidRPr="00961AD8">
        <w:rPr>
          <w:rFonts w:ascii="Times New Roman" w:hAnsi="Times New Roman" w:cs="Times New Roman"/>
          <w:sz w:val="24"/>
          <w:szCs w:val="24"/>
        </w:rPr>
        <w:t xml:space="preserve"> 45/2024</w:t>
      </w:r>
      <w:r w:rsidRPr="00961AD8">
        <w:rPr>
          <w:rFonts w:ascii="Times New Roman" w:hAnsi="Times New Roman" w:cs="Times New Roman"/>
          <w:sz w:val="24"/>
          <w:szCs w:val="24"/>
        </w:rPr>
        <w:t xml:space="preserve">, od </w:t>
      </w:r>
      <w:r w:rsidR="003D123F" w:rsidRPr="00961AD8">
        <w:rPr>
          <w:rFonts w:ascii="Times New Roman" w:hAnsi="Times New Roman" w:cs="Times New Roman"/>
          <w:sz w:val="24"/>
          <w:szCs w:val="24"/>
        </w:rPr>
        <w:t>9. prosinca 2024</w:t>
      </w:r>
      <w:r w:rsidRPr="00961AD8">
        <w:rPr>
          <w:rFonts w:ascii="Times New Roman" w:hAnsi="Times New Roman" w:cs="Times New Roman"/>
          <w:sz w:val="24"/>
          <w:szCs w:val="24"/>
        </w:rPr>
        <w:t>, koja glasi kako slijedi:</w:t>
      </w:r>
    </w:p>
    <w:p w14:paraId="12DC4CD4" w14:textId="77777777" w:rsidR="00805B2B" w:rsidRPr="00961AD8" w:rsidRDefault="00805B2B" w:rsidP="00805B2B">
      <w:pPr>
        <w:jc w:val="both"/>
        <w:rPr>
          <w:rFonts w:ascii="Times New Roman" w:hAnsi="Times New Roman" w:cs="Times New Roman"/>
          <w:i/>
          <w:sz w:val="24"/>
          <w:szCs w:val="24"/>
        </w:rPr>
      </w:pPr>
      <w:r w:rsidRPr="00961AD8">
        <w:rPr>
          <w:rFonts w:ascii="Times New Roman" w:hAnsi="Times New Roman" w:cs="Times New Roman"/>
          <w:i/>
          <w:sz w:val="24"/>
          <w:szCs w:val="24"/>
        </w:rPr>
        <w:t xml:space="preserve">„Veleposlanstvo Ujedinjene Kraljevine Velike Britanije i Sjeverne Irske u Zagrebu izražava svoje poštovanje Ministarstvu vanjskih i europskih poslove Republike Hrvatske i ima čast pozvati se na Sporazum između Vlade Ujedinjenog Kraljevstva Velike Britanije i Sjeverne Irske i Vlade Republike Hrvatske o poticanju i zaštiti ulaganja, sastavljen u Londonu dana 11. ožujka 1997. (u daljnjem tekstu „Sporazum”). </w:t>
      </w:r>
    </w:p>
    <w:p w14:paraId="287C1A30" w14:textId="77777777" w:rsidR="00805B2B" w:rsidRPr="00961AD8" w:rsidRDefault="00805B2B" w:rsidP="00805B2B">
      <w:pPr>
        <w:jc w:val="both"/>
        <w:rPr>
          <w:rFonts w:ascii="Times New Roman" w:hAnsi="Times New Roman" w:cs="Times New Roman"/>
          <w:i/>
          <w:sz w:val="24"/>
          <w:szCs w:val="24"/>
        </w:rPr>
      </w:pPr>
      <w:r w:rsidRPr="00961AD8">
        <w:rPr>
          <w:rFonts w:ascii="Times New Roman" w:hAnsi="Times New Roman" w:cs="Times New Roman"/>
          <w:i/>
          <w:sz w:val="24"/>
          <w:szCs w:val="24"/>
        </w:rPr>
        <w:t>Veleposlanstvo ima čast predložiti u ime Vlade Ujedinjene Kraljevine Velike Britanije i Sjeverne Irske sklapanje sljedećeg sporazuma:</w:t>
      </w:r>
    </w:p>
    <w:p w14:paraId="3C056D9E" w14:textId="77777777" w:rsidR="00860FE3" w:rsidRPr="00961AD8" w:rsidRDefault="00805B2B" w:rsidP="00805B2B">
      <w:pPr>
        <w:jc w:val="both"/>
        <w:rPr>
          <w:rFonts w:ascii="Times New Roman" w:hAnsi="Times New Roman" w:cs="Times New Roman"/>
          <w:i/>
          <w:sz w:val="24"/>
          <w:szCs w:val="24"/>
        </w:rPr>
      </w:pPr>
      <w:r w:rsidRPr="00961AD8">
        <w:rPr>
          <w:rFonts w:ascii="Times New Roman" w:hAnsi="Times New Roman" w:cs="Times New Roman"/>
          <w:i/>
          <w:sz w:val="24"/>
          <w:szCs w:val="24"/>
        </w:rPr>
        <w:t>Sporazum između Vlade Ujedinjene Kraljevine Velike Britanije i Sjeverne Irske i Vlade Republike Hrvatske o prestanku Sporazuma između Vlade Ujedinjenog Kraljevstva Velike Britanije i Sjeverne Irske i Vlade Republike Hrvatske</w:t>
      </w:r>
      <w:r w:rsidRPr="00961AD8">
        <w:rPr>
          <w:rFonts w:ascii="Times New Roman" w:hAnsi="Times New Roman" w:cs="Times New Roman"/>
          <w:sz w:val="24"/>
          <w:szCs w:val="24"/>
        </w:rPr>
        <w:t xml:space="preserve"> </w:t>
      </w:r>
      <w:r w:rsidRPr="00961AD8">
        <w:rPr>
          <w:rFonts w:ascii="Times New Roman" w:hAnsi="Times New Roman" w:cs="Times New Roman"/>
          <w:i/>
          <w:sz w:val="24"/>
          <w:szCs w:val="24"/>
        </w:rPr>
        <w:t>o poticanju i zaštiti ulaganja, sastavljen u Londonu dana 11. ožujka 1997. (u daljnjem tekstu „Sporazum o prestanku”).</w:t>
      </w:r>
    </w:p>
    <w:p w14:paraId="374B197F" w14:textId="77777777" w:rsidR="00805B2B" w:rsidRPr="00961AD8" w:rsidRDefault="00805B2B" w:rsidP="009C06EA">
      <w:pPr>
        <w:numPr>
          <w:ilvl w:val="0"/>
          <w:numId w:val="3"/>
        </w:numPr>
        <w:spacing w:after="0"/>
        <w:ind w:left="1077" w:hanging="357"/>
        <w:jc w:val="both"/>
        <w:rPr>
          <w:rFonts w:ascii="Times New Roman" w:hAnsi="Times New Roman" w:cs="Times New Roman"/>
          <w:i/>
          <w:sz w:val="24"/>
          <w:szCs w:val="24"/>
        </w:rPr>
      </w:pPr>
      <w:r w:rsidRPr="00961AD8">
        <w:rPr>
          <w:rFonts w:ascii="Times New Roman" w:hAnsi="Times New Roman" w:cs="Times New Roman"/>
          <w:i/>
          <w:sz w:val="24"/>
          <w:szCs w:val="24"/>
        </w:rPr>
        <w:t xml:space="preserve">Vlada Ujedinjene Kraljevine Velike Britanije i Sjeverne Irske i Vlada Republike Hrvatske (u daljnjem tekstu „stranke“) suglasne su izrijekom okončati Sporazum u skladu s odredbama utvrđenim u ovom Sporazumu o prestanku. </w:t>
      </w:r>
    </w:p>
    <w:p w14:paraId="571DE178" w14:textId="77777777" w:rsidR="00805B2B" w:rsidRPr="00961AD8" w:rsidRDefault="00805B2B" w:rsidP="00805B2B">
      <w:pPr>
        <w:numPr>
          <w:ilvl w:val="0"/>
          <w:numId w:val="3"/>
        </w:numPr>
        <w:ind w:left="1077" w:hanging="357"/>
        <w:jc w:val="both"/>
        <w:rPr>
          <w:rFonts w:ascii="Times New Roman" w:hAnsi="Times New Roman" w:cs="Times New Roman"/>
          <w:i/>
          <w:sz w:val="24"/>
          <w:szCs w:val="24"/>
        </w:rPr>
      </w:pPr>
      <w:r w:rsidRPr="00961AD8">
        <w:rPr>
          <w:rFonts w:ascii="Times New Roman" w:hAnsi="Times New Roman" w:cs="Times New Roman"/>
          <w:i/>
          <w:sz w:val="24"/>
          <w:szCs w:val="24"/>
        </w:rPr>
        <w:t>Stranke su suglasne da članak 14. Sporazuma ne proizvodi nikakve pravne učinke nakon stupanja na snagu Sporazuma o prestanku.</w:t>
      </w:r>
    </w:p>
    <w:p w14:paraId="305FAB9C" w14:textId="77777777" w:rsidR="00805B2B" w:rsidRPr="00961AD8" w:rsidRDefault="00805B2B" w:rsidP="00805B2B">
      <w:pPr>
        <w:jc w:val="both"/>
        <w:rPr>
          <w:rFonts w:ascii="Times New Roman" w:hAnsi="Times New Roman" w:cs="Times New Roman"/>
          <w:i/>
          <w:sz w:val="24"/>
          <w:szCs w:val="24"/>
        </w:rPr>
      </w:pPr>
      <w:r w:rsidRPr="00961AD8">
        <w:rPr>
          <w:rFonts w:ascii="Times New Roman" w:hAnsi="Times New Roman" w:cs="Times New Roman"/>
          <w:i/>
          <w:sz w:val="24"/>
          <w:szCs w:val="24"/>
        </w:rPr>
        <w:t>Ako je gore navedeni prijedlog prihvatljiv Vladi Republike Hrvatske, Veleposlanstvo nadalje ima čast predložiti da ova nota zajedno s notom odgovora Ministarstva čine Sporazum o prestanku.</w:t>
      </w:r>
    </w:p>
    <w:p w14:paraId="6147528A" w14:textId="77777777" w:rsidR="00805B2B" w:rsidRPr="00961AD8" w:rsidRDefault="00805B2B" w:rsidP="00805B2B">
      <w:pPr>
        <w:jc w:val="both"/>
        <w:rPr>
          <w:rFonts w:ascii="Times New Roman" w:hAnsi="Times New Roman" w:cs="Times New Roman"/>
          <w:i/>
          <w:sz w:val="24"/>
          <w:szCs w:val="24"/>
        </w:rPr>
      </w:pPr>
      <w:r w:rsidRPr="00961AD8">
        <w:rPr>
          <w:rFonts w:ascii="Times New Roman" w:hAnsi="Times New Roman" w:cs="Times New Roman"/>
          <w:i/>
          <w:sz w:val="24"/>
          <w:szCs w:val="24"/>
        </w:rPr>
        <w:lastRenderedPageBreak/>
        <w:t>Svaka stranka obavješćuje drugu pisano, diplomatskim putem, o okončanju postupaka propisanih njezinim pravom za stupanje na snagu Sporazuma o prestanku. Sporazum o prestanku stupa na snagu datumom primitka kasnije obavijesti kojom stranke obavješćuju jedna drugu da su okončale svoje odgovarajuće pravne postupke.</w:t>
      </w:r>
    </w:p>
    <w:p w14:paraId="0836744B" w14:textId="77777777" w:rsidR="00805B2B" w:rsidRPr="00961AD8" w:rsidRDefault="00805B2B" w:rsidP="00805B2B">
      <w:pPr>
        <w:jc w:val="both"/>
        <w:rPr>
          <w:rFonts w:ascii="Times New Roman" w:hAnsi="Times New Roman" w:cs="Times New Roman"/>
          <w:i/>
          <w:sz w:val="24"/>
          <w:szCs w:val="24"/>
        </w:rPr>
      </w:pPr>
      <w:r w:rsidRPr="00961AD8">
        <w:rPr>
          <w:rFonts w:ascii="Times New Roman" w:hAnsi="Times New Roman" w:cs="Times New Roman"/>
          <w:i/>
          <w:sz w:val="24"/>
          <w:szCs w:val="24"/>
        </w:rPr>
        <w:t xml:space="preserve">Veleposlanstvo Ujedinjene Kraljevine Velike Britanije i Sjeverne Irske u Zagrebu koristi i ovu prigodu ponoviti Ministarstvu vanjskih i europskih poslove Republike Hrvatske izraze svog osobitog poštovanja.“ </w:t>
      </w:r>
    </w:p>
    <w:p w14:paraId="2C1813E6" w14:textId="77777777" w:rsidR="00805B2B" w:rsidRPr="00961AD8" w:rsidRDefault="00805B2B" w:rsidP="00805B2B">
      <w:pPr>
        <w:jc w:val="both"/>
        <w:rPr>
          <w:rFonts w:ascii="Times New Roman" w:hAnsi="Times New Roman" w:cs="Times New Roman"/>
          <w:sz w:val="24"/>
          <w:szCs w:val="24"/>
        </w:rPr>
      </w:pPr>
      <w:r w:rsidRPr="00961AD8">
        <w:rPr>
          <w:rFonts w:ascii="Times New Roman" w:hAnsi="Times New Roman" w:cs="Times New Roman"/>
          <w:sz w:val="24"/>
          <w:szCs w:val="24"/>
        </w:rPr>
        <w:t>Ministarstvo vanjskih i europskih poslova Republike Hrvatske ima čast obavijestiti Veleposlanstvo da Vlada Republike Hrvatske prihvaća gore navedeni prijedlog i potvrđuje da nota Veleposlanstva br.</w:t>
      </w:r>
      <w:r w:rsidR="00990D71" w:rsidRPr="00961AD8">
        <w:rPr>
          <w:rFonts w:ascii="Times New Roman" w:hAnsi="Times New Roman" w:cs="Times New Roman"/>
          <w:sz w:val="24"/>
          <w:szCs w:val="24"/>
        </w:rPr>
        <w:t xml:space="preserve"> 45/2024</w:t>
      </w:r>
      <w:r w:rsidRPr="00961AD8">
        <w:rPr>
          <w:rFonts w:ascii="Times New Roman" w:hAnsi="Times New Roman" w:cs="Times New Roman"/>
          <w:sz w:val="24"/>
          <w:szCs w:val="24"/>
        </w:rPr>
        <w:t xml:space="preserve"> od </w:t>
      </w:r>
      <w:r w:rsidR="00990D71" w:rsidRPr="00961AD8">
        <w:rPr>
          <w:rFonts w:ascii="Times New Roman" w:hAnsi="Times New Roman" w:cs="Times New Roman"/>
          <w:sz w:val="24"/>
          <w:szCs w:val="24"/>
        </w:rPr>
        <w:t xml:space="preserve">9. prosinca 2024. </w:t>
      </w:r>
      <w:r w:rsidRPr="00961AD8">
        <w:rPr>
          <w:rFonts w:ascii="Times New Roman" w:hAnsi="Times New Roman" w:cs="Times New Roman"/>
          <w:sz w:val="24"/>
          <w:szCs w:val="24"/>
        </w:rPr>
        <w:t xml:space="preserve">i ova nota odgovora čine Sporazum o prestanku koji stupa na snagu datumom primitka kasnije obavijesti kojom stranke obavješćuju jedna drugu da su okončale svoje odgovarajuće pravne postupke. </w:t>
      </w:r>
    </w:p>
    <w:p w14:paraId="32C0304D" w14:textId="77777777" w:rsidR="00805B2B" w:rsidRPr="00961AD8" w:rsidRDefault="00805B2B" w:rsidP="00805B2B">
      <w:pPr>
        <w:jc w:val="both"/>
        <w:rPr>
          <w:rFonts w:ascii="Times New Roman" w:hAnsi="Times New Roman" w:cs="Times New Roman"/>
          <w:sz w:val="24"/>
          <w:szCs w:val="24"/>
        </w:rPr>
      </w:pPr>
      <w:r w:rsidRPr="00961AD8">
        <w:rPr>
          <w:rFonts w:ascii="Times New Roman" w:hAnsi="Times New Roman" w:cs="Times New Roman"/>
          <w:sz w:val="24"/>
          <w:szCs w:val="24"/>
        </w:rPr>
        <w:t xml:space="preserve">Ministarstvo vanjskih i europskih poslove Republike Hrvatske koristi i ovu prigodu ponoviti Veleposlanstvu Ujedinjene Kraljevine Velike Britanije i Sjeverne Irske u Zagrebu izraze svog osobitog poštovanja. </w:t>
      </w:r>
    </w:p>
    <w:p w14:paraId="1209DA55" w14:textId="77777777" w:rsidR="00990D71" w:rsidRPr="00961AD8" w:rsidRDefault="00990D71" w:rsidP="00394DE1">
      <w:pPr>
        <w:spacing w:after="0" w:line="276" w:lineRule="auto"/>
        <w:jc w:val="center"/>
        <w:rPr>
          <w:rFonts w:ascii="Times New Roman" w:eastAsia="Garamond" w:hAnsi="Times New Roman" w:cs="Times New Roman"/>
          <w:color w:val="000000"/>
          <w:sz w:val="24"/>
          <w:szCs w:val="24"/>
        </w:rPr>
      </w:pPr>
    </w:p>
    <w:p w14:paraId="1F09B8FC" w14:textId="77777777" w:rsidR="00394DE1" w:rsidRPr="00961AD8" w:rsidRDefault="00394DE1" w:rsidP="00394DE1">
      <w:pPr>
        <w:spacing w:after="0" w:line="276" w:lineRule="auto"/>
        <w:jc w:val="center"/>
        <w:rPr>
          <w:rFonts w:ascii="Times New Roman" w:eastAsia="Garamond" w:hAnsi="Times New Roman" w:cs="Times New Roman"/>
          <w:color w:val="000000"/>
          <w:sz w:val="24"/>
          <w:szCs w:val="24"/>
        </w:rPr>
      </w:pPr>
      <w:r w:rsidRPr="00961AD8">
        <w:rPr>
          <w:rFonts w:ascii="Times New Roman" w:eastAsia="Garamond" w:hAnsi="Times New Roman" w:cs="Times New Roman"/>
          <w:color w:val="000000"/>
          <w:sz w:val="24"/>
          <w:szCs w:val="24"/>
        </w:rPr>
        <w:t xml:space="preserve">Zagreb, </w:t>
      </w:r>
      <w:r w:rsidR="00990D71" w:rsidRPr="00961AD8">
        <w:rPr>
          <w:rFonts w:ascii="Times New Roman" w:eastAsia="Garamond" w:hAnsi="Times New Roman" w:cs="Times New Roman"/>
          <w:color w:val="000000"/>
          <w:sz w:val="24"/>
          <w:szCs w:val="24"/>
        </w:rPr>
        <w:t>10. prosinca 2024.</w:t>
      </w:r>
    </w:p>
    <w:p w14:paraId="530A67AC" w14:textId="77777777" w:rsidR="00394DE1" w:rsidRPr="00961AD8" w:rsidRDefault="00394DE1" w:rsidP="00394DE1">
      <w:pPr>
        <w:spacing w:after="0" w:line="276" w:lineRule="auto"/>
        <w:jc w:val="center"/>
        <w:rPr>
          <w:rFonts w:ascii="Times New Roman" w:eastAsia="Garamond" w:hAnsi="Times New Roman" w:cs="Times New Roman"/>
          <w:color w:val="000000"/>
          <w:sz w:val="24"/>
          <w:szCs w:val="24"/>
        </w:rPr>
      </w:pPr>
    </w:p>
    <w:p w14:paraId="5138204D" w14:textId="77777777" w:rsidR="00275B16" w:rsidRPr="00961AD8" w:rsidDel="00860FE3" w:rsidRDefault="00990D71" w:rsidP="00275B16">
      <w:pPr>
        <w:spacing w:after="0" w:line="276" w:lineRule="auto"/>
        <w:jc w:val="both"/>
        <w:rPr>
          <w:rFonts w:ascii="Times New Roman" w:eastAsia="Garamond" w:hAnsi="Times New Roman" w:cs="Times New Roman"/>
          <w:b/>
          <w:color w:val="000000"/>
          <w:sz w:val="24"/>
          <w:szCs w:val="24"/>
        </w:rPr>
      </w:pPr>
      <w:r w:rsidRPr="00961AD8" w:rsidDel="00860FE3">
        <w:rPr>
          <w:rFonts w:ascii="Times New Roman" w:eastAsia="Garamond" w:hAnsi="Times New Roman" w:cs="Times New Roman"/>
          <w:b/>
          <w:color w:val="000000"/>
          <w:sz w:val="24"/>
          <w:szCs w:val="24"/>
        </w:rPr>
        <w:t>VELEPOSLANSTVO UJEDINJENE KRALJEVINE VELIKE BRITANIJE</w:t>
      </w:r>
    </w:p>
    <w:p w14:paraId="713C1C9C" w14:textId="77777777" w:rsidR="00275B16" w:rsidRPr="00961AD8" w:rsidDel="00860FE3" w:rsidRDefault="00990D71" w:rsidP="00275B16">
      <w:pPr>
        <w:spacing w:after="0" w:line="276" w:lineRule="auto"/>
        <w:jc w:val="both"/>
        <w:rPr>
          <w:rFonts w:ascii="Times New Roman" w:eastAsia="Garamond" w:hAnsi="Times New Roman" w:cs="Times New Roman"/>
          <w:b/>
          <w:color w:val="000000"/>
          <w:sz w:val="24"/>
          <w:szCs w:val="24"/>
        </w:rPr>
      </w:pPr>
      <w:r w:rsidRPr="00961AD8" w:rsidDel="00860FE3">
        <w:rPr>
          <w:rFonts w:ascii="Times New Roman" w:eastAsia="Garamond" w:hAnsi="Times New Roman" w:cs="Times New Roman"/>
          <w:b/>
          <w:color w:val="000000"/>
          <w:sz w:val="24"/>
          <w:szCs w:val="24"/>
        </w:rPr>
        <w:t xml:space="preserve">I SJEVERNE IRSKE  </w:t>
      </w:r>
    </w:p>
    <w:p w14:paraId="2A22896E" w14:textId="77777777" w:rsidR="00275B16" w:rsidRPr="00961AD8" w:rsidDel="00860FE3" w:rsidRDefault="00990D71" w:rsidP="00275B16">
      <w:pPr>
        <w:spacing w:after="0" w:line="276" w:lineRule="auto"/>
        <w:jc w:val="both"/>
        <w:rPr>
          <w:rFonts w:ascii="Times New Roman" w:eastAsia="Garamond" w:hAnsi="Times New Roman" w:cs="Times New Roman"/>
          <w:b/>
          <w:sz w:val="24"/>
          <w:szCs w:val="24"/>
        </w:rPr>
      </w:pPr>
      <w:r w:rsidRPr="00961AD8" w:rsidDel="00860FE3">
        <w:rPr>
          <w:rFonts w:ascii="Times New Roman" w:eastAsia="Garamond" w:hAnsi="Times New Roman" w:cs="Times New Roman"/>
          <w:b/>
          <w:sz w:val="24"/>
          <w:szCs w:val="24"/>
        </w:rPr>
        <w:t>ZAGREB</w:t>
      </w:r>
    </w:p>
    <w:p w14:paraId="09FF0513" w14:textId="77777777" w:rsidR="00394DE1" w:rsidRPr="00961AD8" w:rsidRDefault="00394DE1" w:rsidP="00394DE1">
      <w:pPr>
        <w:spacing w:after="0" w:line="240" w:lineRule="auto"/>
        <w:rPr>
          <w:rFonts w:ascii="Times New Roman" w:eastAsia="Times New Roman" w:hAnsi="Times New Roman" w:cs="Times New Roman"/>
          <w:sz w:val="24"/>
          <w:szCs w:val="24"/>
          <w:lang w:eastAsia="hr-HR"/>
        </w:rPr>
      </w:pPr>
    </w:p>
    <w:p w14:paraId="177261A7" w14:textId="77777777" w:rsidR="00990D71" w:rsidRPr="00961AD8" w:rsidRDefault="00990D71" w:rsidP="00275B16">
      <w:pPr>
        <w:jc w:val="both"/>
        <w:rPr>
          <w:rFonts w:ascii="Times New Roman" w:hAnsi="Times New Roman" w:cs="Times New Roman"/>
          <w:sz w:val="24"/>
          <w:szCs w:val="24"/>
          <w:lang w:val="en-GB"/>
        </w:rPr>
      </w:pPr>
    </w:p>
    <w:p w14:paraId="1A18FC8B" w14:textId="77777777" w:rsidR="00275B16" w:rsidRPr="00961AD8" w:rsidRDefault="00275B16" w:rsidP="00275B16">
      <w:pPr>
        <w:jc w:val="both"/>
        <w:rPr>
          <w:rFonts w:ascii="Times New Roman" w:hAnsi="Times New Roman" w:cs="Times New Roman"/>
          <w:sz w:val="24"/>
          <w:szCs w:val="24"/>
          <w:lang w:val="en-GB"/>
        </w:rPr>
      </w:pPr>
      <w:r w:rsidRPr="00961AD8">
        <w:rPr>
          <w:rFonts w:ascii="Times New Roman" w:hAnsi="Times New Roman" w:cs="Times New Roman"/>
          <w:sz w:val="24"/>
          <w:szCs w:val="24"/>
          <w:lang w:val="en-GB"/>
        </w:rPr>
        <w:t>Note No.</w:t>
      </w:r>
      <w:r w:rsidR="00990D71" w:rsidRPr="00961AD8">
        <w:rPr>
          <w:rFonts w:ascii="Times New Roman" w:hAnsi="Times New Roman" w:cs="Times New Roman"/>
          <w:sz w:val="24"/>
          <w:szCs w:val="24"/>
          <w:lang w:val="en-GB"/>
        </w:rPr>
        <w:t xml:space="preserve"> 45/2024</w:t>
      </w:r>
    </w:p>
    <w:p w14:paraId="4B9D0ECD" w14:textId="77777777" w:rsidR="00394DE1" w:rsidRPr="00961AD8" w:rsidRDefault="00394DE1" w:rsidP="00394DE1">
      <w:pPr>
        <w:spacing w:after="0" w:line="276" w:lineRule="auto"/>
        <w:jc w:val="center"/>
        <w:rPr>
          <w:rFonts w:ascii="Times New Roman" w:eastAsia="Garamond" w:hAnsi="Times New Roman" w:cs="Times New Roman"/>
          <w:b/>
          <w:sz w:val="24"/>
          <w:szCs w:val="24"/>
          <w:lang w:val="en-GB"/>
        </w:rPr>
      </w:pPr>
    </w:p>
    <w:p w14:paraId="634DB20D" w14:textId="77777777" w:rsidR="007E4C02" w:rsidRPr="00961AD8" w:rsidRDefault="007E4C02" w:rsidP="000E7027">
      <w:pPr>
        <w:jc w:val="both"/>
        <w:rPr>
          <w:rFonts w:ascii="Times New Roman" w:hAnsi="Times New Roman" w:cs="Times New Roman"/>
          <w:sz w:val="24"/>
          <w:szCs w:val="24"/>
          <w:lang w:val="en-GB"/>
        </w:rPr>
      </w:pPr>
      <w:r w:rsidRPr="00961AD8">
        <w:rPr>
          <w:rFonts w:ascii="Times New Roman" w:hAnsi="Times New Roman" w:cs="Times New Roman"/>
          <w:sz w:val="24"/>
          <w:szCs w:val="24"/>
          <w:lang w:val="en-GB"/>
        </w:rPr>
        <w:t xml:space="preserve">The Embassy of the United Kingdom of Great Britain and Northern Ireland in Zagreb presents its compliments to the Ministry of Foreign and European Affairs of the Republic of Croatia and has the honour to refer to the Agreement between the Government of the United Kingdom of Great Britain and Northern Ireland and the Government of the Republic of Croatia for the Promotion and Protection of Investments, done at London on 11 March 1997 (hereinafter referred to as “the Agreement”). </w:t>
      </w:r>
    </w:p>
    <w:p w14:paraId="36B485EC" w14:textId="77777777" w:rsidR="007E4C02" w:rsidRPr="00961AD8" w:rsidRDefault="007E4C02" w:rsidP="000E7027">
      <w:pPr>
        <w:jc w:val="both"/>
        <w:rPr>
          <w:rFonts w:ascii="Times New Roman" w:hAnsi="Times New Roman" w:cs="Times New Roman"/>
          <w:sz w:val="24"/>
          <w:szCs w:val="24"/>
          <w:lang w:val="en-GB"/>
        </w:rPr>
      </w:pPr>
      <w:r w:rsidRPr="00961AD8">
        <w:rPr>
          <w:rFonts w:ascii="Times New Roman" w:hAnsi="Times New Roman" w:cs="Times New Roman"/>
          <w:sz w:val="24"/>
          <w:szCs w:val="24"/>
          <w:lang w:val="en-GB"/>
        </w:rPr>
        <w:t xml:space="preserve">The Embassy has the honour to propose on behalf of the Government of the United Kingdom of Great Britain and Northern Ireland the conclusion of the following agreement: </w:t>
      </w:r>
    </w:p>
    <w:p w14:paraId="46828979" w14:textId="77777777" w:rsidR="007E4C02" w:rsidRPr="00961AD8" w:rsidRDefault="007E4C02" w:rsidP="000E7027">
      <w:pPr>
        <w:jc w:val="both"/>
        <w:rPr>
          <w:rFonts w:ascii="Times New Roman" w:hAnsi="Times New Roman" w:cs="Times New Roman"/>
          <w:sz w:val="24"/>
          <w:szCs w:val="24"/>
          <w:lang w:val="en-GB"/>
        </w:rPr>
      </w:pPr>
      <w:r w:rsidRPr="00961AD8">
        <w:rPr>
          <w:rFonts w:ascii="Times New Roman" w:hAnsi="Times New Roman" w:cs="Times New Roman"/>
          <w:sz w:val="24"/>
          <w:szCs w:val="24"/>
          <w:lang w:val="en-GB"/>
        </w:rPr>
        <w:t>Agreement between the Government of the United Kingdom of Great Britain and Northern Ireland and the Government of the Republic of Croatia on the Termination of the Agreement between the Government of the United Kingdom of Great Britain and Northern Ireland and the Government of the Republic of Croatia for the Promotion and Protection of Investments, done at London on 11 March 1997 (hereinafter referred to as the “Termination Agreement”).</w:t>
      </w:r>
    </w:p>
    <w:p w14:paraId="18E0BF86" w14:textId="77777777" w:rsidR="007E4C02" w:rsidRPr="00961AD8" w:rsidRDefault="007E4C02" w:rsidP="000E7027">
      <w:pPr>
        <w:numPr>
          <w:ilvl w:val="0"/>
          <w:numId w:val="4"/>
        </w:numPr>
        <w:spacing w:after="0"/>
        <w:jc w:val="both"/>
        <w:rPr>
          <w:rFonts w:ascii="Times New Roman" w:hAnsi="Times New Roman" w:cs="Times New Roman"/>
          <w:sz w:val="24"/>
          <w:szCs w:val="24"/>
          <w:lang w:val="en-GB"/>
        </w:rPr>
      </w:pPr>
      <w:r w:rsidRPr="00961AD8">
        <w:rPr>
          <w:rFonts w:ascii="Times New Roman" w:hAnsi="Times New Roman" w:cs="Times New Roman"/>
          <w:sz w:val="24"/>
          <w:szCs w:val="24"/>
          <w:lang w:val="en-GB"/>
        </w:rPr>
        <w:t xml:space="preserve">The Government of the United Kingdom of Great Britain and Northern Ireland and the Government of the Republic of Croatia (hereinafter referred to as “the Parties”) agree to expressly terminate the Agreement in accordance with the provisions set out in this Termination Agreement. </w:t>
      </w:r>
    </w:p>
    <w:p w14:paraId="012045FC" w14:textId="77777777" w:rsidR="007E4C02" w:rsidRPr="00961AD8" w:rsidRDefault="007E4C02" w:rsidP="000E7027">
      <w:pPr>
        <w:numPr>
          <w:ilvl w:val="0"/>
          <w:numId w:val="4"/>
        </w:numPr>
        <w:ind w:left="1077" w:hanging="357"/>
        <w:jc w:val="both"/>
        <w:rPr>
          <w:rFonts w:ascii="Times New Roman" w:hAnsi="Times New Roman" w:cs="Times New Roman"/>
          <w:sz w:val="24"/>
          <w:szCs w:val="24"/>
          <w:lang w:val="en-GB"/>
        </w:rPr>
      </w:pPr>
      <w:r w:rsidRPr="00961AD8">
        <w:rPr>
          <w:rFonts w:ascii="Times New Roman" w:hAnsi="Times New Roman" w:cs="Times New Roman"/>
          <w:sz w:val="24"/>
          <w:szCs w:val="24"/>
          <w:lang w:val="en-GB"/>
        </w:rPr>
        <w:lastRenderedPageBreak/>
        <w:t xml:space="preserve">The Parties agree that Article 14 of the Agreement shall not produce any legal effects after the entry into force of the Termination Agreement. </w:t>
      </w:r>
    </w:p>
    <w:p w14:paraId="4E2980E7" w14:textId="77777777" w:rsidR="007E4C02" w:rsidRPr="00961AD8" w:rsidRDefault="007E4C02" w:rsidP="000E7027">
      <w:pPr>
        <w:jc w:val="both"/>
        <w:rPr>
          <w:rFonts w:ascii="Times New Roman" w:hAnsi="Times New Roman" w:cs="Times New Roman"/>
          <w:sz w:val="24"/>
          <w:szCs w:val="24"/>
          <w:lang w:val="en-GB"/>
        </w:rPr>
      </w:pPr>
      <w:r w:rsidRPr="00961AD8">
        <w:rPr>
          <w:rFonts w:ascii="Times New Roman" w:hAnsi="Times New Roman" w:cs="Times New Roman"/>
          <w:sz w:val="24"/>
          <w:szCs w:val="24"/>
          <w:lang w:val="en-GB"/>
        </w:rPr>
        <w:t xml:space="preserve">If the aforementioned proposal is acceptable to the Government of the Republic of Croatia, the Embassy has further the honour to propose that this Note together with the Ministry’s Note in reply shall constitute the Termination Agreement. </w:t>
      </w:r>
    </w:p>
    <w:p w14:paraId="29430C24" w14:textId="77777777" w:rsidR="007E4C02" w:rsidRPr="00961AD8" w:rsidRDefault="007E4C02" w:rsidP="000E7027">
      <w:pPr>
        <w:jc w:val="both"/>
        <w:rPr>
          <w:rFonts w:ascii="Times New Roman" w:hAnsi="Times New Roman" w:cs="Times New Roman"/>
          <w:sz w:val="24"/>
          <w:szCs w:val="24"/>
          <w:lang w:val="en-GB"/>
        </w:rPr>
      </w:pPr>
      <w:r w:rsidRPr="00961AD8">
        <w:rPr>
          <w:rFonts w:ascii="Times New Roman" w:hAnsi="Times New Roman" w:cs="Times New Roman"/>
          <w:sz w:val="24"/>
          <w:szCs w:val="24"/>
          <w:lang w:val="en-GB"/>
        </w:rPr>
        <w:t xml:space="preserve">Each Party shall notify the other in writing, through diplomatic channels, of the completion of the procedures required by its law for the entry into force of the Termination Agreement. The Termination Agreement shall enter into force on the date of the receipt of the later notification by which the Parties have notified each other that they have completed their respective legal procedures. </w:t>
      </w:r>
    </w:p>
    <w:p w14:paraId="0C358770" w14:textId="77777777" w:rsidR="007E4C02" w:rsidRPr="00961AD8" w:rsidRDefault="007E4C02" w:rsidP="000E7027">
      <w:pPr>
        <w:jc w:val="both"/>
        <w:rPr>
          <w:rFonts w:ascii="Times New Roman" w:hAnsi="Times New Roman" w:cs="Times New Roman"/>
          <w:sz w:val="24"/>
          <w:szCs w:val="24"/>
          <w:lang w:val="en-GB"/>
        </w:rPr>
      </w:pPr>
      <w:r w:rsidRPr="00961AD8">
        <w:rPr>
          <w:rFonts w:ascii="Times New Roman" w:hAnsi="Times New Roman" w:cs="Times New Roman"/>
          <w:sz w:val="24"/>
          <w:szCs w:val="24"/>
          <w:lang w:val="en-GB"/>
        </w:rPr>
        <w:t>The Embassy of the United Kingdom of Great Britain and Northern Ireland in Zagreb avails itself of this opportunity to renew to the Ministry of Foreign and European Affairs of the Republic of Croatia the assurances of its highest consideration.</w:t>
      </w:r>
    </w:p>
    <w:p w14:paraId="7C999CAA" w14:textId="77777777" w:rsidR="00275B16" w:rsidRPr="00961AD8" w:rsidRDefault="00275B16">
      <w:pPr>
        <w:rPr>
          <w:rFonts w:ascii="Times New Roman" w:hAnsi="Times New Roman" w:cs="Times New Roman"/>
          <w:sz w:val="24"/>
          <w:szCs w:val="24"/>
          <w:lang w:val="en-GB"/>
        </w:rPr>
      </w:pPr>
    </w:p>
    <w:p w14:paraId="2C1C22D1" w14:textId="0C89C053" w:rsidR="00275B16" w:rsidRPr="00961AD8" w:rsidRDefault="00F03258" w:rsidP="00275B16">
      <w:pPr>
        <w:spacing w:after="0"/>
        <w:jc w:val="both"/>
        <w:rPr>
          <w:rFonts w:ascii="Times New Roman" w:hAnsi="Times New Roman" w:cs="Times New Roman"/>
          <w:sz w:val="24"/>
          <w:szCs w:val="24"/>
          <w:lang w:val="en-GB"/>
        </w:rPr>
      </w:pPr>
      <w:r w:rsidRPr="00961AD8">
        <w:rPr>
          <w:rFonts w:ascii="Times New Roman" w:hAnsi="Times New Roman" w:cs="Times New Roman"/>
          <w:sz w:val="24"/>
          <w:szCs w:val="24"/>
          <w:lang w:val="en-GB"/>
        </w:rPr>
        <w:t xml:space="preserve">BRITISH EMBASSY </w:t>
      </w:r>
    </w:p>
    <w:p w14:paraId="4E70658C" w14:textId="59087D15" w:rsidR="00275B16" w:rsidRPr="00961AD8" w:rsidRDefault="00F03258" w:rsidP="00275B16">
      <w:pPr>
        <w:spacing w:after="0"/>
        <w:jc w:val="both"/>
        <w:rPr>
          <w:rFonts w:ascii="Times New Roman" w:hAnsi="Times New Roman" w:cs="Times New Roman"/>
          <w:sz w:val="24"/>
          <w:szCs w:val="24"/>
          <w:lang w:val="en-GB"/>
        </w:rPr>
      </w:pPr>
      <w:r w:rsidRPr="00961AD8">
        <w:rPr>
          <w:rFonts w:ascii="Times New Roman" w:hAnsi="Times New Roman" w:cs="Times New Roman"/>
          <w:sz w:val="24"/>
          <w:szCs w:val="24"/>
          <w:lang w:val="en-GB"/>
        </w:rPr>
        <w:t xml:space="preserve">ZAGREB </w:t>
      </w:r>
    </w:p>
    <w:p w14:paraId="48F4797C" w14:textId="77777777" w:rsidR="00990D71" w:rsidRPr="00961AD8" w:rsidRDefault="00990D71" w:rsidP="00275B16">
      <w:pPr>
        <w:spacing w:after="0"/>
        <w:jc w:val="both"/>
        <w:rPr>
          <w:rFonts w:ascii="Times New Roman" w:hAnsi="Times New Roman" w:cs="Times New Roman"/>
          <w:sz w:val="24"/>
          <w:szCs w:val="24"/>
          <w:lang w:val="en-GB"/>
        </w:rPr>
      </w:pPr>
    </w:p>
    <w:p w14:paraId="65E56AC7" w14:textId="77777777" w:rsidR="00275B16" w:rsidRPr="00961AD8" w:rsidRDefault="00990D71" w:rsidP="00275B16">
      <w:pPr>
        <w:spacing w:after="0"/>
        <w:jc w:val="both"/>
        <w:rPr>
          <w:rFonts w:ascii="Times New Roman" w:hAnsi="Times New Roman" w:cs="Times New Roman"/>
          <w:sz w:val="24"/>
          <w:szCs w:val="24"/>
          <w:lang w:val="en-GB"/>
        </w:rPr>
      </w:pPr>
      <w:r w:rsidRPr="00961AD8">
        <w:rPr>
          <w:rFonts w:ascii="Times New Roman" w:hAnsi="Times New Roman" w:cs="Times New Roman"/>
          <w:sz w:val="24"/>
          <w:szCs w:val="24"/>
          <w:lang w:val="en-GB"/>
        </w:rPr>
        <w:t>09 December 2024</w:t>
      </w:r>
    </w:p>
    <w:p w14:paraId="2D3E413D" w14:textId="77777777" w:rsidR="001D7B43" w:rsidRPr="00961AD8" w:rsidRDefault="001D7B43" w:rsidP="001D7B43">
      <w:pPr>
        <w:spacing w:after="0" w:line="240" w:lineRule="auto"/>
        <w:rPr>
          <w:rFonts w:ascii="Times New Roman" w:eastAsia="Times New Roman" w:hAnsi="Times New Roman" w:cs="Times New Roman"/>
          <w:sz w:val="24"/>
          <w:szCs w:val="24"/>
          <w:lang w:eastAsia="hr-HR"/>
        </w:rPr>
      </w:pPr>
    </w:p>
    <w:p w14:paraId="48599F0C" w14:textId="77777777" w:rsidR="00F03258" w:rsidRPr="00961AD8" w:rsidRDefault="00F03258" w:rsidP="001D7B43">
      <w:pPr>
        <w:spacing w:after="0" w:line="240" w:lineRule="auto"/>
        <w:rPr>
          <w:rFonts w:ascii="Times New Roman" w:eastAsia="Times New Roman" w:hAnsi="Times New Roman" w:cs="Times New Roman"/>
          <w:sz w:val="24"/>
          <w:szCs w:val="24"/>
          <w:lang w:eastAsia="hr-HR"/>
        </w:rPr>
      </w:pPr>
    </w:p>
    <w:p w14:paraId="313759B1" w14:textId="77777777" w:rsidR="00275B16" w:rsidRPr="00961AD8" w:rsidRDefault="00275B16" w:rsidP="00275B16">
      <w:pPr>
        <w:spacing w:after="0" w:line="240" w:lineRule="auto"/>
        <w:rPr>
          <w:rFonts w:ascii="Times New Roman" w:eastAsia="Times New Roman" w:hAnsi="Times New Roman" w:cs="Times New Roman"/>
          <w:sz w:val="24"/>
          <w:szCs w:val="24"/>
          <w:lang w:eastAsia="hr-HR"/>
        </w:rPr>
      </w:pPr>
      <w:r w:rsidRPr="00961AD8">
        <w:rPr>
          <w:rFonts w:ascii="Times New Roman" w:eastAsia="Times New Roman" w:hAnsi="Times New Roman" w:cs="Times New Roman"/>
          <w:sz w:val="24"/>
          <w:szCs w:val="24"/>
          <w:lang w:eastAsia="hr-HR"/>
        </w:rPr>
        <w:t>REPUBLIC OF CROATIA</w:t>
      </w:r>
    </w:p>
    <w:p w14:paraId="337895F9" w14:textId="77777777" w:rsidR="00275B16" w:rsidRPr="00961AD8" w:rsidRDefault="00275B16" w:rsidP="00275B16">
      <w:pPr>
        <w:spacing w:after="0" w:line="240" w:lineRule="auto"/>
        <w:rPr>
          <w:rFonts w:ascii="Times New Roman" w:eastAsia="Times New Roman" w:hAnsi="Times New Roman" w:cs="Times New Roman"/>
          <w:sz w:val="24"/>
          <w:szCs w:val="24"/>
          <w:lang w:eastAsia="hr-HR"/>
        </w:rPr>
      </w:pPr>
      <w:r w:rsidRPr="00961AD8">
        <w:rPr>
          <w:rFonts w:ascii="Times New Roman" w:eastAsia="Times New Roman" w:hAnsi="Times New Roman" w:cs="Times New Roman"/>
          <w:sz w:val="24"/>
          <w:szCs w:val="24"/>
          <w:lang w:eastAsia="hr-HR"/>
        </w:rPr>
        <w:t xml:space="preserve">MINISTRY OF FOREIGN </w:t>
      </w:r>
    </w:p>
    <w:p w14:paraId="341E2D8D" w14:textId="77777777" w:rsidR="00275B16" w:rsidRPr="00961AD8" w:rsidRDefault="00275B16" w:rsidP="00275B16">
      <w:pPr>
        <w:spacing w:after="0" w:line="240" w:lineRule="auto"/>
        <w:rPr>
          <w:rFonts w:ascii="Times New Roman" w:eastAsia="Times New Roman" w:hAnsi="Times New Roman" w:cs="Times New Roman"/>
          <w:sz w:val="24"/>
          <w:szCs w:val="24"/>
          <w:lang w:eastAsia="hr-HR"/>
        </w:rPr>
      </w:pPr>
      <w:r w:rsidRPr="00961AD8">
        <w:rPr>
          <w:rFonts w:ascii="Times New Roman" w:eastAsia="Times New Roman" w:hAnsi="Times New Roman" w:cs="Times New Roman"/>
          <w:sz w:val="24"/>
          <w:szCs w:val="24"/>
          <w:lang w:eastAsia="hr-HR"/>
        </w:rPr>
        <w:t>AND EUROPEAN AFFAIRS</w:t>
      </w:r>
    </w:p>
    <w:p w14:paraId="04C647A1" w14:textId="77777777" w:rsidR="00275B16" w:rsidRPr="00961AD8" w:rsidRDefault="00275B16" w:rsidP="00275B16">
      <w:pPr>
        <w:spacing w:after="0" w:line="240" w:lineRule="auto"/>
        <w:rPr>
          <w:rFonts w:ascii="Times New Roman" w:eastAsia="Times New Roman" w:hAnsi="Times New Roman" w:cs="Times New Roman"/>
          <w:sz w:val="24"/>
          <w:szCs w:val="24"/>
          <w:lang w:eastAsia="hr-HR"/>
        </w:rPr>
      </w:pPr>
    </w:p>
    <w:p w14:paraId="45B690F4" w14:textId="77777777" w:rsidR="00275B16" w:rsidRPr="00961AD8" w:rsidRDefault="00275B16" w:rsidP="00275B16">
      <w:pPr>
        <w:spacing w:after="0" w:line="276" w:lineRule="auto"/>
        <w:jc w:val="both"/>
        <w:rPr>
          <w:rFonts w:ascii="Times New Roman" w:eastAsia="Garamond" w:hAnsi="Times New Roman" w:cs="Times New Roman"/>
          <w:sz w:val="24"/>
          <w:szCs w:val="24"/>
          <w:lang w:val="en-GB"/>
        </w:rPr>
      </w:pPr>
      <w:r w:rsidRPr="00961AD8">
        <w:rPr>
          <w:rFonts w:ascii="Times New Roman" w:eastAsia="Garamond" w:hAnsi="Times New Roman" w:cs="Times New Roman"/>
          <w:sz w:val="24"/>
          <w:szCs w:val="24"/>
          <w:lang w:val="en-GB"/>
        </w:rPr>
        <w:t xml:space="preserve">Note No. </w:t>
      </w:r>
      <w:r w:rsidR="00990D71" w:rsidRPr="00961AD8">
        <w:rPr>
          <w:rFonts w:ascii="Times New Roman" w:eastAsia="Garamond" w:hAnsi="Times New Roman" w:cs="Times New Roman"/>
          <w:sz w:val="24"/>
          <w:szCs w:val="24"/>
          <w:lang w:val="en-GB"/>
        </w:rPr>
        <w:t>9831</w:t>
      </w:r>
      <w:r w:rsidRPr="00961AD8">
        <w:rPr>
          <w:rFonts w:ascii="Times New Roman" w:eastAsia="Garamond" w:hAnsi="Times New Roman" w:cs="Times New Roman"/>
          <w:sz w:val="24"/>
          <w:szCs w:val="24"/>
          <w:lang w:val="en-GB"/>
        </w:rPr>
        <w:t>/2024</w:t>
      </w:r>
    </w:p>
    <w:p w14:paraId="07E3B397" w14:textId="77777777" w:rsidR="00880942" w:rsidRPr="00961AD8" w:rsidRDefault="00880942" w:rsidP="00880942">
      <w:pPr>
        <w:spacing w:after="0" w:line="240" w:lineRule="auto"/>
        <w:rPr>
          <w:rFonts w:ascii="Times New Roman" w:eastAsia="Times New Roman" w:hAnsi="Times New Roman" w:cs="Times New Roman"/>
          <w:sz w:val="24"/>
          <w:szCs w:val="24"/>
          <w:lang w:eastAsia="hr-HR"/>
        </w:rPr>
      </w:pPr>
    </w:p>
    <w:p w14:paraId="456D5E41" w14:textId="77777777" w:rsidR="007E4C02" w:rsidRPr="00961AD8" w:rsidRDefault="007E4C02" w:rsidP="007E4C02">
      <w:pPr>
        <w:jc w:val="both"/>
        <w:rPr>
          <w:rFonts w:ascii="Times New Roman" w:hAnsi="Times New Roman" w:cs="Times New Roman"/>
          <w:sz w:val="24"/>
          <w:szCs w:val="24"/>
          <w:lang w:val="en-GB"/>
        </w:rPr>
      </w:pPr>
      <w:r w:rsidRPr="00961AD8">
        <w:rPr>
          <w:rFonts w:ascii="Times New Roman" w:hAnsi="Times New Roman" w:cs="Times New Roman"/>
          <w:sz w:val="24"/>
          <w:szCs w:val="24"/>
          <w:lang w:val="en-GB"/>
        </w:rPr>
        <w:t xml:space="preserve">The Ministry of Foreign and European Affairs of the Republic of Croatia presents its compliments to the Embassy of the United Kingdom of Great Britain and Northern Ireland in Zagreb and has the honour to refer to the Embassy’s Note No. </w:t>
      </w:r>
      <w:r w:rsidR="00990D71" w:rsidRPr="00961AD8">
        <w:rPr>
          <w:rFonts w:ascii="Times New Roman" w:hAnsi="Times New Roman" w:cs="Times New Roman"/>
          <w:sz w:val="24"/>
          <w:szCs w:val="24"/>
          <w:lang w:val="en-GB"/>
        </w:rPr>
        <w:t>45/2024</w:t>
      </w:r>
      <w:r w:rsidRPr="00961AD8">
        <w:rPr>
          <w:rFonts w:ascii="Times New Roman" w:hAnsi="Times New Roman" w:cs="Times New Roman"/>
          <w:sz w:val="24"/>
          <w:szCs w:val="24"/>
          <w:lang w:val="en-GB"/>
        </w:rPr>
        <w:t xml:space="preserve">, dated </w:t>
      </w:r>
      <w:r w:rsidR="00990D71" w:rsidRPr="00961AD8">
        <w:rPr>
          <w:rFonts w:ascii="Times New Roman" w:hAnsi="Times New Roman" w:cs="Times New Roman"/>
          <w:sz w:val="24"/>
          <w:szCs w:val="24"/>
          <w:lang w:val="en-GB"/>
        </w:rPr>
        <w:t>09 December 2024</w:t>
      </w:r>
      <w:r w:rsidRPr="00961AD8">
        <w:rPr>
          <w:rFonts w:ascii="Times New Roman" w:hAnsi="Times New Roman" w:cs="Times New Roman"/>
          <w:sz w:val="24"/>
          <w:szCs w:val="24"/>
          <w:lang w:val="en-GB"/>
        </w:rPr>
        <w:t>, which reads as follows:</w:t>
      </w:r>
    </w:p>
    <w:p w14:paraId="0FC5B883" w14:textId="77777777" w:rsidR="007E4C02" w:rsidRPr="00961AD8" w:rsidRDefault="007E4C02" w:rsidP="007E4C02">
      <w:pPr>
        <w:jc w:val="both"/>
        <w:rPr>
          <w:rFonts w:ascii="Times New Roman" w:hAnsi="Times New Roman" w:cs="Times New Roman"/>
          <w:i/>
          <w:sz w:val="24"/>
          <w:szCs w:val="24"/>
          <w:lang w:val="en-GB"/>
        </w:rPr>
      </w:pPr>
      <w:r w:rsidRPr="00961AD8">
        <w:rPr>
          <w:rFonts w:ascii="Times New Roman" w:hAnsi="Times New Roman" w:cs="Times New Roman"/>
          <w:i/>
          <w:sz w:val="24"/>
          <w:szCs w:val="24"/>
          <w:lang w:val="en-GB"/>
        </w:rPr>
        <w:t>“The Embassy of the United Kingdom of Great Britain and Northern Ireland in Zagreb presents its compliments to the Ministry of Foreign and European Affairs of the Republic of Croatia and has the honour to refer to the Agreement between the Government of the United Kingdom of Great Britain and Northern Ireland and the Government of the Republic of Croatia for the Promotion and Protection of Investments, done at London on 11 March 1997 (hereinafter referred to as “the Agreement”).</w:t>
      </w:r>
    </w:p>
    <w:p w14:paraId="2F442559" w14:textId="77777777" w:rsidR="007E4C02" w:rsidRPr="00961AD8" w:rsidRDefault="007E4C02" w:rsidP="007E4C02">
      <w:pPr>
        <w:jc w:val="both"/>
        <w:rPr>
          <w:rFonts w:ascii="Times New Roman" w:hAnsi="Times New Roman" w:cs="Times New Roman"/>
          <w:i/>
          <w:sz w:val="24"/>
          <w:szCs w:val="24"/>
          <w:lang w:val="en-GB"/>
        </w:rPr>
      </w:pPr>
      <w:r w:rsidRPr="00961AD8">
        <w:rPr>
          <w:rFonts w:ascii="Times New Roman" w:hAnsi="Times New Roman" w:cs="Times New Roman"/>
          <w:i/>
          <w:sz w:val="24"/>
          <w:szCs w:val="24"/>
          <w:lang w:val="en-GB"/>
        </w:rPr>
        <w:t xml:space="preserve">The Embassy has the honour to propose on behalf of the Government of the United Kingdom of Great Britain and Northern Ireland the conclusion of the following agreement: </w:t>
      </w:r>
    </w:p>
    <w:p w14:paraId="6459A42B" w14:textId="77777777" w:rsidR="007E4C02" w:rsidRPr="00961AD8" w:rsidRDefault="007E4C02" w:rsidP="007E4C02">
      <w:pPr>
        <w:jc w:val="both"/>
        <w:rPr>
          <w:rFonts w:ascii="Times New Roman" w:hAnsi="Times New Roman" w:cs="Times New Roman"/>
          <w:i/>
          <w:sz w:val="24"/>
          <w:szCs w:val="24"/>
          <w:lang w:val="en-GB"/>
        </w:rPr>
      </w:pPr>
      <w:r w:rsidRPr="00961AD8">
        <w:rPr>
          <w:rFonts w:ascii="Times New Roman" w:hAnsi="Times New Roman" w:cs="Times New Roman"/>
          <w:i/>
          <w:sz w:val="24"/>
          <w:szCs w:val="24"/>
          <w:lang w:val="en-GB"/>
        </w:rPr>
        <w:t>Agreement between the Government of the United Kingdom of Great Britain and Northern Ireland and the Government of the Republic of Croatia on the Termination of the Agreement between the Government of the United Kingdom of Great Britain and Northern Ireland and the Government of the Republic of Croatia for the Promotion and Protection of Investments, done at London on 11 March 1997 (hereinafter referred to as the “Termination Agreement”).</w:t>
      </w:r>
    </w:p>
    <w:p w14:paraId="5DFBE17B" w14:textId="77777777" w:rsidR="007E4C02" w:rsidRPr="00961AD8" w:rsidRDefault="007E4C02" w:rsidP="007E4C02">
      <w:pPr>
        <w:numPr>
          <w:ilvl w:val="0"/>
          <w:numId w:val="2"/>
        </w:numPr>
        <w:contextualSpacing/>
        <w:jc w:val="both"/>
        <w:rPr>
          <w:rFonts w:ascii="Times New Roman" w:eastAsia="Arial" w:hAnsi="Times New Roman" w:cs="Times New Roman"/>
          <w:i/>
          <w:iCs/>
          <w:sz w:val="24"/>
          <w:szCs w:val="24"/>
          <w:lang w:val="en-GB"/>
        </w:rPr>
      </w:pPr>
      <w:r w:rsidRPr="00961AD8">
        <w:rPr>
          <w:rFonts w:ascii="Times New Roman" w:hAnsi="Times New Roman" w:cs="Times New Roman"/>
          <w:i/>
          <w:iCs/>
          <w:sz w:val="24"/>
          <w:szCs w:val="24"/>
          <w:lang w:val="en-GB"/>
        </w:rPr>
        <w:lastRenderedPageBreak/>
        <w:t>The Government of the United Kingdom of Great Britain and Northern Ireland and the Government of the Republic of Croatia (hereinafter referred to as “the Parties”) agree to expressly terminate the Agreement in accordance with the provisions set out in this Termination Agreement.</w:t>
      </w:r>
    </w:p>
    <w:p w14:paraId="2306200D" w14:textId="77777777" w:rsidR="007E4C02" w:rsidRPr="00961AD8" w:rsidRDefault="007E4C02" w:rsidP="007E4C02">
      <w:pPr>
        <w:numPr>
          <w:ilvl w:val="0"/>
          <w:numId w:val="2"/>
        </w:numPr>
        <w:ind w:left="1077" w:hanging="357"/>
        <w:jc w:val="both"/>
        <w:rPr>
          <w:rFonts w:ascii="Times New Roman" w:hAnsi="Times New Roman" w:cs="Times New Roman"/>
          <w:i/>
          <w:iCs/>
          <w:sz w:val="24"/>
          <w:szCs w:val="24"/>
          <w:lang w:val="en-GB"/>
        </w:rPr>
      </w:pPr>
      <w:r w:rsidRPr="00961AD8">
        <w:rPr>
          <w:rFonts w:ascii="Times New Roman" w:hAnsi="Times New Roman" w:cs="Times New Roman"/>
          <w:i/>
          <w:iCs/>
          <w:sz w:val="24"/>
          <w:szCs w:val="24"/>
          <w:lang w:val="en-GB"/>
        </w:rPr>
        <w:t xml:space="preserve">The Parties agree that Article 14 of the Agreement shall not produce any legal effects after the entry into force of the Termination Agreement. </w:t>
      </w:r>
    </w:p>
    <w:p w14:paraId="3D084992" w14:textId="77777777" w:rsidR="007E4C02" w:rsidRPr="00961AD8" w:rsidRDefault="007E4C02" w:rsidP="007E4C02">
      <w:pPr>
        <w:jc w:val="both"/>
        <w:rPr>
          <w:rFonts w:ascii="Times New Roman" w:hAnsi="Times New Roman" w:cs="Times New Roman"/>
          <w:i/>
          <w:sz w:val="24"/>
          <w:szCs w:val="24"/>
          <w:lang w:val="en-GB"/>
        </w:rPr>
      </w:pPr>
      <w:r w:rsidRPr="00961AD8">
        <w:rPr>
          <w:rFonts w:ascii="Times New Roman" w:hAnsi="Times New Roman" w:cs="Times New Roman"/>
          <w:i/>
          <w:sz w:val="24"/>
          <w:szCs w:val="24"/>
          <w:lang w:val="en-GB"/>
        </w:rPr>
        <w:t xml:space="preserve">If the aforementioned proposal is acceptable to the Government of the Republic of Croatia, the Embassy has further the honour to propose that this Note together with the Ministry’s Note in reply shall constitute the Termination Agreement. </w:t>
      </w:r>
    </w:p>
    <w:p w14:paraId="01FB3E62" w14:textId="77777777" w:rsidR="00F03258" w:rsidRPr="00961AD8" w:rsidRDefault="007E4C02" w:rsidP="007E4C02">
      <w:pPr>
        <w:jc w:val="both"/>
        <w:rPr>
          <w:rFonts w:ascii="Times New Roman" w:hAnsi="Times New Roman" w:cs="Times New Roman"/>
          <w:i/>
          <w:sz w:val="24"/>
          <w:szCs w:val="24"/>
          <w:lang w:val="en-GB"/>
        </w:rPr>
      </w:pPr>
      <w:r w:rsidRPr="00961AD8">
        <w:rPr>
          <w:rFonts w:ascii="Times New Roman" w:hAnsi="Times New Roman" w:cs="Times New Roman"/>
          <w:i/>
          <w:sz w:val="24"/>
          <w:szCs w:val="24"/>
          <w:lang w:val="en-GB"/>
        </w:rPr>
        <w:t>Each Party shall notify the other in writing, through diplomatic channels, of the completion of the procedures required by its law for the entry into force of the Termination Agreement.</w:t>
      </w:r>
      <w:r w:rsidRPr="00961AD8">
        <w:rPr>
          <w:rFonts w:ascii="Times New Roman" w:hAnsi="Times New Roman" w:cs="Times New Roman"/>
          <w:sz w:val="24"/>
          <w:szCs w:val="24"/>
          <w:lang w:val="en-GB"/>
        </w:rPr>
        <w:t xml:space="preserve"> </w:t>
      </w:r>
      <w:r w:rsidRPr="00961AD8">
        <w:rPr>
          <w:rFonts w:ascii="Times New Roman" w:hAnsi="Times New Roman" w:cs="Times New Roman"/>
          <w:i/>
          <w:sz w:val="24"/>
          <w:szCs w:val="24"/>
          <w:lang w:val="en-GB"/>
        </w:rPr>
        <w:t xml:space="preserve">The Termination Agreement shall enter into force on the date of the receipt of the later notification by which the Parties have notified each other that they have completed their respective legal procedures. </w:t>
      </w:r>
    </w:p>
    <w:p w14:paraId="1E94EF00" w14:textId="77777777" w:rsidR="007E4C02" w:rsidRPr="00961AD8" w:rsidDel="00F03258" w:rsidRDefault="007E4C02" w:rsidP="007E4C02">
      <w:pPr>
        <w:jc w:val="both"/>
        <w:rPr>
          <w:rFonts w:ascii="Times New Roman" w:hAnsi="Times New Roman" w:cs="Times New Roman"/>
          <w:i/>
          <w:sz w:val="24"/>
          <w:szCs w:val="24"/>
          <w:lang w:val="en-GB"/>
        </w:rPr>
      </w:pPr>
      <w:r w:rsidRPr="00961AD8" w:rsidDel="00F03258">
        <w:rPr>
          <w:rFonts w:ascii="Times New Roman" w:hAnsi="Times New Roman" w:cs="Times New Roman"/>
          <w:i/>
          <w:sz w:val="24"/>
          <w:szCs w:val="24"/>
          <w:lang w:val="en-GB"/>
        </w:rPr>
        <w:t>The Embassy of the United Kingdom of Great Britain and Northern Ireland in Zagreb avails itself of this opportunity to renew to the Ministry of Foreign Affairs and European Affairs of the Republic of Croatia the assurances of its highest consideration.”</w:t>
      </w:r>
    </w:p>
    <w:p w14:paraId="52A18BB9" w14:textId="77777777" w:rsidR="007E4C02" w:rsidRPr="00961AD8" w:rsidRDefault="007E4C02" w:rsidP="007E4C02">
      <w:pPr>
        <w:jc w:val="both"/>
        <w:rPr>
          <w:rFonts w:ascii="Times New Roman" w:hAnsi="Times New Roman" w:cs="Times New Roman"/>
          <w:sz w:val="24"/>
          <w:szCs w:val="24"/>
          <w:lang w:val="en-GB"/>
        </w:rPr>
      </w:pPr>
      <w:r w:rsidRPr="00961AD8">
        <w:rPr>
          <w:rFonts w:ascii="Times New Roman" w:hAnsi="Times New Roman" w:cs="Times New Roman"/>
          <w:sz w:val="24"/>
          <w:szCs w:val="24"/>
          <w:lang w:val="en-GB"/>
        </w:rPr>
        <w:t>The Ministry of Foreign and European Affairs of the Republic of Croatia has the honour to inform the Embassy that the Government of the Republic of Croatia accepts the foregoing proposal and confirms that Embassy’s Note No.</w:t>
      </w:r>
      <w:r w:rsidR="00990D71" w:rsidRPr="00961AD8">
        <w:rPr>
          <w:rFonts w:ascii="Times New Roman" w:hAnsi="Times New Roman" w:cs="Times New Roman"/>
          <w:sz w:val="24"/>
          <w:szCs w:val="24"/>
          <w:lang w:val="en-GB"/>
        </w:rPr>
        <w:t xml:space="preserve"> 45/2024</w:t>
      </w:r>
      <w:r w:rsidRPr="00961AD8">
        <w:rPr>
          <w:rFonts w:ascii="Times New Roman" w:hAnsi="Times New Roman" w:cs="Times New Roman"/>
          <w:sz w:val="24"/>
          <w:szCs w:val="24"/>
          <w:lang w:val="en-GB"/>
        </w:rPr>
        <w:t xml:space="preserve"> of</w:t>
      </w:r>
      <w:r w:rsidR="00990D71" w:rsidRPr="00961AD8">
        <w:rPr>
          <w:rFonts w:ascii="Times New Roman" w:hAnsi="Times New Roman" w:cs="Times New Roman"/>
          <w:sz w:val="24"/>
          <w:szCs w:val="24"/>
          <w:lang w:val="en-GB"/>
        </w:rPr>
        <w:t xml:space="preserve"> 09 December 2024</w:t>
      </w:r>
      <w:r w:rsidRPr="00961AD8">
        <w:rPr>
          <w:rFonts w:ascii="Times New Roman" w:hAnsi="Times New Roman" w:cs="Times New Roman"/>
          <w:sz w:val="24"/>
          <w:szCs w:val="24"/>
          <w:lang w:val="en-GB"/>
        </w:rPr>
        <w:t xml:space="preserve"> and this Note in reply shall constitute the Termination Agreement which shall enter into force on the date of the receipt of the later notification by which the Parties have notified each other that they have completed their respective legal procedures. </w:t>
      </w:r>
    </w:p>
    <w:p w14:paraId="1A7A15F2" w14:textId="77777777" w:rsidR="007E4C02" w:rsidRPr="00961AD8" w:rsidRDefault="007E4C02" w:rsidP="007E4C02">
      <w:pPr>
        <w:jc w:val="both"/>
        <w:rPr>
          <w:rFonts w:ascii="Times New Roman" w:hAnsi="Times New Roman" w:cs="Times New Roman"/>
          <w:sz w:val="24"/>
          <w:szCs w:val="24"/>
          <w:lang w:val="en-GB"/>
        </w:rPr>
      </w:pPr>
      <w:r w:rsidRPr="00961AD8">
        <w:rPr>
          <w:rFonts w:ascii="Times New Roman" w:hAnsi="Times New Roman" w:cs="Times New Roman"/>
          <w:sz w:val="24"/>
          <w:szCs w:val="24"/>
          <w:lang w:val="en-GB"/>
        </w:rPr>
        <w:t>The Ministry of Foreign and European Affairs of the Republic of Croatia avails itself of this opportunity to renew to the Embassy of the United Kingdom of Great Britain and Northern Ireland in Zagreb the assurances of its highest consideration.</w:t>
      </w:r>
    </w:p>
    <w:p w14:paraId="58A8A14E" w14:textId="77777777" w:rsidR="00880942" w:rsidRPr="00961AD8" w:rsidRDefault="00880942" w:rsidP="007D2333">
      <w:pPr>
        <w:jc w:val="both"/>
        <w:rPr>
          <w:rFonts w:ascii="Times New Roman" w:hAnsi="Times New Roman" w:cs="Times New Roman"/>
          <w:sz w:val="24"/>
          <w:szCs w:val="24"/>
          <w:lang w:val="en-GB"/>
        </w:rPr>
      </w:pPr>
    </w:p>
    <w:p w14:paraId="5841169C" w14:textId="77777777" w:rsidR="00805B2B" w:rsidRPr="00961AD8" w:rsidRDefault="00805B2B" w:rsidP="00805B2B">
      <w:pPr>
        <w:jc w:val="center"/>
        <w:rPr>
          <w:rFonts w:ascii="Times New Roman" w:hAnsi="Times New Roman" w:cs="Times New Roman"/>
          <w:sz w:val="24"/>
          <w:szCs w:val="24"/>
          <w:lang w:val="en-GB"/>
        </w:rPr>
      </w:pPr>
      <w:r w:rsidRPr="00961AD8">
        <w:rPr>
          <w:rFonts w:ascii="Times New Roman" w:hAnsi="Times New Roman" w:cs="Times New Roman"/>
          <w:sz w:val="24"/>
          <w:szCs w:val="24"/>
          <w:lang w:val="en-GB"/>
        </w:rPr>
        <w:t xml:space="preserve">Zagreb, </w:t>
      </w:r>
      <w:r w:rsidR="00990D71" w:rsidRPr="00961AD8">
        <w:rPr>
          <w:rFonts w:ascii="Times New Roman" w:hAnsi="Times New Roman" w:cs="Times New Roman"/>
          <w:sz w:val="24"/>
          <w:szCs w:val="24"/>
          <w:lang w:val="en-GB"/>
        </w:rPr>
        <w:t>10 December</w:t>
      </w:r>
      <w:r w:rsidRPr="00961AD8">
        <w:rPr>
          <w:rFonts w:ascii="Times New Roman" w:hAnsi="Times New Roman" w:cs="Times New Roman"/>
          <w:sz w:val="24"/>
          <w:szCs w:val="24"/>
          <w:lang w:val="en-GB"/>
        </w:rPr>
        <w:t xml:space="preserve"> 2024</w:t>
      </w:r>
    </w:p>
    <w:p w14:paraId="540D4061" w14:textId="77777777" w:rsidR="00990D71" w:rsidRPr="00961AD8" w:rsidRDefault="00990D71" w:rsidP="00805B2B">
      <w:pPr>
        <w:spacing w:after="0"/>
        <w:rPr>
          <w:rFonts w:ascii="Times New Roman" w:hAnsi="Times New Roman" w:cs="Times New Roman"/>
          <w:sz w:val="24"/>
          <w:szCs w:val="24"/>
          <w:lang w:val="en-GB"/>
        </w:rPr>
      </w:pPr>
    </w:p>
    <w:p w14:paraId="1B6B9DAF" w14:textId="77777777" w:rsidR="00805B2B" w:rsidRPr="00961AD8" w:rsidDel="00F03258" w:rsidRDefault="00990D71" w:rsidP="00805B2B">
      <w:pPr>
        <w:spacing w:after="0"/>
        <w:rPr>
          <w:rFonts w:ascii="Times New Roman" w:hAnsi="Times New Roman" w:cs="Times New Roman"/>
          <w:b/>
          <w:sz w:val="24"/>
          <w:szCs w:val="24"/>
          <w:lang w:val="en-GB"/>
        </w:rPr>
      </w:pPr>
      <w:r w:rsidRPr="00961AD8" w:rsidDel="00F03258">
        <w:rPr>
          <w:rFonts w:ascii="Times New Roman" w:hAnsi="Times New Roman" w:cs="Times New Roman"/>
          <w:b/>
          <w:sz w:val="24"/>
          <w:szCs w:val="24"/>
          <w:lang w:val="en-GB"/>
        </w:rPr>
        <w:t xml:space="preserve">THE EMBASSY OF THE UNITED KINGDOM OF GREAT BRITAIN </w:t>
      </w:r>
    </w:p>
    <w:p w14:paraId="0A8D1141" w14:textId="77777777" w:rsidR="00805B2B" w:rsidRPr="00961AD8" w:rsidDel="00F03258" w:rsidRDefault="00990D71" w:rsidP="00805B2B">
      <w:pPr>
        <w:spacing w:after="0"/>
        <w:rPr>
          <w:rFonts w:ascii="Times New Roman" w:hAnsi="Times New Roman" w:cs="Times New Roman"/>
          <w:b/>
          <w:sz w:val="24"/>
          <w:szCs w:val="24"/>
          <w:lang w:val="en-GB"/>
        </w:rPr>
      </w:pPr>
      <w:r w:rsidRPr="00961AD8" w:rsidDel="00F03258">
        <w:rPr>
          <w:rFonts w:ascii="Times New Roman" w:hAnsi="Times New Roman" w:cs="Times New Roman"/>
          <w:b/>
          <w:sz w:val="24"/>
          <w:szCs w:val="24"/>
          <w:lang w:val="en-GB"/>
        </w:rPr>
        <w:t xml:space="preserve">AND NORTHERN IRELAND </w:t>
      </w:r>
    </w:p>
    <w:p w14:paraId="60DB9373" w14:textId="77777777" w:rsidR="00805B2B" w:rsidRPr="00961AD8" w:rsidDel="00F03258" w:rsidRDefault="00990D71" w:rsidP="00805B2B">
      <w:pPr>
        <w:spacing w:after="0"/>
        <w:rPr>
          <w:rFonts w:ascii="Times New Roman" w:hAnsi="Times New Roman" w:cs="Times New Roman"/>
          <w:b/>
          <w:sz w:val="24"/>
          <w:szCs w:val="24"/>
          <w:lang w:val="en-GB"/>
        </w:rPr>
      </w:pPr>
      <w:r w:rsidRPr="00961AD8" w:rsidDel="00F03258">
        <w:rPr>
          <w:rFonts w:ascii="Times New Roman" w:hAnsi="Times New Roman" w:cs="Times New Roman"/>
          <w:b/>
          <w:sz w:val="24"/>
          <w:szCs w:val="24"/>
          <w:lang w:val="en-GB"/>
        </w:rPr>
        <w:t>ZAGREB</w:t>
      </w:r>
    </w:p>
    <w:p w14:paraId="62B47C64" w14:textId="77777777" w:rsidR="00394DE1" w:rsidRPr="00961AD8" w:rsidRDefault="00394DE1" w:rsidP="00945A4A">
      <w:pPr>
        <w:spacing w:after="0" w:line="276" w:lineRule="auto"/>
        <w:jc w:val="center"/>
        <w:rPr>
          <w:rFonts w:ascii="Times New Roman" w:eastAsia="Garamond" w:hAnsi="Times New Roman" w:cs="Times New Roman"/>
          <w:sz w:val="24"/>
          <w:szCs w:val="24"/>
        </w:rPr>
      </w:pPr>
    </w:p>
    <w:p w14:paraId="4114EB75" w14:textId="77777777" w:rsidR="00E20DB5" w:rsidRPr="00961AD8" w:rsidRDefault="00E20DB5" w:rsidP="00945A4A">
      <w:pPr>
        <w:spacing w:after="0" w:line="276" w:lineRule="auto"/>
        <w:jc w:val="center"/>
        <w:rPr>
          <w:rFonts w:ascii="Times New Roman" w:eastAsia="Garamond" w:hAnsi="Times New Roman" w:cs="Times New Roman"/>
          <w:sz w:val="24"/>
          <w:szCs w:val="24"/>
        </w:rPr>
      </w:pPr>
    </w:p>
    <w:p w14:paraId="5A99CD41" w14:textId="77777777" w:rsidR="00394DE1" w:rsidRPr="00961AD8" w:rsidRDefault="00394DE1" w:rsidP="00394DE1">
      <w:pPr>
        <w:spacing w:after="0" w:line="240" w:lineRule="auto"/>
        <w:jc w:val="center"/>
        <w:rPr>
          <w:rFonts w:ascii="Times New Roman" w:eastAsia="Times New Roman" w:hAnsi="Times New Roman" w:cs="Times New Roman"/>
          <w:b/>
          <w:sz w:val="24"/>
          <w:szCs w:val="24"/>
          <w:lang w:eastAsia="hr-HR"/>
        </w:rPr>
      </w:pPr>
      <w:r w:rsidRPr="00961AD8">
        <w:rPr>
          <w:rFonts w:ascii="Times New Roman" w:eastAsia="Times New Roman" w:hAnsi="Times New Roman" w:cs="Times New Roman"/>
          <w:b/>
          <w:sz w:val="24"/>
          <w:szCs w:val="24"/>
          <w:lang w:eastAsia="hr-HR"/>
        </w:rPr>
        <w:t>Članak 3.</w:t>
      </w:r>
    </w:p>
    <w:p w14:paraId="59642A14" w14:textId="77777777" w:rsidR="00394DE1" w:rsidRPr="00961AD8" w:rsidRDefault="00394DE1" w:rsidP="00394DE1">
      <w:pPr>
        <w:spacing w:after="0" w:line="240" w:lineRule="auto"/>
        <w:jc w:val="center"/>
        <w:rPr>
          <w:rFonts w:ascii="Times New Roman" w:eastAsia="Times New Roman" w:hAnsi="Times New Roman" w:cs="Times New Roman"/>
          <w:b/>
          <w:sz w:val="24"/>
          <w:szCs w:val="24"/>
          <w:lang w:eastAsia="hr-HR"/>
        </w:rPr>
      </w:pPr>
    </w:p>
    <w:p w14:paraId="72AF1795" w14:textId="2174970E" w:rsidR="00394DE1" w:rsidRPr="00961AD8" w:rsidRDefault="00394DE1" w:rsidP="00394DE1">
      <w:pPr>
        <w:widowControl w:val="0"/>
        <w:tabs>
          <w:tab w:val="left" w:pos="2153"/>
        </w:tabs>
        <w:autoSpaceDE w:val="0"/>
        <w:autoSpaceDN w:val="0"/>
        <w:adjustRightInd w:val="0"/>
        <w:spacing w:after="43" w:line="240" w:lineRule="auto"/>
        <w:jc w:val="both"/>
        <w:rPr>
          <w:rFonts w:ascii="Times New Roman" w:eastAsia="Times New Roman" w:hAnsi="Times New Roman" w:cs="Times New Roman"/>
          <w:sz w:val="24"/>
          <w:szCs w:val="24"/>
          <w:lang w:eastAsia="hr-HR"/>
        </w:rPr>
      </w:pPr>
      <w:r w:rsidRPr="00961AD8">
        <w:rPr>
          <w:rFonts w:ascii="Times New Roman" w:eastAsia="Times New Roman" w:hAnsi="Times New Roman" w:cs="Times New Roman"/>
          <w:sz w:val="24"/>
          <w:szCs w:val="24"/>
          <w:lang w:eastAsia="hr-HR"/>
        </w:rPr>
        <w:t xml:space="preserve">Provedba </w:t>
      </w:r>
      <w:r w:rsidR="007E4C02" w:rsidRPr="00961AD8">
        <w:rPr>
          <w:rFonts w:ascii="Times New Roman" w:eastAsia="Times New Roman" w:hAnsi="Times New Roman" w:cs="Times New Roman"/>
          <w:sz w:val="24"/>
          <w:szCs w:val="24"/>
          <w:lang w:eastAsia="hr-HR"/>
        </w:rPr>
        <w:t>Sporazuma</w:t>
      </w:r>
      <w:r w:rsidRPr="00961AD8">
        <w:rPr>
          <w:rFonts w:ascii="Times New Roman" w:eastAsia="Times New Roman" w:hAnsi="Times New Roman" w:cs="Times New Roman"/>
          <w:sz w:val="24"/>
          <w:szCs w:val="24"/>
          <w:lang w:eastAsia="hr-HR"/>
        </w:rPr>
        <w:t xml:space="preserve"> iz članka 1. ove Uredbe u djelokrugu je tijela državne uprave nadležnog za vanjske poslove.</w:t>
      </w:r>
    </w:p>
    <w:p w14:paraId="4228928F" w14:textId="77777777" w:rsidR="00394DE1" w:rsidRPr="00961AD8" w:rsidRDefault="00394DE1" w:rsidP="00394DE1">
      <w:pPr>
        <w:spacing w:after="0" w:line="240" w:lineRule="auto"/>
        <w:jc w:val="center"/>
        <w:rPr>
          <w:rFonts w:ascii="Times New Roman" w:eastAsia="Times New Roman" w:hAnsi="Times New Roman" w:cs="Times New Roman"/>
          <w:b/>
          <w:sz w:val="24"/>
          <w:szCs w:val="24"/>
          <w:lang w:eastAsia="hr-HR"/>
        </w:rPr>
      </w:pPr>
    </w:p>
    <w:p w14:paraId="298B534A" w14:textId="77777777" w:rsidR="00394DE1" w:rsidRPr="00961AD8" w:rsidRDefault="00394DE1" w:rsidP="00394DE1">
      <w:pPr>
        <w:spacing w:after="0" w:line="240" w:lineRule="auto"/>
        <w:jc w:val="center"/>
        <w:rPr>
          <w:rFonts w:ascii="Times New Roman" w:eastAsia="Times New Roman" w:hAnsi="Times New Roman" w:cs="Times New Roman"/>
          <w:b/>
          <w:sz w:val="24"/>
          <w:szCs w:val="24"/>
          <w:lang w:eastAsia="hr-HR"/>
        </w:rPr>
      </w:pPr>
    </w:p>
    <w:p w14:paraId="61070177" w14:textId="77777777" w:rsidR="00394DE1" w:rsidRPr="00961AD8" w:rsidRDefault="00394DE1" w:rsidP="00394DE1">
      <w:pPr>
        <w:spacing w:after="0" w:line="240" w:lineRule="auto"/>
        <w:jc w:val="center"/>
        <w:rPr>
          <w:rFonts w:ascii="Times New Roman" w:eastAsia="Times New Roman" w:hAnsi="Times New Roman" w:cs="Times New Roman"/>
          <w:b/>
          <w:sz w:val="24"/>
          <w:szCs w:val="24"/>
          <w:lang w:eastAsia="hr-HR"/>
        </w:rPr>
      </w:pPr>
      <w:r w:rsidRPr="00961AD8">
        <w:rPr>
          <w:rFonts w:ascii="Times New Roman" w:eastAsia="Times New Roman" w:hAnsi="Times New Roman" w:cs="Times New Roman"/>
          <w:b/>
          <w:sz w:val="24"/>
          <w:szCs w:val="24"/>
          <w:lang w:eastAsia="hr-HR"/>
        </w:rPr>
        <w:t>Članak 4.</w:t>
      </w:r>
    </w:p>
    <w:p w14:paraId="64D02C49" w14:textId="77777777" w:rsidR="00394DE1" w:rsidRPr="00961AD8" w:rsidRDefault="00394DE1" w:rsidP="00394DE1">
      <w:pPr>
        <w:spacing w:after="0" w:line="240" w:lineRule="auto"/>
        <w:jc w:val="center"/>
        <w:rPr>
          <w:rFonts w:ascii="Times New Roman" w:eastAsia="Times New Roman" w:hAnsi="Times New Roman" w:cs="Times New Roman"/>
          <w:b/>
          <w:sz w:val="24"/>
          <w:szCs w:val="24"/>
          <w:lang w:eastAsia="hr-HR"/>
        </w:rPr>
      </w:pPr>
    </w:p>
    <w:p w14:paraId="213FE89A" w14:textId="7D248C37" w:rsidR="00394DE1" w:rsidRPr="00961AD8" w:rsidRDefault="00394DE1" w:rsidP="00394DE1">
      <w:pPr>
        <w:spacing w:after="0" w:line="240" w:lineRule="auto"/>
        <w:jc w:val="both"/>
        <w:rPr>
          <w:rFonts w:ascii="Times New Roman" w:eastAsia="Times New Roman" w:hAnsi="Times New Roman" w:cs="Times New Roman"/>
          <w:sz w:val="24"/>
          <w:szCs w:val="24"/>
          <w:lang w:eastAsia="hr-HR"/>
        </w:rPr>
      </w:pPr>
      <w:r w:rsidRPr="00961AD8">
        <w:rPr>
          <w:rFonts w:ascii="Times New Roman" w:eastAsia="Times New Roman" w:hAnsi="Times New Roman" w:cs="Times New Roman"/>
          <w:sz w:val="24"/>
          <w:szCs w:val="24"/>
          <w:lang w:eastAsia="hr-HR"/>
        </w:rPr>
        <w:lastRenderedPageBreak/>
        <w:t xml:space="preserve">Na dan stupanja na snagu ove Uredbe </w:t>
      </w:r>
      <w:r w:rsidR="007E4C02" w:rsidRPr="00961AD8">
        <w:rPr>
          <w:rFonts w:ascii="Times New Roman" w:eastAsia="Times New Roman" w:hAnsi="Times New Roman" w:cs="Times New Roman"/>
          <w:sz w:val="24"/>
          <w:szCs w:val="24"/>
          <w:lang w:eastAsia="hr-HR"/>
        </w:rPr>
        <w:t>Sporazum</w:t>
      </w:r>
      <w:r w:rsidRPr="00961AD8">
        <w:rPr>
          <w:rFonts w:ascii="Times New Roman" w:eastAsia="Times New Roman" w:hAnsi="Times New Roman" w:cs="Times New Roman"/>
          <w:sz w:val="24"/>
          <w:szCs w:val="24"/>
          <w:lang w:eastAsia="hr-HR"/>
        </w:rPr>
        <w:t xml:space="preserve"> iz članka 1. ove Uredbe nije na snazi, te će se podaci o njegovu stupanju na snagu objaviti sukladno odredbi članka 30. stavka 3. Zakona o sklapanju i izvršavanju međunarodnih ugovora.</w:t>
      </w:r>
    </w:p>
    <w:p w14:paraId="2BCB2DFE" w14:textId="77777777" w:rsidR="00394DE1" w:rsidRPr="00961AD8" w:rsidRDefault="00394DE1" w:rsidP="00394DE1">
      <w:pPr>
        <w:spacing w:after="0" w:line="240" w:lineRule="auto"/>
        <w:jc w:val="center"/>
        <w:rPr>
          <w:rFonts w:ascii="Times New Roman" w:eastAsia="Times New Roman" w:hAnsi="Times New Roman" w:cs="Times New Roman"/>
          <w:b/>
          <w:sz w:val="24"/>
          <w:szCs w:val="24"/>
          <w:lang w:eastAsia="hr-HR"/>
        </w:rPr>
      </w:pPr>
    </w:p>
    <w:p w14:paraId="2CB03F25" w14:textId="77777777" w:rsidR="00394DE1" w:rsidRPr="00961AD8" w:rsidRDefault="00394DE1" w:rsidP="00394DE1">
      <w:pPr>
        <w:spacing w:after="0" w:line="240" w:lineRule="auto"/>
        <w:jc w:val="center"/>
        <w:rPr>
          <w:rFonts w:ascii="Times New Roman" w:eastAsia="Times New Roman" w:hAnsi="Times New Roman" w:cs="Times New Roman"/>
          <w:b/>
          <w:sz w:val="24"/>
          <w:szCs w:val="24"/>
          <w:lang w:eastAsia="hr-HR"/>
        </w:rPr>
      </w:pPr>
    </w:p>
    <w:p w14:paraId="00732811" w14:textId="77777777" w:rsidR="00394DE1" w:rsidRPr="00961AD8" w:rsidRDefault="00394DE1" w:rsidP="00394DE1">
      <w:pPr>
        <w:spacing w:after="0" w:line="240" w:lineRule="auto"/>
        <w:jc w:val="center"/>
        <w:rPr>
          <w:rFonts w:ascii="Times New Roman" w:eastAsia="Times New Roman" w:hAnsi="Times New Roman" w:cs="Times New Roman"/>
          <w:b/>
          <w:sz w:val="24"/>
          <w:szCs w:val="24"/>
          <w:lang w:eastAsia="hr-HR"/>
        </w:rPr>
      </w:pPr>
      <w:r w:rsidRPr="00961AD8">
        <w:rPr>
          <w:rFonts w:ascii="Times New Roman" w:eastAsia="Times New Roman" w:hAnsi="Times New Roman" w:cs="Times New Roman"/>
          <w:b/>
          <w:sz w:val="24"/>
          <w:szCs w:val="24"/>
          <w:lang w:eastAsia="hr-HR"/>
        </w:rPr>
        <w:t>Članak 5.</w:t>
      </w:r>
    </w:p>
    <w:p w14:paraId="5CD4BB70" w14:textId="77777777" w:rsidR="00394DE1" w:rsidRPr="00961AD8" w:rsidRDefault="00394DE1" w:rsidP="00394DE1">
      <w:pPr>
        <w:spacing w:after="0" w:line="240" w:lineRule="auto"/>
        <w:jc w:val="center"/>
        <w:rPr>
          <w:rFonts w:ascii="Times New Roman" w:eastAsia="Times New Roman" w:hAnsi="Times New Roman" w:cs="Times New Roman"/>
          <w:b/>
          <w:sz w:val="24"/>
          <w:szCs w:val="24"/>
          <w:lang w:eastAsia="hr-HR"/>
        </w:rPr>
      </w:pPr>
    </w:p>
    <w:p w14:paraId="6827986B" w14:textId="77777777" w:rsidR="00394DE1" w:rsidRPr="00961AD8" w:rsidRDefault="00394DE1" w:rsidP="00394DE1">
      <w:pPr>
        <w:spacing w:after="0" w:line="240" w:lineRule="auto"/>
        <w:jc w:val="both"/>
        <w:rPr>
          <w:rFonts w:ascii="Times New Roman" w:eastAsia="Times New Roman" w:hAnsi="Times New Roman" w:cs="Times New Roman"/>
          <w:sz w:val="24"/>
          <w:szCs w:val="24"/>
          <w:lang w:eastAsia="hr-HR"/>
        </w:rPr>
      </w:pPr>
      <w:r w:rsidRPr="00961AD8">
        <w:rPr>
          <w:rFonts w:ascii="Times New Roman" w:eastAsia="Times New Roman" w:hAnsi="Times New Roman" w:cs="Times New Roman"/>
          <w:sz w:val="24"/>
          <w:szCs w:val="24"/>
          <w:lang w:eastAsia="hr-HR"/>
        </w:rPr>
        <w:t>Ova Uredba stupa na snagu osmoga dana od dana objave u „Narodnim novinama“.</w:t>
      </w:r>
    </w:p>
    <w:p w14:paraId="520F3948" w14:textId="77777777" w:rsidR="00394DE1" w:rsidRPr="00961AD8" w:rsidRDefault="00394DE1" w:rsidP="00394DE1">
      <w:pPr>
        <w:spacing w:after="0" w:line="240" w:lineRule="auto"/>
        <w:jc w:val="both"/>
        <w:rPr>
          <w:rFonts w:ascii="Times New Roman" w:eastAsia="Times New Roman" w:hAnsi="Times New Roman" w:cs="Times New Roman"/>
          <w:sz w:val="24"/>
          <w:szCs w:val="24"/>
          <w:lang w:eastAsia="hr-HR"/>
        </w:rPr>
      </w:pPr>
    </w:p>
    <w:p w14:paraId="2D155507" w14:textId="77777777" w:rsidR="00394DE1" w:rsidRPr="00961AD8" w:rsidRDefault="00394DE1" w:rsidP="00394DE1">
      <w:pPr>
        <w:spacing w:after="0" w:line="240" w:lineRule="auto"/>
        <w:jc w:val="both"/>
        <w:rPr>
          <w:rFonts w:ascii="Times New Roman" w:eastAsia="Times New Roman" w:hAnsi="Times New Roman" w:cs="Times New Roman"/>
          <w:sz w:val="24"/>
          <w:szCs w:val="24"/>
          <w:lang w:eastAsia="hr-HR"/>
        </w:rPr>
      </w:pPr>
      <w:r w:rsidRPr="00961AD8">
        <w:rPr>
          <w:rFonts w:ascii="Times New Roman" w:eastAsia="Times New Roman" w:hAnsi="Times New Roman" w:cs="Times New Roman"/>
          <w:sz w:val="24"/>
          <w:szCs w:val="24"/>
          <w:lang w:eastAsia="hr-HR"/>
        </w:rPr>
        <w:t>KLASA:</w:t>
      </w:r>
    </w:p>
    <w:p w14:paraId="266BA72A" w14:textId="77777777" w:rsidR="00394DE1" w:rsidRPr="00961AD8" w:rsidRDefault="00394DE1" w:rsidP="00394DE1">
      <w:pPr>
        <w:spacing w:after="0" w:line="240" w:lineRule="auto"/>
        <w:jc w:val="both"/>
        <w:rPr>
          <w:rFonts w:ascii="Times New Roman" w:eastAsia="Times New Roman" w:hAnsi="Times New Roman" w:cs="Times New Roman"/>
          <w:sz w:val="24"/>
          <w:szCs w:val="24"/>
          <w:lang w:eastAsia="hr-HR"/>
        </w:rPr>
      </w:pPr>
      <w:r w:rsidRPr="00961AD8">
        <w:rPr>
          <w:rFonts w:ascii="Times New Roman" w:eastAsia="Times New Roman" w:hAnsi="Times New Roman" w:cs="Times New Roman"/>
          <w:sz w:val="24"/>
          <w:szCs w:val="24"/>
          <w:lang w:eastAsia="hr-HR"/>
        </w:rPr>
        <w:t>URBROJ:</w:t>
      </w:r>
    </w:p>
    <w:p w14:paraId="0AF8C3E3" w14:textId="77777777" w:rsidR="00394DE1" w:rsidRPr="00961AD8" w:rsidRDefault="00394DE1" w:rsidP="00394DE1">
      <w:pPr>
        <w:spacing w:after="0" w:line="240" w:lineRule="auto"/>
        <w:jc w:val="both"/>
        <w:rPr>
          <w:rFonts w:ascii="Times New Roman" w:eastAsia="Times New Roman" w:hAnsi="Times New Roman" w:cs="Times New Roman"/>
          <w:sz w:val="24"/>
          <w:szCs w:val="24"/>
          <w:lang w:eastAsia="hr-HR"/>
        </w:rPr>
      </w:pPr>
    </w:p>
    <w:p w14:paraId="047F95D7" w14:textId="34EAD288" w:rsidR="00394DE1" w:rsidRPr="00961AD8" w:rsidRDefault="00394DE1" w:rsidP="00394DE1">
      <w:pPr>
        <w:spacing w:after="0" w:line="240" w:lineRule="auto"/>
        <w:jc w:val="both"/>
        <w:rPr>
          <w:rFonts w:ascii="Times New Roman" w:eastAsia="Times New Roman" w:hAnsi="Times New Roman" w:cs="Times New Roman"/>
          <w:sz w:val="24"/>
          <w:szCs w:val="24"/>
          <w:lang w:eastAsia="hr-HR"/>
        </w:rPr>
      </w:pPr>
      <w:r w:rsidRPr="00961AD8">
        <w:rPr>
          <w:rFonts w:ascii="Times New Roman" w:eastAsia="Times New Roman" w:hAnsi="Times New Roman" w:cs="Times New Roman"/>
          <w:sz w:val="24"/>
          <w:szCs w:val="24"/>
          <w:lang w:eastAsia="hr-HR"/>
        </w:rPr>
        <w:t>Zagreb,</w:t>
      </w:r>
      <w:r w:rsidR="00E17B97">
        <w:rPr>
          <w:rFonts w:ascii="Times New Roman" w:eastAsia="Times New Roman" w:hAnsi="Times New Roman" w:cs="Times New Roman"/>
          <w:sz w:val="24"/>
          <w:szCs w:val="24"/>
          <w:lang w:eastAsia="hr-HR"/>
        </w:rPr>
        <w:tab/>
        <w:t>______ 2025.</w:t>
      </w:r>
      <w:bookmarkStart w:id="0" w:name="_GoBack"/>
      <w:bookmarkEnd w:id="0"/>
    </w:p>
    <w:p w14:paraId="2DA3F953" w14:textId="77777777" w:rsidR="00394DE1" w:rsidRPr="00961AD8" w:rsidRDefault="00394DE1" w:rsidP="00394DE1">
      <w:pPr>
        <w:spacing w:after="0" w:line="240" w:lineRule="auto"/>
        <w:jc w:val="both"/>
        <w:rPr>
          <w:rFonts w:ascii="Times New Roman" w:eastAsia="Times New Roman" w:hAnsi="Times New Roman" w:cs="Times New Roman"/>
          <w:sz w:val="24"/>
          <w:szCs w:val="24"/>
          <w:lang w:eastAsia="hr-HR"/>
        </w:rPr>
      </w:pPr>
    </w:p>
    <w:p w14:paraId="06A0C30B" w14:textId="77777777" w:rsidR="00394DE1" w:rsidRPr="00961AD8" w:rsidRDefault="00394DE1" w:rsidP="00394DE1">
      <w:pPr>
        <w:spacing w:after="0" w:line="240" w:lineRule="auto"/>
        <w:jc w:val="both"/>
        <w:rPr>
          <w:rFonts w:ascii="Times New Roman" w:eastAsia="Times New Roman" w:hAnsi="Times New Roman" w:cs="Times New Roman"/>
          <w:sz w:val="24"/>
          <w:szCs w:val="24"/>
          <w:lang w:eastAsia="hr-HR"/>
        </w:rPr>
      </w:pPr>
    </w:p>
    <w:p w14:paraId="606720F6" w14:textId="77777777" w:rsidR="00394DE1" w:rsidRPr="00961AD8" w:rsidRDefault="00394DE1" w:rsidP="00A82B08">
      <w:pPr>
        <w:spacing w:after="0" w:line="240" w:lineRule="auto"/>
        <w:ind w:left="4956" w:firstLine="708"/>
        <w:jc w:val="center"/>
        <w:rPr>
          <w:rFonts w:ascii="Times New Roman" w:eastAsia="Times New Roman" w:hAnsi="Times New Roman" w:cs="Times New Roman"/>
          <w:b/>
          <w:sz w:val="24"/>
          <w:szCs w:val="24"/>
          <w:lang w:eastAsia="hr-HR"/>
        </w:rPr>
      </w:pPr>
      <w:r w:rsidRPr="00961AD8">
        <w:rPr>
          <w:rFonts w:ascii="Times New Roman" w:eastAsia="Times New Roman" w:hAnsi="Times New Roman" w:cs="Times New Roman"/>
          <w:b/>
          <w:sz w:val="24"/>
          <w:szCs w:val="24"/>
          <w:lang w:eastAsia="hr-HR"/>
        </w:rPr>
        <w:t>PREDSJEDNIK</w:t>
      </w:r>
    </w:p>
    <w:p w14:paraId="6F685E66" w14:textId="77777777" w:rsidR="00394DE1" w:rsidRPr="00961AD8" w:rsidRDefault="00394DE1" w:rsidP="00A82B08">
      <w:pPr>
        <w:spacing w:after="0" w:line="240" w:lineRule="auto"/>
        <w:rPr>
          <w:rFonts w:ascii="Times New Roman" w:eastAsia="Times New Roman" w:hAnsi="Times New Roman" w:cs="Times New Roman"/>
          <w:b/>
          <w:sz w:val="24"/>
          <w:szCs w:val="24"/>
          <w:lang w:eastAsia="hr-HR"/>
        </w:rPr>
      </w:pPr>
    </w:p>
    <w:p w14:paraId="11FA5183" w14:textId="77777777" w:rsidR="00394DE1" w:rsidRPr="00961AD8" w:rsidRDefault="00394DE1" w:rsidP="00A82B08">
      <w:pPr>
        <w:spacing w:after="0" w:line="240" w:lineRule="auto"/>
        <w:rPr>
          <w:rFonts w:ascii="Times New Roman" w:eastAsia="Times New Roman" w:hAnsi="Times New Roman" w:cs="Times New Roman"/>
          <w:b/>
          <w:sz w:val="24"/>
          <w:szCs w:val="24"/>
          <w:lang w:eastAsia="hr-HR"/>
        </w:rPr>
      </w:pPr>
    </w:p>
    <w:p w14:paraId="4B15DC24" w14:textId="77777777" w:rsidR="00394DE1" w:rsidRPr="00961AD8" w:rsidRDefault="00394DE1" w:rsidP="00A82B08">
      <w:pPr>
        <w:spacing w:after="0" w:line="240" w:lineRule="auto"/>
        <w:ind w:left="5664"/>
        <w:jc w:val="center"/>
        <w:rPr>
          <w:rFonts w:ascii="Times New Roman" w:eastAsia="Times New Roman" w:hAnsi="Times New Roman" w:cs="Times New Roman"/>
          <w:b/>
          <w:sz w:val="24"/>
          <w:szCs w:val="24"/>
          <w:lang w:eastAsia="hr-HR"/>
        </w:rPr>
      </w:pPr>
      <w:r w:rsidRPr="00961AD8">
        <w:rPr>
          <w:rFonts w:ascii="Times New Roman" w:eastAsia="Times New Roman" w:hAnsi="Times New Roman" w:cs="Times New Roman"/>
          <w:b/>
          <w:sz w:val="24"/>
          <w:szCs w:val="24"/>
          <w:lang w:eastAsia="hr-HR"/>
        </w:rPr>
        <w:t xml:space="preserve">mr. </w:t>
      </w:r>
      <w:proofErr w:type="spellStart"/>
      <w:r w:rsidRPr="00961AD8">
        <w:rPr>
          <w:rFonts w:ascii="Times New Roman" w:eastAsia="Times New Roman" w:hAnsi="Times New Roman" w:cs="Times New Roman"/>
          <w:b/>
          <w:sz w:val="24"/>
          <w:szCs w:val="24"/>
          <w:lang w:eastAsia="hr-HR"/>
        </w:rPr>
        <w:t>sc</w:t>
      </w:r>
      <w:proofErr w:type="spellEnd"/>
      <w:r w:rsidRPr="00961AD8">
        <w:rPr>
          <w:rFonts w:ascii="Times New Roman" w:eastAsia="Times New Roman" w:hAnsi="Times New Roman" w:cs="Times New Roman"/>
          <w:b/>
          <w:sz w:val="24"/>
          <w:szCs w:val="24"/>
          <w:lang w:eastAsia="hr-HR"/>
        </w:rPr>
        <w:t>. Andrej Plenković</w:t>
      </w:r>
    </w:p>
    <w:p w14:paraId="20AB2AD8" w14:textId="77777777" w:rsidR="00945A4A" w:rsidRPr="00961AD8" w:rsidRDefault="00945A4A" w:rsidP="00A82B08">
      <w:pPr>
        <w:spacing w:after="0" w:line="240" w:lineRule="auto"/>
        <w:rPr>
          <w:rFonts w:ascii="Times New Roman" w:eastAsia="Times New Roman" w:hAnsi="Times New Roman" w:cs="Times New Roman"/>
          <w:b/>
          <w:sz w:val="24"/>
          <w:szCs w:val="24"/>
          <w:lang w:eastAsia="hr-HR"/>
        </w:rPr>
      </w:pPr>
    </w:p>
    <w:p w14:paraId="61976B2C" w14:textId="77777777" w:rsidR="00A82B08" w:rsidRPr="00961AD8" w:rsidRDefault="00A82B08" w:rsidP="00A82B08">
      <w:pPr>
        <w:spacing w:after="0" w:line="240" w:lineRule="auto"/>
        <w:rPr>
          <w:rFonts w:ascii="Times New Roman" w:eastAsia="Times New Roman" w:hAnsi="Times New Roman" w:cs="Times New Roman"/>
          <w:b/>
          <w:sz w:val="24"/>
          <w:szCs w:val="24"/>
          <w:lang w:eastAsia="hr-HR"/>
        </w:rPr>
      </w:pPr>
    </w:p>
    <w:p w14:paraId="08F75480" w14:textId="77777777" w:rsidR="00990D71" w:rsidRPr="00961AD8" w:rsidRDefault="00990D71">
      <w:pPr>
        <w:rPr>
          <w:rFonts w:ascii="Times New Roman" w:eastAsia="Times New Roman" w:hAnsi="Times New Roman" w:cs="Times New Roman"/>
          <w:b/>
          <w:sz w:val="24"/>
          <w:szCs w:val="24"/>
          <w:lang w:eastAsia="hr-HR"/>
        </w:rPr>
      </w:pPr>
      <w:r w:rsidRPr="00961AD8">
        <w:rPr>
          <w:rFonts w:ascii="Times New Roman" w:eastAsia="Times New Roman" w:hAnsi="Times New Roman" w:cs="Times New Roman"/>
          <w:b/>
          <w:sz w:val="24"/>
          <w:szCs w:val="24"/>
          <w:lang w:eastAsia="hr-HR"/>
        </w:rPr>
        <w:br w:type="page"/>
      </w:r>
    </w:p>
    <w:p w14:paraId="137159FE" w14:textId="77777777" w:rsidR="00394DE1" w:rsidRPr="00961AD8" w:rsidRDefault="00394DE1" w:rsidP="00394DE1">
      <w:pPr>
        <w:spacing w:after="0" w:line="240" w:lineRule="auto"/>
        <w:jc w:val="center"/>
        <w:rPr>
          <w:rFonts w:ascii="Times New Roman" w:eastAsia="Times New Roman" w:hAnsi="Times New Roman" w:cs="Times New Roman"/>
          <w:b/>
          <w:sz w:val="24"/>
          <w:szCs w:val="24"/>
          <w:lang w:eastAsia="hr-HR"/>
        </w:rPr>
      </w:pPr>
      <w:r w:rsidRPr="00961AD8">
        <w:rPr>
          <w:rFonts w:ascii="Times New Roman" w:eastAsia="Times New Roman" w:hAnsi="Times New Roman" w:cs="Times New Roman"/>
          <w:b/>
          <w:sz w:val="24"/>
          <w:szCs w:val="24"/>
          <w:lang w:eastAsia="hr-HR"/>
        </w:rPr>
        <w:lastRenderedPageBreak/>
        <w:t>OBRAZLOŽENJE</w:t>
      </w:r>
    </w:p>
    <w:p w14:paraId="7E960E2E" w14:textId="77777777" w:rsidR="00394DE1" w:rsidRPr="00961AD8" w:rsidRDefault="00394DE1" w:rsidP="00394DE1">
      <w:pPr>
        <w:spacing w:after="0" w:line="240" w:lineRule="auto"/>
        <w:rPr>
          <w:rFonts w:ascii="Times New Roman" w:eastAsia="Times New Roman" w:hAnsi="Times New Roman" w:cs="Times New Roman"/>
          <w:b/>
          <w:sz w:val="24"/>
          <w:szCs w:val="24"/>
          <w:lang w:eastAsia="hr-HR"/>
        </w:rPr>
      </w:pPr>
    </w:p>
    <w:p w14:paraId="046B691F" w14:textId="34269023" w:rsidR="00394DE1" w:rsidRPr="00961AD8" w:rsidRDefault="00394DE1" w:rsidP="00394DE1">
      <w:pPr>
        <w:spacing w:after="0" w:line="240" w:lineRule="auto"/>
        <w:jc w:val="both"/>
        <w:rPr>
          <w:rFonts w:ascii="Times New Roman" w:eastAsia="Times New Roman" w:hAnsi="Times New Roman" w:cs="Times New Roman"/>
          <w:sz w:val="24"/>
          <w:szCs w:val="24"/>
          <w:lang w:eastAsia="hr-HR"/>
        </w:rPr>
      </w:pPr>
      <w:r w:rsidRPr="00961AD8">
        <w:rPr>
          <w:rFonts w:ascii="Times New Roman" w:eastAsia="Times New Roman" w:hAnsi="Times New Roman" w:cs="Times New Roman"/>
          <w:sz w:val="24"/>
          <w:szCs w:val="24"/>
          <w:lang w:eastAsia="hr-HR"/>
        </w:rPr>
        <w:t xml:space="preserve">Vlada Republike Hrvatske je Odlukom o pokretanju postupka za sklapanje </w:t>
      </w:r>
      <w:r w:rsidR="00247876" w:rsidRPr="00961AD8">
        <w:rPr>
          <w:rFonts w:ascii="Times New Roman" w:eastAsia="Times New Roman" w:hAnsi="Times New Roman" w:cs="Times New Roman"/>
          <w:sz w:val="24"/>
          <w:szCs w:val="24"/>
          <w:lang w:eastAsia="hr-HR"/>
        </w:rPr>
        <w:t>Sporazuma</w:t>
      </w:r>
      <w:r w:rsidRPr="00961AD8">
        <w:rPr>
          <w:rFonts w:ascii="Times New Roman" w:eastAsia="Times New Roman" w:hAnsi="Times New Roman" w:cs="Times New Roman"/>
          <w:sz w:val="24"/>
          <w:szCs w:val="24"/>
          <w:lang w:eastAsia="hr-HR"/>
        </w:rPr>
        <w:t xml:space="preserve"> između </w:t>
      </w:r>
      <w:r w:rsidR="009C06EA" w:rsidRPr="00961AD8">
        <w:rPr>
          <w:rFonts w:ascii="Times New Roman" w:eastAsia="Times New Roman" w:hAnsi="Times New Roman" w:cs="Times New Roman"/>
          <w:sz w:val="24"/>
          <w:szCs w:val="24"/>
          <w:lang w:eastAsia="hr-HR"/>
        </w:rPr>
        <w:t xml:space="preserve">Vlade </w:t>
      </w:r>
      <w:r w:rsidRPr="00961AD8">
        <w:rPr>
          <w:rFonts w:ascii="Times New Roman" w:eastAsia="Times New Roman" w:hAnsi="Times New Roman" w:cs="Times New Roman"/>
          <w:sz w:val="24"/>
          <w:szCs w:val="24"/>
          <w:lang w:eastAsia="hr-HR"/>
        </w:rPr>
        <w:t xml:space="preserve">Republike Hrvatske i </w:t>
      </w:r>
      <w:r w:rsidR="009C06EA" w:rsidRPr="00961AD8">
        <w:rPr>
          <w:rFonts w:ascii="Times New Roman" w:eastAsia="Times New Roman" w:hAnsi="Times New Roman" w:cs="Times New Roman"/>
          <w:sz w:val="24"/>
          <w:szCs w:val="24"/>
          <w:lang w:eastAsia="hr-HR"/>
        </w:rPr>
        <w:t xml:space="preserve">Vlade </w:t>
      </w:r>
      <w:r w:rsidR="00247876" w:rsidRPr="00961AD8">
        <w:rPr>
          <w:rFonts w:ascii="Times New Roman" w:eastAsia="Times New Roman" w:hAnsi="Times New Roman" w:cs="Times New Roman"/>
          <w:sz w:val="24"/>
          <w:szCs w:val="24"/>
          <w:lang w:eastAsia="hr-HR"/>
        </w:rPr>
        <w:t>Ujedinjen</w:t>
      </w:r>
      <w:r w:rsidR="00275B16" w:rsidRPr="00961AD8">
        <w:rPr>
          <w:rFonts w:ascii="Times New Roman" w:eastAsia="Times New Roman" w:hAnsi="Times New Roman" w:cs="Times New Roman"/>
          <w:sz w:val="24"/>
          <w:szCs w:val="24"/>
          <w:lang w:eastAsia="hr-HR"/>
        </w:rPr>
        <w:t>e</w:t>
      </w:r>
      <w:r w:rsidR="00247876" w:rsidRPr="00961AD8">
        <w:rPr>
          <w:rFonts w:ascii="Times New Roman" w:eastAsia="Times New Roman" w:hAnsi="Times New Roman" w:cs="Times New Roman"/>
          <w:sz w:val="24"/>
          <w:szCs w:val="24"/>
          <w:lang w:eastAsia="hr-HR"/>
        </w:rPr>
        <w:t xml:space="preserve"> Kraljev</w:t>
      </w:r>
      <w:r w:rsidR="00275B16" w:rsidRPr="00961AD8">
        <w:rPr>
          <w:rFonts w:ascii="Times New Roman" w:eastAsia="Times New Roman" w:hAnsi="Times New Roman" w:cs="Times New Roman"/>
          <w:sz w:val="24"/>
          <w:szCs w:val="24"/>
          <w:lang w:eastAsia="hr-HR"/>
        </w:rPr>
        <w:t>ine</w:t>
      </w:r>
      <w:r w:rsidR="00247876" w:rsidRPr="00961AD8">
        <w:rPr>
          <w:rFonts w:ascii="Times New Roman" w:eastAsia="Times New Roman" w:hAnsi="Times New Roman" w:cs="Times New Roman"/>
          <w:sz w:val="24"/>
          <w:szCs w:val="24"/>
          <w:lang w:eastAsia="hr-HR"/>
        </w:rPr>
        <w:t xml:space="preserve"> Velike Britanije i Sjeverne Irske </w:t>
      </w:r>
      <w:r w:rsidRPr="00961AD8">
        <w:rPr>
          <w:rFonts w:ascii="Times New Roman" w:eastAsia="Times New Roman" w:hAnsi="Times New Roman" w:cs="Times New Roman"/>
          <w:sz w:val="24"/>
          <w:szCs w:val="24"/>
          <w:lang w:eastAsia="hr-HR"/>
        </w:rPr>
        <w:t xml:space="preserve">o prestanku </w:t>
      </w:r>
      <w:r w:rsidR="00247876" w:rsidRPr="00961AD8">
        <w:rPr>
          <w:rFonts w:ascii="Times New Roman" w:eastAsia="Times New Roman" w:hAnsi="Times New Roman" w:cs="Times New Roman"/>
          <w:sz w:val="24"/>
          <w:szCs w:val="24"/>
          <w:lang w:eastAsia="hr-HR"/>
        </w:rPr>
        <w:t>Sporazuma</w:t>
      </w:r>
      <w:r w:rsidRPr="00961AD8">
        <w:rPr>
          <w:rFonts w:ascii="Times New Roman" w:eastAsia="Times New Roman" w:hAnsi="Times New Roman" w:cs="Times New Roman"/>
          <w:sz w:val="24"/>
          <w:szCs w:val="24"/>
          <w:lang w:eastAsia="hr-HR"/>
        </w:rPr>
        <w:t xml:space="preserve"> između </w:t>
      </w:r>
      <w:r w:rsidR="00247876" w:rsidRPr="00961AD8">
        <w:rPr>
          <w:rFonts w:ascii="Times New Roman" w:eastAsia="Times New Roman" w:hAnsi="Times New Roman" w:cs="Times New Roman"/>
          <w:sz w:val="24"/>
          <w:szCs w:val="24"/>
          <w:lang w:eastAsia="hr-HR"/>
        </w:rPr>
        <w:t xml:space="preserve">Vlade </w:t>
      </w:r>
      <w:r w:rsidRPr="00961AD8">
        <w:rPr>
          <w:rFonts w:ascii="Times New Roman" w:eastAsia="Times New Roman" w:hAnsi="Times New Roman" w:cs="Times New Roman"/>
          <w:sz w:val="24"/>
          <w:szCs w:val="24"/>
          <w:lang w:eastAsia="hr-HR"/>
        </w:rPr>
        <w:t xml:space="preserve">Republike Hrvatske i </w:t>
      </w:r>
      <w:r w:rsidR="00247876" w:rsidRPr="00961AD8">
        <w:rPr>
          <w:rFonts w:ascii="Times New Roman" w:eastAsia="Times New Roman" w:hAnsi="Times New Roman" w:cs="Times New Roman"/>
          <w:sz w:val="24"/>
          <w:szCs w:val="24"/>
          <w:lang w:eastAsia="hr-HR"/>
        </w:rPr>
        <w:t>Vlade Ujedinjenog Kraljevstva Velike Britanije i Sjeverne Irske</w:t>
      </w:r>
      <w:r w:rsidRPr="00961AD8">
        <w:rPr>
          <w:rFonts w:ascii="Times New Roman" w:eastAsia="Times New Roman" w:hAnsi="Times New Roman" w:cs="Times New Roman"/>
          <w:sz w:val="24"/>
          <w:szCs w:val="24"/>
          <w:lang w:eastAsia="hr-HR"/>
        </w:rPr>
        <w:t xml:space="preserve"> o poticanju i zaštiti ulaganja, K</w:t>
      </w:r>
      <w:r w:rsidR="000E7027" w:rsidRPr="00961AD8">
        <w:rPr>
          <w:rFonts w:ascii="Times New Roman" w:eastAsia="Times New Roman" w:hAnsi="Times New Roman" w:cs="Times New Roman"/>
          <w:sz w:val="24"/>
          <w:szCs w:val="24"/>
          <w:lang w:eastAsia="hr-HR"/>
        </w:rPr>
        <w:t>LASA</w:t>
      </w:r>
      <w:r w:rsidRPr="00961AD8">
        <w:rPr>
          <w:rFonts w:ascii="Times New Roman" w:eastAsia="Times New Roman" w:hAnsi="Times New Roman" w:cs="Times New Roman"/>
          <w:sz w:val="24"/>
          <w:szCs w:val="24"/>
          <w:lang w:eastAsia="hr-HR"/>
        </w:rPr>
        <w:t>: 022-03/2</w:t>
      </w:r>
      <w:r w:rsidR="00275B16" w:rsidRPr="00961AD8">
        <w:rPr>
          <w:rFonts w:ascii="Times New Roman" w:eastAsia="Times New Roman" w:hAnsi="Times New Roman" w:cs="Times New Roman"/>
          <w:sz w:val="24"/>
          <w:szCs w:val="24"/>
          <w:lang w:eastAsia="hr-HR"/>
        </w:rPr>
        <w:t>3</w:t>
      </w:r>
      <w:r w:rsidRPr="00961AD8">
        <w:rPr>
          <w:rFonts w:ascii="Times New Roman" w:eastAsia="Times New Roman" w:hAnsi="Times New Roman" w:cs="Times New Roman"/>
          <w:sz w:val="24"/>
          <w:szCs w:val="24"/>
          <w:lang w:eastAsia="hr-HR"/>
        </w:rPr>
        <w:t>-11/</w:t>
      </w:r>
      <w:r w:rsidR="00275B16" w:rsidRPr="00961AD8">
        <w:rPr>
          <w:rFonts w:ascii="Times New Roman" w:eastAsia="Times New Roman" w:hAnsi="Times New Roman" w:cs="Times New Roman"/>
          <w:sz w:val="24"/>
          <w:szCs w:val="24"/>
          <w:lang w:eastAsia="hr-HR"/>
        </w:rPr>
        <w:t>01</w:t>
      </w:r>
      <w:r w:rsidRPr="00961AD8">
        <w:rPr>
          <w:rFonts w:ascii="Times New Roman" w:eastAsia="Times New Roman" w:hAnsi="Times New Roman" w:cs="Times New Roman"/>
          <w:sz w:val="24"/>
          <w:szCs w:val="24"/>
          <w:lang w:eastAsia="hr-HR"/>
        </w:rPr>
        <w:t>, U</w:t>
      </w:r>
      <w:r w:rsidR="000E7027" w:rsidRPr="00961AD8">
        <w:rPr>
          <w:rFonts w:ascii="Times New Roman" w:eastAsia="Times New Roman" w:hAnsi="Times New Roman" w:cs="Times New Roman"/>
          <w:sz w:val="24"/>
          <w:szCs w:val="24"/>
          <w:lang w:eastAsia="hr-HR"/>
        </w:rPr>
        <w:t>RBROJ</w:t>
      </w:r>
      <w:r w:rsidRPr="00961AD8">
        <w:rPr>
          <w:rFonts w:ascii="Times New Roman" w:eastAsia="Times New Roman" w:hAnsi="Times New Roman" w:cs="Times New Roman"/>
          <w:sz w:val="24"/>
          <w:szCs w:val="24"/>
          <w:lang w:eastAsia="hr-HR"/>
        </w:rPr>
        <w:t>: 50301-21/</w:t>
      </w:r>
      <w:r w:rsidR="00275B16" w:rsidRPr="00961AD8">
        <w:rPr>
          <w:rFonts w:ascii="Times New Roman" w:eastAsia="Times New Roman" w:hAnsi="Times New Roman" w:cs="Times New Roman"/>
          <w:sz w:val="24"/>
          <w:szCs w:val="24"/>
          <w:lang w:eastAsia="hr-HR"/>
        </w:rPr>
        <w:t>21</w:t>
      </w:r>
      <w:r w:rsidRPr="00961AD8">
        <w:rPr>
          <w:rFonts w:ascii="Times New Roman" w:eastAsia="Times New Roman" w:hAnsi="Times New Roman" w:cs="Times New Roman"/>
          <w:sz w:val="24"/>
          <w:szCs w:val="24"/>
          <w:lang w:eastAsia="hr-HR"/>
        </w:rPr>
        <w:t>-2</w:t>
      </w:r>
      <w:r w:rsidR="00275B16" w:rsidRPr="00961AD8">
        <w:rPr>
          <w:rFonts w:ascii="Times New Roman" w:eastAsia="Times New Roman" w:hAnsi="Times New Roman" w:cs="Times New Roman"/>
          <w:sz w:val="24"/>
          <w:szCs w:val="24"/>
          <w:lang w:eastAsia="hr-HR"/>
        </w:rPr>
        <w:t>3</w:t>
      </w:r>
      <w:r w:rsidRPr="00961AD8">
        <w:rPr>
          <w:rFonts w:ascii="Times New Roman" w:eastAsia="Times New Roman" w:hAnsi="Times New Roman" w:cs="Times New Roman"/>
          <w:sz w:val="24"/>
          <w:szCs w:val="24"/>
          <w:lang w:eastAsia="hr-HR"/>
        </w:rPr>
        <w:t>-2 od 2</w:t>
      </w:r>
      <w:r w:rsidR="00275B16" w:rsidRPr="00961AD8">
        <w:rPr>
          <w:rFonts w:ascii="Times New Roman" w:eastAsia="Times New Roman" w:hAnsi="Times New Roman" w:cs="Times New Roman"/>
          <w:sz w:val="24"/>
          <w:szCs w:val="24"/>
          <w:lang w:eastAsia="hr-HR"/>
        </w:rPr>
        <w:t>0</w:t>
      </w:r>
      <w:r w:rsidRPr="00961AD8">
        <w:rPr>
          <w:rFonts w:ascii="Times New Roman" w:eastAsia="Times New Roman" w:hAnsi="Times New Roman" w:cs="Times New Roman"/>
          <w:sz w:val="24"/>
          <w:szCs w:val="24"/>
          <w:lang w:eastAsia="hr-HR"/>
        </w:rPr>
        <w:t xml:space="preserve">. </w:t>
      </w:r>
      <w:r w:rsidR="00275B16" w:rsidRPr="00961AD8">
        <w:rPr>
          <w:rFonts w:ascii="Times New Roman" w:eastAsia="Times New Roman" w:hAnsi="Times New Roman" w:cs="Times New Roman"/>
          <w:sz w:val="24"/>
          <w:szCs w:val="24"/>
          <w:lang w:eastAsia="hr-HR"/>
        </w:rPr>
        <w:t xml:space="preserve">siječnja </w:t>
      </w:r>
      <w:r w:rsidRPr="00961AD8">
        <w:rPr>
          <w:rFonts w:ascii="Times New Roman" w:eastAsia="Times New Roman" w:hAnsi="Times New Roman" w:cs="Times New Roman"/>
          <w:sz w:val="24"/>
          <w:szCs w:val="24"/>
          <w:lang w:eastAsia="hr-HR"/>
        </w:rPr>
        <w:t>202</w:t>
      </w:r>
      <w:r w:rsidR="00275B16" w:rsidRPr="00961AD8">
        <w:rPr>
          <w:rFonts w:ascii="Times New Roman" w:eastAsia="Times New Roman" w:hAnsi="Times New Roman" w:cs="Times New Roman"/>
          <w:sz w:val="24"/>
          <w:szCs w:val="24"/>
          <w:lang w:eastAsia="hr-HR"/>
        </w:rPr>
        <w:t>3</w:t>
      </w:r>
      <w:r w:rsidRPr="00961AD8">
        <w:rPr>
          <w:rFonts w:ascii="Times New Roman" w:eastAsia="Times New Roman" w:hAnsi="Times New Roman" w:cs="Times New Roman"/>
          <w:sz w:val="24"/>
          <w:szCs w:val="24"/>
          <w:lang w:eastAsia="hr-HR"/>
        </w:rPr>
        <w:t xml:space="preserve">. godine, prihvatila prijedlog Ministarstva vanjskih i europskih poslova za sklapanje navedenog </w:t>
      </w:r>
      <w:r w:rsidR="00247876" w:rsidRPr="00961AD8">
        <w:rPr>
          <w:rFonts w:ascii="Times New Roman" w:eastAsia="Times New Roman" w:hAnsi="Times New Roman" w:cs="Times New Roman"/>
          <w:sz w:val="24"/>
          <w:szCs w:val="24"/>
          <w:lang w:eastAsia="hr-HR"/>
        </w:rPr>
        <w:t>Sporazuma</w:t>
      </w:r>
      <w:r w:rsidR="00797C50" w:rsidRPr="00961AD8">
        <w:rPr>
          <w:rFonts w:ascii="Times New Roman" w:eastAsia="Times New Roman" w:hAnsi="Times New Roman" w:cs="Times New Roman"/>
          <w:sz w:val="24"/>
          <w:szCs w:val="24"/>
          <w:lang w:eastAsia="hr-HR"/>
        </w:rPr>
        <w:t xml:space="preserve"> o prestanku</w:t>
      </w:r>
      <w:r w:rsidRPr="00961AD8">
        <w:rPr>
          <w:rFonts w:ascii="Times New Roman" w:eastAsia="Times New Roman" w:hAnsi="Times New Roman" w:cs="Times New Roman"/>
          <w:sz w:val="24"/>
          <w:szCs w:val="24"/>
          <w:lang w:eastAsia="hr-HR"/>
        </w:rPr>
        <w:t xml:space="preserve">. </w:t>
      </w:r>
    </w:p>
    <w:p w14:paraId="27AC6AA2" w14:textId="77777777" w:rsidR="00797C50" w:rsidRPr="00961AD8" w:rsidRDefault="00797C50" w:rsidP="00394DE1">
      <w:pPr>
        <w:spacing w:after="0" w:line="240" w:lineRule="auto"/>
        <w:jc w:val="both"/>
        <w:rPr>
          <w:rFonts w:ascii="Times New Roman" w:eastAsia="Times New Roman" w:hAnsi="Times New Roman" w:cs="Times New Roman"/>
          <w:sz w:val="24"/>
          <w:szCs w:val="24"/>
          <w:lang w:eastAsia="hr-HR"/>
        </w:rPr>
      </w:pPr>
    </w:p>
    <w:p w14:paraId="148A7497" w14:textId="621B41AE" w:rsidR="003718E9" w:rsidRPr="00961AD8" w:rsidRDefault="003718E9">
      <w:pPr>
        <w:spacing w:after="0" w:line="240" w:lineRule="auto"/>
        <w:jc w:val="both"/>
        <w:rPr>
          <w:rFonts w:ascii="Times New Roman" w:eastAsia="Times New Roman" w:hAnsi="Times New Roman" w:cs="Times New Roman"/>
          <w:sz w:val="24"/>
          <w:szCs w:val="24"/>
          <w:lang w:eastAsia="hr-HR"/>
        </w:rPr>
      </w:pPr>
      <w:r w:rsidRPr="00961AD8">
        <w:rPr>
          <w:rFonts w:ascii="Times New Roman" w:eastAsia="Times New Roman" w:hAnsi="Times New Roman" w:cs="Times New Roman"/>
          <w:sz w:val="24"/>
          <w:szCs w:val="24"/>
          <w:lang w:eastAsia="hr-HR"/>
        </w:rPr>
        <w:t>Republika Hrvatska je dana 5. svibnja 2020., zajedno s još 22 države članice Europske unije, potpisala Sporazum o prestanku bilateralnih ugovora o ulaganjima između država članica Europske unije („Narodne novine - Međunarodni ugovori“, br. 4/20.). Ujedinjena Kraljevina Velike Britanije i Sjeverne Irske nije potpisnica Sporazuma budući se povukla iz Europske unije 31. siječnja 2020., međutim izrazila je spremnost da to pitanje u odnosima s Republikom Hrvatskom uredi sklapanjem dvostranog međunarodnog sporazuma o prestanku Sporazuma iz 1997.</w:t>
      </w:r>
      <w:r w:rsidR="000E7027" w:rsidRPr="00961AD8">
        <w:rPr>
          <w:rFonts w:ascii="Times New Roman" w:eastAsia="Times New Roman" w:hAnsi="Times New Roman" w:cs="Times New Roman"/>
          <w:sz w:val="24"/>
          <w:szCs w:val="24"/>
          <w:lang w:eastAsia="hr-HR"/>
        </w:rPr>
        <w:t xml:space="preserve"> godine.</w:t>
      </w:r>
    </w:p>
    <w:p w14:paraId="0A15ECC6" w14:textId="77777777" w:rsidR="00546A8F" w:rsidRPr="00961AD8" w:rsidRDefault="00546A8F">
      <w:pPr>
        <w:spacing w:after="0" w:line="240" w:lineRule="auto"/>
        <w:jc w:val="both"/>
        <w:rPr>
          <w:rFonts w:ascii="Times New Roman" w:eastAsia="Times New Roman" w:hAnsi="Times New Roman" w:cs="Times New Roman"/>
          <w:sz w:val="24"/>
          <w:szCs w:val="24"/>
          <w:lang w:eastAsia="hr-HR"/>
        </w:rPr>
      </w:pPr>
    </w:p>
    <w:p w14:paraId="2364A729" w14:textId="607CAA88" w:rsidR="00546A8F" w:rsidRPr="00961AD8" w:rsidRDefault="00546A8F" w:rsidP="00546A8F">
      <w:pPr>
        <w:spacing w:after="0" w:line="240" w:lineRule="auto"/>
        <w:jc w:val="both"/>
        <w:rPr>
          <w:rFonts w:ascii="Times New Roman" w:hAnsi="Times New Roman" w:cs="Times New Roman"/>
          <w:sz w:val="24"/>
          <w:szCs w:val="24"/>
        </w:rPr>
      </w:pPr>
      <w:r w:rsidRPr="00961AD8">
        <w:rPr>
          <w:rFonts w:ascii="Times New Roman" w:hAnsi="Times New Roman" w:cs="Times New Roman"/>
          <w:sz w:val="24"/>
          <w:szCs w:val="24"/>
        </w:rPr>
        <w:t>U tom smislu</w:t>
      </w:r>
      <w:r w:rsidR="000E7027" w:rsidRPr="00961AD8">
        <w:rPr>
          <w:rFonts w:ascii="Times New Roman" w:hAnsi="Times New Roman" w:cs="Times New Roman"/>
          <w:sz w:val="24"/>
          <w:szCs w:val="24"/>
        </w:rPr>
        <w:t>, Vladi</w:t>
      </w:r>
      <w:r w:rsidRPr="00961AD8">
        <w:rPr>
          <w:rFonts w:ascii="Times New Roman" w:hAnsi="Times New Roman" w:cs="Times New Roman"/>
          <w:sz w:val="24"/>
          <w:szCs w:val="24"/>
        </w:rPr>
        <w:t xml:space="preserve"> Republi</w:t>
      </w:r>
      <w:r w:rsidR="000E7027" w:rsidRPr="00961AD8">
        <w:rPr>
          <w:rFonts w:ascii="Times New Roman" w:hAnsi="Times New Roman" w:cs="Times New Roman"/>
          <w:sz w:val="24"/>
          <w:szCs w:val="24"/>
        </w:rPr>
        <w:t>ke</w:t>
      </w:r>
      <w:r w:rsidRPr="00961AD8">
        <w:rPr>
          <w:rFonts w:ascii="Times New Roman" w:hAnsi="Times New Roman" w:cs="Times New Roman"/>
          <w:sz w:val="24"/>
          <w:szCs w:val="24"/>
        </w:rPr>
        <w:t xml:space="preserve"> Hrvatsk</w:t>
      </w:r>
      <w:r w:rsidR="000E7027" w:rsidRPr="00961AD8">
        <w:rPr>
          <w:rFonts w:ascii="Times New Roman" w:hAnsi="Times New Roman" w:cs="Times New Roman"/>
          <w:sz w:val="24"/>
          <w:szCs w:val="24"/>
        </w:rPr>
        <w:t>e</w:t>
      </w:r>
      <w:r w:rsidRPr="00961AD8">
        <w:rPr>
          <w:rFonts w:ascii="Times New Roman" w:hAnsi="Times New Roman" w:cs="Times New Roman"/>
          <w:sz w:val="24"/>
          <w:szCs w:val="24"/>
        </w:rPr>
        <w:t xml:space="preserve"> dostavljen je prijedlog da se razmjenom nota sklopi sporazum o prestanku bilateralnog sporazuma o ulaganjima sklopljenog između Vlade Republike Hrvatske i Vlade Ujedinjenog Kraljevstva Velike Britanije i Sjeverne Irske</w:t>
      </w:r>
      <w:r w:rsidR="000E7027" w:rsidRPr="00961AD8">
        <w:rPr>
          <w:rFonts w:ascii="Times New Roman" w:hAnsi="Times New Roman" w:cs="Times New Roman"/>
          <w:sz w:val="24"/>
          <w:szCs w:val="24"/>
        </w:rPr>
        <w:t xml:space="preserve"> (dalje u tekstu: Sporazum o prestanku)</w:t>
      </w:r>
      <w:r w:rsidRPr="00961AD8">
        <w:rPr>
          <w:rFonts w:ascii="Times New Roman" w:hAnsi="Times New Roman" w:cs="Times New Roman"/>
          <w:sz w:val="24"/>
          <w:szCs w:val="24"/>
        </w:rPr>
        <w:t>, uključujući i prestanak važenja klauzule o vremenskom ograničenju važenja iz članka 14. stavka 1. Sporazuma</w:t>
      </w:r>
      <w:r w:rsidR="000E7027" w:rsidRPr="00961AD8">
        <w:rPr>
          <w:rFonts w:ascii="Times New Roman" w:hAnsi="Times New Roman" w:cs="Times New Roman"/>
          <w:sz w:val="24"/>
          <w:szCs w:val="24"/>
        </w:rPr>
        <w:t>,</w:t>
      </w:r>
      <w:r w:rsidRPr="00961AD8">
        <w:rPr>
          <w:rFonts w:ascii="Times New Roman" w:hAnsi="Times New Roman" w:cs="Times New Roman"/>
          <w:sz w:val="24"/>
          <w:szCs w:val="24"/>
        </w:rPr>
        <w:t xml:space="preserve"> koja produžuje zaštitu ulaganja učinjenih prije datuma njegovog prestanka.</w:t>
      </w:r>
    </w:p>
    <w:p w14:paraId="1EA779FB" w14:textId="77777777" w:rsidR="00394DE1" w:rsidRPr="00961AD8" w:rsidRDefault="00394DE1" w:rsidP="00546A8F">
      <w:pPr>
        <w:spacing w:after="0" w:line="240" w:lineRule="auto"/>
        <w:jc w:val="both"/>
        <w:rPr>
          <w:rFonts w:ascii="Times New Roman" w:eastAsia="Times New Roman" w:hAnsi="Times New Roman" w:cs="Times New Roman"/>
          <w:sz w:val="24"/>
          <w:szCs w:val="24"/>
          <w:lang w:eastAsia="hr-HR"/>
        </w:rPr>
      </w:pPr>
    </w:p>
    <w:p w14:paraId="3812E1B9" w14:textId="642C6CAF" w:rsidR="00394DE1" w:rsidRPr="00961AD8" w:rsidRDefault="00394DE1" w:rsidP="00394DE1">
      <w:pPr>
        <w:spacing w:after="0" w:line="240" w:lineRule="auto"/>
        <w:jc w:val="both"/>
        <w:rPr>
          <w:rFonts w:ascii="Times New Roman" w:eastAsia="Times New Roman" w:hAnsi="Times New Roman" w:cs="Times New Roman"/>
          <w:sz w:val="24"/>
          <w:szCs w:val="24"/>
          <w:lang w:eastAsia="hr-HR"/>
        </w:rPr>
      </w:pPr>
      <w:r w:rsidRPr="00961AD8">
        <w:rPr>
          <w:rFonts w:ascii="Times New Roman" w:eastAsia="Times New Roman" w:hAnsi="Times New Roman" w:cs="Times New Roman"/>
          <w:sz w:val="24"/>
          <w:szCs w:val="24"/>
          <w:lang w:eastAsia="hr-HR"/>
        </w:rPr>
        <w:t xml:space="preserve">Tekst </w:t>
      </w:r>
      <w:r w:rsidR="009C3A14" w:rsidRPr="00961AD8">
        <w:rPr>
          <w:rFonts w:ascii="Times New Roman" w:eastAsia="Times New Roman" w:hAnsi="Times New Roman" w:cs="Times New Roman"/>
          <w:sz w:val="24"/>
          <w:szCs w:val="24"/>
          <w:lang w:eastAsia="hr-HR"/>
        </w:rPr>
        <w:t>Sporazuma</w:t>
      </w:r>
      <w:r w:rsidRPr="00961AD8">
        <w:rPr>
          <w:rFonts w:ascii="Times New Roman" w:eastAsia="Times New Roman" w:hAnsi="Times New Roman" w:cs="Times New Roman"/>
          <w:sz w:val="24"/>
          <w:szCs w:val="24"/>
          <w:lang w:eastAsia="hr-HR"/>
        </w:rPr>
        <w:t xml:space="preserve"> </w:t>
      </w:r>
      <w:r w:rsidR="00797C50" w:rsidRPr="00961AD8">
        <w:rPr>
          <w:rFonts w:ascii="Times New Roman" w:eastAsia="Times New Roman" w:hAnsi="Times New Roman" w:cs="Times New Roman"/>
          <w:sz w:val="24"/>
          <w:szCs w:val="24"/>
          <w:lang w:eastAsia="hr-HR"/>
        </w:rPr>
        <w:t xml:space="preserve">o prestanku </w:t>
      </w:r>
      <w:r w:rsidRPr="00961AD8">
        <w:rPr>
          <w:rFonts w:ascii="Times New Roman" w:eastAsia="Times New Roman" w:hAnsi="Times New Roman" w:cs="Times New Roman"/>
          <w:sz w:val="24"/>
          <w:szCs w:val="24"/>
          <w:lang w:eastAsia="hr-HR"/>
        </w:rPr>
        <w:t xml:space="preserve">usuglašen je između Ministarstva vanjskih i europskih poslova Republike Hrvatske i </w:t>
      </w:r>
      <w:r w:rsidR="009C3A14" w:rsidRPr="00961AD8">
        <w:rPr>
          <w:rFonts w:ascii="Times New Roman" w:eastAsia="Times New Roman" w:hAnsi="Times New Roman" w:cs="Times New Roman"/>
          <w:sz w:val="24"/>
          <w:szCs w:val="24"/>
          <w:lang w:eastAsia="hr-HR"/>
        </w:rPr>
        <w:t>Veleposlanstva Ujedinjen</w:t>
      </w:r>
      <w:r w:rsidR="00275B16" w:rsidRPr="00961AD8">
        <w:rPr>
          <w:rFonts w:ascii="Times New Roman" w:eastAsia="Times New Roman" w:hAnsi="Times New Roman" w:cs="Times New Roman"/>
          <w:sz w:val="24"/>
          <w:szCs w:val="24"/>
          <w:lang w:eastAsia="hr-HR"/>
        </w:rPr>
        <w:t>e</w:t>
      </w:r>
      <w:r w:rsidR="009C3A14" w:rsidRPr="00961AD8">
        <w:rPr>
          <w:rFonts w:ascii="Times New Roman" w:eastAsia="Times New Roman" w:hAnsi="Times New Roman" w:cs="Times New Roman"/>
          <w:sz w:val="24"/>
          <w:szCs w:val="24"/>
          <w:lang w:eastAsia="hr-HR"/>
        </w:rPr>
        <w:t xml:space="preserve"> Kraljev</w:t>
      </w:r>
      <w:r w:rsidR="00275B16" w:rsidRPr="00961AD8">
        <w:rPr>
          <w:rFonts w:ascii="Times New Roman" w:eastAsia="Times New Roman" w:hAnsi="Times New Roman" w:cs="Times New Roman"/>
          <w:sz w:val="24"/>
          <w:szCs w:val="24"/>
          <w:lang w:eastAsia="hr-HR"/>
        </w:rPr>
        <w:t>ine</w:t>
      </w:r>
      <w:r w:rsidR="009C3A14" w:rsidRPr="00961AD8">
        <w:rPr>
          <w:rFonts w:ascii="Times New Roman" w:eastAsia="Times New Roman" w:hAnsi="Times New Roman" w:cs="Times New Roman"/>
          <w:sz w:val="24"/>
          <w:szCs w:val="24"/>
          <w:lang w:eastAsia="hr-HR"/>
        </w:rPr>
        <w:t xml:space="preserve"> Velike Britanije i Sjeverne Irske</w:t>
      </w:r>
      <w:r w:rsidRPr="00961AD8">
        <w:rPr>
          <w:rFonts w:ascii="Times New Roman" w:eastAsia="Times New Roman" w:hAnsi="Times New Roman" w:cs="Times New Roman"/>
          <w:sz w:val="24"/>
          <w:szCs w:val="24"/>
          <w:lang w:eastAsia="hr-HR"/>
        </w:rPr>
        <w:t xml:space="preserve"> te je </w:t>
      </w:r>
      <w:r w:rsidR="009C3A14" w:rsidRPr="00961AD8">
        <w:rPr>
          <w:rFonts w:ascii="Times New Roman" w:eastAsia="Times New Roman" w:hAnsi="Times New Roman" w:cs="Times New Roman"/>
          <w:sz w:val="24"/>
          <w:szCs w:val="24"/>
          <w:lang w:eastAsia="hr-HR"/>
        </w:rPr>
        <w:t xml:space="preserve">Sporazum </w:t>
      </w:r>
      <w:r w:rsidR="003718E9" w:rsidRPr="00961AD8">
        <w:rPr>
          <w:rFonts w:ascii="Times New Roman" w:eastAsia="Times New Roman" w:hAnsi="Times New Roman" w:cs="Times New Roman"/>
          <w:sz w:val="24"/>
          <w:szCs w:val="24"/>
          <w:lang w:eastAsia="hr-HR"/>
        </w:rPr>
        <w:t xml:space="preserve">sklopljen </w:t>
      </w:r>
      <w:r w:rsidRPr="00961AD8">
        <w:rPr>
          <w:rFonts w:ascii="Times New Roman" w:eastAsia="Times New Roman" w:hAnsi="Times New Roman" w:cs="Times New Roman"/>
          <w:sz w:val="24"/>
          <w:szCs w:val="24"/>
          <w:lang w:eastAsia="hr-HR"/>
        </w:rPr>
        <w:t xml:space="preserve">razmjenom nota između </w:t>
      </w:r>
      <w:r w:rsidR="003D123F" w:rsidRPr="00961AD8">
        <w:rPr>
          <w:rFonts w:ascii="Times New Roman" w:eastAsia="Times New Roman" w:hAnsi="Times New Roman" w:cs="Times New Roman"/>
          <w:sz w:val="24"/>
          <w:szCs w:val="24"/>
          <w:lang w:eastAsia="hr-HR"/>
        </w:rPr>
        <w:t xml:space="preserve">Veleposlanstva Ujedinjene Kraljevine Velike Britanije i Sjeverne Irske u Zagrebu i </w:t>
      </w:r>
      <w:r w:rsidRPr="00961AD8">
        <w:rPr>
          <w:rFonts w:ascii="Times New Roman" w:eastAsia="Times New Roman" w:hAnsi="Times New Roman" w:cs="Times New Roman"/>
          <w:sz w:val="24"/>
          <w:szCs w:val="24"/>
          <w:lang w:eastAsia="hr-HR"/>
        </w:rPr>
        <w:t>Ministarstva vanjskih i europs</w:t>
      </w:r>
      <w:r w:rsidR="003D123F" w:rsidRPr="00961AD8">
        <w:rPr>
          <w:rFonts w:ascii="Times New Roman" w:eastAsia="Times New Roman" w:hAnsi="Times New Roman" w:cs="Times New Roman"/>
          <w:sz w:val="24"/>
          <w:szCs w:val="24"/>
          <w:lang w:eastAsia="hr-HR"/>
        </w:rPr>
        <w:t>kih poslova Republike Hrvatske</w:t>
      </w:r>
      <w:r w:rsidRPr="00961AD8">
        <w:rPr>
          <w:rFonts w:ascii="Times New Roman" w:eastAsia="Times New Roman" w:hAnsi="Times New Roman" w:cs="Times New Roman"/>
          <w:sz w:val="24"/>
          <w:szCs w:val="24"/>
          <w:lang w:eastAsia="hr-HR"/>
        </w:rPr>
        <w:t xml:space="preserve"> od </w:t>
      </w:r>
      <w:r w:rsidR="009C06EA" w:rsidRPr="00961AD8">
        <w:rPr>
          <w:rFonts w:ascii="Times New Roman" w:eastAsia="Times New Roman" w:hAnsi="Times New Roman" w:cs="Times New Roman"/>
          <w:sz w:val="24"/>
          <w:szCs w:val="24"/>
          <w:lang w:eastAsia="hr-HR"/>
        </w:rPr>
        <w:t xml:space="preserve">9. prosinca 2024. </w:t>
      </w:r>
      <w:r w:rsidR="000E7027" w:rsidRPr="00961AD8">
        <w:rPr>
          <w:rFonts w:ascii="Times New Roman" w:eastAsia="Times New Roman" w:hAnsi="Times New Roman" w:cs="Times New Roman"/>
          <w:sz w:val="24"/>
          <w:szCs w:val="24"/>
          <w:lang w:eastAsia="hr-HR"/>
        </w:rPr>
        <w:t xml:space="preserve">godine </w:t>
      </w:r>
      <w:r w:rsidR="009C06EA" w:rsidRPr="00961AD8">
        <w:rPr>
          <w:rFonts w:ascii="Times New Roman" w:eastAsia="Times New Roman" w:hAnsi="Times New Roman" w:cs="Times New Roman"/>
          <w:sz w:val="24"/>
          <w:szCs w:val="24"/>
          <w:lang w:eastAsia="hr-HR"/>
        </w:rPr>
        <w:t xml:space="preserve">i </w:t>
      </w:r>
      <w:r w:rsidR="003D123F" w:rsidRPr="00961AD8">
        <w:rPr>
          <w:rFonts w:ascii="Times New Roman" w:eastAsia="Times New Roman" w:hAnsi="Times New Roman" w:cs="Times New Roman"/>
          <w:sz w:val="24"/>
          <w:szCs w:val="24"/>
          <w:lang w:eastAsia="hr-HR"/>
        </w:rPr>
        <w:t>10. prosinca 2024</w:t>
      </w:r>
      <w:r w:rsidRPr="00961AD8">
        <w:rPr>
          <w:rFonts w:ascii="Times New Roman" w:eastAsia="Times New Roman" w:hAnsi="Times New Roman" w:cs="Times New Roman"/>
          <w:sz w:val="24"/>
          <w:szCs w:val="24"/>
          <w:lang w:eastAsia="hr-HR"/>
        </w:rPr>
        <w:t xml:space="preserve">. </w:t>
      </w:r>
      <w:r w:rsidR="000E7027" w:rsidRPr="00961AD8">
        <w:rPr>
          <w:rFonts w:ascii="Times New Roman" w:eastAsia="Times New Roman" w:hAnsi="Times New Roman" w:cs="Times New Roman"/>
          <w:sz w:val="24"/>
          <w:szCs w:val="24"/>
          <w:lang w:eastAsia="hr-HR"/>
        </w:rPr>
        <w:t xml:space="preserve">godine. </w:t>
      </w:r>
      <w:r w:rsidR="003718E9" w:rsidRPr="00961AD8">
        <w:rPr>
          <w:rFonts w:ascii="Times New Roman" w:eastAsia="Times New Roman" w:hAnsi="Times New Roman" w:cs="Times New Roman"/>
          <w:sz w:val="24"/>
          <w:szCs w:val="24"/>
          <w:lang w:eastAsia="hr-HR"/>
        </w:rPr>
        <w:t xml:space="preserve">Sporazumom o prestanku </w:t>
      </w:r>
      <w:r w:rsidR="00A377D0" w:rsidRPr="00961AD8">
        <w:rPr>
          <w:rFonts w:ascii="Times New Roman" w:eastAsia="Times New Roman" w:hAnsi="Times New Roman" w:cs="Times New Roman"/>
          <w:sz w:val="24"/>
          <w:szCs w:val="24"/>
          <w:lang w:eastAsia="hr-HR"/>
        </w:rPr>
        <w:t xml:space="preserve">stranke </w:t>
      </w:r>
      <w:r w:rsidR="003718E9" w:rsidRPr="00961AD8">
        <w:rPr>
          <w:rFonts w:ascii="Times New Roman" w:eastAsia="Times New Roman" w:hAnsi="Times New Roman" w:cs="Times New Roman"/>
          <w:sz w:val="24"/>
          <w:szCs w:val="24"/>
          <w:lang w:eastAsia="hr-HR"/>
        </w:rPr>
        <w:t xml:space="preserve">izrijekom utvrđuju suglasnost okončati </w:t>
      </w:r>
      <w:r w:rsidR="00275B16" w:rsidRPr="00961AD8">
        <w:rPr>
          <w:rFonts w:ascii="Times New Roman" w:eastAsia="Times New Roman" w:hAnsi="Times New Roman" w:cs="Times New Roman"/>
          <w:sz w:val="24"/>
          <w:szCs w:val="24"/>
          <w:lang w:eastAsia="hr-HR"/>
        </w:rPr>
        <w:t>Sporazum</w:t>
      </w:r>
      <w:r w:rsidRPr="00961AD8">
        <w:rPr>
          <w:rFonts w:ascii="Times New Roman" w:eastAsia="Times New Roman" w:hAnsi="Times New Roman" w:cs="Times New Roman"/>
          <w:sz w:val="24"/>
          <w:szCs w:val="24"/>
          <w:lang w:eastAsia="hr-HR"/>
        </w:rPr>
        <w:t xml:space="preserve"> između </w:t>
      </w:r>
      <w:r w:rsidR="00181E96" w:rsidRPr="00961AD8">
        <w:rPr>
          <w:rFonts w:ascii="Times New Roman" w:eastAsia="Times New Roman" w:hAnsi="Times New Roman" w:cs="Times New Roman"/>
          <w:sz w:val="24"/>
          <w:szCs w:val="24"/>
          <w:lang w:eastAsia="hr-HR"/>
        </w:rPr>
        <w:t xml:space="preserve">Vlade </w:t>
      </w:r>
      <w:r w:rsidRPr="00961AD8">
        <w:rPr>
          <w:rFonts w:ascii="Times New Roman" w:eastAsia="Times New Roman" w:hAnsi="Times New Roman" w:cs="Times New Roman"/>
          <w:sz w:val="24"/>
          <w:szCs w:val="24"/>
          <w:lang w:eastAsia="hr-HR"/>
        </w:rPr>
        <w:t xml:space="preserve">Republike Hrvatske i </w:t>
      </w:r>
      <w:r w:rsidR="00181E96" w:rsidRPr="00961AD8">
        <w:rPr>
          <w:rFonts w:ascii="Times New Roman" w:eastAsia="Times New Roman" w:hAnsi="Times New Roman" w:cs="Times New Roman"/>
          <w:sz w:val="24"/>
          <w:szCs w:val="24"/>
          <w:lang w:eastAsia="hr-HR"/>
        </w:rPr>
        <w:t>Vlade Ujedinjenog Kraljevstva Velike Britanije i Sjeverne Irske</w:t>
      </w:r>
      <w:r w:rsidRPr="00961AD8">
        <w:rPr>
          <w:rFonts w:ascii="Times New Roman" w:eastAsia="Times New Roman" w:hAnsi="Times New Roman" w:cs="Times New Roman"/>
          <w:sz w:val="24"/>
          <w:szCs w:val="24"/>
          <w:lang w:eastAsia="hr-HR"/>
        </w:rPr>
        <w:t xml:space="preserve"> o poticanju i zaštiti ulaganja, potpisan u</w:t>
      </w:r>
      <w:r w:rsidRPr="00961AD8">
        <w:rPr>
          <w:rFonts w:ascii="Times New Roman" w:eastAsia="Calibri" w:hAnsi="Times New Roman" w:cs="Times New Roman"/>
          <w:i/>
          <w:sz w:val="24"/>
          <w:szCs w:val="24"/>
        </w:rPr>
        <w:t xml:space="preserve"> </w:t>
      </w:r>
      <w:r w:rsidR="00275B16" w:rsidRPr="00961AD8">
        <w:rPr>
          <w:rFonts w:ascii="Times New Roman" w:eastAsia="Times New Roman" w:hAnsi="Times New Roman" w:cs="Times New Roman"/>
          <w:sz w:val="24"/>
          <w:szCs w:val="24"/>
          <w:lang w:eastAsia="hr-HR"/>
        </w:rPr>
        <w:t>Londonu 11. o</w:t>
      </w:r>
      <w:r w:rsidR="00181E96" w:rsidRPr="00961AD8">
        <w:rPr>
          <w:rFonts w:ascii="Times New Roman" w:eastAsia="Times New Roman" w:hAnsi="Times New Roman" w:cs="Times New Roman"/>
          <w:sz w:val="24"/>
          <w:szCs w:val="24"/>
          <w:lang w:eastAsia="hr-HR"/>
        </w:rPr>
        <w:t>žujka</w:t>
      </w:r>
      <w:r w:rsidRPr="00961AD8">
        <w:rPr>
          <w:rFonts w:ascii="Times New Roman" w:eastAsia="Times New Roman" w:hAnsi="Times New Roman" w:cs="Times New Roman"/>
          <w:sz w:val="24"/>
          <w:szCs w:val="24"/>
          <w:lang w:eastAsia="hr-HR"/>
        </w:rPr>
        <w:t xml:space="preserve"> 1997., </w:t>
      </w:r>
      <w:r w:rsidR="003718E9" w:rsidRPr="00961AD8">
        <w:rPr>
          <w:rFonts w:ascii="Times New Roman" w:eastAsia="Times New Roman" w:hAnsi="Times New Roman" w:cs="Times New Roman"/>
          <w:sz w:val="24"/>
          <w:szCs w:val="24"/>
          <w:lang w:eastAsia="hr-HR"/>
        </w:rPr>
        <w:t xml:space="preserve">te utvrđuju suglasnost da članak 14. stavak 1. Sporazuma, koji sadrži klauzulu </w:t>
      </w:r>
      <w:r w:rsidRPr="00961AD8">
        <w:rPr>
          <w:rFonts w:ascii="Times New Roman" w:eastAsia="Times New Roman" w:hAnsi="Times New Roman" w:cs="Times New Roman"/>
          <w:sz w:val="24"/>
          <w:szCs w:val="24"/>
          <w:lang w:eastAsia="hr-HR"/>
        </w:rPr>
        <w:t>o vremenskom ograničenju važenj</w:t>
      </w:r>
      <w:r w:rsidR="00275B16" w:rsidRPr="00961AD8">
        <w:rPr>
          <w:rFonts w:ascii="Times New Roman" w:eastAsia="Times New Roman" w:hAnsi="Times New Roman" w:cs="Times New Roman"/>
          <w:sz w:val="24"/>
          <w:szCs w:val="24"/>
          <w:lang w:eastAsia="hr-HR"/>
        </w:rPr>
        <w:t>a</w:t>
      </w:r>
      <w:r w:rsidR="003718E9" w:rsidRPr="00961AD8">
        <w:rPr>
          <w:rFonts w:ascii="Times New Roman" w:eastAsia="Times New Roman" w:hAnsi="Times New Roman" w:cs="Times New Roman"/>
          <w:sz w:val="24"/>
          <w:szCs w:val="24"/>
          <w:lang w:eastAsia="hr-HR"/>
        </w:rPr>
        <w:t xml:space="preserve">, odnosno kojom se </w:t>
      </w:r>
      <w:r w:rsidR="003718E9" w:rsidRPr="00961AD8">
        <w:rPr>
          <w:rFonts w:ascii="Times New Roman" w:hAnsi="Times New Roman" w:cs="Times New Roman"/>
          <w:sz w:val="24"/>
          <w:szCs w:val="24"/>
        </w:rPr>
        <w:t>produžuje zaštita ulaganja učinjenih prije datuma prestanka tog Sporazuma, ne proizvodi nikakve pravne učinke nakon datuma stupanja na snagu Sporazuma o prestanku.</w:t>
      </w:r>
    </w:p>
    <w:p w14:paraId="476A415C" w14:textId="77777777" w:rsidR="00394DE1" w:rsidRPr="00961AD8" w:rsidRDefault="00394DE1" w:rsidP="00394DE1">
      <w:pPr>
        <w:spacing w:after="0" w:line="240" w:lineRule="auto"/>
        <w:jc w:val="both"/>
        <w:rPr>
          <w:rFonts w:ascii="Times New Roman" w:eastAsia="Times New Roman" w:hAnsi="Times New Roman" w:cs="Times New Roman"/>
          <w:i/>
          <w:sz w:val="24"/>
          <w:szCs w:val="24"/>
          <w:lang w:eastAsia="hr-HR"/>
        </w:rPr>
      </w:pPr>
    </w:p>
    <w:p w14:paraId="525A4761" w14:textId="77777777" w:rsidR="00394DE1" w:rsidRPr="00961AD8" w:rsidRDefault="00394DE1" w:rsidP="00394DE1">
      <w:pPr>
        <w:spacing w:after="0" w:line="240" w:lineRule="auto"/>
        <w:jc w:val="both"/>
        <w:rPr>
          <w:rFonts w:ascii="Times New Roman" w:eastAsia="Times New Roman" w:hAnsi="Times New Roman" w:cs="Times New Roman"/>
          <w:sz w:val="24"/>
          <w:szCs w:val="24"/>
          <w:lang w:eastAsia="hr-HR"/>
        </w:rPr>
      </w:pPr>
      <w:r w:rsidRPr="00961AD8">
        <w:rPr>
          <w:rFonts w:ascii="Times New Roman" w:eastAsia="Times New Roman" w:hAnsi="Times New Roman" w:cs="Times New Roman"/>
          <w:sz w:val="24"/>
          <w:szCs w:val="24"/>
          <w:lang w:eastAsia="hr-HR"/>
        </w:rPr>
        <w:t xml:space="preserve">Provedba </w:t>
      </w:r>
      <w:r w:rsidR="00181E96" w:rsidRPr="00961AD8">
        <w:rPr>
          <w:rFonts w:ascii="Times New Roman" w:eastAsia="Times New Roman" w:hAnsi="Times New Roman" w:cs="Times New Roman"/>
          <w:sz w:val="24"/>
          <w:szCs w:val="24"/>
          <w:lang w:eastAsia="hr-HR"/>
        </w:rPr>
        <w:t>Sporazuma</w:t>
      </w:r>
      <w:r w:rsidRPr="00961AD8">
        <w:rPr>
          <w:rFonts w:ascii="Times New Roman" w:eastAsia="Times New Roman" w:hAnsi="Times New Roman" w:cs="Times New Roman"/>
          <w:sz w:val="24"/>
          <w:szCs w:val="24"/>
          <w:lang w:eastAsia="hr-HR"/>
        </w:rPr>
        <w:t xml:space="preserve"> </w:t>
      </w:r>
      <w:r w:rsidR="00797C50" w:rsidRPr="00961AD8">
        <w:rPr>
          <w:rFonts w:ascii="Times New Roman" w:eastAsia="Times New Roman" w:hAnsi="Times New Roman" w:cs="Times New Roman"/>
          <w:sz w:val="24"/>
          <w:szCs w:val="24"/>
          <w:lang w:eastAsia="hr-HR"/>
        </w:rPr>
        <w:t xml:space="preserve">o prestanku </w:t>
      </w:r>
      <w:r w:rsidRPr="00961AD8">
        <w:rPr>
          <w:rFonts w:ascii="Times New Roman" w:eastAsia="Times New Roman" w:hAnsi="Times New Roman" w:cs="Times New Roman"/>
          <w:sz w:val="24"/>
          <w:szCs w:val="24"/>
          <w:lang w:eastAsia="hr-HR"/>
        </w:rPr>
        <w:t>u djelokrugu je Ministarstva vanjskih i europskih poslova.</w:t>
      </w:r>
    </w:p>
    <w:p w14:paraId="6C712FB9" w14:textId="77777777" w:rsidR="003718E9" w:rsidRPr="00961AD8" w:rsidRDefault="003718E9" w:rsidP="00394DE1">
      <w:pPr>
        <w:spacing w:after="0" w:line="240" w:lineRule="auto"/>
        <w:jc w:val="both"/>
        <w:rPr>
          <w:rFonts w:ascii="Times New Roman" w:eastAsia="Times New Roman" w:hAnsi="Times New Roman" w:cs="Times New Roman"/>
          <w:sz w:val="24"/>
          <w:szCs w:val="24"/>
          <w:lang w:eastAsia="hr-HR"/>
        </w:rPr>
      </w:pPr>
    </w:p>
    <w:p w14:paraId="4D40C418" w14:textId="77777777" w:rsidR="003718E9" w:rsidRPr="00961AD8" w:rsidRDefault="003718E9" w:rsidP="00394DE1">
      <w:pPr>
        <w:spacing w:after="0" w:line="240" w:lineRule="auto"/>
        <w:jc w:val="both"/>
        <w:rPr>
          <w:rFonts w:ascii="Times New Roman" w:eastAsia="Times New Roman" w:hAnsi="Times New Roman" w:cs="Times New Roman"/>
          <w:sz w:val="24"/>
          <w:szCs w:val="24"/>
          <w:lang w:eastAsia="hr-HR"/>
        </w:rPr>
      </w:pPr>
      <w:r w:rsidRPr="00961AD8">
        <w:rPr>
          <w:rFonts w:ascii="Times New Roman" w:hAnsi="Times New Roman" w:cs="Times New Roman"/>
          <w:sz w:val="24"/>
          <w:szCs w:val="24"/>
        </w:rPr>
        <w:t>S ciljem stvaranja uvjeta za stupanje na snagu Sporazuma o prestanku, odnosno upućivanje obavijesti da su u Republici Hrvatski okončani postupci za stupanje na snagu Sporazuma o prestanku, predlaže se donošenje Uredbe o objavi Sporazuma o prestanku.</w:t>
      </w:r>
    </w:p>
    <w:p w14:paraId="48AF982C" w14:textId="77777777" w:rsidR="00394DE1" w:rsidRPr="00961AD8" w:rsidRDefault="00394DE1" w:rsidP="00394DE1">
      <w:pPr>
        <w:spacing w:after="0" w:line="240" w:lineRule="auto"/>
        <w:jc w:val="both"/>
        <w:rPr>
          <w:rFonts w:ascii="Times New Roman" w:eastAsia="Times New Roman" w:hAnsi="Times New Roman" w:cs="Times New Roman"/>
          <w:sz w:val="24"/>
          <w:szCs w:val="24"/>
          <w:lang w:eastAsia="hr-HR"/>
        </w:rPr>
      </w:pPr>
    </w:p>
    <w:p w14:paraId="136DA674" w14:textId="6ED0FA32" w:rsidR="00394DE1" w:rsidRPr="00961AD8" w:rsidRDefault="00394DE1" w:rsidP="00394DE1">
      <w:pPr>
        <w:spacing w:after="0" w:line="240" w:lineRule="auto"/>
        <w:jc w:val="both"/>
        <w:rPr>
          <w:rFonts w:ascii="Times New Roman" w:eastAsia="Times New Roman" w:hAnsi="Times New Roman" w:cs="Times New Roman"/>
          <w:sz w:val="24"/>
          <w:szCs w:val="24"/>
          <w:lang w:eastAsia="hr-HR"/>
        </w:rPr>
      </w:pPr>
      <w:r w:rsidRPr="00961AD8">
        <w:rPr>
          <w:rFonts w:ascii="Times New Roman" w:eastAsia="Times New Roman" w:hAnsi="Times New Roman" w:cs="Times New Roman"/>
          <w:sz w:val="24"/>
          <w:szCs w:val="24"/>
          <w:lang w:eastAsia="hr-HR"/>
        </w:rPr>
        <w:t xml:space="preserve">Na dan stupanja na snagu ove Uredbe </w:t>
      </w:r>
      <w:r w:rsidR="007E4C02" w:rsidRPr="00961AD8">
        <w:rPr>
          <w:rFonts w:ascii="Times New Roman" w:eastAsia="Times New Roman" w:hAnsi="Times New Roman" w:cs="Times New Roman"/>
          <w:sz w:val="24"/>
          <w:szCs w:val="24"/>
          <w:lang w:eastAsia="hr-HR"/>
        </w:rPr>
        <w:t>Sporazum</w:t>
      </w:r>
      <w:r w:rsidRPr="00961AD8">
        <w:rPr>
          <w:rFonts w:ascii="Times New Roman" w:eastAsia="Times New Roman" w:hAnsi="Times New Roman" w:cs="Times New Roman"/>
          <w:sz w:val="24"/>
          <w:szCs w:val="24"/>
          <w:lang w:eastAsia="hr-HR"/>
        </w:rPr>
        <w:t xml:space="preserve"> </w:t>
      </w:r>
      <w:r w:rsidR="00797C50" w:rsidRPr="00961AD8">
        <w:rPr>
          <w:rFonts w:ascii="Times New Roman" w:eastAsia="Times New Roman" w:hAnsi="Times New Roman" w:cs="Times New Roman"/>
          <w:sz w:val="24"/>
          <w:szCs w:val="24"/>
          <w:lang w:eastAsia="hr-HR"/>
        </w:rPr>
        <w:t xml:space="preserve">o prestanku </w:t>
      </w:r>
      <w:r w:rsidRPr="00961AD8">
        <w:rPr>
          <w:rFonts w:ascii="Times New Roman" w:eastAsia="Times New Roman" w:hAnsi="Times New Roman" w:cs="Times New Roman"/>
          <w:sz w:val="24"/>
          <w:szCs w:val="24"/>
          <w:lang w:eastAsia="hr-HR"/>
        </w:rPr>
        <w:t>iz članka 1. ove Uredbe nije na snazi te će se podaci o njegovu stupanju na snagu objaviti sukladno odredbi članka 30. stavka 3. Zakona o sklapanju i izvršavanju međunarodnih ugovora.</w:t>
      </w:r>
    </w:p>
    <w:p w14:paraId="70977B24" w14:textId="77777777" w:rsidR="00394DE1" w:rsidRPr="00961AD8" w:rsidRDefault="00394DE1" w:rsidP="00394DE1">
      <w:pPr>
        <w:spacing w:after="0" w:line="240" w:lineRule="auto"/>
        <w:jc w:val="both"/>
        <w:rPr>
          <w:rFonts w:ascii="Times New Roman" w:eastAsia="Times New Roman" w:hAnsi="Times New Roman" w:cs="Times New Roman"/>
          <w:sz w:val="24"/>
          <w:szCs w:val="24"/>
          <w:lang w:eastAsia="hr-HR"/>
        </w:rPr>
      </w:pPr>
    </w:p>
    <w:p w14:paraId="55C3B0CA" w14:textId="19563598" w:rsidR="00675585" w:rsidRPr="00961AD8" w:rsidRDefault="00394DE1" w:rsidP="000E7027">
      <w:pPr>
        <w:spacing w:after="0" w:line="240" w:lineRule="auto"/>
        <w:jc w:val="both"/>
        <w:rPr>
          <w:rFonts w:ascii="Times New Roman" w:hAnsi="Times New Roman" w:cs="Times New Roman"/>
          <w:sz w:val="24"/>
          <w:szCs w:val="24"/>
        </w:rPr>
      </w:pPr>
      <w:r w:rsidRPr="00961AD8">
        <w:rPr>
          <w:rFonts w:ascii="Times New Roman" w:eastAsia="Times New Roman" w:hAnsi="Times New Roman" w:cs="Times New Roman"/>
          <w:sz w:val="24"/>
          <w:szCs w:val="24"/>
          <w:lang w:eastAsia="hr-HR"/>
        </w:rPr>
        <w:t xml:space="preserve">Provedba ove Uredbe neće zahtijevati dodatna financijska sredstva iz </w:t>
      </w:r>
      <w:r w:rsidR="000E7027" w:rsidRPr="00961AD8">
        <w:rPr>
          <w:rFonts w:ascii="Times New Roman" w:eastAsia="Times New Roman" w:hAnsi="Times New Roman" w:cs="Times New Roman"/>
          <w:sz w:val="24"/>
          <w:szCs w:val="24"/>
          <w:lang w:eastAsia="hr-HR"/>
        </w:rPr>
        <w:t>D</w:t>
      </w:r>
      <w:r w:rsidRPr="00961AD8">
        <w:rPr>
          <w:rFonts w:ascii="Times New Roman" w:eastAsia="Times New Roman" w:hAnsi="Times New Roman" w:cs="Times New Roman"/>
          <w:sz w:val="24"/>
          <w:szCs w:val="24"/>
          <w:lang w:eastAsia="hr-HR"/>
        </w:rPr>
        <w:t>ržavnog proračuna Republike Hrvatske.</w:t>
      </w:r>
    </w:p>
    <w:sectPr w:rsidR="00675585" w:rsidRPr="00961AD8" w:rsidSect="000E7027">
      <w:headerReference w:type="default" r:id="rId13"/>
      <w:pgSz w:w="11906" w:h="16838"/>
      <w:pgMar w:top="1134" w:right="1418" w:bottom="1134" w:left="1418"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3E61243C" w14:textId="77777777" w:rsidR="00A81CB2" w:rsidRDefault="00A81CB2" w:rsidP="007E4C02">
      <w:pPr>
        <w:spacing w:after="0" w:line="240" w:lineRule="auto"/>
      </w:pPr>
      <w:r>
        <w:separator/>
      </w:r>
    </w:p>
  </w:endnote>
  <w:endnote w:type="continuationSeparator" w:id="0">
    <w:p w14:paraId="3CE9089F" w14:textId="77777777" w:rsidR="00A81CB2" w:rsidRDefault="00A81CB2" w:rsidP="007E4C0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EE"/>
    <w:family w:val="roman"/>
    <w:pitch w:val="variable"/>
    <w:sig w:usb0="E0002EFF" w:usb1="C000785B" w:usb2="00000009" w:usb3="00000000" w:csb0="000001FF" w:csb1="00000000"/>
  </w:font>
  <w:font w:name="Calibri">
    <w:panose1 w:val="020F0502020204030204"/>
    <w:charset w:val="EE"/>
    <w:family w:val="swiss"/>
    <w:pitch w:val="variable"/>
    <w:sig w:usb0="E4002EFF" w:usb1="C200247B" w:usb2="00000009" w:usb3="00000000" w:csb0="000001FF" w:csb1="00000000"/>
  </w:font>
  <w:font w:name="Arial">
    <w:panose1 w:val="020B0604020202020204"/>
    <w:charset w:val="EE"/>
    <w:family w:val="swiss"/>
    <w:pitch w:val="variable"/>
    <w:sig w:usb0="E0002EFF" w:usb1="C000785B" w:usb2="00000009" w:usb3="00000000" w:csb0="000001FF" w:csb1="00000000"/>
  </w:font>
  <w:font w:name="Segoe UI">
    <w:panose1 w:val="020B0502040204020203"/>
    <w:charset w:val="EE"/>
    <w:family w:val="swiss"/>
    <w:pitch w:val="variable"/>
    <w:sig w:usb0="E4002EFF" w:usb1="C000E47F" w:usb2="00000009" w:usb3="00000000" w:csb0="000001FF" w:csb1="00000000"/>
  </w:font>
  <w:font w:name="Garamond">
    <w:panose1 w:val="02020404030301010803"/>
    <w:charset w:val="EE"/>
    <w:family w:val="roman"/>
    <w:pitch w:val="variable"/>
    <w:sig w:usb0="00000287" w:usb1="00000000" w:usb2="00000000" w:usb3="00000000" w:csb0="0000009F" w:csb1="00000000"/>
  </w:font>
  <w:font w:name="Calibri Light">
    <w:panose1 w:val="020F0302020204030204"/>
    <w:charset w:val="EE"/>
    <w:family w:val="swiss"/>
    <w:pitch w:val="variable"/>
    <w:sig w:usb0="E4002EFF" w:usb1="C2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14D3E166" w14:textId="77777777" w:rsidR="00A81CB2" w:rsidRDefault="00A81CB2" w:rsidP="007E4C02">
      <w:pPr>
        <w:spacing w:after="0" w:line="240" w:lineRule="auto"/>
      </w:pPr>
      <w:r>
        <w:separator/>
      </w:r>
    </w:p>
  </w:footnote>
  <w:footnote w:type="continuationSeparator" w:id="0">
    <w:p w14:paraId="455423BD" w14:textId="77777777" w:rsidR="00A81CB2" w:rsidRDefault="00A81CB2" w:rsidP="007E4C02">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5C396D1" w14:textId="1BCB72E0" w:rsidR="007E4C02" w:rsidRPr="00394DE1" w:rsidRDefault="007E4C02" w:rsidP="007E4C02">
    <w:pPr>
      <w:spacing w:after="0" w:line="240" w:lineRule="auto"/>
      <w:ind w:left="1418"/>
      <w:jc w:val="right"/>
      <w:rPr>
        <w:rFonts w:ascii="Arial" w:eastAsia="Times New Roman" w:hAnsi="Arial" w:cs="Arial"/>
        <w:b/>
        <w:lang w:eastAsia="hr-HR"/>
      </w:rPr>
    </w:pPr>
    <w:r w:rsidRPr="00394DE1">
      <w:rPr>
        <w:rFonts w:ascii="Arial" w:eastAsia="Times New Roman" w:hAnsi="Arial" w:cs="Arial"/>
        <w:b/>
        <w:lang w:eastAsia="hr-HR"/>
      </w:rPr>
      <w:t xml:space="preserve">  </w:t>
    </w:r>
  </w:p>
  <w:p w14:paraId="4B7DAB30" w14:textId="77777777" w:rsidR="007E4C02" w:rsidRDefault="007E4C02">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B102336"/>
    <w:multiLevelType w:val="hybridMultilevel"/>
    <w:tmpl w:val="A77E20E4"/>
    <w:lvl w:ilvl="0" w:tplc="4B042928">
      <w:start w:val="1"/>
      <w:numFmt w:val="decimal"/>
      <w:lvlText w:val="%1."/>
      <w:lvlJc w:val="left"/>
      <w:pPr>
        <w:ind w:left="1080" w:hanging="360"/>
      </w:pPr>
      <w:rPr>
        <w:rFonts w:hint="default"/>
      </w:rPr>
    </w:lvl>
    <w:lvl w:ilvl="1" w:tplc="08090019" w:tentative="1">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1" w15:restartNumberingAfterBreak="0">
    <w:nsid w:val="26C337FC"/>
    <w:multiLevelType w:val="hybridMultilevel"/>
    <w:tmpl w:val="A77E20E4"/>
    <w:lvl w:ilvl="0" w:tplc="4B042928">
      <w:start w:val="1"/>
      <w:numFmt w:val="decimal"/>
      <w:lvlText w:val="%1."/>
      <w:lvlJc w:val="left"/>
      <w:pPr>
        <w:ind w:left="1080" w:hanging="360"/>
      </w:pPr>
      <w:rPr>
        <w:rFonts w:hint="default"/>
      </w:rPr>
    </w:lvl>
    <w:lvl w:ilvl="1" w:tplc="08090019" w:tentative="1">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2" w15:restartNumberingAfterBreak="0">
    <w:nsid w:val="6A8C5B02"/>
    <w:multiLevelType w:val="hybridMultilevel"/>
    <w:tmpl w:val="A77E20E4"/>
    <w:lvl w:ilvl="0" w:tplc="4B042928">
      <w:start w:val="1"/>
      <w:numFmt w:val="decimal"/>
      <w:lvlText w:val="%1."/>
      <w:lvlJc w:val="left"/>
      <w:pPr>
        <w:ind w:left="1080" w:hanging="360"/>
      </w:pPr>
      <w:rPr>
        <w:rFonts w:hint="default"/>
      </w:rPr>
    </w:lvl>
    <w:lvl w:ilvl="1" w:tplc="08090019" w:tentative="1">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3" w15:restartNumberingAfterBreak="0">
    <w:nsid w:val="6C222EA4"/>
    <w:multiLevelType w:val="hybridMultilevel"/>
    <w:tmpl w:val="F3B4E90C"/>
    <w:lvl w:ilvl="0" w:tplc="87843AD2">
      <w:start w:val="1"/>
      <w:numFmt w:val="decimal"/>
      <w:lvlText w:val="%1."/>
      <w:lvlJc w:val="left"/>
      <w:pPr>
        <w:ind w:left="1080" w:hanging="360"/>
      </w:pPr>
      <w:rPr>
        <w:rFonts w:hint="default"/>
      </w:rPr>
    </w:lvl>
    <w:lvl w:ilvl="1" w:tplc="041A0019" w:tentative="1">
      <w:start w:val="1"/>
      <w:numFmt w:val="lowerLetter"/>
      <w:lvlText w:val="%2."/>
      <w:lvlJc w:val="left"/>
      <w:pPr>
        <w:ind w:left="1800" w:hanging="360"/>
      </w:pPr>
    </w:lvl>
    <w:lvl w:ilvl="2" w:tplc="041A001B" w:tentative="1">
      <w:start w:val="1"/>
      <w:numFmt w:val="lowerRoman"/>
      <w:lvlText w:val="%3."/>
      <w:lvlJc w:val="right"/>
      <w:pPr>
        <w:ind w:left="2520" w:hanging="180"/>
      </w:pPr>
    </w:lvl>
    <w:lvl w:ilvl="3" w:tplc="041A000F" w:tentative="1">
      <w:start w:val="1"/>
      <w:numFmt w:val="decimal"/>
      <w:lvlText w:val="%4."/>
      <w:lvlJc w:val="left"/>
      <w:pPr>
        <w:ind w:left="3240" w:hanging="360"/>
      </w:pPr>
    </w:lvl>
    <w:lvl w:ilvl="4" w:tplc="041A0019" w:tentative="1">
      <w:start w:val="1"/>
      <w:numFmt w:val="lowerLetter"/>
      <w:lvlText w:val="%5."/>
      <w:lvlJc w:val="left"/>
      <w:pPr>
        <w:ind w:left="3960" w:hanging="360"/>
      </w:pPr>
    </w:lvl>
    <w:lvl w:ilvl="5" w:tplc="041A001B" w:tentative="1">
      <w:start w:val="1"/>
      <w:numFmt w:val="lowerRoman"/>
      <w:lvlText w:val="%6."/>
      <w:lvlJc w:val="right"/>
      <w:pPr>
        <w:ind w:left="4680" w:hanging="180"/>
      </w:pPr>
    </w:lvl>
    <w:lvl w:ilvl="6" w:tplc="041A000F" w:tentative="1">
      <w:start w:val="1"/>
      <w:numFmt w:val="decimal"/>
      <w:lvlText w:val="%7."/>
      <w:lvlJc w:val="left"/>
      <w:pPr>
        <w:ind w:left="5400" w:hanging="360"/>
      </w:pPr>
    </w:lvl>
    <w:lvl w:ilvl="7" w:tplc="041A0019" w:tentative="1">
      <w:start w:val="1"/>
      <w:numFmt w:val="lowerLetter"/>
      <w:lvlText w:val="%8."/>
      <w:lvlJc w:val="left"/>
      <w:pPr>
        <w:ind w:left="6120" w:hanging="360"/>
      </w:pPr>
    </w:lvl>
    <w:lvl w:ilvl="8" w:tplc="041A001B" w:tentative="1">
      <w:start w:val="1"/>
      <w:numFmt w:val="lowerRoman"/>
      <w:lvlText w:val="%9."/>
      <w:lvlJc w:val="right"/>
      <w:pPr>
        <w:ind w:left="6840" w:hanging="180"/>
      </w:pPr>
    </w:lvl>
  </w:abstractNum>
  <w:num w:numId="1">
    <w:abstractNumId w:val="1"/>
  </w:num>
  <w:num w:numId="2">
    <w:abstractNumId w:val="3"/>
  </w:num>
  <w:num w:numId="3">
    <w:abstractNumId w:val="2"/>
  </w:num>
  <w:num w:numId="4">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394DE1"/>
    <w:rsid w:val="000E7027"/>
    <w:rsid w:val="00166F05"/>
    <w:rsid w:val="00181E96"/>
    <w:rsid w:val="001C0D0A"/>
    <w:rsid w:val="001D7B43"/>
    <w:rsid w:val="00205E22"/>
    <w:rsid w:val="00247876"/>
    <w:rsid w:val="002635E1"/>
    <w:rsid w:val="00275B16"/>
    <w:rsid w:val="0028719B"/>
    <w:rsid w:val="002A60D3"/>
    <w:rsid w:val="003013E0"/>
    <w:rsid w:val="00351AA4"/>
    <w:rsid w:val="00357726"/>
    <w:rsid w:val="003718E9"/>
    <w:rsid w:val="00394DE1"/>
    <w:rsid w:val="003D123F"/>
    <w:rsid w:val="00406287"/>
    <w:rsid w:val="00482109"/>
    <w:rsid w:val="00494448"/>
    <w:rsid w:val="00546A8F"/>
    <w:rsid w:val="005C2BBA"/>
    <w:rsid w:val="005E7902"/>
    <w:rsid w:val="00675585"/>
    <w:rsid w:val="006E1104"/>
    <w:rsid w:val="006F3CF0"/>
    <w:rsid w:val="006F6CBA"/>
    <w:rsid w:val="00785620"/>
    <w:rsid w:val="00797C50"/>
    <w:rsid w:val="007D2333"/>
    <w:rsid w:val="007E4C02"/>
    <w:rsid w:val="00805B2B"/>
    <w:rsid w:val="00853A8F"/>
    <w:rsid w:val="00860FE3"/>
    <w:rsid w:val="00865C93"/>
    <w:rsid w:val="008678A0"/>
    <w:rsid w:val="00872037"/>
    <w:rsid w:val="00880942"/>
    <w:rsid w:val="008D1AD0"/>
    <w:rsid w:val="00945A4A"/>
    <w:rsid w:val="00961AD8"/>
    <w:rsid w:val="00977490"/>
    <w:rsid w:val="00990D71"/>
    <w:rsid w:val="009B6D77"/>
    <w:rsid w:val="009C06EA"/>
    <w:rsid w:val="009C3A14"/>
    <w:rsid w:val="00A377D0"/>
    <w:rsid w:val="00A73BA4"/>
    <w:rsid w:val="00A81CB2"/>
    <w:rsid w:val="00A82B08"/>
    <w:rsid w:val="00AB4C41"/>
    <w:rsid w:val="00AD6E45"/>
    <w:rsid w:val="00AE4449"/>
    <w:rsid w:val="00AF22B2"/>
    <w:rsid w:val="00B248E6"/>
    <w:rsid w:val="00B722E6"/>
    <w:rsid w:val="00BC48C7"/>
    <w:rsid w:val="00C9666F"/>
    <w:rsid w:val="00D60375"/>
    <w:rsid w:val="00DC3934"/>
    <w:rsid w:val="00E17B97"/>
    <w:rsid w:val="00E20DB5"/>
    <w:rsid w:val="00EA4845"/>
    <w:rsid w:val="00F03258"/>
    <w:rsid w:val="00F46F3C"/>
  </w:rsids>
  <m:mathPr>
    <m:mathFont m:val="Cambria Math"/>
    <m:brkBin m:val="before"/>
    <m:brkBinSub m:val="--"/>
    <m:smallFrac m:val="0"/>
    <m:dispDef/>
    <m:lMargin m:val="0"/>
    <m:rMargin m:val="0"/>
    <m:defJc m:val="centerGroup"/>
    <m:wrapIndent m:val="1440"/>
    <m:intLim m:val="subSup"/>
    <m:naryLim m:val="undOvr"/>
  </m:mathPr>
  <w:themeFontLang w:val="hr-HR"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02D06AF"/>
  <w15:chartTrackingRefBased/>
  <w15:docId w15:val="{0239F04D-5287-4D22-A3FB-E3BB1DA67F6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hr-HR"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Web 1" w:semiHidden="1" w:unhideWhenUsed="1"/>
    <w:lsdException w:name="Table Web 2"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880942"/>
    <w:pPr>
      <w:ind w:left="720"/>
      <w:contextualSpacing/>
    </w:pPr>
    <w:rPr>
      <w:rFonts w:ascii="Arial" w:hAnsi="Arial"/>
      <w:sz w:val="24"/>
      <w:lang w:val="en-GB"/>
    </w:rPr>
  </w:style>
  <w:style w:type="paragraph" w:styleId="Header">
    <w:name w:val="header"/>
    <w:basedOn w:val="Normal"/>
    <w:link w:val="HeaderChar"/>
    <w:uiPriority w:val="99"/>
    <w:unhideWhenUsed/>
    <w:rsid w:val="007E4C02"/>
    <w:pPr>
      <w:tabs>
        <w:tab w:val="center" w:pos="4536"/>
        <w:tab w:val="right" w:pos="9072"/>
      </w:tabs>
      <w:spacing w:after="0" w:line="240" w:lineRule="auto"/>
    </w:pPr>
  </w:style>
  <w:style w:type="character" w:customStyle="1" w:styleId="HeaderChar">
    <w:name w:val="Header Char"/>
    <w:basedOn w:val="DefaultParagraphFont"/>
    <w:link w:val="Header"/>
    <w:uiPriority w:val="99"/>
    <w:rsid w:val="007E4C02"/>
  </w:style>
  <w:style w:type="paragraph" w:styleId="Footer">
    <w:name w:val="footer"/>
    <w:basedOn w:val="Normal"/>
    <w:link w:val="FooterChar"/>
    <w:uiPriority w:val="99"/>
    <w:unhideWhenUsed/>
    <w:rsid w:val="007E4C02"/>
    <w:pPr>
      <w:tabs>
        <w:tab w:val="center" w:pos="4536"/>
        <w:tab w:val="right" w:pos="9072"/>
      </w:tabs>
      <w:spacing w:after="0" w:line="240" w:lineRule="auto"/>
    </w:pPr>
  </w:style>
  <w:style w:type="character" w:customStyle="1" w:styleId="FooterChar">
    <w:name w:val="Footer Char"/>
    <w:basedOn w:val="DefaultParagraphFont"/>
    <w:link w:val="Footer"/>
    <w:uiPriority w:val="99"/>
    <w:rsid w:val="007E4C02"/>
  </w:style>
  <w:style w:type="paragraph" w:styleId="BalloonText">
    <w:name w:val="Balloon Text"/>
    <w:basedOn w:val="Normal"/>
    <w:link w:val="BalloonTextChar"/>
    <w:uiPriority w:val="99"/>
    <w:semiHidden/>
    <w:unhideWhenUsed/>
    <w:rsid w:val="00A73BA4"/>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A73BA4"/>
    <w:rPr>
      <w:rFonts w:ascii="Segoe UI" w:hAnsi="Segoe UI" w:cs="Segoe UI"/>
      <w:sz w:val="18"/>
      <w:szCs w:val="18"/>
    </w:rPr>
  </w:style>
  <w:style w:type="paragraph" w:styleId="Revision">
    <w:name w:val="Revision"/>
    <w:hidden/>
    <w:uiPriority w:val="99"/>
    <w:semiHidden/>
    <w:rsid w:val="00A73BA4"/>
    <w:pPr>
      <w:spacing w:after="0" w:line="240" w:lineRule="auto"/>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settings" Target="settings.xml"/><Relationship Id="rId13" Type="http://schemas.openxmlformats.org/officeDocument/2006/relationships/header" Target="header1.xml"/><Relationship Id="rId3" Type="http://schemas.openxmlformats.org/officeDocument/2006/relationships/customXml" Target="../customXml/item3.xml"/><Relationship Id="rId7" Type="http://schemas.openxmlformats.org/officeDocument/2006/relationships/styles" Target="styles.xml"/><Relationship Id="rId12" Type="http://schemas.openxmlformats.org/officeDocument/2006/relationships/image" Target="media/image1.png"/><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numbering" Target="numbering.xml"/><Relationship Id="rId11" Type="http://schemas.openxmlformats.org/officeDocument/2006/relationships/endnotes" Target="endnotes.xml"/><Relationship Id="rId5" Type="http://schemas.openxmlformats.org/officeDocument/2006/relationships/customXml" Target="../customXml/item5.xml"/><Relationship Id="rId15" Type="http://schemas.openxmlformats.org/officeDocument/2006/relationships/theme" Target="theme/theme1.xml"/><Relationship Id="rId10" Type="http://schemas.openxmlformats.org/officeDocument/2006/relationships/footnotes" Target="footnotes.xml"/><Relationship Id="rId4" Type="http://schemas.openxmlformats.org/officeDocument/2006/relationships/customXml" Target="../customXml/item4.xml"/><Relationship Id="rId9" Type="http://schemas.openxmlformats.org/officeDocument/2006/relationships/webSettings" Target="webSettings.xm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item1.xml><?xml version="1.0" encoding="utf-8"?>
<p:properties xmlns:p="http://schemas.microsoft.com/office/2006/metadata/properties" xmlns:xsi="http://www.w3.org/2001/XMLSchema-instance" xmlns:pc="http://schemas.microsoft.com/office/infopath/2007/PartnerControls">
  <documentManagement>
    <_dlc_DocId xmlns="a494813a-d0d8-4dad-94cb-0d196f36ba15">AZJMDCZ6QSYZ-15-3085</_dlc_DocId>
    <_dlc_DocIdUrl xmlns="a494813a-d0d8-4dad-94cb-0d196f36ba15">
      <Url>https://ekoordinacije.vlada.hr/sjednicevanjska/_layouts/15/DocIdRedir.aspx?ID=AZJMDCZ6QSYZ-15-3085</Url>
      <Description>AZJMDCZ6QSYZ-15-3085</Description>
    </_dlc_DocIdUrl>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mso-contentType ?>
<spe:Receivers xmlns:spe="http://schemas.microsoft.com/sharepoint/events">
  <Receiver>
    <Name>Document ID Generator</Name>
    <Synchronization>Synchronous</Synchronization>
    <Type>10001</Type>
    <SequenceNumber>1000</SequenceNumber>
    <Url/>
    <Assembly>Microsoft.Office.DocumentManagement, Version=15.0.0.0, Culture=neutral, PublicKeyToken=71e9bce111e9429c</Assembly>
    <Class>Microsoft.Office.DocumentManagement.Internal.DocIdHandler</Class>
    <Data/>
    <Filter/>
  </Receiver>
  <Receiver>
    <Name>Document ID Generator</Name>
    <Synchronization>Synchronous</Synchronization>
    <Type>10002</Type>
    <SequenceNumber>1001</SequenceNumber>
    <Url/>
    <Assembly>Microsoft.Office.DocumentManagement, Version=15.0.0.0, Culture=neutral, PublicKeyToken=71e9bce111e9429c</Assembly>
    <Class>Microsoft.Office.DocumentManagement.Internal.DocIdHandler</Class>
    <Data/>
    <Filter/>
  </Receiver>
  <Receiver>
    <Name>Document ID Generator</Name>
    <Synchronization>Synchronous</Synchronization>
    <Type>10004</Type>
    <SequenceNumber>1002</SequenceNumber>
    <Url/>
    <Assembly>Microsoft.Office.DocumentManagement, Version=15.0.0.0, Culture=neutral, PublicKeyToken=71e9bce111e9429c</Assembly>
    <Class>Microsoft.Office.DocumentManagement.Internal.DocIdHandler</Class>
    <Data/>
    <Filter/>
  </Receiver>
  <Receiver>
    <Name>Document ID Generator</Name>
    <Synchronization>Synchronous</Synchronization>
    <Type>10006</Type>
    <SequenceNumber>1003</SequenceNumber>
    <Url/>
    <Assembly>Microsoft.Office.DocumentManagement, Version=15.0.0.0, Culture=neutral, PublicKeyToken=71e9bce111e9429c</Assembly>
    <Class>Microsoft.Office.DocumentManagement.Internal.DocIdHandler</Class>
    <Data/>
    <Filter/>
  </Receiver>
</spe:Receivers>
</file>

<file path=customXml/item4.xml><?xml version="1.0" encoding="utf-8"?>
<ct:contentTypeSchema xmlns:ct="http://schemas.microsoft.com/office/2006/metadata/contentType" xmlns:ma="http://schemas.microsoft.com/office/2006/metadata/properties/metaAttributes" ct:_="" ma:_="" ma:contentTypeName="Dokument" ma:contentTypeID="0x010100909793E7A355BF41A0540A9892FF8E21" ma:contentTypeVersion="1" ma:contentTypeDescription="Stvaranje novog dokumenta." ma:contentTypeScope="" ma:versionID="e2cc1b41ebc90d31be0c2c9babcafdb1">
  <xsd:schema xmlns:xsd="http://www.w3.org/2001/XMLSchema" xmlns:xs="http://www.w3.org/2001/XMLSchema" xmlns:p="http://schemas.microsoft.com/office/2006/metadata/properties" xmlns:ns2="a494813a-d0d8-4dad-94cb-0d196f36ba15" targetNamespace="http://schemas.microsoft.com/office/2006/metadata/properties" ma:root="true" ma:fieldsID="d10dd4255f8ae81ba40b6660073b3b3c" ns2:_="">
    <xsd:import namespace="a494813a-d0d8-4dad-94cb-0d196f36ba15"/>
    <xsd:element name="properties">
      <xsd:complexType>
        <xsd:sequence>
          <xsd:element name="documentManagement">
            <xsd:complexType>
              <xsd:all>
                <xsd:element ref="ns2:_dlc_DocId" minOccurs="0"/>
                <xsd:element ref="ns2:_dlc_DocIdUrl" minOccurs="0"/>
                <xsd:element ref="ns2:_dlc_DocIdPersistId" minOccurs="0"/>
                <xsd:element ref="ns2:SharedWithUser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a494813a-d0d8-4dad-94cb-0d196f36ba15" elementFormDefault="qualified">
    <xsd:import namespace="http://schemas.microsoft.com/office/2006/documentManagement/types"/>
    <xsd:import namespace="http://schemas.microsoft.com/office/infopath/2007/PartnerControls"/>
    <xsd:element name="_dlc_DocId" ma:index="8" nillable="true" ma:displayName="Vrijednost ID-a dokumenta" ma:description="Vrijednost ID-a dokumenta dodijeljenog ovoj stavci." ma:internalName="_dlc_DocId" ma:readOnly="true">
      <xsd:simpleType>
        <xsd:restriction base="dms:Text"/>
      </xsd:simpleType>
    </xsd:element>
    <xsd:element name="_dlc_DocIdUrl" ma:index="9" nillable="true" ma:displayName="ID dokumenta" ma:description="Trajna veza do ovog dokumenta." ma:hidden="true" ma:internalName="_dlc_DocIdUrl" ma:readOnly="true">
      <xsd:complexType>
        <xsd:complexContent>
          <xsd:extension base="dms:URL">
            <xsd:sequence>
              <xsd:element name="Url" type="dms:ValidUrl" minOccurs="0" nillable="true"/>
              <xsd:element name="Description" type="xsd:string" nillable="true"/>
            </xsd:sequence>
          </xsd:extension>
        </xsd:complexContent>
      </xsd:complexType>
    </xsd:element>
    <xsd:element name="_dlc_DocIdPersistId" ma:index="10" nillable="true" ma:displayName="Persist ID" ma:description="Keep ID on add." ma:hidden="true" ma:internalName="_dlc_DocIdPersistId" ma:readOnly="true">
      <xsd:simpleType>
        <xsd:restriction base="dms:Boolean"/>
      </xsd:simpleType>
    </xsd:element>
    <xsd:element name="SharedWithUsers" ma:index="11" nillable="true" ma:displayName="Zajednički se koristi s"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Vrsta sadržaja"/>
        <xsd:element ref="dc:title" minOccurs="0" maxOccurs="1" ma:index="4" ma:displayName="Naslov"/>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5.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5C880B4A-1519-48C7-9CF9-0B5485A850AC}">
  <ds:schemaRefs>
    <ds:schemaRef ds:uri="http://schemas.microsoft.com/office/2006/metadata/properties"/>
    <ds:schemaRef ds:uri="http://schemas.microsoft.com/office/infopath/2007/PartnerControls"/>
    <ds:schemaRef ds:uri="a494813a-d0d8-4dad-94cb-0d196f36ba15"/>
  </ds:schemaRefs>
</ds:datastoreItem>
</file>

<file path=customXml/itemProps2.xml><?xml version="1.0" encoding="utf-8"?>
<ds:datastoreItem xmlns:ds="http://schemas.openxmlformats.org/officeDocument/2006/customXml" ds:itemID="{58BFC7B1-C32E-47E5-94BC-4FBE38DC7DA2}">
  <ds:schemaRefs>
    <ds:schemaRef ds:uri="http://schemas.microsoft.com/sharepoint/v3/contenttype/forms"/>
  </ds:schemaRefs>
</ds:datastoreItem>
</file>

<file path=customXml/itemProps3.xml><?xml version="1.0" encoding="utf-8"?>
<ds:datastoreItem xmlns:ds="http://schemas.openxmlformats.org/officeDocument/2006/customXml" ds:itemID="{9A96E804-5954-4ECE-AC4F-910B57AC9230}">
  <ds:schemaRefs>
    <ds:schemaRef ds:uri="http://schemas.microsoft.com/sharepoint/events"/>
  </ds:schemaRefs>
</ds:datastoreItem>
</file>

<file path=customXml/itemProps4.xml><?xml version="1.0" encoding="utf-8"?>
<ds:datastoreItem xmlns:ds="http://schemas.openxmlformats.org/officeDocument/2006/customXml" ds:itemID="{A85A7F9D-8E83-42AC-8988-E67B46E2F325}">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a494813a-d0d8-4dad-94cb-0d196f36ba15"/>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5.xml><?xml version="1.0" encoding="utf-8"?>
<ds:datastoreItem xmlns:ds="http://schemas.openxmlformats.org/officeDocument/2006/customXml" ds:itemID="{FB282123-4D73-4513-9BEB-491CE01FEF7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TotalTime>
  <Pages>8</Pages>
  <Words>2480</Words>
  <Characters>14137</Characters>
  <Application>Microsoft Office Word</Application>
  <DocSecurity>0</DocSecurity>
  <Lines>117</Lines>
  <Paragraphs>33</Paragraphs>
  <ScaleCrop>false</ScaleCrop>
  <HeadingPairs>
    <vt:vector size="2" baseType="variant">
      <vt:variant>
        <vt:lpstr>Title</vt:lpstr>
      </vt:variant>
      <vt:variant>
        <vt:i4>1</vt:i4>
      </vt:variant>
    </vt:vector>
  </HeadingPairs>
  <TitlesOfParts>
    <vt:vector size="1" baseType="lpstr">
      <vt:lpstr/>
    </vt:vector>
  </TitlesOfParts>
  <Company>MVEP</Company>
  <LinksUpToDate>false</LinksUpToDate>
  <CharactersWithSpaces>16584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Mia Fulepp</dc:creator>
  <cp:keywords/>
  <dc:description/>
  <cp:lastModifiedBy>Ivana Marinković</cp:lastModifiedBy>
  <cp:revision>5</cp:revision>
  <dcterms:created xsi:type="dcterms:W3CDTF">2025-01-21T09:18:00Z</dcterms:created>
  <dcterms:modified xsi:type="dcterms:W3CDTF">2025-01-31T12:13:00Z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0x010100909793E7A355BF41A0540A9892FF8E21</vt:lpwstr>
  </property>
  <property fmtid="{D5CDD505-2E9C-101B-9397-08002B2CF9AE}" pid="3" name="_dlc_DocIdItemGuid">
    <vt:lpwstr>68924fd4-c422-4869-92eb-27041f551fd1</vt:lpwstr>
  </property>
</Properties>
</file>