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584BBB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4E33FEC7" w:rsidR="004B2820" w:rsidRPr="00584BBB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374F5B39" w:rsidR="004B2820" w:rsidRPr="00584BBB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8D5E6D">
        <w:rPr>
          <w:rFonts w:ascii="Times New Roman" w:eastAsia="Times New Roman" w:hAnsi="Times New Roman"/>
          <w:sz w:val="24"/>
          <w:szCs w:val="24"/>
          <w:lang w:eastAsia="hr-HR"/>
        </w:rPr>
        <w:t>18. ožujka</w:t>
      </w:r>
      <w:bookmarkStart w:id="0" w:name="_GoBack"/>
      <w:bookmarkEnd w:id="0"/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915303" w:rsidRPr="00584BB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7F98CA3" w14:textId="77777777" w:rsidR="00644A1F" w:rsidRDefault="00644A1F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937D8C" w14:textId="77777777" w:rsidR="00644A1F" w:rsidRDefault="00644A1F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6D87D2" w14:textId="1B953809" w:rsidR="004B2820" w:rsidRPr="00584BBB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584BBB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584BBB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92044" w:rsidRPr="00584BBB" w14:paraId="0581CE6B" w14:textId="77777777" w:rsidTr="00AF54D0">
        <w:tc>
          <w:tcPr>
            <w:tcW w:w="1951" w:type="dxa"/>
          </w:tcPr>
          <w:p w14:paraId="78533FE9" w14:textId="77777777" w:rsidR="004B2820" w:rsidRPr="00584BBB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584BBB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84BBB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343F97FC" w:rsidR="004B2820" w:rsidRPr="00584BBB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584BBB">
              <w:rPr>
                <w:sz w:val="24"/>
                <w:szCs w:val="24"/>
                <w:lang w:eastAsia="hr-HR"/>
              </w:rPr>
              <w:t xml:space="preserve">Ministarstvo </w:t>
            </w:r>
            <w:r w:rsidR="00A93AE7">
              <w:rPr>
                <w:sz w:val="24"/>
                <w:szCs w:val="24"/>
                <w:lang w:eastAsia="hr-HR"/>
              </w:rPr>
              <w:t>regionalnoga razvoja i fondova Europske unije</w:t>
            </w:r>
          </w:p>
        </w:tc>
      </w:tr>
    </w:tbl>
    <w:p w14:paraId="5FD88562" w14:textId="77777777" w:rsidR="004B2820" w:rsidRPr="00584BBB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584BBB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584BBB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392044" w:rsidRPr="00584BBB" w14:paraId="57F40D85" w14:textId="77777777" w:rsidTr="002A5792">
        <w:tc>
          <w:tcPr>
            <w:tcW w:w="1951" w:type="dxa"/>
          </w:tcPr>
          <w:p w14:paraId="62BC9AAB" w14:textId="77777777" w:rsidR="004B2820" w:rsidRPr="00584BBB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584BBB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584BBB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323990B5" w:rsidR="004B2820" w:rsidRPr="00584BBB" w:rsidRDefault="00644A1F" w:rsidP="002A5792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>
              <w:rPr>
                <w:bCs/>
                <w:sz w:val="24"/>
                <w:szCs w:val="24"/>
                <w:lang w:eastAsia="hr-HR"/>
              </w:rPr>
              <w:t>P</w:t>
            </w:r>
            <w:r w:rsidR="00363E9F" w:rsidRPr="00584BBB">
              <w:rPr>
                <w:bCs/>
                <w:sz w:val="24"/>
                <w:szCs w:val="24"/>
                <w:lang w:eastAsia="hr-HR"/>
              </w:rPr>
              <w:t xml:space="preserve">rijedlog </w:t>
            </w:r>
            <w:r>
              <w:rPr>
                <w:rFonts w:eastAsia="Calibri"/>
                <w:bCs/>
                <w:sz w:val="24"/>
                <w:szCs w:val="24"/>
              </w:rPr>
              <w:t>z</w:t>
            </w:r>
            <w:r w:rsidR="00B84723" w:rsidRPr="00584BBB">
              <w:rPr>
                <w:rFonts w:eastAsia="Calibri"/>
                <w:bCs/>
                <w:sz w:val="24"/>
                <w:szCs w:val="24"/>
              </w:rPr>
              <w:t xml:space="preserve">aključka u vezi s potporom za </w:t>
            </w:r>
            <w:r w:rsidR="00A93AE7">
              <w:rPr>
                <w:rFonts w:eastAsia="Calibri"/>
                <w:bCs/>
                <w:sz w:val="24"/>
                <w:szCs w:val="24"/>
              </w:rPr>
              <w:t xml:space="preserve">projekt </w:t>
            </w:r>
            <w:r w:rsidR="00D02F13" w:rsidRPr="00D02F13">
              <w:rPr>
                <w:sz w:val="24"/>
                <w:szCs w:val="24"/>
              </w:rPr>
              <w:t>Virovitičko-podravske županije</w:t>
            </w:r>
            <w:r w:rsidR="00D02F13">
              <w:rPr>
                <w:sz w:val="24"/>
                <w:szCs w:val="24"/>
              </w:rPr>
              <w:t xml:space="preserve"> </w:t>
            </w:r>
            <w:r w:rsidR="00D02F13" w:rsidRPr="00D02F13">
              <w:rPr>
                <w:sz w:val="24"/>
                <w:szCs w:val="24"/>
              </w:rPr>
              <w:t xml:space="preserve">,,Razvoj širokopojasnog interneta na području Općina Crnac, Čačinci, Čađavica, Mikleuš, Nova Bukovica, Sopje, Voćin i Zdenci“  </w:t>
            </w:r>
          </w:p>
        </w:tc>
      </w:tr>
    </w:tbl>
    <w:p w14:paraId="48B796BC" w14:textId="403B8010" w:rsidR="004B2820" w:rsidRPr="00584BBB" w:rsidRDefault="004B2820" w:rsidP="00644A1F">
      <w:pPr>
        <w:tabs>
          <w:tab w:val="left" w:pos="1843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</w:t>
      </w:r>
    </w:p>
    <w:p w14:paraId="461E87F5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5334694E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B8B1CD" w14:textId="7489BE7D" w:rsidR="00392044" w:rsidRPr="00584BBB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5DCA61" w14:textId="2029C694" w:rsidR="00392044" w:rsidRPr="00584BBB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B3DF59" w14:textId="788C5363" w:rsidR="00392044" w:rsidRPr="00584BBB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67F91F" w14:textId="41CCF35A" w:rsidR="00392044" w:rsidRPr="00584BBB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A09C68" w14:textId="77777777" w:rsidR="00392044" w:rsidRPr="00584BBB" w:rsidRDefault="00392044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23443A41" w:rsidR="004B2820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7B93A7" w14:textId="1EDC1E73" w:rsidR="00644A1F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88DEC4" w14:textId="06D6FFDD" w:rsidR="00644A1F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22821A" w14:textId="23E5D77E" w:rsidR="00644A1F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88D185" w14:textId="72DAAB00" w:rsidR="00644A1F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DF12B0" w14:textId="0DDCD52A" w:rsidR="00644A1F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EA5CF5" w14:textId="77777777" w:rsidR="00644A1F" w:rsidRPr="00584BBB" w:rsidRDefault="00644A1F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F91C25" w14:textId="77777777" w:rsidR="002A5792" w:rsidRPr="00584BBB" w:rsidRDefault="002A5792" w:rsidP="002A5792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584BBB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  <w:bookmarkStart w:id="1" w:name="OLE_LINK1"/>
      <w:bookmarkStart w:id="2" w:name="OLE_LINK2"/>
    </w:p>
    <w:p w14:paraId="02F415E4" w14:textId="06D83CBB" w:rsidR="00644A1F" w:rsidRDefault="00644A1F" w:rsidP="00644A1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p w14:paraId="0ACF074D" w14:textId="77777777" w:rsidR="00644A1F" w:rsidRPr="00584BBB" w:rsidRDefault="00644A1F" w:rsidP="002A5792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</w:p>
    <w:bookmarkEnd w:id="1"/>
    <w:bookmarkEnd w:id="2"/>
    <w:p w14:paraId="1DC6149F" w14:textId="37C9F30E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584BBB">
        <w:rPr>
          <w:rFonts w:ascii="Times New Roman" w:eastAsia="Times New Roman" w:hAnsi="Times New Roman"/>
          <w:sz w:val="24"/>
          <w:szCs w:val="24"/>
        </w:rPr>
        <w:t>Na</w:t>
      </w:r>
      <w:r w:rsidRPr="00584BB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temelju</w:t>
      </w:r>
      <w:r w:rsidRPr="00584BBB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članka</w:t>
      </w:r>
      <w:r w:rsidRPr="00584BBB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31.</w:t>
      </w:r>
      <w:r w:rsidRPr="00584BBB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stavka</w:t>
      </w:r>
      <w:r w:rsidRPr="00584BB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3.</w:t>
      </w:r>
      <w:r w:rsidRPr="00584BBB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Zakona</w:t>
      </w:r>
      <w:r w:rsidRPr="00584BB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o</w:t>
      </w:r>
      <w:r w:rsidRPr="00584BBB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Vladi</w:t>
      </w:r>
      <w:r w:rsidRPr="00584BBB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Republike</w:t>
      </w:r>
      <w:r w:rsidRPr="00584BB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Hrvatske</w:t>
      </w:r>
      <w:r w:rsidRPr="00584BB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(„Narodne</w:t>
      </w:r>
      <w:r w:rsidRPr="00584BBB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novine“,</w:t>
      </w:r>
      <w:r w:rsidRPr="00584BBB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br.</w:t>
      </w:r>
      <w:r w:rsidRPr="00584BBB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150/11.,</w:t>
      </w:r>
      <w:r w:rsidRPr="00584BBB"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119/14.</w:t>
      </w:r>
      <w:r w:rsidRPr="00584BBB">
        <w:rPr>
          <w:rFonts w:ascii="Times New Roman" w:eastAsia="Times New Roman" w:hAnsi="Times New Roman"/>
          <w:spacing w:val="66"/>
          <w:sz w:val="24"/>
          <w:szCs w:val="24"/>
        </w:rPr>
        <w:t>,</w:t>
      </w:r>
      <w:r w:rsidR="00367D67">
        <w:rPr>
          <w:rFonts w:ascii="Times New Roman" w:eastAsia="Times New Roman" w:hAnsi="Times New Roman"/>
          <w:sz w:val="24"/>
          <w:szCs w:val="24"/>
        </w:rPr>
        <w:t>93/16., 116/18.,</w:t>
      </w:r>
      <w:r w:rsidRPr="00584BBB">
        <w:rPr>
          <w:rFonts w:ascii="Times New Roman" w:eastAsia="Times New Roman" w:hAnsi="Times New Roman"/>
          <w:sz w:val="24"/>
          <w:szCs w:val="24"/>
        </w:rPr>
        <w:t xml:space="preserve"> 80/22.</w:t>
      </w:r>
      <w:r w:rsidR="00367D67">
        <w:rPr>
          <w:rFonts w:ascii="Times New Roman" w:eastAsia="Times New Roman" w:hAnsi="Times New Roman"/>
          <w:sz w:val="24"/>
          <w:szCs w:val="24"/>
        </w:rPr>
        <w:t xml:space="preserve"> i 78./24.</w:t>
      </w:r>
      <w:r w:rsidRPr="00584BBB">
        <w:rPr>
          <w:rFonts w:ascii="Times New Roman" w:eastAsia="Times New Roman" w:hAnsi="Times New Roman"/>
          <w:sz w:val="24"/>
          <w:szCs w:val="24"/>
        </w:rPr>
        <w:t>),</w:t>
      </w:r>
      <w:r w:rsidRPr="00584BBB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Vlada</w:t>
      </w:r>
      <w:r w:rsidRPr="00584BBB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Republike</w:t>
      </w:r>
      <w:r w:rsidRPr="00584BBB">
        <w:rPr>
          <w:rFonts w:ascii="Times New Roman" w:eastAsia="Times New Roman" w:hAnsi="Times New Roman"/>
          <w:spacing w:val="66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Hrvatske</w:t>
      </w:r>
      <w:r w:rsidRPr="00584BBB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je</w:t>
      </w:r>
      <w:r w:rsidRPr="00584BBB">
        <w:rPr>
          <w:rFonts w:ascii="Times New Roman" w:eastAsia="Times New Roman" w:hAnsi="Times New Roman"/>
          <w:spacing w:val="68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na</w:t>
      </w:r>
      <w:r w:rsidRPr="00584BBB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>sjednici</w:t>
      </w:r>
      <w:r w:rsidRPr="00584BBB">
        <w:rPr>
          <w:rFonts w:ascii="Times New Roman" w:eastAsia="Times New Roman" w:hAnsi="Times New Roman"/>
          <w:spacing w:val="67"/>
          <w:sz w:val="24"/>
          <w:szCs w:val="24"/>
        </w:rPr>
        <w:t xml:space="preserve"> </w:t>
      </w:r>
      <w:r w:rsidRPr="00584BBB">
        <w:rPr>
          <w:rFonts w:ascii="Times New Roman" w:eastAsia="Times New Roman" w:hAnsi="Times New Roman"/>
          <w:sz w:val="24"/>
          <w:szCs w:val="24"/>
        </w:rPr>
        <w:t xml:space="preserve">održanoj </w:t>
      </w:r>
      <w:r w:rsidR="00644A1F">
        <w:rPr>
          <w:rFonts w:ascii="Times New Roman" w:eastAsia="Times New Roman" w:hAnsi="Times New Roman"/>
          <w:sz w:val="24"/>
          <w:szCs w:val="24"/>
        </w:rPr>
        <w:t xml:space="preserve">________________ </w:t>
      </w:r>
      <w:r w:rsidR="00392044" w:rsidRPr="00584BBB">
        <w:rPr>
          <w:rFonts w:ascii="Times New Roman" w:eastAsia="Times New Roman" w:hAnsi="Times New Roman"/>
          <w:sz w:val="24"/>
          <w:szCs w:val="24"/>
        </w:rPr>
        <w:t xml:space="preserve">2026. </w:t>
      </w:r>
      <w:r w:rsidRPr="00584BBB">
        <w:rPr>
          <w:rFonts w:ascii="Times New Roman" w:eastAsia="Times New Roman" w:hAnsi="Times New Roman"/>
          <w:sz w:val="24"/>
          <w:szCs w:val="24"/>
        </w:rPr>
        <w:t xml:space="preserve"> donijela</w:t>
      </w:r>
    </w:p>
    <w:p w14:paraId="5311D487" w14:textId="77777777" w:rsidR="00346028" w:rsidRPr="00584BBB" w:rsidRDefault="00346028" w:rsidP="00644A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1324CB" w14:textId="77777777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777335" w14:textId="77777777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8BB502" w14:textId="4357C035" w:rsidR="00346028" w:rsidRPr="00644A1F" w:rsidRDefault="00346028" w:rsidP="00644A1F">
      <w:pPr>
        <w:pStyle w:val="Heading1"/>
        <w:rPr>
          <w:b/>
        </w:rPr>
      </w:pPr>
      <w:r w:rsidRPr="00644A1F">
        <w:rPr>
          <w:b/>
        </w:rPr>
        <w:t>Z A K L J U Č A K</w:t>
      </w:r>
    </w:p>
    <w:p w14:paraId="0213FB95" w14:textId="309E778D" w:rsidR="00644A1F" w:rsidRPr="00584BBB" w:rsidRDefault="00644A1F" w:rsidP="00644A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F3DB8C5" w14:textId="77777777" w:rsidR="00392044" w:rsidRPr="00584BBB" w:rsidRDefault="00392044" w:rsidP="0034602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A30008" w14:textId="49969827" w:rsidR="00FB2269" w:rsidRPr="00FB2269" w:rsidRDefault="006544C3" w:rsidP="00644A1F">
      <w:pPr>
        <w:pStyle w:val="ListParagraph"/>
        <w:widowControl w:val="0"/>
        <w:numPr>
          <w:ilvl w:val="0"/>
          <w:numId w:val="18"/>
        </w:numPr>
        <w:tabs>
          <w:tab w:val="clear" w:pos="720"/>
        </w:tabs>
        <w:autoSpaceDE w:val="0"/>
        <w:autoSpaceDN w:val="0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A2140">
        <w:rPr>
          <w:rFonts w:ascii="Times New Roman" w:eastAsia="Times New Roman" w:hAnsi="Times New Roman"/>
          <w:sz w:val="24"/>
          <w:szCs w:val="24"/>
        </w:rPr>
        <w:t xml:space="preserve">  </w:t>
      </w:r>
      <w:r w:rsidR="00B6160A" w:rsidRPr="00584BBB">
        <w:rPr>
          <w:rFonts w:ascii="Times New Roman" w:eastAsia="Times New Roman" w:hAnsi="Times New Roman"/>
          <w:sz w:val="24"/>
          <w:szCs w:val="24"/>
        </w:rPr>
        <w:t xml:space="preserve">Vlada Republike Hrvatske </w:t>
      </w:r>
      <w:r w:rsidR="00442F39">
        <w:rPr>
          <w:rFonts w:ascii="Times New Roman" w:eastAsia="Times New Roman" w:hAnsi="Times New Roman"/>
          <w:sz w:val="24"/>
          <w:szCs w:val="24"/>
        </w:rPr>
        <w:t>podržava realizaciju projekta</w:t>
      </w:r>
      <w:r w:rsidR="00D02F13">
        <w:rPr>
          <w:rFonts w:ascii="Times New Roman" w:eastAsia="Times New Roman" w:hAnsi="Times New Roman"/>
          <w:sz w:val="24"/>
          <w:szCs w:val="24"/>
        </w:rPr>
        <w:t xml:space="preserve"> Virovitičko-pod</w:t>
      </w:r>
      <w:r w:rsidR="00FB2269">
        <w:rPr>
          <w:rFonts w:ascii="Times New Roman" w:eastAsia="Times New Roman" w:hAnsi="Times New Roman"/>
          <w:sz w:val="24"/>
          <w:szCs w:val="24"/>
        </w:rPr>
        <w:t>ravsk</w:t>
      </w:r>
      <w:r w:rsidR="00442F39">
        <w:rPr>
          <w:rFonts w:ascii="Times New Roman" w:eastAsia="Times New Roman" w:hAnsi="Times New Roman"/>
          <w:sz w:val="24"/>
          <w:szCs w:val="24"/>
        </w:rPr>
        <w:t>e</w:t>
      </w:r>
      <w:r w:rsidR="00FB2269">
        <w:rPr>
          <w:rFonts w:ascii="Times New Roman" w:eastAsia="Times New Roman" w:hAnsi="Times New Roman"/>
          <w:sz w:val="24"/>
          <w:szCs w:val="24"/>
        </w:rPr>
        <w:t xml:space="preserve"> županij</w:t>
      </w:r>
      <w:r w:rsidR="00442F39">
        <w:rPr>
          <w:rFonts w:ascii="Times New Roman" w:eastAsia="Times New Roman" w:hAnsi="Times New Roman"/>
          <w:sz w:val="24"/>
          <w:szCs w:val="24"/>
        </w:rPr>
        <w:t>e</w:t>
      </w:r>
      <w:r w:rsidR="000A21BB">
        <w:rPr>
          <w:rFonts w:ascii="Times New Roman" w:eastAsia="Times New Roman" w:hAnsi="Times New Roman"/>
          <w:sz w:val="24"/>
          <w:szCs w:val="24"/>
        </w:rPr>
        <w:t xml:space="preserve"> </w:t>
      </w:r>
      <w:r w:rsidR="00FB2269" w:rsidRPr="003A2140">
        <w:rPr>
          <w:rFonts w:ascii="Times New Roman" w:eastAsia="Times New Roman" w:hAnsi="Times New Roman"/>
          <w:sz w:val="24"/>
          <w:szCs w:val="24"/>
        </w:rPr>
        <w:t xml:space="preserve">,,Razvoj širokopojasnog interneta na području Općina Crnac, Čačinci, Čađavica, Mikleuš, Nova Bukovica, Sopje, Voćin i Zdenci“ </w:t>
      </w:r>
      <w:r w:rsidR="001C4C59">
        <w:rPr>
          <w:rFonts w:ascii="Times New Roman" w:eastAsia="Times New Roman" w:hAnsi="Times New Roman"/>
          <w:sz w:val="24"/>
          <w:szCs w:val="24"/>
        </w:rPr>
        <w:t>radi</w:t>
      </w:r>
      <w:r w:rsidR="00FB2269" w:rsidRPr="003A2140">
        <w:rPr>
          <w:rFonts w:ascii="Times New Roman" w:eastAsia="Times New Roman" w:hAnsi="Times New Roman"/>
          <w:sz w:val="24"/>
          <w:szCs w:val="24"/>
        </w:rPr>
        <w:t xml:space="preserve"> osiguranja dostupnosti širokopojasne mreže sljedeće generacije za kućanstva i stanove.</w:t>
      </w:r>
    </w:p>
    <w:p w14:paraId="76899B0E" w14:textId="6EBA8E2B" w:rsidR="00B6160A" w:rsidRPr="00644A1F" w:rsidRDefault="003A2140" w:rsidP="00644A1F">
      <w:pPr>
        <w:widowControl w:val="0"/>
        <w:numPr>
          <w:ilvl w:val="0"/>
          <w:numId w:val="19"/>
        </w:numPr>
        <w:tabs>
          <w:tab w:val="clear" w:pos="720"/>
          <w:tab w:val="left" w:pos="1535"/>
        </w:tabs>
        <w:autoSpaceDE w:val="0"/>
        <w:autoSpaceDN w:val="0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Sredstva  za podmirenje obveza nastalih provedbom projekta osigurana su u Državnom proračunu Republike Hrvatske za 2026. godinu i projekcijama za 2027. i 2028. godinu</w:t>
      </w:r>
      <w:r w:rsidR="00514F0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na razdjelu 061 Ministarstva regionalnoga razvoja i fondova Europske unije</w:t>
      </w:r>
      <w:r w:rsidR="006B32D9">
        <w:rPr>
          <w:rFonts w:ascii="Times New Roman" w:eastAsia="Times New Roman" w:hAnsi="Times New Roman"/>
          <w:sz w:val="24"/>
          <w:szCs w:val="24"/>
        </w:rPr>
        <w:t>, na aktivnosti K758076</w:t>
      </w:r>
      <w:r w:rsidR="001C4C59">
        <w:rPr>
          <w:rFonts w:ascii="Times New Roman" w:eastAsia="Times New Roman" w:hAnsi="Times New Roman"/>
          <w:sz w:val="24"/>
          <w:szCs w:val="24"/>
        </w:rPr>
        <w:t xml:space="preserve"> </w:t>
      </w:r>
      <w:r w:rsidR="006B32D9">
        <w:rPr>
          <w:rFonts w:ascii="Times New Roman" w:eastAsia="Times New Roman" w:hAnsi="Times New Roman"/>
          <w:sz w:val="24"/>
          <w:szCs w:val="24"/>
        </w:rPr>
        <w:t>-</w:t>
      </w:r>
      <w:r w:rsidR="001C4C59">
        <w:rPr>
          <w:rFonts w:ascii="Times New Roman" w:eastAsia="Times New Roman" w:hAnsi="Times New Roman"/>
          <w:sz w:val="24"/>
          <w:szCs w:val="24"/>
        </w:rPr>
        <w:t xml:space="preserve"> </w:t>
      </w:r>
      <w:r w:rsidR="006B32D9">
        <w:rPr>
          <w:rFonts w:ascii="Times New Roman" w:eastAsia="Times New Roman" w:hAnsi="Times New Roman"/>
          <w:sz w:val="24"/>
          <w:szCs w:val="24"/>
        </w:rPr>
        <w:t>Podrška završetku kapitalnog projekta širokopojasnog interneta na području dijela Virovitičko-podravske županije i to u iznosu od 1.500.000,00 eura koji će se isplatiti u 2026. godini.</w:t>
      </w:r>
    </w:p>
    <w:p w14:paraId="4518D1F9" w14:textId="1BBFB1C3" w:rsidR="00346028" w:rsidRPr="00584BBB" w:rsidRDefault="00B6160A" w:rsidP="006B32D9">
      <w:pPr>
        <w:widowControl w:val="0"/>
        <w:numPr>
          <w:ilvl w:val="0"/>
          <w:numId w:val="20"/>
        </w:numPr>
        <w:tabs>
          <w:tab w:val="clear" w:pos="720"/>
          <w:tab w:val="left" w:pos="1535"/>
        </w:tabs>
        <w:autoSpaceDE w:val="0"/>
        <w:autoSpaceDN w:val="0"/>
        <w:spacing w:after="24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222842260"/>
      <w:r w:rsidRPr="00584BBB">
        <w:rPr>
          <w:rFonts w:ascii="Times New Roman" w:eastAsia="Times New Roman" w:hAnsi="Times New Roman"/>
          <w:sz w:val="24"/>
          <w:szCs w:val="24"/>
        </w:rPr>
        <w:t xml:space="preserve">Zadužuje se Ministarstvo </w:t>
      </w:r>
      <w:r w:rsidR="006B32D9">
        <w:rPr>
          <w:rFonts w:ascii="Times New Roman" w:eastAsia="Times New Roman" w:hAnsi="Times New Roman"/>
          <w:sz w:val="24"/>
          <w:szCs w:val="24"/>
        </w:rPr>
        <w:t>regionalnoga razvoja i fondova Europske unije za provedbu ovoga Zaključka</w:t>
      </w:r>
      <w:r w:rsidR="001C4C59">
        <w:rPr>
          <w:rFonts w:ascii="Times New Roman" w:eastAsia="Times New Roman" w:hAnsi="Times New Roman"/>
          <w:sz w:val="24"/>
          <w:szCs w:val="24"/>
        </w:rPr>
        <w:t>.</w:t>
      </w:r>
    </w:p>
    <w:bookmarkEnd w:id="3"/>
    <w:p w14:paraId="643C2887" w14:textId="77777777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EBB289" w14:textId="77777777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4BBB">
        <w:rPr>
          <w:rFonts w:ascii="Times New Roman" w:eastAsia="Times New Roman" w:hAnsi="Times New Roman"/>
          <w:sz w:val="24"/>
          <w:szCs w:val="24"/>
        </w:rPr>
        <w:t>KLASA:</w:t>
      </w:r>
    </w:p>
    <w:p w14:paraId="77C11ECB" w14:textId="614DDEA2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4BBB">
        <w:rPr>
          <w:rFonts w:ascii="Times New Roman" w:eastAsia="Times New Roman" w:hAnsi="Times New Roman"/>
          <w:sz w:val="24"/>
          <w:szCs w:val="24"/>
        </w:rPr>
        <w:t>URBROJ:</w:t>
      </w:r>
    </w:p>
    <w:p w14:paraId="46C7467C" w14:textId="77777777" w:rsidR="00346028" w:rsidRPr="00584BBB" w:rsidRDefault="00346028" w:rsidP="003460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4BBB">
        <w:rPr>
          <w:rFonts w:ascii="Times New Roman" w:eastAsia="Times New Roman" w:hAnsi="Times New Roman"/>
          <w:sz w:val="24"/>
          <w:szCs w:val="24"/>
        </w:rPr>
        <w:t>Zagreb,</w:t>
      </w:r>
    </w:p>
    <w:p w14:paraId="33ECB4E0" w14:textId="77777777" w:rsidR="002A5792" w:rsidRPr="00584BBB" w:rsidRDefault="002A5792" w:rsidP="002A57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3CFD1" w14:textId="77777777" w:rsidR="002A5792" w:rsidRPr="00584BBB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584BBB">
        <w:rPr>
          <w:rFonts w:ascii="Times New Roman" w:hAnsi="Times New Roman"/>
          <w:sz w:val="24"/>
          <w:szCs w:val="24"/>
        </w:rPr>
        <w:t>PREDSJEDNIK</w:t>
      </w:r>
    </w:p>
    <w:p w14:paraId="30A8419E" w14:textId="77777777" w:rsidR="002A5792" w:rsidRPr="00584BBB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41EA292F" w14:textId="77777777" w:rsidR="002A5792" w:rsidRPr="00584BBB" w:rsidRDefault="002A5792" w:rsidP="002A579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584BBB">
        <w:rPr>
          <w:rFonts w:ascii="Times New Roman" w:hAnsi="Times New Roman"/>
          <w:sz w:val="24"/>
          <w:szCs w:val="24"/>
        </w:rPr>
        <w:t>mr. sc. Andrej Plenković</w:t>
      </w:r>
    </w:p>
    <w:p w14:paraId="25D7445B" w14:textId="77777777" w:rsidR="004B2820" w:rsidRPr="00584BBB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584BBB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FB5AACF" w14:textId="03F348BD" w:rsidR="00FB4CC6" w:rsidRDefault="008774F3" w:rsidP="00644A1F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84BBB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O</w:t>
      </w:r>
      <w:r w:rsidR="00842189" w:rsidRPr="00584BBB">
        <w:rPr>
          <w:rFonts w:ascii="Times New Roman" w:eastAsia="Times New Roman" w:hAnsi="Times New Roman"/>
          <w:b/>
          <w:sz w:val="24"/>
          <w:szCs w:val="24"/>
          <w:lang w:eastAsia="hr-HR"/>
        </w:rPr>
        <w:t>B R A Z L O Ž E NJ E</w:t>
      </w:r>
    </w:p>
    <w:p w14:paraId="273A2453" w14:textId="77777777" w:rsidR="00644A1F" w:rsidRPr="00584BBB" w:rsidRDefault="00644A1F" w:rsidP="00644A1F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DE1208" w14:textId="509CDB1C" w:rsidR="001627D9" w:rsidRDefault="00881AD4" w:rsidP="006544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81AD4">
        <w:rPr>
          <w:rFonts w:ascii="Times New Roman" w:eastAsia="Times New Roman" w:hAnsi="Times New Roman"/>
          <w:sz w:val="24"/>
          <w:szCs w:val="24"/>
        </w:rPr>
        <w:t>Projekt „Razvoj širokopojasnog interneta na području Općina Crnac, Čačinci, Čađavica, Mikleuš, Nova Bukovica, Sopje, Voćin i Zdenci“ (broj ugovora: KK.02.1.1.01.0005) provodi se u skladu s ciljevima utvrđenima u Strategij</w:t>
      </w:r>
      <w:r w:rsidR="00736C06">
        <w:rPr>
          <w:rFonts w:ascii="Times New Roman" w:eastAsia="Times New Roman" w:hAnsi="Times New Roman"/>
          <w:sz w:val="24"/>
          <w:szCs w:val="24"/>
        </w:rPr>
        <w:t>i</w:t>
      </w:r>
      <w:r w:rsidRPr="00881AD4">
        <w:rPr>
          <w:rFonts w:ascii="Times New Roman" w:eastAsia="Times New Roman" w:hAnsi="Times New Roman"/>
          <w:sz w:val="24"/>
          <w:szCs w:val="24"/>
        </w:rPr>
        <w:t xml:space="preserve"> digitalne Hrvatske za razdoblje do 2032. godine, kao i u Strategij</w:t>
      </w:r>
      <w:r w:rsidR="00736C06">
        <w:rPr>
          <w:rFonts w:ascii="Times New Roman" w:eastAsia="Times New Roman" w:hAnsi="Times New Roman"/>
          <w:sz w:val="24"/>
          <w:szCs w:val="24"/>
        </w:rPr>
        <w:t>i</w:t>
      </w:r>
      <w:r w:rsidRPr="00881AD4">
        <w:rPr>
          <w:rFonts w:ascii="Times New Roman" w:eastAsia="Times New Roman" w:hAnsi="Times New Roman"/>
          <w:sz w:val="24"/>
          <w:szCs w:val="24"/>
        </w:rPr>
        <w:t xml:space="preserve"> razvoja širokopojasnog pristupa u Republici Hrvatskoj za razdoblje 2016.–2020. te Okvirni</w:t>
      </w:r>
      <w:r w:rsidR="00736C06">
        <w:rPr>
          <w:rFonts w:ascii="Times New Roman" w:eastAsia="Times New Roman" w:hAnsi="Times New Roman"/>
          <w:sz w:val="24"/>
          <w:szCs w:val="24"/>
        </w:rPr>
        <w:t>m</w:t>
      </w:r>
      <w:r w:rsidRPr="00881AD4">
        <w:rPr>
          <w:rFonts w:ascii="Times New Roman" w:eastAsia="Times New Roman" w:hAnsi="Times New Roman"/>
          <w:sz w:val="24"/>
          <w:szCs w:val="24"/>
        </w:rPr>
        <w:t xml:space="preserve"> nacionalni</w:t>
      </w:r>
      <w:r w:rsidR="00736C06">
        <w:rPr>
          <w:rFonts w:ascii="Times New Roman" w:eastAsia="Times New Roman" w:hAnsi="Times New Roman"/>
          <w:sz w:val="24"/>
          <w:szCs w:val="24"/>
        </w:rPr>
        <w:t>m</w:t>
      </w:r>
      <w:r w:rsidRPr="00881AD4">
        <w:rPr>
          <w:rFonts w:ascii="Times New Roman" w:eastAsia="Times New Roman" w:hAnsi="Times New Roman"/>
          <w:sz w:val="24"/>
          <w:szCs w:val="24"/>
        </w:rPr>
        <w:t xml:space="preserve"> program</w:t>
      </w:r>
      <w:r w:rsidR="00736C06">
        <w:rPr>
          <w:rFonts w:ascii="Times New Roman" w:eastAsia="Times New Roman" w:hAnsi="Times New Roman"/>
          <w:sz w:val="24"/>
          <w:szCs w:val="24"/>
        </w:rPr>
        <w:t>om</w:t>
      </w:r>
      <w:r w:rsidRPr="00881AD4">
        <w:rPr>
          <w:rFonts w:ascii="Times New Roman" w:eastAsia="Times New Roman" w:hAnsi="Times New Roman"/>
          <w:sz w:val="24"/>
          <w:szCs w:val="24"/>
        </w:rPr>
        <w:t xml:space="preserve"> za razvoj infrastrukture širokopojasnog pristupa u područjima u kojima ne postoji dostatan komercijalni interes za ulaganja, koje je donijela Vlada Republike Hrvatske. Projekt je sufinanciran sredstvima Europske unije u okviru Operativni program Konkurentnost i kohezija 2014.–2020. iz Europskog fonda za regionalni razvoj, s ciljem izgradnje infrastrukture širokopojasnog pristupa sljedeće generacije u područjima u kojima tržišni interes za ulaganja nije dostatan. Provedbom projekta povećava se dostupnost brzog i ultrabrzog interneta na području osam općina Virovitičko-podravske županije, čime se doprinosi digitalnoj povezanosti stanovništva i gospodarstva te ravnomjernom regionalnom razvoju.</w:t>
      </w:r>
    </w:p>
    <w:p w14:paraId="664046B7" w14:textId="4AE5C241" w:rsidR="003D6DCB" w:rsidRDefault="003D6DCB" w:rsidP="006544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125A84" w14:textId="39D3F01C" w:rsidR="006B32D9" w:rsidRPr="006B32D9" w:rsidRDefault="006B32D9" w:rsidP="006B3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Radovi na projektu su u potpunosti završeni</w:t>
      </w:r>
      <w:r w:rsidR="00736C06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uz znatno kašnjenje </w:t>
      </w:r>
      <w:r w:rsidR="00B81891" w:rsidRPr="00B818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izvršenja ugovorih obveza od strane Izvršitelja nastalih uslijed nedostatka radne snage i povećanih rokova isporuke materijala. Tijekom provedbe projekta potpisana </w:t>
      </w:r>
      <w:r w:rsidR="00B818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su </w:t>
      </w:r>
      <w:r w:rsidR="00B81891" w:rsidRPr="00B818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dva dodatka Ugovoru kojima je produženo razdoblje provedbe projekta, a koje je inicijalnim Ugovorom određeno do 31.</w:t>
      </w:r>
      <w:r w:rsidR="00922A4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B81891" w:rsidRPr="00B818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listopada 2023.</w:t>
      </w:r>
      <w:r w:rsidR="00922A4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godine.</w:t>
      </w: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B818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I</w:t>
      </w: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majući u vidu da je razdoblje prihvatljivosti troškova na EU projektu bilo do 31. prosinca 2023. godine, Virovitičko-podravska županija je uspjela povući samo dio ugovorenih bespovratnih EU sredstava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za realizaciju projekta.</w:t>
      </w: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</w:p>
    <w:p w14:paraId="3F273705" w14:textId="77777777" w:rsidR="006B32D9" w:rsidRPr="006B32D9" w:rsidRDefault="006B32D9" w:rsidP="006B3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5E769614" w14:textId="7C74B223" w:rsidR="006B32D9" w:rsidRPr="006B32D9" w:rsidRDefault="006B32D9" w:rsidP="006B3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S obzirom da Virovitičko-podravska županija pripada među najnerazvijenije županije u Republici Hrvatskoj, osiguranje financijskih sredstava za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podmirenje obveza </w:t>
      </w:r>
      <w:r w:rsidR="001C4C5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nastalih provedbom projekta ugrozilo bi njezino poslovanje</w:t>
      </w: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. </w:t>
      </w:r>
    </w:p>
    <w:p w14:paraId="06686040" w14:textId="77777777" w:rsidR="006B32D9" w:rsidRPr="006B32D9" w:rsidRDefault="006B32D9" w:rsidP="006B3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</w:p>
    <w:p w14:paraId="52790F06" w14:textId="7E41C34B" w:rsidR="00177CDD" w:rsidRPr="00177CDD" w:rsidRDefault="006B32D9" w:rsidP="00177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6B32D9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Slijedom navedenoga, </w:t>
      </w:r>
      <w:r w:rsidR="00177CDD" w:rsidRPr="00177CD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Vlada Republike Hrvatske podupire pružanje financijske podrške Virovitičko-podravskoj županiji za realizaciju EU projekta ,,Razvoj širokopojasnog interneta na području Općina Crnac, Čačinci, Čađavica, Mikleuš, Nova Bukovica, Sopje, Voćin i Zdenci“ (broj ugovora: KK.02.1.1.01.0005)</w:t>
      </w:r>
      <w:r w:rsidR="00177CD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177CDD" w:rsidRPr="00177CD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u ukupnom iznosu od 1.500.000,00 eura</w:t>
      </w:r>
      <w:r w:rsidR="00177CD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3D711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koj</w:t>
      </w:r>
      <w:r w:rsidR="009509E0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i</w:t>
      </w:r>
      <w:r w:rsidR="003D711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9509E0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je osiguran</w:t>
      </w:r>
      <w:r w:rsidR="003D711A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u</w:t>
      </w:r>
      <w:r w:rsidR="00177CDD" w:rsidRPr="00177CDD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proračunu Ministarstva regionalnoga razvoja i fondova Europske unije na aktivnosti K758076 - Podrška završetku kapitalnog projekta razvoja širokopojasnog interneta na području dijela Virovitičko - podravske županije u 2026. godini.</w:t>
      </w:r>
    </w:p>
    <w:p w14:paraId="7818CBB3" w14:textId="77777777" w:rsidR="006B32D9" w:rsidRPr="006B32D9" w:rsidRDefault="006B32D9" w:rsidP="006B3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294F1" w14:textId="305F8192" w:rsidR="006B32D9" w:rsidRPr="00584BBB" w:rsidRDefault="006B32D9" w:rsidP="001C4C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2D9">
        <w:rPr>
          <w:rFonts w:ascii="Times New Roman" w:hAnsi="Times New Roman"/>
          <w:sz w:val="24"/>
          <w:szCs w:val="24"/>
        </w:rPr>
        <w:t>Zadužuje se Ministarstvo regionalnoga razvoja i fondova Europske unije</w:t>
      </w:r>
      <w:r w:rsidR="001C4C59" w:rsidRPr="001C4C59">
        <w:rPr>
          <w:rFonts w:ascii="Times New Roman" w:hAnsi="Times New Roman"/>
          <w:sz w:val="24"/>
          <w:szCs w:val="24"/>
        </w:rPr>
        <w:t xml:space="preserve"> za provedbu ovoga Zaključka.</w:t>
      </w:r>
    </w:p>
    <w:p w14:paraId="4898CD13" w14:textId="77777777" w:rsidR="00DC52A6" w:rsidRPr="00584BBB" w:rsidRDefault="00DC52A6" w:rsidP="00DC52A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332E4C" w14:textId="6429F44D" w:rsidR="00FB4CC6" w:rsidRPr="000633F6" w:rsidRDefault="00FB4CC6" w:rsidP="006544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4BBB">
        <w:rPr>
          <w:rFonts w:ascii="Times New Roman" w:eastAsia="Times New Roman" w:hAnsi="Times New Roman"/>
          <w:sz w:val="24"/>
          <w:szCs w:val="24"/>
        </w:rPr>
        <w:t>Slijedom navedenog predlaže se donošenje ovoga Zaključka.</w:t>
      </w:r>
      <w:r w:rsidRPr="000633F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B83FDA3" w14:textId="77777777" w:rsidR="00FB4CC6" w:rsidRPr="000633F6" w:rsidRDefault="00FB4CC6" w:rsidP="00FB4CC6">
      <w:pPr>
        <w:pStyle w:val="BodyText"/>
        <w:jc w:val="both"/>
      </w:pPr>
    </w:p>
    <w:p w14:paraId="21A642DD" w14:textId="77777777" w:rsidR="00FB4CC6" w:rsidRPr="000633F6" w:rsidRDefault="00FB4CC6" w:rsidP="00FB4CC6">
      <w:pPr>
        <w:tabs>
          <w:tab w:val="left" w:pos="1535"/>
        </w:tabs>
        <w:jc w:val="both"/>
        <w:rPr>
          <w:rFonts w:ascii="Times New Roman" w:hAnsi="Times New Roman"/>
          <w:sz w:val="24"/>
          <w:szCs w:val="24"/>
        </w:rPr>
      </w:pPr>
    </w:p>
    <w:p w14:paraId="6479AE1E" w14:textId="77777777" w:rsidR="00FB4CC6" w:rsidRPr="000633F6" w:rsidRDefault="00FB4CC6" w:rsidP="00122D83">
      <w:pPr>
        <w:spacing w:after="16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FFA9EFF" w14:textId="77777777" w:rsidR="00AF54D0" w:rsidRPr="000633F6" w:rsidRDefault="00AF54D0" w:rsidP="004B282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sectPr w:rsidR="00AF54D0" w:rsidRPr="000633F6" w:rsidSect="00D72C80">
      <w:headerReference w:type="default" r:id="rId15"/>
      <w:footerReference w:type="default" r:id="rId16"/>
      <w:pgSz w:w="11906" w:h="16838" w:code="9"/>
      <w:pgMar w:top="85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A8642" w14:textId="77777777" w:rsidR="00692FD5" w:rsidRDefault="00692FD5" w:rsidP="0016213C">
      <w:pPr>
        <w:spacing w:after="0" w:line="240" w:lineRule="auto"/>
      </w:pPr>
      <w:r>
        <w:separator/>
      </w:r>
    </w:p>
  </w:endnote>
  <w:endnote w:type="continuationSeparator" w:id="0">
    <w:p w14:paraId="1223D2E5" w14:textId="77777777" w:rsidR="00692FD5" w:rsidRDefault="00692FD5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4191" w14:textId="77777777" w:rsidR="00692FD5" w:rsidRDefault="00692FD5" w:rsidP="0016213C">
      <w:pPr>
        <w:spacing w:after="0" w:line="240" w:lineRule="auto"/>
      </w:pPr>
      <w:r>
        <w:separator/>
      </w:r>
    </w:p>
  </w:footnote>
  <w:footnote w:type="continuationSeparator" w:id="0">
    <w:p w14:paraId="1620B041" w14:textId="77777777" w:rsidR="00692FD5" w:rsidRDefault="00692FD5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C54F" w14:textId="7406B592" w:rsidR="00980ED7" w:rsidRPr="004B2820" w:rsidRDefault="00980ED7" w:rsidP="004B2820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F47"/>
    <w:multiLevelType w:val="hybridMultilevel"/>
    <w:tmpl w:val="A6B272BA"/>
    <w:lvl w:ilvl="0" w:tplc="78E42432">
      <w:start w:val="1"/>
      <w:numFmt w:val="decimal"/>
      <w:lvlText w:val="%1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436ABFA">
      <w:numFmt w:val="bullet"/>
      <w:lvlText w:val="•"/>
      <w:lvlJc w:val="left"/>
      <w:pPr>
        <w:ind w:left="1038" w:hanging="711"/>
      </w:pPr>
      <w:rPr>
        <w:rFonts w:hint="default"/>
        <w:lang w:val="hr-HR" w:eastAsia="en-US" w:bidi="ar-SA"/>
      </w:rPr>
    </w:lvl>
    <w:lvl w:ilvl="2" w:tplc="2B8E743C">
      <w:numFmt w:val="bullet"/>
      <w:lvlText w:val="•"/>
      <w:lvlJc w:val="left"/>
      <w:pPr>
        <w:ind w:left="1957" w:hanging="711"/>
      </w:pPr>
      <w:rPr>
        <w:rFonts w:hint="default"/>
        <w:lang w:val="hr-HR" w:eastAsia="en-US" w:bidi="ar-SA"/>
      </w:rPr>
    </w:lvl>
    <w:lvl w:ilvl="3" w:tplc="AD087742">
      <w:numFmt w:val="bullet"/>
      <w:lvlText w:val="•"/>
      <w:lvlJc w:val="left"/>
      <w:pPr>
        <w:ind w:left="2875" w:hanging="711"/>
      </w:pPr>
      <w:rPr>
        <w:rFonts w:hint="default"/>
        <w:lang w:val="hr-HR" w:eastAsia="en-US" w:bidi="ar-SA"/>
      </w:rPr>
    </w:lvl>
    <w:lvl w:ilvl="4" w:tplc="BE182A76">
      <w:numFmt w:val="bullet"/>
      <w:lvlText w:val="•"/>
      <w:lvlJc w:val="left"/>
      <w:pPr>
        <w:ind w:left="3794" w:hanging="711"/>
      </w:pPr>
      <w:rPr>
        <w:rFonts w:hint="default"/>
        <w:lang w:val="hr-HR" w:eastAsia="en-US" w:bidi="ar-SA"/>
      </w:rPr>
    </w:lvl>
    <w:lvl w:ilvl="5" w:tplc="5F246A04">
      <w:numFmt w:val="bullet"/>
      <w:lvlText w:val="•"/>
      <w:lvlJc w:val="left"/>
      <w:pPr>
        <w:ind w:left="4713" w:hanging="711"/>
      </w:pPr>
      <w:rPr>
        <w:rFonts w:hint="default"/>
        <w:lang w:val="hr-HR" w:eastAsia="en-US" w:bidi="ar-SA"/>
      </w:rPr>
    </w:lvl>
    <w:lvl w:ilvl="6" w:tplc="818A118C">
      <w:numFmt w:val="bullet"/>
      <w:lvlText w:val="•"/>
      <w:lvlJc w:val="left"/>
      <w:pPr>
        <w:ind w:left="5631" w:hanging="711"/>
      </w:pPr>
      <w:rPr>
        <w:rFonts w:hint="default"/>
        <w:lang w:val="hr-HR" w:eastAsia="en-US" w:bidi="ar-SA"/>
      </w:rPr>
    </w:lvl>
    <w:lvl w:ilvl="7" w:tplc="670221CC">
      <w:numFmt w:val="bullet"/>
      <w:lvlText w:val="•"/>
      <w:lvlJc w:val="left"/>
      <w:pPr>
        <w:ind w:left="6550" w:hanging="711"/>
      </w:pPr>
      <w:rPr>
        <w:rFonts w:hint="default"/>
        <w:lang w:val="hr-HR" w:eastAsia="en-US" w:bidi="ar-SA"/>
      </w:rPr>
    </w:lvl>
    <w:lvl w:ilvl="8" w:tplc="07AA3E78">
      <w:numFmt w:val="bullet"/>
      <w:lvlText w:val="•"/>
      <w:lvlJc w:val="left"/>
      <w:pPr>
        <w:ind w:left="7469" w:hanging="711"/>
      </w:pPr>
      <w:rPr>
        <w:rFonts w:hint="default"/>
        <w:lang w:val="hr-HR" w:eastAsia="en-US" w:bidi="ar-SA"/>
      </w:rPr>
    </w:lvl>
  </w:abstractNum>
  <w:abstractNum w:abstractNumId="1" w15:restartNumberingAfterBreak="0">
    <w:nsid w:val="077540AA"/>
    <w:multiLevelType w:val="hybridMultilevel"/>
    <w:tmpl w:val="C5D29976"/>
    <w:lvl w:ilvl="0" w:tplc="908A8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15DC"/>
    <w:multiLevelType w:val="hybridMultilevel"/>
    <w:tmpl w:val="A57ACE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713"/>
    <w:multiLevelType w:val="hybridMultilevel"/>
    <w:tmpl w:val="1F6A7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70EB"/>
    <w:multiLevelType w:val="hybridMultilevel"/>
    <w:tmpl w:val="48486EB8"/>
    <w:lvl w:ilvl="0" w:tplc="0666D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850"/>
    <w:multiLevelType w:val="multilevel"/>
    <w:tmpl w:val="9C4E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B4D70"/>
    <w:multiLevelType w:val="hybridMultilevel"/>
    <w:tmpl w:val="B52CC8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2054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82000"/>
    <w:multiLevelType w:val="multilevel"/>
    <w:tmpl w:val="B302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22BC1"/>
    <w:multiLevelType w:val="multilevel"/>
    <w:tmpl w:val="B302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2"/>
    </w:lvlOverride>
  </w:num>
  <w:num w:numId="15">
    <w:abstractNumId w:val="10"/>
    <w:lvlOverride w:ilvl="0">
      <w:startOverride w:val="3"/>
    </w:lvlOverride>
  </w:num>
  <w:num w:numId="16">
    <w:abstractNumId w:val="10"/>
    <w:lvlOverride w:ilvl="0">
      <w:startOverride w:val="4"/>
    </w:lvlOverride>
  </w:num>
  <w:num w:numId="17">
    <w:abstractNumId w:val="10"/>
    <w:lvlOverride w:ilvl="0">
      <w:startOverride w:val="5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2"/>
    </w:lvlOverride>
  </w:num>
  <w:num w:numId="20">
    <w:abstractNumId w:val="13"/>
    <w:lvlOverride w:ilvl="0">
      <w:startOverride w:val="3"/>
    </w:lvlOverride>
  </w:num>
  <w:num w:numId="21">
    <w:abstractNumId w:val="13"/>
    <w:lvlOverride w:ilvl="0">
      <w:startOverride w:val="4"/>
    </w:lvlOverride>
  </w:num>
  <w:num w:numId="22">
    <w:abstractNumId w:val="13"/>
    <w:lvlOverride w:ilvl="0">
      <w:startOverride w:val="5"/>
    </w:lvlOverride>
  </w:num>
  <w:num w:numId="23">
    <w:abstractNumId w:val="6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2"/>
    </w:lvlOverride>
  </w:num>
  <w:num w:numId="26">
    <w:abstractNumId w:val="1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72"/>
    <w:rsid w:val="00014A0B"/>
    <w:rsid w:val="000200FA"/>
    <w:rsid w:val="00020A1B"/>
    <w:rsid w:val="00023DBE"/>
    <w:rsid w:val="00026649"/>
    <w:rsid w:val="0003093F"/>
    <w:rsid w:val="00031A0D"/>
    <w:rsid w:val="00046596"/>
    <w:rsid w:val="00056526"/>
    <w:rsid w:val="00060DB3"/>
    <w:rsid w:val="000633F6"/>
    <w:rsid w:val="00065681"/>
    <w:rsid w:val="000727AC"/>
    <w:rsid w:val="00075750"/>
    <w:rsid w:val="000956D5"/>
    <w:rsid w:val="00096AC1"/>
    <w:rsid w:val="00097DA6"/>
    <w:rsid w:val="000A21BB"/>
    <w:rsid w:val="000A7D12"/>
    <w:rsid w:val="000C17DD"/>
    <w:rsid w:val="000C3EEE"/>
    <w:rsid w:val="000D303C"/>
    <w:rsid w:val="000D3724"/>
    <w:rsid w:val="000E7C44"/>
    <w:rsid w:val="000F0399"/>
    <w:rsid w:val="000F0D39"/>
    <w:rsid w:val="000F4443"/>
    <w:rsid w:val="000F4509"/>
    <w:rsid w:val="000F5064"/>
    <w:rsid w:val="000F59B4"/>
    <w:rsid w:val="000F59EA"/>
    <w:rsid w:val="001024A1"/>
    <w:rsid w:val="00105DD7"/>
    <w:rsid w:val="001079D1"/>
    <w:rsid w:val="00107A78"/>
    <w:rsid w:val="00110755"/>
    <w:rsid w:val="001138FB"/>
    <w:rsid w:val="00122D83"/>
    <w:rsid w:val="0013310F"/>
    <w:rsid w:val="00134BF0"/>
    <w:rsid w:val="00136012"/>
    <w:rsid w:val="00140D2A"/>
    <w:rsid w:val="00141163"/>
    <w:rsid w:val="00142592"/>
    <w:rsid w:val="00144793"/>
    <w:rsid w:val="00156036"/>
    <w:rsid w:val="0016213C"/>
    <w:rsid w:val="001627D9"/>
    <w:rsid w:val="00166897"/>
    <w:rsid w:val="00171304"/>
    <w:rsid w:val="00177CDD"/>
    <w:rsid w:val="001874D6"/>
    <w:rsid w:val="001A2908"/>
    <w:rsid w:val="001A2FE1"/>
    <w:rsid w:val="001A5D0B"/>
    <w:rsid w:val="001B0A19"/>
    <w:rsid w:val="001B3DB0"/>
    <w:rsid w:val="001B6F6E"/>
    <w:rsid w:val="001C4C59"/>
    <w:rsid w:val="001C79B2"/>
    <w:rsid w:val="001D1433"/>
    <w:rsid w:val="001D3A1C"/>
    <w:rsid w:val="001D586B"/>
    <w:rsid w:val="001E09E1"/>
    <w:rsid w:val="001E3B95"/>
    <w:rsid w:val="001E3BDC"/>
    <w:rsid w:val="001E3F3B"/>
    <w:rsid w:val="001F1629"/>
    <w:rsid w:val="001F39F8"/>
    <w:rsid w:val="00202336"/>
    <w:rsid w:val="0021018D"/>
    <w:rsid w:val="00213B3C"/>
    <w:rsid w:val="002148E6"/>
    <w:rsid w:val="0021685D"/>
    <w:rsid w:val="002206C8"/>
    <w:rsid w:val="00220F18"/>
    <w:rsid w:val="0023064F"/>
    <w:rsid w:val="00242E68"/>
    <w:rsid w:val="0024529D"/>
    <w:rsid w:val="002511EE"/>
    <w:rsid w:val="00253230"/>
    <w:rsid w:val="0025525A"/>
    <w:rsid w:val="002575EB"/>
    <w:rsid w:val="00262E8B"/>
    <w:rsid w:val="00264860"/>
    <w:rsid w:val="00275703"/>
    <w:rsid w:val="002900C4"/>
    <w:rsid w:val="00290862"/>
    <w:rsid w:val="00295CAA"/>
    <w:rsid w:val="002965CD"/>
    <w:rsid w:val="002A3F7C"/>
    <w:rsid w:val="002A3FD6"/>
    <w:rsid w:val="002A5792"/>
    <w:rsid w:val="002A587C"/>
    <w:rsid w:val="002B05C0"/>
    <w:rsid w:val="002B2F89"/>
    <w:rsid w:val="002B3C56"/>
    <w:rsid w:val="002B5936"/>
    <w:rsid w:val="002C028F"/>
    <w:rsid w:val="002C2D04"/>
    <w:rsid w:val="002C34C9"/>
    <w:rsid w:val="002C37F5"/>
    <w:rsid w:val="002C547D"/>
    <w:rsid w:val="002C5697"/>
    <w:rsid w:val="002D0F2C"/>
    <w:rsid w:val="002D4FED"/>
    <w:rsid w:val="002D67BD"/>
    <w:rsid w:val="002D7201"/>
    <w:rsid w:val="002F1669"/>
    <w:rsid w:val="002F2E26"/>
    <w:rsid w:val="00305F6C"/>
    <w:rsid w:val="003110FA"/>
    <w:rsid w:val="00321FA2"/>
    <w:rsid w:val="003377F5"/>
    <w:rsid w:val="0034044C"/>
    <w:rsid w:val="00343864"/>
    <w:rsid w:val="00346028"/>
    <w:rsid w:val="00346F11"/>
    <w:rsid w:val="00352619"/>
    <w:rsid w:val="00360244"/>
    <w:rsid w:val="00360F16"/>
    <w:rsid w:val="00363E9F"/>
    <w:rsid w:val="00367D67"/>
    <w:rsid w:val="00380B8C"/>
    <w:rsid w:val="00387D79"/>
    <w:rsid w:val="00392044"/>
    <w:rsid w:val="003930E7"/>
    <w:rsid w:val="003959BA"/>
    <w:rsid w:val="003A2140"/>
    <w:rsid w:val="003A2FD3"/>
    <w:rsid w:val="003A53F6"/>
    <w:rsid w:val="003A7803"/>
    <w:rsid w:val="003B68CB"/>
    <w:rsid w:val="003C187F"/>
    <w:rsid w:val="003C5853"/>
    <w:rsid w:val="003D43A7"/>
    <w:rsid w:val="003D4A2B"/>
    <w:rsid w:val="003D6DCB"/>
    <w:rsid w:val="003D711A"/>
    <w:rsid w:val="003E1935"/>
    <w:rsid w:val="00404149"/>
    <w:rsid w:val="00416EEF"/>
    <w:rsid w:val="004171DD"/>
    <w:rsid w:val="00424687"/>
    <w:rsid w:val="004301CD"/>
    <w:rsid w:val="00430B78"/>
    <w:rsid w:val="00431AB6"/>
    <w:rsid w:val="00432133"/>
    <w:rsid w:val="00434EC6"/>
    <w:rsid w:val="00442F39"/>
    <w:rsid w:val="004477DE"/>
    <w:rsid w:val="00447F73"/>
    <w:rsid w:val="0045056B"/>
    <w:rsid w:val="00451401"/>
    <w:rsid w:val="00453E4D"/>
    <w:rsid w:val="0045495F"/>
    <w:rsid w:val="00456178"/>
    <w:rsid w:val="004624FA"/>
    <w:rsid w:val="00462D8A"/>
    <w:rsid w:val="00475133"/>
    <w:rsid w:val="00491071"/>
    <w:rsid w:val="00493011"/>
    <w:rsid w:val="004965FC"/>
    <w:rsid w:val="00497E80"/>
    <w:rsid w:val="004A0A31"/>
    <w:rsid w:val="004B2820"/>
    <w:rsid w:val="004B32F7"/>
    <w:rsid w:val="004C2C45"/>
    <w:rsid w:val="004C5ED6"/>
    <w:rsid w:val="004D290B"/>
    <w:rsid w:val="004D3EF5"/>
    <w:rsid w:val="004E3089"/>
    <w:rsid w:val="004E7A33"/>
    <w:rsid w:val="005023FC"/>
    <w:rsid w:val="005024D2"/>
    <w:rsid w:val="00503C75"/>
    <w:rsid w:val="00505940"/>
    <w:rsid w:val="00510C1E"/>
    <w:rsid w:val="00513722"/>
    <w:rsid w:val="00514AED"/>
    <w:rsid w:val="00514F0D"/>
    <w:rsid w:val="005202F0"/>
    <w:rsid w:val="0052065F"/>
    <w:rsid w:val="005222AE"/>
    <w:rsid w:val="00526262"/>
    <w:rsid w:val="00526939"/>
    <w:rsid w:val="00527FA8"/>
    <w:rsid w:val="005307C1"/>
    <w:rsid w:val="00530E4E"/>
    <w:rsid w:val="00537D35"/>
    <w:rsid w:val="00541238"/>
    <w:rsid w:val="005414D9"/>
    <w:rsid w:val="005470D5"/>
    <w:rsid w:val="005512E0"/>
    <w:rsid w:val="00552A9F"/>
    <w:rsid w:val="0056358A"/>
    <w:rsid w:val="00564363"/>
    <w:rsid w:val="005650B3"/>
    <w:rsid w:val="00565CCB"/>
    <w:rsid w:val="00567149"/>
    <w:rsid w:val="00570DCC"/>
    <w:rsid w:val="00584BBB"/>
    <w:rsid w:val="0059769C"/>
    <w:rsid w:val="005A33D6"/>
    <w:rsid w:val="005A7F60"/>
    <w:rsid w:val="005B1F99"/>
    <w:rsid w:val="005C0332"/>
    <w:rsid w:val="005C1457"/>
    <w:rsid w:val="005C769A"/>
    <w:rsid w:val="005D1847"/>
    <w:rsid w:val="005D3A7A"/>
    <w:rsid w:val="005D79FD"/>
    <w:rsid w:val="005E30C9"/>
    <w:rsid w:val="005F5C7B"/>
    <w:rsid w:val="005F690A"/>
    <w:rsid w:val="005F6972"/>
    <w:rsid w:val="00600F84"/>
    <w:rsid w:val="00606C21"/>
    <w:rsid w:val="00612E9C"/>
    <w:rsid w:val="00615049"/>
    <w:rsid w:val="00621C39"/>
    <w:rsid w:val="00625375"/>
    <w:rsid w:val="006269E3"/>
    <w:rsid w:val="00642639"/>
    <w:rsid w:val="006433F9"/>
    <w:rsid w:val="00644A1F"/>
    <w:rsid w:val="00651A25"/>
    <w:rsid w:val="006544C3"/>
    <w:rsid w:val="00662621"/>
    <w:rsid w:val="0066392C"/>
    <w:rsid w:val="00665D0D"/>
    <w:rsid w:val="006667B5"/>
    <w:rsid w:val="006675A7"/>
    <w:rsid w:val="006676A7"/>
    <w:rsid w:val="0067001B"/>
    <w:rsid w:val="00680E43"/>
    <w:rsid w:val="00683CBC"/>
    <w:rsid w:val="006843C5"/>
    <w:rsid w:val="00691C74"/>
    <w:rsid w:val="00692FD5"/>
    <w:rsid w:val="00693C42"/>
    <w:rsid w:val="00695B08"/>
    <w:rsid w:val="006A0A1C"/>
    <w:rsid w:val="006A2087"/>
    <w:rsid w:val="006A64D5"/>
    <w:rsid w:val="006B3187"/>
    <w:rsid w:val="006B32D9"/>
    <w:rsid w:val="006C5322"/>
    <w:rsid w:val="006C636F"/>
    <w:rsid w:val="006D0707"/>
    <w:rsid w:val="006D603B"/>
    <w:rsid w:val="006E10C4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339"/>
    <w:rsid w:val="00707540"/>
    <w:rsid w:val="00711896"/>
    <w:rsid w:val="007135C0"/>
    <w:rsid w:val="0072066B"/>
    <w:rsid w:val="00734A0F"/>
    <w:rsid w:val="00736983"/>
    <w:rsid w:val="00736C06"/>
    <w:rsid w:val="007420AB"/>
    <w:rsid w:val="00746AE7"/>
    <w:rsid w:val="00752DFD"/>
    <w:rsid w:val="007548CF"/>
    <w:rsid w:val="00755D1B"/>
    <w:rsid w:val="007621C9"/>
    <w:rsid w:val="00766042"/>
    <w:rsid w:val="0078325E"/>
    <w:rsid w:val="007838A0"/>
    <w:rsid w:val="00785E25"/>
    <w:rsid w:val="00786D1C"/>
    <w:rsid w:val="007900BB"/>
    <w:rsid w:val="007917B2"/>
    <w:rsid w:val="007972F6"/>
    <w:rsid w:val="007A0D12"/>
    <w:rsid w:val="007A2759"/>
    <w:rsid w:val="007B02F2"/>
    <w:rsid w:val="007C2EF7"/>
    <w:rsid w:val="007C4DC3"/>
    <w:rsid w:val="007E48F5"/>
    <w:rsid w:val="007E79DA"/>
    <w:rsid w:val="007F2C52"/>
    <w:rsid w:val="007F6BB2"/>
    <w:rsid w:val="007F7288"/>
    <w:rsid w:val="00800E90"/>
    <w:rsid w:val="00803182"/>
    <w:rsid w:val="00807064"/>
    <w:rsid w:val="00810546"/>
    <w:rsid w:val="00816A2A"/>
    <w:rsid w:val="00817DF0"/>
    <w:rsid w:val="008219AE"/>
    <w:rsid w:val="0082697F"/>
    <w:rsid w:val="00826AF1"/>
    <w:rsid w:val="0082799E"/>
    <w:rsid w:val="008306D4"/>
    <w:rsid w:val="00831931"/>
    <w:rsid w:val="00842189"/>
    <w:rsid w:val="00843386"/>
    <w:rsid w:val="00847AA4"/>
    <w:rsid w:val="00851642"/>
    <w:rsid w:val="00851668"/>
    <w:rsid w:val="008636B2"/>
    <w:rsid w:val="00864CBF"/>
    <w:rsid w:val="0086634C"/>
    <w:rsid w:val="0086636B"/>
    <w:rsid w:val="00873E4A"/>
    <w:rsid w:val="00876EB5"/>
    <w:rsid w:val="008774F3"/>
    <w:rsid w:val="00881AD4"/>
    <w:rsid w:val="00881D8E"/>
    <w:rsid w:val="008867A6"/>
    <w:rsid w:val="0088771F"/>
    <w:rsid w:val="008A288F"/>
    <w:rsid w:val="008B2B5B"/>
    <w:rsid w:val="008B34C5"/>
    <w:rsid w:val="008C06BA"/>
    <w:rsid w:val="008D199D"/>
    <w:rsid w:val="008D5E6D"/>
    <w:rsid w:val="008D6E58"/>
    <w:rsid w:val="008E2228"/>
    <w:rsid w:val="008E358F"/>
    <w:rsid w:val="008E698C"/>
    <w:rsid w:val="008E7074"/>
    <w:rsid w:val="008F096A"/>
    <w:rsid w:val="00902E13"/>
    <w:rsid w:val="00910EFE"/>
    <w:rsid w:val="00915303"/>
    <w:rsid w:val="009163B6"/>
    <w:rsid w:val="00922A4D"/>
    <w:rsid w:val="00922E25"/>
    <w:rsid w:val="009242FA"/>
    <w:rsid w:val="00927EE4"/>
    <w:rsid w:val="009313BF"/>
    <w:rsid w:val="009316C7"/>
    <w:rsid w:val="00932F3F"/>
    <w:rsid w:val="00936739"/>
    <w:rsid w:val="009411CA"/>
    <w:rsid w:val="009509E0"/>
    <w:rsid w:val="0095360B"/>
    <w:rsid w:val="00953B7B"/>
    <w:rsid w:val="00953DF9"/>
    <w:rsid w:val="00954B0E"/>
    <w:rsid w:val="00966A54"/>
    <w:rsid w:val="00980ED7"/>
    <w:rsid w:val="009819F8"/>
    <w:rsid w:val="00982F40"/>
    <w:rsid w:val="00987071"/>
    <w:rsid w:val="009A6C58"/>
    <w:rsid w:val="009B7463"/>
    <w:rsid w:val="009C182C"/>
    <w:rsid w:val="009C7A0B"/>
    <w:rsid w:val="009D01A1"/>
    <w:rsid w:val="009E61A4"/>
    <w:rsid w:val="009F043D"/>
    <w:rsid w:val="00A076A4"/>
    <w:rsid w:val="00A1667B"/>
    <w:rsid w:val="00A420F7"/>
    <w:rsid w:val="00A43D5B"/>
    <w:rsid w:val="00A565E2"/>
    <w:rsid w:val="00A642CE"/>
    <w:rsid w:val="00A64AA8"/>
    <w:rsid w:val="00A654D6"/>
    <w:rsid w:val="00A734C2"/>
    <w:rsid w:val="00A84E97"/>
    <w:rsid w:val="00A93AE7"/>
    <w:rsid w:val="00AA7791"/>
    <w:rsid w:val="00AB29D9"/>
    <w:rsid w:val="00AC1A86"/>
    <w:rsid w:val="00AC34AE"/>
    <w:rsid w:val="00AC6EAD"/>
    <w:rsid w:val="00AD00B5"/>
    <w:rsid w:val="00AD1168"/>
    <w:rsid w:val="00AD5670"/>
    <w:rsid w:val="00AE79D3"/>
    <w:rsid w:val="00AF3BB9"/>
    <w:rsid w:val="00AF54D0"/>
    <w:rsid w:val="00AF76BF"/>
    <w:rsid w:val="00B053FC"/>
    <w:rsid w:val="00B059A2"/>
    <w:rsid w:val="00B06361"/>
    <w:rsid w:val="00B20C17"/>
    <w:rsid w:val="00B23841"/>
    <w:rsid w:val="00B354CE"/>
    <w:rsid w:val="00B36E1A"/>
    <w:rsid w:val="00B404F6"/>
    <w:rsid w:val="00B52079"/>
    <w:rsid w:val="00B609D2"/>
    <w:rsid w:val="00B6160A"/>
    <w:rsid w:val="00B61849"/>
    <w:rsid w:val="00B62398"/>
    <w:rsid w:val="00B642ED"/>
    <w:rsid w:val="00B6462E"/>
    <w:rsid w:val="00B75937"/>
    <w:rsid w:val="00B81891"/>
    <w:rsid w:val="00B84723"/>
    <w:rsid w:val="00B850C3"/>
    <w:rsid w:val="00B90BA1"/>
    <w:rsid w:val="00B91170"/>
    <w:rsid w:val="00B91B06"/>
    <w:rsid w:val="00B91D17"/>
    <w:rsid w:val="00B95AFE"/>
    <w:rsid w:val="00BA38B1"/>
    <w:rsid w:val="00BA62A3"/>
    <w:rsid w:val="00BB3ED8"/>
    <w:rsid w:val="00BC0862"/>
    <w:rsid w:val="00BD132F"/>
    <w:rsid w:val="00BD3713"/>
    <w:rsid w:val="00BD7EF2"/>
    <w:rsid w:val="00BE2022"/>
    <w:rsid w:val="00BF6ED4"/>
    <w:rsid w:val="00C00A99"/>
    <w:rsid w:val="00C04419"/>
    <w:rsid w:val="00C119B3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36EE"/>
    <w:rsid w:val="00CD6CD5"/>
    <w:rsid w:val="00CD79E1"/>
    <w:rsid w:val="00CE29A0"/>
    <w:rsid w:val="00CE6289"/>
    <w:rsid w:val="00CE7872"/>
    <w:rsid w:val="00D02F13"/>
    <w:rsid w:val="00D03590"/>
    <w:rsid w:val="00D10749"/>
    <w:rsid w:val="00D10AED"/>
    <w:rsid w:val="00D21071"/>
    <w:rsid w:val="00D25A1E"/>
    <w:rsid w:val="00D27C80"/>
    <w:rsid w:val="00D4451A"/>
    <w:rsid w:val="00D52D43"/>
    <w:rsid w:val="00D53C54"/>
    <w:rsid w:val="00D64E39"/>
    <w:rsid w:val="00D70B53"/>
    <w:rsid w:val="00D72C80"/>
    <w:rsid w:val="00D737AC"/>
    <w:rsid w:val="00D7588F"/>
    <w:rsid w:val="00D82C0B"/>
    <w:rsid w:val="00DA2C06"/>
    <w:rsid w:val="00DA32DB"/>
    <w:rsid w:val="00DB41A1"/>
    <w:rsid w:val="00DB4E47"/>
    <w:rsid w:val="00DC15AE"/>
    <w:rsid w:val="00DC2215"/>
    <w:rsid w:val="00DC52A6"/>
    <w:rsid w:val="00DD016B"/>
    <w:rsid w:val="00DD043D"/>
    <w:rsid w:val="00DE2887"/>
    <w:rsid w:val="00DE40B8"/>
    <w:rsid w:val="00DE680A"/>
    <w:rsid w:val="00DF4688"/>
    <w:rsid w:val="00E11AE1"/>
    <w:rsid w:val="00E1201B"/>
    <w:rsid w:val="00E17202"/>
    <w:rsid w:val="00E17597"/>
    <w:rsid w:val="00E25606"/>
    <w:rsid w:val="00E311E0"/>
    <w:rsid w:val="00E40064"/>
    <w:rsid w:val="00E42084"/>
    <w:rsid w:val="00E47385"/>
    <w:rsid w:val="00E51F98"/>
    <w:rsid w:val="00E55D5F"/>
    <w:rsid w:val="00E56242"/>
    <w:rsid w:val="00E60684"/>
    <w:rsid w:val="00E715EE"/>
    <w:rsid w:val="00E72511"/>
    <w:rsid w:val="00E740C3"/>
    <w:rsid w:val="00E7483E"/>
    <w:rsid w:val="00E75431"/>
    <w:rsid w:val="00E7687D"/>
    <w:rsid w:val="00E853E3"/>
    <w:rsid w:val="00EA1BA4"/>
    <w:rsid w:val="00EA3322"/>
    <w:rsid w:val="00EB2371"/>
    <w:rsid w:val="00EB719D"/>
    <w:rsid w:val="00ED073D"/>
    <w:rsid w:val="00ED140B"/>
    <w:rsid w:val="00EF1FB5"/>
    <w:rsid w:val="00EF38DC"/>
    <w:rsid w:val="00F05085"/>
    <w:rsid w:val="00F219D1"/>
    <w:rsid w:val="00F22082"/>
    <w:rsid w:val="00F231B8"/>
    <w:rsid w:val="00F2789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4D23"/>
    <w:rsid w:val="00F90A96"/>
    <w:rsid w:val="00F9198E"/>
    <w:rsid w:val="00FA70CE"/>
    <w:rsid w:val="00FB1BD9"/>
    <w:rsid w:val="00FB2269"/>
    <w:rsid w:val="00FB4CC6"/>
    <w:rsid w:val="00FB667C"/>
    <w:rsid w:val="00FC0A96"/>
    <w:rsid w:val="00FC65C3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B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CC6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FB4C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CC6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4CC6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AZJMDCZ6QSYZ-1849078857-53146</_dlc_DocId>
    <_dlc_DocIdUrl xmlns="a494813a-d0d8-4dad-94cb-0d196f36ba15">
      <Url>https://ekoordinacije.vlada.hr/koordinacija-gospodarstvo/_layouts/15/DocIdRedir.aspx?ID=AZJMDCZ6QSYZ-1849078857-53146</Url>
      <Description>AZJMDCZ6QSYZ-1849078857-53146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89465-34B2-4B2A-B9EB-1FD8D776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84B5E0-524D-415D-9411-FA14AA4F81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FD08E89-1F6E-415D-B25D-56FA4C20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Larisa Petrić</cp:lastModifiedBy>
  <cp:revision>3</cp:revision>
  <cp:lastPrinted>2026-02-25T09:43:00Z</cp:lastPrinted>
  <dcterms:created xsi:type="dcterms:W3CDTF">2026-03-09T10:13:00Z</dcterms:created>
  <dcterms:modified xsi:type="dcterms:W3CDTF">2026-03-16T10:12:00Z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2655069a-9969-4470-9604-5c45ff2051cb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