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E9E97" w14:textId="77777777" w:rsidR="006F6CBA" w:rsidRDefault="006F6CBA" w:rsidP="006F6CBA">
      <w:pPr>
        <w:spacing w:after="225" w:line="360" w:lineRule="atLeast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D76CF29" w14:textId="77777777" w:rsidR="006F6CBA" w:rsidRPr="008C0FEA" w:rsidRDefault="006F6CBA" w:rsidP="006F6CBA">
      <w:pPr>
        <w:spacing w:after="225" w:line="360" w:lineRule="atLeast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3DF16EE" wp14:editId="407F782F">
            <wp:extent cx="514350" cy="6953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F63C99" w14:textId="77777777" w:rsidR="006F6CBA" w:rsidRPr="008C0FEA" w:rsidRDefault="006F6CBA" w:rsidP="006F6CBA">
      <w:pPr>
        <w:spacing w:after="225" w:line="360" w:lineRule="atLeast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FEA">
        <w:rPr>
          <w:rFonts w:ascii="Times New Roman" w:eastAsia="Times New Roman" w:hAnsi="Times New Roman" w:cs="Times New Roman"/>
          <w:sz w:val="24"/>
          <w:szCs w:val="24"/>
          <w:lang w:eastAsia="hr-HR"/>
        </w:rPr>
        <w:t>VLADA REPUBLIKE HRVATSKE</w:t>
      </w:r>
    </w:p>
    <w:p w14:paraId="4E7F9837" w14:textId="77777777" w:rsidR="006F6CBA" w:rsidRDefault="006F6CBA" w:rsidP="006F6CBA">
      <w:pPr>
        <w:spacing w:after="225" w:line="360" w:lineRule="atLeast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FF5FA2" w14:textId="77777777" w:rsidR="006F6CBA" w:rsidRPr="008C0FEA" w:rsidRDefault="006F6CBA" w:rsidP="006F6CBA">
      <w:pPr>
        <w:spacing w:after="225" w:line="360" w:lineRule="atLeast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0481AC" w14:textId="74C44E71" w:rsidR="006F6CBA" w:rsidRPr="008C0FEA" w:rsidRDefault="006F6CBA" w:rsidP="006F6CBA">
      <w:pPr>
        <w:spacing w:after="225" w:line="360" w:lineRule="atLeast"/>
        <w:ind w:left="4956" w:firstLine="708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4C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 w:rsidR="002346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26. ožujka </w:t>
      </w:r>
      <w:bookmarkStart w:id="0" w:name="_GoBack"/>
      <w:bookmarkEnd w:id="0"/>
      <w:r w:rsidRPr="00314C90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B07CD2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314C9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EEF89AF" w14:textId="77777777" w:rsidR="006F6CBA" w:rsidRPr="008C0FEA" w:rsidRDefault="006F6CBA" w:rsidP="006F6CBA">
      <w:pPr>
        <w:spacing w:after="225" w:line="360" w:lineRule="atLeast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81F57B" w14:textId="77777777" w:rsidR="006F6CBA" w:rsidRPr="008C0FEA" w:rsidRDefault="006F6CBA" w:rsidP="006F6CBA">
      <w:pPr>
        <w:spacing w:after="225" w:line="360" w:lineRule="atLeast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B37A13" w14:textId="77777777" w:rsidR="006F6CBA" w:rsidRPr="008C0FEA" w:rsidRDefault="006F6CBA" w:rsidP="006F6CBA">
      <w:pPr>
        <w:spacing w:after="225" w:line="360" w:lineRule="atLeast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5F179F" w14:textId="77777777" w:rsidR="006F6CBA" w:rsidRPr="008C0FEA" w:rsidRDefault="006F6CBA" w:rsidP="006F6CBA">
      <w:pPr>
        <w:spacing w:after="225" w:line="360" w:lineRule="atLeast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FEA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5D1A1E2E" w14:textId="77777777" w:rsidR="006F6CBA" w:rsidRPr="008C0FEA" w:rsidRDefault="006F6CBA" w:rsidP="006F6CBA">
      <w:pPr>
        <w:spacing w:after="225" w:line="360" w:lineRule="atLeast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F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PREDLAGATELJ:</w:t>
      </w:r>
      <w:r w:rsidRPr="008C0FE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Ministarstvo financija</w:t>
      </w:r>
    </w:p>
    <w:p w14:paraId="4E04A85F" w14:textId="77777777" w:rsidR="006F6CBA" w:rsidRPr="008C0FEA" w:rsidRDefault="006F6CBA" w:rsidP="006F6CBA">
      <w:pPr>
        <w:spacing w:after="225" w:line="360" w:lineRule="atLeast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FEA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23BC204D" w14:textId="77777777" w:rsidR="006F6CBA" w:rsidRPr="008C0FEA" w:rsidRDefault="006F6CBA" w:rsidP="006F6CBA">
      <w:pPr>
        <w:spacing w:after="225" w:line="360" w:lineRule="atLeast"/>
        <w:ind w:left="2124" w:hanging="1416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FEA">
        <w:rPr>
          <w:rFonts w:ascii="Times New Roman" w:eastAsia="Times New Roman" w:hAnsi="Times New Roman" w:cs="Times New Roman"/>
          <w:sz w:val="24"/>
          <w:szCs w:val="24"/>
          <w:lang w:eastAsia="hr-HR"/>
        </w:rPr>
        <w:t>PREDMET:</w:t>
      </w:r>
      <w:r w:rsidRPr="008C0FE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Prijedlog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8C0FEA">
        <w:rPr>
          <w:rFonts w:ascii="Times New Roman" w:eastAsia="Times New Roman" w:hAnsi="Times New Roman" w:cs="Times New Roman"/>
          <w:sz w:val="24"/>
          <w:szCs w:val="24"/>
          <w:lang w:eastAsia="hr-HR"/>
        </w:rPr>
        <w:t>dluke o donošenju Smjernica politike dr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žavnih potpora za razdoblje 202</w:t>
      </w:r>
      <w:r w:rsidR="00B07CD2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- </w:t>
      </w:r>
      <w:r w:rsidR="00B07CD2">
        <w:rPr>
          <w:rFonts w:ascii="Times New Roman" w:eastAsia="Times New Roman" w:hAnsi="Times New Roman" w:cs="Times New Roman"/>
          <w:sz w:val="24"/>
          <w:szCs w:val="24"/>
          <w:lang w:eastAsia="hr-HR"/>
        </w:rPr>
        <w:t>2028</w:t>
      </w:r>
      <w:r w:rsidRPr="008C0FE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32FF102" w14:textId="77777777" w:rsidR="006F6CBA" w:rsidRPr="008C0FEA" w:rsidRDefault="006F6CBA" w:rsidP="006F6CBA">
      <w:pPr>
        <w:spacing w:after="225" w:line="360" w:lineRule="atLeast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FEA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613D94B2" w14:textId="77777777" w:rsidR="006F6CBA" w:rsidRPr="008C0FEA" w:rsidRDefault="006F6CBA" w:rsidP="006F6CBA">
      <w:pPr>
        <w:spacing w:after="225" w:line="360" w:lineRule="atLeast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27E48A3" w14:textId="77777777" w:rsidR="006F6CBA" w:rsidRPr="008C0FEA" w:rsidRDefault="006F6CBA" w:rsidP="006F6CBA">
      <w:pPr>
        <w:spacing w:after="225" w:line="360" w:lineRule="atLeast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1B542C6" w14:textId="77777777" w:rsidR="006F6CBA" w:rsidRPr="008C0FEA" w:rsidRDefault="006F6CBA" w:rsidP="006F6CBA">
      <w:pPr>
        <w:spacing w:after="225" w:line="360" w:lineRule="atLeast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CF6A30" w14:textId="77777777" w:rsidR="006F6CBA" w:rsidRPr="008C0FEA" w:rsidRDefault="006F6CBA" w:rsidP="006F6CBA">
      <w:pPr>
        <w:spacing w:after="225" w:line="360" w:lineRule="atLeast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299F7C" w14:textId="77777777" w:rsidR="006F6CBA" w:rsidRPr="008C0FEA" w:rsidRDefault="006F6CBA" w:rsidP="006F6CBA">
      <w:pPr>
        <w:spacing w:after="225" w:line="360" w:lineRule="atLeast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D82F31" w14:textId="77777777" w:rsidR="006F6CBA" w:rsidRPr="008C0FEA" w:rsidRDefault="006F6CBA" w:rsidP="006F6CBA">
      <w:pPr>
        <w:spacing w:after="225" w:line="360" w:lineRule="atLeast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9727CC" w14:textId="77777777" w:rsidR="006F6CBA" w:rsidRPr="008C0FEA" w:rsidRDefault="006F6CBA" w:rsidP="006F6CBA">
      <w:pPr>
        <w:spacing w:after="225" w:line="360" w:lineRule="atLeast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___________________________________________________________________________</w:t>
      </w:r>
    </w:p>
    <w:p w14:paraId="41DE6B0B" w14:textId="77777777" w:rsidR="006F6CBA" w:rsidRPr="00DF2C22" w:rsidRDefault="006F6CBA" w:rsidP="006F6CBA">
      <w:pPr>
        <w:spacing w:after="225" w:line="360" w:lineRule="atLeast"/>
        <w:jc w:val="center"/>
        <w:outlineLvl w:val="2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DF2C22">
        <w:rPr>
          <w:rFonts w:ascii="Times New Roman" w:eastAsia="Times New Roman" w:hAnsi="Times New Roman" w:cs="Times New Roman"/>
          <w:sz w:val="20"/>
          <w:szCs w:val="20"/>
          <w:lang w:eastAsia="hr-HR"/>
        </w:rPr>
        <w:t>Banski dvori | Trg Sv. Marka 2  | 10000 Zagreb | tel. 01 4569 222 | vlada.gov.hr</w:t>
      </w:r>
    </w:p>
    <w:p w14:paraId="0CBD513D" w14:textId="77777777" w:rsidR="006F6CBA" w:rsidRPr="00C96962" w:rsidRDefault="006F6CBA" w:rsidP="006F6CBA">
      <w:pPr>
        <w:spacing w:after="225" w:line="360" w:lineRule="atLeast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6962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PRIJEDLOG</w:t>
      </w:r>
    </w:p>
    <w:p w14:paraId="55E239EC" w14:textId="77777777" w:rsidR="006F6CBA" w:rsidRPr="00C96962" w:rsidRDefault="006F6CBA" w:rsidP="006F6CBA">
      <w:pPr>
        <w:spacing w:after="225" w:line="360" w:lineRule="atLeast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D4E561" w14:textId="77777777" w:rsidR="006F6CBA" w:rsidRPr="00C96962" w:rsidRDefault="006F6CBA" w:rsidP="006F6CBA">
      <w:pPr>
        <w:spacing w:after="225" w:line="240" w:lineRule="auto"/>
        <w:ind w:firstLine="141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6962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7. stavka 3. Zakona o državnim potporama („Narodne novine“, br. 47/14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C9696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69/17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C96962">
        <w:rPr>
          <w:rFonts w:ascii="Times New Roman" w:eastAsia="Times New Roman" w:hAnsi="Times New Roman" w:cs="Times New Roman"/>
          <w:sz w:val="24"/>
          <w:szCs w:val="24"/>
          <w:lang w:eastAsia="hr-HR"/>
        </w:rPr>
        <w:t>) i članka 31. stavka 2. Zakona o Vladi Republike Hrvatske („Narodne novine“, br. 150/11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C96962">
        <w:rPr>
          <w:rFonts w:ascii="Times New Roman" w:eastAsia="Times New Roman" w:hAnsi="Times New Roman" w:cs="Times New Roman"/>
          <w:sz w:val="24"/>
          <w:szCs w:val="24"/>
          <w:lang w:eastAsia="hr-HR"/>
        </w:rPr>
        <w:t>, 119/14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C96962">
        <w:rPr>
          <w:rFonts w:ascii="Times New Roman" w:eastAsia="Times New Roman" w:hAnsi="Times New Roman" w:cs="Times New Roman"/>
          <w:sz w:val="24"/>
          <w:szCs w:val="24"/>
          <w:lang w:eastAsia="hr-HR"/>
        </w:rPr>
        <w:t>, 93/16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., </w:t>
      </w:r>
      <w:r w:rsidRPr="00C96962">
        <w:rPr>
          <w:rFonts w:ascii="Times New Roman" w:eastAsia="Times New Roman" w:hAnsi="Times New Roman" w:cs="Times New Roman"/>
          <w:sz w:val="24"/>
          <w:szCs w:val="24"/>
          <w:lang w:eastAsia="hr-HR"/>
        </w:rPr>
        <w:t>116/18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., 80/22. i 78/24</w:t>
      </w:r>
      <w:r w:rsidR="00CD6E3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C96962">
        <w:rPr>
          <w:rFonts w:ascii="Times New Roman" w:eastAsia="Times New Roman" w:hAnsi="Times New Roman" w:cs="Times New Roman"/>
          <w:sz w:val="24"/>
          <w:szCs w:val="24"/>
          <w:lang w:eastAsia="hr-HR"/>
        </w:rPr>
        <w:t>), Vlada Republike Hrvatske je na sjednici održanoj ______ 20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B07CD2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C96962">
        <w:rPr>
          <w:rFonts w:ascii="Times New Roman" w:eastAsia="Times New Roman" w:hAnsi="Times New Roman" w:cs="Times New Roman"/>
          <w:sz w:val="24"/>
          <w:szCs w:val="24"/>
          <w:lang w:eastAsia="hr-HR"/>
        </w:rPr>
        <w:t>. donijela</w:t>
      </w:r>
    </w:p>
    <w:p w14:paraId="1C70A17E" w14:textId="77777777" w:rsidR="006F6CBA" w:rsidRPr="00C96962" w:rsidRDefault="006F6CBA" w:rsidP="006F6CBA">
      <w:pPr>
        <w:spacing w:after="225" w:line="360" w:lineRule="atLeast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F01DCA" w14:textId="77777777" w:rsidR="006F6CBA" w:rsidRDefault="006F6CBA" w:rsidP="006F6CB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F218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D L U K U</w:t>
      </w:r>
    </w:p>
    <w:p w14:paraId="41B39F02" w14:textId="77777777" w:rsidR="006F6CBA" w:rsidRPr="003F218D" w:rsidRDefault="006F6CBA" w:rsidP="006F6CB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2E7D44A" w14:textId="77777777" w:rsidR="006F6CBA" w:rsidRPr="003F218D" w:rsidRDefault="006F6CBA" w:rsidP="006F6CB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donošenju S</w:t>
      </w:r>
      <w:r w:rsidRPr="003F218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mjernica politike državnih potpora za razdoblje 202</w:t>
      </w:r>
      <w:r w:rsidR="00B07CD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6. – 2028</w:t>
      </w:r>
      <w:r w:rsidRPr="003F218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32C7D614" w14:textId="77777777" w:rsidR="006F6CBA" w:rsidRPr="003F218D" w:rsidRDefault="006F6CBA" w:rsidP="00CD6E3C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76C83C6" w14:textId="77777777" w:rsidR="006F6CBA" w:rsidRDefault="006F6CBA" w:rsidP="00CD6E3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32A9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I.</w:t>
      </w:r>
    </w:p>
    <w:p w14:paraId="590819D8" w14:textId="77777777" w:rsidR="00CD6E3C" w:rsidRPr="00832A9A" w:rsidRDefault="00CD6E3C" w:rsidP="00CD6E3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6D46849" w14:textId="3F6B81B8" w:rsidR="006F6CBA" w:rsidRDefault="006F6CBA" w:rsidP="00CD6E3C">
      <w:pPr>
        <w:spacing w:after="0" w:line="240" w:lineRule="auto"/>
        <w:ind w:firstLine="141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41155">
        <w:rPr>
          <w:rFonts w:ascii="Times New Roman" w:eastAsia="Times New Roman" w:hAnsi="Times New Roman" w:cs="Times New Roman"/>
          <w:sz w:val="24"/>
          <w:szCs w:val="24"/>
          <w:lang w:eastAsia="hr-HR"/>
        </w:rPr>
        <w:t>Donose se Smjernice politike državnih potpora za razdoblje 202</w:t>
      </w:r>
      <w:r w:rsidR="00B07CD2">
        <w:rPr>
          <w:rFonts w:ascii="Times New Roman" w:eastAsia="Times New Roman" w:hAnsi="Times New Roman" w:cs="Times New Roman"/>
          <w:sz w:val="24"/>
          <w:szCs w:val="24"/>
          <w:lang w:eastAsia="hr-HR"/>
        </w:rPr>
        <w:t>6. – 2028</w:t>
      </w:r>
      <w:r w:rsidRPr="0094115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., </w:t>
      </w:r>
      <w:r w:rsidR="000D7D20">
        <w:rPr>
          <w:rFonts w:ascii="Times New Roman" w:eastAsia="Times New Roman" w:hAnsi="Times New Roman" w:cs="Times New Roman"/>
          <w:sz w:val="24"/>
          <w:szCs w:val="24"/>
          <w:lang w:eastAsia="hr-HR"/>
        </w:rPr>
        <w:t>koje se nalaze u prilogu</w:t>
      </w:r>
      <w:r w:rsidR="001329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ove Odluke i </w:t>
      </w:r>
      <w:r w:rsidR="000D7D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njezin </w:t>
      </w:r>
      <w:r w:rsidR="00CD6E3C">
        <w:rPr>
          <w:rFonts w:ascii="Times New Roman" w:eastAsia="Times New Roman" w:hAnsi="Times New Roman" w:cs="Times New Roman"/>
          <w:sz w:val="24"/>
          <w:szCs w:val="24"/>
          <w:lang w:eastAsia="hr-HR"/>
        </w:rPr>
        <w:t>su</w:t>
      </w:r>
      <w:r w:rsidR="000D7D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sastavni dio</w:t>
      </w:r>
      <w:r w:rsidR="0013296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A5C4F4E" w14:textId="625B268B" w:rsidR="0004585D" w:rsidRDefault="0004585D" w:rsidP="00CD6E3C">
      <w:pPr>
        <w:spacing w:after="0" w:line="240" w:lineRule="auto"/>
        <w:ind w:firstLine="141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DE2A013" w14:textId="7E625CBF" w:rsidR="0004585D" w:rsidRPr="0004585D" w:rsidRDefault="0004585D" w:rsidP="0004585D">
      <w:pPr>
        <w:spacing w:after="0" w:line="240" w:lineRule="auto"/>
        <w:ind w:left="2830" w:firstLine="1418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4585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II.</w:t>
      </w:r>
    </w:p>
    <w:p w14:paraId="3DB172D0" w14:textId="05B3B5EC" w:rsidR="006F6CBA" w:rsidRDefault="006F6CBA" w:rsidP="00CD6E3C">
      <w:pPr>
        <w:spacing w:after="0" w:line="240" w:lineRule="auto"/>
        <w:ind w:firstLine="141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56E2FE" w14:textId="660CECBC" w:rsidR="0004585D" w:rsidRPr="00C96962" w:rsidRDefault="0004585D" w:rsidP="00CD6E3C">
      <w:pPr>
        <w:spacing w:after="0" w:line="240" w:lineRule="auto"/>
        <w:ind w:firstLine="141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Stupan</w:t>
      </w:r>
      <w:r w:rsidR="00087344">
        <w:rPr>
          <w:rFonts w:ascii="Times New Roman" w:eastAsia="Times New Roman" w:hAnsi="Times New Roman" w:cs="Times New Roman"/>
          <w:sz w:val="24"/>
          <w:szCs w:val="24"/>
          <w:lang w:eastAsia="hr-HR"/>
        </w:rPr>
        <w:t>jem na snagu 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ve Odluke prestaje važiti Odluka o donošenju Smjernica politike državnih potpora za razdoblje 2025. – 2027. („Narodne </w:t>
      </w:r>
      <w:r w:rsidR="0098763B">
        <w:rPr>
          <w:rFonts w:ascii="Times New Roman" w:eastAsia="Times New Roman" w:hAnsi="Times New Roman" w:cs="Times New Roman"/>
          <w:sz w:val="24"/>
          <w:szCs w:val="24"/>
          <w:lang w:eastAsia="hr-HR"/>
        </w:rPr>
        <w:t>novine“, broj 64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/25.).</w:t>
      </w:r>
    </w:p>
    <w:p w14:paraId="5B8E7B8A" w14:textId="4B6A1319" w:rsidR="006F6CBA" w:rsidRDefault="006F6CBA" w:rsidP="00CD6E3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32A9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</w:t>
      </w:r>
      <w:r w:rsidR="0004585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</w:t>
      </w:r>
      <w:r w:rsidRPr="00832A9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04263F25" w14:textId="77777777" w:rsidR="00CD6E3C" w:rsidRPr="00832A9A" w:rsidRDefault="00CD6E3C" w:rsidP="00CD6E3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A511208" w14:textId="77777777" w:rsidR="006F6CBA" w:rsidRPr="00C96962" w:rsidRDefault="006F6CBA" w:rsidP="00CD6E3C">
      <w:pPr>
        <w:spacing w:after="0" w:line="240" w:lineRule="auto"/>
        <w:ind w:firstLine="141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6962"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 stupa na snagu danom donošenja, a objavit će se u „Narodnim novinama“.</w:t>
      </w:r>
    </w:p>
    <w:p w14:paraId="232DA176" w14:textId="77777777" w:rsidR="006F6CBA" w:rsidRPr="00C96962" w:rsidRDefault="006F6CBA" w:rsidP="00CD6E3C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97FC91" w14:textId="77777777" w:rsidR="006F6CBA" w:rsidRPr="00C96962" w:rsidRDefault="006F6CBA" w:rsidP="00CD6E3C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9C11234" w14:textId="77777777" w:rsidR="006F6CBA" w:rsidRPr="00C96962" w:rsidRDefault="006F6CBA" w:rsidP="006F6CBA">
      <w:pPr>
        <w:spacing w:after="225" w:line="360" w:lineRule="atLeast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6962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LASA</w:t>
      </w:r>
      <w:r w:rsidRPr="00C9696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</w:p>
    <w:p w14:paraId="2EE43254" w14:textId="77777777" w:rsidR="006F6CBA" w:rsidRPr="00C96962" w:rsidRDefault="006F6CBA" w:rsidP="006F6CBA">
      <w:pPr>
        <w:spacing w:after="225" w:line="360" w:lineRule="atLeast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</w:t>
      </w:r>
      <w:r w:rsidRPr="00C9696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</w:p>
    <w:p w14:paraId="036B8767" w14:textId="77777777" w:rsidR="006F6CBA" w:rsidRPr="00C96962" w:rsidRDefault="006F6CBA" w:rsidP="006F6CBA">
      <w:pPr>
        <w:spacing w:after="225" w:line="360" w:lineRule="atLeast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696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                  </w:t>
      </w:r>
    </w:p>
    <w:p w14:paraId="4F362773" w14:textId="77777777" w:rsidR="006F6CBA" w:rsidRPr="00C96962" w:rsidRDefault="006F6CBA" w:rsidP="006F6CBA">
      <w:pPr>
        <w:spacing w:after="225" w:line="360" w:lineRule="atLeast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9446FC" w14:textId="77777777" w:rsidR="006F6CBA" w:rsidRPr="00C96962" w:rsidRDefault="006F6CBA" w:rsidP="006F6CBA">
      <w:pPr>
        <w:spacing w:after="225" w:line="360" w:lineRule="atLeast"/>
        <w:ind w:left="1416" w:firstLine="708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6962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</w:t>
      </w:r>
    </w:p>
    <w:p w14:paraId="32741414" w14:textId="77777777" w:rsidR="006F6CBA" w:rsidRPr="00C96962" w:rsidRDefault="006F6CBA" w:rsidP="006F6CBA">
      <w:pPr>
        <w:spacing w:after="225" w:line="360" w:lineRule="atLeast"/>
        <w:ind w:left="1416" w:firstLine="708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6962">
        <w:rPr>
          <w:rFonts w:ascii="Times New Roman" w:eastAsia="Times New Roman" w:hAnsi="Times New Roman" w:cs="Times New Roman"/>
          <w:sz w:val="24"/>
          <w:szCs w:val="24"/>
          <w:lang w:eastAsia="hr-HR"/>
        </w:rPr>
        <w:t>mr.sc. Andrej Plenković</w:t>
      </w:r>
    </w:p>
    <w:p w14:paraId="2A3317B6" w14:textId="77777777" w:rsidR="006F6CBA" w:rsidRDefault="006F6CBA" w:rsidP="006F6CBA">
      <w:pPr>
        <w:spacing w:after="225" w:line="360" w:lineRule="atLeast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5216FCC" w14:textId="77777777" w:rsidR="006F6CBA" w:rsidRDefault="006F6CBA" w:rsidP="006F6CBA">
      <w:pPr>
        <w:spacing w:after="225" w:line="360" w:lineRule="atLeast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CA8DF1" w14:textId="77777777" w:rsidR="006F6CBA" w:rsidRDefault="006F6CBA" w:rsidP="006F6CBA">
      <w:pPr>
        <w:spacing w:after="225" w:line="360" w:lineRule="atLeast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B45687" w14:textId="77777777" w:rsidR="006F6CBA" w:rsidRPr="00C96962" w:rsidRDefault="006F6CBA" w:rsidP="006F6CBA">
      <w:pPr>
        <w:spacing w:after="225" w:line="360" w:lineRule="atLeast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685C2D" w14:textId="77777777" w:rsidR="00CD6E3C" w:rsidRDefault="00CD6E3C" w:rsidP="006F6CBA">
      <w:pPr>
        <w:spacing w:after="225" w:line="360" w:lineRule="atLeast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A4E9D0" w14:textId="77777777" w:rsidR="006F6CBA" w:rsidRPr="00C96962" w:rsidRDefault="006F6CBA" w:rsidP="006F6CBA">
      <w:pPr>
        <w:spacing w:after="225" w:line="360" w:lineRule="atLeast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6962">
        <w:rPr>
          <w:rFonts w:ascii="Times New Roman" w:eastAsia="Times New Roman" w:hAnsi="Times New Roman" w:cs="Times New Roman"/>
          <w:sz w:val="24"/>
          <w:szCs w:val="24"/>
          <w:lang w:eastAsia="hr-HR"/>
        </w:rPr>
        <w:t>OBRAZLOŽENJE</w:t>
      </w:r>
    </w:p>
    <w:p w14:paraId="57AAA4A2" w14:textId="77777777" w:rsidR="006F6CBA" w:rsidRPr="00C96962" w:rsidRDefault="006F6CBA" w:rsidP="006F6CBA">
      <w:pPr>
        <w:spacing w:after="225" w:line="360" w:lineRule="atLeast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7ABB6F" w14:textId="77777777" w:rsidR="006F6CBA" w:rsidRPr="00C96962" w:rsidRDefault="006F6CBA" w:rsidP="006F6CBA">
      <w:pPr>
        <w:spacing w:after="225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6962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Ministarstvo financija izrađuje prijedlog smjernica politike dr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žavnih potpora za razdoblje 202</w:t>
      </w:r>
      <w:r w:rsidR="00B07CD2">
        <w:rPr>
          <w:rFonts w:ascii="Times New Roman" w:eastAsia="Times New Roman" w:hAnsi="Times New Roman" w:cs="Times New Roman"/>
          <w:sz w:val="24"/>
          <w:szCs w:val="24"/>
          <w:lang w:eastAsia="hr-HR"/>
        </w:rPr>
        <w:t>6. - 2028</w:t>
      </w:r>
      <w:r w:rsidRPr="00C96962">
        <w:rPr>
          <w:rFonts w:ascii="Times New Roman" w:eastAsia="Times New Roman" w:hAnsi="Times New Roman" w:cs="Times New Roman"/>
          <w:sz w:val="24"/>
          <w:szCs w:val="24"/>
          <w:lang w:eastAsia="hr-HR"/>
        </w:rPr>
        <w:t>. te ga podnosi Vladi Republike Hrvatske radi donošenja, u skladu s člankom 7. stavkom 3. Zakona o državnim potporama („Narodne novine“, br. 47/14 i 69/17). Vlada Republike Hrvatske donosi Smjernice politike državnih potpora za razdoblje 202</w:t>
      </w:r>
      <w:r w:rsidR="00B07CD2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- 202</w:t>
      </w:r>
      <w:r w:rsidR="00B07CD2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C96962">
        <w:rPr>
          <w:rFonts w:ascii="Times New Roman" w:eastAsia="Times New Roman" w:hAnsi="Times New Roman" w:cs="Times New Roman"/>
          <w:sz w:val="24"/>
          <w:szCs w:val="24"/>
          <w:lang w:eastAsia="hr-HR"/>
        </w:rPr>
        <w:t>. ovom Odlukom, čiji su sastavni dio same Smjernice politike dr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žavnih potpora za razdoblje </w:t>
      </w:r>
      <w:r w:rsidRPr="00C96962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B07CD2">
        <w:rPr>
          <w:rFonts w:ascii="Times New Roman" w:eastAsia="Times New Roman" w:hAnsi="Times New Roman" w:cs="Times New Roman"/>
          <w:sz w:val="24"/>
          <w:szCs w:val="24"/>
          <w:lang w:eastAsia="hr-HR"/>
        </w:rPr>
        <w:t>6. - 2028</w:t>
      </w:r>
      <w:r w:rsidRPr="00C9696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27757056" w14:textId="77777777" w:rsidR="006F6CBA" w:rsidRPr="00C96962" w:rsidRDefault="006F6CBA" w:rsidP="006F6CBA">
      <w:pPr>
        <w:spacing w:after="225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696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Smjernicama politike državnih potpora trebaju se voditi davatelji državnih potpora (osim davatelja državnih potpora jedinica lokalne i područne (regionalne) samouprave) pri planiranju i izradi novih prijedloga državnih potpora. Smjernicama politike državnih potpora navode se ciljevi dodjele državnih potpora, a time i svrha učinkovitog korištenja sredstava državnog proračuna. </w:t>
      </w:r>
    </w:p>
    <w:p w14:paraId="5F635301" w14:textId="77777777" w:rsidR="006F6CBA" w:rsidRPr="00C96962" w:rsidRDefault="006F6CBA" w:rsidP="006F6CBA">
      <w:pPr>
        <w:spacing w:after="225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6962">
        <w:rPr>
          <w:rFonts w:ascii="Times New Roman" w:eastAsia="Times New Roman" w:hAnsi="Times New Roman" w:cs="Times New Roman"/>
          <w:sz w:val="24"/>
          <w:szCs w:val="24"/>
          <w:lang w:eastAsia="hr-HR"/>
        </w:rPr>
        <w:t>Kao i Zakon o državnim potporama, ove Smjernice odnose se samo na državne potpore industriji i uslugama, a ne na državne potpore u poljoprivredi i ribarstvu.</w:t>
      </w:r>
    </w:p>
    <w:p w14:paraId="00743D4F" w14:textId="77777777" w:rsidR="006F6CBA" w:rsidRPr="002F0AF6" w:rsidRDefault="006F6CBA" w:rsidP="006F6CBA">
      <w:pPr>
        <w:spacing w:after="225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0A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Prema ovim Smjernicama davatelji državnih potpora trebaju osobito oprezno postupati pri odlučivanju o davanju državnih potpora koje, po svojoj prirodi, imaju </w:t>
      </w:r>
      <w:proofErr w:type="spellStart"/>
      <w:r w:rsidRPr="002F0AF6">
        <w:rPr>
          <w:rFonts w:ascii="Times New Roman" w:eastAsia="Times New Roman" w:hAnsi="Times New Roman" w:cs="Times New Roman"/>
          <w:sz w:val="24"/>
          <w:szCs w:val="24"/>
          <w:lang w:eastAsia="hr-HR"/>
        </w:rPr>
        <w:t>negativniji</w:t>
      </w:r>
      <w:proofErr w:type="spellEnd"/>
      <w:r w:rsidRPr="002F0A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učinak na tržišno natjecanje. To su sektorske državne potpore</w:t>
      </w:r>
      <w:r w:rsidR="00B07CD2" w:rsidRPr="002F0AF6">
        <w:rPr>
          <w:rFonts w:ascii="Times New Roman" w:eastAsia="Times New Roman" w:hAnsi="Times New Roman" w:cs="Times New Roman"/>
          <w:sz w:val="24"/>
          <w:szCs w:val="24"/>
          <w:lang w:eastAsia="hr-HR"/>
        </w:rPr>
        <w:t>, uz iznimku državnih potpora za zaštitu okoliša i energiju</w:t>
      </w:r>
      <w:r w:rsidRPr="002F0AF6">
        <w:rPr>
          <w:rFonts w:ascii="Times New Roman" w:eastAsia="Times New Roman" w:hAnsi="Times New Roman" w:cs="Times New Roman"/>
          <w:sz w:val="24"/>
          <w:szCs w:val="24"/>
          <w:lang w:eastAsia="hr-HR"/>
        </w:rPr>
        <w:t>, za koje iznos i učestalost dodjele u razdoblju 202</w:t>
      </w:r>
      <w:r w:rsidR="00B07CD2" w:rsidRPr="002F0AF6">
        <w:rPr>
          <w:rFonts w:ascii="Times New Roman" w:eastAsia="Times New Roman" w:hAnsi="Times New Roman" w:cs="Times New Roman"/>
          <w:sz w:val="24"/>
          <w:szCs w:val="24"/>
          <w:lang w:eastAsia="hr-HR"/>
        </w:rPr>
        <w:t>6. – 2028</w:t>
      </w:r>
      <w:r w:rsidRPr="002F0AF6">
        <w:rPr>
          <w:rFonts w:ascii="Times New Roman" w:eastAsia="Times New Roman" w:hAnsi="Times New Roman" w:cs="Times New Roman"/>
          <w:sz w:val="24"/>
          <w:szCs w:val="24"/>
          <w:lang w:eastAsia="hr-HR"/>
        </w:rPr>
        <w:t>. treba smanjiti na najmanju moguću mjeru.</w:t>
      </w:r>
      <w:r w:rsidR="002F0AF6" w:rsidRPr="002F0A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</w:t>
      </w:r>
      <w:r w:rsidR="002F0AF6" w:rsidRPr="002F0AF6">
        <w:rPr>
          <w:rFonts w:ascii="Times New Roman" w:hAnsi="Times New Roman" w:cs="Times New Roman"/>
          <w:sz w:val="24"/>
          <w:szCs w:val="24"/>
        </w:rPr>
        <w:t>utem državnih potpora za zaštitu okoliša i energiju ostvaruju se ciljevi utvrđeni u Komunikaciji Komisije o Europskom zelenom planu usmjereni prema zaštiti okoliša, klimatskoj neutralnosti i energetskoj tranziciji (Europski zeleni plan).</w:t>
      </w:r>
    </w:p>
    <w:p w14:paraId="0660C16A" w14:textId="77777777" w:rsidR="00B07CD2" w:rsidRDefault="006F6CBA" w:rsidP="006F6CBA">
      <w:pPr>
        <w:spacing w:after="225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696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Također, ovim Smjernicama davatelji državnih potpora upućuju se planirati dodjelu državnih potpora temeljem programa državnih potpora (a u što manjoj mjeri pojedinačnih državnih potpora), posebno onih izrađenih u skladu s Uredbom Komisije (EU) br. 651/2014 </w:t>
      </w:r>
      <w:proofErr w:type="spellStart"/>
      <w:r w:rsidRPr="00C96962">
        <w:rPr>
          <w:rFonts w:ascii="Times New Roman" w:eastAsia="Times New Roman" w:hAnsi="Times New Roman" w:cs="Times New Roman"/>
          <w:sz w:val="24"/>
          <w:szCs w:val="24"/>
          <w:lang w:eastAsia="hr-HR"/>
        </w:rPr>
        <w:t>оd</w:t>
      </w:r>
      <w:proofErr w:type="spellEnd"/>
      <w:r w:rsidRPr="00C9696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17. lipnja 2014. o ocjenjivanju određenih kategorija potpora spojivima s unutarnjim tržištem u primjeni članaka 107. i 108. Ug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ovora (SL L 187, 26.6.2014.), </w:t>
      </w:r>
      <w:r w:rsidRPr="00C96962">
        <w:rPr>
          <w:rFonts w:ascii="Times New Roman" w:eastAsia="Times New Roman" w:hAnsi="Times New Roman" w:cs="Times New Roman"/>
          <w:sz w:val="24"/>
          <w:szCs w:val="24"/>
          <w:lang w:eastAsia="hr-HR"/>
        </w:rPr>
        <w:t>Uredbom Komisije (EU) 2017/1084 od 14. lipnja 2017. o izmjeni Uredbe (EU) br. 651/2014 u vezi s potporama za infrastrukture luka i zračnih luka, pragova za prijavu potpora za kulturu i očuvanje baštine i za potpore za sportsku i višenamjensku rekreativnu infrastrukturu te regionalnih operativnih programa potpora za najudaljenije regije i o izmjeni Uredbe (EU) br. 702/2014 u vezi s izračunavanjem prihvatljivih troškova (SL L 156, 20.6.2017.)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Uredbom Komisije </w:t>
      </w:r>
      <w:r w:rsidRPr="00E2124C">
        <w:rPr>
          <w:rFonts w:ascii="Times New Roman" w:eastAsia="Times New Roman" w:hAnsi="Times New Roman" w:cs="Times New Roman"/>
          <w:sz w:val="24"/>
          <w:szCs w:val="24"/>
          <w:lang w:eastAsia="hr-HR"/>
        </w:rPr>
        <w:t>(EU) 2020/972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2124C">
        <w:rPr>
          <w:rFonts w:ascii="Times New Roman" w:eastAsia="Times New Roman" w:hAnsi="Times New Roman" w:cs="Times New Roman"/>
          <w:sz w:val="24"/>
          <w:szCs w:val="24"/>
          <w:lang w:eastAsia="hr-HR"/>
        </w:rPr>
        <w:t>оd</w:t>
      </w:r>
      <w:proofErr w:type="spellEnd"/>
      <w:r w:rsidRPr="00E212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2. srpnja 2020.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2124C">
        <w:rPr>
          <w:rFonts w:ascii="Times New Roman" w:eastAsia="Times New Roman" w:hAnsi="Times New Roman" w:cs="Times New Roman"/>
          <w:sz w:val="24"/>
          <w:szCs w:val="24"/>
          <w:lang w:eastAsia="hr-HR"/>
        </w:rPr>
        <w:t>o izmjeni Uredbe (EU) br. 1407/2013 u pogledu njezina produljenja i o izmjeni Uredbe (EU) br. 651/2014 u pogledu njezina produljenja i odgovarajućih prilagodbi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(SL L 215, 7.7.2020.)</w:t>
      </w:r>
      <w:r w:rsidRPr="00C9696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A013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Uredbom Komisije (EU) 2021/1237 od 23. srpnja 2021. o izmjeni Uredbe (EU) br. 651/2014 o ocjenjivanju određenih kategorija potpora spojivima s unutarnjim tržištem u primjeni članaka 107. i 108. Ugovora (SL L 270, 29.7.2021.)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Uredbom</w:t>
      </w:r>
      <w:r w:rsidRPr="00271F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Komisije (EU) 2023/1315 </w:t>
      </w:r>
      <w:proofErr w:type="spellStart"/>
      <w:r w:rsidRPr="00271FA5">
        <w:rPr>
          <w:rFonts w:ascii="Times New Roman" w:eastAsia="Times New Roman" w:hAnsi="Times New Roman" w:cs="Times New Roman"/>
          <w:sz w:val="24"/>
          <w:szCs w:val="24"/>
          <w:lang w:eastAsia="hr-HR"/>
        </w:rPr>
        <w:t>оd</w:t>
      </w:r>
      <w:proofErr w:type="spellEnd"/>
      <w:r w:rsidRPr="00271F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23. lipnja 2023. o izmjeni Uredbe (EU) br. 651/2014 o ocjenjivanju određenih kategorija potpora spojivima s unutarnjim tržištem u primjeni članaka 107. i 108. Ugovora i Uredbe (EU) 2022/2473 o proglašenju određenih kategorija potpora poduzetnicima koji se bave proizvodnjom, preradom i stavljanjem na tržište proizvoda ribarstva i akvakulture spojivima s unutarnjim tržištem u primjeni članaka 107. i 108. Ugovora (SL L 167, 30.6.2023.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),</w:t>
      </w:r>
      <w:r w:rsidR="00B07C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kojima </w:t>
      </w:r>
      <w:r w:rsidR="00B07CD2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odluku o spojivosti sa zajedničkim tržištem ne donosi Europska, odnosno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07C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koje su izuzete od obveze prijave Europskoj komisiji ako Ministarstvo financija mišljenjem utvrdi kako su u cijelosti usklađene s navedenim Uredbama. </w:t>
      </w:r>
    </w:p>
    <w:p w14:paraId="48E8BE73" w14:textId="77777777" w:rsidR="0086274D" w:rsidRPr="00B07CD2" w:rsidRDefault="006F6CBA" w:rsidP="00B07CD2">
      <w:pPr>
        <w:spacing w:after="225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6962"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 stupa na snagu danom donošenja, a objavit će se u „Narodnim novinama“.</w:t>
      </w:r>
    </w:p>
    <w:sectPr w:rsidR="0086274D" w:rsidRPr="00B07C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CBA"/>
    <w:rsid w:val="0004585D"/>
    <w:rsid w:val="00087344"/>
    <w:rsid w:val="000D7D20"/>
    <w:rsid w:val="00132964"/>
    <w:rsid w:val="00234624"/>
    <w:rsid w:val="002F0AF6"/>
    <w:rsid w:val="0054443B"/>
    <w:rsid w:val="006F6CBA"/>
    <w:rsid w:val="007A4E3F"/>
    <w:rsid w:val="0086274D"/>
    <w:rsid w:val="0098763B"/>
    <w:rsid w:val="00AA7E0D"/>
    <w:rsid w:val="00B07CD2"/>
    <w:rsid w:val="00BB3E68"/>
    <w:rsid w:val="00CD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35D10"/>
  <w15:chartTrackingRefBased/>
  <w15:docId w15:val="{B11543DA-E640-4F05-A6E6-06F21221B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C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A7E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7E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7E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E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7E0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E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E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AZJMDCZ6QSYZ-1849078857-53300</_dlc_DocId>
    <_dlc_DocIdUrl xmlns="a494813a-d0d8-4dad-94cb-0d196f36ba15">
      <Url>https://ekoordinacije.vlada.hr/koordinacija-gospodarstvo/_layouts/15/DocIdRedir.aspx?ID=AZJMDCZ6QSYZ-1849078857-53300</Url>
      <Description>AZJMDCZ6QSYZ-1849078857-53300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8B595C4-D089-4E2E-AE4D-252A309536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502DB9-49FF-472A-8656-000B1D77607A}">
  <ds:schemaRefs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3460013-7BE5-4B52-A9D2-5B25A170A2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589EF2-703F-41EB-AE0D-1D321546B59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780</Words>
  <Characters>4449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Štorek</dc:creator>
  <cp:keywords/>
  <dc:description/>
  <cp:lastModifiedBy>Sonja Tučkar</cp:lastModifiedBy>
  <cp:revision>6</cp:revision>
  <cp:lastPrinted>2026-03-18T07:59:00Z</cp:lastPrinted>
  <dcterms:created xsi:type="dcterms:W3CDTF">2026-03-17T12:07:00Z</dcterms:created>
  <dcterms:modified xsi:type="dcterms:W3CDTF">2026-03-18T08:01:00Z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67b99160-f0d7-41d1-a66d-428f322f75ba</vt:lpwstr>
  </property>
</Properties>
</file>