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E89F7" w14:textId="0855DAAA" w:rsidR="008B40E3" w:rsidRDefault="008B40E3" w:rsidP="008B40E3"/>
    <w:p w14:paraId="60B25D6F" w14:textId="135C72E9" w:rsidR="00A074E7" w:rsidRDefault="00A074E7" w:rsidP="008B40E3"/>
    <w:p w14:paraId="5CB101D3" w14:textId="77777777" w:rsidR="00A074E7" w:rsidRPr="007B30AA" w:rsidRDefault="00A074E7" w:rsidP="008B40E3"/>
    <w:p w14:paraId="0ACF8F17" w14:textId="77777777" w:rsidR="008B40E3" w:rsidRPr="007B30AA" w:rsidRDefault="008B40E3" w:rsidP="008B40E3"/>
    <w:p w14:paraId="57B12E56" w14:textId="77777777" w:rsidR="008B40E3" w:rsidRPr="007B30AA" w:rsidRDefault="008B40E3" w:rsidP="008B40E3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7B30AA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4C33605" wp14:editId="7FFC5A32">
            <wp:extent cx="504825" cy="6858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B6FEF" w14:textId="77777777" w:rsidR="008B40E3" w:rsidRPr="007B30AA" w:rsidRDefault="008B40E3" w:rsidP="008B40E3">
      <w:pPr>
        <w:spacing w:before="60" w:after="1680" w:line="276" w:lineRule="auto"/>
        <w:jc w:val="center"/>
        <w:rPr>
          <w:rFonts w:eastAsia="Calibri"/>
          <w:lang w:eastAsia="en-US"/>
        </w:rPr>
      </w:pPr>
      <w:r w:rsidRPr="007B30AA">
        <w:rPr>
          <w:rFonts w:eastAsia="Calibri"/>
          <w:lang w:eastAsia="en-US"/>
        </w:rPr>
        <w:t>VLADA REPUBLIKE HRVATSKE</w:t>
      </w:r>
    </w:p>
    <w:p w14:paraId="401203BC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</w:p>
    <w:p w14:paraId="0E2609F5" w14:textId="17DB9EF9" w:rsidR="008B40E3" w:rsidRPr="007B30AA" w:rsidRDefault="006022BE" w:rsidP="008B40E3">
      <w:pPr>
        <w:spacing w:after="200" w:line="276" w:lineRule="auto"/>
        <w:jc w:val="right"/>
        <w:rPr>
          <w:rFonts w:eastAsia="Calibri"/>
          <w:lang w:eastAsia="en-US"/>
        </w:rPr>
      </w:pPr>
      <w:r w:rsidRPr="007B30AA">
        <w:rPr>
          <w:rFonts w:eastAsia="Calibri"/>
          <w:lang w:eastAsia="en-US"/>
        </w:rPr>
        <w:t xml:space="preserve">Zagreb, </w:t>
      </w:r>
      <w:r w:rsidR="00697D37">
        <w:rPr>
          <w:rFonts w:eastAsia="Calibri"/>
          <w:lang w:eastAsia="en-US"/>
        </w:rPr>
        <w:t>1</w:t>
      </w:r>
      <w:r w:rsidR="00633650">
        <w:rPr>
          <w:rFonts w:eastAsia="Calibri"/>
          <w:lang w:eastAsia="en-US"/>
        </w:rPr>
        <w:t>4</w:t>
      </w:r>
      <w:bookmarkStart w:id="0" w:name="_GoBack"/>
      <w:bookmarkEnd w:id="0"/>
      <w:r w:rsidR="008B40E3" w:rsidRPr="007B30AA">
        <w:rPr>
          <w:rFonts w:eastAsia="Calibri"/>
          <w:lang w:eastAsia="en-US"/>
        </w:rPr>
        <w:t xml:space="preserve">. </w:t>
      </w:r>
      <w:r w:rsidR="00697D37">
        <w:rPr>
          <w:rFonts w:eastAsia="Calibri"/>
          <w:lang w:eastAsia="en-US"/>
        </w:rPr>
        <w:t>rujna</w:t>
      </w:r>
      <w:r w:rsidR="008B40E3" w:rsidRPr="007B30AA">
        <w:rPr>
          <w:rFonts w:eastAsia="Calibri"/>
          <w:lang w:eastAsia="en-US"/>
        </w:rPr>
        <w:t xml:space="preserve"> 202</w:t>
      </w:r>
      <w:r w:rsidRPr="007B30AA">
        <w:rPr>
          <w:rFonts w:eastAsia="Calibri"/>
          <w:lang w:eastAsia="en-US"/>
        </w:rPr>
        <w:t>6</w:t>
      </w:r>
      <w:r w:rsidR="008B40E3" w:rsidRPr="007B30AA">
        <w:rPr>
          <w:rFonts w:eastAsia="Calibri"/>
          <w:lang w:eastAsia="en-US"/>
        </w:rPr>
        <w:t>.</w:t>
      </w:r>
    </w:p>
    <w:p w14:paraId="6458BA7E" w14:textId="77777777" w:rsidR="008B40E3" w:rsidRPr="007B30AA" w:rsidRDefault="008B40E3" w:rsidP="008B40E3">
      <w:pPr>
        <w:spacing w:after="200" w:line="276" w:lineRule="auto"/>
        <w:jc w:val="right"/>
        <w:rPr>
          <w:rFonts w:eastAsia="Calibri"/>
          <w:lang w:eastAsia="en-US"/>
        </w:rPr>
      </w:pPr>
    </w:p>
    <w:p w14:paraId="3AF76058" w14:textId="77777777" w:rsidR="008B40E3" w:rsidRPr="007B30AA" w:rsidRDefault="008B40E3" w:rsidP="008B40E3">
      <w:pPr>
        <w:spacing w:after="200" w:line="276" w:lineRule="auto"/>
        <w:jc w:val="right"/>
        <w:rPr>
          <w:rFonts w:eastAsia="Calibri"/>
          <w:lang w:eastAsia="en-US"/>
        </w:rPr>
      </w:pPr>
    </w:p>
    <w:p w14:paraId="3F37F160" w14:textId="77777777" w:rsidR="008B40E3" w:rsidRPr="007B30AA" w:rsidRDefault="008B40E3" w:rsidP="008B40E3">
      <w:pPr>
        <w:spacing w:after="200" w:line="276" w:lineRule="auto"/>
        <w:jc w:val="right"/>
        <w:rPr>
          <w:rFonts w:eastAsia="Calibri"/>
          <w:lang w:eastAsia="en-US"/>
        </w:rPr>
      </w:pPr>
    </w:p>
    <w:p w14:paraId="6033CECF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  <w:r w:rsidRPr="007B30AA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7B30AA" w:rsidRPr="007B30AA" w14:paraId="62E171F6" w14:textId="77777777" w:rsidTr="00F85ED4">
        <w:tc>
          <w:tcPr>
            <w:tcW w:w="1951" w:type="dxa"/>
            <w:hideMark/>
          </w:tcPr>
          <w:p w14:paraId="3E91BA5C" w14:textId="77777777" w:rsidR="008B40E3" w:rsidRPr="007B30AA" w:rsidRDefault="008B40E3" w:rsidP="00F85ED4">
            <w:pPr>
              <w:spacing w:line="360" w:lineRule="auto"/>
              <w:jc w:val="right"/>
            </w:pPr>
            <w:r w:rsidRPr="007B30AA">
              <w:t xml:space="preserve"> </w:t>
            </w:r>
            <w:r w:rsidRPr="007B30AA">
              <w:rPr>
                <w:b/>
                <w:smallCaps/>
              </w:rPr>
              <w:t>Predlagatelj</w:t>
            </w:r>
            <w:r w:rsidRPr="007B30AA">
              <w:rPr>
                <w:b/>
              </w:rPr>
              <w:t>:</w:t>
            </w:r>
          </w:p>
        </w:tc>
        <w:tc>
          <w:tcPr>
            <w:tcW w:w="7229" w:type="dxa"/>
            <w:hideMark/>
          </w:tcPr>
          <w:p w14:paraId="77A7291F" w14:textId="77777777" w:rsidR="008B40E3" w:rsidRPr="007B30AA" w:rsidRDefault="008B40E3" w:rsidP="00F85ED4">
            <w:pPr>
              <w:spacing w:line="360" w:lineRule="auto"/>
            </w:pPr>
            <w:r w:rsidRPr="007B30AA">
              <w:t>Ministarstvo financija</w:t>
            </w:r>
          </w:p>
        </w:tc>
      </w:tr>
    </w:tbl>
    <w:p w14:paraId="7DDDD330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  <w:r w:rsidRPr="007B30AA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9"/>
        <w:gridCol w:w="7131"/>
      </w:tblGrid>
      <w:tr w:rsidR="007B30AA" w:rsidRPr="007B30AA" w14:paraId="541EE0EE" w14:textId="77777777" w:rsidTr="00F85ED4">
        <w:tc>
          <w:tcPr>
            <w:tcW w:w="1951" w:type="dxa"/>
            <w:hideMark/>
          </w:tcPr>
          <w:p w14:paraId="41FBDD10" w14:textId="77777777" w:rsidR="008B40E3" w:rsidRPr="007B30AA" w:rsidRDefault="008B40E3" w:rsidP="00F85ED4">
            <w:pPr>
              <w:spacing w:line="360" w:lineRule="auto"/>
              <w:rPr>
                <w:b/>
                <w:smallCaps/>
              </w:rPr>
            </w:pPr>
            <w:r w:rsidRPr="007B30AA">
              <w:rPr>
                <w:b/>
                <w:smallCaps/>
                <w:lang w:eastAsia="en-US"/>
              </w:rPr>
              <w:lastRenderedPageBreak/>
              <w:t>Predmet</w:t>
            </w:r>
            <w:r w:rsidRPr="007B30AA">
              <w:rPr>
                <w:b/>
                <w:lang w:eastAsia="en-US"/>
              </w:rPr>
              <w:t>:</w:t>
            </w:r>
          </w:p>
        </w:tc>
        <w:tc>
          <w:tcPr>
            <w:tcW w:w="7229" w:type="dxa"/>
            <w:hideMark/>
          </w:tcPr>
          <w:p w14:paraId="765C75C4" w14:textId="7892A5B4" w:rsidR="008B40E3" w:rsidRPr="007B30AA" w:rsidRDefault="008B40E3" w:rsidP="00694204">
            <w:pPr>
              <w:spacing w:line="360" w:lineRule="auto"/>
              <w:jc w:val="both"/>
            </w:pPr>
            <w:r w:rsidRPr="007B30AA">
              <w:t xml:space="preserve">Prijedlog zaključka o prihvaćanju pokroviteljstva </w:t>
            </w:r>
            <w:r w:rsidRPr="007B30AA">
              <w:rPr>
                <w:rFonts w:eastAsia="Calibri"/>
                <w:lang w:eastAsia="en-US"/>
              </w:rPr>
              <w:t xml:space="preserve">nad </w:t>
            </w:r>
            <w:r w:rsidR="006022BE" w:rsidRPr="007B30AA">
              <w:rPr>
                <w:rFonts w:eastAsia="Calibri"/>
                <w:lang w:eastAsia="en-US"/>
              </w:rPr>
              <w:t>3</w:t>
            </w:r>
            <w:r w:rsidRPr="007B30AA">
              <w:rPr>
                <w:rFonts w:eastAsia="Calibri"/>
                <w:lang w:eastAsia="en-US"/>
              </w:rPr>
              <w:t>. HBOR INVEST konferencijom „</w:t>
            </w:r>
            <w:r w:rsidR="006022BE" w:rsidRPr="007B30AA">
              <w:t>Umijeće izlaska iz ulaganja</w:t>
            </w:r>
            <w:r w:rsidR="006022BE" w:rsidRPr="007B30AA">
              <w:rPr>
                <w:rFonts w:eastAsia="Calibri"/>
                <w:lang w:eastAsia="en-US"/>
              </w:rPr>
              <w:t xml:space="preserve">“ </w:t>
            </w:r>
          </w:p>
        </w:tc>
      </w:tr>
    </w:tbl>
    <w:p w14:paraId="3FA7E6B3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  <w:r w:rsidRPr="007B30AA">
        <w:rPr>
          <w:rFonts w:eastAsia="Calibri"/>
          <w:lang w:eastAsia="en-US"/>
        </w:rPr>
        <w:t>__________________________________________________________________________</w:t>
      </w:r>
    </w:p>
    <w:p w14:paraId="274A2B82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</w:p>
    <w:p w14:paraId="6373E2D5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</w:p>
    <w:p w14:paraId="6FD1DF97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</w:p>
    <w:p w14:paraId="617B985E" w14:textId="77777777" w:rsidR="008B40E3" w:rsidRPr="007B30AA" w:rsidRDefault="008B40E3" w:rsidP="008B40E3">
      <w:pPr>
        <w:spacing w:after="200" w:line="276" w:lineRule="auto"/>
        <w:jc w:val="both"/>
        <w:rPr>
          <w:rFonts w:eastAsia="Calibri"/>
          <w:lang w:eastAsia="en-US"/>
        </w:rPr>
      </w:pPr>
    </w:p>
    <w:p w14:paraId="5D91395F" w14:textId="77777777" w:rsidR="008B40E3" w:rsidRPr="007B30AA" w:rsidRDefault="008B40E3" w:rsidP="008B40E3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2752C895" w14:textId="77777777" w:rsidR="008B40E3" w:rsidRPr="007B30AA" w:rsidRDefault="008B40E3" w:rsidP="008B40E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DE5B227" w14:textId="77777777" w:rsidR="008B40E3" w:rsidRPr="007B30AA" w:rsidRDefault="008B40E3" w:rsidP="008B40E3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5FF05A95" w14:textId="77777777" w:rsidR="008B40E3" w:rsidRPr="007B30AA" w:rsidRDefault="008B40E3" w:rsidP="008B40E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2CFECDC" w14:textId="77777777" w:rsidR="008B40E3" w:rsidRPr="007B30AA" w:rsidRDefault="008B40E3" w:rsidP="008B40E3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Calibri"/>
          <w:spacing w:val="20"/>
          <w:sz w:val="20"/>
          <w:szCs w:val="22"/>
          <w:lang w:eastAsia="en-US"/>
        </w:rPr>
      </w:pPr>
      <w:r w:rsidRPr="007B30AA">
        <w:rPr>
          <w:rFonts w:eastAsia="Calibri"/>
          <w:spacing w:val="20"/>
          <w:sz w:val="20"/>
          <w:szCs w:val="22"/>
          <w:lang w:eastAsia="en-US"/>
        </w:rPr>
        <w:t>Banski dvori | Trg Sv. Marka 2  | 10000 Zagreb | tel. 01 4569 222 | vlada.gov.hr</w:t>
      </w:r>
    </w:p>
    <w:p w14:paraId="1DBE6886" w14:textId="77777777" w:rsidR="008B40E3" w:rsidRPr="007B30AA" w:rsidRDefault="008B40E3" w:rsidP="008B40E3">
      <w:pPr>
        <w:rPr>
          <w:sz w:val="20"/>
          <w:szCs w:val="20"/>
          <w:lang w:eastAsia="en-US"/>
        </w:rPr>
      </w:pPr>
    </w:p>
    <w:tbl>
      <w:tblPr>
        <w:tblW w:w="0" w:type="auto"/>
        <w:tblInd w:w="691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</w:tblGrid>
      <w:tr w:rsidR="007B30AA" w:rsidRPr="007B30AA" w14:paraId="5E37A3A2" w14:textId="77777777" w:rsidTr="00F85ED4">
        <w:tc>
          <w:tcPr>
            <w:tcW w:w="2268" w:type="dxa"/>
          </w:tcPr>
          <w:p w14:paraId="2CBCA3CA" w14:textId="77777777" w:rsidR="008B40E3" w:rsidRPr="007B30AA" w:rsidRDefault="008B40E3" w:rsidP="00F85ED4">
            <w:pPr>
              <w:jc w:val="center"/>
              <w:rPr>
                <w:b/>
                <w:lang w:eastAsia="en-US"/>
              </w:rPr>
            </w:pPr>
            <w:r w:rsidRPr="007B30AA">
              <w:rPr>
                <w:b/>
                <w:lang w:eastAsia="en-US"/>
              </w:rPr>
              <w:t>P R I J E D L O G</w:t>
            </w:r>
          </w:p>
          <w:p w14:paraId="5BE43E51" w14:textId="77777777" w:rsidR="008B40E3" w:rsidRPr="007B30AA" w:rsidRDefault="008B40E3" w:rsidP="00F85ED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178D6182" w14:textId="77777777" w:rsidR="008B40E3" w:rsidRPr="007B30AA" w:rsidRDefault="008B40E3" w:rsidP="008B40E3">
      <w:pPr>
        <w:rPr>
          <w:b/>
          <w:lang w:eastAsia="en-US"/>
        </w:rPr>
      </w:pPr>
    </w:p>
    <w:p w14:paraId="25E28208" w14:textId="77777777" w:rsidR="008B40E3" w:rsidRPr="007B30AA" w:rsidRDefault="008B40E3" w:rsidP="008B40E3">
      <w:pPr>
        <w:rPr>
          <w:b/>
          <w:lang w:eastAsia="en-US"/>
        </w:rPr>
      </w:pPr>
    </w:p>
    <w:p w14:paraId="7DA34385" w14:textId="4BA7E135" w:rsidR="008B40E3" w:rsidRPr="007B30AA" w:rsidRDefault="008B40E3" w:rsidP="008B40E3">
      <w:pPr>
        <w:ind w:firstLine="708"/>
        <w:jc w:val="both"/>
        <w:rPr>
          <w:lang w:eastAsia="en-US"/>
        </w:rPr>
      </w:pPr>
      <w:r w:rsidRPr="007B30AA">
        <w:rPr>
          <w:lang w:eastAsia="en-US"/>
        </w:rPr>
        <w:t>Na temelju članka 31. stavka 3. Zakona o Vladi Republike Hrvatske („Narodne novine“, br. 150/11., 119/14., 93/16., 116/18., 80/22. i 78/24</w:t>
      </w:r>
      <w:r w:rsidR="006022BE" w:rsidRPr="007B30AA">
        <w:rPr>
          <w:lang w:eastAsia="en-US"/>
        </w:rPr>
        <w:t>.</w:t>
      </w:r>
      <w:r w:rsidRPr="007B30AA">
        <w:rPr>
          <w:lang w:eastAsia="en-US"/>
        </w:rPr>
        <w:t>) i točaka II. i III. Odluke o kriterijima i postupku za prihvaćanje pokroviteljstva Vlade Republike Hrvatske („Narodne novine“, broj 44/16.), Vlada Republike Hrvatske je na sjednici održanoj___________  202</w:t>
      </w:r>
      <w:r w:rsidR="006022BE" w:rsidRPr="007B30AA">
        <w:rPr>
          <w:lang w:eastAsia="en-US"/>
        </w:rPr>
        <w:t>6</w:t>
      </w:r>
      <w:r w:rsidRPr="007B30AA">
        <w:rPr>
          <w:lang w:eastAsia="en-US"/>
        </w:rPr>
        <w:t>. godine donijela</w:t>
      </w:r>
    </w:p>
    <w:p w14:paraId="7B62449E" w14:textId="77777777" w:rsidR="008B40E3" w:rsidRPr="007B30AA" w:rsidRDefault="008B40E3" w:rsidP="008B40E3">
      <w:pPr>
        <w:ind w:firstLine="708"/>
        <w:jc w:val="both"/>
        <w:rPr>
          <w:lang w:eastAsia="en-US"/>
        </w:rPr>
      </w:pPr>
    </w:p>
    <w:p w14:paraId="03EF529E" w14:textId="77777777" w:rsidR="008B40E3" w:rsidRPr="007B30AA" w:rsidRDefault="008B40E3" w:rsidP="008B40E3">
      <w:pPr>
        <w:ind w:firstLine="708"/>
        <w:jc w:val="both"/>
        <w:rPr>
          <w:lang w:eastAsia="en-US"/>
        </w:rPr>
      </w:pPr>
    </w:p>
    <w:p w14:paraId="0F413C90" w14:textId="77777777" w:rsidR="008B40E3" w:rsidRPr="007B30AA" w:rsidRDefault="008B40E3" w:rsidP="008B40E3">
      <w:pPr>
        <w:ind w:firstLine="708"/>
        <w:jc w:val="both"/>
        <w:rPr>
          <w:lang w:eastAsia="en-US"/>
        </w:rPr>
      </w:pPr>
    </w:p>
    <w:p w14:paraId="54BD0686" w14:textId="77777777" w:rsidR="008B40E3" w:rsidRPr="007B30AA" w:rsidRDefault="008B40E3" w:rsidP="008B40E3">
      <w:pPr>
        <w:jc w:val="center"/>
        <w:rPr>
          <w:b/>
          <w:lang w:eastAsia="en-US"/>
        </w:rPr>
      </w:pPr>
      <w:r w:rsidRPr="007B30AA">
        <w:rPr>
          <w:b/>
          <w:lang w:eastAsia="en-US"/>
        </w:rPr>
        <w:t>Z A K L J U Č A K</w:t>
      </w:r>
    </w:p>
    <w:p w14:paraId="72B034F1" w14:textId="77777777" w:rsidR="008B40E3" w:rsidRPr="007B30AA" w:rsidRDefault="008B40E3" w:rsidP="008B40E3">
      <w:pPr>
        <w:rPr>
          <w:b/>
          <w:lang w:eastAsia="en-US"/>
        </w:rPr>
      </w:pPr>
    </w:p>
    <w:p w14:paraId="6CEC01D3" w14:textId="77777777" w:rsidR="008B40E3" w:rsidRPr="007B30AA" w:rsidRDefault="008B40E3" w:rsidP="008B40E3">
      <w:pPr>
        <w:ind w:firstLine="708"/>
        <w:rPr>
          <w:b/>
          <w:lang w:eastAsia="en-US"/>
        </w:rPr>
      </w:pPr>
    </w:p>
    <w:p w14:paraId="350EFAA8" w14:textId="3084190E" w:rsidR="008B40E3" w:rsidRPr="00D74014" w:rsidRDefault="008B40E3" w:rsidP="00D74014">
      <w:pPr>
        <w:pStyle w:val="ListParagraph"/>
        <w:numPr>
          <w:ilvl w:val="0"/>
          <w:numId w:val="10"/>
        </w:numPr>
        <w:jc w:val="both"/>
        <w:rPr>
          <w:b/>
          <w:lang w:eastAsia="en-US"/>
        </w:rPr>
      </w:pPr>
      <w:r w:rsidRPr="007B30AA">
        <w:rPr>
          <w:lang w:eastAsia="en-US"/>
        </w:rPr>
        <w:t xml:space="preserve">Vlada Republike Hrvatske prihvaća pokroviteljstvo nad </w:t>
      </w:r>
      <w:r w:rsidR="006022BE" w:rsidRPr="007B30AA">
        <w:t>3</w:t>
      </w:r>
      <w:r w:rsidRPr="007B30AA">
        <w:t>. HBOR INVEST konferencijom „</w:t>
      </w:r>
      <w:r w:rsidR="006022BE" w:rsidRPr="007B30AA">
        <w:t>Umijeće izlaska iz ulaganja</w:t>
      </w:r>
      <w:r w:rsidRPr="007B30AA">
        <w:t>“</w:t>
      </w:r>
      <w:r w:rsidRPr="00D74014">
        <w:rPr>
          <w:rFonts w:eastAsia="Calibri"/>
          <w:lang w:eastAsia="en-US"/>
        </w:rPr>
        <w:t xml:space="preserve">, </w:t>
      </w:r>
      <w:r w:rsidRPr="007B30AA">
        <w:rPr>
          <w:lang w:eastAsia="en-US"/>
        </w:rPr>
        <w:t>sukladno zamolbi Hrvatske banke za obnovu i razvitak.</w:t>
      </w:r>
    </w:p>
    <w:p w14:paraId="1AB2D461" w14:textId="77777777" w:rsidR="008B40E3" w:rsidRPr="007B30AA" w:rsidRDefault="008B40E3" w:rsidP="008B40E3">
      <w:pPr>
        <w:jc w:val="both"/>
        <w:rPr>
          <w:lang w:eastAsia="en-US"/>
        </w:rPr>
      </w:pPr>
      <w:r w:rsidRPr="007B30AA">
        <w:rPr>
          <w:b/>
          <w:lang w:eastAsia="en-US"/>
        </w:rPr>
        <w:t xml:space="preserve">       </w:t>
      </w:r>
      <w:r w:rsidRPr="007B30AA">
        <w:rPr>
          <w:lang w:eastAsia="en-US"/>
        </w:rPr>
        <w:t xml:space="preserve">       </w:t>
      </w:r>
    </w:p>
    <w:p w14:paraId="598A3C71" w14:textId="7FAEE01F" w:rsidR="008B40E3" w:rsidRPr="007B30AA" w:rsidRDefault="008B40E3" w:rsidP="00D74014">
      <w:pPr>
        <w:pStyle w:val="ListParagraph"/>
        <w:numPr>
          <w:ilvl w:val="0"/>
          <w:numId w:val="10"/>
        </w:numPr>
        <w:jc w:val="both"/>
        <w:rPr>
          <w:lang w:eastAsia="en-US"/>
        </w:rPr>
      </w:pPr>
      <w:r w:rsidRPr="007B30AA">
        <w:rPr>
          <w:lang w:eastAsia="en-US"/>
        </w:rPr>
        <w:t xml:space="preserve">Prihvaćanjem pokroviteljstva Vlada Republike Hrvatske ne preuzima nikakve financijske obveze.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3DA587" w14:textId="77777777" w:rsidR="008B40E3" w:rsidRPr="007B30AA" w:rsidRDefault="008B40E3" w:rsidP="008B40E3">
      <w:pPr>
        <w:jc w:val="both"/>
        <w:rPr>
          <w:lang w:eastAsia="en-US"/>
        </w:rPr>
      </w:pPr>
    </w:p>
    <w:p w14:paraId="0303E3CB" w14:textId="77777777" w:rsidR="008B40E3" w:rsidRPr="007B30AA" w:rsidRDefault="008B40E3" w:rsidP="008B40E3">
      <w:pPr>
        <w:jc w:val="both"/>
        <w:rPr>
          <w:lang w:eastAsia="en-US"/>
        </w:rPr>
      </w:pPr>
    </w:p>
    <w:p w14:paraId="47469B9E" w14:textId="77777777" w:rsidR="008B40E3" w:rsidRPr="007B30AA" w:rsidRDefault="008B40E3" w:rsidP="008B40E3">
      <w:pPr>
        <w:jc w:val="both"/>
        <w:rPr>
          <w:lang w:eastAsia="en-US"/>
        </w:rPr>
      </w:pPr>
    </w:p>
    <w:p w14:paraId="7ACCD111" w14:textId="77777777" w:rsidR="008B40E3" w:rsidRPr="007B30AA" w:rsidRDefault="008B40E3" w:rsidP="008B40E3">
      <w:pPr>
        <w:jc w:val="both"/>
        <w:rPr>
          <w:lang w:eastAsia="en-US"/>
        </w:rPr>
      </w:pPr>
      <w:r w:rsidRPr="007B30AA">
        <w:rPr>
          <w:lang w:eastAsia="en-US"/>
        </w:rPr>
        <w:t>Klasa:</w:t>
      </w:r>
    </w:p>
    <w:p w14:paraId="1E7D73C3" w14:textId="77777777" w:rsidR="008B40E3" w:rsidRPr="007B30AA" w:rsidRDefault="008B40E3" w:rsidP="008B40E3">
      <w:pPr>
        <w:jc w:val="both"/>
        <w:rPr>
          <w:lang w:eastAsia="en-US"/>
        </w:rPr>
      </w:pPr>
      <w:r w:rsidRPr="007B30AA">
        <w:rPr>
          <w:lang w:eastAsia="en-US"/>
        </w:rPr>
        <w:t xml:space="preserve">Urbroj: </w:t>
      </w:r>
    </w:p>
    <w:p w14:paraId="4DCEB99C" w14:textId="77777777" w:rsidR="008B40E3" w:rsidRPr="007B30AA" w:rsidRDefault="008B40E3" w:rsidP="008B40E3">
      <w:pPr>
        <w:jc w:val="both"/>
        <w:rPr>
          <w:lang w:eastAsia="en-US"/>
        </w:rPr>
      </w:pPr>
    </w:p>
    <w:p w14:paraId="0EB3713D" w14:textId="77777777" w:rsidR="008B40E3" w:rsidRPr="007B30AA" w:rsidRDefault="008B40E3" w:rsidP="008B40E3">
      <w:pPr>
        <w:jc w:val="both"/>
        <w:rPr>
          <w:lang w:eastAsia="en-US"/>
        </w:rPr>
      </w:pPr>
    </w:p>
    <w:p w14:paraId="150BE34A" w14:textId="77777777" w:rsidR="008B40E3" w:rsidRPr="007B30AA" w:rsidRDefault="008B40E3" w:rsidP="008B40E3">
      <w:pPr>
        <w:jc w:val="both"/>
        <w:rPr>
          <w:lang w:eastAsia="en-US"/>
        </w:rPr>
      </w:pPr>
      <w:r w:rsidRPr="007B30AA">
        <w:rPr>
          <w:lang w:eastAsia="en-US"/>
        </w:rPr>
        <w:t xml:space="preserve">Zagreb, </w:t>
      </w:r>
    </w:p>
    <w:p w14:paraId="041B5538" w14:textId="77777777" w:rsidR="008B40E3" w:rsidRPr="007B30AA" w:rsidRDefault="008B40E3" w:rsidP="008B40E3">
      <w:pPr>
        <w:rPr>
          <w:lang w:eastAsia="en-US"/>
        </w:rPr>
      </w:pPr>
    </w:p>
    <w:p w14:paraId="27A0F5D3" w14:textId="77777777" w:rsidR="008B40E3" w:rsidRPr="007B30AA" w:rsidRDefault="008B40E3" w:rsidP="008B40E3">
      <w:pPr>
        <w:rPr>
          <w:lang w:val="en-GB" w:eastAsia="en-US"/>
        </w:rPr>
      </w:pPr>
    </w:p>
    <w:p w14:paraId="65036722" w14:textId="77777777" w:rsidR="008B40E3" w:rsidRPr="007B30AA" w:rsidRDefault="008B40E3" w:rsidP="008B40E3">
      <w:pPr>
        <w:rPr>
          <w:lang w:eastAsia="en-US"/>
        </w:rPr>
      </w:pPr>
    </w:p>
    <w:tbl>
      <w:tblPr>
        <w:tblW w:w="0" w:type="auto"/>
        <w:tblInd w:w="535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7"/>
      </w:tblGrid>
      <w:tr w:rsidR="007B30AA" w:rsidRPr="007B30AA" w14:paraId="64DE1329" w14:textId="77777777" w:rsidTr="00F85ED4">
        <w:tc>
          <w:tcPr>
            <w:tcW w:w="3827" w:type="dxa"/>
          </w:tcPr>
          <w:p w14:paraId="4E986821" w14:textId="77777777" w:rsidR="008B40E3" w:rsidRPr="007B30AA" w:rsidRDefault="008B40E3" w:rsidP="00F85ED4">
            <w:pPr>
              <w:jc w:val="center"/>
              <w:rPr>
                <w:lang w:val="en-GB" w:eastAsia="en-US"/>
              </w:rPr>
            </w:pPr>
            <w:r w:rsidRPr="007B30AA">
              <w:rPr>
                <w:lang w:eastAsia="en-US"/>
              </w:rPr>
              <w:t>PREDSJEDNIK</w:t>
            </w:r>
          </w:p>
          <w:p w14:paraId="47DF9F97" w14:textId="77777777" w:rsidR="008B40E3" w:rsidRPr="007B30AA" w:rsidRDefault="008B40E3" w:rsidP="00F85ED4">
            <w:pPr>
              <w:jc w:val="center"/>
              <w:rPr>
                <w:sz w:val="30"/>
                <w:szCs w:val="30"/>
                <w:lang w:eastAsia="en-US"/>
              </w:rPr>
            </w:pPr>
          </w:p>
          <w:p w14:paraId="68FA4962" w14:textId="77777777" w:rsidR="008B40E3" w:rsidRPr="007B30AA" w:rsidRDefault="008B40E3" w:rsidP="00F85ED4">
            <w:pPr>
              <w:jc w:val="center"/>
              <w:rPr>
                <w:b/>
                <w:lang w:val="en-GB" w:eastAsia="en-US"/>
              </w:rPr>
            </w:pPr>
            <w:r w:rsidRPr="007B30AA">
              <w:rPr>
                <w:lang w:eastAsia="en-US"/>
              </w:rPr>
              <w:t>mr. sc. Andrej Plenković</w:t>
            </w:r>
          </w:p>
        </w:tc>
      </w:tr>
    </w:tbl>
    <w:p w14:paraId="3691EE93" w14:textId="77777777" w:rsidR="008B40E3" w:rsidRPr="007B30AA" w:rsidRDefault="008B40E3" w:rsidP="008B40E3">
      <w:pPr>
        <w:rPr>
          <w:b/>
          <w:lang w:eastAsia="en-US"/>
        </w:rPr>
      </w:pPr>
    </w:p>
    <w:p w14:paraId="177A5FB6" w14:textId="77777777" w:rsidR="008B40E3" w:rsidRPr="007B30AA" w:rsidRDefault="008B40E3" w:rsidP="008B40E3">
      <w:pPr>
        <w:rPr>
          <w:b/>
          <w:lang w:eastAsia="en-US"/>
        </w:rPr>
      </w:pPr>
    </w:p>
    <w:p w14:paraId="4CB68895" w14:textId="77777777" w:rsidR="008B40E3" w:rsidRPr="007B30AA" w:rsidRDefault="008B40E3" w:rsidP="008B40E3">
      <w:pPr>
        <w:rPr>
          <w:b/>
          <w:lang w:eastAsia="en-US"/>
        </w:rPr>
      </w:pPr>
    </w:p>
    <w:p w14:paraId="11A29034" w14:textId="77777777" w:rsidR="008B40E3" w:rsidRPr="007B30AA" w:rsidRDefault="008B40E3" w:rsidP="008B40E3">
      <w:pPr>
        <w:rPr>
          <w:b/>
          <w:lang w:eastAsia="en-US"/>
        </w:rPr>
      </w:pPr>
    </w:p>
    <w:p w14:paraId="2482C6BA" w14:textId="77777777" w:rsidR="008B40E3" w:rsidRPr="007B30AA" w:rsidRDefault="008B40E3" w:rsidP="008B40E3">
      <w:pPr>
        <w:rPr>
          <w:b/>
          <w:lang w:eastAsia="en-US"/>
        </w:rPr>
      </w:pPr>
    </w:p>
    <w:p w14:paraId="480E8B03" w14:textId="77777777" w:rsidR="008B40E3" w:rsidRPr="007B30AA" w:rsidRDefault="008B40E3" w:rsidP="008B40E3">
      <w:pPr>
        <w:rPr>
          <w:b/>
          <w:lang w:eastAsia="en-US"/>
        </w:rPr>
      </w:pPr>
    </w:p>
    <w:p w14:paraId="70F7C9D4" w14:textId="77777777" w:rsidR="008B40E3" w:rsidRPr="007B30AA" w:rsidRDefault="008B40E3" w:rsidP="008B40E3">
      <w:pPr>
        <w:rPr>
          <w:b/>
          <w:lang w:eastAsia="en-US"/>
        </w:rPr>
      </w:pPr>
    </w:p>
    <w:p w14:paraId="6D06BEC0" w14:textId="77777777" w:rsidR="008B40E3" w:rsidRPr="007B30AA" w:rsidRDefault="008B40E3" w:rsidP="008B40E3">
      <w:pPr>
        <w:rPr>
          <w:b/>
          <w:lang w:eastAsia="en-US"/>
        </w:rPr>
      </w:pPr>
    </w:p>
    <w:p w14:paraId="36D0CBF4" w14:textId="77777777" w:rsidR="008B40E3" w:rsidRPr="007B30AA" w:rsidRDefault="008B40E3" w:rsidP="008B40E3">
      <w:pPr>
        <w:rPr>
          <w:b/>
          <w:lang w:eastAsia="en-US"/>
        </w:rPr>
      </w:pPr>
    </w:p>
    <w:p w14:paraId="032D2164" w14:textId="77777777" w:rsidR="008B40E3" w:rsidRPr="007B30AA" w:rsidRDefault="008B40E3" w:rsidP="008B40E3">
      <w:pPr>
        <w:rPr>
          <w:b/>
          <w:lang w:eastAsia="en-US"/>
        </w:rPr>
      </w:pPr>
    </w:p>
    <w:p w14:paraId="7566B352" w14:textId="77777777" w:rsidR="008B40E3" w:rsidRPr="007B30AA" w:rsidRDefault="008B40E3" w:rsidP="008B40E3">
      <w:pPr>
        <w:rPr>
          <w:b/>
          <w:lang w:eastAsia="en-US"/>
        </w:rPr>
      </w:pPr>
    </w:p>
    <w:p w14:paraId="7FFA4141" w14:textId="77777777" w:rsidR="008B40E3" w:rsidRPr="007B30AA" w:rsidRDefault="008B40E3" w:rsidP="008B40E3">
      <w:pPr>
        <w:rPr>
          <w:b/>
          <w:lang w:eastAsia="en-US"/>
        </w:rPr>
      </w:pPr>
    </w:p>
    <w:p w14:paraId="3EA6641B" w14:textId="77777777" w:rsidR="008B40E3" w:rsidRPr="007B30AA" w:rsidRDefault="008B40E3" w:rsidP="008B40E3">
      <w:pPr>
        <w:rPr>
          <w:b/>
          <w:lang w:eastAsia="en-US"/>
        </w:rPr>
      </w:pPr>
    </w:p>
    <w:p w14:paraId="105B45A4" w14:textId="77777777" w:rsidR="008B40E3" w:rsidRPr="007B30AA" w:rsidRDefault="008B40E3" w:rsidP="008B40E3">
      <w:pPr>
        <w:rPr>
          <w:b/>
          <w:lang w:eastAsia="en-US"/>
        </w:rPr>
      </w:pPr>
    </w:p>
    <w:p w14:paraId="188B524A" w14:textId="6BDF1E46" w:rsidR="008B40E3" w:rsidRPr="007B30AA" w:rsidRDefault="008B40E3" w:rsidP="008B40E3">
      <w:pPr>
        <w:rPr>
          <w:b/>
          <w:lang w:eastAsia="en-US"/>
        </w:rPr>
      </w:pPr>
    </w:p>
    <w:p w14:paraId="69995F6F" w14:textId="77777777" w:rsidR="006022BE" w:rsidRPr="007B30AA" w:rsidRDefault="006022BE" w:rsidP="008B40E3">
      <w:pPr>
        <w:rPr>
          <w:b/>
          <w:lang w:eastAsia="en-US"/>
        </w:rPr>
      </w:pPr>
    </w:p>
    <w:p w14:paraId="33E08CB8" w14:textId="77777777" w:rsidR="008B40E3" w:rsidRPr="007B30AA" w:rsidRDefault="008B40E3" w:rsidP="008B40E3">
      <w:pPr>
        <w:jc w:val="center"/>
        <w:rPr>
          <w:b/>
          <w:lang w:eastAsia="en-US"/>
        </w:rPr>
      </w:pPr>
      <w:r w:rsidRPr="007B30AA">
        <w:rPr>
          <w:b/>
          <w:lang w:eastAsia="en-US"/>
        </w:rPr>
        <w:t>O b r a z l o ž e n j e</w:t>
      </w:r>
    </w:p>
    <w:p w14:paraId="48832C49" w14:textId="77777777" w:rsidR="008B40E3" w:rsidRPr="007B30AA" w:rsidRDefault="008B40E3" w:rsidP="008B40E3">
      <w:pPr>
        <w:rPr>
          <w:b/>
          <w:lang w:eastAsia="en-US"/>
        </w:rPr>
      </w:pPr>
    </w:p>
    <w:p w14:paraId="6B46C442" w14:textId="77777777" w:rsidR="008B40E3" w:rsidRPr="007B30AA" w:rsidRDefault="008B40E3" w:rsidP="008B40E3">
      <w:pPr>
        <w:rPr>
          <w:b/>
          <w:lang w:eastAsia="en-US"/>
        </w:rPr>
      </w:pPr>
    </w:p>
    <w:p w14:paraId="14E40CB8" w14:textId="38338EE0" w:rsidR="008B40E3" w:rsidRPr="007B30AA" w:rsidRDefault="008B40E3" w:rsidP="008B40E3">
      <w:pPr>
        <w:ind w:firstLine="708"/>
        <w:jc w:val="both"/>
      </w:pPr>
      <w:r w:rsidRPr="007B30AA">
        <w:rPr>
          <w:rFonts w:cs="Arial"/>
          <w:lang w:eastAsia="en-US"/>
        </w:rPr>
        <w:t>Ovim Zaključkom Vlada Republike Hrvatske prihvaća pokroviteljstvo</w:t>
      </w:r>
      <w:r w:rsidRPr="007B30AA">
        <w:rPr>
          <w:lang w:eastAsia="en-US"/>
        </w:rPr>
        <w:t xml:space="preserve"> </w:t>
      </w:r>
      <w:r w:rsidR="006022BE" w:rsidRPr="007B30AA">
        <w:t>nad 3</w:t>
      </w:r>
      <w:r w:rsidRPr="007B30AA">
        <w:t>. HBOR INVEST konferencijom „</w:t>
      </w:r>
      <w:r w:rsidR="006022BE" w:rsidRPr="007B30AA">
        <w:t>Umijeće izlaska iz ulaganja</w:t>
      </w:r>
      <w:r w:rsidRPr="007B30AA">
        <w:t>“, koja će se održati 1</w:t>
      </w:r>
      <w:r w:rsidR="006022BE" w:rsidRPr="007B30AA">
        <w:t>0</w:t>
      </w:r>
      <w:r w:rsidRPr="007B30AA">
        <w:t>. studenoga 202</w:t>
      </w:r>
      <w:r w:rsidR="006022BE" w:rsidRPr="007B30AA">
        <w:t>6</w:t>
      </w:r>
      <w:r w:rsidRPr="007B30AA">
        <w:t>. u Zagrebu.</w:t>
      </w:r>
    </w:p>
    <w:p w14:paraId="0BC8A253" w14:textId="77777777" w:rsidR="008B40E3" w:rsidRPr="007B30AA" w:rsidRDefault="008B40E3" w:rsidP="008B40E3">
      <w:pPr>
        <w:ind w:firstLine="708"/>
        <w:jc w:val="both"/>
        <w:rPr>
          <w:lang w:eastAsia="en-US"/>
        </w:rPr>
      </w:pPr>
    </w:p>
    <w:p w14:paraId="2B07F576" w14:textId="00962DB3" w:rsidR="008B40E3" w:rsidRPr="007B30AA" w:rsidRDefault="006022BE" w:rsidP="008B40E3">
      <w:pPr>
        <w:ind w:firstLine="708"/>
        <w:jc w:val="both"/>
      </w:pPr>
      <w:r w:rsidRPr="007B30AA">
        <w:t>Glavna tema ovogodišnje konferencije bit će vezana uz izazove izlaska iz investicija, mogućnosti za ubrzanje samog procesa izlaska, pristupe vrednovanju investicija te strategije za uspješnu realizaciju izlaza.</w:t>
      </w:r>
      <w:r w:rsidR="008B40E3" w:rsidRPr="007B30AA">
        <w:t xml:space="preserve"> </w:t>
      </w:r>
      <w:r w:rsidRPr="007B30AA">
        <w:t>Na konferenciji će sudjelovati vo</w:t>
      </w:r>
      <w:r w:rsidR="008B40E3" w:rsidRPr="007B30AA">
        <w:t xml:space="preserve">deći domaći i inozemni stručnjaci iz područja rizičnog kapitala, institucionalni ulagatelji te predstavnici europskih institucija s kojima HBOR surađuje. </w:t>
      </w:r>
    </w:p>
    <w:p w14:paraId="6B608941" w14:textId="77777777" w:rsidR="008B40E3" w:rsidRPr="007B30AA" w:rsidRDefault="008B40E3" w:rsidP="008B40E3">
      <w:pPr>
        <w:ind w:firstLine="708"/>
        <w:jc w:val="both"/>
        <w:rPr>
          <w:lang w:eastAsia="en-US"/>
        </w:rPr>
      </w:pPr>
    </w:p>
    <w:p w14:paraId="5BCFCAA9" w14:textId="77777777" w:rsidR="006022BE" w:rsidRPr="007B30AA" w:rsidRDefault="008B40E3" w:rsidP="008B40E3">
      <w:pPr>
        <w:ind w:firstLine="708"/>
        <w:jc w:val="both"/>
      </w:pPr>
      <w:r w:rsidRPr="007B30AA">
        <w:t xml:space="preserve">Hrvatska banka za obnovu i razvitak je razvojna i izvozna banka Republike Hrvatske. Osnovana je Zakonom o Hrvatskoj banci za obnovu i razvitak („Narodne novine", broj </w:t>
      </w:r>
      <w:r w:rsidR="006022BE" w:rsidRPr="007B30AA">
        <w:t>(„Narodne novine", broj 33/92, 76/93, 108/95 i 8/96).</w:t>
      </w:r>
      <w:r w:rsidRPr="007B30AA">
        <w:t xml:space="preserve"> </w:t>
      </w:r>
      <w:r w:rsidR="006022BE" w:rsidRPr="007B30AA">
        <w:t xml:space="preserve">Cilj Hrvatske banke za obnovu i razvitak je poticanje razvitka hrvatskoga gospodarstva. Temeljni kapital čini jedan poslovni udio koji je u isključivom vlasništvu Republike Hrvatske. </w:t>
      </w:r>
    </w:p>
    <w:p w14:paraId="5B0E72BF" w14:textId="77777777" w:rsidR="006022BE" w:rsidRPr="007B30AA" w:rsidRDefault="006022BE" w:rsidP="008B40E3">
      <w:pPr>
        <w:ind w:firstLine="708"/>
        <w:jc w:val="both"/>
      </w:pPr>
    </w:p>
    <w:p w14:paraId="430A72FE" w14:textId="4D9EAAE2" w:rsidR="008B40E3" w:rsidRPr="007B30AA" w:rsidRDefault="008B40E3" w:rsidP="008B40E3">
      <w:pPr>
        <w:ind w:firstLine="708"/>
        <w:jc w:val="both"/>
        <w:rPr>
          <w:lang w:eastAsia="en-US"/>
        </w:rPr>
      </w:pPr>
      <w:r w:rsidRPr="007B30AA">
        <w:t>S obzirom da se radi o događaju koji sadržajem, brojem sudionika i važnošću pridonosi osnaživanju tržišta kapitala i promicanja investicijske kulture,</w:t>
      </w:r>
      <w:r w:rsidRPr="007B30AA">
        <w:rPr>
          <w:lang w:eastAsia="en-US"/>
        </w:rPr>
        <w:t xml:space="preserve"> predlaže se da pokroviteljstvo nad </w:t>
      </w:r>
      <w:r w:rsidR="006022BE" w:rsidRPr="007B30AA">
        <w:t>3</w:t>
      </w:r>
      <w:r w:rsidRPr="007B30AA">
        <w:t>. HBOR INVEST konferencijom „</w:t>
      </w:r>
      <w:r w:rsidR="006022BE" w:rsidRPr="007B30AA">
        <w:t>Umijeće izlaska iz ulaganja</w:t>
      </w:r>
      <w:r w:rsidRPr="007B30AA">
        <w:t xml:space="preserve">“ prihvati Vlada Republike Hrvatske. </w:t>
      </w:r>
    </w:p>
    <w:p w14:paraId="02EA6221" w14:textId="77777777" w:rsidR="008B40E3" w:rsidRPr="007B30AA" w:rsidRDefault="008B40E3" w:rsidP="008B40E3"/>
    <w:p w14:paraId="0D0EDF09" w14:textId="77777777" w:rsidR="00FE65CC" w:rsidRPr="007B30AA" w:rsidRDefault="00633650" w:rsidP="008B40E3">
      <w:pPr>
        <w:ind w:firstLine="142"/>
      </w:pPr>
    </w:p>
    <w:sectPr w:rsidR="00FE65CC" w:rsidRPr="007B30AA" w:rsidSect="00323555">
      <w:footerReference w:type="even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4EC38" w14:textId="77777777" w:rsidR="00971B49" w:rsidRDefault="00971B49">
      <w:r>
        <w:separator/>
      </w:r>
    </w:p>
  </w:endnote>
  <w:endnote w:type="continuationSeparator" w:id="0">
    <w:p w14:paraId="2CE6A247" w14:textId="77777777" w:rsidR="00971B49" w:rsidRDefault="0097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EDF0A" w14:textId="77777777" w:rsidR="00D25C41" w:rsidRDefault="00A074E7" w:rsidP="009B5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0EDF0B" w14:textId="77777777" w:rsidR="00D25C41" w:rsidRDefault="00633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B82E9" w14:textId="77777777" w:rsidR="00971B49" w:rsidRDefault="00971B49">
      <w:r>
        <w:separator/>
      </w:r>
    </w:p>
  </w:footnote>
  <w:footnote w:type="continuationSeparator" w:id="0">
    <w:p w14:paraId="04C06672" w14:textId="77777777" w:rsidR="00971B49" w:rsidRDefault="00971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21AF"/>
    <w:multiLevelType w:val="multilevel"/>
    <w:tmpl w:val="E15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B00C1"/>
    <w:multiLevelType w:val="hybridMultilevel"/>
    <w:tmpl w:val="91A29A6A"/>
    <w:lvl w:ilvl="0" w:tplc="E0F01A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8CAB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B5A7A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D2AC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4861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1C29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D48B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5E79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EE46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9C7"/>
    <w:multiLevelType w:val="hybridMultilevel"/>
    <w:tmpl w:val="F2FC557A"/>
    <w:lvl w:ilvl="0" w:tplc="81ECCA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48AB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12D4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9C08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002A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CE2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84C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EC0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34BA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0773EC"/>
    <w:multiLevelType w:val="hybridMultilevel"/>
    <w:tmpl w:val="5DCCC0EC"/>
    <w:lvl w:ilvl="0" w:tplc="7E26D5B2">
      <w:start w:val="7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B58679D6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8362EA66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E1B2EBC6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BFE6879E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3B246304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248EDAFC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84E4939E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ACFA767C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50022CF1"/>
    <w:multiLevelType w:val="multilevel"/>
    <w:tmpl w:val="BB1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C16AC7"/>
    <w:multiLevelType w:val="hybridMultilevel"/>
    <w:tmpl w:val="2D64B7C8"/>
    <w:lvl w:ilvl="0" w:tplc="7BFC0C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A47D25"/>
    <w:multiLevelType w:val="hybridMultilevel"/>
    <w:tmpl w:val="720EE7EC"/>
    <w:lvl w:ilvl="0" w:tplc="D3808404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1792BB8E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CB40DD7A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4B08C7FC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89D88454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17B8730A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D01A0C46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334661B6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1394819C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7" w15:restartNumberingAfterBreak="0">
    <w:nsid w:val="65ED7178"/>
    <w:multiLevelType w:val="hybridMultilevel"/>
    <w:tmpl w:val="9C2E3784"/>
    <w:lvl w:ilvl="0" w:tplc="0F6AD8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6659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0873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4E9E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1025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E475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4496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2C0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8EA4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B05A07"/>
    <w:multiLevelType w:val="hybridMultilevel"/>
    <w:tmpl w:val="172C7024"/>
    <w:lvl w:ilvl="0" w:tplc="6E285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9452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66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62E8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D2E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42F3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CCBA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920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9613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A63CDD"/>
    <w:multiLevelType w:val="hybridMultilevel"/>
    <w:tmpl w:val="43C43734"/>
    <w:lvl w:ilvl="0" w:tplc="5E7E5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FAEB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4E82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A26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221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207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D25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8E02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200E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FE"/>
    <w:rsid w:val="00074356"/>
    <w:rsid w:val="002076AA"/>
    <w:rsid w:val="003A45FE"/>
    <w:rsid w:val="004903FB"/>
    <w:rsid w:val="00492996"/>
    <w:rsid w:val="006022BE"/>
    <w:rsid w:val="00633650"/>
    <w:rsid w:val="00694204"/>
    <w:rsid w:val="00697D37"/>
    <w:rsid w:val="0074193D"/>
    <w:rsid w:val="007B30AA"/>
    <w:rsid w:val="008B40E3"/>
    <w:rsid w:val="00971B49"/>
    <w:rsid w:val="00A074E7"/>
    <w:rsid w:val="00A65D47"/>
    <w:rsid w:val="00B327E1"/>
    <w:rsid w:val="00B540C5"/>
    <w:rsid w:val="00D74014"/>
    <w:rsid w:val="00EB6CAA"/>
    <w:rsid w:val="00F5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EDEE2"/>
  <w15:docId w15:val="{651BA4BD-F84B-4AC9-AEAE-084C39EA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4BC9"/>
    <w:pPr>
      <w:spacing w:before="100" w:beforeAutospacing="1" w:after="100" w:afterAutospacing="1"/>
    </w:pPr>
  </w:style>
  <w:style w:type="character" w:styleId="Strong">
    <w:name w:val="Strong"/>
    <w:qFormat/>
    <w:rsid w:val="00FF4BC9"/>
    <w:rPr>
      <w:b/>
      <w:bCs/>
    </w:rPr>
  </w:style>
  <w:style w:type="paragraph" w:styleId="Footer">
    <w:name w:val="footer"/>
    <w:basedOn w:val="Normal"/>
    <w:rsid w:val="009B5D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5DEB"/>
  </w:style>
  <w:style w:type="paragraph" w:customStyle="1" w:styleId="t-11-9-sred">
    <w:name w:val="t-11-9-sred"/>
    <w:basedOn w:val="Normal"/>
    <w:rsid w:val="00236F78"/>
  </w:style>
  <w:style w:type="paragraph" w:customStyle="1" w:styleId="t-10-9-kurz-s">
    <w:name w:val="t-10-9-kurz-s"/>
    <w:basedOn w:val="Normal"/>
    <w:rsid w:val="00236F78"/>
  </w:style>
  <w:style w:type="character" w:styleId="Emphasis">
    <w:name w:val="Emphasis"/>
    <w:qFormat/>
    <w:rsid w:val="00236F78"/>
    <w:rPr>
      <w:i/>
      <w:iCs/>
    </w:rPr>
  </w:style>
  <w:style w:type="paragraph" w:customStyle="1" w:styleId="clanak-">
    <w:name w:val="clanak-"/>
    <w:basedOn w:val="Normal"/>
    <w:rsid w:val="00236F78"/>
  </w:style>
  <w:style w:type="paragraph" w:customStyle="1" w:styleId="t-9-8">
    <w:name w:val="t-9-8"/>
    <w:basedOn w:val="Normal"/>
    <w:rsid w:val="00236F78"/>
  </w:style>
  <w:style w:type="paragraph" w:styleId="BalloonText">
    <w:name w:val="Balloon Text"/>
    <w:basedOn w:val="Normal"/>
    <w:link w:val="BalloonTextChar"/>
    <w:rsid w:val="00036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6A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00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E65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65C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74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AZJMDCZ6QSYZ-1849078857-58037</_dlc_DocId>
    <_dlc_DocIdUrl xmlns="a494813a-d0d8-4dad-94cb-0d196f36ba15">
      <Url>https://ekoordinacije.vlada.hr/koordinacija-gospodarstvo/_layouts/15/DocIdRedir.aspx?ID=AZJMDCZ6QSYZ-1849078857-58037</Url>
      <Description>AZJMDCZ6QSYZ-1849078857-58037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14386-0219-44DD-A667-B26382B46E2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8FA3F5E-7BC9-42A1-B871-0C9E42EF7D6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BA91538-A6E9-4F45-AD3C-E756C1EB1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04ADC5-E9F5-4545-AFFD-7BA1375B80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1090</Words>
  <Characters>6215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INTERNO</vt:lpstr>
      <vt:lpstr>INTERNO</vt:lpstr>
    </vt:vector>
  </TitlesOfParts>
  <Company>Ministarstvo Financija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INTERNO</dc:title>
  <dc:creator>Tin Lujić</dc:creator>
  <cp:lastModifiedBy>Maja Lebarović</cp:lastModifiedBy>
  <cp:revision>7</cp:revision>
  <cp:lastPrinted>2026-09-04T06:11:00Z</cp:lastPrinted>
  <dcterms:created xsi:type="dcterms:W3CDTF">2026-09-01T08:51:00Z</dcterms:created>
  <dcterms:modified xsi:type="dcterms:W3CDTF">2026-09-10T06:14:00Z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5b2fef5b-a695-4e0d-a5c1-1000fdf6d1e9</vt:lpwstr>
  </property>
</Properties>
</file>