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BE4CA" w14:textId="77777777" w:rsidR="00D32A66" w:rsidRPr="00341169" w:rsidRDefault="00D32A66" w:rsidP="00D32A66">
      <w:pPr>
        <w:jc w:val="center"/>
        <w:rPr>
          <w:rFonts w:ascii="Calibri" w:eastAsia="Calibri" w:hAnsi="Calibri"/>
        </w:rPr>
      </w:pPr>
      <w:r w:rsidRPr="00341169">
        <w:rPr>
          <w:rFonts w:ascii="Calibri" w:eastAsia="Calibri" w:hAnsi="Calibri"/>
          <w:noProof/>
          <w:lang w:eastAsia="hr-HR"/>
        </w:rPr>
        <w:drawing>
          <wp:inline distT="0" distB="0" distL="0" distR="0" wp14:anchorId="3B332AC1" wp14:editId="34FC13B8">
            <wp:extent cx="504825" cy="685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512FE" w14:textId="77777777" w:rsidR="00D32A66" w:rsidRPr="00341169" w:rsidRDefault="00D32A66" w:rsidP="00D32A66">
      <w:pPr>
        <w:spacing w:before="60" w:after="168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1169">
        <w:rPr>
          <w:rFonts w:ascii="Times New Roman" w:eastAsia="Calibri" w:hAnsi="Times New Roman" w:cs="Times New Roman"/>
          <w:sz w:val="24"/>
          <w:szCs w:val="24"/>
        </w:rPr>
        <w:t>VLADA REPUBLIKE HRVATSKE</w:t>
      </w:r>
    </w:p>
    <w:p w14:paraId="66E66C9E" w14:textId="41A11E81" w:rsidR="00C83E85" w:rsidRPr="00341169" w:rsidRDefault="00C83E85" w:rsidP="003E089F">
      <w:pPr>
        <w:spacing w:before="60" w:after="168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41169">
        <w:rPr>
          <w:rFonts w:ascii="Times New Roman" w:eastAsia="Calibri" w:hAnsi="Times New Roman" w:cs="Times New Roman"/>
          <w:sz w:val="24"/>
          <w:szCs w:val="24"/>
        </w:rPr>
        <w:tab/>
      </w:r>
      <w:r w:rsidRPr="00341169">
        <w:rPr>
          <w:rFonts w:ascii="Times New Roman" w:eastAsia="Calibri" w:hAnsi="Times New Roman" w:cs="Times New Roman"/>
          <w:sz w:val="24"/>
          <w:szCs w:val="24"/>
        </w:rPr>
        <w:tab/>
      </w:r>
      <w:r w:rsidRPr="00341169">
        <w:rPr>
          <w:rFonts w:ascii="Times New Roman" w:eastAsia="Calibri" w:hAnsi="Times New Roman" w:cs="Times New Roman"/>
          <w:sz w:val="24"/>
          <w:szCs w:val="24"/>
        </w:rPr>
        <w:tab/>
      </w:r>
      <w:r w:rsidRPr="00341169">
        <w:rPr>
          <w:rFonts w:ascii="Times New Roman" w:eastAsia="Calibri" w:hAnsi="Times New Roman" w:cs="Times New Roman"/>
          <w:sz w:val="24"/>
          <w:szCs w:val="24"/>
        </w:rPr>
        <w:tab/>
      </w:r>
      <w:r w:rsidRPr="00341169">
        <w:rPr>
          <w:rFonts w:ascii="Times New Roman" w:eastAsia="Calibri" w:hAnsi="Times New Roman" w:cs="Times New Roman"/>
          <w:sz w:val="24"/>
          <w:szCs w:val="24"/>
        </w:rPr>
        <w:tab/>
      </w:r>
      <w:r w:rsidRPr="00341169">
        <w:rPr>
          <w:rFonts w:ascii="Times New Roman" w:eastAsia="Calibri" w:hAnsi="Times New Roman" w:cs="Times New Roman"/>
          <w:sz w:val="24"/>
          <w:szCs w:val="24"/>
        </w:rPr>
        <w:tab/>
      </w:r>
      <w:r w:rsidRPr="00341169">
        <w:rPr>
          <w:rFonts w:ascii="Times New Roman" w:eastAsia="Calibri" w:hAnsi="Times New Roman" w:cs="Times New Roman"/>
          <w:sz w:val="24"/>
          <w:szCs w:val="24"/>
        </w:rPr>
        <w:tab/>
      </w:r>
      <w:r w:rsidRPr="00341169">
        <w:rPr>
          <w:rFonts w:ascii="Times New Roman" w:eastAsia="Calibri" w:hAnsi="Times New Roman" w:cs="Times New Roman"/>
          <w:sz w:val="24"/>
          <w:szCs w:val="24"/>
        </w:rPr>
        <w:tab/>
      </w:r>
      <w:r w:rsidRPr="00341169">
        <w:rPr>
          <w:rFonts w:ascii="Times New Roman" w:eastAsia="Calibri" w:hAnsi="Times New Roman" w:cs="Times New Roman"/>
          <w:sz w:val="24"/>
          <w:szCs w:val="24"/>
        </w:rPr>
        <w:tab/>
        <w:t xml:space="preserve">Zagreb, </w:t>
      </w:r>
      <w:r w:rsidR="0022412B" w:rsidRPr="00341169">
        <w:rPr>
          <w:rFonts w:ascii="Times New Roman" w:eastAsia="Calibri" w:hAnsi="Times New Roman" w:cs="Times New Roman"/>
          <w:sz w:val="24"/>
          <w:szCs w:val="24"/>
        </w:rPr>
        <w:t>17</w:t>
      </w:r>
      <w:r w:rsidR="00455A33" w:rsidRPr="0034116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22412B" w:rsidRPr="00341169">
        <w:rPr>
          <w:rFonts w:ascii="Times New Roman" w:eastAsia="Calibri" w:hAnsi="Times New Roman" w:cs="Times New Roman"/>
          <w:sz w:val="24"/>
          <w:szCs w:val="24"/>
        </w:rPr>
        <w:t>rujna</w:t>
      </w:r>
      <w:r w:rsidR="00455A33" w:rsidRPr="00341169">
        <w:rPr>
          <w:rFonts w:ascii="Times New Roman" w:eastAsia="Calibri" w:hAnsi="Times New Roman" w:cs="Times New Roman"/>
          <w:sz w:val="24"/>
          <w:szCs w:val="24"/>
        </w:rPr>
        <w:t xml:space="preserve"> 2026. </w:t>
      </w:r>
    </w:p>
    <w:p w14:paraId="30E1DB24" w14:textId="77777777" w:rsidR="00D32A66" w:rsidRPr="00341169" w:rsidRDefault="00D32A66" w:rsidP="00D32A66">
      <w:pPr>
        <w:jc w:val="right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341169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 xml:space="preserve">Zagreb, </w:t>
      </w:r>
      <w:r w:rsidR="0071557B" w:rsidRPr="00341169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8</w:t>
      </w:r>
      <w:r w:rsidRPr="00341169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. ožujka 202</w:t>
      </w:r>
      <w:r w:rsidR="0071557B" w:rsidRPr="00341169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4</w:t>
      </w:r>
      <w:r w:rsidRPr="00341169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.</w:t>
      </w:r>
    </w:p>
    <w:p w14:paraId="63A0C393" w14:textId="77777777" w:rsidR="00D32A66" w:rsidRPr="00341169" w:rsidRDefault="00D32A66" w:rsidP="00D32A66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97BD3E4" w14:textId="77777777" w:rsidR="00D32A66" w:rsidRPr="00341169" w:rsidRDefault="00D32A66" w:rsidP="00D32A66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E7CA47A" w14:textId="77777777" w:rsidR="00D32A66" w:rsidRPr="00341169" w:rsidRDefault="00D32A66" w:rsidP="00D32A6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169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7"/>
        <w:gridCol w:w="7125"/>
      </w:tblGrid>
      <w:tr w:rsidR="00D32A66" w:rsidRPr="00341169" w14:paraId="4A0D1A79" w14:textId="77777777" w:rsidTr="00995EFB">
        <w:tc>
          <w:tcPr>
            <w:tcW w:w="1951" w:type="dxa"/>
            <w:hideMark/>
          </w:tcPr>
          <w:p w14:paraId="5EBE9D35" w14:textId="77777777" w:rsidR="00D32A66" w:rsidRPr="00341169" w:rsidRDefault="00D32A66" w:rsidP="00995EFB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169">
              <w:rPr>
                <w:rFonts w:ascii="Times New Roman" w:hAnsi="Times New Roman" w:cs="Times New Roman"/>
                <w:smallCaps/>
                <w:sz w:val="24"/>
                <w:szCs w:val="24"/>
              </w:rPr>
              <w:t>Predlagatelj</w:t>
            </w:r>
            <w:r w:rsidRPr="003411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51A1DFA2" w14:textId="77777777" w:rsidR="00D32A66" w:rsidRPr="00341169" w:rsidRDefault="00D32A66" w:rsidP="00995EFB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169">
              <w:rPr>
                <w:rFonts w:ascii="Times New Roman" w:hAnsi="Times New Roman" w:cs="Times New Roman"/>
                <w:sz w:val="24"/>
                <w:szCs w:val="24"/>
              </w:rPr>
              <w:t>Ministarstvo unutarnjih poslova</w:t>
            </w:r>
          </w:p>
        </w:tc>
      </w:tr>
    </w:tbl>
    <w:p w14:paraId="73BD7EE0" w14:textId="77777777" w:rsidR="00D32A66" w:rsidRPr="00341169" w:rsidRDefault="00D32A66" w:rsidP="00D32A6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169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14:paraId="47B95F4B" w14:textId="77777777" w:rsidR="00D32A66" w:rsidRPr="00341169" w:rsidRDefault="001331E2" w:rsidP="001331E2">
      <w:pPr>
        <w:pStyle w:val="box466840"/>
        <w:shd w:val="clear" w:color="auto" w:fill="FFFFFF"/>
        <w:tabs>
          <w:tab w:val="left" w:pos="1843"/>
        </w:tabs>
        <w:spacing w:before="153" w:beforeAutospacing="0" w:after="0" w:afterAutospacing="0"/>
        <w:ind w:left="1843" w:hanging="1843"/>
        <w:jc w:val="both"/>
        <w:textAlignment w:val="baseline"/>
        <w:rPr>
          <w:bCs/>
          <w:color w:val="000000" w:themeColor="text1"/>
        </w:rPr>
      </w:pPr>
      <w:r w:rsidRPr="00341169">
        <w:rPr>
          <w:rFonts w:eastAsia="Calibri"/>
          <w:sz w:val="22"/>
          <w:szCs w:val="22"/>
        </w:rPr>
        <w:t xml:space="preserve">  </w:t>
      </w:r>
      <w:r w:rsidR="00D32A66" w:rsidRPr="00341169">
        <w:rPr>
          <w:rFonts w:eastAsia="Calibri"/>
          <w:sz w:val="22"/>
          <w:szCs w:val="22"/>
        </w:rPr>
        <w:t>PREDMET:</w:t>
      </w:r>
      <w:r w:rsidRPr="00341169">
        <w:rPr>
          <w:rFonts w:eastAsia="Calibri"/>
          <w:sz w:val="22"/>
          <w:szCs w:val="22"/>
        </w:rPr>
        <w:t xml:space="preserve">        </w:t>
      </w:r>
      <w:r w:rsidR="00D32A66" w:rsidRPr="00341169">
        <w:rPr>
          <w:bCs/>
          <w:color w:val="000000" w:themeColor="text1"/>
        </w:rPr>
        <w:t xml:space="preserve">Prijedlog odluke </w:t>
      </w:r>
      <w:r w:rsidRPr="00341169">
        <w:rPr>
          <w:bCs/>
          <w:color w:val="000000" w:themeColor="text1"/>
        </w:rPr>
        <w:t xml:space="preserve">o izmjeni Odluke </w:t>
      </w:r>
      <w:r w:rsidR="00D32A66" w:rsidRPr="00341169">
        <w:rPr>
          <w:bCs/>
          <w:color w:val="000000" w:themeColor="text1"/>
        </w:rPr>
        <w:t xml:space="preserve">o financiranju troškova za stambeno </w:t>
      </w:r>
      <w:r w:rsidRPr="00341169">
        <w:rPr>
          <w:bCs/>
          <w:color w:val="000000" w:themeColor="text1"/>
        </w:rPr>
        <w:t xml:space="preserve">    </w:t>
      </w:r>
      <w:r w:rsidR="00D32A66" w:rsidRPr="00341169">
        <w:rPr>
          <w:bCs/>
          <w:color w:val="000000" w:themeColor="text1"/>
        </w:rPr>
        <w:t>zbrinjavanje raseljenih osoba iz Ukrajine u pojedinačnom smještaju</w:t>
      </w:r>
    </w:p>
    <w:p w14:paraId="2D89AD45" w14:textId="77777777" w:rsidR="00D32A66" w:rsidRPr="00341169" w:rsidRDefault="00D32A66" w:rsidP="00D32A66">
      <w:pPr>
        <w:jc w:val="both"/>
        <w:rPr>
          <w:rFonts w:ascii="Times New Roman" w:eastAsia="Calibri" w:hAnsi="Times New Roman" w:cs="Times New Roman"/>
        </w:rPr>
      </w:pPr>
      <w:r w:rsidRPr="00341169">
        <w:rPr>
          <w:rFonts w:ascii="Times New Roman" w:eastAsia="Calibri" w:hAnsi="Times New Roman" w:cs="Times New Roman"/>
        </w:rPr>
        <w:t>__________________________________________________________________________________</w:t>
      </w:r>
    </w:p>
    <w:p w14:paraId="15C8EE8F" w14:textId="77777777" w:rsidR="00D32A66" w:rsidRPr="00341169" w:rsidRDefault="00D32A66" w:rsidP="00D32A66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74AA28" w14:textId="77777777" w:rsidR="00D32A66" w:rsidRPr="00341169" w:rsidRDefault="00D32A66" w:rsidP="00D32A6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EB0A1F1" w14:textId="77777777" w:rsidR="00D32A66" w:rsidRPr="00341169" w:rsidRDefault="00D32A66" w:rsidP="00D32A6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9415320" w14:textId="77777777" w:rsidR="00D32A66" w:rsidRPr="00341169" w:rsidRDefault="00D32A66" w:rsidP="00D32A6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A1EAB6C" w14:textId="77777777" w:rsidR="00D32A66" w:rsidRPr="00341169" w:rsidRDefault="00D32A66" w:rsidP="00D32A6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5A31BF0" w14:textId="77777777" w:rsidR="00D32A66" w:rsidRPr="00341169" w:rsidRDefault="00D32A66" w:rsidP="00D32A6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D738787" w14:textId="77777777" w:rsidR="00D32A66" w:rsidRPr="00341169" w:rsidRDefault="00D32A66" w:rsidP="00D32A6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</w:p>
    <w:p w14:paraId="44230881" w14:textId="77777777" w:rsidR="00D32A66" w:rsidRPr="00341169" w:rsidRDefault="00D32A66" w:rsidP="00D32A6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</w:p>
    <w:p w14:paraId="0F0A1B20" w14:textId="77777777" w:rsidR="00D32A66" w:rsidRPr="00341169" w:rsidRDefault="00D32A66" w:rsidP="00D32A6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</w:p>
    <w:p w14:paraId="11BF616F" w14:textId="77777777" w:rsidR="00D32A66" w:rsidRPr="00341169" w:rsidRDefault="00D32A66" w:rsidP="00D32A66">
      <w:pPr>
        <w:rPr>
          <w:rFonts w:ascii="Times New Roman" w:eastAsia="Calibri" w:hAnsi="Times New Roman" w:cs="Times New Roman"/>
        </w:rPr>
      </w:pPr>
    </w:p>
    <w:p w14:paraId="7609ABC0" w14:textId="13C24323" w:rsidR="00C93BD7" w:rsidRPr="00341169" w:rsidRDefault="00D32A66" w:rsidP="00D32A66">
      <w:pPr>
        <w:pBdr>
          <w:top w:val="single" w:sz="4" w:space="0" w:color="404040"/>
        </w:pBdr>
        <w:tabs>
          <w:tab w:val="center" w:pos="4536"/>
          <w:tab w:val="right" w:pos="9072"/>
        </w:tabs>
        <w:jc w:val="center"/>
        <w:rPr>
          <w:rFonts w:ascii="Times New Roman" w:eastAsia="Calibri" w:hAnsi="Times New Roman" w:cs="Times New Roman"/>
          <w:color w:val="404040"/>
          <w:spacing w:val="20"/>
        </w:rPr>
      </w:pPr>
      <w:r w:rsidRPr="00341169">
        <w:rPr>
          <w:rFonts w:ascii="Times New Roman" w:eastAsia="Calibri" w:hAnsi="Times New Roman" w:cs="Times New Roman"/>
          <w:color w:val="404040"/>
          <w:spacing w:val="20"/>
        </w:rPr>
        <w:t>Banski dvori | Trg Sv. Marka 2 | 10000 Zagreb | tel. 01 4569 222 | vlada.gov.h</w:t>
      </w:r>
      <w:r w:rsidR="0022412B" w:rsidRPr="00341169">
        <w:rPr>
          <w:rFonts w:ascii="Times New Roman" w:eastAsia="Calibri" w:hAnsi="Times New Roman" w:cs="Times New Roman"/>
          <w:color w:val="404040"/>
          <w:spacing w:val="20"/>
        </w:rPr>
        <w:t>r</w:t>
      </w:r>
    </w:p>
    <w:p w14:paraId="6C0EC914" w14:textId="77777777" w:rsidR="00C93BD7" w:rsidRPr="00341169" w:rsidRDefault="00C93BD7" w:rsidP="00600311">
      <w:pPr>
        <w:pStyle w:val="box466840"/>
        <w:shd w:val="clear" w:color="auto" w:fill="FFFFFF"/>
        <w:spacing w:before="0" w:beforeAutospacing="0" w:after="0" w:afterAutospacing="0"/>
        <w:ind w:left="7788"/>
        <w:jc w:val="both"/>
        <w:textAlignment w:val="baseline"/>
        <w:rPr>
          <w:color w:val="000000" w:themeColor="text1"/>
        </w:rPr>
      </w:pPr>
      <w:r w:rsidRPr="00341169">
        <w:rPr>
          <w:color w:val="000000" w:themeColor="text1"/>
        </w:rPr>
        <w:lastRenderedPageBreak/>
        <w:t>PRIJEDLOG</w:t>
      </w:r>
    </w:p>
    <w:p w14:paraId="0E44E680" w14:textId="77777777" w:rsidR="00C93BD7" w:rsidRPr="00341169" w:rsidRDefault="00C93BD7" w:rsidP="00600311">
      <w:pPr>
        <w:pStyle w:val="box466840"/>
        <w:shd w:val="clear" w:color="auto" w:fill="FFFFFF"/>
        <w:spacing w:before="0" w:beforeAutospacing="0" w:after="0" w:afterAutospacing="0"/>
        <w:ind w:firstLine="408"/>
        <w:jc w:val="both"/>
        <w:textAlignment w:val="baseline"/>
        <w:rPr>
          <w:color w:val="000000" w:themeColor="text1"/>
        </w:rPr>
      </w:pPr>
    </w:p>
    <w:p w14:paraId="1BA77682" w14:textId="77777777" w:rsidR="00600311" w:rsidRDefault="00600311" w:rsidP="00600311">
      <w:pPr>
        <w:pStyle w:val="box470857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  <w:lang w:val="hr-HR"/>
        </w:rPr>
      </w:pPr>
    </w:p>
    <w:p w14:paraId="399A36CD" w14:textId="0C10D09D" w:rsidR="00972FA9" w:rsidRPr="00341169" w:rsidRDefault="00972FA9" w:rsidP="00600311">
      <w:pPr>
        <w:pStyle w:val="box470857"/>
        <w:shd w:val="clear" w:color="auto" w:fill="FFFFFF"/>
        <w:spacing w:before="0" w:beforeAutospacing="0" w:after="0" w:afterAutospacing="0"/>
        <w:ind w:firstLine="1416"/>
        <w:jc w:val="both"/>
        <w:textAlignment w:val="baseline"/>
        <w:rPr>
          <w:color w:val="231F20"/>
          <w:lang w:val="hr-HR"/>
        </w:rPr>
      </w:pPr>
      <w:r w:rsidRPr="00341169">
        <w:rPr>
          <w:color w:val="231F20"/>
          <w:lang w:val="hr-HR"/>
        </w:rPr>
        <w:t>Na temelju članka 31. stavka 2. Zakona o Vladi Republike Hrvatske (“Narodne novine” broj 150/11, 119/14, 93/16, 116/18, 80/22 i 78/24), Vlada Republike Hrvatske je na sjednici održanoj ________</w:t>
      </w:r>
      <w:r w:rsidR="00836DD0">
        <w:rPr>
          <w:color w:val="231F20"/>
          <w:lang w:val="hr-HR"/>
        </w:rPr>
        <w:t xml:space="preserve"> </w:t>
      </w:r>
      <w:r w:rsidRPr="00341169">
        <w:rPr>
          <w:color w:val="231F20"/>
          <w:lang w:val="hr-HR"/>
        </w:rPr>
        <w:t>2026.</w:t>
      </w:r>
      <w:r w:rsidR="00836DD0">
        <w:rPr>
          <w:color w:val="231F20"/>
          <w:lang w:val="hr-HR"/>
        </w:rPr>
        <w:t xml:space="preserve"> </w:t>
      </w:r>
      <w:r w:rsidRPr="00341169">
        <w:rPr>
          <w:color w:val="231F20"/>
          <w:lang w:val="hr-HR"/>
        </w:rPr>
        <w:t>donijela</w:t>
      </w:r>
    </w:p>
    <w:p w14:paraId="5DD712B2" w14:textId="40878EA3" w:rsidR="001331E2" w:rsidRDefault="001331E2" w:rsidP="00600311">
      <w:pPr>
        <w:pStyle w:val="box470857"/>
        <w:shd w:val="clear" w:color="auto" w:fill="FFFFFF"/>
        <w:spacing w:before="0" w:beforeAutospacing="0" w:after="0" w:afterAutospacing="0"/>
        <w:ind w:firstLine="408"/>
        <w:textAlignment w:val="baseline"/>
        <w:rPr>
          <w:color w:val="231F20"/>
          <w:lang w:val="hr-HR"/>
        </w:rPr>
      </w:pPr>
    </w:p>
    <w:p w14:paraId="2B77D497" w14:textId="2F23625F" w:rsidR="00836DD0" w:rsidRDefault="00836DD0" w:rsidP="00600311">
      <w:pPr>
        <w:pStyle w:val="box470857"/>
        <w:shd w:val="clear" w:color="auto" w:fill="FFFFFF"/>
        <w:spacing w:before="0" w:beforeAutospacing="0" w:after="0" w:afterAutospacing="0"/>
        <w:ind w:firstLine="408"/>
        <w:textAlignment w:val="baseline"/>
        <w:rPr>
          <w:color w:val="231F20"/>
          <w:lang w:val="hr-HR"/>
        </w:rPr>
      </w:pPr>
    </w:p>
    <w:p w14:paraId="7B81B538" w14:textId="3A1215F6" w:rsidR="00836DD0" w:rsidRDefault="00836DD0" w:rsidP="00600311">
      <w:pPr>
        <w:pStyle w:val="box470857"/>
        <w:shd w:val="clear" w:color="auto" w:fill="FFFFFF"/>
        <w:spacing w:before="0" w:beforeAutospacing="0" w:after="0" w:afterAutospacing="0"/>
        <w:ind w:firstLine="408"/>
        <w:textAlignment w:val="baseline"/>
        <w:rPr>
          <w:color w:val="231F20"/>
          <w:lang w:val="hr-HR"/>
        </w:rPr>
      </w:pPr>
    </w:p>
    <w:p w14:paraId="62E15881" w14:textId="77777777" w:rsidR="00836DD0" w:rsidRPr="00341169" w:rsidRDefault="00836DD0" w:rsidP="00600311">
      <w:pPr>
        <w:pStyle w:val="box470857"/>
        <w:shd w:val="clear" w:color="auto" w:fill="FFFFFF"/>
        <w:spacing w:before="0" w:beforeAutospacing="0" w:after="0" w:afterAutospacing="0"/>
        <w:ind w:firstLine="408"/>
        <w:textAlignment w:val="baseline"/>
        <w:rPr>
          <w:color w:val="231F20"/>
          <w:lang w:val="hr-HR"/>
        </w:rPr>
      </w:pPr>
    </w:p>
    <w:p w14:paraId="1EF52ABB" w14:textId="4B275F80" w:rsidR="001331E2" w:rsidRPr="00341169" w:rsidRDefault="001331E2" w:rsidP="00600311">
      <w:pPr>
        <w:pStyle w:val="box47085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231F20"/>
          <w:lang w:val="hr-HR"/>
        </w:rPr>
      </w:pPr>
      <w:r w:rsidRPr="00341169">
        <w:rPr>
          <w:b/>
          <w:bCs/>
          <w:color w:val="231F20"/>
          <w:lang w:val="hr-HR"/>
        </w:rPr>
        <w:t>O</w:t>
      </w:r>
      <w:r w:rsidR="00836DD0">
        <w:rPr>
          <w:b/>
          <w:bCs/>
          <w:color w:val="231F20"/>
          <w:lang w:val="hr-HR"/>
        </w:rPr>
        <w:t xml:space="preserve"> </w:t>
      </w:r>
      <w:r w:rsidRPr="00341169">
        <w:rPr>
          <w:b/>
          <w:bCs/>
          <w:color w:val="231F20"/>
          <w:lang w:val="hr-HR"/>
        </w:rPr>
        <w:t>D</w:t>
      </w:r>
      <w:r w:rsidR="00836DD0">
        <w:rPr>
          <w:b/>
          <w:bCs/>
          <w:color w:val="231F20"/>
          <w:lang w:val="hr-HR"/>
        </w:rPr>
        <w:t xml:space="preserve"> </w:t>
      </w:r>
      <w:r w:rsidRPr="00341169">
        <w:rPr>
          <w:b/>
          <w:bCs/>
          <w:color w:val="231F20"/>
          <w:lang w:val="hr-HR"/>
        </w:rPr>
        <w:t>L</w:t>
      </w:r>
      <w:r w:rsidR="00836DD0">
        <w:rPr>
          <w:b/>
          <w:bCs/>
          <w:color w:val="231F20"/>
          <w:lang w:val="hr-HR"/>
        </w:rPr>
        <w:t xml:space="preserve"> </w:t>
      </w:r>
      <w:r w:rsidRPr="00341169">
        <w:rPr>
          <w:b/>
          <w:bCs/>
          <w:color w:val="231F20"/>
          <w:lang w:val="hr-HR"/>
        </w:rPr>
        <w:t>U</w:t>
      </w:r>
      <w:r w:rsidR="00836DD0">
        <w:rPr>
          <w:b/>
          <w:bCs/>
          <w:color w:val="231F20"/>
          <w:lang w:val="hr-HR"/>
        </w:rPr>
        <w:t xml:space="preserve"> </w:t>
      </w:r>
      <w:r w:rsidRPr="00341169">
        <w:rPr>
          <w:b/>
          <w:bCs/>
          <w:color w:val="231F20"/>
          <w:lang w:val="hr-HR"/>
        </w:rPr>
        <w:t>K</w:t>
      </w:r>
      <w:r w:rsidR="00836DD0">
        <w:rPr>
          <w:b/>
          <w:bCs/>
          <w:color w:val="231F20"/>
          <w:lang w:val="hr-HR"/>
        </w:rPr>
        <w:t xml:space="preserve"> </w:t>
      </w:r>
      <w:r w:rsidRPr="00341169">
        <w:rPr>
          <w:b/>
          <w:bCs/>
          <w:color w:val="231F20"/>
          <w:lang w:val="hr-HR"/>
        </w:rPr>
        <w:t>U</w:t>
      </w:r>
    </w:p>
    <w:p w14:paraId="069C3B05" w14:textId="77777777" w:rsidR="0022412B" w:rsidRPr="00341169" w:rsidRDefault="0022412B" w:rsidP="00600311">
      <w:pPr>
        <w:pStyle w:val="box47085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231F20"/>
          <w:lang w:val="hr-HR"/>
        </w:rPr>
      </w:pPr>
    </w:p>
    <w:p w14:paraId="19810CFF" w14:textId="77777777" w:rsidR="0022412B" w:rsidRPr="00341169" w:rsidRDefault="001331E2" w:rsidP="00600311">
      <w:pPr>
        <w:pStyle w:val="box47085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231F20"/>
          <w:lang w:val="hr-HR"/>
        </w:rPr>
      </w:pPr>
      <w:r w:rsidRPr="00341169">
        <w:rPr>
          <w:b/>
          <w:bCs/>
          <w:color w:val="231F20"/>
          <w:lang w:val="hr-HR"/>
        </w:rPr>
        <w:t>O IZMJENI ODLUKE O FINANCIRANJU TROŠKOVA ZA STAMBENO ZBRINJAVANJE RASELJENIH OSOBA IZ UKRAJINE U</w:t>
      </w:r>
    </w:p>
    <w:p w14:paraId="3E750946" w14:textId="5D1C15E6" w:rsidR="001331E2" w:rsidRPr="00341169" w:rsidRDefault="001331E2" w:rsidP="00600311">
      <w:pPr>
        <w:pStyle w:val="box47085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231F20"/>
          <w:lang w:val="hr-HR"/>
        </w:rPr>
      </w:pPr>
      <w:r w:rsidRPr="00341169">
        <w:rPr>
          <w:b/>
          <w:bCs/>
          <w:color w:val="231F20"/>
          <w:lang w:val="hr-HR"/>
        </w:rPr>
        <w:t xml:space="preserve"> POJEDINAČNOM SMJEŠTAJU</w:t>
      </w:r>
    </w:p>
    <w:p w14:paraId="2AF184E5" w14:textId="77777777" w:rsidR="001331E2" w:rsidRPr="00341169" w:rsidRDefault="001331E2" w:rsidP="00600311">
      <w:pPr>
        <w:pStyle w:val="box47085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231F20"/>
          <w:lang w:val="hr-HR"/>
        </w:rPr>
      </w:pPr>
    </w:p>
    <w:p w14:paraId="0E83FD17" w14:textId="572DE991" w:rsidR="001331E2" w:rsidRPr="00341169" w:rsidRDefault="001331E2" w:rsidP="00600311">
      <w:pPr>
        <w:pStyle w:val="box47085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  <w:lang w:val="hr-HR"/>
        </w:rPr>
      </w:pPr>
      <w:r w:rsidRPr="00341169">
        <w:rPr>
          <w:b/>
          <w:color w:val="231F20"/>
          <w:lang w:val="hr-HR"/>
        </w:rPr>
        <w:t>I.</w:t>
      </w:r>
    </w:p>
    <w:p w14:paraId="17664D86" w14:textId="77777777" w:rsidR="003E089F" w:rsidRPr="00341169" w:rsidRDefault="003E089F" w:rsidP="00600311">
      <w:pPr>
        <w:pStyle w:val="box47085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  <w:lang w:val="hr-HR"/>
        </w:rPr>
      </w:pPr>
    </w:p>
    <w:p w14:paraId="4D40D91E" w14:textId="55984FF8" w:rsidR="00972FA9" w:rsidRPr="00341169" w:rsidRDefault="00972FA9" w:rsidP="00600311">
      <w:pPr>
        <w:pStyle w:val="box470857"/>
        <w:shd w:val="clear" w:color="auto" w:fill="FFFFFF"/>
        <w:spacing w:before="0" w:beforeAutospacing="0" w:after="0" w:afterAutospacing="0"/>
        <w:ind w:firstLine="1418"/>
        <w:jc w:val="both"/>
        <w:textAlignment w:val="baseline"/>
        <w:rPr>
          <w:color w:val="FF0000"/>
          <w:lang w:val="hr-HR"/>
        </w:rPr>
      </w:pPr>
      <w:r w:rsidRPr="00341169">
        <w:rPr>
          <w:color w:val="231F20"/>
          <w:lang w:val="hr-HR"/>
        </w:rPr>
        <w:t>U Odluci o financiranju troškova za stambeno zbrinjavanje raseljenih osoba iz Ukrajine (“Narodne novine” broj 37/22, 33/23, 40/24, 35/25 i 20/26) u točki III. riječi:</w:t>
      </w:r>
      <w:r w:rsidRPr="00341169">
        <w:rPr>
          <w:lang w:val="hr-HR"/>
        </w:rPr>
        <w:t xml:space="preserve"> “najduže do 4. ožujka 2027.’’ zamjenjuje se riječima: “najduže do 4. ožujka 2028.’’.</w:t>
      </w:r>
    </w:p>
    <w:p w14:paraId="0A0D0E54" w14:textId="77777777" w:rsidR="00C12809" w:rsidRPr="00341169" w:rsidRDefault="00C12809" w:rsidP="00600311">
      <w:pPr>
        <w:pStyle w:val="box470857"/>
        <w:shd w:val="clear" w:color="auto" w:fill="FFFFFF"/>
        <w:spacing w:before="0" w:beforeAutospacing="0" w:after="0" w:afterAutospacing="0"/>
        <w:ind w:firstLine="408"/>
        <w:jc w:val="both"/>
        <w:textAlignment w:val="baseline"/>
        <w:rPr>
          <w:lang w:val="hr-HR"/>
        </w:rPr>
      </w:pPr>
    </w:p>
    <w:p w14:paraId="72D871AF" w14:textId="307F2151" w:rsidR="001331E2" w:rsidRPr="00341169" w:rsidRDefault="001331E2" w:rsidP="00600311">
      <w:pPr>
        <w:pStyle w:val="box47085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  <w:lang w:val="hr-HR"/>
        </w:rPr>
      </w:pPr>
      <w:r w:rsidRPr="00341169">
        <w:rPr>
          <w:b/>
          <w:color w:val="231F20"/>
          <w:lang w:val="hr-HR"/>
        </w:rPr>
        <w:t xml:space="preserve">II. </w:t>
      </w:r>
    </w:p>
    <w:p w14:paraId="182DFEFD" w14:textId="77777777" w:rsidR="003E089F" w:rsidRPr="00341169" w:rsidRDefault="003E089F" w:rsidP="00600311">
      <w:pPr>
        <w:pStyle w:val="box47085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31F20"/>
          <w:lang w:val="hr-HR"/>
        </w:rPr>
      </w:pPr>
    </w:p>
    <w:p w14:paraId="748E2AE6" w14:textId="64D98374" w:rsidR="001331E2" w:rsidRPr="00341169" w:rsidRDefault="001331E2" w:rsidP="00600311">
      <w:pPr>
        <w:pStyle w:val="box470857"/>
        <w:shd w:val="clear" w:color="auto" w:fill="FFFFFF"/>
        <w:spacing w:before="0" w:beforeAutospacing="0" w:after="0" w:afterAutospacing="0"/>
        <w:ind w:firstLine="1418"/>
        <w:jc w:val="both"/>
        <w:textAlignment w:val="baseline"/>
        <w:rPr>
          <w:color w:val="231F20"/>
          <w:lang w:val="hr-HR"/>
        </w:rPr>
      </w:pPr>
      <w:r w:rsidRPr="00341169">
        <w:rPr>
          <w:color w:val="231F20"/>
          <w:lang w:val="hr-HR"/>
        </w:rPr>
        <w:t xml:space="preserve">Ova Odluka stupa na snagu prvoga dana od dana objave u </w:t>
      </w:r>
      <w:r w:rsidR="00903675" w:rsidRPr="00341169">
        <w:rPr>
          <w:color w:val="231F20"/>
          <w:lang w:val="hr-HR"/>
        </w:rPr>
        <w:t>„</w:t>
      </w:r>
      <w:r w:rsidRPr="00341169">
        <w:rPr>
          <w:color w:val="231F20"/>
          <w:lang w:val="hr-HR"/>
        </w:rPr>
        <w:t>Narodnim novinama</w:t>
      </w:r>
      <w:r w:rsidR="00903675" w:rsidRPr="00341169">
        <w:rPr>
          <w:color w:val="231F20"/>
          <w:lang w:val="hr-HR"/>
        </w:rPr>
        <w:t>“</w:t>
      </w:r>
      <w:r w:rsidRPr="00341169">
        <w:rPr>
          <w:color w:val="231F20"/>
          <w:lang w:val="hr-HR"/>
        </w:rPr>
        <w:t>.</w:t>
      </w:r>
    </w:p>
    <w:p w14:paraId="0D10C227" w14:textId="77777777" w:rsidR="001331E2" w:rsidRPr="00341169" w:rsidRDefault="001331E2" w:rsidP="00600311">
      <w:pPr>
        <w:pStyle w:val="box470857"/>
        <w:shd w:val="clear" w:color="auto" w:fill="FFFFFF"/>
        <w:spacing w:before="0" w:beforeAutospacing="0" w:after="0" w:afterAutospacing="0"/>
        <w:ind w:left="408"/>
        <w:textAlignment w:val="baseline"/>
        <w:rPr>
          <w:color w:val="231F20"/>
          <w:lang w:val="hr-HR"/>
        </w:rPr>
      </w:pPr>
    </w:p>
    <w:p w14:paraId="56F50ABD" w14:textId="77777777" w:rsidR="001331E2" w:rsidRPr="00341169" w:rsidRDefault="001331E2" w:rsidP="00600311">
      <w:pPr>
        <w:pStyle w:val="box470857"/>
        <w:shd w:val="clear" w:color="auto" w:fill="FFFFFF"/>
        <w:spacing w:before="0" w:beforeAutospacing="0" w:after="0" w:afterAutospacing="0"/>
        <w:ind w:left="408"/>
        <w:textAlignment w:val="baseline"/>
        <w:rPr>
          <w:color w:val="231F20"/>
          <w:lang w:val="hr-HR"/>
        </w:rPr>
      </w:pPr>
    </w:p>
    <w:p w14:paraId="11A9D3D2" w14:textId="77777777" w:rsidR="001331E2" w:rsidRPr="00341169" w:rsidRDefault="001331E2" w:rsidP="00600311">
      <w:pPr>
        <w:pStyle w:val="box470857"/>
        <w:shd w:val="clear" w:color="auto" w:fill="FFFFFF"/>
        <w:spacing w:before="0" w:beforeAutospacing="0" w:after="0" w:afterAutospacing="0"/>
        <w:ind w:left="408"/>
        <w:textAlignment w:val="baseline"/>
        <w:rPr>
          <w:color w:val="231F20"/>
          <w:lang w:val="hr-HR"/>
        </w:rPr>
      </w:pPr>
    </w:p>
    <w:p w14:paraId="6CC53CF2" w14:textId="7A18AF30" w:rsidR="00836DD0" w:rsidRPr="00341169" w:rsidRDefault="003E089F" w:rsidP="002D53CE">
      <w:pPr>
        <w:pStyle w:val="box470857"/>
        <w:shd w:val="clear" w:color="auto" w:fill="FFFFFF"/>
        <w:spacing w:before="0" w:beforeAutospacing="0" w:after="0" w:afterAutospacing="0"/>
        <w:textAlignment w:val="baseline"/>
        <w:rPr>
          <w:color w:val="231F20"/>
          <w:lang w:val="hr-HR"/>
        </w:rPr>
      </w:pPr>
      <w:r w:rsidRPr="00341169">
        <w:rPr>
          <w:color w:val="231F20"/>
          <w:lang w:val="hr-HR"/>
        </w:rPr>
        <w:t>KLASA:</w:t>
      </w:r>
      <w:r w:rsidR="001331E2" w:rsidRPr="00341169">
        <w:rPr>
          <w:color w:val="231F20"/>
          <w:lang w:val="hr-HR"/>
        </w:rPr>
        <w:t xml:space="preserve"> </w:t>
      </w:r>
    </w:p>
    <w:p w14:paraId="5C8BEBC1" w14:textId="7EE02DDE" w:rsidR="003E089F" w:rsidRPr="00341169" w:rsidRDefault="003E089F" w:rsidP="00836DD0">
      <w:pPr>
        <w:pStyle w:val="box470857"/>
        <w:shd w:val="clear" w:color="auto" w:fill="FFFFFF"/>
        <w:spacing w:before="0" w:beforeAutospacing="0" w:after="0" w:afterAutospacing="0"/>
        <w:ind w:left="408" w:hanging="408"/>
        <w:textAlignment w:val="baseline"/>
        <w:rPr>
          <w:color w:val="231F20"/>
          <w:lang w:val="hr-HR"/>
        </w:rPr>
      </w:pPr>
      <w:r w:rsidRPr="00341169">
        <w:rPr>
          <w:color w:val="231F20"/>
          <w:lang w:val="hr-HR"/>
        </w:rPr>
        <w:t>URBROJ:</w:t>
      </w:r>
    </w:p>
    <w:p w14:paraId="38A38D9D" w14:textId="4F17BBC9" w:rsidR="001331E2" w:rsidRPr="00341169" w:rsidRDefault="001331E2" w:rsidP="00600311">
      <w:pPr>
        <w:pStyle w:val="box470857"/>
        <w:shd w:val="clear" w:color="auto" w:fill="FFFFFF"/>
        <w:spacing w:before="0" w:beforeAutospacing="0" w:after="0" w:afterAutospacing="0"/>
        <w:ind w:left="408"/>
        <w:textAlignment w:val="baseline"/>
        <w:rPr>
          <w:color w:val="231F20"/>
          <w:lang w:val="hr-HR"/>
        </w:rPr>
      </w:pPr>
      <w:r w:rsidRPr="00341169">
        <w:rPr>
          <w:color w:val="231F20"/>
          <w:lang w:val="hr-HR"/>
        </w:rPr>
        <w:t xml:space="preserve"> </w:t>
      </w:r>
    </w:p>
    <w:p w14:paraId="757C827E" w14:textId="77777777" w:rsidR="001331E2" w:rsidRPr="00341169" w:rsidRDefault="001331E2" w:rsidP="00836DD0">
      <w:pPr>
        <w:pStyle w:val="box470857"/>
        <w:shd w:val="clear" w:color="auto" w:fill="FFFFFF"/>
        <w:spacing w:before="0" w:beforeAutospacing="0" w:after="0" w:afterAutospacing="0"/>
        <w:ind w:left="408" w:hanging="408"/>
        <w:textAlignment w:val="baseline"/>
        <w:rPr>
          <w:color w:val="231F20"/>
          <w:lang w:val="hr-HR"/>
        </w:rPr>
      </w:pPr>
      <w:r w:rsidRPr="00341169">
        <w:rPr>
          <w:color w:val="231F20"/>
          <w:lang w:val="hr-HR"/>
        </w:rPr>
        <w:t xml:space="preserve">Zagreb,    </w:t>
      </w:r>
    </w:p>
    <w:p w14:paraId="44A72066" w14:textId="77777777" w:rsidR="001331E2" w:rsidRPr="00341169" w:rsidRDefault="001331E2" w:rsidP="00600311">
      <w:pPr>
        <w:pStyle w:val="box470857"/>
        <w:shd w:val="clear" w:color="auto" w:fill="FFFFFF"/>
        <w:spacing w:before="0" w:beforeAutospacing="0" w:after="0" w:afterAutospacing="0"/>
        <w:ind w:left="408"/>
        <w:textAlignment w:val="baseline"/>
        <w:rPr>
          <w:color w:val="231F20"/>
          <w:lang w:val="hr-HR"/>
        </w:rPr>
      </w:pPr>
    </w:p>
    <w:p w14:paraId="5A92B003" w14:textId="77777777" w:rsidR="001331E2" w:rsidRPr="00341169" w:rsidRDefault="001331E2" w:rsidP="00600311">
      <w:pPr>
        <w:pStyle w:val="box470857"/>
        <w:shd w:val="clear" w:color="auto" w:fill="FFFFFF"/>
        <w:spacing w:before="0" w:beforeAutospacing="0" w:after="0" w:afterAutospacing="0"/>
        <w:ind w:left="408"/>
        <w:textAlignment w:val="baseline"/>
        <w:rPr>
          <w:bCs/>
          <w:color w:val="231F20"/>
          <w:lang w:val="hr-HR"/>
        </w:rPr>
      </w:pPr>
    </w:p>
    <w:p w14:paraId="4F779ACB" w14:textId="4061AF2C" w:rsidR="003E089F" w:rsidRDefault="003E089F" w:rsidP="00600311">
      <w:pPr>
        <w:pStyle w:val="box470857"/>
        <w:shd w:val="clear" w:color="auto" w:fill="FFFFFF"/>
        <w:spacing w:before="0" w:beforeAutospacing="0" w:after="0" w:afterAutospacing="0"/>
        <w:ind w:left="4128" w:firstLine="120"/>
        <w:jc w:val="center"/>
        <w:textAlignment w:val="baseline"/>
        <w:rPr>
          <w:bCs/>
          <w:color w:val="231F20"/>
          <w:lang w:val="hr-HR"/>
        </w:rPr>
      </w:pPr>
      <w:r w:rsidRPr="00341169">
        <w:rPr>
          <w:bCs/>
          <w:color w:val="231F20"/>
          <w:lang w:val="hr-HR"/>
        </w:rPr>
        <w:t>PREDSJEDNIK</w:t>
      </w:r>
    </w:p>
    <w:p w14:paraId="7F294CD3" w14:textId="77777777" w:rsidR="00600311" w:rsidRPr="00341169" w:rsidRDefault="00600311" w:rsidP="00600311">
      <w:pPr>
        <w:pStyle w:val="box470857"/>
        <w:shd w:val="clear" w:color="auto" w:fill="FFFFFF"/>
        <w:spacing w:before="0" w:beforeAutospacing="0" w:after="0" w:afterAutospacing="0"/>
        <w:ind w:left="2712"/>
        <w:jc w:val="center"/>
        <w:textAlignment w:val="baseline"/>
        <w:rPr>
          <w:bCs/>
          <w:color w:val="231F20"/>
          <w:lang w:val="hr-HR"/>
        </w:rPr>
      </w:pPr>
    </w:p>
    <w:p w14:paraId="48773D74" w14:textId="1DA5372E" w:rsidR="001331E2" w:rsidRPr="00341169" w:rsidRDefault="003E089F" w:rsidP="00600311">
      <w:pPr>
        <w:pStyle w:val="box470857"/>
        <w:shd w:val="clear" w:color="auto" w:fill="FFFFFF"/>
        <w:spacing w:before="0" w:beforeAutospacing="0" w:after="0" w:afterAutospacing="0"/>
        <w:ind w:left="4008" w:firstLine="240"/>
        <w:jc w:val="center"/>
        <w:textAlignment w:val="baseline"/>
        <w:rPr>
          <w:bCs/>
          <w:color w:val="231F20"/>
          <w:lang w:val="hr-HR"/>
        </w:rPr>
      </w:pPr>
      <w:r w:rsidRPr="00341169">
        <w:rPr>
          <w:bCs/>
          <w:color w:val="231F20"/>
          <w:lang w:val="hr-HR"/>
        </w:rPr>
        <w:t>mr. sc. Andrej Plenković</w:t>
      </w:r>
    </w:p>
    <w:p w14:paraId="217D673B" w14:textId="77777777" w:rsidR="00B82FC8" w:rsidRPr="00341169" w:rsidRDefault="00B82FC8" w:rsidP="00600311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</w:p>
    <w:p w14:paraId="62EDFEF9" w14:textId="77777777" w:rsidR="00B079F1" w:rsidRPr="00341169" w:rsidRDefault="00B079F1" w:rsidP="00600311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</w:p>
    <w:p w14:paraId="5F5B8DAB" w14:textId="77777777" w:rsidR="00B079F1" w:rsidRPr="00341169" w:rsidRDefault="00B079F1" w:rsidP="00600311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</w:p>
    <w:p w14:paraId="5656B296" w14:textId="77777777" w:rsidR="00B079F1" w:rsidRPr="00341169" w:rsidRDefault="00B079F1" w:rsidP="0060031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618A180" w14:textId="02D42699" w:rsidR="001331E2" w:rsidRPr="00341169" w:rsidRDefault="001331E2">
      <w:pPr>
        <w:rPr>
          <w:rFonts w:ascii="Times New Roman" w:hAnsi="Times New Roman" w:cs="Times New Roman"/>
          <w:color w:val="000000" w:themeColor="text1"/>
        </w:rPr>
      </w:pPr>
    </w:p>
    <w:p w14:paraId="1FD97ECC" w14:textId="7E8A0425" w:rsidR="003E089F" w:rsidRDefault="003E089F">
      <w:pPr>
        <w:rPr>
          <w:rFonts w:ascii="Times New Roman" w:hAnsi="Times New Roman" w:cs="Times New Roman"/>
          <w:color w:val="000000" w:themeColor="text1"/>
        </w:rPr>
      </w:pPr>
    </w:p>
    <w:p w14:paraId="0FCE057E" w14:textId="6DB56499" w:rsidR="00600311" w:rsidRDefault="00600311">
      <w:pPr>
        <w:rPr>
          <w:rFonts w:ascii="Times New Roman" w:hAnsi="Times New Roman" w:cs="Times New Roman"/>
          <w:color w:val="000000" w:themeColor="text1"/>
        </w:rPr>
      </w:pPr>
    </w:p>
    <w:p w14:paraId="62E139C4" w14:textId="7571FB87" w:rsidR="00600311" w:rsidRDefault="00600311">
      <w:pPr>
        <w:rPr>
          <w:rFonts w:ascii="Times New Roman" w:hAnsi="Times New Roman" w:cs="Times New Roman"/>
          <w:color w:val="000000" w:themeColor="text1"/>
        </w:rPr>
      </w:pPr>
    </w:p>
    <w:p w14:paraId="69466425" w14:textId="62322CF1" w:rsidR="001331E2" w:rsidRDefault="001331E2">
      <w:pPr>
        <w:rPr>
          <w:rFonts w:ascii="Times New Roman" w:hAnsi="Times New Roman" w:cs="Times New Roman"/>
          <w:color w:val="000000" w:themeColor="text1"/>
        </w:rPr>
      </w:pPr>
    </w:p>
    <w:p w14:paraId="39F2F617" w14:textId="38D79058" w:rsidR="002D53CE" w:rsidRDefault="002D53CE">
      <w:pPr>
        <w:rPr>
          <w:rFonts w:ascii="Times New Roman" w:hAnsi="Times New Roman" w:cs="Times New Roman"/>
          <w:color w:val="000000" w:themeColor="text1"/>
        </w:rPr>
      </w:pPr>
    </w:p>
    <w:p w14:paraId="40C95E74" w14:textId="77777777" w:rsidR="002D53CE" w:rsidRPr="00341169" w:rsidRDefault="002D53CE">
      <w:pPr>
        <w:rPr>
          <w:rFonts w:ascii="Times New Roman" w:hAnsi="Times New Roman" w:cs="Times New Roman"/>
          <w:color w:val="000000" w:themeColor="text1"/>
        </w:rPr>
      </w:pPr>
    </w:p>
    <w:p w14:paraId="06537264" w14:textId="3CEC01DC" w:rsidR="00972FA9" w:rsidRDefault="00972FA9" w:rsidP="0060031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411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B R A Z L O Ž E NJ E</w:t>
      </w:r>
    </w:p>
    <w:p w14:paraId="45103548" w14:textId="77777777" w:rsidR="00600311" w:rsidRPr="00341169" w:rsidRDefault="00600311" w:rsidP="0060031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A5807DC" w14:textId="19D8D543" w:rsidR="00972FA9" w:rsidRDefault="00972FA9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411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 cilju pružanja humanitarne pomoći raseljenim osobama iz Ukrajine i članovima njihovih obitelji koji se zbog oružanog sukoba ne mogu vratiti u državu podrijetla, Republika Hrvatska organizira kolektivni i pojedinačni smještaj. </w:t>
      </w:r>
    </w:p>
    <w:p w14:paraId="2E7A3778" w14:textId="77777777" w:rsidR="00600311" w:rsidRPr="00341169" w:rsidRDefault="00600311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E32547C" w14:textId="21AEBF0D" w:rsidR="00972FA9" w:rsidRDefault="00972FA9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411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Financiranje troškova korištenja stambenih jedinica u pojedinačnom smještaju za stambeno zbrinjavanje raseljenih osoba iz Ukrajine koje su napustile Ukrajinu od 24. veljače 2022. godine i došle na područja Republike Hrvatske, uređeno je Odlukom o financiranju troškova za </w:t>
      </w:r>
      <w:proofErr w:type="spellStart"/>
      <w:r w:rsidRPr="00341169">
        <w:rPr>
          <w:rFonts w:ascii="Times New Roman" w:eastAsia="Calibri" w:hAnsi="Times New Roman" w:cs="Times New Roman"/>
          <w:color w:val="000000"/>
          <w:sz w:val="24"/>
          <w:szCs w:val="24"/>
        </w:rPr>
        <w:t>stambno</w:t>
      </w:r>
      <w:proofErr w:type="spellEnd"/>
      <w:r w:rsidRPr="003411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zbrinjavanje osoba iz Ukrajine u pojedinačnom smještaju koju je Vlada Republike Hrvatske donijela na svojoj sjednici održanoj 23. ožujka 2022. godine. </w:t>
      </w:r>
    </w:p>
    <w:p w14:paraId="47E42200" w14:textId="77777777" w:rsidR="00600311" w:rsidRPr="00341169" w:rsidRDefault="00600311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BDFD4D7" w14:textId="15F93065" w:rsidR="00972FA9" w:rsidRDefault="00972FA9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1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Temeljem navedene Odluke Ministarstvo unutarnjih poslova, Ravnateljstvo civilne zaštite, kao najmoprimac, s vlasnicima koji su ustupili svoje nekretnine za smještaj raseljenih osoba, sklapa ugovor o najmu stambene jedinice za stambeno zbrinjavanje raseljenih osoba iz Ukrajine na rok od šest mjeseci s mogućnošću produženja najviše do godinu dana (točka III. stavak 2. </w:t>
      </w:r>
      <w:r w:rsidRPr="00341169">
        <w:rPr>
          <w:rFonts w:ascii="Times New Roman" w:eastAsia="Calibri" w:hAnsi="Times New Roman" w:cs="Times New Roman"/>
          <w:sz w:val="24"/>
          <w:szCs w:val="24"/>
        </w:rPr>
        <w:t>Odluke).</w:t>
      </w:r>
    </w:p>
    <w:p w14:paraId="13C256BB" w14:textId="77777777" w:rsidR="00600311" w:rsidRPr="00341169" w:rsidRDefault="00600311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F513FF" w14:textId="2185F4B7" w:rsidR="00972FA9" w:rsidRDefault="00972FA9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169">
        <w:rPr>
          <w:rFonts w:ascii="Times New Roman" w:eastAsia="Calibri" w:hAnsi="Times New Roman" w:cs="Times New Roman"/>
          <w:sz w:val="24"/>
          <w:szCs w:val="24"/>
        </w:rPr>
        <w:t>Prvi ugovor o najmu u svrhu stambenog zbrinjavanja raseljenih osoba iz Ukrajine potpisan je 13. travnja 2022. godine, te produljen za narednih šest mjeseci s mogućnošću produljenja najviše do godinu dana.</w:t>
      </w:r>
    </w:p>
    <w:p w14:paraId="2B09CD79" w14:textId="77777777" w:rsidR="00600311" w:rsidRPr="00341169" w:rsidRDefault="00600311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0CF9F3" w14:textId="321C6F41" w:rsidR="00972FA9" w:rsidRDefault="00972FA9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169">
        <w:rPr>
          <w:rFonts w:ascii="Times New Roman" w:eastAsia="Calibri" w:hAnsi="Times New Roman" w:cs="Times New Roman"/>
          <w:sz w:val="24"/>
          <w:szCs w:val="24"/>
        </w:rPr>
        <w:t>22. ožujka 2023. godine Vlada Republike Hrvatske donijela je Odluku o izmjeni Odluke o financiranju troškova za stambeno zbrinjavanje raseljenih osoba iz Ukrajine u pojedinačnom smještaju kojom se financiranje produljuje do 4. ožujka 2024. godine.</w:t>
      </w:r>
    </w:p>
    <w:p w14:paraId="07E4D15B" w14:textId="77777777" w:rsidR="00600311" w:rsidRPr="00341169" w:rsidRDefault="00600311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DDB0BA" w14:textId="70404122" w:rsidR="00972FA9" w:rsidRDefault="00972FA9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169">
        <w:rPr>
          <w:rFonts w:ascii="Times New Roman" w:eastAsia="Calibri" w:hAnsi="Times New Roman" w:cs="Times New Roman"/>
          <w:sz w:val="24"/>
          <w:szCs w:val="24"/>
        </w:rPr>
        <w:t>4. travnja 2024. godine Vlada Republike Hrvatske donijela je Odluku o izmjeni Odluke o financiranju troškova za stambeno zbrinjavanje raseljenih osoba iz Ukrajine u pojedinačnom smještaju kojom se financiranje produljuje do 4. ožujka 2025. godine.</w:t>
      </w:r>
    </w:p>
    <w:p w14:paraId="6C0FB494" w14:textId="77777777" w:rsidR="00600311" w:rsidRPr="00341169" w:rsidRDefault="00600311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D1940D" w14:textId="318F7C17" w:rsidR="00972FA9" w:rsidRDefault="00972FA9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169">
        <w:rPr>
          <w:rFonts w:ascii="Times New Roman" w:eastAsia="Calibri" w:hAnsi="Times New Roman" w:cs="Times New Roman"/>
          <w:sz w:val="24"/>
          <w:szCs w:val="24"/>
        </w:rPr>
        <w:t>28. veljače 2025. godine Vlada Republike Hrvatske donijela je Odluku o izmjeni Odluke o financiranju troškova za stambeno zbrinjavanje raseljenih osoba iz Ukrajine u pojedinačnom smještaju kojom se financiranje produljuje do 4. ožujka 2026. godine.</w:t>
      </w:r>
    </w:p>
    <w:p w14:paraId="68984E9A" w14:textId="77777777" w:rsidR="00600311" w:rsidRPr="00341169" w:rsidRDefault="00600311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0952C0" w14:textId="360C5864" w:rsidR="00972FA9" w:rsidRDefault="00972FA9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169">
        <w:rPr>
          <w:rFonts w:ascii="Times New Roman" w:eastAsia="Calibri" w:hAnsi="Times New Roman" w:cs="Times New Roman"/>
          <w:sz w:val="24"/>
          <w:szCs w:val="24"/>
        </w:rPr>
        <w:t>27. veljače 2026. godine Vlada Republike Hrvatske donijela je Odluku o izmjeni Odluke o financiranju troškova za stambeno zbrinjavanje raseljenih osoba iz Ukrajine u pojedinačnom smještaju kojom se financiranje produljuje do 4. ožujka 202</w:t>
      </w:r>
      <w:r w:rsidR="001672D5" w:rsidRPr="00341169">
        <w:rPr>
          <w:rFonts w:ascii="Times New Roman" w:eastAsia="Calibri" w:hAnsi="Times New Roman" w:cs="Times New Roman"/>
          <w:sz w:val="24"/>
          <w:szCs w:val="24"/>
        </w:rPr>
        <w:t>7</w:t>
      </w:r>
      <w:r w:rsidRPr="00341169">
        <w:rPr>
          <w:rFonts w:ascii="Times New Roman" w:eastAsia="Calibri" w:hAnsi="Times New Roman" w:cs="Times New Roman"/>
          <w:sz w:val="24"/>
          <w:szCs w:val="24"/>
        </w:rPr>
        <w:t>. godine.</w:t>
      </w:r>
    </w:p>
    <w:p w14:paraId="12A7C421" w14:textId="77777777" w:rsidR="00600311" w:rsidRPr="00341169" w:rsidRDefault="00600311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C45908" w14:textId="491BEA9F" w:rsidR="00C1019B" w:rsidRDefault="00C1019B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169">
        <w:rPr>
          <w:rFonts w:ascii="Times New Roman" w:eastAsia="Calibri" w:hAnsi="Times New Roman" w:cs="Times New Roman"/>
          <w:sz w:val="24"/>
          <w:szCs w:val="24"/>
        </w:rPr>
        <w:t>Na dan 1. rujna 2026., na temelju ugovora o najmu stambene jedinice za stambeno zbrinjavanje raseljenih osoba iz Ukrajine, smješteno je 3.708  raseljenih osoba. Ukupni trošak pojedinačnog smještaja do sada iznosi 17.441.073,15  eura.</w:t>
      </w:r>
    </w:p>
    <w:p w14:paraId="4F04BE49" w14:textId="77777777" w:rsidR="00600311" w:rsidRPr="00341169" w:rsidRDefault="00600311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807634" w14:textId="0404DF46" w:rsidR="00C1019B" w:rsidRDefault="00C1019B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169">
        <w:rPr>
          <w:rFonts w:ascii="Times New Roman" w:eastAsia="Calibri" w:hAnsi="Times New Roman" w:cs="Times New Roman"/>
          <w:sz w:val="24"/>
          <w:szCs w:val="24"/>
        </w:rPr>
        <w:t>Također, na dan 1. rujna 2026. u kolektivnom smještaju smještene su 2.301 raseljene osobe. Ukupni trošak kolektivnog smještaja do sada iznosi 119.295.869,12 eura.</w:t>
      </w:r>
    </w:p>
    <w:p w14:paraId="49F6315C" w14:textId="77777777" w:rsidR="00600311" w:rsidRPr="00341169" w:rsidRDefault="00600311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3828BC" w14:textId="13B4FDFC" w:rsidR="00972FA9" w:rsidRPr="00341169" w:rsidRDefault="00972FA9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1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Obzirom da postojeće ratno stanje te migracijski val koji je zahvatio civilno stanovništvo Ukrajine još uvijek traje, Republika Hrvatska i dalje nastavlja pružati pomoć raseljenim ukrajinskim državljanima u stambenom zbrinjavanju po dolasku na područje Republike Hrvatske. </w:t>
      </w:r>
    </w:p>
    <w:p w14:paraId="5D7F8225" w14:textId="04D0615B" w:rsidR="00972FA9" w:rsidRDefault="00972FA9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4116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Bitno je istaknuti da je trošak stambenog zbrinjavanja jedne raseljene osobe iz Ukrajine u pojedinačnom smještaju temeljem ugovora o najmu stambene jedinice višestruko manji od troška zbrinjavanja u kolektivnom smještaju.</w:t>
      </w:r>
    </w:p>
    <w:p w14:paraId="493385BF" w14:textId="77777777" w:rsidR="00600311" w:rsidRPr="00341169" w:rsidRDefault="00600311" w:rsidP="00600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FB0BB13" w14:textId="22833832" w:rsidR="00972FA9" w:rsidRPr="00341169" w:rsidRDefault="00972FA9" w:rsidP="0060031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41169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Slijedom navedenog, predlažemo izmjenu Odluke o financiranju troškova za stambeno zbrinjavanje raseljenih osoba iz Ukrajine u pojedinačnom smještaju na način da se točkom III. omogući produženje ugovora o najmu najduže do 4. ožujka 2028. godine. </w:t>
      </w:r>
    </w:p>
    <w:p w14:paraId="3A05CED9" w14:textId="77777777" w:rsidR="00972FA9" w:rsidRPr="00341169" w:rsidRDefault="00972FA9" w:rsidP="00600311">
      <w:pPr>
        <w:spacing w:after="0" w:line="240" w:lineRule="auto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341169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14:paraId="0BDD39EB" w14:textId="2E68CF39" w:rsidR="00972FA9" w:rsidRDefault="00972FA9" w:rsidP="00600311">
      <w:pPr>
        <w:spacing w:after="0" w:line="240" w:lineRule="auto"/>
        <w:jc w:val="both"/>
        <w:rPr>
          <w:rFonts w:ascii="Times New Roman" w:eastAsia="Calibri" w:hAnsi="Times New Roman" w:cs="Times New Roman"/>
          <w:color w:val="231F20"/>
          <w:sz w:val="24"/>
          <w:szCs w:val="24"/>
          <w:lang w:val="en-US"/>
        </w:rPr>
      </w:pPr>
    </w:p>
    <w:p w14:paraId="4103B31B" w14:textId="77777777" w:rsidR="00972FA9" w:rsidRDefault="00972FA9" w:rsidP="00600311">
      <w:pPr>
        <w:spacing w:after="0" w:line="240" w:lineRule="auto"/>
        <w:jc w:val="both"/>
        <w:rPr>
          <w:rFonts w:ascii="Times New Roman" w:eastAsia="Calibri" w:hAnsi="Times New Roman" w:cs="Times New Roman"/>
          <w:color w:val="231F20"/>
          <w:sz w:val="24"/>
          <w:szCs w:val="24"/>
          <w:lang w:val="en-US"/>
        </w:rPr>
      </w:pPr>
    </w:p>
    <w:p w14:paraId="45FAD844" w14:textId="77777777" w:rsidR="00972FA9" w:rsidRDefault="00972FA9" w:rsidP="00972FA9">
      <w:pPr>
        <w:jc w:val="both"/>
        <w:rPr>
          <w:rFonts w:ascii="Times New Roman" w:eastAsia="Calibri" w:hAnsi="Times New Roman" w:cs="Times New Roman"/>
          <w:color w:val="231F20"/>
          <w:sz w:val="24"/>
          <w:szCs w:val="24"/>
          <w:lang w:val="en-US"/>
        </w:rPr>
      </w:pPr>
    </w:p>
    <w:p w14:paraId="43479127" w14:textId="77777777" w:rsidR="00972FA9" w:rsidRDefault="00972FA9" w:rsidP="00972FA9">
      <w:pPr>
        <w:jc w:val="both"/>
        <w:rPr>
          <w:rFonts w:ascii="Times New Roman" w:eastAsia="Calibri" w:hAnsi="Times New Roman" w:cs="Times New Roman"/>
          <w:color w:val="231F20"/>
          <w:sz w:val="24"/>
          <w:szCs w:val="24"/>
          <w:lang w:val="en-US"/>
        </w:rPr>
      </w:pPr>
    </w:p>
    <w:p w14:paraId="2B9866F3" w14:textId="77777777" w:rsidR="00972FA9" w:rsidRPr="001331E2" w:rsidRDefault="00972FA9" w:rsidP="00972FA9">
      <w:pPr>
        <w:jc w:val="both"/>
        <w:rPr>
          <w:rFonts w:ascii="Times New Roman" w:eastAsia="Calibri" w:hAnsi="Times New Roman" w:cs="Times New Roman"/>
          <w:color w:val="231F20"/>
          <w:sz w:val="24"/>
          <w:szCs w:val="24"/>
          <w:lang w:val="en-US"/>
        </w:rPr>
      </w:pPr>
    </w:p>
    <w:p w14:paraId="10B253B1" w14:textId="77777777" w:rsidR="00972FA9" w:rsidRPr="001331E2" w:rsidRDefault="00972FA9" w:rsidP="00972FA9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3354C75D" w14:textId="77777777" w:rsidR="00B079F1" w:rsidRPr="003E089F" w:rsidRDefault="00B079F1" w:rsidP="00972FA9">
      <w:pPr>
        <w:rPr>
          <w:rFonts w:ascii="Times New Roman" w:hAnsi="Times New Roman" w:cs="Times New Roman"/>
          <w:color w:val="000000" w:themeColor="text1"/>
        </w:rPr>
      </w:pPr>
    </w:p>
    <w:sectPr w:rsidR="00B079F1" w:rsidRPr="003E089F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1F610" w14:textId="77777777" w:rsidR="00B13A49" w:rsidRDefault="00B13A49">
      <w:pPr>
        <w:spacing w:after="0" w:line="240" w:lineRule="auto"/>
      </w:pPr>
      <w:r>
        <w:separator/>
      </w:r>
    </w:p>
  </w:endnote>
  <w:endnote w:type="continuationSeparator" w:id="0">
    <w:p w14:paraId="1F1F8400" w14:textId="77777777" w:rsidR="00B13A49" w:rsidRDefault="00B13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E6C23" w14:textId="77777777" w:rsidR="00B13A49" w:rsidRDefault="00B13A49">
      <w:pPr>
        <w:spacing w:after="0" w:line="240" w:lineRule="auto"/>
      </w:pPr>
      <w:r>
        <w:separator/>
      </w:r>
    </w:p>
  </w:footnote>
  <w:footnote w:type="continuationSeparator" w:id="0">
    <w:p w14:paraId="154D8680" w14:textId="77777777" w:rsidR="00B13A49" w:rsidRDefault="00B13A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BE1AC" w14:textId="77777777" w:rsidR="00BD6D25" w:rsidRPr="00BD6D25" w:rsidRDefault="002D53CE" w:rsidP="00BD6D25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C351A"/>
    <w:multiLevelType w:val="hybridMultilevel"/>
    <w:tmpl w:val="88FC92D8"/>
    <w:lvl w:ilvl="0" w:tplc="D08290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3DD"/>
    <w:rsid w:val="00014577"/>
    <w:rsid w:val="00015454"/>
    <w:rsid w:val="000164D8"/>
    <w:rsid w:val="00022587"/>
    <w:rsid w:val="00040B02"/>
    <w:rsid w:val="00042301"/>
    <w:rsid w:val="00076F3A"/>
    <w:rsid w:val="00104533"/>
    <w:rsid w:val="001331E2"/>
    <w:rsid w:val="00150E6B"/>
    <w:rsid w:val="001672D5"/>
    <w:rsid w:val="00177431"/>
    <w:rsid w:val="002217EC"/>
    <w:rsid w:val="00221DC1"/>
    <w:rsid w:val="0022412B"/>
    <w:rsid w:val="002372CE"/>
    <w:rsid w:val="0028795E"/>
    <w:rsid w:val="002A3736"/>
    <w:rsid w:val="002C2FDD"/>
    <w:rsid w:val="002D53CE"/>
    <w:rsid w:val="00322A75"/>
    <w:rsid w:val="00341169"/>
    <w:rsid w:val="00344DFD"/>
    <w:rsid w:val="00370F84"/>
    <w:rsid w:val="0038056E"/>
    <w:rsid w:val="00394EE2"/>
    <w:rsid w:val="003E089F"/>
    <w:rsid w:val="00411305"/>
    <w:rsid w:val="00415794"/>
    <w:rsid w:val="00455A33"/>
    <w:rsid w:val="004636D8"/>
    <w:rsid w:val="004D61A0"/>
    <w:rsid w:val="004F3C67"/>
    <w:rsid w:val="00512633"/>
    <w:rsid w:val="00523759"/>
    <w:rsid w:val="00582B9A"/>
    <w:rsid w:val="005E3599"/>
    <w:rsid w:val="005E6CC3"/>
    <w:rsid w:val="00600311"/>
    <w:rsid w:val="00602091"/>
    <w:rsid w:val="006155E4"/>
    <w:rsid w:val="00670B00"/>
    <w:rsid w:val="00670F21"/>
    <w:rsid w:val="006B41E4"/>
    <w:rsid w:val="006C2D1E"/>
    <w:rsid w:val="006D5E4A"/>
    <w:rsid w:val="007105E3"/>
    <w:rsid w:val="0071557B"/>
    <w:rsid w:val="00786DEB"/>
    <w:rsid w:val="0079043B"/>
    <w:rsid w:val="00836DD0"/>
    <w:rsid w:val="008636CF"/>
    <w:rsid w:val="00893FAC"/>
    <w:rsid w:val="008C4F02"/>
    <w:rsid w:val="008F6652"/>
    <w:rsid w:val="00903675"/>
    <w:rsid w:val="009460C4"/>
    <w:rsid w:val="00953E57"/>
    <w:rsid w:val="00972FA9"/>
    <w:rsid w:val="009920F6"/>
    <w:rsid w:val="009963FE"/>
    <w:rsid w:val="009D076D"/>
    <w:rsid w:val="009D3F83"/>
    <w:rsid w:val="009E693B"/>
    <w:rsid w:val="00A277EB"/>
    <w:rsid w:val="00A33CE9"/>
    <w:rsid w:val="00A63C7C"/>
    <w:rsid w:val="00A7755E"/>
    <w:rsid w:val="00A903DD"/>
    <w:rsid w:val="00AE280E"/>
    <w:rsid w:val="00B079F1"/>
    <w:rsid w:val="00B13A49"/>
    <w:rsid w:val="00B82FC8"/>
    <w:rsid w:val="00B95380"/>
    <w:rsid w:val="00BD78E0"/>
    <w:rsid w:val="00BF2F1C"/>
    <w:rsid w:val="00C1019B"/>
    <w:rsid w:val="00C12809"/>
    <w:rsid w:val="00C2714B"/>
    <w:rsid w:val="00C72DA6"/>
    <w:rsid w:val="00C745B2"/>
    <w:rsid w:val="00C83E85"/>
    <w:rsid w:val="00C93BD7"/>
    <w:rsid w:val="00CC3746"/>
    <w:rsid w:val="00CD320B"/>
    <w:rsid w:val="00CE0FC1"/>
    <w:rsid w:val="00CF0C08"/>
    <w:rsid w:val="00D32A66"/>
    <w:rsid w:val="00D55046"/>
    <w:rsid w:val="00E33AA9"/>
    <w:rsid w:val="00E4077A"/>
    <w:rsid w:val="00EB3EEB"/>
    <w:rsid w:val="00ED2ECA"/>
    <w:rsid w:val="00EF179C"/>
    <w:rsid w:val="00F1538D"/>
    <w:rsid w:val="00F501B8"/>
    <w:rsid w:val="00FD75C9"/>
    <w:rsid w:val="00FE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FDAAA"/>
  <w15:chartTrackingRefBased/>
  <w15:docId w15:val="{14A56A52-6F4C-49B7-B5C7-8D37C22A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3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466840">
    <w:name w:val="box_466840"/>
    <w:basedOn w:val="Normal"/>
    <w:rsid w:val="00A90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ld">
    <w:name w:val="bold"/>
    <w:basedOn w:val="DefaultParagraphFont"/>
    <w:rsid w:val="00A903DD"/>
  </w:style>
  <w:style w:type="paragraph" w:styleId="Header">
    <w:name w:val="header"/>
    <w:basedOn w:val="Normal"/>
    <w:link w:val="HeaderChar"/>
    <w:uiPriority w:val="99"/>
    <w:unhideWhenUsed/>
    <w:rsid w:val="00A9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3DD"/>
  </w:style>
  <w:style w:type="character" w:styleId="CommentReference">
    <w:name w:val="annotation reference"/>
    <w:basedOn w:val="DefaultParagraphFont"/>
    <w:uiPriority w:val="99"/>
    <w:semiHidden/>
    <w:unhideWhenUsed/>
    <w:rsid w:val="00A903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03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03D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03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3DD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5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56E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93B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BD7"/>
  </w:style>
  <w:style w:type="paragraph" w:customStyle="1" w:styleId="box470857">
    <w:name w:val="box_470857"/>
    <w:basedOn w:val="Normal"/>
    <w:rsid w:val="0013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1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8493C88BE88749BD902A9F6230F497" ma:contentTypeVersion="0" ma:contentTypeDescription="Create a new document." ma:contentTypeScope="" ma:versionID="2efe02a16246c7e3075c2ee9f79c08d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834f8c0c0eabdc6c42b2f987c760c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8AA3E-7AF6-42B3-A17A-943F372D4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432AD5-FDF3-4F36-9326-2544E5C445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90948-D062-4AFE-8528-916D5D73BA6E}">
  <ds:schemaRefs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84AF68D-9F4B-44CA-92F8-AD89A5C51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MUP RH</Company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Trut Damir</dc:creator>
  <cp:keywords/>
  <dc:description/>
  <cp:lastModifiedBy>Mladen Duvnjak</cp:lastModifiedBy>
  <cp:revision>14</cp:revision>
  <cp:lastPrinted>2024-03-08T10:03:00Z</cp:lastPrinted>
  <dcterms:created xsi:type="dcterms:W3CDTF">2026-09-10T12:46:00Z</dcterms:created>
  <dcterms:modified xsi:type="dcterms:W3CDTF">2026-09-14T13:14:00Z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0x010100428493C88BE88749BD902A9F6230F497</vt:lpwstr>
  </property>
</Properties>
</file>