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1AEB8" w14:textId="77777777" w:rsidR="00983D7E" w:rsidRPr="00A3638A" w:rsidRDefault="00983D7E" w:rsidP="00A36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638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9ED7399" wp14:editId="15788E5A">
            <wp:extent cx="510540" cy="688975"/>
            <wp:effectExtent l="0" t="0" r="381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89F76" w14:textId="77777777" w:rsidR="00983D7E" w:rsidRPr="00A3638A" w:rsidRDefault="00983D7E" w:rsidP="00A36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638A">
        <w:rPr>
          <w:rFonts w:ascii="Times New Roman" w:eastAsia="Times New Roman" w:hAnsi="Times New Roman" w:cs="Times New Roman"/>
          <w:sz w:val="24"/>
          <w:szCs w:val="24"/>
        </w:rPr>
        <w:t>VLADA REPUBLIKE HRVATSKE</w:t>
      </w:r>
    </w:p>
    <w:p w14:paraId="413A4ACF" w14:textId="77777777" w:rsidR="00983D7E" w:rsidRPr="00A3638A" w:rsidRDefault="00983D7E" w:rsidP="00A36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E94A7F" w14:textId="77777777" w:rsidR="001E1CED" w:rsidRDefault="001E1CED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00C0CC1" w14:textId="77777777" w:rsidR="001E1CED" w:rsidRDefault="001E1CED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4BB883" w14:textId="77777777" w:rsidR="001E1CED" w:rsidRDefault="001E1CED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8DE41F0" w14:textId="77777777" w:rsidR="001E1CED" w:rsidRDefault="001E1CED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59B9C3B" w14:textId="77777777" w:rsidR="001E1CED" w:rsidRDefault="001E1CED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B526D2A" w14:textId="77777777" w:rsidR="001E1CED" w:rsidRDefault="001E1CED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B90C14A" w14:textId="77777777" w:rsidR="001E1CED" w:rsidRDefault="001E1CED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54B1FA" w14:textId="2D353D84" w:rsidR="00983D7E" w:rsidRPr="00A3638A" w:rsidRDefault="00024F37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Zagreb, </w:t>
      </w:r>
      <w:r w:rsidR="00BF11F4">
        <w:rPr>
          <w:rFonts w:ascii="Times New Roman" w:eastAsia="Times New Roman" w:hAnsi="Times New Roman" w:cs="Times New Roman"/>
          <w:sz w:val="24"/>
          <w:szCs w:val="24"/>
        </w:rPr>
        <w:t>29. rujna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3D7E" w:rsidRPr="00A3638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</w:rPr>
        <w:t>6</w:t>
      </w:r>
      <w:r w:rsidR="00983D7E" w:rsidRPr="00A363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3CA84C" w14:textId="77777777" w:rsidR="00983D7E" w:rsidRPr="00A3638A" w:rsidRDefault="00983D7E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115BC6" w14:textId="77777777" w:rsidR="00983D7E" w:rsidRPr="00A3638A" w:rsidRDefault="00983D7E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FAB7FC" w14:textId="77777777" w:rsidR="00983D7E" w:rsidRPr="00A3638A" w:rsidRDefault="00983D7E" w:rsidP="00A363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711E76" w14:textId="77777777" w:rsidR="00983D7E" w:rsidRPr="00A3638A" w:rsidRDefault="00983D7E" w:rsidP="00A36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8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3"/>
      </w:tblGrid>
      <w:tr w:rsidR="00983D7E" w:rsidRPr="00A3638A" w14:paraId="399D6814" w14:textId="77777777" w:rsidTr="00983D7E">
        <w:tc>
          <w:tcPr>
            <w:tcW w:w="1951" w:type="dxa"/>
          </w:tcPr>
          <w:p w14:paraId="25AA352A" w14:textId="77777777" w:rsidR="00983D7E" w:rsidRPr="00A3638A" w:rsidRDefault="00983D7E" w:rsidP="00A363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</w:p>
          <w:p w14:paraId="0DC64AC0" w14:textId="77777777" w:rsidR="00983D7E" w:rsidRPr="00A3638A" w:rsidRDefault="00983D7E" w:rsidP="00A363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38A"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>Predlagatelj</w:t>
            </w:r>
            <w:r w:rsidRPr="00A36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0B2E6DF6" w14:textId="77777777" w:rsidR="00983D7E" w:rsidRPr="00A3638A" w:rsidRDefault="00983D7E" w:rsidP="00A363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3D316A" w14:textId="77777777" w:rsidR="00983D7E" w:rsidRPr="00A3638A" w:rsidRDefault="00983D7E" w:rsidP="00A363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Ministarstvo vanjskih i europskih poslova  </w:t>
            </w:r>
          </w:p>
        </w:tc>
      </w:tr>
    </w:tbl>
    <w:p w14:paraId="66AEA66C" w14:textId="77777777" w:rsidR="00983D7E" w:rsidRPr="00A3638A" w:rsidRDefault="00983D7E" w:rsidP="00A36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38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10618B" w:rsidRPr="00A3638A" w14:paraId="6F8EFED9" w14:textId="77777777" w:rsidTr="00983D7E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33714C" w14:textId="77777777" w:rsidR="00983D7E" w:rsidRPr="00A3638A" w:rsidRDefault="00983D7E" w:rsidP="00A363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</w:p>
          <w:p w14:paraId="318E5850" w14:textId="77777777" w:rsidR="00983D7E" w:rsidRPr="00A3638A" w:rsidRDefault="00983D7E" w:rsidP="00A363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38A"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>Predmet</w:t>
            </w:r>
            <w:r w:rsidRPr="00A363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EB786" w14:textId="77777777" w:rsidR="00983D7E" w:rsidRPr="00A3638A" w:rsidRDefault="00983D7E" w:rsidP="00A363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336DF0" w14:textId="11888390" w:rsidR="00983D7E" w:rsidRPr="00A3638A" w:rsidRDefault="00983D7E" w:rsidP="00A363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Prijedlog </w:t>
            </w:r>
            <w:r w:rsidR="003C54A9" w:rsidRPr="00A3638A">
              <w:rPr>
                <w:rFonts w:ascii="Times New Roman" w:eastAsia="Calibri" w:hAnsi="Times New Roman" w:cs="Times New Roman"/>
                <w:sz w:val="24"/>
                <w:szCs w:val="24"/>
              </w:rPr>
              <w:t>odluke</w:t>
            </w:r>
            <w:r w:rsidR="0010618B" w:rsidRPr="00A36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 pokretanju postupka za sklapanje Sporazuma između Vlade Republike Hrvatske i Vlade </w:t>
            </w:r>
            <w:r w:rsidR="00F7513C" w:rsidRPr="00A363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Kraljevine Kambodže </w:t>
            </w:r>
            <w:r w:rsidR="0010618B" w:rsidRPr="00A3638A">
              <w:rPr>
                <w:rFonts w:ascii="Times New Roman" w:eastAsia="Calibri" w:hAnsi="Times New Roman" w:cs="Times New Roman"/>
                <w:sz w:val="24"/>
                <w:szCs w:val="24"/>
              </w:rPr>
              <w:t>o ukidanju viza za nositelje diplomatskih putovnica</w:t>
            </w:r>
          </w:p>
          <w:p w14:paraId="1B0D7D5C" w14:textId="77777777" w:rsidR="0010618B" w:rsidRPr="00A3638A" w:rsidRDefault="0010618B" w:rsidP="00A363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BD3AF29" w14:textId="77777777" w:rsidR="00983D7E" w:rsidRPr="00A3638A" w:rsidRDefault="00983D7E" w:rsidP="00A36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F39A20" w14:textId="77777777" w:rsidR="00983D7E" w:rsidRPr="00A3638A" w:rsidRDefault="00983D7E" w:rsidP="00A36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6C9C7C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BC193C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210AFB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AF2683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6535A6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C7F4C7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06371B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7CE538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726A17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CB88B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206B37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BDD1BA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23D659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E31056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F6A4C3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1B8770" w14:textId="77777777" w:rsidR="00983D7E" w:rsidRPr="00A3638A" w:rsidRDefault="00983D7E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2788D1" w14:textId="77777777" w:rsidR="005C20F6" w:rsidRPr="00A3638A" w:rsidRDefault="005C20F6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B86516" w14:textId="77777777" w:rsidR="005C20F6" w:rsidRPr="00A3638A" w:rsidRDefault="005C20F6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0AC872" w14:textId="77777777" w:rsidR="005C20F6" w:rsidRPr="00A3638A" w:rsidRDefault="005C20F6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B893E2" w14:textId="77777777" w:rsidR="005C20F6" w:rsidRPr="001E1CED" w:rsidRDefault="005C20F6" w:rsidP="00A3638A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1F8CAED5" w14:textId="4B53ED5A" w:rsidR="00983D7E" w:rsidRPr="001E1CED" w:rsidRDefault="00983D7E" w:rsidP="00A3638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31BDEBE" w14:textId="77777777" w:rsidR="00983D7E" w:rsidRPr="00A3638A" w:rsidRDefault="00983D7E" w:rsidP="00A3638A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404040"/>
          <w:spacing w:val="20"/>
          <w:sz w:val="24"/>
          <w:szCs w:val="24"/>
        </w:rPr>
        <w:sectPr w:rsidR="00983D7E" w:rsidRPr="00A3638A">
          <w:headerReference w:type="default" r:id="rId7"/>
          <w:pgSz w:w="11906" w:h="16838"/>
          <w:pgMar w:top="1417" w:right="1417" w:bottom="1417" w:left="1417" w:header="708" w:footer="708" w:gutter="0"/>
          <w:cols w:space="720"/>
        </w:sectPr>
      </w:pPr>
      <w:r w:rsidRPr="001E1CED">
        <w:rPr>
          <w:rFonts w:ascii="Times New Roman" w:eastAsia="Times New Roman" w:hAnsi="Times New Roman" w:cs="Times New Roman"/>
          <w:color w:val="404040"/>
          <w:spacing w:val="20"/>
        </w:rPr>
        <w:t>Banski dvori | Trg Sv. Marka 2  | 10000 Zagre</w:t>
      </w:r>
      <w:r w:rsidR="003C54A9" w:rsidRPr="001E1CED">
        <w:rPr>
          <w:rFonts w:ascii="Times New Roman" w:eastAsia="Times New Roman" w:hAnsi="Times New Roman" w:cs="Times New Roman"/>
          <w:color w:val="404040"/>
          <w:spacing w:val="20"/>
        </w:rPr>
        <w:t>b | tel. 01 4569 222 | vlada.gov</w:t>
      </w:r>
    </w:p>
    <w:p w14:paraId="2B4736A2" w14:textId="02C1B4F9" w:rsidR="00A3638A" w:rsidRDefault="00A3638A" w:rsidP="00A3638A">
      <w:pPr>
        <w:spacing w:after="0" w:line="240" w:lineRule="auto"/>
        <w:ind w:left="5662" w:right="530"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>PRIJEDLOG</w:t>
      </w:r>
    </w:p>
    <w:p w14:paraId="5C487485" w14:textId="77777777" w:rsidR="00A3638A" w:rsidRPr="00A3638A" w:rsidRDefault="00A3638A" w:rsidP="00A3638A">
      <w:pPr>
        <w:spacing w:after="0" w:line="240" w:lineRule="auto"/>
        <w:ind w:left="5662" w:right="530"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38A3E62A" w14:textId="77777777" w:rsidR="00A3638A" w:rsidRDefault="00A3638A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F3D162A" w14:textId="6D77C678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Na teme</w:t>
      </w:r>
      <w:r w:rsidR="00E3444A">
        <w:rPr>
          <w:rFonts w:ascii="Times New Roman" w:eastAsia="Times New Roman" w:hAnsi="Times New Roman" w:cs="Times New Roman"/>
          <w:sz w:val="24"/>
          <w:szCs w:val="24"/>
          <w:lang w:eastAsia="x-none"/>
        </w:rPr>
        <w:t>lju članka 7. Zakona o sklapanju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i izvršavanju međunarodnih ugovara („Narodne novine“, broj 28/96.), Vlada Republike Hrvatske</w:t>
      </w:r>
      <w:r w:rsidR="00416BA0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je 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na sjedn</w:t>
      </w:r>
      <w:r w:rsidR="00416BA0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ici održanoj _____________2026. donijela</w:t>
      </w:r>
    </w:p>
    <w:p w14:paraId="3587F58B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BE39662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50D12FB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19DF7D0" w14:textId="453DFC71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O</w:t>
      </w:r>
      <w:r w:rsidR="00416BA0"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D</w:t>
      </w:r>
      <w:r w:rsidR="00416BA0"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L</w:t>
      </w:r>
      <w:r w:rsidR="00416BA0"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U</w:t>
      </w:r>
      <w:r w:rsidR="00416BA0"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K</w:t>
      </w:r>
      <w:r w:rsidR="00416BA0"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U</w:t>
      </w:r>
      <w:r w:rsidR="00416BA0"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</w:p>
    <w:p w14:paraId="760A4AFF" w14:textId="77777777" w:rsidR="005A7A79" w:rsidRPr="00A3638A" w:rsidRDefault="005A7A79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243884C3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o pokretanju postupka za sklapanje Sporazuma</w:t>
      </w:r>
    </w:p>
    <w:p w14:paraId="2749E809" w14:textId="11EF2315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između Vlade Republike Hrvatske i Vlade </w:t>
      </w:r>
      <w:r w:rsidR="00F7513C"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Kraljevine Kambodže</w:t>
      </w:r>
    </w:p>
    <w:p w14:paraId="59577347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o ukidanju viza za nositelje diplomatskih putovnica </w:t>
      </w:r>
    </w:p>
    <w:p w14:paraId="0AEE505D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38DA83E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7C5606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8FCF5A0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I.</w:t>
      </w:r>
    </w:p>
    <w:p w14:paraId="4B67E5F9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6BEE5C0B" w14:textId="79FCDAD0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Na temelju članka 139. Ustava Republike Hrvatske („Narodne novine“, br</w:t>
      </w:r>
      <w:r w:rsidR="003D0988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85/10. – pročišćeni tekst i 5/14. – Odluka Ustavnoga suda Republike Hrvatske)</w:t>
      </w:r>
      <w:r w:rsidR="00BB3B8A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pokreće se postupak za sklapanje Sporazuma između Vlade Republike Hrvatske i Vlade 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Kraljevine Kambodže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o ukidanju viza za nositelje diplomatskih putovnica</w:t>
      </w:r>
      <w:r w:rsidR="00DF00C2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(u daljnjem tekstu: Sporazum)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5D57A73" w14:textId="39360730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9C7861D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II.</w:t>
      </w:r>
    </w:p>
    <w:p w14:paraId="1670D596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01BEA72D" w14:textId="4F99EB69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U odnosima Republike Hrvatske i 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Kraljevine Kambodže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, na snazi je obostrano zahtijevanje viza za nositelje diplomatskih putovnica.</w:t>
      </w:r>
    </w:p>
    <w:p w14:paraId="0A2007FF" w14:textId="77777777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9DF8048" w14:textId="08482010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U sklopu nastojanja za unaprjeđenje dvostranih odnosa iskazan je interes i potvrđena spremnost da se pristupi sklapanju dvostranog međunarodnog ugovora kojim će se na odgovarajući način, uzimajući ujedno u obzir i obveze koje za Republiku Hrvatsku proizlaze iz članstva u Europskoj uniji, urediti olakšani uvjeti putovanja državljana Republike Hrvatske i 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Kraljevine Kambodže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koji su nositelji diplomatskih putovnica.</w:t>
      </w:r>
    </w:p>
    <w:p w14:paraId="33CEA7AB" w14:textId="68BE8BA2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A030A97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III.</w:t>
      </w:r>
    </w:p>
    <w:p w14:paraId="01B9F091" w14:textId="77777777" w:rsidR="00D653B6" w:rsidRPr="00A3638A" w:rsidRDefault="00D653B6" w:rsidP="00A3638A">
      <w:pPr>
        <w:spacing w:after="0" w:line="240" w:lineRule="auto"/>
        <w:ind w:right="530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554E9682" w14:textId="3F7A2889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Sklapanje Sporazuma predlaže se kako bi se u odnosima Republike Hrvatske i 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Kraljevine Kambodže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uspostavio odgovarajući međunarodnopravni okvir kojim se pojednostavljuju uvjeti putovanja državljana Republike 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Hrvatske i državljana 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Kraljevine Kambodže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koji su nositelji diplomatskih putovnica te tako pridonijelo daljnjem jačanju dvostranih odnosa, gospodarske, kulturne i druge suradnje.</w:t>
      </w:r>
    </w:p>
    <w:p w14:paraId="2D5C6AA7" w14:textId="237E2645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D744DFA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IV.</w:t>
      </w:r>
    </w:p>
    <w:p w14:paraId="01E04A56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49088E8" w14:textId="4B43BE83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Prihvaća se Nacrt sporazuma kao osnova za vođenje pregovora.</w:t>
      </w:r>
    </w:p>
    <w:p w14:paraId="07E0E096" w14:textId="77777777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9149CBA" w14:textId="77777777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Nacrt sporazuma iz stavka 1. ove točke sastavni je dio ove Odluke.</w:t>
      </w:r>
    </w:p>
    <w:p w14:paraId="2F02BED1" w14:textId="398EF923" w:rsidR="00A3638A" w:rsidRPr="00A3638A" w:rsidRDefault="00A3638A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3FF990E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V.</w:t>
      </w:r>
    </w:p>
    <w:p w14:paraId="4F9F7963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400B9DC" w14:textId="00F08F5F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Pregovori za sklapanje Sporazuma vodit će se diplomatskim putem te u tu svrhu nije potrebno osigurati dodatna sredstava iz </w:t>
      </w:r>
      <w:r w:rsidR="00A139CA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d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ržavnog proračuna Republike Hrvatske.</w:t>
      </w:r>
    </w:p>
    <w:p w14:paraId="1AE7002B" w14:textId="77777777" w:rsidR="00D653B6" w:rsidRPr="00A3638A" w:rsidRDefault="00D653B6" w:rsidP="00A3638A">
      <w:pPr>
        <w:spacing w:after="0" w:line="240" w:lineRule="auto"/>
        <w:ind w:right="530" w:firstLine="1418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77F6C99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VI.</w:t>
      </w:r>
    </w:p>
    <w:p w14:paraId="6E762390" w14:textId="77777777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53F406D" w14:textId="27B8D294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Sporazum</w:t>
      </w:r>
      <w:r w:rsidR="003B6684" w:rsidRPr="00A3638A">
        <w:rPr>
          <w:rFonts w:ascii="Times New Roman" w:hAnsi="Times New Roman" w:cs="Times New Roman"/>
          <w:sz w:val="24"/>
          <w:szCs w:val="24"/>
        </w:rPr>
        <w:t xml:space="preserve"> 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će, u ime Vlade Republike Hrvatske, potpisati ministar vanjskih i europskih poslova.</w:t>
      </w:r>
    </w:p>
    <w:p w14:paraId="175CE110" w14:textId="77777777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7A3F76C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VII.</w:t>
      </w:r>
    </w:p>
    <w:p w14:paraId="6857D42E" w14:textId="77777777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C73E2EC" w14:textId="787351E7" w:rsidR="00D653B6" w:rsidRPr="00A3638A" w:rsidRDefault="00D653B6" w:rsidP="00A3638A">
      <w:pPr>
        <w:spacing w:after="0" w:line="240" w:lineRule="auto"/>
        <w:ind w:right="53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Izvršavanje Sporazuma neće zahtijevati dodatna financijska sredstva iz </w:t>
      </w:r>
      <w:r w:rsidR="00A139CA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d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ržavnoga proračuna Republike Hrvatske.</w:t>
      </w:r>
    </w:p>
    <w:p w14:paraId="54D53506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B6C87F4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VIII.</w:t>
      </w:r>
    </w:p>
    <w:p w14:paraId="5DA84E37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CD8520" w14:textId="36655A9A" w:rsidR="00D653B6" w:rsidRPr="00A3638A" w:rsidRDefault="00D653B6" w:rsidP="00A3638A">
      <w:pPr>
        <w:spacing w:after="0" w:line="240" w:lineRule="auto"/>
        <w:ind w:right="527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Sporazum ne zahtijeva donošenje novih ili izmjenu postojećih zakona te ne podliježe potvrđivanju </w:t>
      </w:r>
      <w:r w:rsidR="00E0724D"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sukladno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članku 18. Zakona o sklapanju i izvršavanju međunarodnih ugovora.</w:t>
      </w:r>
    </w:p>
    <w:p w14:paraId="1378DABE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E6C74C1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1C7DFC3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BE018E7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KLASA:</w:t>
      </w:r>
    </w:p>
    <w:p w14:paraId="4F282052" w14:textId="77777777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>URBROJ: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</w:p>
    <w:p w14:paraId="6EAB3D79" w14:textId="77777777" w:rsidR="00E0724D" w:rsidRPr="00A3638A" w:rsidRDefault="00E0724D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7104C77" w14:textId="64695DFD" w:rsidR="00D653B6" w:rsidRPr="00A3638A" w:rsidRDefault="00D653B6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Zagreb, </w:t>
      </w:r>
    </w:p>
    <w:p w14:paraId="3947A70D" w14:textId="0CE06608" w:rsidR="00E0724D" w:rsidRPr="00A3638A" w:rsidRDefault="00E0724D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75F3D36" w14:textId="175F2C5F" w:rsidR="00E0724D" w:rsidRPr="00A3638A" w:rsidRDefault="00E0724D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A4102C8" w14:textId="0AEE5FA9" w:rsidR="00416BA0" w:rsidRPr="00A3638A" w:rsidRDefault="00416BA0" w:rsidP="00A3638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snapToGrid w:val="0"/>
          <w:spacing w:val="-3"/>
          <w:sz w:val="24"/>
          <w:szCs w:val="24"/>
        </w:rPr>
      </w:pP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 xml:space="preserve">        </w:t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  <w:t>PREDSJEDNIK</w:t>
      </w:r>
    </w:p>
    <w:p w14:paraId="75D87EEE" w14:textId="0D8A5492" w:rsidR="00416BA0" w:rsidRPr="00A3638A" w:rsidRDefault="00416BA0" w:rsidP="00A3638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snapToGrid w:val="0"/>
          <w:spacing w:val="-3"/>
          <w:sz w:val="24"/>
          <w:szCs w:val="24"/>
        </w:rPr>
      </w:pPr>
    </w:p>
    <w:p w14:paraId="0EDB0BEE" w14:textId="77777777" w:rsidR="00416BA0" w:rsidRPr="00A3638A" w:rsidRDefault="00416BA0" w:rsidP="00A3638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snapToGrid w:val="0"/>
          <w:spacing w:val="-3"/>
          <w:sz w:val="24"/>
          <w:szCs w:val="24"/>
        </w:rPr>
      </w:pPr>
    </w:p>
    <w:p w14:paraId="43852114" w14:textId="0DFBAB7C" w:rsidR="00416BA0" w:rsidRPr="00A3638A" w:rsidRDefault="00416BA0" w:rsidP="00A3638A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snapToGrid w:val="0"/>
          <w:spacing w:val="-3"/>
          <w:sz w:val="24"/>
          <w:szCs w:val="24"/>
        </w:rPr>
      </w:pP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 xml:space="preserve"> </w:t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</w:r>
      <w:r w:rsidRPr="00A3638A">
        <w:rPr>
          <w:rFonts w:ascii="Times New Roman" w:hAnsi="Times New Roman" w:cs="Times New Roman"/>
          <w:snapToGrid w:val="0"/>
          <w:spacing w:val="-3"/>
          <w:sz w:val="24"/>
          <w:szCs w:val="24"/>
        </w:rPr>
        <w:tab/>
        <w:t xml:space="preserve">     mr. sc. Andrej Plenković</w:t>
      </w:r>
    </w:p>
    <w:p w14:paraId="68EB5C36" w14:textId="283D694C" w:rsidR="00E0724D" w:rsidRPr="00A3638A" w:rsidRDefault="00E0724D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6FD4EBE" w14:textId="4EC2A976" w:rsidR="00E0724D" w:rsidRPr="00A3638A" w:rsidRDefault="00E0724D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EBF6ED" w14:textId="236C9A85" w:rsidR="00E0724D" w:rsidRPr="00A3638A" w:rsidRDefault="00E0724D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870B18B" w14:textId="77777777" w:rsidR="00E0724D" w:rsidRPr="00A3638A" w:rsidRDefault="00E0724D" w:rsidP="00A3638A">
      <w:pPr>
        <w:spacing w:after="0" w:line="240" w:lineRule="auto"/>
        <w:ind w:right="530"/>
        <w:jc w:val="both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77526823" w14:textId="0CBD4231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53A108A6" w14:textId="77777777" w:rsidR="00153C76" w:rsidRPr="00A3638A" w:rsidRDefault="00153C7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7DDB8F13" w14:textId="41031879" w:rsidR="00F7513C" w:rsidRPr="00A3638A" w:rsidRDefault="00F7513C" w:rsidP="00A3638A">
      <w:pPr>
        <w:spacing w:after="0" w:line="240" w:lineRule="auto"/>
        <w:ind w:right="530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25361F73" w14:textId="77777777" w:rsidR="00A3638A" w:rsidRDefault="00A3638A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3940FAB1" w14:textId="77777777" w:rsidR="00A3638A" w:rsidRDefault="00A3638A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4330A102" w14:textId="77777777" w:rsidR="00A3638A" w:rsidRDefault="00A3638A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2AC3B5E6" w14:textId="77777777" w:rsidR="00A3638A" w:rsidRDefault="00A3638A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1B8E4A86" w14:textId="77777777" w:rsidR="00A3638A" w:rsidRDefault="00A3638A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39840C83" w14:textId="77777777" w:rsidR="00A3638A" w:rsidRDefault="00A3638A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6336974D" w14:textId="77777777" w:rsidR="00A3638A" w:rsidRDefault="00A3638A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717B5BEB" w14:textId="77777777" w:rsidR="00A3638A" w:rsidRDefault="00A3638A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</w:p>
    <w:p w14:paraId="48697FDC" w14:textId="4057559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</w:pPr>
      <w:r w:rsidRPr="00A3638A"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x-none"/>
        </w:rPr>
        <w:t>OBRAZLOŽENJE</w:t>
      </w:r>
    </w:p>
    <w:p w14:paraId="125AF49D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4666EEC5" w14:textId="77777777" w:rsidR="00D653B6" w:rsidRPr="00A3638A" w:rsidRDefault="00D653B6" w:rsidP="00A3638A">
      <w:pPr>
        <w:spacing w:after="0" w:line="240" w:lineRule="auto"/>
        <w:ind w:right="530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5E2DD32" w14:textId="4B52FEC2" w:rsidR="00292140" w:rsidRPr="00A3638A" w:rsidRDefault="00292140" w:rsidP="00A3638A">
      <w:pPr>
        <w:spacing w:after="0" w:line="240" w:lineRule="auto"/>
        <w:ind w:right="52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okviru nastojanja za unaprjeđenje odnosa između Republike Hrvatske i 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Kraljevine Kambodže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iskazan je interes i potvrđena spremnost da se pristup sklapanju Sporazuma između Vlade Republike Hrvatske i Vlade 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Kraljevine Kambodže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ukidanju viza za nositelje diplomatskih putovnica (u daljnjem tekstu „Sporazum“). S ciljem stvaranja formalno-pravnih pretpostavki za vođenje pregovora i sklapanje Sporazuma, Ministarstvo vanjskih i europskih poslova predlaže Vladi Republike Hrvatske donošenje Odluke o pokretanju postupka za sklapanje Sporazuma.</w:t>
      </w:r>
    </w:p>
    <w:p w14:paraId="1B4CBB01" w14:textId="77777777" w:rsidR="00292140" w:rsidRPr="00A3638A" w:rsidRDefault="00292140" w:rsidP="00A3638A">
      <w:pPr>
        <w:tabs>
          <w:tab w:val="left" w:pos="1560"/>
          <w:tab w:val="left" w:pos="8789"/>
          <w:tab w:val="left" w:pos="8820"/>
          <w:tab w:val="left" w:pos="9356"/>
          <w:tab w:val="left" w:pos="9498"/>
        </w:tabs>
        <w:spacing w:after="0" w:line="240" w:lineRule="auto"/>
        <w:ind w:right="52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Sporazum će, po svom stupanju na snagu, pojednostaviti uvjete putovanja državljana dviju država koji su nositelji valjanih diplomatskih putovnica.</w:t>
      </w:r>
    </w:p>
    <w:p w14:paraId="69AEE84F" w14:textId="1CE70BBE" w:rsidR="00D653B6" w:rsidRPr="00A3638A" w:rsidRDefault="00D653B6" w:rsidP="00A3638A">
      <w:pPr>
        <w:tabs>
          <w:tab w:val="left" w:pos="1560"/>
          <w:tab w:val="left" w:pos="8789"/>
          <w:tab w:val="left" w:pos="8820"/>
          <w:tab w:val="left" w:pos="9356"/>
          <w:tab w:val="left" w:pos="9498"/>
        </w:tabs>
        <w:spacing w:after="0" w:line="240" w:lineRule="auto"/>
        <w:ind w:right="52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Nezahtijevanje viza za državljane </w:t>
      </w:r>
      <w:r w:rsidR="00F7513C"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Kraljevine Kambodže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, nositelje diplomatskih putovnica u skladu je s viznom politikom Europske unije s obzirom da je uređenje ulaska te kategorije osoba u nadležnosti samih država članica, sukladno članku 6. stavku 1. Uredbe (EU) 2018/1806</w:t>
      </w:r>
      <w:r w:rsidRPr="00A3638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Europskog parlamenta i Vijeća od 14. studenoga 2018. o popisu trećih zemalja čiji državljani moraju imati vizu pri prelasku vanjskih granica i zemalja čiji su državljani izuzeti od tog zahtjeva (SL L 303, 28.11.2018, p. 39–58), sa svim njezinim izmjenama i dopunama.</w:t>
      </w:r>
    </w:p>
    <w:p w14:paraId="7612FB75" w14:textId="77777777" w:rsidR="00D653B6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</w:p>
    <w:p w14:paraId="5145B2C3" w14:textId="77777777" w:rsidR="00D653B6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3638A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Točkom I.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 Odluke uređuje se ustavna osnova za pokretanje postupka za sklapanje Sporazuma.</w:t>
      </w:r>
    </w:p>
    <w:p w14:paraId="79E7B508" w14:textId="295E1CFE" w:rsidR="00D653B6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3638A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Točkom II.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 Odluke navodi se aktualni režim uzajamnih putovanja državljana dviju </w:t>
      </w:r>
      <w:r w:rsidR="00292140" w:rsidRPr="00A3638A">
        <w:rPr>
          <w:rFonts w:ascii="Times New Roman" w:eastAsia="Arial Unicode MS" w:hAnsi="Times New Roman" w:cs="Times New Roman"/>
          <w:sz w:val="24"/>
          <w:szCs w:val="24"/>
        </w:rPr>
        <w:t>država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, koji su nositelji diplomatskih putovnica te se utvrđuju interes i spremnost dviju </w:t>
      </w:r>
      <w:r w:rsidR="00292140" w:rsidRPr="00A3638A">
        <w:rPr>
          <w:rFonts w:ascii="Times New Roman" w:eastAsia="Arial Unicode MS" w:hAnsi="Times New Roman" w:cs="Times New Roman"/>
          <w:sz w:val="24"/>
          <w:szCs w:val="24"/>
        </w:rPr>
        <w:t>država da pristupe sklapanju S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porazuma kojim će se urediti olakšani uvjeti putovanja njihovih državljana koji su nositelji diplomatskih putovnica Republike Hrvatske i </w:t>
      </w:r>
      <w:r w:rsidR="00F7513C" w:rsidRPr="00A3638A">
        <w:rPr>
          <w:rFonts w:ascii="Times New Roman" w:eastAsia="Arial Unicode MS" w:hAnsi="Times New Roman" w:cs="Times New Roman"/>
          <w:sz w:val="24"/>
          <w:szCs w:val="24"/>
        </w:rPr>
        <w:t>Kraljevine Kambodže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</w:p>
    <w:p w14:paraId="4918FE13" w14:textId="77777777" w:rsidR="00D653B6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3638A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Točkom III</w:t>
      </w:r>
      <w:r w:rsidRPr="00A3638A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 Odluke navode se razlozi zbog kojih se predlaže sklapanje Sporazuma.</w:t>
      </w:r>
    </w:p>
    <w:p w14:paraId="5ED7F6A4" w14:textId="77777777" w:rsidR="00D653B6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3638A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lastRenderedPageBreak/>
        <w:t>Točkom IV.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 Odluke prihvaća se Nacrt sporazuma, te se utvrđuje da je on njezin sastavni dio. </w:t>
      </w:r>
    </w:p>
    <w:p w14:paraId="1E1DE652" w14:textId="173DB086" w:rsidR="00D653B6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3638A">
        <w:rPr>
          <w:rFonts w:ascii="Times New Roman" w:eastAsia="Calibri" w:hAnsi="Times New Roman" w:cs="Times New Roman"/>
          <w:b/>
          <w:sz w:val="24"/>
          <w:szCs w:val="24"/>
          <w:u w:val="single"/>
        </w:rPr>
        <w:t>Točkom V.</w:t>
      </w:r>
      <w:r w:rsidRPr="00A363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3638A">
        <w:rPr>
          <w:rFonts w:ascii="Times New Roman" w:eastAsia="Calibri" w:hAnsi="Times New Roman" w:cs="Times New Roman"/>
          <w:bCs/>
          <w:sz w:val="24"/>
          <w:szCs w:val="24"/>
        </w:rPr>
        <w:t xml:space="preserve">Odluke utvrđuje se da će se pregovori za sklapanje Sporazuma voditi diplomatskim putem 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 da u tu svrhu nije potrebno osigurati dodatna sredstava iz </w:t>
      </w:r>
      <w:r w:rsidR="00A139CA"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d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ržavnog proračuna Republike Hrvatske</w:t>
      </w:r>
    </w:p>
    <w:p w14:paraId="7C198B1D" w14:textId="444F0556" w:rsidR="00D653B6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638A">
        <w:rPr>
          <w:rFonts w:ascii="Times New Roman" w:eastAsia="Calibri" w:hAnsi="Times New Roman" w:cs="Times New Roman"/>
          <w:b/>
          <w:sz w:val="24"/>
          <w:szCs w:val="24"/>
          <w:u w:val="single"/>
        </w:rPr>
        <w:t>Točkom VI.</w:t>
      </w:r>
      <w:r w:rsidRPr="00A3638A">
        <w:rPr>
          <w:rFonts w:ascii="Times New Roman" w:eastAsia="Calibri" w:hAnsi="Times New Roman" w:cs="Times New Roman"/>
          <w:sz w:val="24"/>
          <w:szCs w:val="24"/>
        </w:rPr>
        <w:t xml:space="preserve"> Odluke utvrđuje se kako će Sporazum, u ime Vlade Republike Hrvatske, potpisati ministar vanjskih i europskih poslova.</w:t>
      </w:r>
    </w:p>
    <w:p w14:paraId="7AFAC1A1" w14:textId="70AE29CF" w:rsidR="00E1419E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3638A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Točkom VII.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 Odluke utvrđuje da izvršavanje Sporazuma neće zahtijevati dodatna financijska sredstva iz </w:t>
      </w:r>
      <w:r w:rsidR="00A139CA" w:rsidRPr="00A3638A">
        <w:rPr>
          <w:rFonts w:ascii="Times New Roman" w:eastAsia="Arial Unicode MS" w:hAnsi="Times New Roman" w:cs="Times New Roman"/>
          <w:sz w:val="24"/>
          <w:szCs w:val="24"/>
        </w:rPr>
        <w:t>d</w:t>
      </w:r>
      <w:r w:rsidRPr="00A3638A">
        <w:rPr>
          <w:rFonts w:ascii="Times New Roman" w:eastAsia="Arial Unicode MS" w:hAnsi="Times New Roman" w:cs="Times New Roman"/>
          <w:sz w:val="24"/>
          <w:szCs w:val="24"/>
        </w:rPr>
        <w:t xml:space="preserve">ržavnog proračuna Republike Hrvatske. </w:t>
      </w:r>
    </w:p>
    <w:p w14:paraId="00E3457D" w14:textId="77777777" w:rsidR="004D01A5" w:rsidRPr="00A3638A" w:rsidRDefault="00D653B6" w:rsidP="00A3638A">
      <w:pPr>
        <w:spacing w:after="0" w:line="240" w:lineRule="auto"/>
        <w:ind w:right="52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3638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Točkom VIII.</w:t>
      </w:r>
      <w:r w:rsidRPr="00A3638A">
        <w:rPr>
          <w:rFonts w:ascii="Times New Roman" w:eastAsia="Calibri" w:hAnsi="Times New Roman" w:cs="Times New Roman"/>
          <w:bCs/>
          <w:sz w:val="24"/>
          <w:szCs w:val="24"/>
        </w:rPr>
        <w:t xml:space="preserve"> Odluke utvrđuje se da Sporazum </w:t>
      </w:r>
      <w:r w:rsidRPr="00A3638A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ne zahtijeva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A3638A">
        <w:rPr>
          <w:rFonts w:ascii="Times New Roman" w:eastAsia="Calibri" w:hAnsi="Times New Roman" w:cs="Times New Roman"/>
          <w:bCs/>
          <w:sz w:val="24"/>
          <w:szCs w:val="24"/>
        </w:rPr>
        <w:t xml:space="preserve">izmjenu i dopunu postojećih zakona, te ustvrđuje da isti </w:t>
      </w:r>
      <w:r w:rsidRPr="00A3638A">
        <w:rPr>
          <w:rFonts w:ascii="Times New Roman" w:eastAsia="Calibri" w:hAnsi="Times New Roman" w:cs="Times New Roman"/>
          <w:bCs/>
          <w:iCs/>
          <w:sz w:val="24"/>
          <w:szCs w:val="24"/>
        </w:rPr>
        <w:t>ne podliježe</w:t>
      </w:r>
      <w:r w:rsidRPr="00A3638A">
        <w:rPr>
          <w:rFonts w:ascii="Times New Roman" w:eastAsia="Calibri" w:hAnsi="Times New Roman" w:cs="Times New Roman"/>
          <w:bCs/>
          <w:sz w:val="24"/>
          <w:szCs w:val="24"/>
        </w:rPr>
        <w:t xml:space="preserve"> potvrđivanju u skladu s člankom 140. stavkom 1. Ustava Republike Hrvatske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E1419E"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Narodne novine</w:t>
      </w:r>
      <w:r w:rsidR="00E1419E"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, br. 85/10</w:t>
      </w:r>
      <w:r w:rsidR="00E1419E"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pročišćeni tekst i 5/14</w:t>
      </w:r>
      <w:r w:rsidR="00E1419E"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A363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Odluka Ustavnog suda Republike Hrvatske)</w:t>
      </w:r>
      <w:r w:rsidRPr="00A3638A">
        <w:rPr>
          <w:rFonts w:ascii="Times New Roman" w:eastAsia="Calibri" w:hAnsi="Times New Roman" w:cs="Times New Roman"/>
          <w:bCs/>
          <w:sz w:val="24"/>
          <w:szCs w:val="24"/>
        </w:rPr>
        <w:t xml:space="preserve"> i člankom 18. Zakona o sklapanju i izvršavanju međunarodnih ugovora </w:t>
      </w:r>
      <w:r w:rsidR="00E1419E" w:rsidRPr="00A3638A">
        <w:rPr>
          <w:rFonts w:ascii="Times New Roman" w:eastAsia="Calibri" w:hAnsi="Times New Roman" w:cs="Times New Roman"/>
          <w:bCs/>
          <w:sz w:val="24"/>
          <w:szCs w:val="24"/>
        </w:rPr>
        <w:t>(„Narodne novine“, broj 28/96.).</w:t>
      </w:r>
    </w:p>
    <w:sectPr w:rsidR="004D01A5" w:rsidRPr="00A3638A" w:rsidSect="003E2ADD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71A64" w14:textId="77777777" w:rsidR="002C1464" w:rsidRDefault="002C1464" w:rsidP="00F7513C">
      <w:pPr>
        <w:spacing w:after="0" w:line="240" w:lineRule="auto"/>
      </w:pPr>
      <w:r>
        <w:separator/>
      </w:r>
    </w:p>
  </w:endnote>
  <w:endnote w:type="continuationSeparator" w:id="0">
    <w:p w14:paraId="6A5E0283" w14:textId="77777777" w:rsidR="002C1464" w:rsidRDefault="002C1464" w:rsidP="00F75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3A6D5" w14:textId="77777777" w:rsidR="002C1464" w:rsidRDefault="002C1464" w:rsidP="00F7513C">
      <w:pPr>
        <w:spacing w:after="0" w:line="240" w:lineRule="auto"/>
      </w:pPr>
      <w:r>
        <w:separator/>
      </w:r>
    </w:p>
  </w:footnote>
  <w:footnote w:type="continuationSeparator" w:id="0">
    <w:p w14:paraId="7F4254D4" w14:textId="77777777" w:rsidR="002C1464" w:rsidRDefault="002C1464" w:rsidP="00F75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516052"/>
      <w:docPartObj>
        <w:docPartGallery w:val="Page Numbers (Top of Page)"/>
        <w:docPartUnique/>
      </w:docPartObj>
    </w:sdtPr>
    <w:sdtEndPr/>
    <w:sdtContent>
      <w:p w14:paraId="147255DF" w14:textId="0B4A5BA6" w:rsidR="003E2ADD" w:rsidRDefault="00BF11F4">
        <w:pPr>
          <w:pStyle w:val="Header"/>
          <w:jc w:val="center"/>
        </w:pPr>
      </w:p>
    </w:sdtContent>
  </w:sdt>
  <w:p w14:paraId="13BA1851" w14:textId="77777777" w:rsidR="003E2ADD" w:rsidRDefault="003E2A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EB"/>
    <w:rsid w:val="00010E35"/>
    <w:rsid w:val="00024F37"/>
    <w:rsid w:val="000E4EED"/>
    <w:rsid w:val="000E514A"/>
    <w:rsid w:val="0010618B"/>
    <w:rsid w:val="0013008C"/>
    <w:rsid w:val="00153C76"/>
    <w:rsid w:val="001615E3"/>
    <w:rsid w:val="001A356E"/>
    <w:rsid w:val="001E1CED"/>
    <w:rsid w:val="002034CE"/>
    <w:rsid w:val="002662CE"/>
    <w:rsid w:val="00272D54"/>
    <w:rsid w:val="00292140"/>
    <w:rsid w:val="002C1464"/>
    <w:rsid w:val="003021EB"/>
    <w:rsid w:val="00310D86"/>
    <w:rsid w:val="00362DD8"/>
    <w:rsid w:val="003A6C17"/>
    <w:rsid w:val="003B29EE"/>
    <w:rsid w:val="003B373D"/>
    <w:rsid w:val="003B6684"/>
    <w:rsid w:val="003C54A9"/>
    <w:rsid w:val="003D0988"/>
    <w:rsid w:val="003D5831"/>
    <w:rsid w:val="003E2ADD"/>
    <w:rsid w:val="00416BA0"/>
    <w:rsid w:val="004D01A5"/>
    <w:rsid w:val="004D364D"/>
    <w:rsid w:val="004E66E0"/>
    <w:rsid w:val="005023C8"/>
    <w:rsid w:val="00556AB9"/>
    <w:rsid w:val="005572D5"/>
    <w:rsid w:val="00574C2D"/>
    <w:rsid w:val="005A7A79"/>
    <w:rsid w:val="005C06EA"/>
    <w:rsid w:val="005C20F6"/>
    <w:rsid w:val="006217A4"/>
    <w:rsid w:val="00656955"/>
    <w:rsid w:val="006C513E"/>
    <w:rsid w:val="006E461B"/>
    <w:rsid w:val="00737869"/>
    <w:rsid w:val="00745E53"/>
    <w:rsid w:val="007478A6"/>
    <w:rsid w:val="00767AE8"/>
    <w:rsid w:val="007878BB"/>
    <w:rsid w:val="00787E9C"/>
    <w:rsid w:val="007A0211"/>
    <w:rsid w:val="0081281E"/>
    <w:rsid w:val="00821A4A"/>
    <w:rsid w:val="008614D7"/>
    <w:rsid w:val="008719E0"/>
    <w:rsid w:val="00880BF2"/>
    <w:rsid w:val="008C3285"/>
    <w:rsid w:val="00931C70"/>
    <w:rsid w:val="00950C29"/>
    <w:rsid w:val="009741F5"/>
    <w:rsid w:val="00975EB0"/>
    <w:rsid w:val="00983D7E"/>
    <w:rsid w:val="009A5924"/>
    <w:rsid w:val="009E78D0"/>
    <w:rsid w:val="00A139CA"/>
    <w:rsid w:val="00A3638A"/>
    <w:rsid w:val="00A51E7E"/>
    <w:rsid w:val="00A70D03"/>
    <w:rsid w:val="00AA19EF"/>
    <w:rsid w:val="00AA51C1"/>
    <w:rsid w:val="00AD1F1E"/>
    <w:rsid w:val="00B05493"/>
    <w:rsid w:val="00B151D1"/>
    <w:rsid w:val="00B43841"/>
    <w:rsid w:val="00BB2062"/>
    <w:rsid w:val="00BB3B8A"/>
    <w:rsid w:val="00BD7E60"/>
    <w:rsid w:val="00BF11F4"/>
    <w:rsid w:val="00C913E8"/>
    <w:rsid w:val="00CA5079"/>
    <w:rsid w:val="00D31A17"/>
    <w:rsid w:val="00D653B6"/>
    <w:rsid w:val="00D7181E"/>
    <w:rsid w:val="00D8529B"/>
    <w:rsid w:val="00DF00C2"/>
    <w:rsid w:val="00DF5B09"/>
    <w:rsid w:val="00DF6EC2"/>
    <w:rsid w:val="00E0724D"/>
    <w:rsid w:val="00E1419E"/>
    <w:rsid w:val="00E3444A"/>
    <w:rsid w:val="00E70D15"/>
    <w:rsid w:val="00EE0EA3"/>
    <w:rsid w:val="00EF6CBE"/>
    <w:rsid w:val="00F022AD"/>
    <w:rsid w:val="00F04063"/>
    <w:rsid w:val="00F23119"/>
    <w:rsid w:val="00F3344F"/>
    <w:rsid w:val="00F343B7"/>
    <w:rsid w:val="00F7513C"/>
    <w:rsid w:val="00FB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EDEE"/>
  <w15:chartTrackingRefBased/>
  <w15:docId w15:val="{1B9D9393-0BBA-43E5-AABF-E9929ACD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1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13C"/>
  </w:style>
  <w:style w:type="paragraph" w:styleId="Footer">
    <w:name w:val="footer"/>
    <w:basedOn w:val="Normal"/>
    <w:link w:val="FooterChar"/>
    <w:uiPriority w:val="99"/>
    <w:unhideWhenUsed/>
    <w:rsid w:val="00F751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13C"/>
  </w:style>
  <w:style w:type="paragraph" w:styleId="PlainText">
    <w:name w:val="Plain Text"/>
    <w:basedOn w:val="Normal"/>
    <w:link w:val="PlainTextChar"/>
    <w:rsid w:val="00F7513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 w:eastAsia="x-none"/>
    </w:rPr>
  </w:style>
  <w:style w:type="character" w:customStyle="1" w:styleId="PlainTextChar">
    <w:name w:val="Plain Text Char"/>
    <w:basedOn w:val="DefaultParagraphFont"/>
    <w:link w:val="PlainText"/>
    <w:rsid w:val="00F7513C"/>
    <w:rPr>
      <w:rFonts w:ascii="Courier New" w:eastAsia="Times New Roman" w:hAnsi="Courier New" w:cs="Times New Roman"/>
      <w:sz w:val="20"/>
      <w:szCs w:val="20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Golemac</dc:creator>
  <cp:keywords/>
  <dc:description/>
  <cp:lastModifiedBy>Sanja Duspara</cp:lastModifiedBy>
  <cp:revision>16</cp:revision>
  <cp:lastPrinted>2025-07-22T09:06:00Z</cp:lastPrinted>
  <dcterms:created xsi:type="dcterms:W3CDTF">2026-08-26T07:44:00Z</dcterms:created>
  <dcterms:modified xsi:type="dcterms:W3CDTF">2026-09-28T13:53:00Z</dcterms:modified>
</cp:coreProperties>
</file>