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5EF93" w14:textId="77777777" w:rsidR="00CD3EFA" w:rsidRPr="00AE0A88" w:rsidRDefault="008F0DD4" w:rsidP="0023763F">
      <w:pPr>
        <w:jc w:val="center"/>
      </w:pPr>
      <w:r w:rsidRPr="00AE0A88">
        <w:rPr>
          <w:noProof/>
        </w:rPr>
        <w:drawing>
          <wp:inline distT="0" distB="0" distL="0" distR="0" wp14:anchorId="3A65EFEE" wp14:editId="3A65EFE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AE0A88">
        <w:fldChar w:fldCharType="begin"/>
      </w:r>
      <w:r w:rsidR="00CD3EFA" w:rsidRPr="00AE0A88">
        <w:instrText xml:space="preserve"> INCLUDEPICTURE "http://www.inet.hr/~box/images/grb-rh.gif" \* MERGEFORMATINET </w:instrText>
      </w:r>
      <w:r w:rsidR="00CD3EFA" w:rsidRPr="00AE0A88">
        <w:fldChar w:fldCharType="end"/>
      </w:r>
    </w:p>
    <w:p w14:paraId="3A65EF94" w14:textId="77777777" w:rsidR="00CD3EFA" w:rsidRPr="00AE0A88" w:rsidRDefault="003A2F05" w:rsidP="0023763F">
      <w:pPr>
        <w:spacing w:before="60" w:after="1680"/>
        <w:jc w:val="center"/>
        <w:rPr>
          <w:sz w:val="28"/>
        </w:rPr>
      </w:pPr>
      <w:r w:rsidRPr="00AE0A88">
        <w:rPr>
          <w:sz w:val="28"/>
        </w:rPr>
        <w:t>VLADA REPUBLIKE HRVATSKE</w:t>
      </w:r>
    </w:p>
    <w:p w14:paraId="3A65EF95" w14:textId="77777777" w:rsidR="00CD3EFA" w:rsidRPr="00AE0A88" w:rsidRDefault="00CD3EFA"/>
    <w:p w14:paraId="3A65EF96" w14:textId="77777777" w:rsidR="00C337A4" w:rsidRPr="00AE0A88" w:rsidRDefault="00C337A4" w:rsidP="0023763F">
      <w:pPr>
        <w:spacing w:after="2400"/>
        <w:jc w:val="right"/>
      </w:pPr>
      <w:r w:rsidRPr="00AE0A88">
        <w:t xml:space="preserve">Zagreb, </w:t>
      </w:r>
      <w:r w:rsidR="00874BBB">
        <w:t>14</w:t>
      </w:r>
      <w:r w:rsidR="00FF41BC" w:rsidRPr="00AE0A88">
        <w:t xml:space="preserve">. </w:t>
      </w:r>
      <w:r w:rsidR="007D1EEF" w:rsidRPr="00AE0A88">
        <w:t>siječnj</w:t>
      </w:r>
      <w:r w:rsidR="002D7017">
        <w:t>a</w:t>
      </w:r>
      <w:r w:rsidR="007D1EEF" w:rsidRPr="00AE0A88">
        <w:t xml:space="preserve"> </w:t>
      </w:r>
      <w:r w:rsidRPr="00AE0A88">
        <w:t>20</w:t>
      </w:r>
      <w:r w:rsidR="007D1EEF" w:rsidRPr="00AE0A88">
        <w:t>26</w:t>
      </w:r>
      <w:r w:rsidRPr="00AE0A88">
        <w:t>.</w:t>
      </w:r>
    </w:p>
    <w:p w14:paraId="3A65EF97" w14:textId="77777777" w:rsidR="000350D9" w:rsidRPr="00AE0A88" w:rsidRDefault="000350D9" w:rsidP="000350D9">
      <w:pPr>
        <w:spacing w:line="360" w:lineRule="auto"/>
      </w:pPr>
      <w:r w:rsidRPr="00AE0A88">
        <w:t>__________________________________________________________________________</w:t>
      </w:r>
    </w:p>
    <w:p w14:paraId="3A65EF98" w14:textId="77777777" w:rsidR="000350D9" w:rsidRPr="00AE0A88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AE0A88" w:rsidSect="00E011A3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:rsidRPr="00AE0A88" w14:paraId="3A65EF9B" w14:textId="77777777" w:rsidTr="000350D9">
        <w:tc>
          <w:tcPr>
            <w:tcW w:w="1951" w:type="dxa"/>
          </w:tcPr>
          <w:p w14:paraId="3A65EF99" w14:textId="77777777" w:rsidR="000350D9" w:rsidRPr="00AE0A88" w:rsidRDefault="000350D9" w:rsidP="000350D9">
            <w:pPr>
              <w:spacing w:line="360" w:lineRule="auto"/>
              <w:jc w:val="right"/>
            </w:pPr>
            <w:r w:rsidRPr="00AE0A88">
              <w:rPr>
                <w:b/>
                <w:smallCaps/>
              </w:rPr>
              <w:t>Predlagatelj</w:t>
            </w:r>
            <w:r w:rsidRPr="00AE0A88">
              <w:rPr>
                <w:b/>
              </w:rPr>
              <w:t>:</w:t>
            </w:r>
          </w:p>
        </w:tc>
        <w:tc>
          <w:tcPr>
            <w:tcW w:w="7229" w:type="dxa"/>
          </w:tcPr>
          <w:p w14:paraId="3A65EF9A" w14:textId="77777777" w:rsidR="000350D9" w:rsidRPr="00AE0A88" w:rsidRDefault="003D441D" w:rsidP="007D1EEF">
            <w:pPr>
              <w:spacing w:line="360" w:lineRule="auto"/>
            </w:pPr>
            <w:r w:rsidRPr="00AE0A88">
              <w:t>Glavno tajništvo Vlade Republike Hrvatske</w:t>
            </w:r>
          </w:p>
        </w:tc>
      </w:tr>
    </w:tbl>
    <w:p w14:paraId="3A65EF9C" w14:textId="77777777" w:rsidR="000350D9" w:rsidRPr="00AE0A88" w:rsidRDefault="000350D9" w:rsidP="000350D9">
      <w:pPr>
        <w:spacing w:line="360" w:lineRule="auto"/>
      </w:pPr>
      <w:r w:rsidRPr="00AE0A88">
        <w:t>__________________________________________________________________________</w:t>
      </w:r>
    </w:p>
    <w:p w14:paraId="3A65EF9D" w14:textId="77777777" w:rsidR="000350D9" w:rsidRPr="00AE0A88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AE0A8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AE0A88" w14:paraId="3A65EFA0" w14:textId="77777777" w:rsidTr="000350D9">
        <w:tc>
          <w:tcPr>
            <w:tcW w:w="1951" w:type="dxa"/>
          </w:tcPr>
          <w:p w14:paraId="3A65EF9E" w14:textId="77777777" w:rsidR="000350D9" w:rsidRPr="00AE0A88" w:rsidRDefault="000350D9" w:rsidP="000350D9">
            <w:pPr>
              <w:spacing w:line="360" w:lineRule="auto"/>
              <w:jc w:val="right"/>
            </w:pPr>
            <w:r w:rsidRPr="00AE0A88">
              <w:rPr>
                <w:b/>
                <w:smallCaps/>
              </w:rPr>
              <w:t>Predmet</w:t>
            </w:r>
            <w:r w:rsidRPr="00AE0A88">
              <w:rPr>
                <w:b/>
              </w:rPr>
              <w:t>:</w:t>
            </w:r>
          </w:p>
        </w:tc>
        <w:tc>
          <w:tcPr>
            <w:tcW w:w="7229" w:type="dxa"/>
          </w:tcPr>
          <w:p w14:paraId="3A65EF9F" w14:textId="77777777" w:rsidR="000350D9" w:rsidRPr="00BD4A97" w:rsidRDefault="004339B3" w:rsidP="00BD4A97">
            <w:pPr>
              <w:spacing w:line="360" w:lineRule="auto"/>
              <w:jc w:val="both"/>
              <w:rPr>
                <w:bCs/>
              </w:rPr>
            </w:pPr>
            <w:r w:rsidRPr="00AE0A88">
              <w:rPr>
                <w:bCs/>
              </w:rPr>
              <w:t xml:space="preserve">Prijedlog odluke </w:t>
            </w:r>
            <w:r w:rsidR="00BD4A97">
              <w:rPr>
                <w:bCs/>
              </w:rPr>
              <w:t>o</w:t>
            </w:r>
            <w:r w:rsidR="00BD4A97" w:rsidRPr="00BD4A97">
              <w:rPr>
                <w:bCs/>
              </w:rPr>
              <w:t xml:space="preserve"> nastavku korištenja dijela prostora Nacionalne i s</w:t>
            </w:r>
            <w:r w:rsidR="00BD4A97">
              <w:rPr>
                <w:bCs/>
              </w:rPr>
              <w:t xml:space="preserve">veučilišne knjižnice u Zagrebu </w:t>
            </w:r>
            <w:r w:rsidR="00BD4A97" w:rsidRPr="00BD4A97">
              <w:rPr>
                <w:bCs/>
              </w:rPr>
              <w:t>za potrebe Vlade Republike Hrvatske i drugih državnih tijela</w:t>
            </w:r>
          </w:p>
        </w:tc>
      </w:tr>
    </w:tbl>
    <w:p w14:paraId="3A65EFA1" w14:textId="77777777" w:rsidR="000350D9" w:rsidRPr="00AE0A8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AE0A88">
        <w:t>__________________________________________________________________________</w:t>
      </w:r>
    </w:p>
    <w:p w14:paraId="3A65EFA2" w14:textId="77777777" w:rsidR="00CE78D1" w:rsidRPr="00AE0A88" w:rsidRDefault="00CE78D1" w:rsidP="008F0DD4"/>
    <w:p w14:paraId="3A65EFA3" w14:textId="77777777" w:rsidR="00CE78D1" w:rsidRPr="00AE0A88" w:rsidRDefault="00CE78D1" w:rsidP="00CE78D1"/>
    <w:p w14:paraId="3A65EFA4" w14:textId="77777777" w:rsidR="00CE78D1" w:rsidRPr="00AE0A88" w:rsidRDefault="00CE78D1" w:rsidP="00CE78D1"/>
    <w:p w14:paraId="3A65EFA5" w14:textId="77777777" w:rsidR="00CE78D1" w:rsidRPr="00AE0A88" w:rsidRDefault="00CE78D1" w:rsidP="00CE78D1"/>
    <w:p w14:paraId="3A65EFA6" w14:textId="77777777" w:rsidR="00CE78D1" w:rsidRPr="00AE0A88" w:rsidRDefault="00CE78D1" w:rsidP="00CE78D1"/>
    <w:p w14:paraId="3A65EFA7" w14:textId="77777777" w:rsidR="00CE78D1" w:rsidRPr="00AE0A88" w:rsidRDefault="00CE78D1" w:rsidP="00CE78D1"/>
    <w:p w14:paraId="3A65EFA8" w14:textId="77777777" w:rsidR="00CE78D1" w:rsidRPr="00AE0A88" w:rsidRDefault="00CE78D1" w:rsidP="00CE78D1"/>
    <w:p w14:paraId="3A65EFA9" w14:textId="77777777" w:rsidR="00CE78D1" w:rsidRPr="00AE0A88" w:rsidRDefault="00CE78D1" w:rsidP="00CE78D1"/>
    <w:p w14:paraId="3A65EFAA" w14:textId="77777777" w:rsidR="00CE78D1" w:rsidRPr="00AE0A88" w:rsidRDefault="00CE78D1" w:rsidP="00CE78D1"/>
    <w:p w14:paraId="3A65EFAB" w14:textId="77777777" w:rsidR="00CE78D1" w:rsidRPr="00AE0A88" w:rsidRDefault="00CE78D1" w:rsidP="00CE78D1"/>
    <w:p w14:paraId="3A65EFAC" w14:textId="77777777" w:rsidR="004339B3" w:rsidRPr="00AE0A88" w:rsidRDefault="004339B3" w:rsidP="00CE78D1">
      <w:pPr>
        <w:sectPr w:rsidR="004339B3" w:rsidRPr="00AE0A8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A65EFAD" w14:textId="77777777" w:rsidR="00440490" w:rsidRPr="00AE0A88" w:rsidRDefault="00440490" w:rsidP="001834BF">
      <w:pPr>
        <w:pStyle w:val="Default"/>
        <w:rPr>
          <w:color w:val="auto"/>
        </w:rPr>
      </w:pPr>
    </w:p>
    <w:p w14:paraId="3A65EFAE" w14:textId="77777777" w:rsidR="001834BF" w:rsidRPr="00AE0A88" w:rsidRDefault="001834BF" w:rsidP="001834BF">
      <w:pPr>
        <w:pStyle w:val="Default"/>
        <w:jc w:val="right"/>
        <w:rPr>
          <w:b/>
          <w:color w:val="auto"/>
        </w:rPr>
      </w:pPr>
      <w:r w:rsidRPr="00AE0A88">
        <w:rPr>
          <w:b/>
          <w:color w:val="auto"/>
        </w:rPr>
        <w:t>Prijedlog</w:t>
      </w:r>
    </w:p>
    <w:p w14:paraId="3A65EFAF" w14:textId="77777777" w:rsidR="001834BF" w:rsidRPr="00AE0A88" w:rsidRDefault="001834BF" w:rsidP="001834BF">
      <w:pPr>
        <w:pStyle w:val="Default"/>
        <w:rPr>
          <w:color w:val="auto"/>
        </w:rPr>
      </w:pPr>
    </w:p>
    <w:p w14:paraId="3A65EFB0" w14:textId="77777777" w:rsidR="0052543A" w:rsidRPr="00AE0A88" w:rsidRDefault="0052543A" w:rsidP="001834BF">
      <w:pPr>
        <w:pStyle w:val="Default"/>
        <w:rPr>
          <w:color w:val="auto"/>
        </w:rPr>
      </w:pPr>
    </w:p>
    <w:p w14:paraId="3A65EFB1" w14:textId="77777777" w:rsidR="001733D6" w:rsidRPr="00AE0A88" w:rsidRDefault="001733D6" w:rsidP="001834BF">
      <w:pPr>
        <w:pStyle w:val="Default"/>
        <w:rPr>
          <w:color w:val="auto"/>
        </w:rPr>
      </w:pPr>
    </w:p>
    <w:p w14:paraId="3A65EFB2" w14:textId="77777777" w:rsidR="00DC4441" w:rsidRPr="00AE0A88" w:rsidRDefault="00DC4441" w:rsidP="001834BF">
      <w:pPr>
        <w:pStyle w:val="Default"/>
        <w:rPr>
          <w:color w:val="auto"/>
        </w:rPr>
      </w:pPr>
    </w:p>
    <w:p w14:paraId="3A65EFB3" w14:textId="77777777" w:rsidR="009F609D" w:rsidRPr="00AE0A88" w:rsidRDefault="009F609D" w:rsidP="009F609D">
      <w:pPr>
        <w:pStyle w:val="Default"/>
        <w:ind w:firstLine="1418"/>
        <w:jc w:val="both"/>
        <w:rPr>
          <w:color w:val="auto"/>
        </w:rPr>
      </w:pPr>
      <w:r w:rsidRPr="00AE0A88">
        <w:rPr>
          <w:color w:val="auto"/>
        </w:rPr>
        <w:t xml:space="preserve">Na temelju članka 31. stavka 2. Zakona o Vladi Republike Hrvatske („Narodne novine“, br. </w:t>
      </w:r>
      <w:r w:rsidRPr="00AE0A88">
        <w:rPr>
          <w:rFonts w:eastAsia="Calibri"/>
          <w:color w:val="auto"/>
        </w:rPr>
        <w:t xml:space="preserve">150/11., 119/14., 93/16., 116/18., 80/22. i 78/24.), a u vezi s člankom 23. Zakona o knjižnicama i knjižničnoj djelatnosti (,,Narodne novine“, br. 17/19., 98/19., 114/22. i 36/24.), </w:t>
      </w:r>
      <w:r w:rsidRPr="00AE0A88">
        <w:rPr>
          <w:color w:val="auto"/>
        </w:rPr>
        <w:t>Vlada Republike Hrvatske je na sjednici održanoj _____________ 2026. donijela</w:t>
      </w:r>
    </w:p>
    <w:p w14:paraId="3A65EFB4" w14:textId="77777777" w:rsidR="00AE1D84" w:rsidRPr="00440490" w:rsidRDefault="00AE1D84" w:rsidP="00440490">
      <w:pPr>
        <w:pStyle w:val="Default"/>
        <w:jc w:val="center"/>
        <w:rPr>
          <w:color w:val="auto"/>
        </w:rPr>
      </w:pPr>
    </w:p>
    <w:p w14:paraId="3A65EFB5" w14:textId="77777777" w:rsidR="00DC4441" w:rsidRDefault="00DC4441" w:rsidP="00440490">
      <w:pPr>
        <w:pStyle w:val="Default"/>
        <w:jc w:val="center"/>
        <w:rPr>
          <w:color w:val="auto"/>
        </w:rPr>
      </w:pPr>
    </w:p>
    <w:p w14:paraId="3A65EFB6" w14:textId="77777777" w:rsidR="00440490" w:rsidRPr="00440490" w:rsidRDefault="00440490" w:rsidP="00440490">
      <w:pPr>
        <w:pStyle w:val="Default"/>
        <w:jc w:val="center"/>
        <w:rPr>
          <w:color w:val="auto"/>
        </w:rPr>
      </w:pPr>
    </w:p>
    <w:p w14:paraId="3A65EFB7" w14:textId="77777777" w:rsidR="004339B3" w:rsidRPr="00AE0A88" w:rsidRDefault="004339B3" w:rsidP="001834BF">
      <w:pPr>
        <w:pStyle w:val="Default"/>
        <w:jc w:val="center"/>
        <w:rPr>
          <w:color w:val="auto"/>
        </w:rPr>
      </w:pPr>
      <w:r w:rsidRPr="00AE0A88">
        <w:rPr>
          <w:b/>
          <w:bCs/>
          <w:color w:val="auto"/>
        </w:rPr>
        <w:t>O</w:t>
      </w:r>
      <w:r w:rsidR="001733D6" w:rsidRPr="00AE0A88">
        <w:rPr>
          <w:b/>
          <w:bCs/>
          <w:color w:val="auto"/>
        </w:rPr>
        <w:t xml:space="preserve"> </w:t>
      </w:r>
      <w:r w:rsidRPr="00AE0A88">
        <w:rPr>
          <w:b/>
          <w:bCs/>
          <w:color w:val="auto"/>
        </w:rPr>
        <w:t>D</w:t>
      </w:r>
      <w:r w:rsidR="001733D6" w:rsidRPr="00AE0A88">
        <w:rPr>
          <w:b/>
          <w:bCs/>
          <w:color w:val="auto"/>
        </w:rPr>
        <w:t xml:space="preserve"> </w:t>
      </w:r>
      <w:r w:rsidRPr="00AE0A88">
        <w:rPr>
          <w:b/>
          <w:bCs/>
          <w:color w:val="auto"/>
        </w:rPr>
        <w:t>L</w:t>
      </w:r>
      <w:r w:rsidR="001733D6" w:rsidRPr="00AE0A88">
        <w:rPr>
          <w:b/>
          <w:bCs/>
          <w:color w:val="auto"/>
        </w:rPr>
        <w:t xml:space="preserve"> </w:t>
      </w:r>
      <w:r w:rsidRPr="00AE0A88">
        <w:rPr>
          <w:b/>
          <w:bCs/>
          <w:color w:val="auto"/>
        </w:rPr>
        <w:t>U</w:t>
      </w:r>
      <w:r w:rsidR="001733D6" w:rsidRPr="00AE0A88">
        <w:rPr>
          <w:b/>
          <w:bCs/>
          <w:color w:val="auto"/>
        </w:rPr>
        <w:t xml:space="preserve"> </w:t>
      </w:r>
      <w:r w:rsidRPr="00AE0A88">
        <w:rPr>
          <w:b/>
          <w:bCs/>
          <w:color w:val="auto"/>
        </w:rPr>
        <w:t>K</w:t>
      </w:r>
      <w:r w:rsidR="001733D6" w:rsidRPr="00AE0A88">
        <w:rPr>
          <w:b/>
          <w:bCs/>
          <w:color w:val="auto"/>
        </w:rPr>
        <w:t xml:space="preserve"> </w:t>
      </w:r>
      <w:r w:rsidRPr="00AE0A88">
        <w:rPr>
          <w:b/>
          <w:bCs/>
          <w:color w:val="auto"/>
        </w:rPr>
        <w:t>U</w:t>
      </w:r>
    </w:p>
    <w:p w14:paraId="3A65EFB8" w14:textId="77777777" w:rsidR="004339B3" w:rsidRPr="00AE0A88" w:rsidRDefault="004339B3" w:rsidP="001834BF">
      <w:pPr>
        <w:pStyle w:val="Default"/>
        <w:jc w:val="center"/>
        <w:rPr>
          <w:color w:val="auto"/>
        </w:rPr>
      </w:pPr>
    </w:p>
    <w:p w14:paraId="3A65EFB9" w14:textId="77777777" w:rsidR="001733D6" w:rsidRPr="00AE0A88" w:rsidRDefault="004339B3" w:rsidP="001834BF">
      <w:pPr>
        <w:pStyle w:val="Default"/>
        <w:jc w:val="center"/>
        <w:rPr>
          <w:b/>
          <w:bCs/>
          <w:color w:val="auto"/>
        </w:rPr>
      </w:pPr>
      <w:r w:rsidRPr="00AE0A88">
        <w:rPr>
          <w:b/>
          <w:bCs/>
          <w:color w:val="auto"/>
        </w:rPr>
        <w:t xml:space="preserve">o </w:t>
      </w:r>
      <w:r w:rsidR="00BD4A97">
        <w:rPr>
          <w:b/>
          <w:bCs/>
          <w:color w:val="auto"/>
        </w:rPr>
        <w:t xml:space="preserve">nastavku </w:t>
      </w:r>
      <w:r w:rsidR="00A765F5" w:rsidRPr="00AE0A88">
        <w:rPr>
          <w:b/>
          <w:bCs/>
          <w:color w:val="auto"/>
        </w:rPr>
        <w:t xml:space="preserve">korištenja </w:t>
      </w:r>
      <w:r w:rsidR="00E34057" w:rsidRPr="00AE0A88">
        <w:rPr>
          <w:b/>
          <w:bCs/>
          <w:color w:val="auto"/>
        </w:rPr>
        <w:t xml:space="preserve">dijela </w:t>
      </w:r>
      <w:r w:rsidR="00A765F5" w:rsidRPr="00AE0A88">
        <w:rPr>
          <w:b/>
          <w:bCs/>
          <w:color w:val="auto"/>
        </w:rPr>
        <w:t xml:space="preserve">prostora Nacionalne i sveučilišne knjižnice u Zagrebu </w:t>
      </w:r>
    </w:p>
    <w:p w14:paraId="3A65EFBA" w14:textId="77777777" w:rsidR="004339B3" w:rsidRPr="00AE0A88" w:rsidRDefault="001733D6" w:rsidP="001834BF">
      <w:pPr>
        <w:pStyle w:val="Default"/>
        <w:jc w:val="center"/>
        <w:rPr>
          <w:b/>
          <w:bCs/>
          <w:color w:val="auto"/>
        </w:rPr>
      </w:pPr>
      <w:r w:rsidRPr="00AE0A88">
        <w:rPr>
          <w:b/>
          <w:bCs/>
          <w:color w:val="auto"/>
        </w:rPr>
        <w:t xml:space="preserve">za potrebe Vlade Republike Hrvatske </w:t>
      </w:r>
      <w:r w:rsidR="00BD4A97">
        <w:rPr>
          <w:b/>
          <w:bCs/>
          <w:color w:val="auto"/>
        </w:rPr>
        <w:t>i drugih državnih tijela</w:t>
      </w:r>
    </w:p>
    <w:p w14:paraId="3A65EFBB" w14:textId="77777777" w:rsidR="001733D6" w:rsidRPr="00440490" w:rsidRDefault="001733D6" w:rsidP="001834BF">
      <w:pPr>
        <w:pStyle w:val="Default"/>
        <w:jc w:val="center"/>
        <w:rPr>
          <w:bCs/>
          <w:color w:val="auto"/>
        </w:rPr>
      </w:pPr>
    </w:p>
    <w:p w14:paraId="3A65EFBC" w14:textId="77777777" w:rsidR="0052543A" w:rsidRDefault="0052543A" w:rsidP="001834BF">
      <w:pPr>
        <w:pStyle w:val="Default"/>
        <w:jc w:val="center"/>
        <w:rPr>
          <w:bCs/>
          <w:color w:val="auto"/>
        </w:rPr>
      </w:pPr>
    </w:p>
    <w:p w14:paraId="3A65EFBD" w14:textId="77777777" w:rsidR="00440490" w:rsidRPr="00440490" w:rsidRDefault="00440490" w:rsidP="001834BF">
      <w:pPr>
        <w:pStyle w:val="Default"/>
        <w:jc w:val="center"/>
        <w:rPr>
          <w:bCs/>
          <w:color w:val="auto"/>
        </w:rPr>
      </w:pPr>
    </w:p>
    <w:p w14:paraId="3A65EFBE" w14:textId="77777777" w:rsidR="00463C69" w:rsidRPr="00AE0A88" w:rsidRDefault="00463C69" w:rsidP="001834BF">
      <w:pPr>
        <w:pStyle w:val="Default"/>
        <w:jc w:val="center"/>
        <w:rPr>
          <w:b/>
          <w:bCs/>
          <w:color w:val="auto"/>
        </w:rPr>
      </w:pPr>
      <w:r w:rsidRPr="00AE0A88">
        <w:rPr>
          <w:b/>
          <w:bCs/>
          <w:color w:val="auto"/>
        </w:rPr>
        <w:t>I.</w:t>
      </w:r>
    </w:p>
    <w:p w14:paraId="3A65EFBF" w14:textId="77777777" w:rsidR="00E34057" w:rsidRPr="00AE0A88" w:rsidRDefault="00E34057" w:rsidP="0052543A">
      <w:pPr>
        <w:pStyle w:val="Default"/>
        <w:ind w:firstLine="1418"/>
        <w:jc w:val="both"/>
        <w:rPr>
          <w:bCs/>
          <w:color w:val="auto"/>
        </w:rPr>
      </w:pPr>
    </w:p>
    <w:p w14:paraId="3A65EFC0" w14:textId="02BA47D9" w:rsidR="00275CFC" w:rsidRDefault="003A0C3C" w:rsidP="00275CFC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Vlada Republike Hrvatske </w:t>
      </w:r>
      <w:r>
        <w:t xml:space="preserve">osigurala je sredstva i realizaciju projekta </w:t>
      </w:r>
      <w:r w:rsidRPr="00281E66">
        <w:t>izgradnje</w:t>
      </w:r>
      <w:r>
        <w:t xml:space="preserve"> dijela Nacionalne i sveučilišne</w:t>
      </w:r>
      <w:r>
        <w:rPr>
          <w:rFonts w:eastAsia="Calibri"/>
          <w:bCs/>
          <w:lang w:eastAsia="en-US"/>
        </w:rPr>
        <w:t xml:space="preserve"> knjižnice u Zagrebu (7.200 m</w:t>
      </w:r>
      <w:r>
        <w:rPr>
          <w:rFonts w:eastAsia="Calibri"/>
          <w:bCs/>
          <w:vertAlign w:val="superscript"/>
          <w:lang w:eastAsia="en-US"/>
        </w:rPr>
        <w:t>2</w:t>
      </w:r>
      <w:r>
        <w:rPr>
          <w:rFonts w:eastAsia="Calibri"/>
          <w:bCs/>
          <w:lang w:eastAsia="en-US"/>
        </w:rPr>
        <w:t xml:space="preserve"> koji je pretežito bio u </w:t>
      </w:r>
      <w:r>
        <w:rPr>
          <w:rFonts w:eastAsia="Calibri"/>
          <w:bCs/>
          <w:i/>
          <w:lang w:eastAsia="en-US"/>
        </w:rPr>
        <w:t>rohbau</w:t>
      </w:r>
      <w:r>
        <w:rPr>
          <w:rFonts w:eastAsia="Calibri"/>
          <w:bCs/>
          <w:lang w:eastAsia="en-US"/>
        </w:rPr>
        <w:t xml:space="preserve"> stanju sve od otvaranja</w:t>
      </w:r>
      <w:r>
        <w:t xml:space="preserve"> Nacionalne i sveučilišne</w:t>
      </w:r>
      <w:r>
        <w:rPr>
          <w:rFonts w:eastAsia="Calibri"/>
          <w:bCs/>
          <w:lang w:eastAsia="en-US"/>
        </w:rPr>
        <w:t xml:space="preserve"> knjižnice </w:t>
      </w:r>
      <w:r w:rsidR="00B56C11">
        <w:rPr>
          <w:rFonts w:eastAsia="Calibri"/>
          <w:bCs/>
          <w:lang w:eastAsia="en-US"/>
        </w:rPr>
        <w:t xml:space="preserve">u Zagrebu </w:t>
      </w:r>
      <w:r>
        <w:rPr>
          <w:rFonts w:eastAsia="Calibri"/>
          <w:bCs/>
          <w:lang w:eastAsia="en-US"/>
        </w:rPr>
        <w:t xml:space="preserve">1995. godine). Prostor je korišten kao jedan od </w:t>
      </w:r>
      <w:r>
        <w:t>središnjih prostora za provedbu aktivnosti Predsjedanja Republike Hrvatske Vijećem Europske unije 2020</w:t>
      </w:r>
      <w:r>
        <w:rPr>
          <w:rFonts w:eastAsia="Calibri"/>
          <w:bCs/>
          <w:lang w:eastAsia="en-US"/>
        </w:rPr>
        <w:t>, a i nakon toga, posebice za vrijeme pandemije COVID-19</w:t>
      </w:r>
      <w:r w:rsidR="00B56C11">
        <w:rPr>
          <w:rFonts w:eastAsia="Calibri"/>
          <w:bCs/>
          <w:lang w:eastAsia="en-US"/>
        </w:rPr>
        <w:t>,</w:t>
      </w:r>
      <w:r>
        <w:rPr>
          <w:rFonts w:eastAsia="Calibri"/>
          <w:bCs/>
          <w:lang w:eastAsia="en-US"/>
        </w:rPr>
        <w:t xml:space="preserve"> nastavljeno je korištenje za održavanje sjednica Vlade Republike Hrvatske, sastanaka, konferencija i drugih događanja u organizaciji tijela državne uprave i drugih državnih tijela</w:t>
      </w:r>
      <w:r>
        <w:rPr>
          <w:bCs/>
        </w:rPr>
        <w:t>.</w:t>
      </w:r>
      <w:r>
        <w:rPr>
          <w:rFonts w:eastAsia="Calibri"/>
          <w:bCs/>
          <w:lang w:eastAsia="en-US"/>
        </w:rPr>
        <w:t xml:space="preserve"> </w:t>
      </w:r>
      <w:r w:rsidR="00275CFC">
        <w:rPr>
          <w:rFonts w:eastAsia="Calibri"/>
          <w:bCs/>
          <w:lang w:eastAsia="en-US"/>
        </w:rPr>
        <w:t>Vlada Republike Hrvatske</w:t>
      </w:r>
      <w:r w:rsidR="00275CFC" w:rsidRPr="00AE0A88">
        <w:rPr>
          <w:rFonts w:eastAsia="Calibri"/>
          <w:bCs/>
          <w:lang w:eastAsia="en-US"/>
        </w:rPr>
        <w:t xml:space="preserve"> </w:t>
      </w:r>
      <w:r w:rsidR="00275CFC">
        <w:rPr>
          <w:rFonts w:eastAsia="Calibri"/>
          <w:bCs/>
          <w:lang w:eastAsia="en-US"/>
        </w:rPr>
        <w:t>nastavit će koristiti ovaj prostor u istu svrhu.</w:t>
      </w:r>
      <w:r w:rsidR="00275CFC" w:rsidRPr="00BD4A97">
        <w:rPr>
          <w:rFonts w:eastAsia="Calibri"/>
          <w:bCs/>
          <w:lang w:eastAsia="en-US"/>
        </w:rPr>
        <w:t xml:space="preserve"> </w:t>
      </w:r>
    </w:p>
    <w:p w14:paraId="3A65EFC1" w14:textId="77777777" w:rsidR="003A0C3C" w:rsidRDefault="003A0C3C" w:rsidP="003A0C3C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</w:p>
    <w:p w14:paraId="3A65EFC2" w14:textId="77777777" w:rsidR="00E00780" w:rsidRPr="00AE0A88" w:rsidRDefault="00E00780" w:rsidP="001834BF">
      <w:pPr>
        <w:pStyle w:val="Default"/>
        <w:jc w:val="center"/>
        <w:rPr>
          <w:b/>
          <w:bCs/>
          <w:color w:val="auto"/>
        </w:rPr>
      </w:pPr>
      <w:r w:rsidRPr="00AE0A88">
        <w:rPr>
          <w:b/>
          <w:color w:val="auto"/>
        </w:rPr>
        <w:t>II</w:t>
      </w:r>
      <w:r w:rsidRPr="00AE0A88">
        <w:rPr>
          <w:b/>
          <w:bCs/>
          <w:color w:val="auto"/>
        </w:rPr>
        <w:t>.</w:t>
      </w:r>
    </w:p>
    <w:p w14:paraId="3A65EFC3" w14:textId="77777777" w:rsidR="00463C69" w:rsidRPr="00AE0A88" w:rsidRDefault="00463C69" w:rsidP="001834BF">
      <w:pPr>
        <w:pStyle w:val="Default"/>
        <w:jc w:val="both"/>
        <w:rPr>
          <w:bCs/>
          <w:color w:val="auto"/>
        </w:rPr>
      </w:pPr>
    </w:p>
    <w:p w14:paraId="3A65EFC4" w14:textId="77777777" w:rsidR="00463C69" w:rsidRPr="00AE0A88" w:rsidRDefault="00E00780" w:rsidP="00C32D16">
      <w:pPr>
        <w:pStyle w:val="Default"/>
        <w:ind w:firstLine="1418"/>
        <w:jc w:val="both"/>
        <w:rPr>
          <w:bCs/>
          <w:color w:val="auto"/>
        </w:rPr>
      </w:pPr>
      <w:r w:rsidRPr="00AE0A88">
        <w:rPr>
          <w:bCs/>
          <w:color w:val="auto"/>
        </w:rPr>
        <w:t>P</w:t>
      </w:r>
      <w:r w:rsidR="00463C69" w:rsidRPr="00AE0A88">
        <w:rPr>
          <w:bCs/>
          <w:color w:val="auto"/>
        </w:rPr>
        <w:t>rostorom iz točke I. ove Odluke</w:t>
      </w:r>
      <w:r w:rsidR="00BD4A97">
        <w:rPr>
          <w:bCs/>
          <w:color w:val="auto"/>
        </w:rPr>
        <w:t xml:space="preserve"> nastavlja</w:t>
      </w:r>
      <w:r w:rsidR="00463C69" w:rsidRPr="00AE0A88">
        <w:rPr>
          <w:bCs/>
          <w:color w:val="auto"/>
        </w:rPr>
        <w:t xml:space="preserve"> </w:t>
      </w:r>
      <w:r w:rsidRPr="00AE0A88">
        <w:rPr>
          <w:bCs/>
          <w:color w:val="auto"/>
        </w:rPr>
        <w:t>upravlja</w:t>
      </w:r>
      <w:r w:rsidR="00BD4A97">
        <w:rPr>
          <w:bCs/>
          <w:color w:val="auto"/>
        </w:rPr>
        <w:t>ti</w:t>
      </w:r>
      <w:r w:rsidRPr="00AE0A88">
        <w:rPr>
          <w:bCs/>
          <w:color w:val="auto"/>
        </w:rPr>
        <w:t xml:space="preserve"> </w:t>
      </w:r>
      <w:r w:rsidR="00463C69" w:rsidRPr="00AE0A88">
        <w:rPr>
          <w:bCs/>
          <w:color w:val="auto"/>
        </w:rPr>
        <w:t xml:space="preserve">Nacionalna i </w:t>
      </w:r>
      <w:r w:rsidR="00895B80">
        <w:rPr>
          <w:bCs/>
          <w:color w:val="auto"/>
        </w:rPr>
        <w:t>sveučilišna knjižnica u Zagrebu</w:t>
      </w:r>
      <w:r w:rsidR="00463C69" w:rsidRPr="00AE0A88">
        <w:rPr>
          <w:bCs/>
          <w:color w:val="auto"/>
        </w:rPr>
        <w:t xml:space="preserve">. </w:t>
      </w:r>
    </w:p>
    <w:p w14:paraId="3A65EFC5" w14:textId="77777777" w:rsidR="00E00780" w:rsidRPr="00AE0A88" w:rsidRDefault="00E00780" w:rsidP="001834BF">
      <w:pPr>
        <w:pStyle w:val="Default"/>
        <w:jc w:val="both"/>
        <w:rPr>
          <w:bCs/>
          <w:color w:val="auto"/>
        </w:rPr>
      </w:pPr>
    </w:p>
    <w:p w14:paraId="3A65EFC6" w14:textId="77777777" w:rsidR="00E00780" w:rsidRPr="00AE0A88" w:rsidRDefault="00E00780" w:rsidP="001834BF">
      <w:pPr>
        <w:pStyle w:val="Default"/>
        <w:jc w:val="center"/>
        <w:rPr>
          <w:b/>
          <w:bCs/>
          <w:color w:val="auto"/>
        </w:rPr>
      </w:pPr>
      <w:r w:rsidRPr="00AE0A88">
        <w:rPr>
          <w:b/>
          <w:color w:val="auto"/>
        </w:rPr>
        <w:t>III</w:t>
      </w:r>
      <w:r w:rsidRPr="00AE0A88">
        <w:rPr>
          <w:b/>
          <w:bCs/>
          <w:color w:val="auto"/>
        </w:rPr>
        <w:t>.</w:t>
      </w:r>
    </w:p>
    <w:p w14:paraId="3A65EFC7" w14:textId="77777777" w:rsidR="00463C69" w:rsidRPr="00AE0A88" w:rsidRDefault="00463C69" w:rsidP="001834BF">
      <w:pPr>
        <w:pStyle w:val="Default"/>
        <w:jc w:val="both"/>
        <w:rPr>
          <w:bCs/>
          <w:color w:val="auto"/>
        </w:rPr>
      </w:pPr>
    </w:p>
    <w:p w14:paraId="3A65EFC8" w14:textId="77777777" w:rsidR="0095519B" w:rsidRDefault="006F4886" w:rsidP="00C32D16">
      <w:pPr>
        <w:pStyle w:val="Default"/>
        <w:ind w:firstLine="1418"/>
        <w:jc w:val="both"/>
        <w:rPr>
          <w:bCs/>
          <w:color w:val="auto"/>
        </w:rPr>
      </w:pPr>
      <w:r>
        <w:rPr>
          <w:bCs/>
          <w:color w:val="auto"/>
        </w:rPr>
        <w:t xml:space="preserve">Način korištenja prostora </w:t>
      </w:r>
      <w:r w:rsidR="0079673D">
        <w:rPr>
          <w:bCs/>
          <w:color w:val="auto"/>
        </w:rPr>
        <w:t>iz točke I. ove Odluke te</w:t>
      </w:r>
      <w:r>
        <w:rPr>
          <w:bCs/>
          <w:color w:val="auto"/>
        </w:rPr>
        <w:t xml:space="preserve"> međusobna prava i obveze uredit će se sporazumom koji će sklopiti </w:t>
      </w:r>
      <w:r w:rsidRPr="00AE0A88">
        <w:rPr>
          <w:bCs/>
          <w:color w:val="auto"/>
        </w:rPr>
        <w:t>Nacionalna i sveučilišna knjižnica u Zagrebu</w:t>
      </w:r>
      <w:r>
        <w:rPr>
          <w:bCs/>
          <w:color w:val="auto"/>
        </w:rPr>
        <w:t xml:space="preserve"> i Glavno tajništvo Vlade Republike Hrvatske.</w:t>
      </w:r>
    </w:p>
    <w:p w14:paraId="3A65EFC9" w14:textId="77777777" w:rsidR="0079673D" w:rsidRPr="00AE0A88" w:rsidRDefault="0079673D" w:rsidP="00C32D16">
      <w:pPr>
        <w:pStyle w:val="Default"/>
        <w:ind w:firstLine="1418"/>
        <w:jc w:val="both"/>
        <w:rPr>
          <w:bCs/>
          <w:color w:val="auto"/>
        </w:rPr>
      </w:pPr>
    </w:p>
    <w:p w14:paraId="3A65EFCA" w14:textId="77777777" w:rsidR="00463C69" w:rsidRPr="00AE0A88" w:rsidRDefault="004E3031" w:rsidP="00C32D16">
      <w:pPr>
        <w:pStyle w:val="Default"/>
        <w:ind w:firstLine="1418"/>
        <w:jc w:val="both"/>
        <w:rPr>
          <w:bCs/>
          <w:color w:val="auto"/>
        </w:rPr>
      </w:pPr>
      <w:r w:rsidRPr="00AE0A88">
        <w:rPr>
          <w:bCs/>
          <w:color w:val="auto"/>
        </w:rPr>
        <w:lastRenderedPageBreak/>
        <w:t>P</w:t>
      </w:r>
      <w:r w:rsidR="00E00780" w:rsidRPr="00AE0A88">
        <w:rPr>
          <w:bCs/>
          <w:color w:val="auto"/>
        </w:rPr>
        <w:t>rema potrebi i mogućnostima</w:t>
      </w:r>
      <w:r w:rsidR="006F4886">
        <w:rPr>
          <w:bCs/>
          <w:color w:val="auto"/>
        </w:rPr>
        <w:t xml:space="preserve"> </w:t>
      </w:r>
      <w:r w:rsidR="00440490">
        <w:rPr>
          <w:bCs/>
          <w:color w:val="auto"/>
        </w:rPr>
        <w:t>te</w:t>
      </w:r>
      <w:r w:rsidR="006F4886">
        <w:rPr>
          <w:bCs/>
          <w:color w:val="auto"/>
        </w:rPr>
        <w:t xml:space="preserve"> u skladu sa sporazumom iz stavka 1. ove točke </w:t>
      </w:r>
      <w:r w:rsidR="00BF331D" w:rsidRPr="00AE0A88">
        <w:rPr>
          <w:bCs/>
          <w:color w:val="auto"/>
        </w:rPr>
        <w:t xml:space="preserve">Nacionalna i sveučilišna knjižnica u Zagrebu </w:t>
      </w:r>
      <w:r w:rsidR="006F4886" w:rsidRPr="00AE0A88">
        <w:rPr>
          <w:color w:val="auto"/>
        </w:rPr>
        <w:t>pro</w:t>
      </w:r>
      <w:r w:rsidR="006F4886">
        <w:rPr>
          <w:color w:val="auto"/>
        </w:rPr>
        <w:t>stor</w:t>
      </w:r>
      <w:r w:rsidR="006F4886" w:rsidRPr="00AE0A88">
        <w:rPr>
          <w:color w:val="auto"/>
        </w:rPr>
        <w:t xml:space="preserve"> </w:t>
      </w:r>
      <w:r w:rsidRPr="00AE0A88">
        <w:rPr>
          <w:bCs/>
          <w:color w:val="auto"/>
        </w:rPr>
        <w:t xml:space="preserve">može </w:t>
      </w:r>
      <w:r w:rsidR="00463C69" w:rsidRPr="00AE0A88">
        <w:rPr>
          <w:bCs/>
          <w:color w:val="auto"/>
        </w:rPr>
        <w:t>davati na korištenje u</w:t>
      </w:r>
      <w:r w:rsidR="00463C69" w:rsidRPr="00AE0A88">
        <w:rPr>
          <w:color w:val="auto"/>
        </w:rPr>
        <w:t xml:space="preserve"> kulturne, znanstvene i </w:t>
      </w:r>
      <w:r w:rsidRPr="00AE0A88">
        <w:rPr>
          <w:color w:val="auto"/>
        </w:rPr>
        <w:t xml:space="preserve">obrazovne </w:t>
      </w:r>
      <w:r w:rsidR="00463C69" w:rsidRPr="00AE0A88">
        <w:rPr>
          <w:color w:val="auto"/>
        </w:rPr>
        <w:t>svrhe</w:t>
      </w:r>
      <w:r w:rsidR="00463C69" w:rsidRPr="00AE0A88">
        <w:rPr>
          <w:bCs/>
          <w:color w:val="auto"/>
        </w:rPr>
        <w:t xml:space="preserve"> državnim tijelima bez naknade ili</w:t>
      </w:r>
      <w:r w:rsidR="00E00780" w:rsidRPr="00AE0A88">
        <w:rPr>
          <w:bCs/>
          <w:color w:val="auto"/>
        </w:rPr>
        <w:t xml:space="preserve"> drugim subjektima uz naknadu.</w:t>
      </w:r>
    </w:p>
    <w:p w14:paraId="3A65EFCB" w14:textId="77777777" w:rsidR="00E00780" w:rsidRDefault="00E00780" w:rsidP="001834BF">
      <w:pPr>
        <w:pStyle w:val="Default"/>
        <w:jc w:val="both"/>
        <w:rPr>
          <w:bCs/>
          <w:color w:val="auto"/>
        </w:rPr>
      </w:pPr>
    </w:p>
    <w:p w14:paraId="3A65EFCC" w14:textId="77777777" w:rsidR="00463C69" w:rsidRPr="00AE0A88" w:rsidRDefault="00463C69" w:rsidP="001834BF">
      <w:pPr>
        <w:pStyle w:val="Default"/>
        <w:jc w:val="center"/>
        <w:rPr>
          <w:b/>
          <w:bCs/>
          <w:color w:val="auto"/>
        </w:rPr>
      </w:pPr>
      <w:r w:rsidRPr="00AE0A88">
        <w:rPr>
          <w:b/>
          <w:color w:val="auto"/>
        </w:rPr>
        <w:t>I</w:t>
      </w:r>
      <w:r w:rsidR="007D1EEF" w:rsidRPr="00AE0A88">
        <w:rPr>
          <w:b/>
          <w:color w:val="auto"/>
        </w:rPr>
        <w:t>V</w:t>
      </w:r>
      <w:r w:rsidRPr="00AE0A88">
        <w:rPr>
          <w:b/>
          <w:bCs/>
          <w:color w:val="auto"/>
        </w:rPr>
        <w:t>.</w:t>
      </w:r>
    </w:p>
    <w:p w14:paraId="3A65EFCD" w14:textId="77777777" w:rsidR="007D1EEF" w:rsidRPr="00AE0A88" w:rsidRDefault="007D1EEF" w:rsidP="001834BF">
      <w:pPr>
        <w:pStyle w:val="Default"/>
        <w:jc w:val="center"/>
        <w:rPr>
          <w:b/>
          <w:bCs/>
          <w:color w:val="auto"/>
        </w:rPr>
      </w:pPr>
    </w:p>
    <w:p w14:paraId="3A65EFCE" w14:textId="77777777" w:rsidR="007D1EEF" w:rsidRPr="00AE0A88" w:rsidRDefault="00C32D16" w:rsidP="00C32D16">
      <w:pPr>
        <w:pStyle w:val="Default"/>
        <w:ind w:firstLine="1418"/>
        <w:jc w:val="both"/>
        <w:rPr>
          <w:color w:val="auto"/>
        </w:rPr>
      </w:pPr>
      <w:r w:rsidRPr="00AE0A88">
        <w:rPr>
          <w:bCs/>
          <w:color w:val="auto"/>
        </w:rPr>
        <w:t xml:space="preserve">Danom stupanja na </w:t>
      </w:r>
      <w:r w:rsidR="007D1EEF" w:rsidRPr="00AE0A88">
        <w:rPr>
          <w:bCs/>
          <w:color w:val="auto"/>
        </w:rPr>
        <w:t xml:space="preserve">snagu ove Odluke </w:t>
      </w:r>
      <w:r w:rsidRPr="00AE0A88">
        <w:rPr>
          <w:bCs/>
          <w:color w:val="auto"/>
        </w:rPr>
        <w:t>stavlja se izvan snage</w:t>
      </w:r>
      <w:r w:rsidR="007D1EEF" w:rsidRPr="00AE0A88">
        <w:rPr>
          <w:bCs/>
          <w:color w:val="auto"/>
        </w:rPr>
        <w:t xml:space="preserve"> Odluka </w:t>
      </w:r>
      <w:r w:rsidR="007D1EEF" w:rsidRPr="00AE0A88">
        <w:rPr>
          <w:color w:val="auto"/>
        </w:rPr>
        <w:t>o utvrđivanju Nacionalne i sveučilišne knjižnice u Zagrebu jednim od središnjih prostora za provedbu aktivnosti Predsjedanja Republike Hrvatske Vijećem Europske unije 2020 u Republici Hrvatskoj (</w:t>
      </w:r>
      <w:r w:rsidR="0052543A" w:rsidRPr="00AE0A88">
        <w:rPr>
          <w:color w:val="auto"/>
        </w:rPr>
        <w:t>„Narodne novine“, br. 60/</w:t>
      </w:r>
      <w:r w:rsidR="007D1EEF" w:rsidRPr="00AE0A88">
        <w:rPr>
          <w:color w:val="auto"/>
        </w:rPr>
        <w:t>18</w:t>
      </w:r>
      <w:r w:rsidR="0052543A" w:rsidRPr="00AE0A88">
        <w:rPr>
          <w:color w:val="auto"/>
        </w:rPr>
        <w:t>.</w:t>
      </w:r>
      <w:r w:rsidR="007D1EEF" w:rsidRPr="00AE0A88">
        <w:rPr>
          <w:color w:val="auto"/>
        </w:rPr>
        <w:t xml:space="preserve"> i </w:t>
      </w:r>
      <w:r w:rsidR="0052543A" w:rsidRPr="00AE0A88">
        <w:rPr>
          <w:color w:val="auto"/>
        </w:rPr>
        <w:t>77/</w:t>
      </w:r>
      <w:r w:rsidR="007D1EEF" w:rsidRPr="00AE0A88">
        <w:rPr>
          <w:color w:val="auto"/>
        </w:rPr>
        <w:t>20</w:t>
      </w:r>
      <w:r w:rsidR="0052543A" w:rsidRPr="00AE0A88">
        <w:rPr>
          <w:color w:val="auto"/>
        </w:rPr>
        <w:t>.</w:t>
      </w:r>
      <w:r w:rsidR="007D1EEF" w:rsidRPr="00AE0A88">
        <w:rPr>
          <w:color w:val="auto"/>
        </w:rPr>
        <w:t>)</w:t>
      </w:r>
      <w:r w:rsidR="00AA79D1">
        <w:rPr>
          <w:color w:val="auto"/>
        </w:rPr>
        <w:t>.</w:t>
      </w:r>
    </w:p>
    <w:p w14:paraId="3A65EFCF" w14:textId="77777777" w:rsidR="007D1EEF" w:rsidRPr="00AE0A88" w:rsidRDefault="007D1EEF" w:rsidP="001834BF">
      <w:pPr>
        <w:pStyle w:val="Default"/>
        <w:jc w:val="both"/>
        <w:rPr>
          <w:color w:val="auto"/>
        </w:rPr>
      </w:pPr>
    </w:p>
    <w:p w14:paraId="3A65EFD0" w14:textId="77777777" w:rsidR="00463C69" w:rsidRPr="00AE0A88" w:rsidRDefault="007D1EEF" w:rsidP="001834BF">
      <w:pPr>
        <w:pStyle w:val="Default"/>
        <w:jc w:val="center"/>
        <w:rPr>
          <w:b/>
          <w:color w:val="auto"/>
        </w:rPr>
      </w:pPr>
      <w:r w:rsidRPr="00AE0A88">
        <w:rPr>
          <w:b/>
          <w:color w:val="auto"/>
        </w:rPr>
        <w:t>V.</w:t>
      </w:r>
    </w:p>
    <w:p w14:paraId="3A65EFD1" w14:textId="77777777" w:rsidR="00C32D16" w:rsidRPr="00AE0A88" w:rsidRDefault="00C32D16" w:rsidP="001834BF">
      <w:pPr>
        <w:pStyle w:val="Default"/>
        <w:jc w:val="center"/>
        <w:rPr>
          <w:b/>
          <w:color w:val="auto"/>
        </w:rPr>
      </w:pPr>
    </w:p>
    <w:p w14:paraId="3A65EFD2" w14:textId="77777777" w:rsidR="00463C69" w:rsidRPr="00AE0A88" w:rsidRDefault="00463C69" w:rsidP="00C32D16">
      <w:pPr>
        <w:pStyle w:val="Default"/>
        <w:ind w:firstLine="1418"/>
        <w:jc w:val="both"/>
        <w:rPr>
          <w:color w:val="auto"/>
        </w:rPr>
      </w:pPr>
      <w:r w:rsidRPr="00AE0A88">
        <w:rPr>
          <w:color w:val="auto"/>
        </w:rPr>
        <w:t xml:space="preserve">Ova Odluka stupa na snagu danom donošenja, a objavit će se u </w:t>
      </w:r>
      <w:r w:rsidR="00D2477B">
        <w:rPr>
          <w:color w:val="auto"/>
        </w:rPr>
        <w:t>„</w:t>
      </w:r>
      <w:r w:rsidRPr="00AE0A88">
        <w:rPr>
          <w:color w:val="auto"/>
        </w:rPr>
        <w:t>Narodnim novinama</w:t>
      </w:r>
      <w:r w:rsidR="00D2477B">
        <w:rPr>
          <w:color w:val="auto"/>
        </w:rPr>
        <w:t>“</w:t>
      </w:r>
      <w:r w:rsidRPr="00AE0A88">
        <w:rPr>
          <w:color w:val="auto"/>
        </w:rPr>
        <w:t>.</w:t>
      </w:r>
    </w:p>
    <w:p w14:paraId="3A65EFD3" w14:textId="77777777" w:rsidR="004339B3" w:rsidRPr="00AE0A88" w:rsidRDefault="004339B3" w:rsidP="001834BF">
      <w:pPr>
        <w:pStyle w:val="Default"/>
        <w:rPr>
          <w:color w:val="auto"/>
        </w:rPr>
      </w:pPr>
    </w:p>
    <w:p w14:paraId="3A65EFD4" w14:textId="77777777" w:rsidR="004339B3" w:rsidRPr="00AE0A88" w:rsidRDefault="004339B3" w:rsidP="001834BF">
      <w:pPr>
        <w:pStyle w:val="Default"/>
        <w:rPr>
          <w:color w:val="auto"/>
        </w:rPr>
      </w:pPr>
    </w:p>
    <w:p w14:paraId="3A65EFD5" w14:textId="77777777" w:rsidR="0052543A" w:rsidRPr="00AE0A88" w:rsidRDefault="0052543A" w:rsidP="001834BF">
      <w:pPr>
        <w:pStyle w:val="Default"/>
        <w:rPr>
          <w:color w:val="auto"/>
        </w:rPr>
      </w:pPr>
    </w:p>
    <w:p w14:paraId="3A65EFD6" w14:textId="77777777" w:rsidR="004339B3" w:rsidRPr="00AE0A88" w:rsidRDefault="0052543A" w:rsidP="001834BF">
      <w:pPr>
        <w:pStyle w:val="Default"/>
        <w:rPr>
          <w:color w:val="auto"/>
        </w:rPr>
      </w:pPr>
      <w:r w:rsidRPr="00AE0A88">
        <w:rPr>
          <w:color w:val="auto"/>
        </w:rPr>
        <w:t xml:space="preserve">KLASA: </w:t>
      </w:r>
    </w:p>
    <w:p w14:paraId="3A65EFD7" w14:textId="77777777" w:rsidR="004339B3" w:rsidRPr="00AE0A88" w:rsidRDefault="0052543A" w:rsidP="001834BF">
      <w:pPr>
        <w:pStyle w:val="Default"/>
        <w:rPr>
          <w:color w:val="auto"/>
        </w:rPr>
      </w:pPr>
      <w:r w:rsidRPr="00AE0A88">
        <w:rPr>
          <w:color w:val="auto"/>
        </w:rPr>
        <w:t>URBROJ</w:t>
      </w:r>
      <w:r w:rsidR="004339B3" w:rsidRPr="00AE0A88">
        <w:rPr>
          <w:color w:val="auto"/>
        </w:rPr>
        <w:t>:</w:t>
      </w:r>
    </w:p>
    <w:p w14:paraId="3A65EFD8" w14:textId="77777777" w:rsidR="004339B3" w:rsidRPr="00AE0A88" w:rsidRDefault="004339B3" w:rsidP="001834BF">
      <w:pPr>
        <w:pStyle w:val="Default"/>
        <w:rPr>
          <w:color w:val="auto"/>
        </w:rPr>
      </w:pPr>
      <w:r w:rsidRPr="00AE0A88">
        <w:rPr>
          <w:color w:val="auto"/>
        </w:rPr>
        <w:t xml:space="preserve">Zagreb, </w:t>
      </w:r>
      <w:r w:rsidRPr="00AE0A88">
        <w:rPr>
          <w:color w:val="auto"/>
        </w:rPr>
        <w:tab/>
        <w:t>_</w:t>
      </w:r>
      <w:r w:rsidR="007D1EEF" w:rsidRPr="00AE0A88">
        <w:rPr>
          <w:color w:val="auto"/>
        </w:rPr>
        <w:t>_______ 2026</w:t>
      </w:r>
      <w:r w:rsidRPr="00AE0A88">
        <w:rPr>
          <w:color w:val="auto"/>
        </w:rPr>
        <w:t>.</w:t>
      </w:r>
    </w:p>
    <w:p w14:paraId="3A65EFD9" w14:textId="77777777" w:rsidR="004339B3" w:rsidRPr="00AE0A88" w:rsidRDefault="004339B3" w:rsidP="001834BF">
      <w:pPr>
        <w:jc w:val="both"/>
      </w:pPr>
    </w:p>
    <w:p w14:paraId="3A65EFDA" w14:textId="77777777" w:rsidR="0052543A" w:rsidRPr="00AE0A88" w:rsidRDefault="0052543A" w:rsidP="001834BF">
      <w:pPr>
        <w:jc w:val="both"/>
      </w:pPr>
    </w:p>
    <w:p w14:paraId="3A65EFDB" w14:textId="77777777" w:rsidR="0052543A" w:rsidRPr="00AE0A88" w:rsidRDefault="0052543A" w:rsidP="001834BF">
      <w:pPr>
        <w:jc w:val="both"/>
      </w:pPr>
    </w:p>
    <w:p w14:paraId="3A65EFDC" w14:textId="77777777" w:rsidR="004339B3" w:rsidRPr="00AE0A88" w:rsidRDefault="004339B3" w:rsidP="001834BF">
      <w:pPr>
        <w:ind w:left="4956" w:firstLine="708"/>
        <w:jc w:val="both"/>
      </w:pPr>
      <w:r w:rsidRPr="00AE0A88">
        <w:t>PREDSJEDNIK</w:t>
      </w:r>
    </w:p>
    <w:p w14:paraId="3A65EFDD" w14:textId="77777777" w:rsidR="004339B3" w:rsidRPr="00AE0A88" w:rsidRDefault="004339B3" w:rsidP="001834BF">
      <w:pPr>
        <w:ind w:left="4956" w:firstLine="708"/>
        <w:jc w:val="both"/>
      </w:pPr>
    </w:p>
    <w:p w14:paraId="3A65EFDE" w14:textId="77777777" w:rsidR="004339B3" w:rsidRPr="00AE0A88" w:rsidRDefault="004339B3" w:rsidP="001834BF">
      <w:pPr>
        <w:ind w:left="4956" w:firstLine="708"/>
        <w:jc w:val="both"/>
      </w:pPr>
    </w:p>
    <w:p w14:paraId="3A65EFDF" w14:textId="77777777" w:rsidR="004339B3" w:rsidRPr="00AE0A88" w:rsidRDefault="004339B3" w:rsidP="001834BF">
      <w:pPr>
        <w:ind w:left="3540"/>
        <w:jc w:val="center"/>
      </w:pPr>
      <w:r w:rsidRPr="00AE0A88">
        <w:t xml:space="preserve">      mr. sc. Andrej Plenković</w:t>
      </w:r>
    </w:p>
    <w:p w14:paraId="3A65EFE0" w14:textId="77777777" w:rsidR="004339B3" w:rsidRPr="00AE0A88" w:rsidRDefault="004339B3" w:rsidP="001834BF">
      <w:pPr>
        <w:pStyle w:val="Default"/>
        <w:rPr>
          <w:color w:val="auto"/>
        </w:rPr>
      </w:pPr>
    </w:p>
    <w:p w14:paraId="3A65EFE1" w14:textId="77777777" w:rsidR="0052543A" w:rsidRPr="00AE0A88" w:rsidRDefault="0052543A">
      <w:pPr>
        <w:rPr>
          <w:rFonts w:eastAsiaTheme="minorHAnsi"/>
          <w:lang w:eastAsia="en-US"/>
        </w:rPr>
      </w:pPr>
      <w:r w:rsidRPr="00AE0A88">
        <w:br w:type="page"/>
      </w:r>
    </w:p>
    <w:p w14:paraId="3A65EFE2" w14:textId="77777777" w:rsidR="00FF41BC" w:rsidRPr="00AE0A88" w:rsidRDefault="00FF41BC" w:rsidP="001834BF">
      <w:pPr>
        <w:pStyle w:val="Default"/>
        <w:jc w:val="center"/>
        <w:rPr>
          <w:b/>
          <w:color w:val="auto"/>
        </w:rPr>
      </w:pPr>
    </w:p>
    <w:p w14:paraId="3A65EFE3" w14:textId="77777777" w:rsidR="004339B3" w:rsidRPr="00AE0A88" w:rsidRDefault="002905E1" w:rsidP="001834BF">
      <w:pPr>
        <w:pStyle w:val="Default"/>
        <w:jc w:val="center"/>
        <w:rPr>
          <w:b/>
          <w:color w:val="auto"/>
        </w:rPr>
      </w:pPr>
      <w:r w:rsidRPr="00AE0A88">
        <w:rPr>
          <w:b/>
          <w:color w:val="auto"/>
        </w:rPr>
        <w:t>O B R A Z L O Ž E N J E</w:t>
      </w:r>
    </w:p>
    <w:p w14:paraId="3A65EFE4" w14:textId="77777777" w:rsidR="00DA3F90" w:rsidRPr="00AE0A88" w:rsidRDefault="00DA3F90" w:rsidP="001834BF">
      <w:pPr>
        <w:pStyle w:val="Default"/>
        <w:jc w:val="center"/>
        <w:rPr>
          <w:b/>
          <w:color w:val="auto"/>
        </w:rPr>
      </w:pPr>
    </w:p>
    <w:p w14:paraId="3A65EFE5" w14:textId="77777777" w:rsidR="007264A1" w:rsidRDefault="00463C69" w:rsidP="001834BF">
      <w:pPr>
        <w:jc w:val="both"/>
      </w:pPr>
      <w:r w:rsidRPr="00AE0A88">
        <w:rPr>
          <w:bCs/>
        </w:rPr>
        <w:t xml:space="preserve">Odlukom o utvrđivanju Nacionalne i sveučilišne knjižnice u Zagrebu jednim od središnjih prostora za provedbu aktivnosti Predsjedanja Republike Hrvatske Vijećem Europske unije 2020 </w:t>
      </w:r>
      <w:r w:rsidR="002905E1" w:rsidRPr="00AE0A88">
        <w:rPr>
          <w:bCs/>
        </w:rPr>
        <w:t xml:space="preserve">u Republici Hrvatskoj </w:t>
      </w:r>
      <w:r w:rsidRPr="00AE0A88">
        <w:rPr>
          <w:bCs/>
        </w:rPr>
        <w:t>(</w:t>
      </w:r>
      <w:r w:rsidR="002905E1" w:rsidRPr="00AE0A88">
        <w:rPr>
          <w:bCs/>
        </w:rPr>
        <w:t>„</w:t>
      </w:r>
      <w:r w:rsidRPr="00AE0A88">
        <w:rPr>
          <w:bCs/>
        </w:rPr>
        <w:t>Narodne novine</w:t>
      </w:r>
      <w:r w:rsidR="002905E1" w:rsidRPr="00AE0A88">
        <w:rPr>
          <w:bCs/>
        </w:rPr>
        <w:t>“</w:t>
      </w:r>
      <w:r w:rsidRPr="00AE0A88">
        <w:rPr>
          <w:bCs/>
        </w:rPr>
        <w:t>, br. 60/18</w:t>
      </w:r>
      <w:r w:rsidR="007D1EEF" w:rsidRPr="00AE0A88">
        <w:rPr>
          <w:bCs/>
        </w:rPr>
        <w:t xml:space="preserve">. i </w:t>
      </w:r>
      <w:r w:rsidR="002905E1" w:rsidRPr="00AE0A88">
        <w:rPr>
          <w:bCs/>
        </w:rPr>
        <w:t>77/20</w:t>
      </w:r>
      <w:r w:rsidR="007D1EEF" w:rsidRPr="00AE0A88">
        <w:rPr>
          <w:bCs/>
        </w:rPr>
        <w:t>.</w:t>
      </w:r>
      <w:r w:rsidRPr="00AE0A88">
        <w:rPr>
          <w:bCs/>
        </w:rPr>
        <w:t>),</w:t>
      </w:r>
      <w:r w:rsidRPr="00AE0A88">
        <w:rPr>
          <w:rFonts w:eastAsia="Calibri"/>
        </w:rPr>
        <w:t xml:space="preserve"> dio prostora Nacionalne i sveučilišne knjižnice u Zagrebu određen je jednim od središnjih prostora za provedbu aktivnosti Predsjedanja Republike Hrvatske Vijećem Europske unije 2020, te je u tu svrhu proveden projekt uređenja i opremanja </w:t>
      </w:r>
      <w:r w:rsidR="00281E66">
        <w:rPr>
          <w:rFonts w:eastAsia="Calibri"/>
        </w:rPr>
        <w:t xml:space="preserve">dijela </w:t>
      </w:r>
      <w:r w:rsidRPr="00AE0A88">
        <w:rPr>
          <w:rFonts w:eastAsia="Calibri"/>
        </w:rPr>
        <w:t xml:space="preserve">prostora </w:t>
      </w:r>
      <w:r w:rsidRPr="00AE0A88">
        <w:t>koji je svojim karakteristikama i mogućnostima zadovoljio potrebe predsjedan</w:t>
      </w:r>
      <w:r w:rsidR="007264A1">
        <w:t>ja.</w:t>
      </w:r>
    </w:p>
    <w:p w14:paraId="3A65EFE6" w14:textId="77777777" w:rsidR="007264A1" w:rsidRDefault="007264A1" w:rsidP="001834BF">
      <w:pPr>
        <w:jc w:val="both"/>
      </w:pPr>
    </w:p>
    <w:p w14:paraId="3A65EFE7" w14:textId="24964F5C" w:rsidR="007264A1" w:rsidRPr="00AE0A88" w:rsidRDefault="007264A1" w:rsidP="001834BF">
      <w:pPr>
        <w:jc w:val="both"/>
        <w:rPr>
          <w:rFonts w:eastAsia="Calibri"/>
        </w:rPr>
      </w:pPr>
      <w:r>
        <w:rPr>
          <w:rFonts w:eastAsia="Calibri"/>
        </w:rPr>
        <w:t xml:space="preserve">Uređenje je obuhvaćalo </w:t>
      </w:r>
      <w:bookmarkStart w:id="0" w:name="_GoBack"/>
      <w:bookmarkEnd w:id="0"/>
      <w:r w:rsidR="00FA4792">
        <w:rPr>
          <w:rFonts w:eastAsia="Calibri"/>
        </w:rPr>
        <w:t xml:space="preserve">7.200 </w:t>
      </w:r>
      <w:r>
        <w:rPr>
          <w:rFonts w:eastAsia="Calibri"/>
        </w:rPr>
        <w:t>m</w:t>
      </w:r>
      <w:r w:rsidRPr="004D6B1C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 pretežito u </w:t>
      </w:r>
      <w:r w:rsidRPr="004D6B1C">
        <w:rPr>
          <w:rFonts w:eastAsia="Calibri"/>
          <w:i/>
        </w:rPr>
        <w:t>rohbau</w:t>
      </w:r>
      <w:r>
        <w:rPr>
          <w:rFonts w:eastAsia="Calibri"/>
        </w:rPr>
        <w:t xml:space="preserve"> stanju</w:t>
      </w:r>
      <w:r w:rsidRPr="007264A1">
        <w:rPr>
          <w:rFonts w:eastAsia="Calibri"/>
        </w:rPr>
        <w:t xml:space="preserve"> </w:t>
      </w:r>
      <w:r>
        <w:rPr>
          <w:rFonts w:eastAsia="Calibri"/>
          <w:bCs/>
          <w:lang w:eastAsia="en-US"/>
        </w:rPr>
        <w:t>sve od otvaranja</w:t>
      </w:r>
      <w:r w:rsidRPr="006F4886">
        <w:t xml:space="preserve"> </w:t>
      </w:r>
      <w:r>
        <w:t>Nacionalne i sveučilišne</w:t>
      </w:r>
      <w:r>
        <w:rPr>
          <w:rFonts w:eastAsia="Calibri"/>
          <w:bCs/>
          <w:lang w:eastAsia="en-US"/>
        </w:rPr>
        <w:t xml:space="preserve"> knjižnice </w:t>
      </w:r>
      <w:r w:rsidR="00771626">
        <w:rPr>
          <w:rFonts w:eastAsia="Calibri"/>
          <w:bCs/>
          <w:lang w:eastAsia="en-US"/>
        </w:rPr>
        <w:t xml:space="preserve">u Zagrebu </w:t>
      </w:r>
      <w:r>
        <w:rPr>
          <w:rFonts w:eastAsia="Calibri"/>
          <w:bCs/>
          <w:lang w:eastAsia="en-US"/>
        </w:rPr>
        <w:t xml:space="preserve">1995. godine. Prostor je korišten kao jedan od </w:t>
      </w:r>
      <w:r>
        <w:t>središnjih prostora</w:t>
      </w:r>
      <w:r w:rsidRPr="00FA3349">
        <w:t xml:space="preserve"> za provedbu aktivnosti Predsjedanja Republike Hrvat</w:t>
      </w:r>
      <w:r>
        <w:t>ske Vijećem Europske unije 2020</w:t>
      </w:r>
      <w:r>
        <w:rPr>
          <w:rFonts w:eastAsia="Calibri"/>
          <w:bCs/>
          <w:lang w:eastAsia="en-US"/>
        </w:rPr>
        <w:t xml:space="preserve">, </w:t>
      </w:r>
      <w:r w:rsidR="00771626">
        <w:rPr>
          <w:rFonts w:eastAsia="Calibri"/>
          <w:bCs/>
          <w:lang w:eastAsia="en-US"/>
        </w:rPr>
        <w:t xml:space="preserve">a </w:t>
      </w:r>
      <w:r w:rsidR="00281E66">
        <w:rPr>
          <w:rFonts w:eastAsia="Calibri"/>
          <w:bCs/>
          <w:lang w:eastAsia="en-US"/>
        </w:rPr>
        <w:t xml:space="preserve">i nakon toga, posebice za vrijeme </w:t>
      </w:r>
      <w:r w:rsidR="00771626">
        <w:rPr>
          <w:rFonts w:eastAsia="Calibri"/>
          <w:bCs/>
          <w:lang w:eastAsia="en-US"/>
        </w:rPr>
        <w:t>pandemije COVID-19</w:t>
      </w:r>
      <w:r w:rsidR="00281E66">
        <w:rPr>
          <w:rFonts w:eastAsia="Calibri"/>
          <w:bCs/>
          <w:lang w:eastAsia="en-US"/>
        </w:rPr>
        <w:t>,</w:t>
      </w:r>
      <w:r w:rsidR="00771626">
        <w:rPr>
          <w:rFonts w:eastAsia="Calibri"/>
          <w:bCs/>
          <w:lang w:eastAsia="en-US"/>
        </w:rPr>
        <w:t xml:space="preserve"> nastavljeno je </w:t>
      </w:r>
      <w:r w:rsidR="00771626" w:rsidRPr="0079673D">
        <w:rPr>
          <w:rFonts w:eastAsia="Calibri"/>
          <w:bCs/>
          <w:lang w:eastAsia="en-US"/>
        </w:rPr>
        <w:t>korištenj</w:t>
      </w:r>
      <w:r w:rsidR="00771626">
        <w:rPr>
          <w:rFonts w:eastAsia="Calibri"/>
          <w:bCs/>
          <w:lang w:eastAsia="en-US"/>
        </w:rPr>
        <w:t>e</w:t>
      </w:r>
      <w:r w:rsidR="00771626" w:rsidRPr="0079673D">
        <w:rPr>
          <w:rFonts w:eastAsia="Calibri"/>
          <w:bCs/>
          <w:lang w:eastAsia="en-US"/>
        </w:rPr>
        <w:t xml:space="preserve"> </w:t>
      </w:r>
      <w:r w:rsidR="00771626">
        <w:rPr>
          <w:rFonts w:eastAsia="Calibri"/>
          <w:bCs/>
          <w:lang w:eastAsia="en-US"/>
        </w:rPr>
        <w:t>za održavanje sjednica Vlade Republike Hrvatske, sastanaka, konferencija i drugih događanja u</w:t>
      </w:r>
      <w:r w:rsidR="00771626" w:rsidRPr="006F4886">
        <w:rPr>
          <w:rFonts w:eastAsia="Calibri"/>
          <w:bCs/>
          <w:lang w:eastAsia="en-US"/>
        </w:rPr>
        <w:t xml:space="preserve"> </w:t>
      </w:r>
      <w:r w:rsidR="00771626" w:rsidRPr="00AE0A88">
        <w:rPr>
          <w:rFonts w:eastAsia="Calibri"/>
          <w:bCs/>
          <w:lang w:eastAsia="en-US"/>
        </w:rPr>
        <w:t>organizaciji tijela državne uprave i drugih državnih tijela</w:t>
      </w:r>
      <w:r w:rsidR="00771626">
        <w:rPr>
          <w:bCs/>
        </w:rPr>
        <w:t>.</w:t>
      </w:r>
    </w:p>
    <w:p w14:paraId="3A65EFE8" w14:textId="77777777" w:rsidR="00463C69" w:rsidRPr="00AE0A88" w:rsidRDefault="00463C69" w:rsidP="001834BF">
      <w:pPr>
        <w:jc w:val="both"/>
        <w:rPr>
          <w:rFonts w:eastAsia="Calibri"/>
        </w:rPr>
      </w:pPr>
    </w:p>
    <w:p w14:paraId="3A65EFE9" w14:textId="77777777" w:rsidR="00BD4A97" w:rsidRDefault="00FB5829" w:rsidP="00BD4A9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AE0A88">
        <w:t xml:space="preserve">Ovim Prijedlogom odluke </w:t>
      </w:r>
      <w:r w:rsidR="005065C3" w:rsidRPr="00AE0A88">
        <w:t xml:space="preserve">određuje </w:t>
      </w:r>
      <w:r w:rsidR="001B3238" w:rsidRPr="00AE0A88">
        <w:t xml:space="preserve">se </w:t>
      </w:r>
      <w:r w:rsidR="00275CFC">
        <w:t xml:space="preserve">nastavak korištenja </w:t>
      </w:r>
      <w:r w:rsidR="001B3238" w:rsidRPr="00AE0A88">
        <w:t>prostor</w:t>
      </w:r>
      <w:r w:rsidR="00BB0272" w:rsidRPr="00AE0A88">
        <w:t>a</w:t>
      </w:r>
      <w:r w:rsidR="001B3238" w:rsidRPr="00AE0A88">
        <w:t xml:space="preserve"> </w:t>
      </w:r>
      <w:r w:rsidR="00BD4A97" w:rsidRPr="00AE0A88">
        <w:rPr>
          <w:rFonts w:eastAsia="Calibri"/>
          <w:bCs/>
          <w:lang w:eastAsia="en-US"/>
        </w:rPr>
        <w:t>za održavanje sjednica Vlade Republike Hrvatske, sastanaka, konferencija i drugih događa</w:t>
      </w:r>
      <w:r w:rsidR="00281E66">
        <w:rPr>
          <w:rFonts w:eastAsia="Calibri"/>
          <w:bCs/>
          <w:lang w:eastAsia="en-US"/>
        </w:rPr>
        <w:t>n</w:t>
      </w:r>
      <w:r w:rsidR="00BD4A97" w:rsidRPr="00AE0A88">
        <w:rPr>
          <w:rFonts w:eastAsia="Calibri"/>
          <w:bCs/>
          <w:lang w:eastAsia="en-US"/>
        </w:rPr>
        <w:t>ja u organizaciji tijela državne uprave i drugih državnih tijela</w:t>
      </w:r>
      <w:r w:rsidR="00BD4A97">
        <w:rPr>
          <w:bCs/>
        </w:rPr>
        <w:t>.</w:t>
      </w:r>
      <w:r w:rsidR="00BD4A97">
        <w:rPr>
          <w:rFonts w:eastAsia="Calibri"/>
          <w:bCs/>
          <w:lang w:eastAsia="en-US"/>
        </w:rPr>
        <w:t xml:space="preserve"> </w:t>
      </w:r>
    </w:p>
    <w:p w14:paraId="3A65EFEA" w14:textId="77777777" w:rsidR="0037113E" w:rsidRPr="00AE0A88" w:rsidRDefault="0037113E" w:rsidP="0037113E">
      <w:pPr>
        <w:pStyle w:val="Default"/>
        <w:ind w:firstLine="1418"/>
        <w:jc w:val="both"/>
        <w:rPr>
          <w:bCs/>
          <w:color w:val="auto"/>
        </w:rPr>
      </w:pPr>
    </w:p>
    <w:p w14:paraId="3A65EFEB" w14:textId="77777777" w:rsidR="005065C3" w:rsidRPr="001834BF" w:rsidRDefault="005065C3" w:rsidP="007264A1">
      <w:pPr>
        <w:pStyle w:val="Default"/>
        <w:jc w:val="both"/>
        <w:rPr>
          <w:bCs/>
          <w:color w:val="auto"/>
        </w:rPr>
      </w:pPr>
      <w:r w:rsidRPr="00AE0A88">
        <w:rPr>
          <w:bCs/>
          <w:color w:val="auto"/>
        </w:rPr>
        <w:t xml:space="preserve">Prostorom nastavlja upravljati Nacionalna i </w:t>
      </w:r>
      <w:r w:rsidR="00D77A65">
        <w:rPr>
          <w:bCs/>
          <w:color w:val="auto"/>
        </w:rPr>
        <w:t>sveučilišna knjižnica u Zagrebu</w:t>
      </w:r>
      <w:r w:rsidRPr="00AE0A88">
        <w:rPr>
          <w:bCs/>
          <w:color w:val="auto"/>
        </w:rPr>
        <w:t>.</w:t>
      </w:r>
      <w:r w:rsidRPr="001834BF">
        <w:rPr>
          <w:bCs/>
          <w:color w:val="auto"/>
        </w:rPr>
        <w:t xml:space="preserve"> </w:t>
      </w:r>
      <w:r w:rsidR="007264A1">
        <w:rPr>
          <w:bCs/>
          <w:color w:val="auto"/>
        </w:rPr>
        <w:t xml:space="preserve">Način korištenja prostora </w:t>
      </w:r>
      <w:r w:rsidR="00E948E7">
        <w:rPr>
          <w:bCs/>
          <w:color w:val="auto"/>
        </w:rPr>
        <w:t>kojega trenutno koristi Vlada Republike Hrvatske te</w:t>
      </w:r>
      <w:r w:rsidR="007264A1">
        <w:rPr>
          <w:bCs/>
          <w:color w:val="auto"/>
        </w:rPr>
        <w:t xml:space="preserve"> međusobna prava i obveze </w:t>
      </w:r>
      <w:r w:rsidR="00E948E7">
        <w:rPr>
          <w:bCs/>
          <w:color w:val="auto"/>
        </w:rPr>
        <w:t xml:space="preserve">vezano za korištenje tog prostora </w:t>
      </w:r>
      <w:r w:rsidR="007264A1">
        <w:rPr>
          <w:bCs/>
          <w:color w:val="auto"/>
        </w:rPr>
        <w:t xml:space="preserve">uredit će se sporazumom koji će sklopiti </w:t>
      </w:r>
      <w:r w:rsidR="007264A1" w:rsidRPr="00AE0A88">
        <w:rPr>
          <w:bCs/>
          <w:color w:val="auto"/>
        </w:rPr>
        <w:t>Nacionalna i sveučilišna knjižnica u Zagrebu</w:t>
      </w:r>
      <w:r w:rsidR="007264A1">
        <w:rPr>
          <w:bCs/>
          <w:color w:val="auto"/>
        </w:rPr>
        <w:t xml:space="preserve"> i Glavno tajništvo Vlade Republike Hrvatske</w:t>
      </w:r>
      <w:r w:rsidR="00E948E7">
        <w:rPr>
          <w:bCs/>
          <w:color w:val="auto"/>
        </w:rPr>
        <w:t>.</w:t>
      </w:r>
      <w:r w:rsidR="007264A1">
        <w:rPr>
          <w:bCs/>
          <w:color w:val="auto"/>
        </w:rPr>
        <w:t xml:space="preserve"> </w:t>
      </w:r>
      <w:r w:rsidR="00E948E7">
        <w:rPr>
          <w:bCs/>
          <w:color w:val="auto"/>
        </w:rPr>
        <w:t>P</w:t>
      </w:r>
      <w:r w:rsidR="007264A1" w:rsidRPr="00AE0A88">
        <w:rPr>
          <w:bCs/>
          <w:color w:val="auto"/>
        </w:rPr>
        <w:t>rema potrebi i mogućnostima</w:t>
      </w:r>
      <w:r w:rsidR="007264A1">
        <w:rPr>
          <w:bCs/>
          <w:color w:val="auto"/>
        </w:rPr>
        <w:t xml:space="preserve"> i u skladu sa </w:t>
      </w:r>
      <w:r w:rsidR="00E948E7">
        <w:rPr>
          <w:bCs/>
          <w:color w:val="auto"/>
        </w:rPr>
        <w:t xml:space="preserve">spomenutim </w:t>
      </w:r>
      <w:r w:rsidR="007264A1">
        <w:rPr>
          <w:bCs/>
          <w:color w:val="auto"/>
        </w:rPr>
        <w:t xml:space="preserve">sporazumom </w:t>
      </w:r>
      <w:r w:rsidR="007264A1" w:rsidRPr="00AE0A88">
        <w:rPr>
          <w:bCs/>
          <w:color w:val="auto"/>
        </w:rPr>
        <w:t xml:space="preserve">Nacionalna i sveučilišna knjižnica u Zagrebu </w:t>
      </w:r>
      <w:r w:rsidR="007264A1" w:rsidRPr="00AE0A88">
        <w:rPr>
          <w:color w:val="auto"/>
        </w:rPr>
        <w:t>pro</w:t>
      </w:r>
      <w:r w:rsidR="007264A1">
        <w:rPr>
          <w:color w:val="auto"/>
        </w:rPr>
        <w:t>stor</w:t>
      </w:r>
      <w:r w:rsidR="007264A1" w:rsidRPr="00AE0A88">
        <w:rPr>
          <w:color w:val="auto"/>
        </w:rPr>
        <w:t xml:space="preserve"> </w:t>
      </w:r>
      <w:r w:rsidR="007264A1" w:rsidRPr="00AE0A88">
        <w:rPr>
          <w:bCs/>
          <w:color w:val="auto"/>
        </w:rPr>
        <w:t>može davati na korištenje u</w:t>
      </w:r>
      <w:r w:rsidR="007264A1" w:rsidRPr="00AE0A88">
        <w:rPr>
          <w:color w:val="auto"/>
        </w:rPr>
        <w:t xml:space="preserve"> kulturne, znanstvene i obrazovne svrhe</w:t>
      </w:r>
      <w:r w:rsidR="007264A1" w:rsidRPr="00AE0A88">
        <w:rPr>
          <w:bCs/>
          <w:color w:val="auto"/>
        </w:rPr>
        <w:t xml:space="preserve"> državnim tijelima bez naknade ili drugim subjektima uz naknadu</w:t>
      </w:r>
      <w:r w:rsidR="007264A1">
        <w:rPr>
          <w:bCs/>
          <w:color w:val="auto"/>
        </w:rPr>
        <w:t>.</w:t>
      </w:r>
    </w:p>
    <w:p w14:paraId="3A65EFEC" w14:textId="77777777" w:rsidR="005065C3" w:rsidRPr="001834BF" w:rsidRDefault="005065C3" w:rsidP="001834BF">
      <w:pPr>
        <w:pStyle w:val="Default"/>
        <w:jc w:val="both"/>
        <w:rPr>
          <w:bCs/>
          <w:color w:val="auto"/>
        </w:rPr>
      </w:pPr>
    </w:p>
    <w:p w14:paraId="3A65EFED" w14:textId="77777777" w:rsidR="005065C3" w:rsidRPr="001834BF" w:rsidRDefault="005065C3" w:rsidP="001834BF">
      <w:pPr>
        <w:pStyle w:val="Default"/>
        <w:jc w:val="both"/>
        <w:rPr>
          <w:bCs/>
          <w:color w:val="auto"/>
        </w:rPr>
      </w:pPr>
    </w:p>
    <w:sectPr w:rsidR="005065C3" w:rsidRPr="001834BF" w:rsidSect="00E011A3">
      <w:headerReference w:type="default" r:id="rId14"/>
      <w:footerReference w:type="default" r:id="rId15"/>
      <w:footerReference w:type="first" r:id="rId16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EFF2" w14:textId="77777777" w:rsidR="00C67E3E" w:rsidRDefault="00C67E3E" w:rsidP="0011560A">
      <w:r>
        <w:separator/>
      </w:r>
    </w:p>
  </w:endnote>
  <w:endnote w:type="continuationSeparator" w:id="0">
    <w:p w14:paraId="3A65EFF3" w14:textId="77777777" w:rsidR="00C67E3E" w:rsidRDefault="00C67E3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EFF6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EFF7" w14:textId="77777777" w:rsidR="007E193C" w:rsidRPr="00CE78D1" w:rsidRDefault="007E193C" w:rsidP="007E193C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A65EFF8" w14:textId="77777777" w:rsidR="007E193C" w:rsidRDefault="007E1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EFFB" w14:textId="77777777" w:rsidR="001733D6" w:rsidRPr="001733D6" w:rsidRDefault="001733D6" w:rsidP="001733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EFFC" w14:textId="77777777" w:rsidR="007E193C" w:rsidRDefault="007E1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5EFF0" w14:textId="77777777" w:rsidR="00C67E3E" w:rsidRDefault="00C67E3E" w:rsidP="0011560A">
      <w:r>
        <w:separator/>
      </w:r>
    </w:p>
  </w:footnote>
  <w:footnote w:type="continuationSeparator" w:id="0">
    <w:p w14:paraId="3A65EFF1" w14:textId="77777777" w:rsidR="00C67E3E" w:rsidRDefault="00C67E3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400078"/>
      <w:docPartObj>
        <w:docPartGallery w:val="Page Numbers (Top of Page)"/>
        <w:docPartUnique/>
      </w:docPartObj>
    </w:sdtPr>
    <w:sdtEndPr/>
    <w:sdtContent>
      <w:p w14:paraId="3A65EFF4" w14:textId="77777777" w:rsidR="00E011A3" w:rsidRDefault="00E011A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65EFF5" w14:textId="77777777" w:rsidR="00E011A3" w:rsidRDefault="00E01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418376"/>
      <w:docPartObj>
        <w:docPartGallery w:val="Page Numbers (Top of Page)"/>
        <w:docPartUnique/>
      </w:docPartObj>
    </w:sdtPr>
    <w:sdtEndPr/>
    <w:sdtContent>
      <w:p w14:paraId="3A65EFF9" w14:textId="714AEC6C" w:rsidR="00E011A3" w:rsidRDefault="00E011A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BA5">
          <w:rPr>
            <w:noProof/>
          </w:rPr>
          <w:t>3</w:t>
        </w:r>
        <w:r>
          <w:fldChar w:fldCharType="end"/>
        </w:r>
      </w:p>
    </w:sdtContent>
  </w:sdt>
  <w:p w14:paraId="3A65EFFA" w14:textId="77777777" w:rsidR="00E011A3" w:rsidRDefault="00E01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A75BC"/>
    <w:rsid w:val="000D1244"/>
    <w:rsid w:val="000D1A50"/>
    <w:rsid w:val="000D66A3"/>
    <w:rsid w:val="000E74F6"/>
    <w:rsid w:val="001015C6"/>
    <w:rsid w:val="0010662D"/>
    <w:rsid w:val="00110E6C"/>
    <w:rsid w:val="0011560A"/>
    <w:rsid w:val="00131F10"/>
    <w:rsid w:val="00135F1A"/>
    <w:rsid w:val="00146B79"/>
    <w:rsid w:val="00147DE9"/>
    <w:rsid w:val="001577C5"/>
    <w:rsid w:val="00170226"/>
    <w:rsid w:val="001708D0"/>
    <w:rsid w:val="001733D6"/>
    <w:rsid w:val="001741AA"/>
    <w:rsid w:val="001834BF"/>
    <w:rsid w:val="001917B2"/>
    <w:rsid w:val="001A13E7"/>
    <w:rsid w:val="001A4D5E"/>
    <w:rsid w:val="001B3238"/>
    <w:rsid w:val="001B59E0"/>
    <w:rsid w:val="001B7A97"/>
    <w:rsid w:val="001E7218"/>
    <w:rsid w:val="002149E7"/>
    <w:rsid w:val="002179F8"/>
    <w:rsid w:val="00220956"/>
    <w:rsid w:val="0023763F"/>
    <w:rsid w:val="00245BB1"/>
    <w:rsid w:val="002727DB"/>
    <w:rsid w:val="00275CFC"/>
    <w:rsid w:val="00281E66"/>
    <w:rsid w:val="0028608D"/>
    <w:rsid w:val="002905E1"/>
    <w:rsid w:val="0029163B"/>
    <w:rsid w:val="002A1D77"/>
    <w:rsid w:val="002B107A"/>
    <w:rsid w:val="002D1256"/>
    <w:rsid w:val="002D6C51"/>
    <w:rsid w:val="002D7017"/>
    <w:rsid w:val="002D7C91"/>
    <w:rsid w:val="003033E4"/>
    <w:rsid w:val="00304232"/>
    <w:rsid w:val="00315ACB"/>
    <w:rsid w:val="00323C77"/>
    <w:rsid w:val="00336EE7"/>
    <w:rsid w:val="0034351C"/>
    <w:rsid w:val="00351357"/>
    <w:rsid w:val="0037113E"/>
    <w:rsid w:val="00381F04"/>
    <w:rsid w:val="0038426B"/>
    <w:rsid w:val="003929F5"/>
    <w:rsid w:val="003A0C3C"/>
    <w:rsid w:val="003A2F05"/>
    <w:rsid w:val="003C09D8"/>
    <w:rsid w:val="003D441D"/>
    <w:rsid w:val="003D47D1"/>
    <w:rsid w:val="003E2A4D"/>
    <w:rsid w:val="003F2314"/>
    <w:rsid w:val="003F5623"/>
    <w:rsid w:val="004039BD"/>
    <w:rsid w:val="00422757"/>
    <w:rsid w:val="004339B3"/>
    <w:rsid w:val="00440490"/>
    <w:rsid w:val="00440D6D"/>
    <w:rsid w:val="00441BA5"/>
    <w:rsid w:val="00442367"/>
    <w:rsid w:val="00461188"/>
    <w:rsid w:val="00463C69"/>
    <w:rsid w:val="0048764F"/>
    <w:rsid w:val="004921D1"/>
    <w:rsid w:val="004A776B"/>
    <w:rsid w:val="004C1375"/>
    <w:rsid w:val="004C5354"/>
    <w:rsid w:val="004D6B1C"/>
    <w:rsid w:val="004E1300"/>
    <w:rsid w:val="004E3031"/>
    <w:rsid w:val="004E4E34"/>
    <w:rsid w:val="00504248"/>
    <w:rsid w:val="005065C3"/>
    <w:rsid w:val="005146D6"/>
    <w:rsid w:val="00514E0E"/>
    <w:rsid w:val="0052543A"/>
    <w:rsid w:val="00534493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4727"/>
    <w:rsid w:val="005F6AEE"/>
    <w:rsid w:val="00633451"/>
    <w:rsid w:val="00633454"/>
    <w:rsid w:val="00652604"/>
    <w:rsid w:val="0066110E"/>
    <w:rsid w:val="00675B44"/>
    <w:rsid w:val="0068013E"/>
    <w:rsid w:val="0068741F"/>
    <w:rsid w:val="0068772B"/>
    <w:rsid w:val="00693A4D"/>
    <w:rsid w:val="00694D87"/>
    <w:rsid w:val="006B7800"/>
    <w:rsid w:val="006C0CC3"/>
    <w:rsid w:val="006E14A9"/>
    <w:rsid w:val="006E611E"/>
    <w:rsid w:val="006F4886"/>
    <w:rsid w:val="007010C7"/>
    <w:rsid w:val="00726165"/>
    <w:rsid w:val="007264A1"/>
    <w:rsid w:val="00731AC4"/>
    <w:rsid w:val="007638D8"/>
    <w:rsid w:val="00771626"/>
    <w:rsid w:val="00777CAA"/>
    <w:rsid w:val="0078648A"/>
    <w:rsid w:val="0079673D"/>
    <w:rsid w:val="007A1768"/>
    <w:rsid w:val="007A1881"/>
    <w:rsid w:val="007D1EEF"/>
    <w:rsid w:val="007E193C"/>
    <w:rsid w:val="007E3965"/>
    <w:rsid w:val="007E75DF"/>
    <w:rsid w:val="00805268"/>
    <w:rsid w:val="008137B5"/>
    <w:rsid w:val="00817200"/>
    <w:rsid w:val="00833808"/>
    <w:rsid w:val="008353A1"/>
    <w:rsid w:val="008365FD"/>
    <w:rsid w:val="008442B3"/>
    <w:rsid w:val="00861358"/>
    <w:rsid w:val="00874BBB"/>
    <w:rsid w:val="00881BBB"/>
    <w:rsid w:val="00891C82"/>
    <w:rsid w:val="0089283D"/>
    <w:rsid w:val="00895B80"/>
    <w:rsid w:val="008B4338"/>
    <w:rsid w:val="008C0768"/>
    <w:rsid w:val="008C1D0A"/>
    <w:rsid w:val="008D1E25"/>
    <w:rsid w:val="008D3401"/>
    <w:rsid w:val="008D492A"/>
    <w:rsid w:val="008F0DD4"/>
    <w:rsid w:val="0090200F"/>
    <w:rsid w:val="009047E4"/>
    <w:rsid w:val="009126B3"/>
    <w:rsid w:val="009152C4"/>
    <w:rsid w:val="0091561C"/>
    <w:rsid w:val="0095079B"/>
    <w:rsid w:val="00952A17"/>
    <w:rsid w:val="00953BA1"/>
    <w:rsid w:val="00954D08"/>
    <w:rsid w:val="0095519B"/>
    <w:rsid w:val="00975ABF"/>
    <w:rsid w:val="00986D27"/>
    <w:rsid w:val="009930CA"/>
    <w:rsid w:val="009C33E1"/>
    <w:rsid w:val="009C7815"/>
    <w:rsid w:val="009E2EB9"/>
    <w:rsid w:val="009F609D"/>
    <w:rsid w:val="00A019D3"/>
    <w:rsid w:val="00A15F08"/>
    <w:rsid w:val="00A175E9"/>
    <w:rsid w:val="00A211C0"/>
    <w:rsid w:val="00A21819"/>
    <w:rsid w:val="00A45CF4"/>
    <w:rsid w:val="00A52A71"/>
    <w:rsid w:val="00A573DC"/>
    <w:rsid w:val="00A605FA"/>
    <w:rsid w:val="00A6339A"/>
    <w:rsid w:val="00A676DF"/>
    <w:rsid w:val="00A725A4"/>
    <w:rsid w:val="00A765F5"/>
    <w:rsid w:val="00A83290"/>
    <w:rsid w:val="00A850C3"/>
    <w:rsid w:val="00AA79D1"/>
    <w:rsid w:val="00AD2F06"/>
    <w:rsid w:val="00AD38E1"/>
    <w:rsid w:val="00AD4D7C"/>
    <w:rsid w:val="00AE0A88"/>
    <w:rsid w:val="00AE1D84"/>
    <w:rsid w:val="00AE59DF"/>
    <w:rsid w:val="00AF6156"/>
    <w:rsid w:val="00B42E00"/>
    <w:rsid w:val="00B462AB"/>
    <w:rsid w:val="00B56C11"/>
    <w:rsid w:val="00B57187"/>
    <w:rsid w:val="00B60441"/>
    <w:rsid w:val="00B706F8"/>
    <w:rsid w:val="00B908C2"/>
    <w:rsid w:val="00BA28CD"/>
    <w:rsid w:val="00BA72BF"/>
    <w:rsid w:val="00BB0272"/>
    <w:rsid w:val="00BB0E5A"/>
    <w:rsid w:val="00BC2ACE"/>
    <w:rsid w:val="00BC660D"/>
    <w:rsid w:val="00BD4A97"/>
    <w:rsid w:val="00BF331D"/>
    <w:rsid w:val="00C26E17"/>
    <w:rsid w:val="00C32D16"/>
    <w:rsid w:val="00C337A4"/>
    <w:rsid w:val="00C44327"/>
    <w:rsid w:val="00C62A04"/>
    <w:rsid w:val="00C67E3E"/>
    <w:rsid w:val="00C969CC"/>
    <w:rsid w:val="00C97F43"/>
    <w:rsid w:val="00CA4F84"/>
    <w:rsid w:val="00CD1639"/>
    <w:rsid w:val="00CD3104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422D"/>
    <w:rsid w:val="00D2477B"/>
    <w:rsid w:val="00D41AFC"/>
    <w:rsid w:val="00D62C4D"/>
    <w:rsid w:val="00D665C6"/>
    <w:rsid w:val="00D77A65"/>
    <w:rsid w:val="00D8016C"/>
    <w:rsid w:val="00D92A3D"/>
    <w:rsid w:val="00DA3F90"/>
    <w:rsid w:val="00DB0A6B"/>
    <w:rsid w:val="00DB28EB"/>
    <w:rsid w:val="00DB6366"/>
    <w:rsid w:val="00DC4441"/>
    <w:rsid w:val="00DD07B3"/>
    <w:rsid w:val="00DE758C"/>
    <w:rsid w:val="00DF7406"/>
    <w:rsid w:val="00E00780"/>
    <w:rsid w:val="00E011A3"/>
    <w:rsid w:val="00E248CB"/>
    <w:rsid w:val="00E25569"/>
    <w:rsid w:val="00E34057"/>
    <w:rsid w:val="00E601A2"/>
    <w:rsid w:val="00E77198"/>
    <w:rsid w:val="00E83555"/>
    <w:rsid w:val="00E83E23"/>
    <w:rsid w:val="00E948E7"/>
    <w:rsid w:val="00EA3AD1"/>
    <w:rsid w:val="00EB066F"/>
    <w:rsid w:val="00EB1248"/>
    <w:rsid w:val="00EB7D5A"/>
    <w:rsid w:val="00EC08EF"/>
    <w:rsid w:val="00EC5478"/>
    <w:rsid w:val="00ED236E"/>
    <w:rsid w:val="00EE03CA"/>
    <w:rsid w:val="00EE7199"/>
    <w:rsid w:val="00EF141F"/>
    <w:rsid w:val="00F3220D"/>
    <w:rsid w:val="00F764AD"/>
    <w:rsid w:val="00F87368"/>
    <w:rsid w:val="00F930DC"/>
    <w:rsid w:val="00F95A2D"/>
    <w:rsid w:val="00F967B3"/>
    <w:rsid w:val="00F978E2"/>
    <w:rsid w:val="00F97BA9"/>
    <w:rsid w:val="00FA0281"/>
    <w:rsid w:val="00FA3A8A"/>
    <w:rsid w:val="00FA4792"/>
    <w:rsid w:val="00FA4E25"/>
    <w:rsid w:val="00FB5829"/>
    <w:rsid w:val="00FE2B63"/>
    <w:rsid w:val="00FE7B37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65EF93"/>
  <w15:docId w15:val="{84B466CC-3E8E-4184-8381-D7640E6D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9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E1D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1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1D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1D84"/>
    <w:rPr>
      <w:b/>
      <w:bCs/>
    </w:rPr>
  </w:style>
  <w:style w:type="character" w:styleId="Hyperlink">
    <w:name w:val="Hyperlink"/>
    <w:basedOn w:val="DefaultParagraphFont"/>
    <w:unhideWhenUsed/>
    <w:rsid w:val="004E303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3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A2759B936EA4EBB6485D5A2C4F061" ma:contentTypeVersion="15" ma:contentTypeDescription="Create a new document." ma:contentTypeScope="" ma:versionID="630ba0270ecf968c9bbfdf1e32c2c6b0">
  <xsd:schema xmlns:xsd="http://www.w3.org/2001/XMLSchema" xmlns:xs="http://www.w3.org/2001/XMLSchema" xmlns:p="http://schemas.microsoft.com/office/2006/metadata/properties" xmlns:ns3="79581c66-3b67-4d34-a424-e58de307a16e" xmlns:ns4="7bb495f5-af4a-492a-9788-41d87cf999de" targetNamespace="http://schemas.microsoft.com/office/2006/metadata/properties" ma:root="true" ma:fieldsID="0b758bf8fb1f695546a110c985d34a91" ns3:_="" ns4:_="">
    <xsd:import namespace="79581c66-3b67-4d34-a424-e58de307a16e"/>
    <xsd:import namespace="7bb495f5-af4a-492a-9788-41d87cf999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1c66-3b67-4d34-a424-e58de307a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495f5-af4a-492a-9788-41d87cf9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b495f5-af4a-492a-9788-41d87cf999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C4C5-5163-42E0-876B-96394DF36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81c66-3b67-4d34-a424-e58de307a16e"/>
    <ds:schemaRef ds:uri="7bb495f5-af4a-492a-9788-41d87cf99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5FAD8-B1DA-45D6-9C6F-0E9FE6297EC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9581c66-3b67-4d34-a424-e58de307a16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bb495f5-af4a-492a-9788-41d87cf999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C5FCBB-CA96-4C23-8D29-E9B09C0AE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FC488-28C4-4F2F-98C0-65EB49CD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 Pišonić</cp:lastModifiedBy>
  <cp:revision>3</cp:revision>
  <cp:lastPrinted>2026-01-14T15:54:00Z</cp:lastPrinted>
  <dcterms:created xsi:type="dcterms:W3CDTF">2026-01-14T17:08:00Z</dcterms:created>
  <dcterms:modified xsi:type="dcterms:W3CDTF">2026-01-14T17:19:00Z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0x0101002ECA2759B936EA4EBB6485D5A2C4F061</vt:lpwstr>
  </property>
</Properties>
</file>