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4FE9A" w14:textId="77777777" w:rsidR="00AA6D54" w:rsidRPr="00A16AC2" w:rsidRDefault="00AA6D54" w:rsidP="00AA6D54"/>
    <w:p w14:paraId="6EB7F930" w14:textId="77777777" w:rsidR="00AA6D54" w:rsidRPr="00233A79" w:rsidRDefault="00AA6D54" w:rsidP="00AA6D54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  <w:lang w:eastAsia="hr-HR"/>
        </w:rPr>
        <w:drawing>
          <wp:inline distT="0" distB="0" distL="0" distR="0" wp14:anchorId="5824D47C" wp14:editId="17F87CDB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2DF9CD4" w14:textId="77777777" w:rsidR="00AA6D54" w:rsidRPr="00233A79" w:rsidRDefault="00AA6D54" w:rsidP="00AA6D54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77903B44" w14:textId="4050150E" w:rsidR="00AA6D54" w:rsidRPr="005C656F" w:rsidRDefault="00AA6D54" w:rsidP="00AA6D54">
      <w:pPr>
        <w:spacing w:after="2400"/>
        <w:jc w:val="right"/>
        <w:rPr>
          <w:rFonts w:ascii="Times New Roman" w:hAnsi="Times New Roman"/>
          <w:sz w:val="24"/>
          <w:szCs w:val="24"/>
        </w:rPr>
      </w:pPr>
      <w:r w:rsidRPr="005C656F">
        <w:rPr>
          <w:rFonts w:ascii="Times New Roman" w:hAnsi="Times New Roman"/>
          <w:sz w:val="24"/>
          <w:szCs w:val="24"/>
        </w:rPr>
        <w:t>Zagreb,</w:t>
      </w:r>
      <w:r w:rsidR="008D5D5A" w:rsidRPr="005C656F">
        <w:rPr>
          <w:rFonts w:ascii="Times New Roman" w:hAnsi="Times New Roman"/>
          <w:sz w:val="24"/>
          <w:szCs w:val="24"/>
        </w:rPr>
        <w:t xml:space="preserve"> </w:t>
      </w:r>
      <w:r w:rsidR="00E835DA">
        <w:rPr>
          <w:rFonts w:ascii="Times New Roman" w:hAnsi="Times New Roman"/>
          <w:sz w:val="24"/>
          <w:szCs w:val="24"/>
        </w:rPr>
        <w:t>1</w:t>
      </w:r>
      <w:r w:rsidR="00683090">
        <w:rPr>
          <w:rFonts w:ascii="Times New Roman" w:hAnsi="Times New Roman"/>
          <w:sz w:val="24"/>
          <w:szCs w:val="24"/>
        </w:rPr>
        <w:t>4</w:t>
      </w:r>
      <w:r w:rsidR="008D5D5A" w:rsidRPr="005C656F">
        <w:rPr>
          <w:rFonts w:ascii="Times New Roman" w:hAnsi="Times New Roman"/>
          <w:sz w:val="24"/>
          <w:szCs w:val="24"/>
        </w:rPr>
        <w:t xml:space="preserve">. siječnja </w:t>
      </w:r>
      <w:r w:rsidRPr="005C656F">
        <w:rPr>
          <w:rFonts w:ascii="Times New Roman" w:hAnsi="Times New Roman"/>
          <w:sz w:val="24"/>
          <w:szCs w:val="24"/>
        </w:rPr>
        <w:t>202</w:t>
      </w:r>
      <w:r w:rsidR="008D5D5A" w:rsidRPr="005C656F">
        <w:rPr>
          <w:rFonts w:ascii="Times New Roman" w:hAnsi="Times New Roman"/>
          <w:sz w:val="24"/>
          <w:szCs w:val="24"/>
        </w:rPr>
        <w:t>6</w:t>
      </w:r>
      <w:r w:rsidRPr="005C656F">
        <w:rPr>
          <w:rFonts w:ascii="Times New Roman" w:hAnsi="Times New Roman"/>
          <w:sz w:val="24"/>
          <w:szCs w:val="24"/>
        </w:rPr>
        <w:t>.</w:t>
      </w:r>
    </w:p>
    <w:p w14:paraId="4491F8B7" w14:textId="1B7740F9" w:rsidR="00AA6D54" w:rsidRPr="00362F01" w:rsidRDefault="00AA6D54" w:rsidP="00362F01">
      <w:pPr>
        <w:spacing w:line="360" w:lineRule="auto"/>
        <w:sectPr w:rsidR="00AA6D54" w:rsidRPr="00362F01" w:rsidSect="00AA6D54">
          <w:headerReference w:type="default" r:id="rId7"/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A16AC2">
        <w:t>_______________________________________________________________________</w:t>
      </w:r>
      <w:r w:rsidR="00362F01">
        <w:t>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A6D54" w:rsidRPr="005E5806" w14:paraId="228CC382" w14:textId="77777777" w:rsidTr="00F0246F">
        <w:tc>
          <w:tcPr>
            <w:tcW w:w="1951" w:type="dxa"/>
          </w:tcPr>
          <w:p w14:paraId="2EFF5F85" w14:textId="77777777" w:rsidR="00AA6D54" w:rsidRPr="005E5806" w:rsidRDefault="00AA6D54" w:rsidP="00F0246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5E58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6003F65" w14:textId="77777777" w:rsidR="00AA6D54" w:rsidRPr="005E5806" w:rsidRDefault="00AA6D54" w:rsidP="00F02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6">
              <w:rPr>
                <w:rFonts w:ascii="Times New Roman" w:hAnsi="Times New Roman" w:cs="Times New Roman"/>
                <w:sz w:val="24"/>
                <w:szCs w:val="24"/>
              </w:rPr>
              <w:t>Ministarstvo kulture i medija</w:t>
            </w:r>
          </w:p>
        </w:tc>
      </w:tr>
    </w:tbl>
    <w:p w14:paraId="4B10C38C" w14:textId="0BD01C1A" w:rsidR="00AA6D54" w:rsidRPr="00362F01" w:rsidRDefault="00AA6D54" w:rsidP="00362F01">
      <w:pPr>
        <w:spacing w:line="360" w:lineRule="auto"/>
        <w:sectPr w:rsidR="00AA6D54" w:rsidRPr="00362F01" w:rsidSect="00AA6D54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A16AC2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AA6D54" w:rsidRPr="005E5806" w14:paraId="7EF906E6" w14:textId="77777777" w:rsidTr="00F0246F">
        <w:tc>
          <w:tcPr>
            <w:tcW w:w="1951" w:type="dxa"/>
          </w:tcPr>
          <w:p w14:paraId="5D2AAD6C" w14:textId="77777777" w:rsidR="00AA6D54" w:rsidRPr="005E5806" w:rsidRDefault="00AA6D54" w:rsidP="00F0246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5E58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94BE0B9" w14:textId="315EAD93" w:rsidR="00AA6D54" w:rsidRPr="005E5806" w:rsidRDefault="00AA6D54" w:rsidP="00362F01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580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 xml:space="preserve">Izvješće o radu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Upravnog vijeća HIN</w:t>
            </w:r>
            <w:r w:rsidR="00362F0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E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 xml:space="preserve"> za 2024</w:t>
            </w:r>
            <w:r w:rsidRPr="005E580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. godinu</w:t>
            </w:r>
          </w:p>
        </w:tc>
      </w:tr>
    </w:tbl>
    <w:p w14:paraId="328AA2C3" w14:textId="390833F9" w:rsidR="00AA6D54" w:rsidRPr="00A16AC2" w:rsidRDefault="00AA6D54" w:rsidP="00AA6D54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__________________________________________________________________________</w:t>
      </w:r>
    </w:p>
    <w:p w14:paraId="0B92DA66" w14:textId="77777777" w:rsidR="00AA6D54" w:rsidRPr="00A16AC2" w:rsidRDefault="00AA6D54" w:rsidP="00AA6D54"/>
    <w:p w14:paraId="1BD14071" w14:textId="77777777" w:rsidR="00AA6D54" w:rsidRPr="00A16AC2" w:rsidRDefault="00AA6D54" w:rsidP="00AA6D54"/>
    <w:p w14:paraId="45A1EA2B" w14:textId="77777777" w:rsidR="00AA6D54" w:rsidRPr="00A16AC2" w:rsidRDefault="00AA6D54" w:rsidP="00AA6D54"/>
    <w:p w14:paraId="6FA15985" w14:textId="77777777" w:rsidR="00AA6D54" w:rsidRPr="00A16AC2" w:rsidRDefault="00AA6D54" w:rsidP="00AA6D54"/>
    <w:p w14:paraId="1BF444B8" w14:textId="77777777" w:rsidR="00AA6D54" w:rsidRPr="00A16AC2" w:rsidRDefault="00AA6D54" w:rsidP="00AA6D54"/>
    <w:p w14:paraId="04FD14FF" w14:textId="77777777" w:rsidR="00AA6D54" w:rsidRPr="00A16AC2" w:rsidRDefault="00AA6D54" w:rsidP="00AA6D54"/>
    <w:p w14:paraId="7C1B3F6B" w14:textId="77777777" w:rsidR="00AA6D54" w:rsidRPr="00A16AC2" w:rsidRDefault="00AA6D54" w:rsidP="00AA6D54"/>
    <w:p w14:paraId="3C5CE255" w14:textId="77777777" w:rsidR="00AA6D54" w:rsidRPr="00A16AC2" w:rsidRDefault="00AA6D54" w:rsidP="00AA6D54">
      <w:pPr>
        <w:sectPr w:rsidR="00AA6D54" w:rsidRPr="00A16AC2" w:rsidSect="00AA6D54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263B776" w14:textId="77777777" w:rsidR="00AA6D54" w:rsidRPr="00137012" w:rsidRDefault="00AA6D54" w:rsidP="00AA6D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</w:pPr>
      <w:r w:rsidRPr="001370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lastRenderedPageBreak/>
        <w:t>Prijedlog</w:t>
      </w:r>
    </w:p>
    <w:p w14:paraId="568208E0" w14:textId="77777777" w:rsidR="00AA6D54" w:rsidRPr="00F52556" w:rsidRDefault="00AA6D54" w:rsidP="00AA6D5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559B5F80" w14:textId="77777777" w:rsidR="00AA6D54" w:rsidRPr="00F52556" w:rsidRDefault="00AA6D54" w:rsidP="00AA6D5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44ABA171" w14:textId="77777777" w:rsidR="00AA6D54" w:rsidRPr="00F52556" w:rsidRDefault="00AA6D54" w:rsidP="00AA6D5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075D5421" w14:textId="77777777" w:rsidR="00AA6D54" w:rsidRPr="00F52556" w:rsidRDefault="00AA6D54" w:rsidP="00AA6D5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227134EE" w14:textId="306E1E5A" w:rsidR="00AA6D54" w:rsidRPr="00137012" w:rsidRDefault="00AA6D54" w:rsidP="00AA6D54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</w:pPr>
      <w:r w:rsidRPr="001370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K</w:t>
      </w:r>
      <w:r w:rsidR="001370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LASA</w:t>
      </w:r>
      <w:r w:rsidRPr="001370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:</w:t>
      </w:r>
    </w:p>
    <w:p w14:paraId="6C08581D" w14:textId="28C8D6BF" w:rsidR="00AA6D54" w:rsidRPr="00137012" w:rsidRDefault="00AA6D54" w:rsidP="00AA6D54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</w:pPr>
      <w:r w:rsidRPr="001370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U</w:t>
      </w:r>
      <w:r w:rsidR="001370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RBROJ</w:t>
      </w:r>
      <w:r w:rsidRPr="001370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:</w:t>
      </w:r>
    </w:p>
    <w:p w14:paraId="17293F95" w14:textId="77777777" w:rsidR="00AA6D54" w:rsidRPr="00137012" w:rsidRDefault="00AA6D54" w:rsidP="00AA6D54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</w:pPr>
    </w:p>
    <w:p w14:paraId="2478F219" w14:textId="77777777" w:rsidR="00AA6D54" w:rsidRPr="00137012" w:rsidRDefault="00AA6D54" w:rsidP="00AA6D54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</w:pPr>
      <w:r w:rsidRPr="0013701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Zagreb,</w:t>
      </w:r>
    </w:p>
    <w:p w14:paraId="4EEC810C" w14:textId="77777777" w:rsidR="00AA6D54" w:rsidRPr="00F52556" w:rsidRDefault="00AA6D54" w:rsidP="00AA6D54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21F8CA3" w14:textId="77777777" w:rsidR="00AA6D54" w:rsidRDefault="00AA6D54" w:rsidP="00AA6D54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F633CE7" w14:textId="77777777" w:rsidR="00AA6D54" w:rsidRPr="00F52556" w:rsidRDefault="00AA6D54" w:rsidP="00AA6D54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D245524" w14:textId="77777777" w:rsidR="00AA6D54" w:rsidRPr="00F52556" w:rsidRDefault="00AA6D54" w:rsidP="00AA6D54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PREDSJEDNIKU HRVATSKOGA SABORA</w:t>
      </w:r>
    </w:p>
    <w:p w14:paraId="05E31D39" w14:textId="77777777" w:rsidR="00AA6D54" w:rsidRPr="00F52556" w:rsidRDefault="00AA6D54" w:rsidP="00AA6D54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74E4D0B2" w14:textId="77777777" w:rsidR="00AA6D54" w:rsidRDefault="00AA6D54" w:rsidP="00AA6D54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9273753" w14:textId="77777777" w:rsidR="00AA6D54" w:rsidRPr="00F52556" w:rsidRDefault="00AA6D54" w:rsidP="00AA6D54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CDD8124" w14:textId="72B0F5E1" w:rsidR="00AA6D54" w:rsidRPr="00137012" w:rsidRDefault="00AA6D54" w:rsidP="00137012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</w:t>
      </w:r>
      <w:r w:rsidR="00137012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REDMET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: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 xml:space="preserve">Izvješće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radu Upravnog vijeća HIN</w:t>
      </w:r>
      <w:r w:rsidR="009F5DD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za 2024. godinu </w:t>
      </w:r>
      <w:r w:rsidR="00137012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- </w:t>
      </w:r>
      <w:r w:rsidRPr="00137012">
        <w:rPr>
          <w:rFonts w:ascii="Times New Roman" w:eastAsia="Batang" w:hAnsi="Times New Roman" w:cs="Times New Roman"/>
          <w:iCs/>
          <w:snapToGrid w:val="0"/>
          <w:sz w:val="24"/>
          <w:szCs w:val="24"/>
          <w:lang w:eastAsia="hr-HR"/>
        </w:rPr>
        <w:t>mišljenje Vlade</w:t>
      </w:r>
    </w:p>
    <w:p w14:paraId="38B016D3" w14:textId="77777777" w:rsidR="00AA6D54" w:rsidRPr="00F52556" w:rsidRDefault="00AA6D54" w:rsidP="00AA6D54">
      <w:pPr>
        <w:spacing w:after="0" w:line="240" w:lineRule="auto"/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</w:pPr>
    </w:p>
    <w:p w14:paraId="566860D6" w14:textId="040A90F2" w:rsidR="00AA6D54" w:rsidRPr="00F52556" w:rsidRDefault="00AA6D54" w:rsidP="00AA6D54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Veza: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Pismo Hrvatskoga sabora, KLASA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: 021-03/25-09/86, URBROJ: 65-25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3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od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4. prosinca 2025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. </w:t>
      </w:r>
    </w:p>
    <w:p w14:paraId="7D57D6D1" w14:textId="77777777" w:rsidR="00AA6D54" w:rsidRPr="00F52556" w:rsidRDefault="00AA6D54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2DD91167" w14:textId="77777777" w:rsidR="00AA6D54" w:rsidRPr="00F52556" w:rsidRDefault="00AA6D54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7B7D7175" w14:textId="679CB7A9" w:rsidR="00AA6D54" w:rsidRDefault="00AA6D54" w:rsidP="0013701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A020E3">
        <w:rPr>
          <w:rFonts w:ascii="Times New Roman" w:hAnsi="Times New Roman"/>
          <w:sz w:val="24"/>
          <w:szCs w:val="24"/>
        </w:rPr>
        <w:t>Na temelju članka 122. stavka 2. Poslovnika Hrvatskoga sabora</w:t>
      </w:r>
      <w:r w:rsidRPr="00A020E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020E3">
        <w:rPr>
          <w:rFonts w:ascii="Times New Roman" w:hAnsi="Times New Roman"/>
          <w:sz w:val="24"/>
          <w:szCs w:val="24"/>
        </w:rPr>
        <w:t>(</w:t>
      </w:r>
      <w:r w:rsidR="008D5D5A">
        <w:rPr>
          <w:rFonts w:ascii="Times New Roman" w:hAnsi="Times New Roman"/>
          <w:sz w:val="24"/>
          <w:szCs w:val="24"/>
        </w:rPr>
        <w:t>„</w:t>
      </w:r>
      <w:r w:rsidRPr="00A020E3">
        <w:rPr>
          <w:rFonts w:ascii="Times New Roman" w:hAnsi="Times New Roman"/>
          <w:sz w:val="24"/>
          <w:szCs w:val="24"/>
        </w:rPr>
        <w:t>Narodne novine</w:t>
      </w:r>
      <w:r w:rsidR="008D5D5A">
        <w:rPr>
          <w:rFonts w:ascii="Times New Roman" w:hAnsi="Times New Roman"/>
          <w:sz w:val="24"/>
          <w:szCs w:val="24"/>
        </w:rPr>
        <w:t>“</w:t>
      </w:r>
      <w:r w:rsidRPr="00A020E3">
        <w:rPr>
          <w:rFonts w:ascii="Times New Roman" w:hAnsi="Times New Roman"/>
          <w:sz w:val="24"/>
          <w:szCs w:val="24"/>
        </w:rPr>
        <w:t>, br. 81/13</w:t>
      </w:r>
      <w:r w:rsidR="00137012">
        <w:rPr>
          <w:rFonts w:ascii="Times New Roman" w:hAnsi="Times New Roman"/>
          <w:sz w:val="24"/>
          <w:szCs w:val="24"/>
        </w:rPr>
        <w:t>.</w:t>
      </w:r>
      <w:r w:rsidRPr="00A020E3">
        <w:rPr>
          <w:rFonts w:ascii="Times New Roman" w:hAnsi="Times New Roman"/>
          <w:sz w:val="24"/>
          <w:szCs w:val="24"/>
        </w:rPr>
        <w:t>, 113/16</w:t>
      </w:r>
      <w:r w:rsidR="00137012">
        <w:rPr>
          <w:rFonts w:ascii="Times New Roman" w:hAnsi="Times New Roman"/>
          <w:sz w:val="24"/>
          <w:szCs w:val="24"/>
        </w:rPr>
        <w:t>.,</w:t>
      </w:r>
      <w:r w:rsidRPr="00A020E3">
        <w:rPr>
          <w:rFonts w:ascii="Times New Roman" w:hAnsi="Times New Roman"/>
          <w:sz w:val="24"/>
          <w:szCs w:val="24"/>
        </w:rPr>
        <w:t xml:space="preserve"> 69/17</w:t>
      </w:r>
      <w:r w:rsidR="00137012">
        <w:rPr>
          <w:rFonts w:ascii="Times New Roman" w:hAnsi="Times New Roman"/>
          <w:sz w:val="24"/>
          <w:szCs w:val="24"/>
        </w:rPr>
        <w:t>.</w:t>
      </w:r>
      <w:r w:rsidRPr="00A020E3">
        <w:rPr>
          <w:rFonts w:ascii="Times New Roman" w:hAnsi="Times New Roman"/>
          <w:sz w:val="24"/>
          <w:szCs w:val="24"/>
        </w:rPr>
        <w:t>, 29/18</w:t>
      </w:r>
      <w:r w:rsidR="00137012">
        <w:rPr>
          <w:rFonts w:ascii="Times New Roman" w:hAnsi="Times New Roman"/>
          <w:sz w:val="24"/>
          <w:szCs w:val="24"/>
        </w:rPr>
        <w:t>.</w:t>
      </w:r>
      <w:r w:rsidRPr="00A020E3">
        <w:rPr>
          <w:rFonts w:ascii="Times New Roman" w:hAnsi="Times New Roman"/>
          <w:sz w:val="24"/>
          <w:szCs w:val="24"/>
        </w:rPr>
        <w:t>, 53/20</w:t>
      </w:r>
      <w:r w:rsidR="001370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20E3">
        <w:rPr>
          <w:rFonts w:ascii="Times New Roman" w:hAnsi="Times New Roman"/>
          <w:sz w:val="24"/>
          <w:szCs w:val="24"/>
        </w:rPr>
        <w:t>119/20</w:t>
      </w:r>
      <w:r w:rsidR="00137012">
        <w:rPr>
          <w:rFonts w:ascii="Times New Roman" w:hAnsi="Times New Roman"/>
          <w:sz w:val="24"/>
          <w:szCs w:val="24"/>
        </w:rPr>
        <w:t>. – Odluka Ustavnog suda Republike Hrvatske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A6D54">
        <w:rPr>
          <w:rFonts w:ascii="Times New Roman" w:hAnsi="Times New Roman"/>
          <w:sz w:val="24"/>
          <w:szCs w:val="24"/>
        </w:rPr>
        <w:t>123/20</w:t>
      </w:r>
      <w:r w:rsidR="00137012">
        <w:rPr>
          <w:rFonts w:ascii="Times New Roman" w:hAnsi="Times New Roman"/>
          <w:sz w:val="24"/>
          <w:szCs w:val="24"/>
        </w:rPr>
        <w:t>.</w:t>
      </w:r>
      <w:r w:rsidRPr="00AA6D54">
        <w:rPr>
          <w:rFonts w:ascii="Times New Roman" w:hAnsi="Times New Roman"/>
          <w:sz w:val="24"/>
          <w:szCs w:val="24"/>
        </w:rPr>
        <w:t xml:space="preserve"> i 86/23</w:t>
      </w:r>
      <w:r w:rsidR="00137012">
        <w:rPr>
          <w:rFonts w:ascii="Times New Roman" w:hAnsi="Times New Roman"/>
          <w:sz w:val="24"/>
          <w:szCs w:val="24"/>
        </w:rPr>
        <w:t>. – Odluka Ustavnog suda Republike Hrvatske</w:t>
      </w:r>
      <w:r w:rsidRPr="00A020E3">
        <w:rPr>
          <w:rFonts w:ascii="Times New Roman" w:hAnsi="Times New Roman"/>
          <w:sz w:val="24"/>
          <w:szCs w:val="24"/>
        </w:rPr>
        <w:t>),</w:t>
      </w:r>
      <w:r w:rsidRPr="00AD2853">
        <w:rPr>
          <w:rFonts w:ascii="Times New Roman" w:hAnsi="Times New Roman"/>
        </w:rPr>
        <w:t xml:space="preserve"> 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Vlada Republike Hrvatske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Izvješću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radu Upravnog vijeća HIN</w:t>
      </w:r>
      <w:r w:rsidR="002A2F70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za 2024.</w:t>
      </w:r>
      <w:r w:rsidR="00B83F9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godinu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daje sljedeće</w:t>
      </w:r>
    </w:p>
    <w:p w14:paraId="16769BEE" w14:textId="77777777" w:rsidR="00AA6D54" w:rsidRDefault="00AA6D54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5F48A7D7" w14:textId="77777777" w:rsidR="00AA6D54" w:rsidRPr="00F52556" w:rsidRDefault="00AA6D54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015BCDA8" w14:textId="77777777" w:rsidR="00AA6D54" w:rsidRPr="00F52556" w:rsidRDefault="00AA6D54" w:rsidP="00AA6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M I Š L J E N J E</w:t>
      </w:r>
    </w:p>
    <w:p w14:paraId="39ED64BF" w14:textId="77777777" w:rsidR="00AA6D54" w:rsidRDefault="00AA6D54" w:rsidP="00AA6D5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33ECE80" w14:textId="77777777" w:rsidR="00AA6D54" w:rsidRPr="00F52556" w:rsidRDefault="00AA6D54" w:rsidP="00AA6D5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7B84E501" w14:textId="6B386A08" w:rsidR="00AA6D54" w:rsidRPr="00A020E3" w:rsidRDefault="00AA6D54" w:rsidP="009F5DD1">
      <w:pPr>
        <w:tabs>
          <w:tab w:val="left" w:pos="1418"/>
        </w:tabs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predlaže Hrvatskome saboru 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prihvati </w:t>
      </w:r>
      <w:r w:rsidRPr="00EA2F6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Izvješće o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radu Upravnog vijeća HIN</w:t>
      </w:r>
      <w:r w:rsidR="009F5DD1">
        <w:rPr>
          <w:rFonts w:ascii="Times New Roman" w:eastAsia="Times New Roman" w:hAnsi="Times New Roman" w:cs="Times New Roman"/>
          <w:sz w:val="24"/>
          <w:szCs w:val="20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2024. godinu, koje je predsjedniku Hrvatskog</w:t>
      </w:r>
      <w:r w:rsidR="005E5636">
        <w:rPr>
          <w:rFonts w:ascii="Times New Roman" w:eastAsia="Times New Roman" w:hAnsi="Times New Roman" w:cs="Times New Roman"/>
          <w:sz w:val="24"/>
          <w:szCs w:val="20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sabora </w:t>
      </w:r>
      <w:r w:rsidR="005E563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dostavilo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Upravno vijeće HIN</w:t>
      </w:r>
      <w:r w:rsidR="009F5DD1">
        <w:rPr>
          <w:rFonts w:ascii="Times New Roman" w:eastAsia="Times New Roman" w:hAnsi="Times New Roman" w:cs="Times New Roman"/>
          <w:sz w:val="24"/>
          <w:szCs w:val="20"/>
          <w:lang w:eastAsia="hr-HR"/>
        </w:rPr>
        <w:t>E</w:t>
      </w:r>
      <w:r w:rsidR="005E5636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aktom od 1. prosinca 2025.</w:t>
      </w:r>
      <w:r w:rsidR="005E5636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A020E3">
        <w:rPr>
          <w:rFonts w:ascii="Times New Roman" w:hAnsi="Times New Roman" w:cs="Times New Roman"/>
          <w:sz w:val="24"/>
          <w:szCs w:val="24"/>
        </w:rPr>
        <w:t>i ističe kako slijedi.</w:t>
      </w:r>
    </w:p>
    <w:p w14:paraId="345255C5" w14:textId="77777777" w:rsidR="00AA6D54" w:rsidRDefault="00AA6D54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6429E3" w14:textId="023EB02E" w:rsidR="00A40B34" w:rsidRDefault="00AA6D54" w:rsidP="00C55E3F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14. Zakona o Hrvatskoj izvještajnoj </w:t>
      </w:r>
      <w:r w:rsidR="00C754E0" w:rsidRPr="00C754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novinskoj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agenciji („Narodne novine“, br</w:t>
      </w:r>
      <w:r w:rsidR="008C2BC2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96/01</w:t>
      </w:r>
      <w:r w:rsidR="008C2B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 Upravno vijeće HIN</w:t>
      </w:r>
      <w:r w:rsidR="008C2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2220F7" w:rsidRPr="002220F7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redovito, a najmanje jedanput godišnje podnosi izvješće Hrvatskom</w:t>
      </w:r>
      <w:r w:rsidR="00D8451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220F7" w:rsidRPr="00222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saboru o svom radu</w:t>
      </w:r>
      <w:r w:rsidR="00222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5F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obuhvaća pregled financijskog poslovanja, ulaganja u djelatnost i razvoj, pregled rada svih novinskih servisa te popis njezinih medijskih, gospodarskih </w:t>
      </w:r>
      <w:r w:rsidR="00A40B34">
        <w:rPr>
          <w:rFonts w:ascii="Times New Roman" w:eastAsia="Times New Roman" w:hAnsi="Times New Roman" w:cs="Times New Roman"/>
          <w:sz w:val="24"/>
          <w:szCs w:val="24"/>
          <w:lang w:eastAsia="hr-HR"/>
        </w:rPr>
        <w:t>i ostalih korisnika usluga. Upravno vijeće HIN</w:t>
      </w:r>
      <w:r w:rsidR="008C2BC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40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održalo je u 2024.</w:t>
      </w:r>
      <w:r w:rsidR="002A2F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451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A40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četiri sjednice na kojima je raspravljalo o svim ključnim pitanjima iz djelokruga svojeg</w:t>
      </w:r>
      <w:r w:rsidR="00D8451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40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rada u skladu sa Zakonom</w:t>
      </w:r>
      <w:r w:rsidR="00D845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4512" w:rsidRPr="00D84512">
        <w:rPr>
          <w:rFonts w:ascii="Times New Roman" w:eastAsia="Times New Roman" w:hAnsi="Times New Roman" w:cs="Times New Roman"/>
          <w:sz w:val="24"/>
          <w:szCs w:val="24"/>
          <w:lang w:eastAsia="hr-HR"/>
        </w:rPr>
        <w:t>o Hrvatskoj izvještajnoj novinskoj agenciji</w:t>
      </w:r>
      <w:r w:rsidR="00DD55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CB4FB2" w14:textId="77777777" w:rsidR="00A40B34" w:rsidRDefault="00A40B34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7E044A" w14:textId="59800677" w:rsidR="006555D8" w:rsidRDefault="00AA6D54" w:rsidP="00C55E3F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dostavljenom financijskom izvješću, </w:t>
      </w:r>
      <w:r w:rsidR="006555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poslovnoj 2024. </w:t>
      </w:r>
      <w:r w:rsidR="001A4A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 w:rsidR="006555D8">
        <w:rPr>
          <w:rFonts w:ascii="Times New Roman" w:eastAsia="Times New Roman" w:hAnsi="Times New Roman" w:cs="Times New Roman"/>
          <w:sz w:val="24"/>
          <w:szCs w:val="24"/>
          <w:lang w:eastAsia="hr-HR"/>
        </w:rPr>
        <w:t>HINA je ostvarila višak prihoda nad rashodima što čini dobit u iznosu od 118.452</w:t>
      </w:r>
      <w:r w:rsidR="00B31AD5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6555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4A4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6555D8">
        <w:rPr>
          <w:rFonts w:ascii="Times New Roman" w:eastAsia="Times New Roman" w:hAnsi="Times New Roman" w:cs="Times New Roman"/>
          <w:sz w:val="24"/>
          <w:szCs w:val="24"/>
          <w:lang w:eastAsia="hr-HR"/>
        </w:rPr>
        <w:t>, koja je rezultat razlike ostvarenih ukupnih prihoda u iznosu od 4.238.300</w:t>
      </w:r>
      <w:r w:rsidR="00B31AD5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6555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4A4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6555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ukupnih rashoda u iznosu od 4.119.848</w:t>
      </w:r>
      <w:r w:rsidR="00B31AD5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6555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4A4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6555D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4E48B6" w14:textId="77777777" w:rsidR="006555D8" w:rsidRDefault="006555D8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B940F" w14:textId="53A151C5" w:rsidR="009D75F9" w:rsidRDefault="009D75F9" w:rsidP="00C55E3F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Pokazatelj tekuće likvidnosti, kao odnos kratkotrajne imovine i kratkoročnih obveza i kao mjera sposobnosti da se podmiruju kratkoročne obveze iznosi 0,99. Po</w:t>
      </w:r>
      <w:r w:rsid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kazatelj </w:t>
      </w:r>
      <w:r w:rsid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zaduženosti iznosi 0,22 dok je 2023. </w:t>
      </w:r>
      <w:r w:rsidR="00345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iznosio 0,17</w:t>
      </w:r>
      <w:r w:rsidR="003453E2">
        <w:rPr>
          <w:rFonts w:ascii="Times New Roman" w:eastAsia="Times New Roman" w:hAnsi="Times New Roman" w:cs="Times New Roman"/>
          <w:sz w:val="24"/>
          <w:szCs w:val="24"/>
          <w:lang w:eastAsia="hr-HR"/>
        </w:rPr>
        <w:t>. S</w:t>
      </w:r>
      <w:r w:rsid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>ve obveze su tijekom godine redovito podmirivane i u ugovorenim rokovima dospijeća.</w:t>
      </w:r>
    </w:p>
    <w:p w14:paraId="4C2BF69F" w14:textId="77777777" w:rsidR="00710192" w:rsidRDefault="00710192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CED2AD" w14:textId="0CD83F7E" w:rsidR="00710192" w:rsidRDefault="00710192" w:rsidP="00C55E3F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>Kroz HIN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>INE</w:t>
      </w:r>
      <w:r w:rsidR="00345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servise </w:t>
      </w:r>
      <w:r w:rsidR="00DD55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2024. </w:t>
      </w:r>
      <w:r w:rsidR="00345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objavljeno je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 tekstova, fotografija 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audio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videozapisa,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gotovo jednak broj kao i prethodnu godinu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>. Servisima HIN</w:t>
      </w:r>
      <w:r w:rsidR="008C2BC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koristi se osam hrvatskih dnevnika i tjednika,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televizijsk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>, 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internetsk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portala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inozemnih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novinskih agencija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još 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21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inozemni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medij. Tijekom 202</w:t>
      </w:r>
      <w:r w:rsidR="00A7055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370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>kroz servise HIN</w:t>
      </w:r>
      <w:r w:rsidR="008C2BC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isporučeno gotovo </w:t>
      </w:r>
      <w:r w:rsidR="00A70551">
        <w:rPr>
          <w:rFonts w:ascii="Times New Roman" w:eastAsia="Times New Roman" w:hAnsi="Times New Roman" w:cs="Times New Roman"/>
          <w:sz w:val="24"/>
          <w:szCs w:val="24"/>
          <w:lang w:eastAsia="hr-HR"/>
        </w:rPr>
        <w:t>68.215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vijest</w:t>
      </w:r>
      <w:r w:rsidR="00A705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i, od čega je 58.460 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hrvatskom i </w:t>
      </w:r>
      <w:r w:rsidR="00A70551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705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755 na </w:t>
      </w:r>
      <w:r w:rsidRPr="00710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engleskom jeziku. </w:t>
      </w:r>
    </w:p>
    <w:p w14:paraId="63414AE2" w14:textId="77777777" w:rsidR="006555D8" w:rsidRDefault="006555D8" w:rsidP="0071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5FE8DD" w14:textId="2BE2B145" w:rsidR="006555D8" w:rsidRPr="00710192" w:rsidRDefault="006555D8" w:rsidP="00C55E3F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DD555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ervisu kratkih vijesti u kojem se objavljuje kratki pregled najvažnijih vijesti dana iz Hrvatske, svijeta, gospodarstva, sporta i zanimljivosti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A2F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bilo je 4.743 objave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Nadalje, u 2024. 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objavljeno 153.871 fotografija (150.866 u 2023.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i 1.926 videozapisa (1.928 u 2023.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F1C1FF" w14:textId="77777777" w:rsidR="00AA6D54" w:rsidRDefault="00AA6D54" w:rsidP="001F4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AC041E" w14:textId="3330A4B2" w:rsidR="00AA6D54" w:rsidRDefault="001F459E" w:rsidP="00C55E3F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</w:t>
      </w:r>
      <w:r w:rsidR="00AA6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HINA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u 2024.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nastavila projekt </w:t>
      </w:r>
      <w:r w:rsidR="00AA6D54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Europske redakcije u Bruxellesu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 sudjelovanje 23 europske novinske agencije i financiranj</w:t>
      </w:r>
      <w:r w:rsidR="00DD555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Europske komisije u vrijednosti od 1.700.000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Također, nastavlja provoditi i četverogodišnji program edukacije mladih hrvatskih novinara o izvješćivanju o Europskoj uniji, financiran od </w:t>
      </w:r>
      <w:r w:rsidR="00DD55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Europskog parlamenta u vrijednosti od 175.000</w:t>
      </w:r>
      <w:r w:rsidR="00456E3A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A6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026BA62" w14:textId="77777777" w:rsidR="00AA6D54" w:rsidRDefault="00AA6D54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127F0F" w14:textId="3BF17319" w:rsidR="00AA6D54" w:rsidRPr="00F52556" w:rsidRDefault="00DD555C" w:rsidP="00456E3A">
      <w:pPr>
        <w:spacing w:after="0" w:line="240" w:lineRule="auto"/>
        <w:ind w:left="142" w:firstLine="12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Za svoje predstavnike, koji će u vezi s iznesenim mišljenjem biti nazočni na sjednicama Hrvatskoga sabora i njegovih radnih tijela, Vlada je odredila </w:t>
      </w:r>
      <w:r w:rsidR="002A2F70"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ministricu kulture</w:t>
      </w:r>
      <w:r w:rsidR="002A2F70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medija</w:t>
      </w:r>
      <w:r w:rsidR="002A2F70"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 w:rsidR="002A2F70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dr. sc. Ninu Obuljen Koržinek </w:t>
      </w:r>
      <w:r w:rsidR="00456E3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i državne tajnike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Draženu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Vrselju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Krešimira </w:t>
      </w:r>
      <w:proofErr w:type="spellStart"/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Partla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Mladena Pavića</w:t>
      </w:r>
      <w:r w:rsidR="00456E3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</w:p>
    <w:p w14:paraId="62936298" w14:textId="77777777" w:rsidR="00AA6D54" w:rsidRPr="00F52556" w:rsidRDefault="00AA6D54" w:rsidP="00AA6D5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B3A43E6" w14:textId="77777777" w:rsidR="00AA6D54" w:rsidRPr="00F52556" w:rsidRDefault="00AA6D54" w:rsidP="00AA6D54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PREDSJEDNIK</w:t>
      </w:r>
    </w:p>
    <w:p w14:paraId="154BB0DD" w14:textId="77777777" w:rsidR="00AA6D54" w:rsidRPr="00F52556" w:rsidRDefault="00AA6D54" w:rsidP="00AA6D54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3CCCDC1" w14:textId="77777777" w:rsidR="00AA6D54" w:rsidRPr="00F85EF8" w:rsidRDefault="00AA6D54" w:rsidP="00AA6D54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mr. sc. Andrej Plenković</w:t>
      </w:r>
    </w:p>
    <w:p w14:paraId="32FE12D2" w14:textId="77777777" w:rsidR="00AA6D54" w:rsidRDefault="00AA6D54" w:rsidP="00AA6D54"/>
    <w:p w14:paraId="3E1220C8" w14:textId="77777777" w:rsidR="00D24753" w:rsidRDefault="00D24753"/>
    <w:sectPr w:rsidR="00D2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8EE02" w14:textId="77777777" w:rsidR="007C2F3B" w:rsidRDefault="007C2F3B">
      <w:pPr>
        <w:spacing w:after="0" w:line="240" w:lineRule="auto"/>
      </w:pPr>
      <w:r>
        <w:separator/>
      </w:r>
    </w:p>
  </w:endnote>
  <w:endnote w:type="continuationSeparator" w:id="0">
    <w:p w14:paraId="193FE7B9" w14:textId="77777777" w:rsidR="007C2F3B" w:rsidRDefault="007C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531A" w14:textId="77777777" w:rsidR="00AA6D54" w:rsidRPr="00C66A01" w:rsidRDefault="00AA6D54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311D1" w14:textId="77777777" w:rsidR="007C2F3B" w:rsidRDefault="007C2F3B">
      <w:pPr>
        <w:spacing w:after="0" w:line="240" w:lineRule="auto"/>
      </w:pPr>
      <w:r>
        <w:separator/>
      </w:r>
    </w:p>
  </w:footnote>
  <w:footnote w:type="continuationSeparator" w:id="0">
    <w:p w14:paraId="3F4981E8" w14:textId="77777777" w:rsidR="007C2F3B" w:rsidRDefault="007C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A8EF0" w14:textId="77777777" w:rsidR="00AA6D54" w:rsidRDefault="00AA6D54">
    <w:pPr>
      <w:pStyle w:val="Header"/>
      <w:jc w:val="center"/>
    </w:pPr>
  </w:p>
  <w:p w14:paraId="05AA5B91" w14:textId="77777777" w:rsidR="00AA6D54" w:rsidRDefault="00AA6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54"/>
    <w:rsid w:val="00023023"/>
    <w:rsid w:val="00095689"/>
    <w:rsid w:val="000A11C8"/>
    <w:rsid w:val="000E6F57"/>
    <w:rsid w:val="00107193"/>
    <w:rsid w:val="00137012"/>
    <w:rsid w:val="00185FF3"/>
    <w:rsid w:val="001A4A4E"/>
    <w:rsid w:val="001D50EE"/>
    <w:rsid w:val="001F459E"/>
    <w:rsid w:val="00211868"/>
    <w:rsid w:val="002220F7"/>
    <w:rsid w:val="002A2F70"/>
    <w:rsid w:val="002F7893"/>
    <w:rsid w:val="003453E2"/>
    <w:rsid w:val="00362F01"/>
    <w:rsid w:val="00456E3A"/>
    <w:rsid w:val="00591D61"/>
    <w:rsid w:val="005C656F"/>
    <w:rsid w:val="005E5636"/>
    <w:rsid w:val="006160F6"/>
    <w:rsid w:val="00632386"/>
    <w:rsid w:val="006555D8"/>
    <w:rsid w:val="00683090"/>
    <w:rsid w:val="00694C92"/>
    <w:rsid w:val="006C132D"/>
    <w:rsid w:val="0070438A"/>
    <w:rsid w:val="00710192"/>
    <w:rsid w:val="007746BB"/>
    <w:rsid w:val="007B357E"/>
    <w:rsid w:val="007C2F3B"/>
    <w:rsid w:val="007E30D0"/>
    <w:rsid w:val="008C2BC2"/>
    <w:rsid w:val="008D5D5A"/>
    <w:rsid w:val="00987A63"/>
    <w:rsid w:val="00990F7E"/>
    <w:rsid w:val="009C4291"/>
    <w:rsid w:val="009D75F9"/>
    <w:rsid w:val="009E4E11"/>
    <w:rsid w:val="009F5DD1"/>
    <w:rsid w:val="00A24E28"/>
    <w:rsid w:val="00A40B34"/>
    <w:rsid w:val="00A70551"/>
    <w:rsid w:val="00A912E7"/>
    <w:rsid w:val="00AA6D54"/>
    <w:rsid w:val="00AF3018"/>
    <w:rsid w:val="00AF54F6"/>
    <w:rsid w:val="00B31AD5"/>
    <w:rsid w:val="00B5512D"/>
    <w:rsid w:val="00B83F9C"/>
    <w:rsid w:val="00C55E3F"/>
    <w:rsid w:val="00C561D0"/>
    <w:rsid w:val="00C754E0"/>
    <w:rsid w:val="00CC7919"/>
    <w:rsid w:val="00CF1EDB"/>
    <w:rsid w:val="00D24753"/>
    <w:rsid w:val="00D2510D"/>
    <w:rsid w:val="00D37084"/>
    <w:rsid w:val="00D84512"/>
    <w:rsid w:val="00DA67F1"/>
    <w:rsid w:val="00DA7184"/>
    <w:rsid w:val="00DB3140"/>
    <w:rsid w:val="00DC4092"/>
    <w:rsid w:val="00DD555C"/>
    <w:rsid w:val="00E3459C"/>
    <w:rsid w:val="00E57A0E"/>
    <w:rsid w:val="00E835DA"/>
    <w:rsid w:val="00F30F79"/>
    <w:rsid w:val="00F865A5"/>
    <w:rsid w:val="00F9606B"/>
    <w:rsid w:val="00F963CA"/>
    <w:rsid w:val="00FA2A28"/>
    <w:rsid w:val="00FB3845"/>
    <w:rsid w:val="00F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D7C5"/>
  <w15:chartTrackingRefBased/>
  <w15:docId w15:val="{890AE860-DF3E-49F1-AB1E-30150AD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D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D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D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D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D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D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D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D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D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D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6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D5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6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D5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6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D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5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54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AA6D5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2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A2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A2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56E3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D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Hitner Jančić</dc:creator>
  <cp:keywords/>
  <dc:description/>
  <cp:lastModifiedBy>Sonja Tučkar</cp:lastModifiedBy>
  <cp:revision>3</cp:revision>
  <cp:lastPrinted>2026-01-13T11:20:00Z</cp:lastPrinted>
  <dcterms:created xsi:type="dcterms:W3CDTF">2026-01-13T11:16:00Z</dcterms:created>
  <dcterms:modified xsi:type="dcterms:W3CDTF">2026-01-13T11:23:00Z</dcterms:modified>
</cp:coreProperties>
</file>